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54AB" w14:textId="2D33BE29" w:rsidR="00302B4C" w:rsidRPr="00835233" w:rsidRDefault="00EC5699" w:rsidP="00302B4C">
      <w:pPr>
        <w:pStyle w:val="WocheCharCharCharCharChar"/>
        <w:spacing w:before="120" w:after="0" w:line="360" w:lineRule="auto"/>
        <w:ind w:left="6372"/>
        <w:rPr>
          <w:sz w:val="22"/>
          <w:lang w:val="fr-CH"/>
        </w:rPr>
      </w:pPr>
      <w:r w:rsidRPr="00835233">
        <w:rPr>
          <w:noProof/>
          <w:sz w:val="22"/>
          <w:lang w:val="fr-CH"/>
        </w:rPr>
        <w:t>Sessionsprogramm</w:t>
      </w:r>
      <w:r w:rsidRPr="00835233">
        <w:rPr>
          <w:sz w:val="22"/>
          <w:lang w:val="fr-CH"/>
        </w:rPr>
        <w:br/>
      </w:r>
      <w:r w:rsidRPr="00835233">
        <w:rPr>
          <w:noProof/>
          <w:sz w:val="22"/>
          <w:lang w:val="fr-CH"/>
        </w:rPr>
        <w:t>Sommersession 2022</w:t>
      </w:r>
      <w:r w:rsidR="00BE57F4" w:rsidRPr="00835233">
        <w:rPr>
          <w:noProof/>
          <w:sz w:val="22"/>
          <w:lang w:val="fr-CH"/>
        </w:rPr>
        <w:t xml:space="preserve">: </w:t>
      </w:r>
      <w:r w:rsidR="00BE57F4" w:rsidRPr="00835233">
        <w:rPr>
          <w:noProof/>
          <w:sz w:val="22"/>
          <w:highlight w:val="yellow"/>
          <w:lang w:val="fr-CH"/>
        </w:rPr>
        <w:t>neue Fassung 3. Woche</w:t>
      </w:r>
    </w:p>
    <w:p w14:paraId="42DFF245" w14:textId="77777777" w:rsidR="00302B4C" w:rsidRPr="00835233" w:rsidRDefault="00302B4C" w:rsidP="00302B4C">
      <w:pPr>
        <w:pStyle w:val="WocheCharCharCharCharChar"/>
        <w:spacing w:before="0" w:after="0" w:line="240" w:lineRule="auto"/>
        <w:ind w:left="6372"/>
        <w:rPr>
          <w:sz w:val="22"/>
          <w:lang w:val="fr-CH"/>
        </w:rPr>
      </w:pPr>
    </w:p>
    <w:p w14:paraId="245E2C37" w14:textId="1AFBDF8F" w:rsidR="00302B4C" w:rsidRPr="008335FD" w:rsidRDefault="00EC5699" w:rsidP="00302B4C">
      <w:pPr>
        <w:pStyle w:val="WocheCharCharCharCharChar"/>
        <w:spacing w:before="120" w:after="0" w:line="360" w:lineRule="auto"/>
        <w:ind w:left="6372"/>
        <w:rPr>
          <w:sz w:val="22"/>
          <w:highlight w:val="yellow"/>
          <w:lang w:val="fr-CH"/>
        </w:rPr>
      </w:pPr>
      <w:r w:rsidRPr="008335FD">
        <w:rPr>
          <w:noProof/>
          <w:sz w:val="22"/>
          <w:lang w:val="fr-CH"/>
        </w:rPr>
        <w:t>Programme de la session</w:t>
      </w:r>
      <w:r w:rsidRPr="008335FD">
        <w:rPr>
          <w:sz w:val="22"/>
          <w:lang w:val="fr-CH"/>
        </w:rPr>
        <w:br/>
      </w:r>
      <w:r w:rsidRPr="008335FD">
        <w:rPr>
          <w:noProof/>
          <w:sz w:val="22"/>
          <w:lang w:val="fr-CH"/>
        </w:rPr>
        <w:t>Session d'été 2022</w:t>
      </w:r>
      <w:r w:rsidR="00BE57F4">
        <w:rPr>
          <w:noProof/>
          <w:sz w:val="22"/>
          <w:lang w:val="fr-CH"/>
        </w:rPr>
        <w:t xml:space="preserve"> : </w:t>
      </w:r>
      <w:r w:rsidR="00BE57F4">
        <w:rPr>
          <w:noProof/>
          <w:sz w:val="22"/>
          <w:highlight w:val="yellow"/>
          <w:lang w:val="fr-CH"/>
        </w:rPr>
        <w:t>nouvelle version 3</w:t>
      </w:r>
      <w:r w:rsidR="00BE57F4">
        <w:rPr>
          <w:noProof/>
          <w:sz w:val="22"/>
          <w:highlight w:val="yellow"/>
          <w:vertAlign w:val="superscript"/>
          <w:lang w:val="fr-CH"/>
        </w:rPr>
        <w:t>ème</w:t>
      </w:r>
      <w:r w:rsidR="00BE57F4">
        <w:rPr>
          <w:noProof/>
          <w:sz w:val="22"/>
          <w:highlight w:val="yellow"/>
          <w:lang w:val="fr-CH"/>
        </w:rPr>
        <w:t xml:space="preserve"> semaine</w:t>
      </w:r>
    </w:p>
    <w:p w14:paraId="4BD30A14" w14:textId="77777777" w:rsidR="00302B4C" w:rsidRPr="008335FD" w:rsidRDefault="00302B4C" w:rsidP="00302B4C">
      <w:pPr>
        <w:pStyle w:val="WocheCharCharCharCharChar"/>
        <w:spacing w:before="0" w:after="0" w:line="240" w:lineRule="auto"/>
        <w:ind w:left="6372"/>
        <w:rPr>
          <w:sz w:val="22"/>
          <w:highlight w:val="yellow"/>
          <w:lang w:val="fr-CH"/>
        </w:rPr>
      </w:pPr>
    </w:p>
    <w:p w14:paraId="7A3681C5" w14:textId="00C46F3D" w:rsidR="00302B4C" w:rsidRDefault="00EC5699" w:rsidP="00302B4C">
      <w:pPr>
        <w:pStyle w:val="WocheCharCharCharCharChar"/>
        <w:spacing w:before="120" w:after="0" w:line="360" w:lineRule="auto"/>
        <w:ind w:left="6372"/>
        <w:rPr>
          <w:noProof/>
          <w:sz w:val="22"/>
          <w:lang w:val="it-CH"/>
        </w:rPr>
      </w:pPr>
      <w:r w:rsidRPr="008335FD">
        <w:rPr>
          <w:noProof/>
          <w:sz w:val="22"/>
          <w:lang w:val="it-IT"/>
        </w:rPr>
        <w:t>Programma della sessione</w:t>
      </w:r>
      <w:r w:rsidRPr="00F652EB">
        <w:rPr>
          <w:sz w:val="22"/>
          <w:lang w:val="it-CH"/>
        </w:rPr>
        <w:br/>
      </w:r>
      <w:r>
        <w:rPr>
          <w:noProof/>
          <w:sz w:val="22"/>
          <w:lang w:val="it-CH"/>
        </w:rPr>
        <w:t>Sessione estiva 2022</w:t>
      </w:r>
      <w:r w:rsidR="00BE57F4">
        <w:rPr>
          <w:noProof/>
          <w:sz w:val="22"/>
          <w:lang w:val="it-CH"/>
        </w:rPr>
        <w:t xml:space="preserve">: </w:t>
      </w:r>
      <w:r w:rsidR="00BE57F4">
        <w:rPr>
          <w:noProof/>
          <w:sz w:val="22"/>
          <w:highlight w:val="yellow"/>
          <w:lang w:val="it-IT"/>
        </w:rPr>
        <w:t>nuova versione terza settimana</w:t>
      </w:r>
    </w:p>
    <w:p w14:paraId="181D60F9" w14:textId="77777777" w:rsidR="00302B4C" w:rsidRPr="008335FD" w:rsidRDefault="00302B4C" w:rsidP="00302B4C">
      <w:pPr>
        <w:pStyle w:val="WocheCharCharCharCharChar"/>
        <w:spacing w:before="120" w:after="0" w:line="360" w:lineRule="auto"/>
        <w:ind w:left="6372"/>
        <w:rPr>
          <w:sz w:val="22"/>
          <w:lang w:val="it-IT"/>
        </w:rPr>
      </w:pPr>
    </w:p>
    <w:p w14:paraId="3A1DF46B" w14:textId="4E0C9F24" w:rsidR="00302B4C" w:rsidRPr="00963ADA" w:rsidRDefault="00EC5699" w:rsidP="00302B4C">
      <w:pPr>
        <w:rPr>
          <w:b/>
          <w:lang w:val="it-IT"/>
        </w:rPr>
      </w:pPr>
      <w:r w:rsidRPr="00963ADA">
        <w:rPr>
          <w:lang w:val="it-IT"/>
        </w:rPr>
        <w:t xml:space="preserve">                                                                                                                                </w:t>
      </w:r>
      <w:r w:rsidRPr="00963ADA">
        <w:rPr>
          <w:noProof/>
          <w:lang w:val="it-IT"/>
        </w:rPr>
        <w:t>4.2</w:t>
      </w:r>
      <w:r w:rsidRPr="00963ADA">
        <w:rPr>
          <w:b/>
          <w:lang w:val="it-IT"/>
        </w:rPr>
        <w:t xml:space="preserve"> </w:t>
      </w:r>
      <w:r w:rsidR="00ED0BD3" w:rsidRPr="00963ADA">
        <w:rPr>
          <w:b/>
          <w:lang w:val="it-IT"/>
        </w:rPr>
        <w:t xml:space="preserve"> </w:t>
      </w:r>
      <w:r w:rsidR="00963ADA" w:rsidRPr="00963ADA">
        <w:rPr>
          <w:noProof/>
          <w:lang w:val="it-IT"/>
        </w:rPr>
        <w:t>Neue Fassung 3. Woche</w:t>
      </w:r>
    </w:p>
    <w:p w14:paraId="2A367D0C" w14:textId="4426F4B7" w:rsidR="00302B4C" w:rsidRPr="00963ADA" w:rsidRDefault="00EC5699" w:rsidP="00302B4C">
      <w:pPr>
        <w:rPr>
          <w:b/>
          <w:lang w:val="it-IT"/>
        </w:rPr>
      </w:pPr>
      <w:r w:rsidRPr="00963ADA">
        <w:rPr>
          <w:b/>
          <w:lang w:val="it-IT"/>
        </w:rPr>
        <w:t xml:space="preserve">                                                                                                                                      </w:t>
      </w:r>
      <w:r w:rsidR="00ED0BD3" w:rsidRPr="00963ADA">
        <w:rPr>
          <w:b/>
          <w:lang w:val="it-IT"/>
        </w:rPr>
        <w:t xml:space="preserve"> </w:t>
      </w:r>
      <w:r w:rsidR="008335FD" w:rsidRPr="00963ADA">
        <w:rPr>
          <w:noProof/>
          <w:lang w:val="it-IT"/>
        </w:rPr>
        <w:t>Nouvelle version 3</w:t>
      </w:r>
      <w:r w:rsidR="008335FD" w:rsidRPr="00963ADA">
        <w:rPr>
          <w:noProof/>
          <w:vertAlign w:val="superscript"/>
          <w:lang w:val="it-IT"/>
        </w:rPr>
        <w:t>ème</w:t>
      </w:r>
      <w:r w:rsidR="008335FD" w:rsidRPr="00963ADA">
        <w:rPr>
          <w:noProof/>
          <w:lang w:val="it-IT"/>
        </w:rPr>
        <w:t xml:space="preserve"> semaine</w:t>
      </w:r>
    </w:p>
    <w:p w14:paraId="3A6753E1" w14:textId="77777777" w:rsidR="00302B4C" w:rsidRPr="008335FD" w:rsidRDefault="00302B4C" w:rsidP="00302B4C">
      <w:pPr>
        <w:rPr>
          <w:lang w:val="it-IT"/>
        </w:rPr>
      </w:pPr>
    </w:p>
    <w:p w14:paraId="2909A300" w14:textId="77777777" w:rsidR="00302B4C" w:rsidRPr="008335FD" w:rsidRDefault="00302B4C" w:rsidP="00302B4C">
      <w:pPr>
        <w:rPr>
          <w:sz w:val="22"/>
          <w:lang w:val="it-IT"/>
        </w:rPr>
      </w:pPr>
    </w:p>
    <w:p w14:paraId="71BEFCAE" w14:textId="77777777" w:rsidR="00302B4C" w:rsidRPr="008335FD" w:rsidRDefault="00302B4C" w:rsidP="00302B4C">
      <w:pPr>
        <w:rPr>
          <w:sz w:val="22"/>
          <w:lang w:val="it-IT"/>
        </w:rPr>
      </w:pPr>
    </w:p>
    <w:p w14:paraId="46F09C91" w14:textId="77777777" w:rsidR="00302B4C" w:rsidRPr="008335FD" w:rsidRDefault="00302B4C" w:rsidP="00302B4C">
      <w:pPr>
        <w:rPr>
          <w:sz w:val="22"/>
          <w:lang w:val="it-IT"/>
        </w:rPr>
      </w:pPr>
    </w:p>
    <w:p w14:paraId="17B33C2C" w14:textId="77777777" w:rsidR="00302B4C" w:rsidRPr="008335FD" w:rsidRDefault="00302B4C" w:rsidP="00302B4C">
      <w:pPr>
        <w:rPr>
          <w:sz w:val="22"/>
          <w:lang w:val="it-IT"/>
        </w:rPr>
      </w:pPr>
    </w:p>
    <w:p w14:paraId="52182120" w14:textId="77777777" w:rsidR="00302B4C" w:rsidRDefault="00EC5699" w:rsidP="00302B4C">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02BBAADC" w14:textId="77777777" w:rsidR="003343EE" w:rsidRPr="008335F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E51382" w14:paraId="3F710321" w14:textId="77777777" w:rsidTr="00EB3F4D">
        <w:trPr>
          <w:cantSplit/>
          <w:trHeight w:val="204"/>
          <w:tblHeader/>
        </w:trPr>
        <w:tc>
          <w:tcPr>
            <w:tcW w:w="993" w:type="dxa"/>
            <w:gridSpan w:val="2"/>
            <w:tcBorders>
              <w:top w:val="nil"/>
              <w:left w:val="nil"/>
              <w:bottom w:val="nil"/>
              <w:right w:val="nil"/>
            </w:tcBorders>
          </w:tcPr>
          <w:p w14:paraId="7496726A"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AB04B10"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13. Juni 2022, 15:15-20:00</w:t>
            </w:r>
          </w:p>
        </w:tc>
        <w:tc>
          <w:tcPr>
            <w:tcW w:w="5103" w:type="dxa"/>
            <w:gridSpan w:val="5"/>
            <w:tcBorders>
              <w:top w:val="nil"/>
              <w:left w:val="nil"/>
              <w:bottom w:val="nil"/>
              <w:right w:val="nil"/>
            </w:tcBorders>
          </w:tcPr>
          <w:p w14:paraId="683C8DA3"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6128479"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E51382" w14:paraId="4F5C0A18" w14:textId="77777777" w:rsidTr="00EB3F4D">
        <w:trPr>
          <w:cantSplit/>
          <w:trHeight w:val="204"/>
          <w:tblHeader/>
        </w:trPr>
        <w:tc>
          <w:tcPr>
            <w:tcW w:w="993" w:type="dxa"/>
            <w:gridSpan w:val="2"/>
            <w:tcBorders>
              <w:top w:val="nil"/>
              <w:left w:val="nil"/>
              <w:bottom w:val="nil"/>
              <w:right w:val="nil"/>
            </w:tcBorders>
          </w:tcPr>
          <w:p w14:paraId="6D91D57D" w14:textId="77777777" w:rsidR="00C649D8" w:rsidRPr="008117B0"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EB807B6" w14:textId="77777777" w:rsidR="00C649D8" w:rsidRPr="008117B0"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13 juin 2022, 15:15-20:00</w:t>
            </w:r>
          </w:p>
        </w:tc>
        <w:tc>
          <w:tcPr>
            <w:tcW w:w="5103" w:type="dxa"/>
            <w:gridSpan w:val="5"/>
            <w:tcBorders>
              <w:top w:val="nil"/>
              <w:left w:val="nil"/>
              <w:bottom w:val="nil"/>
              <w:right w:val="nil"/>
            </w:tcBorders>
          </w:tcPr>
          <w:p w14:paraId="450C88CA"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CE885A7" w14:textId="77777777" w:rsidR="00C649D8" w:rsidRPr="008117B0"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E51382" w14:paraId="704FC991" w14:textId="77777777" w:rsidTr="00EB3F4D">
        <w:trPr>
          <w:cantSplit/>
          <w:trHeight w:val="204"/>
          <w:tblHeader/>
        </w:trPr>
        <w:tc>
          <w:tcPr>
            <w:tcW w:w="993" w:type="dxa"/>
            <w:gridSpan w:val="2"/>
            <w:tcBorders>
              <w:top w:val="nil"/>
              <w:left w:val="nil"/>
              <w:bottom w:val="nil"/>
              <w:right w:val="nil"/>
            </w:tcBorders>
          </w:tcPr>
          <w:p w14:paraId="18FC1DED"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1B14D375"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13 giugno 2022, 15:15-20:00</w:t>
            </w:r>
          </w:p>
        </w:tc>
        <w:tc>
          <w:tcPr>
            <w:tcW w:w="5103" w:type="dxa"/>
            <w:gridSpan w:val="5"/>
            <w:tcBorders>
              <w:top w:val="nil"/>
              <w:left w:val="nil"/>
              <w:bottom w:val="nil"/>
              <w:right w:val="nil"/>
            </w:tcBorders>
          </w:tcPr>
          <w:p w14:paraId="0900F87D"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54983BE"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E51382" w14:paraId="376D6E21" w14:textId="77777777" w:rsidTr="00EB3F4D">
        <w:trPr>
          <w:cantSplit/>
          <w:trHeight w:val="204"/>
          <w:tblHeader/>
        </w:trPr>
        <w:tc>
          <w:tcPr>
            <w:tcW w:w="993" w:type="dxa"/>
            <w:gridSpan w:val="2"/>
            <w:tcBorders>
              <w:top w:val="nil"/>
              <w:left w:val="nil"/>
              <w:bottom w:val="single" w:sz="4" w:space="0" w:color="auto"/>
              <w:right w:val="nil"/>
            </w:tcBorders>
          </w:tcPr>
          <w:p w14:paraId="3FF4ACB2"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8920D98"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6204D66"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045F8FB"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E51382" w:rsidRPr="005B18B8" w14:paraId="66246F33"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7C26C39F"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62BB095"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05222DDB"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0B45E96D" w14:textId="77777777" w:rsidR="00C649D8" w:rsidRDefault="00EC5699"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418BD49"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14226653"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6BC389A"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DD41321"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4BEED91E" w14:textId="77777777" w:rsidR="00C649D8" w:rsidRPr="004C13D5" w:rsidRDefault="00EC569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50C1EC1"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D049732"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4294524"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E4E1FBE" w14:textId="77777777" w:rsidR="00C649D8" w:rsidRPr="00230BC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E51382" w:rsidRPr="00F64AEE" w14:paraId="1936B94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1ECAD3B1" w14:textId="32AD74F3" w:rsidR="00C649D8" w:rsidRPr="00F64AEE" w:rsidRDefault="00EC5699" w:rsidP="00B207C5">
            <w:pPr>
              <w:rPr>
                <w:rFonts w:cs="Arial"/>
                <w:lang w:val="de-CH" w:eastAsia="de-CH"/>
              </w:rPr>
            </w:pPr>
            <w:r w:rsidRPr="00F64AEE">
              <w:rPr>
                <w:rFonts w:cs="Arial"/>
                <w:lang w:val="de-CH" w:eastAsia="de-CH"/>
              </w:rPr>
              <w:fldChar w:fldCharType="begin"/>
            </w:r>
            <w:r w:rsidRPr="00F64AEE">
              <w:rPr>
                <w:rFonts w:cs="Arial"/>
                <w:lang w:val="de-CH" w:eastAsia="de-CH"/>
              </w:rPr>
              <w:fldChar w:fldCharType="end"/>
            </w:r>
          </w:p>
        </w:tc>
        <w:tc>
          <w:tcPr>
            <w:tcW w:w="708" w:type="dxa"/>
            <w:gridSpan w:val="2"/>
            <w:tcBorders>
              <w:top w:val="single" w:sz="4" w:space="0" w:color="auto"/>
              <w:left w:val="nil"/>
              <w:bottom w:val="nil"/>
              <w:right w:val="nil"/>
            </w:tcBorders>
            <w:hideMark/>
          </w:tcPr>
          <w:p w14:paraId="6627F0CF" w14:textId="77777777" w:rsidR="00C649D8" w:rsidRPr="00F64AEE" w:rsidRDefault="00EC5699" w:rsidP="00B207C5">
            <w:pPr>
              <w:spacing w:beforeAutospacing="1" w:afterAutospacing="1"/>
              <w:rPr>
                <w:rStyle w:val="Lienhypertexte"/>
                <w:b/>
                <w:lang w:val="de-CH"/>
              </w:rPr>
            </w:pPr>
            <w:r w:rsidRPr="00F64AEE">
              <w:rPr>
                <w:b/>
                <w:noProof/>
                <w:lang w:val="de-DE"/>
              </w:rPr>
              <w:t>22.007</w:t>
            </w:r>
          </w:p>
        </w:tc>
        <w:tc>
          <w:tcPr>
            <w:tcW w:w="426" w:type="dxa"/>
            <w:tcBorders>
              <w:top w:val="single" w:sz="4" w:space="0" w:color="auto"/>
              <w:left w:val="nil"/>
              <w:bottom w:val="nil"/>
              <w:right w:val="nil"/>
            </w:tcBorders>
            <w:hideMark/>
          </w:tcPr>
          <w:p w14:paraId="254E284B" w14:textId="77777777" w:rsidR="00C649D8" w:rsidRPr="00F64AEE" w:rsidRDefault="00EC5699" w:rsidP="00591530">
            <w:pPr>
              <w:spacing w:beforeAutospacing="1" w:afterAutospacing="1"/>
              <w:jc w:val="center"/>
              <w:rPr>
                <w:b/>
                <w:lang w:val="de-DE"/>
              </w:rPr>
            </w:pPr>
            <w:r w:rsidRPr="00F64AEE">
              <w:rPr>
                <w:b/>
                <w:noProof/>
                <w:lang w:val="de-DE"/>
              </w:rPr>
              <w:t>ns</w:t>
            </w:r>
          </w:p>
        </w:tc>
        <w:tc>
          <w:tcPr>
            <w:tcW w:w="708" w:type="dxa"/>
            <w:tcBorders>
              <w:top w:val="single" w:sz="4" w:space="0" w:color="auto"/>
              <w:left w:val="nil"/>
              <w:bottom w:val="nil"/>
              <w:right w:val="nil"/>
            </w:tcBorders>
          </w:tcPr>
          <w:p w14:paraId="426C78B9" w14:textId="77777777" w:rsidR="00C649D8" w:rsidRPr="00F64AEE" w:rsidRDefault="005B18B8" w:rsidP="002809F9">
            <w:pPr>
              <w:rPr>
                <w:rStyle w:val="Lienhypertexte"/>
                <w:b/>
              </w:rPr>
            </w:pPr>
            <w:hyperlink r:id="rId11" w:history="1">
              <w:r w:rsidR="00EC5699" w:rsidRPr="00F64AEE">
                <w:rPr>
                  <w:rStyle w:val="Lienhypertexte"/>
                  <w:b/>
                </w:rPr>
                <w:t>DE</w:t>
              </w:r>
            </w:hyperlink>
          </w:p>
          <w:p w14:paraId="566022E1" w14:textId="77777777" w:rsidR="00C649D8" w:rsidRPr="00F64AEE" w:rsidRDefault="005B18B8" w:rsidP="002809F9">
            <w:pPr>
              <w:rPr>
                <w:rStyle w:val="Lienhypertexte"/>
                <w:b/>
              </w:rPr>
            </w:pPr>
            <w:hyperlink r:id="rId12" w:history="1">
              <w:r w:rsidR="00EC5699" w:rsidRPr="00F64AEE">
                <w:rPr>
                  <w:rStyle w:val="Lienhypertexte"/>
                  <w:b/>
                </w:rPr>
                <w:t>FR</w:t>
              </w:r>
            </w:hyperlink>
          </w:p>
          <w:p w14:paraId="4126EB21" w14:textId="77777777" w:rsidR="00C649D8" w:rsidRPr="00F64AEE" w:rsidRDefault="005B18B8" w:rsidP="002809F9">
            <w:pPr>
              <w:rPr>
                <w:lang w:val="en-US"/>
              </w:rPr>
            </w:pPr>
            <w:hyperlink r:id="rId13" w:history="1">
              <w:r w:rsidR="00EC5699" w:rsidRPr="00F64AEE">
                <w:rPr>
                  <w:rStyle w:val="Lienhypertexte"/>
                  <w:b/>
                </w:rPr>
                <w:t>IT</w:t>
              </w:r>
            </w:hyperlink>
          </w:p>
        </w:tc>
        <w:tc>
          <w:tcPr>
            <w:tcW w:w="6663" w:type="dxa"/>
            <w:gridSpan w:val="2"/>
            <w:tcBorders>
              <w:top w:val="single" w:sz="4" w:space="0" w:color="auto"/>
              <w:left w:val="nil"/>
              <w:bottom w:val="nil"/>
              <w:right w:val="nil"/>
            </w:tcBorders>
            <w:hideMark/>
          </w:tcPr>
          <w:p w14:paraId="0D171F38" w14:textId="77777777" w:rsidR="00C649D8" w:rsidRPr="00F64AEE" w:rsidRDefault="00EC5699" w:rsidP="00B207C5">
            <w:pPr>
              <w:rPr>
                <w:sz w:val="16"/>
                <w:szCs w:val="16"/>
                <w:highlight w:val="yellow"/>
                <w:lang w:val="de-DE"/>
              </w:rPr>
            </w:pPr>
            <w:r w:rsidRPr="00F64AEE">
              <w:rPr>
                <w:noProof/>
                <w:lang w:val="de-DE"/>
              </w:rPr>
              <w:t>Voranschlag 2022. Nachtrag I</w:t>
            </w:r>
          </w:p>
          <w:p w14:paraId="4B154CBC" w14:textId="77777777" w:rsidR="00E51382" w:rsidRPr="00F64AEE" w:rsidRDefault="00EC5699" w:rsidP="00B207C5">
            <w:pPr>
              <w:rPr>
                <w:lang w:val="de-DE"/>
              </w:rPr>
            </w:pPr>
            <w:r w:rsidRPr="00F64AEE">
              <w:rPr>
                <w:noProof/>
                <w:lang w:val="de-DE"/>
              </w:rPr>
              <w:t>Budget 2022. Supplément I</w:t>
            </w:r>
          </w:p>
          <w:p w14:paraId="0B2D9447" w14:textId="77777777" w:rsidR="00C649D8" w:rsidRPr="00F64AEE" w:rsidRDefault="00EC5699" w:rsidP="00B207C5">
            <w:pPr>
              <w:rPr>
                <w:sz w:val="16"/>
                <w:szCs w:val="16"/>
                <w:highlight w:val="yellow"/>
                <w:lang w:val="de-DE"/>
              </w:rPr>
            </w:pPr>
            <w:r w:rsidRPr="00F64AEE">
              <w:rPr>
                <w:noProof/>
                <w:lang w:val="de-DE"/>
              </w:rPr>
              <w:t>Preventivo 2022. Prima aggiunta</w:t>
            </w:r>
          </w:p>
        </w:tc>
        <w:tc>
          <w:tcPr>
            <w:tcW w:w="567" w:type="dxa"/>
            <w:tcBorders>
              <w:top w:val="single" w:sz="4" w:space="0" w:color="auto"/>
              <w:left w:val="nil"/>
              <w:bottom w:val="nil"/>
              <w:right w:val="nil"/>
            </w:tcBorders>
          </w:tcPr>
          <w:p w14:paraId="6E9E224F" w14:textId="0F18D37A" w:rsidR="00C649D8" w:rsidRPr="00F64AEE" w:rsidRDefault="00F64AEE" w:rsidP="00B207C5">
            <w:pPr>
              <w:rPr>
                <w:lang w:val="it-CH"/>
              </w:rPr>
            </w:pPr>
            <w:r w:rsidRPr="00F64AEE">
              <w:rPr>
                <w:noProof/>
                <w:lang w:val="it-CH"/>
              </w:rPr>
              <w:t>3</w:t>
            </w:r>
          </w:p>
        </w:tc>
        <w:tc>
          <w:tcPr>
            <w:tcW w:w="2268" w:type="dxa"/>
            <w:tcBorders>
              <w:top w:val="single" w:sz="4" w:space="0" w:color="auto"/>
              <w:left w:val="nil"/>
              <w:bottom w:val="nil"/>
              <w:right w:val="nil"/>
            </w:tcBorders>
            <w:hideMark/>
          </w:tcPr>
          <w:p w14:paraId="43972B95" w14:textId="77777777" w:rsidR="00E51382" w:rsidRPr="00F64AEE" w:rsidRDefault="00EC5699" w:rsidP="00642EDF">
            <w:pPr>
              <w:rPr>
                <w:noProof/>
                <w:lang w:val="de-CH"/>
              </w:rPr>
            </w:pPr>
            <w:r w:rsidRPr="00F64AEE">
              <w:rPr>
                <w:noProof/>
                <w:lang w:val="de-CH"/>
              </w:rPr>
              <w:t>Differenzen</w:t>
            </w:r>
          </w:p>
          <w:p w14:paraId="196FC8C6" w14:textId="77777777" w:rsidR="00E51382" w:rsidRPr="00F64AEE" w:rsidRDefault="00EC5699" w:rsidP="00642EDF">
            <w:pPr>
              <w:rPr>
                <w:lang w:val="de-CH"/>
              </w:rPr>
            </w:pPr>
            <w:r w:rsidRPr="00F64AEE">
              <w:rPr>
                <w:noProof/>
                <w:lang w:val="de-CH"/>
              </w:rPr>
              <w:t>Divergences</w:t>
            </w:r>
          </w:p>
          <w:p w14:paraId="70761F01" w14:textId="77777777" w:rsidR="00C649D8" w:rsidRPr="00F64AEE" w:rsidRDefault="00EC5699" w:rsidP="00642EDF">
            <w:pPr>
              <w:rPr>
                <w:lang w:val="de-CH"/>
              </w:rPr>
            </w:pPr>
            <w:r w:rsidRPr="00F64AEE">
              <w:rPr>
                <w:noProof/>
                <w:lang w:val="de-CH"/>
              </w:rPr>
              <w:t>Divergenze</w:t>
            </w:r>
          </w:p>
        </w:tc>
        <w:tc>
          <w:tcPr>
            <w:tcW w:w="850" w:type="dxa"/>
            <w:tcBorders>
              <w:top w:val="single" w:sz="4" w:space="0" w:color="auto"/>
              <w:left w:val="nil"/>
              <w:bottom w:val="nil"/>
              <w:right w:val="nil"/>
            </w:tcBorders>
            <w:hideMark/>
          </w:tcPr>
          <w:p w14:paraId="7E9069B6" w14:textId="77777777" w:rsidR="00E51382" w:rsidRPr="00F64AEE" w:rsidRDefault="00EC5699" w:rsidP="00B207C5">
            <w:pPr>
              <w:rPr>
                <w:noProof/>
                <w:lang w:val="de-CH"/>
              </w:rPr>
            </w:pPr>
            <w:r w:rsidRPr="00F64AEE">
              <w:rPr>
                <w:noProof/>
                <w:lang w:val="de-CH"/>
              </w:rPr>
              <w:t>FK</w:t>
            </w:r>
          </w:p>
          <w:p w14:paraId="0534712B" w14:textId="77777777" w:rsidR="00E51382" w:rsidRPr="00F64AEE" w:rsidRDefault="00EC5699" w:rsidP="00B207C5">
            <w:pPr>
              <w:rPr>
                <w:lang w:val="de-CH"/>
              </w:rPr>
            </w:pPr>
            <w:r w:rsidRPr="00F64AEE">
              <w:rPr>
                <w:noProof/>
                <w:lang w:val="de-CH"/>
              </w:rPr>
              <w:t>CdF</w:t>
            </w:r>
          </w:p>
          <w:p w14:paraId="47E63073" w14:textId="77777777" w:rsidR="00C649D8" w:rsidRPr="00F64AEE" w:rsidRDefault="00EC5699" w:rsidP="00B207C5">
            <w:pPr>
              <w:rPr>
                <w:lang w:val="de-CH"/>
              </w:rPr>
            </w:pPr>
            <w:r w:rsidRPr="00F64AEE">
              <w:rPr>
                <w:noProof/>
                <w:lang w:val="de-CH"/>
              </w:rPr>
              <w:t>CdF</w:t>
            </w:r>
          </w:p>
        </w:tc>
        <w:tc>
          <w:tcPr>
            <w:tcW w:w="709" w:type="dxa"/>
            <w:gridSpan w:val="2"/>
            <w:tcBorders>
              <w:top w:val="single" w:sz="4" w:space="0" w:color="auto"/>
              <w:left w:val="nil"/>
              <w:bottom w:val="nil"/>
              <w:right w:val="nil"/>
            </w:tcBorders>
            <w:hideMark/>
          </w:tcPr>
          <w:p w14:paraId="64DD7D99" w14:textId="77777777" w:rsidR="00E51382" w:rsidRPr="00F64AEE" w:rsidRDefault="00EC5699" w:rsidP="00B207C5">
            <w:pPr>
              <w:rPr>
                <w:noProof/>
                <w:lang w:val="de-CH"/>
              </w:rPr>
            </w:pPr>
            <w:r w:rsidRPr="00F64AEE">
              <w:rPr>
                <w:noProof/>
                <w:lang w:val="de-CH"/>
              </w:rPr>
              <w:t>EFD</w:t>
            </w:r>
          </w:p>
          <w:p w14:paraId="20283DE9" w14:textId="77777777" w:rsidR="00E51382" w:rsidRPr="00F64AEE" w:rsidRDefault="00EC5699" w:rsidP="00B207C5">
            <w:pPr>
              <w:rPr>
                <w:lang w:val="de-CH"/>
              </w:rPr>
            </w:pPr>
            <w:r w:rsidRPr="00F64AEE">
              <w:rPr>
                <w:noProof/>
                <w:lang w:val="de-CH"/>
              </w:rPr>
              <w:t>DFF</w:t>
            </w:r>
          </w:p>
          <w:p w14:paraId="42DBD9A1" w14:textId="77777777" w:rsidR="00C649D8" w:rsidRPr="00F64AEE" w:rsidRDefault="00EC5699" w:rsidP="00B207C5">
            <w:pPr>
              <w:rPr>
                <w:lang w:val="de-CH"/>
              </w:rPr>
            </w:pPr>
            <w:r w:rsidRPr="00F64AEE">
              <w:rPr>
                <w:noProof/>
                <w:lang w:val="de-CH"/>
              </w:rPr>
              <w:t>DFF</w:t>
            </w:r>
          </w:p>
        </w:tc>
        <w:tc>
          <w:tcPr>
            <w:tcW w:w="1276" w:type="dxa"/>
            <w:tcBorders>
              <w:top w:val="single" w:sz="4" w:space="0" w:color="auto"/>
              <w:left w:val="nil"/>
              <w:bottom w:val="nil"/>
              <w:right w:val="nil"/>
            </w:tcBorders>
            <w:hideMark/>
          </w:tcPr>
          <w:p w14:paraId="0738C1FE" w14:textId="77777777" w:rsidR="00C649D8" w:rsidRPr="00F64AEE" w:rsidRDefault="00EC5699" w:rsidP="00B207C5">
            <w:pPr>
              <w:rPr>
                <w:lang w:val="de-CH"/>
              </w:rPr>
            </w:pPr>
            <w:r w:rsidRPr="00F64AEE">
              <w:rPr>
                <w:noProof/>
                <w:lang w:val="de-CH"/>
              </w:rPr>
              <w:t>Gapany</w:t>
            </w:r>
          </w:p>
        </w:tc>
        <w:tc>
          <w:tcPr>
            <w:tcW w:w="1134" w:type="dxa"/>
            <w:tcBorders>
              <w:top w:val="single" w:sz="4" w:space="0" w:color="auto"/>
              <w:left w:val="nil"/>
              <w:bottom w:val="nil"/>
              <w:right w:val="nil"/>
            </w:tcBorders>
            <w:hideMark/>
          </w:tcPr>
          <w:p w14:paraId="2776F236" w14:textId="77777777" w:rsidR="00C649D8" w:rsidRPr="00F64AEE" w:rsidRDefault="00C649D8" w:rsidP="00B207C5">
            <w:pPr>
              <w:rPr>
                <w:lang w:val="de-CH"/>
              </w:rPr>
            </w:pPr>
          </w:p>
        </w:tc>
      </w:tr>
      <w:tr w:rsidR="00E51382" w14:paraId="5A83178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36F2426"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9CA9E98"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D33106D"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1B09EBF5" w14:textId="77777777" w:rsidR="00C649D8" w:rsidRDefault="00C649D8" w:rsidP="002809F9">
            <w:pPr>
              <w:keepNext/>
              <w:rPr>
                <w:rStyle w:val="Lienhypertexte"/>
                <w:b/>
              </w:rPr>
            </w:pPr>
          </w:p>
          <w:p w14:paraId="66ADDEFB" w14:textId="77777777" w:rsidR="00C649D8" w:rsidRDefault="00C649D8" w:rsidP="002809F9">
            <w:pPr>
              <w:keepNext/>
              <w:rPr>
                <w:rStyle w:val="Lienhypertexte"/>
                <w:b/>
              </w:rPr>
            </w:pPr>
          </w:p>
          <w:p w14:paraId="3750403D"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1CBD4412" w14:textId="77777777" w:rsidR="00C649D8" w:rsidRPr="003268EC" w:rsidRDefault="00EC5699" w:rsidP="00B207C5">
            <w:pPr>
              <w:keepNext/>
              <w:rPr>
                <w:sz w:val="16"/>
                <w:szCs w:val="16"/>
                <w:highlight w:val="yellow"/>
                <w:lang w:val="de-DE"/>
              </w:rPr>
            </w:pPr>
            <w:r>
              <w:rPr>
                <w:b/>
                <w:lang w:val="de-DE"/>
              </w:rPr>
              <w:t>Gemeinsame Behandlung</w:t>
            </w:r>
          </w:p>
          <w:p w14:paraId="23E92D33" w14:textId="77777777" w:rsidR="00E51382" w:rsidRDefault="00EC5699" w:rsidP="00B207C5">
            <w:pPr>
              <w:keepNext/>
              <w:rPr>
                <w:b/>
                <w:lang w:val="de-DE"/>
              </w:rPr>
            </w:pPr>
            <w:r>
              <w:rPr>
                <w:b/>
                <w:lang w:val="de-DE"/>
              </w:rPr>
              <w:t>Examen simultané</w:t>
            </w:r>
          </w:p>
          <w:p w14:paraId="4377BC05"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6374D206"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13AA1197"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7E71866C" w14:textId="77777777" w:rsidR="00E51382" w:rsidRPr="003C6844" w:rsidRDefault="00EC5699" w:rsidP="00B207C5">
            <w:pPr>
              <w:keepNext/>
              <w:rPr>
                <w:noProof/>
                <w:lang w:val="de-CH"/>
              </w:rPr>
            </w:pPr>
            <w:r w:rsidRPr="003C6844">
              <w:rPr>
                <w:noProof/>
                <w:lang w:val="de-CH"/>
              </w:rPr>
              <w:t>WAK</w:t>
            </w:r>
          </w:p>
          <w:p w14:paraId="643EE2C1" w14:textId="77777777" w:rsidR="00E51382" w:rsidRPr="003C6844" w:rsidRDefault="00EC5699" w:rsidP="00B207C5">
            <w:pPr>
              <w:keepNext/>
              <w:rPr>
                <w:lang w:val="de-CH"/>
              </w:rPr>
            </w:pPr>
            <w:r w:rsidRPr="003C6844">
              <w:rPr>
                <w:noProof/>
                <w:lang w:val="de-CH"/>
              </w:rPr>
              <w:t>CER</w:t>
            </w:r>
          </w:p>
          <w:p w14:paraId="5B8DFA53" w14:textId="77777777" w:rsidR="00C649D8" w:rsidRPr="003C6844" w:rsidRDefault="00EC5699"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70C937C9" w14:textId="77777777" w:rsidR="00E51382" w:rsidRPr="003C6844" w:rsidRDefault="00EC5699" w:rsidP="00B207C5">
            <w:pPr>
              <w:keepNext/>
              <w:rPr>
                <w:noProof/>
                <w:lang w:val="de-CH"/>
              </w:rPr>
            </w:pPr>
            <w:r w:rsidRPr="003C6844">
              <w:rPr>
                <w:noProof/>
                <w:lang w:val="de-CH"/>
              </w:rPr>
              <w:t>EFD</w:t>
            </w:r>
          </w:p>
          <w:p w14:paraId="726E20F6" w14:textId="77777777" w:rsidR="00E51382" w:rsidRPr="003C6844" w:rsidRDefault="00EC5699" w:rsidP="00B207C5">
            <w:pPr>
              <w:keepNext/>
              <w:rPr>
                <w:lang w:val="de-CH"/>
              </w:rPr>
            </w:pPr>
            <w:r w:rsidRPr="003C6844">
              <w:rPr>
                <w:noProof/>
                <w:lang w:val="de-CH"/>
              </w:rPr>
              <w:t>DFF</w:t>
            </w:r>
          </w:p>
          <w:p w14:paraId="05F382D1" w14:textId="77777777" w:rsidR="00C649D8" w:rsidRPr="003C6844" w:rsidRDefault="00EC5699"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69EE52BB" w14:textId="77777777" w:rsidR="00C649D8" w:rsidRPr="003C6844" w:rsidRDefault="00EC5699" w:rsidP="00B207C5">
            <w:pPr>
              <w:keepNext/>
              <w:rPr>
                <w:lang w:val="de-CH"/>
              </w:rPr>
            </w:pPr>
            <w:r w:rsidRPr="003C6844">
              <w:rPr>
                <w:noProof/>
                <w:lang w:val="de-CH"/>
              </w:rPr>
              <w:t>Herzog Eva</w:t>
            </w:r>
          </w:p>
        </w:tc>
        <w:tc>
          <w:tcPr>
            <w:tcW w:w="1134" w:type="dxa"/>
            <w:tcBorders>
              <w:top w:val="triple" w:sz="4" w:space="0" w:color="auto"/>
              <w:left w:val="nil"/>
              <w:bottom w:val="nil"/>
              <w:right w:val="triple" w:sz="2" w:space="0" w:color="auto"/>
            </w:tcBorders>
            <w:hideMark/>
          </w:tcPr>
          <w:p w14:paraId="76E8C2B9" w14:textId="77777777" w:rsidR="00C649D8" w:rsidRPr="003C6844" w:rsidRDefault="00C649D8" w:rsidP="00B207C5">
            <w:pPr>
              <w:keepNext/>
              <w:rPr>
                <w:lang w:val="de-CH"/>
              </w:rPr>
            </w:pPr>
          </w:p>
        </w:tc>
      </w:tr>
      <w:tr w:rsidR="00E51382" w:rsidRPr="005B18B8" w14:paraId="46DB579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22AC4FF"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DD46FDB" w14:textId="77777777" w:rsidR="00C649D8" w:rsidRPr="004C13D5" w:rsidRDefault="00EC5699" w:rsidP="00B207C5">
            <w:pPr>
              <w:spacing w:beforeAutospacing="1" w:afterAutospacing="1"/>
              <w:rPr>
                <w:rStyle w:val="Lienhypertexte"/>
                <w:b/>
                <w:lang w:val="de-CH"/>
              </w:rPr>
            </w:pPr>
            <w:r w:rsidRPr="00B752C1">
              <w:rPr>
                <w:b/>
                <w:noProof/>
                <w:lang w:val="de-DE"/>
              </w:rPr>
              <w:t>21.073</w:t>
            </w:r>
          </w:p>
        </w:tc>
        <w:tc>
          <w:tcPr>
            <w:tcW w:w="426" w:type="dxa"/>
            <w:tcBorders>
              <w:top w:val="single" w:sz="4" w:space="0" w:color="auto"/>
              <w:left w:val="nil"/>
              <w:bottom w:val="nil"/>
              <w:right w:val="nil"/>
            </w:tcBorders>
            <w:hideMark/>
          </w:tcPr>
          <w:p w14:paraId="09D42344"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A59A12D" w14:textId="77777777" w:rsidR="00C649D8" w:rsidRDefault="005B18B8" w:rsidP="002809F9">
            <w:pPr>
              <w:rPr>
                <w:rStyle w:val="Lienhypertexte"/>
                <w:b/>
              </w:rPr>
            </w:pPr>
            <w:hyperlink r:id="rId14" w:history="1">
              <w:r w:rsidR="00EC5699">
                <w:rPr>
                  <w:rStyle w:val="Lienhypertexte"/>
                  <w:b/>
                </w:rPr>
                <w:t>DE</w:t>
              </w:r>
            </w:hyperlink>
          </w:p>
          <w:p w14:paraId="4B88FB09" w14:textId="77777777" w:rsidR="00C649D8" w:rsidRDefault="005B18B8" w:rsidP="002809F9">
            <w:pPr>
              <w:rPr>
                <w:rStyle w:val="Lienhypertexte"/>
                <w:b/>
              </w:rPr>
            </w:pPr>
            <w:hyperlink r:id="rId15" w:history="1">
              <w:r w:rsidR="00EC5699">
                <w:rPr>
                  <w:rStyle w:val="Lienhypertexte"/>
                  <w:b/>
                </w:rPr>
                <w:t>FR</w:t>
              </w:r>
            </w:hyperlink>
          </w:p>
          <w:p w14:paraId="6113713E" w14:textId="77777777" w:rsidR="00C649D8" w:rsidRPr="00A66CD6" w:rsidRDefault="005B18B8" w:rsidP="002809F9">
            <w:pPr>
              <w:rPr>
                <w:lang w:val="en-US"/>
              </w:rPr>
            </w:pPr>
            <w:hyperlink r:id="rId16" w:history="1">
              <w:r w:rsidR="00EC5699">
                <w:rPr>
                  <w:rStyle w:val="Lienhypertexte"/>
                  <w:b/>
                </w:rPr>
                <w:t>IT</w:t>
              </w:r>
            </w:hyperlink>
          </w:p>
        </w:tc>
        <w:tc>
          <w:tcPr>
            <w:tcW w:w="6663" w:type="dxa"/>
            <w:gridSpan w:val="2"/>
            <w:tcBorders>
              <w:top w:val="single" w:sz="4" w:space="0" w:color="auto"/>
              <w:left w:val="nil"/>
              <w:bottom w:val="nil"/>
              <w:right w:val="nil"/>
            </w:tcBorders>
            <w:hideMark/>
          </w:tcPr>
          <w:p w14:paraId="41EC43B8" w14:textId="77777777" w:rsidR="00C649D8" w:rsidRPr="003268EC" w:rsidRDefault="00EC5699" w:rsidP="00B207C5">
            <w:pPr>
              <w:rPr>
                <w:sz w:val="16"/>
                <w:szCs w:val="16"/>
                <w:highlight w:val="yellow"/>
                <w:lang w:val="de-DE"/>
              </w:rPr>
            </w:pPr>
            <w:r>
              <w:rPr>
                <w:noProof/>
                <w:lang w:val="de-DE"/>
              </w:rPr>
              <w:t>Doppelbesteuerung. Abkommen mit Nordmazedonien</w:t>
            </w:r>
          </w:p>
          <w:p w14:paraId="1FEECEC6" w14:textId="77777777" w:rsidR="00E51382" w:rsidRPr="008335FD" w:rsidRDefault="00EC5699" w:rsidP="00B207C5">
            <w:pPr>
              <w:rPr>
                <w:lang w:val="fr-CH"/>
              </w:rPr>
            </w:pPr>
            <w:r>
              <w:rPr>
                <w:noProof/>
                <w:lang w:val="de-DE"/>
              </w:rPr>
              <w:t xml:space="preserve">Double imposition. </w:t>
            </w:r>
            <w:r w:rsidRPr="008335FD">
              <w:rPr>
                <w:noProof/>
                <w:lang w:val="fr-CH"/>
              </w:rPr>
              <w:t>Convention avec la Macédoine du Nord</w:t>
            </w:r>
          </w:p>
          <w:p w14:paraId="277F4F1C" w14:textId="77777777" w:rsidR="00C649D8" w:rsidRPr="008335FD" w:rsidRDefault="00EC5699" w:rsidP="00B207C5">
            <w:pPr>
              <w:rPr>
                <w:sz w:val="16"/>
                <w:szCs w:val="16"/>
                <w:highlight w:val="yellow"/>
                <w:lang w:val="it-IT"/>
              </w:rPr>
            </w:pPr>
            <w:r w:rsidRPr="008335FD">
              <w:rPr>
                <w:noProof/>
                <w:lang w:val="it-IT"/>
              </w:rPr>
              <w:t>Doppie imposizioni. Convenzione con la Macedonia del Nord</w:t>
            </w:r>
          </w:p>
        </w:tc>
        <w:tc>
          <w:tcPr>
            <w:tcW w:w="567" w:type="dxa"/>
            <w:tcBorders>
              <w:top w:val="single" w:sz="4" w:space="0" w:color="auto"/>
              <w:left w:val="nil"/>
              <w:bottom w:val="nil"/>
              <w:right w:val="nil"/>
            </w:tcBorders>
          </w:tcPr>
          <w:p w14:paraId="5A0A9C1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4132407"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4D59FC2E"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102C502C"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0F0C6B33"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6A793461" w14:textId="77777777" w:rsidR="00C649D8" w:rsidRPr="008335FD" w:rsidRDefault="00C649D8" w:rsidP="00B207C5">
            <w:pPr>
              <w:rPr>
                <w:lang w:val="it-IT"/>
              </w:rPr>
            </w:pPr>
          </w:p>
        </w:tc>
      </w:tr>
      <w:tr w:rsidR="00E51382" w14:paraId="7DCE93B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7BAFF7C"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BE81F87" w14:textId="77777777" w:rsidR="00C649D8" w:rsidRPr="004C13D5" w:rsidRDefault="00EC5699" w:rsidP="00B207C5">
            <w:pPr>
              <w:spacing w:beforeAutospacing="1" w:afterAutospacing="1"/>
              <w:rPr>
                <w:rStyle w:val="Lienhypertexte"/>
                <w:b/>
                <w:lang w:val="de-CH"/>
              </w:rPr>
            </w:pPr>
            <w:r w:rsidRPr="00B752C1">
              <w:rPr>
                <w:b/>
                <w:noProof/>
                <w:lang w:val="de-DE"/>
              </w:rPr>
              <w:t>21.074</w:t>
            </w:r>
          </w:p>
        </w:tc>
        <w:tc>
          <w:tcPr>
            <w:tcW w:w="426" w:type="dxa"/>
            <w:tcBorders>
              <w:top w:val="single" w:sz="4" w:space="0" w:color="auto"/>
              <w:left w:val="nil"/>
              <w:bottom w:val="triple" w:sz="4" w:space="0" w:color="auto"/>
              <w:right w:val="nil"/>
            </w:tcBorders>
            <w:hideMark/>
          </w:tcPr>
          <w:p w14:paraId="630E2B99"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31AB7735" w14:textId="77777777" w:rsidR="00C649D8" w:rsidRDefault="005B18B8" w:rsidP="002809F9">
            <w:pPr>
              <w:rPr>
                <w:rStyle w:val="Lienhypertexte"/>
                <w:b/>
              </w:rPr>
            </w:pPr>
            <w:hyperlink r:id="rId17" w:history="1">
              <w:r w:rsidR="00EC5699">
                <w:rPr>
                  <w:rStyle w:val="Lienhypertexte"/>
                  <w:b/>
                </w:rPr>
                <w:t>DE</w:t>
              </w:r>
            </w:hyperlink>
          </w:p>
          <w:p w14:paraId="1A08F1F1" w14:textId="77777777" w:rsidR="00C649D8" w:rsidRDefault="005B18B8" w:rsidP="002809F9">
            <w:pPr>
              <w:rPr>
                <w:rStyle w:val="Lienhypertexte"/>
                <w:b/>
              </w:rPr>
            </w:pPr>
            <w:hyperlink r:id="rId18" w:history="1">
              <w:r w:rsidR="00EC5699">
                <w:rPr>
                  <w:rStyle w:val="Lienhypertexte"/>
                  <w:b/>
                </w:rPr>
                <w:t>FR</w:t>
              </w:r>
            </w:hyperlink>
          </w:p>
          <w:p w14:paraId="64365B2D" w14:textId="77777777" w:rsidR="00C649D8" w:rsidRPr="00A66CD6" w:rsidRDefault="005B18B8" w:rsidP="002809F9">
            <w:pPr>
              <w:rPr>
                <w:lang w:val="en-US"/>
              </w:rPr>
            </w:pPr>
            <w:hyperlink r:id="rId19"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1454C922" w14:textId="77777777" w:rsidR="00C649D8" w:rsidRPr="003268EC" w:rsidRDefault="00EC5699" w:rsidP="00B207C5">
            <w:pPr>
              <w:rPr>
                <w:sz w:val="16"/>
                <w:szCs w:val="16"/>
                <w:highlight w:val="yellow"/>
                <w:lang w:val="de-DE"/>
              </w:rPr>
            </w:pPr>
            <w:r>
              <w:rPr>
                <w:noProof/>
                <w:lang w:val="de-DE"/>
              </w:rPr>
              <w:t>Doppelbesteuerung. Abkommen mit Japan</w:t>
            </w:r>
          </w:p>
          <w:p w14:paraId="13B4D387" w14:textId="77777777" w:rsidR="00E51382" w:rsidRPr="008335FD" w:rsidRDefault="00EC5699" w:rsidP="00B207C5">
            <w:pPr>
              <w:rPr>
                <w:lang w:val="fr-CH"/>
              </w:rPr>
            </w:pPr>
            <w:r>
              <w:rPr>
                <w:noProof/>
                <w:lang w:val="de-DE"/>
              </w:rPr>
              <w:t xml:space="preserve">Double imposition. </w:t>
            </w:r>
            <w:r w:rsidRPr="008335FD">
              <w:rPr>
                <w:noProof/>
                <w:lang w:val="fr-CH"/>
              </w:rPr>
              <w:t>Convention avec le Japon</w:t>
            </w:r>
          </w:p>
          <w:p w14:paraId="1B23A209" w14:textId="77777777" w:rsidR="00C649D8" w:rsidRPr="003268EC" w:rsidRDefault="00EC5699" w:rsidP="00B207C5">
            <w:pPr>
              <w:rPr>
                <w:sz w:val="16"/>
                <w:szCs w:val="16"/>
                <w:highlight w:val="yellow"/>
                <w:lang w:val="de-DE"/>
              </w:rPr>
            </w:pPr>
            <w:r w:rsidRPr="008335FD">
              <w:rPr>
                <w:noProof/>
                <w:lang w:val="fr-CH"/>
              </w:rPr>
              <w:t xml:space="preserve">Doppie imposizioni. </w:t>
            </w:r>
            <w:r>
              <w:rPr>
                <w:noProof/>
                <w:lang w:val="de-DE"/>
              </w:rPr>
              <w:t>Convenzione con il Giappone</w:t>
            </w:r>
          </w:p>
        </w:tc>
        <w:tc>
          <w:tcPr>
            <w:tcW w:w="567" w:type="dxa"/>
            <w:tcBorders>
              <w:top w:val="single" w:sz="4" w:space="0" w:color="auto"/>
              <w:left w:val="nil"/>
              <w:bottom w:val="triple" w:sz="4" w:space="0" w:color="auto"/>
              <w:right w:val="nil"/>
            </w:tcBorders>
          </w:tcPr>
          <w:p w14:paraId="410BEB64"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0152370B"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4A16610F"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579661E7"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3F36BDF9"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3222D83E" w14:textId="77777777" w:rsidR="00C649D8" w:rsidRPr="003C6844" w:rsidRDefault="00C649D8" w:rsidP="00B207C5">
            <w:pPr>
              <w:rPr>
                <w:lang w:val="de-CH"/>
              </w:rPr>
            </w:pPr>
          </w:p>
        </w:tc>
      </w:tr>
      <w:tr w:rsidR="00E51382" w14:paraId="31564DD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906DC54"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73F698B" w14:textId="77777777" w:rsidR="00C649D8" w:rsidRPr="004C13D5" w:rsidRDefault="00EC5699" w:rsidP="00B207C5">
            <w:pPr>
              <w:spacing w:beforeAutospacing="1" w:afterAutospacing="1"/>
              <w:rPr>
                <w:rStyle w:val="Lienhypertexte"/>
                <w:b/>
                <w:lang w:val="de-CH"/>
              </w:rPr>
            </w:pPr>
            <w:r w:rsidRPr="00B752C1">
              <w:rPr>
                <w:b/>
                <w:noProof/>
                <w:lang w:val="de-DE"/>
              </w:rPr>
              <w:t>21.4339</w:t>
            </w:r>
          </w:p>
        </w:tc>
        <w:tc>
          <w:tcPr>
            <w:tcW w:w="426" w:type="dxa"/>
            <w:tcBorders>
              <w:top w:val="single" w:sz="4" w:space="0" w:color="auto"/>
              <w:left w:val="nil"/>
              <w:bottom w:val="single" w:sz="4" w:space="0" w:color="auto"/>
              <w:right w:val="nil"/>
            </w:tcBorders>
            <w:hideMark/>
          </w:tcPr>
          <w:p w14:paraId="76C0CA0A"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D13EBF3" w14:textId="77777777" w:rsidR="00C649D8" w:rsidRDefault="005B18B8" w:rsidP="002809F9">
            <w:pPr>
              <w:rPr>
                <w:rStyle w:val="Lienhypertexte"/>
                <w:b/>
              </w:rPr>
            </w:pPr>
            <w:hyperlink r:id="rId20" w:history="1">
              <w:r w:rsidR="00EC5699">
                <w:rPr>
                  <w:rStyle w:val="Lienhypertexte"/>
                  <w:b/>
                </w:rPr>
                <w:t>DE</w:t>
              </w:r>
            </w:hyperlink>
          </w:p>
          <w:p w14:paraId="604FAF1A" w14:textId="77777777" w:rsidR="00C649D8" w:rsidRDefault="005B18B8" w:rsidP="002809F9">
            <w:pPr>
              <w:rPr>
                <w:rStyle w:val="Lienhypertexte"/>
                <w:b/>
              </w:rPr>
            </w:pPr>
            <w:hyperlink r:id="rId21" w:history="1">
              <w:r w:rsidR="00EC5699">
                <w:rPr>
                  <w:rStyle w:val="Lienhypertexte"/>
                  <w:b/>
                </w:rPr>
                <w:t>FR</w:t>
              </w:r>
            </w:hyperlink>
          </w:p>
          <w:p w14:paraId="6BFD72E0" w14:textId="77777777" w:rsidR="00C649D8" w:rsidRPr="00A66CD6" w:rsidRDefault="005B18B8" w:rsidP="002809F9">
            <w:pPr>
              <w:rPr>
                <w:lang w:val="en-US"/>
              </w:rPr>
            </w:pPr>
            <w:hyperlink r:id="rId22"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752CF3EF" w14:textId="77777777" w:rsidR="00C649D8" w:rsidRPr="003268EC" w:rsidRDefault="00EC5699" w:rsidP="00B207C5">
            <w:pPr>
              <w:rPr>
                <w:sz w:val="16"/>
                <w:szCs w:val="16"/>
                <w:highlight w:val="yellow"/>
                <w:lang w:val="de-DE"/>
              </w:rPr>
            </w:pPr>
            <w:r>
              <w:rPr>
                <w:noProof/>
                <w:lang w:val="de-DE"/>
              </w:rPr>
              <w:t>Mo. Nationalrat (SGK-NR). Den Erwerb von Wohneigentum mit Hilfe der zweiten Säule erleichtern</w:t>
            </w:r>
          </w:p>
          <w:p w14:paraId="5896FBB4" w14:textId="77777777" w:rsidR="00E51382" w:rsidRPr="008335FD" w:rsidRDefault="00EC5699" w:rsidP="00B207C5">
            <w:pPr>
              <w:rPr>
                <w:lang w:val="fr-CH"/>
              </w:rPr>
            </w:pPr>
            <w:r w:rsidRPr="008335FD">
              <w:rPr>
                <w:noProof/>
                <w:lang w:val="fr-CH"/>
              </w:rPr>
              <w:t>Mo. Conseil national (CSSS-CN). Faciliter l'accès à la propriété grâce au deuxième pilier</w:t>
            </w:r>
          </w:p>
          <w:p w14:paraId="3343072D" w14:textId="77777777" w:rsidR="00C649D8" w:rsidRPr="008335FD" w:rsidRDefault="00EC5699" w:rsidP="00B207C5">
            <w:pPr>
              <w:rPr>
                <w:sz w:val="16"/>
                <w:szCs w:val="16"/>
                <w:highlight w:val="yellow"/>
                <w:lang w:val="it-IT"/>
              </w:rPr>
            </w:pPr>
            <w:r w:rsidRPr="008335FD">
              <w:rPr>
                <w:noProof/>
                <w:lang w:val="it-IT"/>
              </w:rPr>
              <w:t>Mo. Consiglio nazionale (CSSS-CN). Facilitare l'acquisto di un'abitazione grazie al secondo pilastro</w:t>
            </w:r>
          </w:p>
        </w:tc>
        <w:tc>
          <w:tcPr>
            <w:tcW w:w="567" w:type="dxa"/>
            <w:tcBorders>
              <w:top w:val="single" w:sz="4" w:space="0" w:color="auto"/>
              <w:left w:val="nil"/>
              <w:bottom w:val="single" w:sz="4" w:space="0" w:color="auto"/>
              <w:right w:val="nil"/>
            </w:tcBorders>
          </w:tcPr>
          <w:p w14:paraId="2D771A9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D4328FB"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24880C23" w14:textId="77777777" w:rsidR="00E51382" w:rsidRPr="003C6844" w:rsidRDefault="00EC5699" w:rsidP="00B207C5">
            <w:pPr>
              <w:rPr>
                <w:noProof/>
                <w:lang w:val="de-CH"/>
              </w:rPr>
            </w:pPr>
            <w:r w:rsidRPr="003C6844">
              <w:rPr>
                <w:noProof/>
                <w:lang w:val="de-CH"/>
              </w:rPr>
              <w:t>SGK</w:t>
            </w:r>
          </w:p>
          <w:p w14:paraId="12466439" w14:textId="77777777" w:rsidR="00E51382" w:rsidRPr="003C6844" w:rsidRDefault="00EC5699" w:rsidP="00B207C5">
            <w:pPr>
              <w:rPr>
                <w:lang w:val="de-CH"/>
              </w:rPr>
            </w:pPr>
            <w:r w:rsidRPr="003C6844">
              <w:rPr>
                <w:noProof/>
                <w:lang w:val="de-CH"/>
              </w:rPr>
              <w:t>CSSS</w:t>
            </w:r>
          </w:p>
          <w:p w14:paraId="317F9974" w14:textId="77777777" w:rsidR="00C649D8" w:rsidRPr="003C6844" w:rsidRDefault="00EC5699"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072EBA35" w14:textId="77777777" w:rsidR="00E51382" w:rsidRPr="003C6844" w:rsidRDefault="00EC5699" w:rsidP="00B207C5">
            <w:pPr>
              <w:rPr>
                <w:noProof/>
                <w:lang w:val="de-CH"/>
              </w:rPr>
            </w:pPr>
            <w:r w:rsidRPr="003C6844">
              <w:rPr>
                <w:noProof/>
                <w:lang w:val="de-CH"/>
              </w:rPr>
              <w:t>EFD</w:t>
            </w:r>
          </w:p>
          <w:p w14:paraId="26AA262C" w14:textId="77777777" w:rsidR="00E51382" w:rsidRPr="003C6844" w:rsidRDefault="00EC5699" w:rsidP="00B207C5">
            <w:pPr>
              <w:rPr>
                <w:lang w:val="de-CH"/>
              </w:rPr>
            </w:pPr>
            <w:r w:rsidRPr="003C6844">
              <w:rPr>
                <w:noProof/>
                <w:lang w:val="de-CH"/>
              </w:rPr>
              <w:t>DFF</w:t>
            </w:r>
          </w:p>
          <w:p w14:paraId="6887322F" w14:textId="77777777" w:rsidR="00C649D8" w:rsidRPr="003C6844" w:rsidRDefault="00EC5699"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259D2ADD" w14:textId="77777777" w:rsidR="00C649D8" w:rsidRPr="003C6844" w:rsidRDefault="00EC5699"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19822872" w14:textId="77777777" w:rsidR="00C649D8" w:rsidRPr="003C6844" w:rsidRDefault="00C649D8" w:rsidP="00B207C5">
            <w:pPr>
              <w:rPr>
                <w:lang w:val="de-CH"/>
              </w:rPr>
            </w:pPr>
          </w:p>
        </w:tc>
      </w:tr>
      <w:tr w:rsidR="00E51382" w14:paraId="45247F3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F431CD"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1276E5F" w14:textId="77777777" w:rsidR="00C649D8" w:rsidRPr="004C13D5" w:rsidRDefault="00EC5699" w:rsidP="00B207C5">
            <w:pPr>
              <w:spacing w:beforeAutospacing="1" w:afterAutospacing="1"/>
              <w:rPr>
                <w:rStyle w:val="Lienhypertexte"/>
                <w:b/>
                <w:lang w:val="de-CH"/>
              </w:rPr>
            </w:pPr>
            <w:r w:rsidRPr="00B752C1">
              <w:rPr>
                <w:b/>
                <w:noProof/>
                <w:lang w:val="de-DE"/>
              </w:rPr>
              <w:t>21.3440</w:t>
            </w:r>
          </w:p>
        </w:tc>
        <w:tc>
          <w:tcPr>
            <w:tcW w:w="426" w:type="dxa"/>
            <w:tcBorders>
              <w:top w:val="single" w:sz="4" w:space="0" w:color="auto"/>
              <w:left w:val="nil"/>
              <w:bottom w:val="single" w:sz="4" w:space="0" w:color="auto"/>
              <w:right w:val="nil"/>
            </w:tcBorders>
            <w:hideMark/>
          </w:tcPr>
          <w:p w14:paraId="10C217BE"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11596CA" w14:textId="77777777" w:rsidR="00C649D8" w:rsidRDefault="005B18B8" w:rsidP="002809F9">
            <w:pPr>
              <w:rPr>
                <w:rStyle w:val="Lienhypertexte"/>
                <w:b/>
              </w:rPr>
            </w:pPr>
            <w:hyperlink r:id="rId23" w:history="1">
              <w:r w:rsidR="00EC5699">
                <w:rPr>
                  <w:rStyle w:val="Lienhypertexte"/>
                  <w:b/>
                </w:rPr>
                <w:t>DE</w:t>
              </w:r>
            </w:hyperlink>
          </w:p>
          <w:p w14:paraId="344670CA" w14:textId="77777777" w:rsidR="00C649D8" w:rsidRDefault="005B18B8" w:rsidP="002809F9">
            <w:pPr>
              <w:rPr>
                <w:rStyle w:val="Lienhypertexte"/>
                <w:b/>
              </w:rPr>
            </w:pPr>
            <w:hyperlink r:id="rId24" w:history="1">
              <w:r w:rsidR="00EC5699">
                <w:rPr>
                  <w:rStyle w:val="Lienhypertexte"/>
                  <w:b/>
                </w:rPr>
                <w:t>FR</w:t>
              </w:r>
            </w:hyperlink>
          </w:p>
          <w:p w14:paraId="0D61D213" w14:textId="77777777" w:rsidR="00C649D8" w:rsidRPr="00A66CD6" w:rsidRDefault="005B18B8" w:rsidP="002809F9">
            <w:pPr>
              <w:rPr>
                <w:lang w:val="en-US"/>
              </w:rPr>
            </w:pPr>
            <w:hyperlink r:id="rId25"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7CC4D5F6" w14:textId="77777777" w:rsidR="00C649D8" w:rsidRPr="003268EC" w:rsidRDefault="00EC5699" w:rsidP="00B207C5">
            <w:pPr>
              <w:rPr>
                <w:sz w:val="16"/>
                <w:szCs w:val="16"/>
                <w:highlight w:val="yellow"/>
                <w:lang w:val="de-DE"/>
              </w:rPr>
            </w:pPr>
            <w:r>
              <w:rPr>
                <w:noProof/>
                <w:lang w:val="de-DE"/>
              </w:rPr>
              <w:t>Po. Rieder. Finanzierung der AHV durch eine Finanzmarkttransaktionssteuer</w:t>
            </w:r>
          </w:p>
          <w:p w14:paraId="265149A0" w14:textId="77777777" w:rsidR="00E51382" w:rsidRPr="008335FD" w:rsidRDefault="00EC5699" w:rsidP="00B207C5">
            <w:pPr>
              <w:rPr>
                <w:lang w:val="fr-CH"/>
              </w:rPr>
            </w:pPr>
            <w:r w:rsidRPr="008335FD">
              <w:rPr>
                <w:noProof/>
                <w:lang w:val="fr-CH"/>
              </w:rPr>
              <w:t>Po. Rieder. Financer l'AVS au moyen d'une taxe sur les transactions financières</w:t>
            </w:r>
          </w:p>
          <w:p w14:paraId="178235C0" w14:textId="77777777" w:rsidR="00C649D8" w:rsidRPr="008335FD" w:rsidRDefault="00EC5699" w:rsidP="00B207C5">
            <w:pPr>
              <w:rPr>
                <w:sz w:val="16"/>
                <w:szCs w:val="16"/>
                <w:highlight w:val="yellow"/>
                <w:lang w:val="it-IT"/>
              </w:rPr>
            </w:pPr>
            <w:r w:rsidRPr="008335FD">
              <w:rPr>
                <w:noProof/>
                <w:lang w:val="it-IT"/>
              </w:rPr>
              <w:t>Po. Rieder. Finanziare l'AVS mediante una tassa sulle transazioni finanziarie</w:t>
            </w:r>
          </w:p>
        </w:tc>
        <w:tc>
          <w:tcPr>
            <w:tcW w:w="567" w:type="dxa"/>
            <w:tcBorders>
              <w:top w:val="single" w:sz="4" w:space="0" w:color="auto"/>
              <w:left w:val="nil"/>
              <w:bottom w:val="single" w:sz="4" w:space="0" w:color="auto"/>
              <w:right w:val="nil"/>
            </w:tcBorders>
          </w:tcPr>
          <w:p w14:paraId="7954CA2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4DD5932"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7AB3B132" w14:textId="77777777" w:rsidR="00E51382" w:rsidRPr="003C6844" w:rsidRDefault="00EC5699" w:rsidP="00B207C5">
            <w:pPr>
              <w:rPr>
                <w:noProof/>
                <w:lang w:val="de-CH"/>
              </w:rPr>
            </w:pPr>
            <w:r w:rsidRPr="003C6844">
              <w:rPr>
                <w:noProof/>
                <w:lang w:val="de-CH"/>
              </w:rPr>
              <w:t>WAK</w:t>
            </w:r>
          </w:p>
          <w:p w14:paraId="5AA1C9CB" w14:textId="77777777" w:rsidR="00E51382" w:rsidRPr="003C6844" w:rsidRDefault="00EC5699" w:rsidP="00B207C5">
            <w:pPr>
              <w:rPr>
                <w:lang w:val="de-CH"/>
              </w:rPr>
            </w:pPr>
            <w:r w:rsidRPr="003C6844">
              <w:rPr>
                <w:noProof/>
                <w:lang w:val="de-CH"/>
              </w:rPr>
              <w:t>CER</w:t>
            </w:r>
          </w:p>
          <w:p w14:paraId="0BC749B1"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7762AFB6" w14:textId="77777777" w:rsidR="00E51382" w:rsidRPr="003C6844" w:rsidRDefault="00EC5699" w:rsidP="00B207C5">
            <w:pPr>
              <w:rPr>
                <w:noProof/>
                <w:lang w:val="de-CH"/>
              </w:rPr>
            </w:pPr>
            <w:r w:rsidRPr="003C6844">
              <w:rPr>
                <w:noProof/>
                <w:lang w:val="de-CH"/>
              </w:rPr>
              <w:t>EFD</w:t>
            </w:r>
          </w:p>
          <w:p w14:paraId="1FFBE3F6" w14:textId="77777777" w:rsidR="00E51382" w:rsidRPr="003C6844" w:rsidRDefault="00EC5699" w:rsidP="00B207C5">
            <w:pPr>
              <w:rPr>
                <w:lang w:val="de-CH"/>
              </w:rPr>
            </w:pPr>
            <w:r w:rsidRPr="003C6844">
              <w:rPr>
                <w:noProof/>
                <w:lang w:val="de-CH"/>
              </w:rPr>
              <w:t>DFF</w:t>
            </w:r>
          </w:p>
          <w:p w14:paraId="1D651E2D" w14:textId="77777777" w:rsidR="00C649D8" w:rsidRPr="003C6844" w:rsidRDefault="00EC5699"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4B43549A" w14:textId="77777777" w:rsidR="00C649D8" w:rsidRPr="003C6844" w:rsidRDefault="00EC5699" w:rsidP="00B207C5">
            <w:pPr>
              <w:rPr>
                <w:lang w:val="de-CH"/>
              </w:rPr>
            </w:pPr>
            <w:r w:rsidRPr="003C6844">
              <w:rPr>
                <w:noProof/>
                <w:lang w:val="de-CH"/>
              </w:rPr>
              <w:t>Kuprecht</w:t>
            </w:r>
          </w:p>
        </w:tc>
        <w:tc>
          <w:tcPr>
            <w:tcW w:w="1134" w:type="dxa"/>
            <w:tcBorders>
              <w:top w:val="single" w:sz="4" w:space="0" w:color="auto"/>
              <w:left w:val="nil"/>
              <w:bottom w:val="single" w:sz="4" w:space="0" w:color="auto"/>
              <w:right w:val="nil"/>
            </w:tcBorders>
            <w:hideMark/>
          </w:tcPr>
          <w:p w14:paraId="711170E2" w14:textId="77777777" w:rsidR="00C649D8" w:rsidRPr="003C6844" w:rsidRDefault="00C649D8" w:rsidP="00B207C5">
            <w:pPr>
              <w:rPr>
                <w:lang w:val="de-CH"/>
              </w:rPr>
            </w:pPr>
          </w:p>
        </w:tc>
      </w:tr>
      <w:tr w:rsidR="00E51382" w14:paraId="2B7FDDF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4325227"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98679D6" w14:textId="77777777" w:rsidR="00C649D8" w:rsidRPr="004C13D5" w:rsidRDefault="00EC5699" w:rsidP="00B207C5">
            <w:pPr>
              <w:spacing w:beforeAutospacing="1" w:afterAutospacing="1"/>
              <w:rPr>
                <w:rStyle w:val="Lienhypertexte"/>
                <w:b/>
                <w:lang w:val="de-CH"/>
              </w:rPr>
            </w:pPr>
            <w:r w:rsidRPr="00B752C1">
              <w:rPr>
                <w:b/>
                <w:noProof/>
                <w:lang w:val="de-DE"/>
              </w:rPr>
              <w:t>22.3128</w:t>
            </w:r>
          </w:p>
        </w:tc>
        <w:tc>
          <w:tcPr>
            <w:tcW w:w="426" w:type="dxa"/>
            <w:tcBorders>
              <w:top w:val="single" w:sz="4" w:space="0" w:color="auto"/>
              <w:left w:val="nil"/>
              <w:bottom w:val="single" w:sz="4" w:space="0" w:color="auto"/>
              <w:right w:val="nil"/>
            </w:tcBorders>
            <w:hideMark/>
          </w:tcPr>
          <w:p w14:paraId="76FCCE25"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B7D659D" w14:textId="77777777" w:rsidR="00C649D8" w:rsidRDefault="005B18B8" w:rsidP="002809F9">
            <w:pPr>
              <w:rPr>
                <w:rStyle w:val="Lienhypertexte"/>
                <w:b/>
              </w:rPr>
            </w:pPr>
            <w:hyperlink r:id="rId26" w:history="1">
              <w:r w:rsidR="00EC5699">
                <w:rPr>
                  <w:rStyle w:val="Lienhypertexte"/>
                  <w:b/>
                </w:rPr>
                <w:t>DE</w:t>
              </w:r>
            </w:hyperlink>
          </w:p>
          <w:p w14:paraId="74B021C2" w14:textId="77777777" w:rsidR="00C649D8" w:rsidRDefault="005B18B8" w:rsidP="002809F9">
            <w:pPr>
              <w:rPr>
                <w:rStyle w:val="Lienhypertexte"/>
                <w:b/>
              </w:rPr>
            </w:pPr>
            <w:hyperlink r:id="rId27" w:history="1">
              <w:r w:rsidR="00EC5699">
                <w:rPr>
                  <w:rStyle w:val="Lienhypertexte"/>
                  <w:b/>
                </w:rPr>
                <w:t>FR</w:t>
              </w:r>
            </w:hyperlink>
          </w:p>
          <w:p w14:paraId="240BF4A2" w14:textId="77777777" w:rsidR="00C649D8" w:rsidRPr="00A66CD6" w:rsidRDefault="005B18B8" w:rsidP="002809F9">
            <w:pPr>
              <w:rPr>
                <w:lang w:val="en-US"/>
              </w:rPr>
            </w:pPr>
            <w:hyperlink r:id="rId28"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79B4A6B7" w14:textId="77777777" w:rsidR="00C649D8" w:rsidRPr="003268EC" w:rsidRDefault="00EC5699" w:rsidP="00B207C5">
            <w:pPr>
              <w:rPr>
                <w:sz w:val="16"/>
                <w:szCs w:val="16"/>
                <w:highlight w:val="yellow"/>
                <w:lang w:val="de-DE"/>
              </w:rPr>
            </w:pPr>
            <w:r>
              <w:rPr>
                <w:noProof/>
                <w:lang w:val="de-DE"/>
              </w:rPr>
              <w:t>Mo. Juillard. Einen Mechanismus zur Regulierung der Brenn- und Treibstoffpreise für den Krisenfall schaffen</w:t>
            </w:r>
          </w:p>
          <w:p w14:paraId="226CBFB5" w14:textId="77777777" w:rsidR="00E51382" w:rsidRPr="008335FD" w:rsidRDefault="00EC5699" w:rsidP="00B207C5">
            <w:pPr>
              <w:rPr>
                <w:lang w:val="fr-CH"/>
              </w:rPr>
            </w:pPr>
            <w:r w:rsidRPr="008335FD">
              <w:rPr>
                <w:noProof/>
                <w:lang w:val="fr-CH"/>
              </w:rPr>
              <w:t>Mo. Juillard. Créer un mécanisme de régulation du prix des carburants et des combustibles en cas de crise</w:t>
            </w:r>
          </w:p>
          <w:p w14:paraId="410334BB" w14:textId="77777777" w:rsidR="00C649D8" w:rsidRPr="008335FD" w:rsidRDefault="00EC5699" w:rsidP="00B207C5">
            <w:pPr>
              <w:rPr>
                <w:sz w:val="16"/>
                <w:szCs w:val="16"/>
                <w:highlight w:val="yellow"/>
                <w:lang w:val="it-IT"/>
              </w:rPr>
            </w:pPr>
            <w:r w:rsidRPr="008335FD">
              <w:rPr>
                <w:noProof/>
                <w:lang w:val="it-IT"/>
              </w:rPr>
              <w:t>Mo. Juillard. Creare un meccanismo di regolazione dei prezzi del carburante in caso di crisi</w:t>
            </w:r>
          </w:p>
        </w:tc>
        <w:tc>
          <w:tcPr>
            <w:tcW w:w="567" w:type="dxa"/>
            <w:tcBorders>
              <w:top w:val="single" w:sz="4" w:space="0" w:color="auto"/>
              <w:left w:val="nil"/>
              <w:bottom w:val="single" w:sz="4" w:space="0" w:color="auto"/>
              <w:right w:val="nil"/>
            </w:tcBorders>
          </w:tcPr>
          <w:p w14:paraId="330AC9B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FE86A63"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52461EB2"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7147E7C" w14:textId="77777777" w:rsidR="00E51382" w:rsidRPr="003C6844" w:rsidRDefault="00EC5699" w:rsidP="00B207C5">
            <w:pPr>
              <w:rPr>
                <w:noProof/>
                <w:lang w:val="de-CH"/>
              </w:rPr>
            </w:pPr>
            <w:r w:rsidRPr="003C6844">
              <w:rPr>
                <w:noProof/>
                <w:lang w:val="de-CH"/>
              </w:rPr>
              <w:t>EFD</w:t>
            </w:r>
          </w:p>
          <w:p w14:paraId="18454380" w14:textId="77777777" w:rsidR="00E51382" w:rsidRPr="003C6844" w:rsidRDefault="00EC5699" w:rsidP="00B207C5">
            <w:pPr>
              <w:rPr>
                <w:lang w:val="de-CH"/>
              </w:rPr>
            </w:pPr>
            <w:r w:rsidRPr="003C6844">
              <w:rPr>
                <w:noProof/>
                <w:lang w:val="de-CH"/>
              </w:rPr>
              <w:t>DFF</w:t>
            </w:r>
          </w:p>
          <w:p w14:paraId="343B40EB" w14:textId="77777777" w:rsidR="00C649D8" w:rsidRPr="003C6844" w:rsidRDefault="00EC5699"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03652C8"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F12B393" w14:textId="77777777" w:rsidR="00C649D8" w:rsidRPr="003C6844" w:rsidRDefault="00C649D8" w:rsidP="00B207C5">
            <w:pPr>
              <w:rPr>
                <w:lang w:val="de-CH"/>
              </w:rPr>
            </w:pPr>
          </w:p>
        </w:tc>
      </w:tr>
      <w:tr w:rsidR="00E51382" w14:paraId="75DB553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37395E9"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44B0088" w14:textId="77777777" w:rsidR="00C649D8" w:rsidRPr="004C13D5" w:rsidRDefault="00EC5699" w:rsidP="00B207C5">
            <w:pPr>
              <w:spacing w:beforeAutospacing="1" w:afterAutospacing="1"/>
              <w:rPr>
                <w:rStyle w:val="Lienhypertexte"/>
                <w:b/>
                <w:lang w:val="de-CH"/>
              </w:rPr>
            </w:pPr>
            <w:r w:rsidRPr="00B752C1">
              <w:rPr>
                <w:b/>
                <w:noProof/>
                <w:lang w:val="de-DE"/>
              </w:rPr>
              <w:t>22.3153</w:t>
            </w:r>
          </w:p>
        </w:tc>
        <w:tc>
          <w:tcPr>
            <w:tcW w:w="426" w:type="dxa"/>
            <w:tcBorders>
              <w:top w:val="single" w:sz="4" w:space="0" w:color="auto"/>
              <w:left w:val="nil"/>
              <w:bottom w:val="single" w:sz="4" w:space="0" w:color="auto"/>
              <w:right w:val="nil"/>
            </w:tcBorders>
            <w:hideMark/>
          </w:tcPr>
          <w:p w14:paraId="2C604909"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4DE99C4" w14:textId="77777777" w:rsidR="00C649D8" w:rsidRDefault="005B18B8" w:rsidP="002809F9">
            <w:pPr>
              <w:rPr>
                <w:rStyle w:val="Lienhypertexte"/>
                <w:b/>
              </w:rPr>
            </w:pPr>
            <w:hyperlink r:id="rId29" w:history="1">
              <w:r w:rsidR="00EC5699">
                <w:rPr>
                  <w:rStyle w:val="Lienhypertexte"/>
                  <w:b/>
                </w:rPr>
                <w:t>DE</w:t>
              </w:r>
            </w:hyperlink>
          </w:p>
          <w:p w14:paraId="6ABDB038" w14:textId="77777777" w:rsidR="00C649D8" w:rsidRDefault="005B18B8" w:rsidP="002809F9">
            <w:pPr>
              <w:rPr>
                <w:rStyle w:val="Lienhypertexte"/>
                <w:b/>
              </w:rPr>
            </w:pPr>
            <w:hyperlink r:id="rId30" w:history="1">
              <w:r w:rsidR="00EC5699">
                <w:rPr>
                  <w:rStyle w:val="Lienhypertexte"/>
                  <w:b/>
                </w:rPr>
                <w:t>FR</w:t>
              </w:r>
            </w:hyperlink>
          </w:p>
          <w:p w14:paraId="0A1E4125" w14:textId="77777777" w:rsidR="00C649D8" w:rsidRPr="00A66CD6" w:rsidRDefault="005B18B8" w:rsidP="002809F9">
            <w:pPr>
              <w:rPr>
                <w:lang w:val="en-US"/>
              </w:rPr>
            </w:pPr>
            <w:hyperlink r:id="rId31"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45B5D207" w14:textId="77777777" w:rsidR="00C649D8" w:rsidRPr="003268EC" w:rsidRDefault="00EC5699" w:rsidP="00B207C5">
            <w:pPr>
              <w:rPr>
                <w:sz w:val="16"/>
                <w:szCs w:val="16"/>
                <w:highlight w:val="yellow"/>
                <w:lang w:val="de-DE"/>
              </w:rPr>
            </w:pPr>
            <w:r>
              <w:rPr>
                <w:noProof/>
                <w:lang w:val="de-DE"/>
              </w:rPr>
              <w:t>Mo. Rieder. Errichtung eines souveränen Staatsfonds</w:t>
            </w:r>
          </w:p>
          <w:p w14:paraId="6B47291D" w14:textId="77777777" w:rsidR="00E51382" w:rsidRPr="008335FD" w:rsidRDefault="00EC5699" w:rsidP="00B207C5">
            <w:pPr>
              <w:rPr>
                <w:lang w:val="fr-CH"/>
              </w:rPr>
            </w:pPr>
            <w:r w:rsidRPr="008335FD">
              <w:rPr>
                <w:noProof/>
                <w:lang w:val="fr-CH"/>
              </w:rPr>
              <w:t>Mo. Rieder. Créer un fonds souverain</w:t>
            </w:r>
          </w:p>
          <w:p w14:paraId="24011DD2" w14:textId="77777777" w:rsidR="00C649D8" w:rsidRPr="008335FD" w:rsidRDefault="00EC5699" w:rsidP="00B207C5">
            <w:pPr>
              <w:rPr>
                <w:sz w:val="16"/>
                <w:szCs w:val="16"/>
                <w:highlight w:val="yellow"/>
                <w:lang w:val="it-IT"/>
              </w:rPr>
            </w:pPr>
            <w:r w:rsidRPr="008335FD">
              <w:rPr>
                <w:noProof/>
                <w:lang w:val="it-IT"/>
              </w:rPr>
              <w:t>Mo. Rieder. Istituzione di un fondo sovrano</w:t>
            </w:r>
          </w:p>
        </w:tc>
        <w:tc>
          <w:tcPr>
            <w:tcW w:w="567" w:type="dxa"/>
            <w:tcBorders>
              <w:top w:val="single" w:sz="4" w:space="0" w:color="auto"/>
              <w:left w:val="nil"/>
              <w:bottom w:val="single" w:sz="4" w:space="0" w:color="auto"/>
              <w:right w:val="nil"/>
            </w:tcBorders>
          </w:tcPr>
          <w:p w14:paraId="59E1C48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53C39B7"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327F0BCE"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EF4AE02" w14:textId="77777777" w:rsidR="00E51382" w:rsidRPr="003C6844" w:rsidRDefault="00EC5699" w:rsidP="00B207C5">
            <w:pPr>
              <w:rPr>
                <w:noProof/>
                <w:lang w:val="de-CH"/>
              </w:rPr>
            </w:pPr>
            <w:r w:rsidRPr="003C6844">
              <w:rPr>
                <w:noProof/>
                <w:lang w:val="de-CH"/>
              </w:rPr>
              <w:t>EFD</w:t>
            </w:r>
          </w:p>
          <w:p w14:paraId="1BC46A34" w14:textId="77777777" w:rsidR="00E51382" w:rsidRPr="003C6844" w:rsidRDefault="00EC5699" w:rsidP="00B207C5">
            <w:pPr>
              <w:rPr>
                <w:lang w:val="de-CH"/>
              </w:rPr>
            </w:pPr>
            <w:r w:rsidRPr="003C6844">
              <w:rPr>
                <w:noProof/>
                <w:lang w:val="de-CH"/>
              </w:rPr>
              <w:t>DFF</w:t>
            </w:r>
          </w:p>
          <w:p w14:paraId="592B20CF" w14:textId="77777777" w:rsidR="00C649D8" w:rsidRPr="003C6844" w:rsidRDefault="00EC5699"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66968FD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9185756" w14:textId="77777777" w:rsidR="00C649D8" w:rsidRPr="003C6844" w:rsidRDefault="00C649D8" w:rsidP="00B207C5">
            <w:pPr>
              <w:rPr>
                <w:lang w:val="de-CH"/>
              </w:rPr>
            </w:pPr>
          </w:p>
        </w:tc>
      </w:tr>
      <w:tr w:rsidR="00F64AEE" w:rsidRPr="00760BBE" w14:paraId="37F4D8EB" w14:textId="77777777" w:rsidTr="00F64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hideMark/>
          </w:tcPr>
          <w:p w14:paraId="0DFB20EC" w14:textId="77777777" w:rsidR="00F64AEE" w:rsidRPr="001B60B8" w:rsidRDefault="00F64AEE" w:rsidP="00EC5699">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762AAB96" w14:textId="77777777" w:rsidR="00F64AEE" w:rsidRPr="001B60B8" w:rsidRDefault="00F64AEE" w:rsidP="00EC5699">
            <w:pPr>
              <w:spacing w:beforeAutospacing="1" w:afterAutospacing="1"/>
              <w:rPr>
                <w:rStyle w:val="Lienhypertexte"/>
                <w:b/>
                <w:lang w:val="it-IT"/>
              </w:rPr>
            </w:pPr>
          </w:p>
        </w:tc>
        <w:tc>
          <w:tcPr>
            <w:tcW w:w="426" w:type="dxa"/>
            <w:tcBorders>
              <w:top w:val="triple" w:sz="4" w:space="0" w:color="auto"/>
              <w:left w:val="nil"/>
              <w:bottom w:val="single" w:sz="4" w:space="0" w:color="auto"/>
              <w:right w:val="nil"/>
            </w:tcBorders>
            <w:hideMark/>
          </w:tcPr>
          <w:p w14:paraId="5E059FFD" w14:textId="77777777" w:rsidR="00F64AEE" w:rsidRPr="001B60B8" w:rsidRDefault="00F64AEE" w:rsidP="00EC5699">
            <w:pPr>
              <w:spacing w:beforeAutospacing="1" w:afterAutospacing="1"/>
              <w:jc w:val="center"/>
              <w:rPr>
                <w:b/>
                <w:lang w:val="it-IT"/>
              </w:rPr>
            </w:pPr>
          </w:p>
        </w:tc>
        <w:tc>
          <w:tcPr>
            <w:tcW w:w="708" w:type="dxa"/>
            <w:tcBorders>
              <w:top w:val="triple" w:sz="4" w:space="0" w:color="auto"/>
              <w:left w:val="nil"/>
              <w:bottom w:val="single" w:sz="4" w:space="0" w:color="auto"/>
              <w:right w:val="nil"/>
            </w:tcBorders>
          </w:tcPr>
          <w:p w14:paraId="18D7888D" w14:textId="77777777" w:rsidR="00F64AEE" w:rsidRPr="001B60B8" w:rsidRDefault="00F64AEE" w:rsidP="00EC5699">
            <w:pPr>
              <w:rPr>
                <w:rStyle w:val="Lienhypertexte"/>
                <w:b/>
                <w:lang w:val="it-IT"/>
              </w:rPr>
            </w:pPr>
          </w:p>
          <w:p w14:paraId="1F9E4252" w14:textId="77777777" w:rsidR="00F64AEE" w:rsidRPr="001B60B8" w:rsidRDefault="00F64AEE" w:rsidP="00EC5699">
            <w:pPr>
              <w:rPr>
                <w:rStyle w:val="Lienhypertexte"/>
                <w:b/>
                <w:lang w:val="it-IT"/>
              </w:rPr>
            </w:pPr>
          </w:p>
          <w:p w14:paraId="15630701" w14:textId="77777777" w:rsidR="00F64AEE" w:rsidRPr="001B60B8" w:rsidRDefault="00F64AEE" w:rsidP="00EC5699">
            <w:pPr>
              <w:rPr>
                <w:lang w:val="it-IT"/>
              </w:rPr>
            </w:pPr>
          </w:p>
        </w:tc>
        <w:tc>
          <w:tcPr>
            <w:tcW w:w="6663" w:type="dxa"/>
            <w:gridSpan w:val="2"/>
            <w:tcBorders>
              <w:top w:val="triple" w:sz="4" w:space="0" w:color="auto"/>
              <w:left w:val="nil"/>
              <w:bottom w:val="single" w:sz="4" w:space="0" w:color="auto"/>
              <w:right w:val="nil"/>
            </w:tcBorders>
            <w:hideMark/>
          </w:tcPr>
          <w:p w14:paraId="13106238" w14:textId="77777777" w:rsidR="00F64AEE" w:rsidRDefault="00F64AEE" w:rsidP="00EC5699">
            <w:pPr>
              <w:keepNext/>
              <w:rPr>
                <w:b/>
                <w:lang w:val="de-DE"/>
              </w:rPr>
            </w:pPr>
            <w:r>
              <w:rPr>
                <w:b/>
                <w:lang w:val="de-DE"/>
              </w:rPr>
              <w:t xml:space="preserve">Ausserordentliche Session: </w:t>
            </w:r>
            <w:r w:rsidRPr="00AA05FB">
              <w:rPr>
                <w:b/>
                <w:lang w:val="de-DE"/>
              </w:rPr>
              <w:t>Entlastungsmassnahmen zugunsten der Bevölkerung und der Wirtschaft</w:t>
            </w:r>
          </w:p>
          <w:p w14:paraId="7694C24D" w14:textId="5654D40E" w:rsidR="00F64AEE" w:rsidRPr="00D548CC" w:rsidRDefault="00F64AEE" w:rsidP="00EC5699">
            <w:pPr>
              <w:keepNext/>
              <w:rPr>
                <w:b/>
                <w:lang w:val="fr-CH"/>
              </w:rPr>
            </w:pPr>
            <w:r w:rsidRPr="00D548CC">
              <w:rPr>
                <w:b/>
                <w:lang w:val="fr-CH"/>
              </w:rPr>
              <w:t>Session extraordinaire: Mesures d’allègements en faveur de la population et de l’économi</w:t>
            </w:r>
            <w:r w:rsidR="00F72FEE">
              <w:rPr>
                <w:b/>
                <w:lang w:val="fr-CH"/>
              </w:rPr>
              <w:t>e</w:t>
            </w:r>
          </w:p>
          <w:p w14:paraId="43EEFA82" w14:textId="77777777" w:rsidR="00F64AEE" w:rsidRPr="00760BBE" w:rsidRDefault="00F64AEE" w:rsidP="00EC5699">
            <w:pPr>
              <w:rPr>
                <w:sz w:val="16"/>
                <w:szCs w:val="16"/>
                <w:highlight w:val="yellow"/>
                <w:lang w:val="it-IT"/>
              </w:rPr>
            </w:pPr>
            <w:r w:rsidRPr="00941D1A">
              <w:rPr>
                <w:b/>
                <w:lang w:val="it-IT"/>
              </w:rPr>
              <w:t>Sessione staordinari: Misure di sgravio a favore della popolazione e dell’economia</w:t>
            </w:r>
          </w:p>
        </w:tc>
        <w:tc>
          <w:tcPr>
            <w:tcW w:w="567" w:type="dxa"/>
            <w:tcBorders>
              <w:top w:val="triple" w:sz="4" w:space="0" w:color="auto"/>
              <w:left w:val="nil"/>
              <w:bottom w:val="single" w:sz="4" w:space="0" w:color="auto"/>
              <w:right w:val="nil"/>
            </w:tcBorders>
          </w:tcPr>
          <w:p w14:paraId="420D34DA" w14:textId="77777777" w:rsidR="00F64AEE" w:rsidRPr="003C6844" w:rsidRDefault="00F64AEE" w:rsidP="00EC5699">
            <w:pPr>
              <w:rPr>
                <w:lang w:val="it-CH"/>
              </w:rPr>
            </w:pPr>
          </w:p>
        </w:tc>
        <w:tc>
          <w:tcPr>
            <w:tcW w:w="2268" w:type="dxa"/>
            <w:tcBorders>
              <w:top w:val="triple" w:sz="4" w:space="0" w:color="auto"/>
              <w:left w:val="nil"/>
              <w:bottom w:val="single" w:sz="4" w:space="0" w:color="auto"/>
              <w:right w:val="nil"/>
            </w:tcBorders>
            <w:hideMark/>
          </w:tcPr>
          <w:p w14:paraId="0FB1710E" w14:textId="77777777" w:rsidR="00F64AEE" w:rsidRPr="00760BBE" w:rsidRDefault="00F64AEE" w:rsidP="00EC5699">
            <w:pPr>
              <w:rPr>
                <w:lang w:val="it-IT"/>
              </w:rPr>
            </w:pPr>
          </w:p>
        </w:tc>
        <w:tc>
          <w:tcPr>
            <w:tcW w:w="850" w:type="dxa"/>
            <w:tcBorders>
              <w:top w:val="triple" w:sz="4" w:space="0" w:color="auto"/>
              <w:left w:val="nil"/>
              <w:bottom w:val="single" w:sz="4" w:space="0" w:color="auto"/>
              <w:right w:val="nil"/>
            </w:tcBorders>
            <w:hideMark/>
          </w:tcPr>
          <w:p w14:paraId="254AE21B" w14:textId="77777777" w:rsidR="00F64AEE" w:rsidRPr="00760BBE" w:rsidRDefault="00F64AEE" w:rsidP="00EC5699">
            <w:pPr>
              <w:rPr>
                <w:lang w:val="it-IT"/>
              </w:rPr>
            </w:pPr>
          </w:p>
        </w:tc>
        <w:tc>
          <w:tcPr>
            <w:tcW w:w="709" w:type="dxa"/>
            <w:gridSpan w:val="2"/>
            <w:tcBorders>
              <w:top w:val="triple" w:sz="4" w:space="0" w:color="auto"/>
              <w:left w:val="nil"/>
              <w:bottom w:val="single" w:sz="4" w:space="0" w:color="auto"/>
              <w:right w:val="nil"/>
            </w:tcBorders>
            <w:hideMark/>
          </w:tcPr>
          <w:p w14:paraId="44D0EC3E" w14:textId="77777777" w:rsidR="00F64AEE" w:rsidRDefault="00F64AEE" w:rsidP="00EC5699">
            <w:pPr>
              <w:rPr>
                <w:noProof/>
                <w:lang w:val="de-CH"/>
              </w:rPr>
            </w:pPr>
            <w:r>
              <w:rPr>
                <w:noProof/>
                <w:lang w:val="de-CH"/>
              </w:rPr>
              <w:t>EFD</w:t>
            </w:r>
          </w:p>
          <w:p w14:paraId="1E03D679" w14:textId="77777777" w:rsidR="00F64AEE" w:rsidRDefault="00F64AEE" w:rsidP="00EC5699">
            <w:pPr>
              <w:rPr>
                <w:noProof/>
                <w:lang w:val="de-CH"/>
              </w:rPr>
            </w:pPr>
            <w:r>
              <w:rPr>
                <w:noProof/>
                <w:lang w:val="de-CH"/>
              </w:rPr>
              <w:t>DFF</w:t>
            </w:r>
          </w:p>
          <w:p w14:paraId="1447B288" w14:textId="77777777" w:rsidR="00F64AEE" w:rsidRPr="001B60B8" w:rsidRDefault="00F64AEE" w:rsidP="00EC5699">
            <w:pPr>
              <w:rPr>
                <w:noProof/>
                <w:lang w:val="de-CH"/>
              </w:rPr>
            </w:pPr>
            <w:r>
              <w:rPr>
                <w:noProof/>
                <w:lang w:val="de-CH"/>
              </w:rPr>
              <w:t>DFF</w:t>
            </w:r>
          </w:p>
        </w:tc>
        <w:tc>
          <w:tcPr>
            <w:tcW w:w="1276" w:type="dxa"/>
            <w:tcBorders>
              <w:top w:val="triple" w:sz="4" w:space="0" w:color="auto"/>
              <w:left w:val="nil"/>
              <w:bottom w:val="single" w:sz="4" w:space="0" w:color="auto"/>
              <w:right w:val="nil"/>
            </w:tcBorders>
            <w:hideMark/>
          </w:tcPr>
          <w:p w14:paraId="1D98C554" w14:textId="77777777" w:rsidR="00F64AEE" w:rsidRPr="00760BBE" w:rsidRDefault="00F64AEE" w:rsidP="00EC5699">
            <w:pPr>
              <w:rPr>
                <w:lang w:val="it-IT"/>
              </w:rPr>
            </w:pPr>
          </w:p>
        </w:tc>
        <w:tc>
          <w:tcPr>
            <w:tcW w:w="1134" w:type="dxa"/>
            <w:tcBorders>
              <w:top w:val="triple" w:sz="4" w:space="0" w:color="auto"/>
              <w:left w:val="nil"/>
              <w:bottom w:val="single" w:sz="4" w:space="0" w:color="auto"/>
              <w:right w:val="triple" w:sz="4" w:space="0" w:color="auto"/>
            </w:tcBorders>
            <w:hideMark/>
          </w:tcPr>
          <w:p w14:paraId="08D6EAA8" w14:textId="77777777" w:rsidR="00F64AEE" w:rsidRPr="00760BBE" w:rsidRDefault="00F64AEE" w:rsidP="00EC5699">
            <w:pPr>
              <w:rPr>
                <w:lang w:val="it-IT"/>
              </w:rPr>
            </w:pPr>
          </w:p>
        </w:tc>
      </w:tr>
      <w:tr w:rsidR="00E51382" w:rsidRPr="00384F8C" w14:paraId="04A2D6B6" w14:textId="77777777" w:rsidTr="00F64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hideMark/>
          </w:tcPr>
          <w:p w14:paraId="7A61B436"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14B7E85" w14:textId="77777777" w:rsidR="00C649D8" w:rsidRPr="004C13D5" w:rsidRDefault="00EC5699" w:rsidP="00B207C5">
            <w:pPr>
              <w:spacing w:beforeAutospacing="1" w:afterAutospacing="1"/>
              <w:rPr>
                <w:rStyle w:val="Lienhypertexte"/>
                <w:b/>
                <w:lang w:val="de-CH"/>
              </w:rPr>
            </w:pPr>
            <w:r w:rsidRPr="00B752C1">
              <w:rPr>
                <w:b/>
                <w:noProof/>
                <w:lang w:val="de-DE"/>
              </w:rPr>
              <w:t>22.3228</w:t>
            </w:r>
          </w:p>
        </w:tc>
        <w:tc>
          <w:tcPr>
            <w:tcW w:w="426" w:type="dxa"/>
            <w:tcBorders>
              <w:top w:val="single" w:sz="4" w:space="0" w:color="auto"/>
              <w:left w:val="nil"/>
              <w:bottom w:val="single" w:sz="4" w:space="0" w:color="auto"/>
              <w:right w:val="nil"/>
            </w:tcBorders>
            <w:hideMark/>
          </w:tcPr>
          <w:p w14:paraId="18417462"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21A92B1" w14:textId="77777777" w:rsidR="00C649D8" w:rsidRDefault="005B18B8" w:rsidP="002809F9">
            <w:pPr>
              <w:rPr>
                <w:rStyle w:val="Lienhypertexte"/>
                <w:b/>
              </w:rPr>
            </w:pPr>
            <w:hyperlink r:id="rId32" w:history="1">
              <w:r w:rsidR="00EC5699">
                <w:rPr>
                  <w:rStyle w:val="Lienhypertexte"/>
                  <w:b/>
                </w:rPr>
                <w:t>DE</w:t>
              </w:r>
            </w:hyperlink>
          </w:p>
          <w:p w14:paraId="707A67E4" w14:textId="77777777" w:rsidR="00C649D8" w:rsidRDefault="005B18B8" w:rsidP="002809F9">
            <w:pPr>
              <w:rPr>
                <w:rStyle w:val="Lienhypertexte"/>
                <w:b/>
              </w:rPr>
            </w:pPr>
            <w:hyperlink r:id="rId33" w:history="1">
              <w:r w:rsidR="00EC5699">
                <w:rPr>
                  <w:rStyle w:val="Lienhypertexte"/>
                  <w:b/>
                </w:rPr>
                <w:t>FR</w:t>
              </w:r>
            </w:hyperlink>
          </w:p>
          <w:p w14:paraId="22F07CA2" w14:textId="77777777" w:rsidR="00C649D8" w:rsidRPr="00A66CD6" w:rsidRDefault="005B18B8" w:rsidP="002809F9">
            <w:pPr>
              <w:rPr>
                <w:lang w:val="en-US"/>
              </w:rPr>
            </w:pPr>
            <w:hyperlink r:id="rId34"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7EEA0E6B" w14:textId="77777777" w:rsidR="00C649D8" w:rsidRPr="003268EC" w:rsidRDefault="00EC5699" w:rsidP="00B207C5">
            <w:pPr>
              <w:rPr>
                <w:sz w:val="16"/>
                <w:szCs w:val="16"/>
                <w:highlight w:val="yellow"/>
                <w:lang w:val="de-DE"/>
              </w:rPr>
            </w:pPr>
            <w:r>
              <w:rPr>
                <w:noProof/>
                <w:lang w:val="de-DE"/>
              </w:rPr>
              <w:t>Mo. Salzmann. Den Mittelstand aufgrund der stark gestiegenen Benzin- und Dieselpreise entlasten. Den Berufskostenabzug für Fahrten zwischen Wohn- und Arbeitsstätte auf 6000 Franken anheben</w:t>
            </w:r>
          </w:p>
          <w:p w14:paraId="74380838" w14:textId="77777777" w:rsidR="00E51382" w:rsidRPr="008335FD" w:rsidRDefault="00EC5699" w:rsidP="00B207C5">
            <w:pPr>
              <w:rPr>
                <w:lang w:val="fr-CH"/>
              </w:rPr>
            </w:pPr>
            <w:r w:rsidRPr="008335FD">
              <w:rPr>
                <w:noProof/>
                <w:lang w:val="fr-CH"/>
              </w:rPr>
              <w:t>Mo. Salzmann. Aider la classe moyenne à faire face à la hausse des prix du carburant. Relever à 6000 francs la déduction pour les frais de déplacement entre le domicile et le lieu de travail</w:t>
            </w:r>
          </w:p>
          <w:p w14:paraId="24A0352C" w14:textId="77777777" w:rsidR="00C649D8" w:rsidRPr="008335FD" w:rsidRDefault="00EC5699" w:rsidP="00B207C5">
            <w:pPr>
              <w:rPr>
                <w:sz w:val="16"/>
                <w:szCs w:val="16"/>
                <w:highlight w:val="yellow"/>
                <w:lang w:val="it-IT"/>
              </w:rPr>
            </w:pPr>
            <w:r w:rsidRPr="008335FD">
              <w:rPr>
                <w:noProof/>
                <w:lang w:val="it-IT"/>
              </w:rPr>
              <w:t>Mo. Salzmann. Sgravare il ceto medio a seguito del forte aumento dei prezzi di benzina e diesel. Aumentare a 6000 franchi la deduzione delle spese professionali per il trasporto dal domicilio al luogo di lavoro</w:t>
            </w:r>
          </w:p>
        </w:tc>
        <w:tc>
          <w:tcPr>
            <w:tcW w:w="567" w:type="dxa"/>
            <w:tcBorders>
              <w:top w:val="single" w:sz="4" w:space="0" w:color="auto"/>
              <w:left w:val="nil"/>
              <w:bottom w:val="single" w:sz="4" w:space="0" w:color="auto"/>
              <w:right w:val="nil"/>
            </w:tcBorders>
          </w:tcPr>
          <w:p w14:paraId="312490F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2D9D4C7"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59C4C4F6"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98454B6" w14:textId="15994617" w:rsidR="00C649D8" w:rsidRPr="00963ADA" w:rsidRDefault="00C649D8" w:rsidP="00B207C5">
            <w:pPr>
              <w:rPr>
                <w:lang w:val="it-IT"/>
              </w:rPr>
            </w:pPr>
          </w:p>
        </w:tc>
        <w:tc>
          <w:tcPr>
            <w:tcW w:w="1276" w:type="dxa"/>
            <w:tcBorders>
              <w:top w:val="single" w:sz="4" w:space="0" w:color="auto"/>
              <w:left w:val="nil"/>
              <w:bottom w:val="single" w:sz="4" w:space="0" w:color="auto"/>
              <w:right w:val="nil"/>
            </w:tcBorders>
            <w:hideMark/>
          </w:tcPr>
          <w:p w14:paraId="04B288E9" w14:textId="77777777" w:rsidR="00C649D8" w:rsidRPr="00963ADA" w:rsidRDefault="00C649D8" w:rsidP="00B207C5">
            <w:pPr>
              <w:rPr>
                <w:lang w:val="it-IT"/>
              </w:rPr>
            </w:pPr>
          </w:p>
        </w:tc>
        <w:tc>
          <w:tcPr>
            <w:tcW w:w="1134" w:type="dxa"/>
            <w:tcBorders>
              <w:top w:val="single" w:sz="4" w:space="0" w:color="auto"/>
              <w:left w:val="nil"/>
              <w:bottom w:val="single" w:sz="4" w:space="0" w:color="auto"/>
              <w:right w:val="triple" w:sz="4" w:space="0" w:color="auto"/>
            </w:tcBorders>
            <w:hideMark/>
          </w:tcPr>
          <w:p w14:paraId="503B0E5D" w14:textId="77777777" w:rsidR="00C649D8" w:rsidRPr="00963ADA" w:rsidRDefault="00C649D8" w:rsidP="00B207C5">
            <w:pPr>
              <w:rPr>
                <w:lang w:val="it-IT"/>
              </w:rPr>
            </w:pPr>
          </w:p>
        </w:tc>
      </w:tr>
      <w:tr w:rsidR="00E51382" w:rsidRPr="00384F8C" w14:paraId="51FD6AF1" w14:textId="77777777" w:rsidTr="00F64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hideMark/>
          </w:tcPr>
          <w:p w14:paraId="7613BE2F" w14:textId="77777777" w:rsidR="00C649D8" w:rsidRPr="00963ADA"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E740882" w14:textId="77777777" w:rsidR="00C649D8" w:rsidRPr="004C13D5" w:rsidRDefault="00EC5699" w:rsidP="00B207C5">
            <w:pPr>
              <w:spacing w:beforeAutospacing="1" w:afterAutospacing="1"/>
              <w:rPr>
                <w:rStyle w:val="Lienhypertexte"/>
                <w:b/>
                <w:lang w:val="de-CH"/>
              </w:rPr>
            </w:pPr>
            <w:r w:rsidRPr="00B752C1">
              <w:rPr>
                <w:b/>
                <w:noProof/>
                <w:lang w:val="de-DE"/>
              </w:rPr>
              <w:t>22.3243</w:t>
            </w:r>
          </w:p>
        </w:tc>
        <w:tc>
          <w:tcPr>
            <w:tcW w:w="426" w:type="dxa"/>
            <w:tcBorders>
              <w:top w:val="single" w:sz="4" w:space="0" w:color="auto"/>
              <w:left w:val="nil"/>
              <w:bottom w:val="single" w:sz="4" w:space="0" w:color="auto"/>
              <w:right w:val="nil"/>
            </w:tcBorders>
            <w:hideMark/>
          </w:tcPr>
          <w:p w14:paraId="747751BE"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087E33B" w14:textId="77777777" w:rsidR="00C649D8" w:rsidRDefault="005B18B8" w:rsidP="002809F9">
            <w:pPr>
              <w:rPr>
                <w:rStyle w:val="Lienhypertexte"/>
                <w:b/>
              </w:rPr>
            </w:pPr>
            <w:hyperlink r:id="rId35" w:history="1">
              <w:r w:rsidR="00EC5699">
                <w:rPr>
                  <w:rStyle w:val="Lienhypertexte"/>
                  <w:b/>
                </w:rPr>
                <w:t>DE</w:t>
              </w:r>
            </w:hyperlink>
          </w:p>
          <w:p w14:paraId="182515FE" w14:textId="77777777" w:rsidR="00C649D8" w:rsidRDefault="005B18B8" w:rsidP="002809F9">
            <w:pPr>
              <w:rPr>
                <w:rStyle w:val="Lienhypertexte"/>
                <w:b/>
              </w:rPr>
            </w:pPr>
            <w:hyperlink r:id="rId36" w:history="1">
              <w:r w:rsidR="00EC5699">
                <w:rPr>
                  <w:rStyle w:val="Lienhypertexte"/>
                  <w:b/>
                </w:rPr>
                <w:t>FR</w:t>
              </w:r>
            </w:hyperlink>
          </w:p>
          <w:p w14:paraId="61C976A8" w14:textId="77777777" w:rsidR="00C649D8" w:rsidRPr="00A66CD6" w:rsidRDefault="005B18B8" w:rsidP="002809F9">
            <w:pPr>
              <w:rPr>
                <w:lang w:val="en-US"/>
              </w:rPr>
            </w:pPr>
            <w:hyperlink r:id="rId37"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08D9EC84" w14:textId="77777777" w:rsidR="00C649D8" w:rsidRPr="003268EC" w:rsidRDefault="00EC5699" w:rsidP="00B207C5">
            <w:pPr>
              <w:rPr>
                <w:sz w:val="16"/>
                <w:szCs w:val="16"/>
                <w:highlight w:val="yellow"/>
                <w:lang w:val="de-DE"/>
              </w:rPr>
            </w:pPr>
            <w:r>
              <w:rPr>
                <w:noProof/>
                <w:lang w:val="de-DE"/>
              </w:rPr>
              <w:t>Mo. Knecht. Entlastungspaket zugunsten der Bevölkerung und Wirtschaft</w:t>
            </w:r>
          </w:p>
          <w:p w14:paraId="2B53437E" w14:textId="77777777" w:rsidR="00E51382" w:rsidRPr="008335FD" w:rsidRDefault="00EC5699" w:rsidP="00B207C5">
            <w:pPr>
              <w:rPr>
                <w:lang w:val="fr-CH"/>
              </w:rPr>
            </w:pPr>
            <w:r w:rsidRPr="008335FD">
              <w:rPr>
                <w:noProof/>
                <w:lang w:val="fr-CH"/>
              </w:rPr>
              <w:t>Mo. Knecht. Un programme d'allègement en faveur de la population et de l'économie</w:t>
            </w:r>
          </w:p>
          <w:p w14:paraId="345113D0" w14:textId="77777777" w:rsidR="00C649D8" w:rsidRPr="008335FD" w:rsidRDefault="00EC5699" w:rsidP="00B207C5">
            <w:pPr>
              <w:rPr>
                <w:sz w:val="16"/>
                <w:szCs w:val="16"/>
                <w:highlight w:val="yellow"/>
                <w:lang w:val="it-IT"/>
              </w:rPr>
            </w:pPr>
            <w:r w:rsidRPr="008335FD">
              <w:rPr>
                <w:noProof/>
                <w:lang w:val="it-IT"/>
              </w:rPr>
              <w:t>Mo. Knecht. Misure di sgravio a favore della popolazione e dell'economia</w:t>
            </w:r>
          </w:p>
        </w:tc>
        <w:tc>
          <w:tcPr>
            <w:tcW w:w="567" w:type="dxa"/>
            <w:tcBorders>
              <w:top w:val="single" w:sz="4" w:space="0" w:color="auto"/>
              <w:left w:val="nil"/>
              <w:bottom w:val="single" w:sz="4" w:space="0" w:color="auto"/>
              <w:right w:val="nil"/>
            </w:tcBorders>
          </w:tcPr>
          <w:p w14:paraId="2571E0A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CC3B165"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1A7943EA"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FBA6C0D" w14:textId="0A1CEA78" w:rsidR="00C649D8" w:rsidRPr="00963ADA" w:rsidRDefault="00C649D8" w:rsidP="00B207C5">
            <w:pPr>
              <w:rPr>
                <w:lang w:val="it-IT"/>
              </w:rPr>
            </w:pPr>
          </w:p>
        </w:tc>
        <w:tc>
          <w:tcPr>
            <w:tcW w:w="1276" w:type="dxa"/>
            <w:tcBorders>
              <w:top w:val="single" w:sz="4" w:space="0" w:color="auto"/>
              <w:left w:val="nil"/>
              <w:bottom w:val="single" w:sz="4" w:space="0" w:color="auto"/>
              <w:right w:val="nil"/>
            </w:tcBorders>
            <w:hideMark/>
          </w:tcPr>
          <w:p w14:paraId="4DCFF60E" w14:textId="77777777" w:rsidR="00C649D8" w:rsidRPr="00963ADA" w:rsidRDefault="00C649D8" w:rsidP="00B207C5">
            <w:pPr>
              <w:rPr>
                <w:lang w:val="it-IT"/>
              </w:rPr>
            </w:pPr>
          </w:p>
        </w:tc>
        <w:tc>
          <w:tcPr>
            <w:tcW w:w="1134" w:type="dxa"/>
            <w:tcBorders>
              <w:top w:val="single" w:sz="4" w:space="0" w:color="auto"/>
              <w:left w:val="nil"/>
              <w:bottom w:val="single" w:sz="4" w:space="0" w:color="auto"/>
              <w:right w:val="triple" w:sz="4" w:space="0" w:color="auto"/>
            </w:tcBorders>
            <w:hideMark/>
          </w:tcPr>
          <w:p w14:paraId="3E1F4DEE" w14:textId="77777777" w:rsidR="00C649D8" w:rsidRPr="00963ADA" w:rsidRDefault="00C649D8" w:rsidP="00B207C5">
            <w:pPr>
              <w:rPr>
                <w:lang w:val="it-IT"/>
              </w:rPr>
            </w:pPr>
          </w:p>
        </w:tc>
      </w:tr>
      <w:tr w:rsidR="00E51382" w:rsidRPr="003251E8" w14:paraId="66E48F09" w14:textId="77777777" w:rsidTr="00F64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hideMark/>
          </w:tcPr>
          <w:p w14:paraId="01FC8455" w14:textId="77777777" w:rsidR="00C649D8" w:rsidRPr="00963ADA"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6D701E" w14:textId="77777777" w:rsidR="00C649D8" w:rsidRPr="004C13D5" w:rsidRDefault="00EC5699" w:rsidP="00B207C5">
            <w:pPr>
              <w:spacing w:beforeAutospacing="1" w:afterAutospacing="1"/>
              <w:rPr>
                <w:rStyle w:val="Lienhypertexte"/>
                <w:b/>
                <w:lang w:val="de-CH"/>
              </w:rPr>
            </w:pPr>
            <w:r w:rsidRPr="00B752C1">
              <w:rPr>
                <w:b/>
                <w:noProof/>
                <w:lang w:val="de-DE"/>
              </w:rPr>
              <w:t>22.3244</w:t>
            </w:r>
          </w:p>
        </w:tc>
        <w:tc>
          <w:tcPr>
            <w:tcW w:w="426" w:type="dxa"/>
            <w:tcBorders>
              <w:top w:val="single" w:sz="4" w:space="0" w:color="auto"/>
              <w:left w:val="nil"/>
              <w:bottom w:val="single" w:sz="4" w:space="0" w:color="auto"/>
              <w:right w:val="nil"/>
            </w:tcBorders>
            <w:hideMark/>
          </w:tcPr>
          <w:p w14:paraId="3473146E"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DE38F29" w14:textId="77777777" w:rsidR="00C649D8" w:rsidRDefault="005B18B8" w:rsidP="002809F9">
            <w:pPr>
              <w:rPr>
                <w:rStyle w:val="Lienhypertexte"/>
                <w:b/>
              </w:rPr>
            </w:pPr>
            <w:hyperlink r:id="rId38" w:history="1">
              <w:r w:rsidR="00EC5699">
                <w:rPr>
                  <w:rStyle w:val="Lienhypertexte"/>
                  <w:b/>
                </w:rPr>
                <w:t>DE</w:t>
              </w:r>
            </w:hyperlink>
          </w:p>
          <w:p w14:paraId="5DF7F182" w14:textId="77777777" w:rsidR="00C649D8" w:rsidRDefault="005B18B8" w:rsidP="002809F9">
            <w:pPr>
              <w:rPr>
                <w:rStyle w:val="Lienhypertexte"/>
                <w:b/>
              </w:rPr>
            </w:pPr>
            <w:hyperlink r:id="rId39" w:history="1">
              <w:r w:rsidR="00EC5699">
                <w:rPr>
                  <w:rStyle w:val="Lienhypertexte"/>
                  <w:b/>
                </w:rPr>
                <w:t>FR</w:t>
              </w:r>
            </w:hyperlink>
          </w:p>
          <w:p w14:paraId="0BF8EB5C" w14:textId="77777777" w:rsidR="00C649D8" w:rsidRPr="00A66CD6" w:rsidRDefault="005B18B8" w:rsidP="002809F9">
            <w:pPr>
              <w:rPr>
                <w:lang w:val="en-US"/>
              </w:rPr>
            </w:pPr>
            <w:hyperlink r:id="rId40"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6769E7CF" w14:textId="77777777" w:rsidR="00C649D8" w:rsidRPr="003268EC" w:rsidRDefault="00EC5699" w:rsidP="00B207C5">
            <w:pPr>
              <w:rPr>
                <w:sz w:val="16"/>
                <w:szCs w:val="16"/>
                <w:highlight w:val="yellow"/>
                <w:lang w:val="de-DE"/>
              </w:rPr>
            </w:pPr>
            <w:r>
              <w:rPr>
                <w:noProof/>
                <w:lang w:val="de-DE"/>
              </w:rPr>
              <w:t>Mo. Chiesa. Entlastungspaket zugunsten der Bevölkerung und Wirtschaft</w:t>
            </w:r>
          </w:p>
          <w:p w14:paraId="64EEE3A9" w14:textId="77777777" w:rsidR="00E51382" w:rsidRPr="008335FD" w:rsidRDefault="00EC5699" w:rsidP="00B207C5">
            <w:pPr>
              <w:rPr>
                <w:lang w:val="fr-CH"/>
              </w:rPr>
            </w:pPr>
            <w:r w:rsidRPr="008335FD">
              <w:rPr>
                <w:noProof/>
                <w:lang w:val="fr-CH"/>
              </w:rPr>
              <w:t>Mo. Chiesa. Un programme d'allègement en faveur de la population et de l'économie</w:t>
            </w:r>
          </w:p>
          <w:p w14:paraId="3BA0C713" w14:textId="77777777" w:rsidR="00C649D8" w:rsidRPr="008335FD" w:rsidRDefault="00EC5699" w:rsidP="00B207C5">
            <w:pPr>
              <w:rPr>
                <w:sz w:val="16"/>
                <w:szCs w:val="16"/>
                <w:highlight w:val="yellow"/>
                <w:lang w:val="it-IT"/>
              </w:rPr>
            </w:pPr>
            <w:r w:rsidRPr="008335FD">
              <w:rPr>
                <w:noProof/>
                <w:lang w:val="it-IT"/>
              </w:rPr>
              <w:t>Mo. Chiesa. Misure di sgravio a favore della popolazione e dell'economia</w:t>
            </w:r>
          </w:p>
        </w:tc>
        <w:tc>
          <w:tcPr>
            <w:tcW w:w="567" w:type="dxa"/>
            <w:tcBorders>
              <w:top w:val="single" w:sz="4" w:space="0" w:color="auto"/>
              <w:left w:val="nil"/>
              <w:bottom w:val="single" w:sz="4" w:space="0" w:color="auto"/>
              <w:right w:val="nil"/>
            </w:tcBorders>
          </w:tcPr>
          <w:p w14:paraId="2202075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2E02324"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2BB0FF0F"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7D0D9EE" w14:textId="38842AF6" w:rsidR="00C649D8" w:rsidRPr="00963ADA" w:rsidRDefault="00C649D8" w:rsidP="00B207C5">
            <w:pPr>
              <w:rPr>
                <w:lang w:val="it-IT"/>
              </w:rPr>
            </w:pPr>
          </w:p>
        </w:tc>
        <w:tc>
          <w:tcPr>
            <w:tcW w:w="1276" w:type="dxa"/>
            <w:tcBorders>
              <w:top w:val="single" w:sz="4" w:space="0" w:color="auto"/>
              <w:left w:val="nil"/>
              <w:bottom w:val="single" w:sz="4" w:space="0" w:color="auto"/>
              <w:right w:val="nil"/>
            </w:tcBorders>
            <w:hideMark/>
          </w:tcPr>
          <w:p w14:paraId="62454392" w14:textId="77777777" w:rsidR="00C649D8" w:rsidRPr="00963ADA" w:rsidRDefault="00C649D8" w:rsidP="00B207C5">
            <w:pPr>
              <w:rPr>
                <w:lang w:val="it-IT"/>
              </w:rPr>
            </w:pPr>
          </w:p>
        </w:tc>
        <w:tc>
          <w:tcPr>
            <w:tcW w:w="1134" w:type="dxa"/>
            <w:tcBorders>
              <w:top w:val="single" w:sz="4" w:space="0" w:color="auto"/>
              <w:left w:val="nil"/>
              <w:bottom w:val="single" w:sz="4" w:space="0" w:color="auto"/>
              <w:right w:val="triple" w:sz="4" w:space="0" w:color="auto"/>
            </w:tcBorders>
            <w:hideMark/>
          </w:tcPr>
          <w:p w14:paraId="163E1627" w14:textId="77777777" w:rsidR="00C649D8" w:rsidRPr="00963ADA" w:rsidRDefault="00C649D8" w:rsidP="00B207C5">
            <w:pPr>
              <w:rPr>
                <w:lang w:val="it-IT"/>
              </w:rPr>
            </w:pPr>
          </w:p>
        </w:tc>
      </w:tr>
      <w:tr w:rsidR="00E51382" w:rsidRPr="003251E8" w14:paraId="44F03F4E" w14:textId="77777777" w:rsidTr="00F64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6950474D" w14:textId="77777777" w:rsidR="00C649D8" w:rsidRPr="00963ADA"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7CC388D" w14:textId="77777777" w:rsidR="00C649D8" w:rsidRPr="004C13D5" w:rsidRDefault="00EC5699" w:rsidP="00B207C5">
            <w:pPr>
              <w:spacing w:beforeAutospacing="1" w:afterAutospacing="1"/>
              <w:rPr>
                <w:rStyle w:val="Lienhypertexte"/>
                <w:b/>
                <w:lang w:val="de-CH"/>
              </w:rPr>
            </w:pPr>
            <w:r w:rsidRPr="00B752C1">
              <w:rPr>
                <w:b/>
                <w:noProof/>
                <w:lang w:val="de-DE"/>
              </w:rPr>
              <w:t>22.3356</w:t>
            </w:r>
          </w:p>
        </w:tc>
        <w:tc>
          <w:tcPr>
            <w:tcW w:w="426" w:type="dxa"/>
            <w:tcBorders>
              <w:top w:val="single" w:sz="4" w:space="0" w:color="auto"/>
              <w:left w:val="nil"/>
              <w:bottom w:val="triple" w:sz="4" w:space="0" w:color="auto"/>
              <w:right w:val="nil"/>
            </w:tcBorders>
            <w:hideMark/>
          </w:tcPr>
          <w:p w14:paraId="00A2626D"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70A6A3F8" w14:textId="77777777" w:rsidR="00C649D8" w:rsidRDefault="005B18B8" w:rsidP="002809F9">
            <w:pPr>
              <w:rPr>
                <w:rStyle w:val="Lienhypertexte"/>
                <w:b/>
              </w:rPr>
            </w:pPr>
            <w:hyperlink r:id="rId41" w:history="1">
              <w:r w:rsidR="00EC5699">
                <w:rPr>
                  <w:rStyle w:val="Lienhypertexte"/>
                  <w:b/>
                </w:rPr>
                <w:t>DE</w:t>
              </w:r>
            </w:hyperlink>
          </w:p>
          <w:p w14:paraId="43ED6006" w14:textId="77777777" w:rsidR="00C649D8" w:rsidRDefault="005B18B8" w:rsidP="002809F9">
            <w:pPr>
              <w:rPr>
                <w:rStyle w:val="Lienhypertexte"/>
                <w:b/>
              </w:rPr>
            </w:pPr>
            <w:hyperlink r:id="rId42" w:history="1">
              <w:r w:rsidR="00EC5699">
                <w:rPr>
                  <w:rStyle w:val="Lienhypertexte"/>
                  <w:b/>
                </w:rPr>
                <w:t>FR</w:t>
              </w:r>
            </w:hyperlink>
          </w:p>
          <w:p w14:paraId="0489A006" w14:textId="77777777" w:rsidR="00C649D8" w:rsidRPr="00A66CD6" w:rsidRDefault="005B18B8" w:rsidP="002809F9">
            <w:pPr>
              <w:rPr>
                <w:lang w:val="en-US"/>
              </w:rPr>
            </w:pPr>
            <w:hyperlink r:id="rId43"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2ECCB17D" w14:textId="77777777" w:rsidR="00C649D8" w:rsidRPr="003268EC" w:rsidRDefault="00EC5699" w:rsidP="00B207C5">
            <w:pPr>
              <w:rPr>
                <w:sz w:val="16"/>
                <w:szCs w:val="16"/>
                <w:highlight w:val="yellow"/>
                <w:lang w:val="de-DE"/>
              </w:rPr>
            </w:pPr>
            <w:r>
              <w:rPr>
                <w:noProof/>
                <w:lang w:val="de-DE"/>
              </w:rPr>
              <w:t>Mo. Chiesa. Explodierte Benzin-, Diesel- sowie Brennstoffpreise für den Mittelstand und das Gewerbe senken</w:t>
            </w:r>
          </w:p>
          <w:p w14:paraId="7DC1E1CC" w14:textId="77777777" w:rsidR="00E51382" w:rsidRPr="008335FD" w:rsidRDefault="00EC5699" w:rsidP="00B207C5">
            <w:pPr>
              <w:rPr>
                <w:lang w:val="fr-CH"/>
              </w:rPr>
            </w:pPr>
            <w:r w:rsidRPr="008335FD">
              <w:rPr>
                <w:noProof/>
                <w:lang w:val="fr-CH"/>
              </w:rPr>
              <w:t>Mo. Chiesa. Baisser les prix de l'essence, du diesel et des combustibles pour la classe moyenne et l'industrie</w:t>
            </w:r>
          </w:p>
          <w:p w14:paraId="120043B3" w14:textId="77777777" w:rsidR="00C649D8" w:rsidRPr="008335FD" w:rsidRDefault="00EC5699" w:rsidP="00B207C5">
            <w:pPr>
              <w:rPr>
                <w:sz w:val="16"/>
                <w:szCs w:val="16"/>
                <w:highlight w:val="yellow"/>
                <w:lang w:val="it-IT"/>
              </w:rPr>
            </w:pPr>
            <w:r w:rsidRPr="008335FD">
              <w:rPr>
                <w:noProof/>
                <w:lang w:val="it-IT"/>
              </w:rPr>
              <w:t>Mo. Chiesa. Ridurre l'aumento eccessivo dei prezzi di benzina, diesel e combustibile per il ceto medio e il settore commerciale</w:t>
            </w:r>
          </w:p>
        </w:tc>
        <w:tc>
          <w:tcPr>
            <w:tcW w:w="567" w:type="dxa"/>
            <w:tcBorders>
              <w:top w:val="single" w:sz="4" w:space="0" w:color="auto"/>
              <w:left w:val="nil"/>
              <w:bottom w:val="triple" w:sz="4" w:space="0" w:color="auto"/>
              <w:right w:val="nil"/>
            </w:tcBorders>
          </w:tcPr>
          <w:p w14:paraId="2F31F5C8"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2AAEC5A3" w14:textId="77777777" w:rsidR="00C649D8" w:rsidRPr="008335FD" w:rsidRDefault="00C649D8" w:rsidP="00642EDF">
            <w:pPr>
              <w:rPr>
                <w:lang w:val="it-IT"/>
              </w:rPr>
            </w:pPr>
          </w:p>
        </w:tc>
        <w:tc>
          <w:tcPr>
            <w:tcW w:w="850" w:type="dxa"/>
            <w:tcBorders>
              <w:top w:val="single" w:sz="4" w:space="0" w:color="auto"/>
              <w:left w:val="nil"/>
              <w:bottom w:val="triple" w:sz="4" w:space="0" w:color="auto"/>
              <w:right w:val="nil"/>
            </w:tcBorders>
            <w:hideMark/>
          </w:tcPr>
          <w:p w14:paraId="0DE0B8BD" w14:textId="77777777" w:rsidR="00C649D8" w:rsidRPr="008335FD"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1D4B6F1F" w14:textId="615E5AF2" w:rsidR="00C649D8" w:rsidRPr="00963ADA" w:rsidRDefault="00C649D8" w:rsidP="00B207C5">
            <w:pPr>
              <w:rPr>
                <w:lang w:val="it-IT"/>
              </w:rPr>
            </w:pPr>
          </w:p>
        </w:tc>
        <w:tc>
          <w:tcPr>
            <w:tcW w:w="1276" w:type="dxa"/>
            <w:tcBorders>
              <w:top w:val="single" w:sz="4" w:space="0" w:color="auto"/>
              <w:left w:val="nil"/>
              <w:bottom w:val="triple" w:sz="4" w:space="0" w:color="auto"/>
              <w:right w:val="nil"/>
            </w:tcBorders>
            <w:hideMark/>
          </w:tcPr>
          <w:p w14:paraId="71F2B763" w14:textId="77777777" w:rsidR="00C649D8" w:rsidRPr="00963ADA" w:rsidRDefault="00C649D8" w:rsidP="00B207C5">
            <w:pPr>
              <w:rPr>
                <w:lang w:val="it-IT"/>
              </w:rPr>
            </w:pPr>
          </w:p>
        </w:tc>
        <w:tc>
          <w:tcPr>
            <w:tcW w:w="1134" w:type="dxa"/>
            <w:tcBorders>
              <w:top w:val="single" w:sz="4" w:space="0" w:color="auto"/>
              <w:left w:val="nil"/>
              <w:bottom w:val="triple" w:sz="4" w:space="0" w:color="auto"/>
              <w:right w:val="triple" w:sz="4" w:space="0" w:color="auto"/>
            </w:tcBorders>
            <w:hideMark/>
          </w:tcPr>
          <w:p w14:paraId="07723F3A" w14:textId="77777777" w:rsidR="00C649D8" w:rsidRPr="00963ADA" w:rsidRDefault="00C649D8" w:rsidP="00B207C5">
            <w:pPr>
              <w:rPr>
                <w:lang w:val="it-IT"/>
              </w:rPr>
            </w:pPr>
          </w:p>
        </w:tc>
      </w:tr>
      <w:tr w:rsidR="00E51382" w:rsidRPr="00EC5699" w14:paraId="7CA1C68A" w14:textId="77777777" w:rsidTr="00F64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nil"/>
              <w:bottom w:val="single" w:sz="4" w:space="0" w:color="auto"/>
              <w:right w:val="nil"/>
            </w:tcBorders>
            <w:hideMark/>
          </w:tcPr>
          <w:p w14:paraId="4FB965C2" w14:textId="7A26FB5D" w:rsidR="00C649D8" w:rsidRPr="00963ADA" w:rsidRDefault="00EC5699" w:rsidP="00B207C5">
            <w:pPr>
              <w:rPr>
                <w:rFonts w:cs="Arial"/>
                <w:lang w:val="it-IT" w:eastAsia="de-CH"/>
              </w:rPr>
            </w:pPr>
            <w:r w:rsidRPr="00EC5699">
              <w:rPr>
                <w:rFonts w:cs="Arial"/>
                <w:lang w:val="de-CH" w:eastAsia="de-CH"/>
              </w:rPr>
              <w:fldChar w:fldCharType="begin"/>
            </w:r>
            <w:r w:rsidRPr="00EC5699">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168195D3" w14:textId="77777777" w:rsidR="00C649D8" w:rsidRPr="00EC5699" w:rsidRDefault="00EC5699" w:rsidP="00B207C5">
            <w:pPr>
              <w:spacing w:beforeAutospacing="1" w:afterAutospacing="1"/>
              <w:rPr>
                <w:rStyle w:val="Lienhypertexte"/>
                <w:b/>
                <w:lang w:val="de-CH"/>
              </w:rPr>
            </w:pPr>
            <w:r w:rsidRPr="00EC5699">
              <w:rPr>
                <w:b/>
                <w:noProof/>
                <w:lang w:val="de-DE"/>
              </w:rPr>
              <w:t>19.048</w:t>
            </w:r>
          </w:p>
        </w:tc>
        <w:tc>
          <w:tcPr>
            <w:tcW w:w="426" w:type="dxa"/>
            <w:tcBorders>
              <w:top w:val="triple" w:sz="4" w:space="0" w:color="auto"/>
              <w:left w:val="nil"/>
              <w:bottom w:val="single" w:sz="4" w:space="0" w:color="auto"/>
              <w:right w:val="nil"/>
            </w:tcBorders>
            <w:hideMark/>
          </w:tcPr>
          <w:p w14:paraId="045D8B09" w14:textId="77777777" w:rsidR="00C649D8" w:rsidRPr="00EC5699" w:rsidRDefault="00EC5699" w:rsidP="00591530">
            <w:pPr>
              <w:spacing w:beforeAutospacing="1" w:afterAutospacing="1"/>
              <w:jc w:val="center"/>
              <w:rPr>
                <w:b/>
                <w:lang w:val="de-DE"/>
              </w:rPr>
            </w:pPr>
            <w:r w:rsidRPr="00EC5699">
              <w:rPr>
                <w:b/>
                <w:noProof/>
                <w:lang w:val="de-DE"/>
              </w:rPr>
              <w:t>n</w:t>
            </w:r>
          </w:p>
        </w:tc>
        <w:tc>
          <w:tcPr>
            <w:tcW w:w="708" w:type="dxa"/>
            <w:tcBorders>
              <w:top w:val="triple" w:sz="4" w:space="0" w:color="auto"/>
              <w:left w:val="nil"/>
              <w:bottom w:val="single" w:sz="4" w:space="0" w:color="auto"/>
              <w:right w:val="nil"/>
            </w:tcBorders>
          </w:tcPr>
          <w:p w14:paraId="13AB8168" w14:textId="77777777" w:rsidR="00C649D8" w:rsidRPr="00EC5699" w:rsidRDefault="005B18B8" w:rsidP="002809F9">
            <w:pPr>
              <w:rPr>
                <w:rStyle w:val="Lienhypertexte"/>
                <w:b/>
              </w:rPr>
            </w:pPr>
            <w:hyperlink r:id="rId44" w:history="1">
              <w:r w:rsidR="00EC5699" w:rsidRPr="00EC5699">
                <w:rPr>
                  <w:rStyle w:val="Lienhypertexte"/>
                  <w:b/>
                </w:rPr>
                <w:t>DE</w:t>
              </w:r>
            </w:hyperlink>
          </w:p>
          <w:p w14:paraId="359041E8" w14:textId="77777777" w:rsidR="00C649D8" w:rsidRPr="00EC5699" w:rsidRDefault="005B18B8" w:rsidP="002809F9">
            <w:pPr>
              <w:rPr>
                <w:rStyle w:val="Lienhypertexte"/>
                <w:b/>
              </w:rPr>
            </w:pPr>
            <w:hyperlink r:id="rId45" w:history="1">
              <w:r w:rsidR="00EC5699" w:rsidRPr="00EC5699">
                <w:rPr>
                  <w:rStyle w:val="Lienhypertexte"/>
                  <w:b/>
                </w:rPr>
                <w:t>FR</w:t>
              </w:r>
            </w:hyperlink>
          </w:p>
          <w:p w14:paraId="7A3D33ED" w14:textId="77777777" w:rsidR="00C649D8" w:rsidRPr="00EC5699" w:rsidRDefault="005B18B8" w:rsidP="002809F9">
            <w:pPr>
              <w:rPr>
                <w:lang w:val="en-US"/>
              </w:rPr>
            </w:pPr>
            <w:hyperlink r:id="rId46" w:history="1">
              <w:r w:rsidR="00EC5699" w:rsidRPr="00EC5699">
                <w:rPr>
                  <w:rStyle w:val="Lienhypertexte"/>
                  <w:b/>
                </w:rPr>
                <w:t>IT</w:t>
              </w:r>
            </w:hyperlink>
          </w:p>
        </w:tc>
        <w:tc>
          <w:tcPr>
            <w:tcW w:w="6663" w:type="dxa"/>
            <w:gridSpan w:val="2"/>
            <w:tcBorders>
              <w:top w:val="triple" w:sz="4" w:space="0" w:color="auto"/>
              <w:left w:val="nil"/>
              <w:bottom w:val="single" w:sz="4" w:space="0" w:color="auto"/>
              <w:right w:val="nil"/>
            </w:tcBorders>
            <w:hideMark/>
          </w:tcPr>
          <w:p w14:paraId="18FDF25A" w14:textId="77777777" w:rsidR="00C649D8" w:rsidRPr="00EC5699" w:rsidRDefault="00EC5699" w:rsidP="00B207C5">
            <w:pPr>
              <w:rPr>
                <w:sz w:val="16"/>
                <w:szCs w:val="16"/>
                <w:highlight w:val="yellow"/>
                <w:lang w:val="de-DE"/>
              </w:rPr>
            </w:pPr>
            <w:r w:rsidRPr="00EC5699">
              <w:rPr>
                <w:noProof/>
                <w:lang w:val="de-DE"/>
              </w:rPr>
              <w:t>Strafprozessordnung. Änderung</w:t>
            </w:r>
          </w:p>
          <w:p w14:paraId="614725DC" w14:textId="77777777" w:rsidR="00E51382" w:rsidRPr="00EC5699" w:rsidRDefault="00EC5699" w:rsidP="00B207C5">
            <w:pPr>
              <w:rPr>
                <w:lang w:val="it-IT"/>
              </w:rPr>
            </w:pPr>
            <w:r w:rsidRPr="00EC5699">
              <w:rPr>
                <w:noProof/>
                <w:lang w:val="de-DE"/>
              </w:rPr>
              <w:t xml:space="preserve">Code de procédure pénale. </w:t>
            </w:r>
            <w:r w:rsidRPr="00EC5699">
              <w:rPr>
                <w:noProof/>
                <w:lang w:val="it-IT"/>
              </w:rPr>
              <w:t>Modification</w:t>
            </w:r>
          </w:p>
          <w:p w14:paraId="0184477C" w14:textId="77777777" w:rsidR="00C649D8" w:rsidRPr="00EC5699" w:rsidRDefault="00EC5699" w:rsidP="00B207C5">
            <w:pPr>
              <w:rPr>
                <w:sz w:val="16"/>
                <w:szCs w:val="16"/>
                <w:highlight w:val="yellow"/>
                <w:lang w:val="de-DE"/>
              </w:rPr>
            </w:pPr>
            <w:r w:rsidRPr="00EC5699">
              <w:rPr>
                <w:noProof/>
                <w:lang w:val="it-IT"/>
              </w:rPr>
              <w:t xml:space="preserve">Codice di procedura penale. </w:t>
            </w:r>
            <w:r w:rsidRPr="00EC5699">
              <w:rPr>
                <w:noProof/>
                <w:lang w:val="de-DE"/>
              </w:rPr>
              <w:t>Modifica</w:t>
            </w:r>
          </w:p>
        </w:tc>
        <w:tc>
          <w:tcPr>
            <w:tcW w:w="567" w:type="dxa"/>
            <w:tcBorders>
              <w:top w:val="triple" w:sz="4" w:space="0" w:color="auto"/>
              <w:left w:val="nil"/>
              <w:bottom w:val="single" w:sz="4" w:space="0" w:color="auto"/>
              <w:right w:val="nil"/>
            </w:tcBorders>
          </w:tcPr>
          <w:p w14:paraId="4AB71C5D" w14:textId="77777777" w:rsidR="00C649D8" w:rsidRPr="00EC5699" w:rsidRDefault="00EC5699" w:rsidP="00B207C5">
            <w:pPr>
              <w:rPr>
                <w:lang w:val="it-CH"/>
              </w:rPr>
            </w:pPr>
            <w:r w:rsidRPr="00EC5699">
              <w:rPr>
                <w:noProof/>
                <w:lang w:val="it-CH"/>
              </w:rPr>
              <w:t>1</w:t>
            </w:r>
          </w:p>
        </w:tc>
        <w:tc>
          <w:tcPr>
            <w:tcW w:w="2268" w:type="dxa"/>
            <w:tcBorders>
              <w:top w:val="triple" w:sz="4" w:space="0" w:color="auto"/>
              <w:left w:val="nil"/>
              <w:bottom w:val="single" w:sz="4" w:space="0" w:color="auto"/>
              <w:right w:val="nil"/>
            </w:tcBorders>
            <w:hideMark/>
          </w:tcPr>
          <w:p w14:paraId="6DC7FE17" w14:textId="77777777" w:rsidR="00E51382" w:rsidRPr="00EC5699" w:rsidRDefault="00EC5699" w:rsidP="00642EDF">
            <w:pPr>
              <w:rPr>
                <w:noProof/>
                <w:lang w:val="de-CH"/>
              </w:rPr>
            </w:pPr>
            <w:r w:rsidRPr="00EC5699">
              <w:rPr>
                <w:noProof/>
                <w:lang w:val="de-CH"/>
              </w:rPr>
              <w:t>Differenzen</w:t>
            </w:r>
          </w:p>
          <w:p w14:paraId="2C6BA9A6" w14:textId="77777777" w:rsidR="00E51382" w:rsidRPr="00EC5699" w:rsidRDefault="00EC5699" w:rsidP="00642EDF">
            <w:pPr>
              <w:rPr>
                <w:lang w:val="de-CH"/>
              </w:rPr>
            </w:pPr>
            <w:r w:rsidRPr="00EC5699">
              <w:rPr>
                <w:noProof/>
                <w:lang w:val="de-CH"/>
              </w:rPr>
              <w:t>Divergences</w:t>
            </w:r>
          </w:p>
          <w:p w14:paraId="3958115C" w14:textId="77777777" w:rsidR="00C649D8" w:rsidRPr="00EC5699" w:rsidRDefault="00EC5699" w:rsidP="00642EDF">
            <w:pPr>
              <w:rPr>
                <w:lang w:val="de-CH"/>
              </w:rPr>
            </w:pPr>
            <w:r w:rsidRPr="00EC5699">
              <w:rPr>
                <w:noProof/>
                <w:lang w:val="de-CH"/>
              </w:rPr>
              <w:t>Divergenze</w:t>
            </w:r>
          </w:p>
        </w:tc>
        <w:tc>
          <w:tcPr>
            <w:tcW w:w="850" w:type="dxa"/>
            <w:tcBorders>
              <w:top w:val="triple" w:sz="4" w:space="0" w:color="auto"/>
              <w:left w:val="nil"/>
              <w:bottom w:val="single" w:sz="4" w:space="0" w:color="auto"/>
              <w:right w:val="nil"/>
            </w:tcBorders>
            <w:hideMark/>
          </w:tcPr>
          <w:p w14:paraId="029EB7EA" w14:textId="77777777" w:rsidR="00E51382" w:rsidRPr="00EC5699" w:rsidRDefault="00EC5699" w:rsidP="00B207C5">
            <w:pPr>
              <w:rPr>
                <w:noProof/>
                <w:lang w:val="de-CH"/>
              </w:rPr>
            </w:pPr>
            <w:r w:rsidRPr="00EC5699">
              <w:rPr>
                <w:noProof/>
                <w:lang w:val="de-CH"/>
              </w:rPr>
              <w:t>RK</w:t>
            </w:r>
          </w:p>
          <w:p w14:paraId="1E02360C" w14:textId="77777777" w:rsidR="00E51382" w:rsidRPr="00EC5699" w:rsidRDefault="00EC5699" w:rsidP="00B207C5">
            <w:pPr>
              <w:rPr>
                <w:lang w:val="de-CH"/>
              </w:rPr>
            </w:pPr>
            <w:r w:rsidRPr="00EC5699">
              <w:rPr>
                <w:noProof/>
                <w:lang w:val="de-CH"/>
              </w:rPr>
              <w:t>CAJ</w:t>
            </w:r>
          </w:p>
          <w:p w14:paraId="55E01A04" w14:textId="77777777" w:rsidR="00C649D8" w:rsidRPr="00EC5699" w:rsidRDefault="00EC5699" w:rsidP="00B207C5">
            <w:pPr>
              <w:rPr>
                <w:lang w:val="de-CH"/>
              </w:rPr>
            </w:pPr>
            <w:r w:rsidRPr="00EC5699">
              <w:rPr>
                <w:noProof/>
                <w:lang w:val="de-CH"/>
              </w:rPr>
              <w:t>CAG</w:t>
            </w:r>
          </w:p>
        </w:tc>
        <w:tc>
          <w:tcPr>
            <w:tcW w:w="709" w:type="dxa"/>
            <w:gridSpan w:val="2"/>
            <w:tcBorders>
              <w:top w:val="triple" w:sz="4" w:space="0" w:color="auto"/>
              <w:left w:val="nil"/>
              <w:bottom w:val="single" w:sz="4" w:space="0" w:color="auto"/>
              <w:right w:val="nil"/>
            </w:tcBorders>
            <w:hideMark/>
          </w:tcPr>
          <w:p w14:paraId="1152EA04" w14:textId="77777777" w:rsidR="00E51382" w:rsidRPr="00EC5699" w:rsidRDefault="00EC5699" w:rsidP="00B207C5">
            <w:pPr>
              <w:rPr>
                <w:noProof/>
                <w:lang w:val="de-CH"/>
              </w:rPr>
            </w:pPr>
            <w:r w:rsidRPr="00EC5699">
              <w:rPr>
                <w:noProof/>
                <w:lang w:val="de-CH"/>
              </w:rPr>
              <w:t>EJPD</w:t>
            </w:r>
          </w:p>
          <w:p w14:paraId="34E857C5" w14:textId="77777777" w:rsidR="00E51382" w:rsidRPr="00EC5699" w:rsidRDefault="00EC5699" w:rsidP="00B207C5">
            <w:pPr>
              <w:rPr>
                <w:lang w:val="de-CH"/>
              </w:rPr>
            </w:pPr>
            <w:r w:rsidRPr="00EC5699">
              <w:rPr>
                <w:noProof/>
                <w:lang w:val="de-CH"/>
              </w:rPr>
              <w:t>DFJP</w:t>
            </w:r>
          </w:p>
          <w:p w14:paraId="507C02DF" w14:textId="77777777" w:rsidR="00C649D8" w:rsidRPr="00EC5699" w:rsidRDefault="00EC5699" w:rsidP="00B207C5">
            <w:pPr>
              <w:rPr>
                <w:lang w:val="de-CH"/>
              </w:rPr>
            </w:pPr>
            <w:r w:rsidRPr="00EC5699">
              <w:rPr>
                <w:noProof/>
                <w:lang w:val="de-CH"/>
              </w:rPr>
              <w:t>DFGP</w:t>
            </w:r>
          </w:p>
        </w:tc>
        <w:tc>
          <w:tcPr>
            <w:tcW w:w="1276" w:type="dxa"/>
            <w:tcBorders>
              <w:top w:val="triple" w:sz="4" w:space="0" w:color="auto"/>
              <w:left w:val="nil"/>
              <w:bottom w:val="single" w:sz="4" w:space="0" w:color="auto"/>
              <w:right w:val="nil"/>
            </w:tcBorders>
            <w:hideMark/>
          </w:tcPr>
          <w:p w14:paraId="40870AD7" w14:textId="77777777" w:rsidR="00C649D8" w:rsidRPr="00EC5699" w:rsidRDefault="00EC5699" w:rsidP="00B207C5">
            <w:pPr>
              <w:rPr>
                <w:lang w:val="de-CH"/>
              </w:rPr>
            </w:pPr>
            <w:r w:rsidRPr="00EC5699">
              <w:rPr>
                <w:noProof/>
                <w:lang w:val="de-CH"/>
              </w:rPr>
              <w:t>Jositsch</w:t>
            </w:r>
          </w:p>
        </w:tc>
        <w:tc>
          <w:tcPr>
            <w:tcW w:w="1134" w:type="dxa"/>
            <w:tcBorders>
              <w:top w:val="triple" w:sz="4" w:space="0" w:color="auto"/>
              <w:left w:val="nil"/>
              <w:bottom w:val="single" w:sz="4" w:space="0" w:color="auto"/>
              <w:right w:val="nil"/>
            </w:tcBorders>
            <w:hideMark/>
          </w:tcPr>
          <w:p w14:paraId="17B7AE2E" w14:textId="77777777" w:rsidR="00C649D8" w:rsidRPr="00EC5699" w:rsidRDefault="00C649D8" w:rsidP="00B207C5">
            <w:pPr>
              <w:rPr>
                <w:lang w:val="de-CH"/>
              </w:rPr>
            </w:pPr>
          </w:p>
        </w:tc>
      </w:tr>
      <w:tr w:rsidR="00EC5699" w:rsidRPr="00BE57F4" w14:paraId="2FEF7B31"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shd w:val="clear" w:color="auto" w:fill="auto"/>
            <w:hideMark/>
          </w:tcPr>
          <w:p w14:paraId="654AA64C" w14:textId="77777777" w:rsidR="00C649D8" w:rsidRPr="00BE57F4" w:rsidRDefault="00EC5699" w:rsidP="00B207C5">
            <w:pPr>
              <w:rPr>
                <w:rFonts w:cs="Arial"/>
                <w:lang w:val="de-CH" w:eastAsia="de-CH"/>
              </w:rPr>
            </w:pPr>
            <w:r w:rsidRPr="00BE57F4">
              <w:rPr>
                <w:rFonts w:cs="Arial"/>
                <w:lang w:val="de-CH" w:eastAsia="de-CH"/>
              </w:rPr>
              <w:lastRenderedPageBreak/>
              <w:fldChar w:fldCharType="begin"/>
            </w:r>
            <w:r w:rsidRPr="00BE57F4">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7BDAAFB6" w14:textId="77777777" w:rsidR="00C649D8" w:rsidRPr="00BE57F4" w:rsidRDefault="00EC5699" w:rsidP="00B207C5">
            <w:pPr>
              <w:spacing w:beforeAutospacing="1" w:afterAutospacing="1"/>
              <w:rPr>
                <w:rStyle w:val="Lienhypertexte"/>
                <w:b/>
                <w:lang w:val="de-CH"/>
              </w:rPr>
            </w:pPr>
            <w:r w:rsidRPr="00BE57F4">
              <w:rPr>
                <w:b/>
                <w:noProof/>
                <w:lang w:val="de-DE"/>
              </w:rPr>
              <w:t>18.043</w:t>
            </w:r>
          </w:p>
        </w:tc>
        <w:tc>
          <w:tcPr>
            <w:tcW w:w="426" w:type="dxa"/>
            <w:tcBorders>
              <w:top w:val="single" w:sz="4" w:space="0" w:color="auto"/>
              <w:left w:val="nil"/>
              <w:bottom w:val="nil"/>
              <w:right w:val="nil"/>
            </w:tcBorders>
            <w:shd w:val="clear" w:color="auto" w:fill="auto"/>
            <w:hideMark/>
          </w:tcPr>
          <w:p w14:paraId="0F93CDDC" w14:textId="77777777" w:rsidR="00C649D8" w:rsidRPr="00BE57F4" w:rsidRDefault="00EC5699" w:rsidP="00591530">
            <w:pPr>
              <w:spacing w:beforeAutospacing="1" w:afterAutospacing="1"/>
              <w:jc w:val="center"/>
              <w:rPr>
                <w:b/>
                <w:lang w:val="de-DE"/>
              </w:rPr>
            </w:pPr>
            <w:r w:rsidRPr="00BE57F4">
              <w:rPr>
                <w:b/>
                <w:noProof/>
                <w:lang w:val="de-DE"/>
              </w:rPr>
              <w:t>s</w:t>
            </w:r>
          </w:p>
        </w:tc>
        <w:tc>
          <w:tcPr>
            <w:tcW w:w="708" w:type="dxa"/>
            <w:tcBorders>
              <w:top w:val="single" w:sz="4" w:space="0" w:color="auto"/>
              <w:left w:val="nil"/>
              <w:bottom w:val="nil"/>
              <w:right w:val="nil"/>
            </w:tcBorders>
            <w:shd w:val="clear" w:color="auto" w:fill="auto"/>
          </w:tcPr>
          <w:p w14:paraId="344D2466" w14:textId="77777777" w:rsidR="00C649D8" w:rsidRPr="00BE57F4" w:rsidRDefault="005B18B8" w:rsidP="002809F9">
            <w:pPr>
              <w:rPr>
                <w:rStyle w:val="Lienhypertexte"/>
                <w:b/>
              </w:rPr>
            </w:pPr>
            <w:hyperlink r:id="rId47" w:history="1">
              <w:r w:rsidR="00EC5699" w:rsidRPr="00BE57F4">
                <w:rPr>
                  <w:rStyle w:val="Lienhypertexte"/>
                  <w:b/>
                </w:rPr>
                <w:t>DE</w:t>
              </w:r>
            </w:hyperlink>
          </w:p>
          <w:p w14:paraId="0E7A2EBB" w14:textId="77777777" w:rsidR="00C649D8" w:rsidRPr="00BE57F4" w:rsidRDefault="005B18B8" w:rsidP="002809F9">
            <w:pPr>
              <w:rPr>
                <w:rStyle w:val="Lienhypertexte"/>
                <w:b/>
              </w:rPr>
            </w:pPr>
            <w:hyperlink r:id="rId48" w:history="1">
              <w:r w:rsidR="00EC5699" w:rsidRPr="00BE57F4">
                <w:rPr>
                  <w:rStyle w:val="Lienhypertexte"/>
                  <w:b/>
                </w:rPr>
                <w:t>FR</w:t>
              </w:r>
            </w:hyperlink>
          </w:p>
          <w:p w14:paraId="005F6EF7" w14:textId="77777777" w:rsidR="00C649D8" w:rsidRPr="00BE57F4" w:rsidRDefault="005B18B8" w:rsidP="002809F9">
            <w:pPr>
              <w:rPr>
                <w:lang w:val="en-US"/>
              </w:rPr>
            </w:pPr>
            <w:hyperlink r:id="rId49" w:history="1">
              <w:r w:rsidR="00EC5699" w:rsidRPr="00BE57F4">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6830A197" w14:textId="77777777" w:rsidR="00C649D8" w:rsidRPr="00BE57F4" w:rsidRDefault="00EC5699" w:rsidP="00B207C5">
            <w:pPr>
              <w:rPr>
                <w:sz w:val="16"/>
                <w:szCs w:val="16"/>
                <w:lang w:val="de-DE"/>
              </w:rPr>
            </w:pPr>
            <w:r w:rsidRPr="00BE57F4">
              <w:rPr>
                <w:noProof/>
                <w:lang w:val="de-DE"/>
              </w:rPr>
              <w:t>Strafrahmenharmonisierung und Anpassung des Nebenstrafrechts an das neue Sanktionenrecht</w:t>
            </w:r>
          </w:p>
          <w:p w14:paraId="2CB40FF9" w14:textId="77777777" w:rsidR="00E51382" w:rsidRPr="00BE57F4" w:rsidRDefault="00EC5699" w:rsidP="00B207C5">
            <w:pPr>
              <w:rPr>
                <w:lang w:val="fr-CH"/>
              </w:rPr>
            </w:pPr>
            <w:r w:rsidRPr="00BE57F4">
              <w:rPr>
                <w:noProof/>
                <w:lang w:val="fr-CH"/>
              </w:rPr>
              <w:t>Harmonisation des peines et adaptation du droit pénal accessoire au nouveau droit des sanctions</w:t>
            </w:r>
          </w:p>
          <w:p w14:paraId="12D59DD3" w14:textId="77777777" w:rsidR="00C649D8" w:rsidRPr="00BE57F4" w:rsidRDefault="00EC5699" w:rsidP="00B207C5">
            <w:pPr>
              <w:rPr>
                <w:sz w:val="16"/>
                <w:szCs w:val="16"/>
                <w:lang w:val="it-IT"/>
              </w:rPr>
            </w:pPr>
            <w:r w:rsidRPr="00BE57F4">
              <w:rPr>
                <w:noProof/>
                <w:lang w:val="it-IT"/>
              </w:rPr>
              <w:t>Armonizzazione delle pene e adeguamento del diritto penale accessorio alla nuova disciplina delle sanzioni</w:t>
            </w:r>
          </w:p>
        </w:tc>
        <w:tc>
          <w:tcPr>
            <w:tcW w:w="567" w:type="dxa"/>
            <w:tcBorders>
              <w:top w:val="single" w:sz="4" w:space="0" w:color="auto"/>
              <w:left w:val="nil"/>
              <w:bottom w:val="nil"/>
              <w:right w:val="nil"/>
            </w:tcBorders>
            <w:shd w:val="clear" w:color="auto" w:fill="auto"/>
          </w:tcPr>
          <w:p w14:paraId="28145D61" w14:textId="77777777" w:rsidR="00C649D8" w:rsidRPr="00BE57F4" w:rsidRDefault="00EC5699" w:rsidP="00B207C5">
            <w:pPr>
              <w:rPr>
                <w:lang w:val="it-CH"/>
              </w:rPr>
            </w:pPr>
            <w:r w:rsidRPr="00BE57F4">
              <w:rPr>
                <w:noProof/>
                <w:lang w:val="it-CH"/>
              </w:rPr>
              <w:t>3</w:t>
            </w:r>
          </w:p>
        </w:tc>
        <w:tc>
          <w:tcPr>
            <w:tcW w:w="2268" w:type="dxa"/>
            <w:tcBorders>
              <w:top w:val="single" w:sz="4" w:space="0" w:color="auto"/>
              <w:left w:val="nil"/>
              <w:bottom w:val="nil"/>
              <w:right w:val="nil"/>
            </w:tcBorders>
            <w:shd w:val="clear" w:color="auto" w:fill="auto"/>
            <w:hideMark/>
          </w:tcPr>
          <w:p w14:paraId="304F0EC8" w14:textId="77777777" w:rsidR="00E51382" w:rsidRPr="00BE57F4" w:rsidRDefault="00EC5699" w:rsidP="00642EDF">
            <w:pPr>
              <w:rPr>
                <w:noProof/>
                <w:lang w:val="de-CH"/>
              </w:rPr>
            </w:pPr>
            <w:r w:rsidRPr="00BE57F4">
              <w:rPr>
                <w:noProof/>
                <w:lang w:val="de-CH"/>
              </w:rPr>
              <w:t>Fortsetzung</w:t>
            </w:r>
          </w:p>
          <w:p w14:paraId="63F6DF81" w14:textId="77777777" w:rsidR="00E51382" w:rsidRPr="00BE57F4" w:rsidRDefault="00EC5699" w:rsidP="00642EDF">
            <w:pPr>
              <w:rPr>
                <w:lang w:val="de-CH"/>
              </w:rPr>
            </w:pPr>
            <w:r w:rsidRPr="00BE57F4">
              <w:rPr>
                <w:noProof/>
                <w:lang w:val="de-CH"/>
              </w:rPr>
              <w:t>Suite</w:t>
            </w:r>
          </w:p>
          <w:p w14:paraId="10E93155" w14:textId="77777777" w:rsidR="00C649D8" w:rsidRPr="00BE57F4" w:rsidRDefault="00EC5699" w:rsidP="00642EDF">
            <w:pPr>
              <w:rPr>
                <w:lang w:val="de-CH"/>
              </w:rPr>
            </w:pPr>
            <w:r w:rsidRPr="00BE57F4">
              <w:rPr>
                <w:noProof/>
                <w:lang w:val="de-CH"/>
              </w:rPr>
              <w:t>Continuazione</w:t>
            </w:r>
          </w:p>
        </w:tc>
        <w:tc>
          <w:tcPr>
            <w:tcW w:w="850" w:type="dxa"/>
            <w:tcBorders>
              <w:top w:val="single" w:sz="4" w:space="0" w:color="auto"/>
              <w:left w:val="nil"/>
              <w:bottom w:val="nil"/>
              <w:right w:val="nil"/>
            </w:tcBorders>
            <w:shd w:val="clear" w:color="auto" w:fill="auto"/>
            <w:hideMark/>
          </w:tcPr>
          <w:p w14:paraId="5D1638B5" w14:textId="77777777" w:rsidR="00E51382" w:rsidRPr="00BE57F4" w:rsidRDefault="00EC5699" w:rsidP="00B207C5">
            <w:pPr>
              <w:rPr>
                <w:noProof/>
                <w:lang w:val="de-CH"/>
              </w:rPr>
            </w:pPr>
            <w:r w:rsidRPr="00BE57F4">
              <w:rPr>
                <w:noProof/>
                <w:lang w:val="de-CH"/>
              </w:rPr>
              <w:t>RK</w:t>
            </w:r>
          </w:p>
          <w:p w14:paraId="388A65C0" w14:textId="77777777" w:rsidR="00E51382" w:rsidRPr="00BE57F4" w:rsidRDefault="00EC5699" w:rsidP="00B207C5">
            <w:pPr>
              <w:rPr>
                <w:lang w:val="de-CH"/>
              </w:rPr>
            </w:pPr>
            <w:r w:rsidRPr="00BE57F4">
              <w:rPr>
                <w:noProof/>
                <w:lang w:val="de-CH"/>
              </w:rPr>
              <w:t>CAJ</w:t>
            </w:r>
          </w:p>
          <w:p w14:paraId="306E431A" w14:textId="77777777" w:rsidR="00C649D8" w:rsidRPr="00BE57F4" w:rsidRDefault="00EC5699" w:rsidP="00B207C5">
            <w:pPr>
              <w:rPr>
                <w:lang w:val="de-CH"/>
              </w:rPr>
            </w:pPr>
            <w:r w:rsidRPr="00BE57F4">
              <w:rPr>
                <w:noProof/>
                <w:lang w:val="de-CH"/>
              </w:rPr>
              <w:t>CAG</w:t>
            </w:r>
          </w:p>
        </w:tc>
        <w:tc>
          <w:tcPr>
            <w:tcW w:w="709" w:type="dxa"/>
            <w:gridSpan w:val="2"/>
            <w:tcBorders>
              <w:top w:val="single" w:sz="4" w:space="0" w:color="auto"/>
              <w:left w:val="nil"/>
              <w:bottom w:val="nil"/>
              <w:right w:val="nil"/>
            </w:tcBorders>
            <w:shd w:val="clear" w:color="auto" w:fill="auto"/>
            <w:hideMark/>
          </w:tcPr>
          <w:p w14:paraId="111119CF" w14:textId="77777777" w:rsidR="00E51382" w:rsidRPr="00BE57F4" w:rsidRDefault="00EC5699" w:rsidP="00B207C5">
            <w:pPr>
              <w:rPr>
                <w:noProof/>
                <w:lang w:val="de-CH"/>
              </w:rPr>
            </w:pPr>
            <w:r w:rsidRPr="00BE57F4">
              <w:rPr>
                <w:noProof/>
                <w:lang w:val="de-CH"/>
              </w:rPr>
              <w:t>EJPD</w:t>
            </w:r>
          </w:p>
          <w:p w14:paraId="5817DA1D" w14:textId="77777777" w:rsidR="00E51382" w:rsidRPr="00BE57F4" w:rsidRDefault="00EC5699" w:rsidP="00B207C5">
            <w:pPr>
              <w:rPr>
                <w:lang w:val="de-CH"/>
              </w:rPr>
            </w:pPr>
            <w:r w:rsidRPr="00BE57F4">
              <w:rPr>
                <w:noProof/>
                <w:lang w:val="de-CH"/>
              </w:rPr>
              <w:t>DFJP</w:t>
            </w:r>
          </w:p>
          <w:p w14:paraId="2617620E" w14:textId="77777777" w:rsidR="00C649D8" w:rsidRPr="00BE57F4" w:rsidRDefault="00EC5699" w:rsidP="00B207C5">
            <w:pPr>
              <w:rPr>
                <w:lang w:val="de-CH"/>
              </w:rPr>
            </w:pPr>
            <w:r w:rsidRPr="00BE57F4">
              <w:rPr>
                <w:noProof/>
                <w:lang w:val="de-CH"/>
              </w:rPr>
              <w:t>DFGP</w:t>
            </w:r>
          </w:p>
        </w:tc>
        <w:tc>
          <w:tcPr>
            <w:tcW w:w="1276" w:type="dxa"/>
            <w:tcBorders>
              <w:top w:val="single" w:sz="4" w:space="0" w:color="auto"/>
              <w:left w:val="nil"/>
              <w:bottom w:val="nil"/>
              <w:right w:val="nil"/>
            </w:tcBorders>
            <w:shd w:val="clear" w:color="auto" w:fill="auto"/>
            <w:hideMark/>
          </w:tcPr>
          <w:p w14:paraId="6A196C8E" w14:textId="77777777" w:rsidR="00C649D8" w:rsidRPr="00BE57F4" w:rsidRDefault="00EC5699" w:rsidP="00B207C5">
            <w:pPr>
              <w:rPr>
                <w:lang w:val="de-CH"/>
              </w:rPr>
            </w:pPr>
            <w:r w:rsidRPr="00BE57F4">
              <w:rPr>
                <w:noProof/>
                <w:lang w:val="de-CH"/>
              </w:rPr>
              <w:t>Sommaruga Carlo</w:t>
            </w:r>
          </w:p>
        </w:tc>
        <w:tc>
          <w:tcPr>
            <w:tcW w:w="1134" w:type="dxa"/>
            <w:tcBorders>
              <w:top w:val="single" w:sz="4" w:space="0" w:color="auto"/>
              <w:left w:val="nil"/>
              <w:bottom w:val="nil"/>
              <w:right w:val="nil"/>
            </w:tcBorders>
            <w:shd w:val="clear" w:color="auto" w:fill="auto"/>
            <w:hideMark/>
          </w:tcPr>
          <w:p w14:paraId="6C6669A3" w14:textId="77777777" w:rsidR="00C649D8" w:rsidRPr="00BE57F4" w:rsidRDefault="00C649D8" w:rsidP="00B207C5">
            <w:pPr>
              <w:rPr>
                <w:lang w:val="de-CH"/>
              </w:rPr>
            </w:pPr>
          </w:p>
        </w:tc>
      </w:tr>
      <w:tr w:rsidR="00E51382" w:rsidRPr="00BE57F4" w14:paraId="70F496B6"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shd w:val="clear" w:color="auto" w:fill="auto"/>
            <w:hideMark/>
          </w:tcPr>
          <w:p w14:paraId="1155CCB6" w14:textId="77777777" w:rsidR="00C649D8" w:rsidRPr="00BE57F4" w:rsidRDefault="00EC5699" w:rsidP="00B207C5">
            <w:pPr>
              <w:keepNext/>
              <w:rPr>
                <w:rFonts w:cs="Arial"/>
                <w:lang w:val="de-CH" w:eastAsia="de-CH"/>
              </w:rPr>
            </w:pPr>
            <w:r w:rsidRPr="00BE57F4">
              <w:rPr>
                <w:rFonts w:cs="Arial"/>
                <w:lang w:val="de-CH" w:eastAsia="de-CH"/>
              </w:rPr>
              <w:fldChar w:fldCharType="begin"/>
            </w:r>
            <w:r w:rsidRPr="00BE57F4">
              <w:rPr>
                <w:rFonts w:cs="Arial"/>
                <w:lang w:val="de-CH" w:eastAsia="de-CH"/>
              </w:rPr>
              <w:fldChar w:fldCharType="end"/>
            </w:r>
          </w:p>
        </w:tc>
        <w:tc>
          <w:tcPr>
            <w:tcW w:w="708" w:type="dxa"/>
            <w:gridSpan w:val="2"/>
            <w:tcBorders>
              <w:top w:val="triple" w:sz="4" w:space="0" w:color="auto"/>
              <w:left w:val="nil"/>
              <w:bottom w:val="nil"/>
              <w:right w:val="nil"/>
            </w:tcBorders>
            <w:shd w:val="clear" w:color="auto" w:fill="auto"/>
            <w:hideMark/>
          </w:tcPr>
          <w:p w14:paraId="239B27A7" w14:textId="77777777" w:rsidR="00C649D8" w:rsidRPr="00BE57F4"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shd w:val="clear" w:color="auto" w:fill="auto"/>
            <w:hideMark/>
          </w:tcPr>
          <w:p w14:paraId="124CFABA" w14:textId="77777777" w:rsidR="00C649D8" w:rsidRPr="00BE57F4"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shd w:val="clear" w:color="auto" w:fill="auto"/>
          </w:tcPr>
          <w:p w14:paraId="2E3B68DE" w14:textId="77777777" w:rsidR="00C649D8" w:rsidRPr="00BE57F4" w:rsidRDefault="00C649D8" w:rsidP="002809F9">
            <w:pPr>
              <w:keepNext/>
              <w:rPr>
                <w:rStyle w:val="Lienhypertexte"/>
                <w:b/>
              </w:rPr>
            </w:pPr>
          </w:p>
          <w:p w14:paraId="3832E870" w14:textId="77777777" w:rsidR="00C649D8" w:rsidRPr="00BE57F4" w:rsidRDefault="00C649D8" w:rsidP="002809F9">
            <w:pPr>
              <w:keepNext/>
              <w:rPr>
                <w:rStyle w:val="Lienhypertexte"/>
                <w:b/>
              </w:rPr>
            </w:pPr>
          </w:p>
          <w:p w14:paraId="140BD7B9" w14:textId="77777777" w:rsidR="00C649D8" w:rsidRPr="00BE57F4" w:rsidRDefault="00C649D8" w:rsidP="002809F9">
            <w:pPr>
              <w:keepNext/>
              <w:rPr>
                <w:lang w:val="en-US"/>
              </w:rPr>
            </w:pPr>
          </w:p>
        </w:tc>
        <w:tc>
          <w:tcPr>
            <w:tcW w:w="6663" w:type="dxa"/>
            <w:gridSpan w:val="2"/>
            <w:tcBorders>
              <w:top w:val="triple" w:sz="4" w:space="0" w:color="auto"/>
              <w:left w:val="nil"/>
              <w:bottom w:val="nil"/>
              <w:right w:val="nil"/>
            </w:tcBorders>
            <w:shd w:val="clear" w:color="auto" w:fill="auto"/>
            <w:hideMark/>
          </w:tcPr>
          <w:p w14:paraId="255F8F2D" w14:textId="77777777" w:rsidR="00C649D8" w:rsidRPr="00BE57F4" w:rsidRDefault="00EC5699" w:rsidP="00B207C5">
            <w:pPr>
              <w:keepNext/>
              <w:rPr>
                <w:sz w:val="16"/>
                <w:szCs w:val="16"/>
                <w:lang w:val="de-DE"/>
              </w:rPr>
            </w:pPr>
            <w:r w:rsidRPr="00BE57F4">
              <w:rPr>
                <w:b/>
                <w:lang w:val="de-DE"/>
              </w:rPr>
              <w:t>Gemeinsame Behandlung</w:t>
            </w:r>
          </w:p>
          <w:p w14:paraId="5E048950" w14:textId="77777777" w:rsidR="00E51382" w:rsidRPr="00BE57F4" w:rsidRDefault="00EC5699" w:rsidP="00B207C5">
            <w:pPr>
              <w:keepNext/>
              <w:rPr>
                <w:b/>
                <w:lang w:val="de-DE"/>
              </w:rPr>
            </w:pPr>
            <w:r w:rsidRPr="00BE57F4">
              <w:rPr>
                <w:b/>
                <w:lang w:val="de-DE"/>
              </w:rPr>
              <w:t>Examen simultané</w:t>
            </w:r>
          </w:p>
          <w:p w14:paraId="6F14A557" w14:textId="77777777" w:rsidR="00E51382" w:rsidRPr="00BE57F4" w:rsidRDefault="00EC5699" w:rsidP="00B207C5">
            <w:pPr>
              <w:keepNext/>
              <w:rPr>
                <w:b/>
                <w:lang w:val="de-DE"/>
              </w:rPr>
            </w:pPr>
            <w:r w:rsidRPr="00BE57F4">
              <w:rPr>
                <w:b/>
                <w:lang w:val="de-DE"/>
              </w:rPr>
              <w:t>Trattazione congiunta</w:t>
            </w:r>
          </w:p>
        </w:tc>
        <w:tc>
          <w:tcPr>
            <w:tcW w:w="567" w:type="dxa"/>
            <w:tcBorders>
              <w:top w:val="triple" w:sz="4" w:space="0" w:color="auto"/>
              <w:left w:val="nil"/>
              <w:bottom w:val="nil"/>
              <w:right w:val="nil"/>
            </w:tcBorders>
            <w:shd w:val="clear" w:color="auto" w:fill="auto"/>
          </w:tcPr>
          <w:p w14:paraId="0617EE4C" w14:textId="77777777" w:rsidR="00C649D8" w:rsidRPr="00BE57F4" w:rsidRDefault="00C649D8" w:rsidP="00B207C5">
            <w:pPr>
              <w:keepNext/>
              <w:rPr>
                <w:lang w:val="it-CH"/>
              </w:rPr>
            </w:pPr>
          </w:p>
        </w:tc>
        <w:tc>
          <w:tcPr>
            <w:tcW w:w="2268" w:type="dxa"/>
            <w:tcBorders>
              <w:top w:val="triple" w:sz="4" w:space="0" w:color="auto"/>
              <w:left w:val="nil"/>
              <w:bottom w:val="nil"/>
              <w:right w:val="nil"/>
            </w:tcBorders>
            <w:shd w:val="clear" w:color="auto" w:fill="auto"/>
            <w:hideMark/>
          </w:tcPr>
          <w:p w14:paraId="5F1D9E78" w14:textId="77777777" w:rsidR="00C649D8" w:rsidRPr="00BE57F4" w:rsidRDefault="00C649D8" w:rsidP="00642EDF">
            <w:pPr>
              <w:keepNext/>
              <w:rPr>
                <w:lang w:val="de-CH"/>
              </w:rPr>
            </w:pPr>
          </w:p>
        </w:tc>
        <w:tc>
          <w:tcPr>
            <w:tcW w:w="850" w:type="dxa"/>
            <w:tcBorders>
              <w:top w:val="triple" w:sz="4" w:space="0" w:color="auto"/>
              <w:left w:val="nil"/>
              <w:bottom w:val="nil"/>
              <w:right w:val="nil"/>
            </w:tcBorders>
            <w:shd w:val="clear" w:color="auto" w:fill="auto"/>
            <w:hideMark/>
          </w:tcPr>
          <w:p w14:paraId="0E5538AA" w14:textId="77777777" w:rsidR="00E51382" w:rsidRPr="00BE57F4" w:rsidRDefault="00EC5699" w:rsidP="00B207C5">
            <w:pPr>
              <w:keepNext/>
              <w:rPr>
                <w:noProof/>
                <w:lang w:val="de-CH"/>
              </w:rPr>
            </w:pPr>
            <w:r w:rsidRPr="00BE57F4">
              <w:rPr>
                <w:noProof/>
                <w:lang w:val="de-CH"/>
              </w:rPr>
              <w:t>RK</w:t>
            </w:r>
          </w:p>
          <w:p w14:paraId="766B87C7" w14:textId="77777777" w:rsidR="00E51382" w:rsidRPr="00BE57F4" w:rsidRDefault="00EC5699" w:rsidP="00B207C5">
            <w:pPr>
              <w:keepNext/>
              <w:rPr>
                <w:lang w:val="de-CH"/>
              </w:rPr>
            </w:pPr>
            <w:r w:rsidRPr="00BE57F4">
              <w:rPr>
                <w:noProof/>
                <w:lang w:val="de-CH"/>
              </w:rPr>
              <w:t>CAJ</w:t>
            </w:r>
          </w:p>
          <w:p w14:paraId="1644DC13" w14:textId="77777777" w:rsidR="00C649D8" w:rsidRPr="00BE57F4" w:rsidRDefault="00EC5699" w:rsidP="00B207C5">
            <w:pPr>
              <w:keepNext/>
              <w:rPr>
                <w:lang w:val="de-CH"/>
              </w:rPr>
            </w:pPr>
            <w:r w:rsidRPr="00BE57F4">
              <w:rPr>
                <w:noProof/>
                <w:lang w:val="de-CH"/>
              </w:rPr>
              <w:t>CAG</w:t>
            </w:r>
          </w:p>
        </w:tc>
        <w:tc>
          <w:tcPr>
            <w:tcW w:w="709" w:type="dxa"/>
            <w:gridSpan w:val="2"/>
            <w:tcBorders>
              <w:top w:val="triple" w:sz="4" w:space="0" w:color="auto"/>
              <w:left w:val="nil"/>
              <w:bottom w:val="nil"/>
              <w:right w:val="nil"/>
            </w:tcBorders>
            <w:shd w:val="clear" w:color="auto" w:fill="auto"/>
            <w:hideMark/>
          </w:tcPr>
          <w:p w14:paraId="6ABB8543" w14:textId="77777777" w:rsidR="00E51382" w:rsidRPr="00BE57F4" w:rsidRDefault="00EC5699" w:rsidP="00B207C5">
            <w:pPr>
              <w:keepNext/>
              <w:rPr>
                <w:noProof/>
                <w:lang w:val="de-CH"/>
              </w:rPr>
            </w:pPr>
            <w:r w:rsidRPr="00BE57F4">
              <w:rPr>
                <w:noProof/>
                <w:lang w:val="de-CH"/>
              </w:rPr>
              <w:t>EJPD</w:t>
            </w:r>
          </w:p>
          <w:p w14:paraId="36F45CAB" w14:textId="77777777" w:rsidR="00E51382" w:rsidRPr="00BE57F4" w:rsidRDefault="00EC5699" w:rsidP="00B207C5">
            <w:pPr>
              <w:keepNext/>
              <w:rPr>
                <w:lang w:val="de-CH"/>
              </w:rPr>
            </w:pPr>
            <w:r w:rsidRPr="00BE57F4">
              <w:rPr>
                <w:noProof/>
                <w:lang w:val="de-CH"/>
              </w:rPr>
              <w:t>DFJP</w:t>
            </w:r>
          </w:p>
          <w:p w14:paraId="5793D33A" w14:textId="77777777" w:rsidR="00C649D8" w:rsidRPr="00BE57F4" w:rsidRDefault="00EC5699" w:rsidP="00B207C5">
            <w:pPr>
              <w:keepNext/>
              <w:rPr>
                <w:lang w:val="de-CH"/>
              </w:rPr>
            </w:pPr>
            <w:r w:rsidRPr="00BE57F4">
              <w:rPr>
                <w:noProof/>
                <w:lang w:val="de-CH"/>
              </w:rPr>
              <w:t>DFGP</w:t>
            </w:r>
          </w:p>
        </w:tc>
        <w:tc>
          <w:tcPr>
            <w:tcW w:w="1276" w:type="dxa"/>
            <w:tcBorders>
              <w:top w:val="triple" w:sz="4" w:space="0" w:color="auto"/>
              <w:left w:val="nil"/>
              <w:bottom w:val="nil"/>
              <w:right w:val="nil"/>
            </w:tcBorders>
            <w:shd w:val="clear" w:color="auto" w:fill="auto"/>
            <w:hideMark/>
          </w:tcPr>
          <w:p w14:paraId="5D1B405E" w14:textId="77777777" w:rsidR="00C649D8" w:rsidRPr="00BE57F4" w:rsidRDefault="00EC5699" w:rsidP="00B207C5">
            <w:pPr>
              <w:keepNext/>
              <w:rPr>
                <w:lang w:val="de-CH"/>
              </w:rPr>
            </w:pPr>
            <w:r w:rsidRPr="00BE57F4">
              <w:rPr>
                <w:noProof/>
                <w:lang w:val="de-CH"/>
              </w:rPr>
              <w:t>Jositsch</w:t>
            </w:r>
          </w:p>
        </w:tc>
        <w:tc>
          <w:tcPr>
            <w:tcW w:w="1134" w:type="dxa"/>
            <w:tcBorders>
              <w:top w:val="triple" w:sz="4" w:space="0" w:color="auto"/>
              <w:left w:val="nil"/>
              <w:bottom w:val="nil"/>
              <w:right w:val="triple" w:sz="2" w:space="0" w:color="auto"/>
            </w:tcBorders>
            <w:shd w:val="clear" w:color="auto" w:fill="auto"/>
            <w:hideMark/>
          </w:tcPr>
          <w:p w14:paraId="7981505A" w14:textId="77777777" w:rsidR="00C649D8" w:rsidRPr="00BE57F4" w:rsidRDefault="00C649D8" w:rsidP="00B207C5">
            <w:pPr>
              <w:keepNext/>
              <w:rPr>
                <w:lang w:val="de-CH"/>
              </w:rPr>
            </w:pPr>
          </w:p>
        </w:tc>
      </w:tr>
      <w:tr w:rsidR="00E51382" w:rsidRPr="003251E8" w14:paraId="04394941"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7246B46F" w14:textId="77777777" w:rsidR="00C649D8" w:rsidRPr="00BE57F4" w:rsidRDefault="00EC5699" w:rsidP="00B207C5">
            <w:pPr>
              <w:rPr>
                <w:rFonts w:cs="Arial"/>
                <w:lang w:val="de-CH" w:eastAsia="de-CH"/>
              </w:rPr>
            </w:pPr>
            <w:r w:rsidRPr="00BE57F4">
              <w:rPr>
                <w:rFonts w:cs="Arial"/>
                <w:lang w:val="de-CH" w:eastAsia="de-CH"/>
              </w:rPr>
              <w:fldChar w:fldCharType="begin"/>
            </w:r>
            <w:r w:rsidRPr="00BE57F4">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1D84EAF5" w14:textId="77777777" w:rsidR="00C649D8" w:rsidRPr="00BE57F4" w:rsidRDefault="00EC5699" w:rsidP="00B207C5">
            <w:pPr>
              <w:spacing w:beforeAutospacing="1" w:afterAutospacing="1"/>
              <w:rPr>
                <w:rStyle w:val="Lienhypertexte"/>
                <w:b/>
                <w:lang w:val="de-CH"/>
              </w:rPr>
            </w:pPr>
            <w:r w:rsidRPr="00BE57F4">
              <w:rPr>
                <w:b/>
                <w:noProof/>
                <w:lang w:val="de-DE"/>
              </w:rPr>
              <w:t>16.3707</w:t>
            </w:r>
          </w:p>
        </w:tc>
        <w:tc>
          <w:tcPr>
            <w:tcW w:w="426" w:type="dxa"/>
            <w:tcBorders>
              <w:top w:val="single" w:sz="4" w:space="0" w:color="auto"/>
              <w:left w:val="nil"/>
              <w:bottom w:val="nil"/>
              <w:right w:val="nil"/>
            </w:tcBorders>
            <w:shd w:val="clear" w:color="auto" w:fill="auto"/>
            <w:hideMark/>
          </w:tcPr>
          <w:p w14:paraId="0F366A63" w14:textId="77777777" w:rsidR="00C649D8" w:rsidRPr="00BE57F4" w:rsidRDefault="00EC5699" w:rsidP="00591530">
            <w:pPr>
              <w:spacing w:beforeAutospacing="1" w:afterAutospacing="1"/>
              <w:jc w:val="center"/>
              <w:rPr>
                <w:b/>
                <w:lang w:val="de-DE"/>
              </w:rPr>
            </w:pPr>
            <w:r w:rsidRPr="00BE57F4">
              <w:rPr>
                <w:b/>
                <w:noProof/>
                <w:lang w:val="de-DE"/>
              </w:rPr>
              <w:t>n</w:t>
            </w:r>
          </w:p>
        </w:tc>
        <w:tc>
          <w:tcPr>
            <w:tcW w:w="708" w:type="dxa"/>
            <w:tcBorders>
              <w:top w:val="single" w:sz="4" w:space="0" w:color="auto"/>
              <w:left w:val="nil"/>
              <w:bottom w:val="nil"/>
              <w:right w:val="nil"/>
            </w:tcBorders>
            <w:shd w:val="clear" w:color="auto" w:fill="auto"/>
          </w:tcPr>
          <w:p w14:paraId="359BFFFA" w14:textId="77777777" w:rsidR="00C649D8" w:rsidRPr="00BE57F4" w:rsidRDefault="005B18B8" w:rsidP="002809F9">
            <w:pPr>
              <w:rPr>
                <w:rStyle w:val="Lienhypertexte"/>
                <w:b/>
              </w:rPr>
            </w:pPr>
            <w:hyperlink r:id="rId50" w:history="1">
              <w:r w:rsidR="00EC5699" w:rsidRPr="00BE57F4">
                <w:rPr>
                  <w:rStyle w:val="Lienhypertexte"/>
                  <w:b/>
                </w:rPr>
                <w:t>DE</w:t>
              </w:r>
            </w:hyperlink>
          </w:p>
          <w:p w14:paraId="3CB7F383" w14:textId="77777777" w:rsidR="00C649D8" w:rsidRPr="00BE57F4" w:rsidRDefault="005B18B8" w:rsidP="002809F9">
            <w:pPr>
              <w:rPr>
                <w:rStyle w:val="Lienhypertexte"/>
                <w:b/>
              </w:rPr>
            </w:pPr>
            <w:hyperlink r:id="rId51" w:history="1">
              <w:r w:rsidR="00EC5699" w:rsidRPr="00BE57F4">
                <w:rPr>
                  <w:rStyle w:val="Lienhypertexte"/>
                  <w:b/>
                </w:rPr>
                <w:t>FR</w:t>
              </w:r>
            </w:hyperlink>
          </w:p>
          <w:p w14:paraId="7805AC52" w14:textId="77777777" w:rsidR="00C649D8" w:rsidRPr="00BE57F4" w:rsidRDefault="005B18B8" w:rsidP="002809F9">
            <w:pPr>
              <w:rPr>
                <w:lang w:val="en-US"/>
              </w:rPr>
            </w:pPr>
            <w:hyperlink r:id="rId52" w:history="1">
              <w:r w:rsidR="00EC5699" w:rsidRPr="00BE57F4">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0CB0CDCA" w14:textId="77777777" w:rsidR="00C649D8" w:rsidRPr="00BE57F4" w:rsidRDefault="00EC5699" w:rsidP="00B207C5">
            <w:pPr>
              <w:rPr>
                <w:sz w:val="16"/>
                <w:szCs w:val="16"/>
                <w:lang w:val="de-DE"/>
              </w:rPr>
            </w:pPr>
            <w:r w:rsidRPr="00BE57F4">
              <w:rPr>
                <w:noProof/>
                <w:lang w:val="de-DE"/>
              </w:rPr>
              <w:t>Mo. Nationalrat (Müller Leo). Kampf gegen den Autoritätsverlust von Staatsangestellten</w:t>
            </w:r>
          </w:p>
          <w:p w14:paraId="75D36591" w14:textId="77777777" w:rsidR="00E51382" w:rsidRPr="00BE57F4" w:rsidRDefault="00EC5699" w:rsidP="00B207C5">
            <w:pPr>
              <w:rPr>
                <w:lang w:val="fr-CH"/>
              </w:rPr>
            </w:pPr>
            <w:r w:rsidRPr="00BE57F4">
              <w:rPr>
                <w:noProof/>
                <w:lang w:val="fr-CH"/>
              </w:rPr>
              <w:t>Mo. Conseil national (Müller Leo). Restaurer l'autorité des employés de l'Etat</w:t>
            </w:r>
          </w:p>
          <w:p w14:paraId="49EC6BCE" w14:textId="77777777" w:rsidR="00C649D8" w:rsidRPr="00BE57F4" w:rsidRDefault="00EC5699" w:rsidP="00B207C5">
            <w:pPr>
              <w:rPr>
                <w:sz w:val="16"/>
                <w:szCs w:val="16"/>
                <w:lang w:val="it-IT"/>
              </w:rPr>
            </w:pPr>
            <w:r w:rsidRPr="00BE57F4">
              <w:rPr>
                <w:noProof/>
                <w:lang w:val="it-IT"/>
              </w:rPr>
              <w:t>Mo. Consiglio nazionale (Müller Leo). Contrastare la perdita di autorità</w:t>
            </w:r>
          </w:p>
        </w:tc>
        <w:tc>
          <w:tcPr>
            <w:tcW w:w="567" w:type="dxa"/>
            <w:tcBorders>
              <w:top w:val="single" w:sz="4" w:space="0" w:color="auto"/>
              <w:left w:val="nil"/>
              <w:bottom w:val="nil"/>
              <w:right w:val="nil"/>
            </w:tcBorders>
            <w:shd w:val="clear" w:color="auto" w:fill="auto"/>
          </w:tcPr>
          <w:p w14:paraId="0DF088B1" w14:textId="77777777" w:rsidR="00C649D8" w:rsidRPr="00BE57F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5FB8B362" w14:textId="77777777" w:rsidR="00C649D8" w:rsidRPr="00BE57F4" w:rsidRDefault="00C649D8" w:rsidP="00642EDF">
            <w:pPr>
              <w:rPr>
                <w:lang w:val="it-IT"/>
              </w:rPr>
            </w:pPr>
          </w:p>
        </w:tc>
        <w:tc>
          <w:tcPr>
            <w:tcW w:w="850" w:type="dxa"/>
            <w:tcBorders>
              <w:top w:val="single" w:sz="4" w:space="0" w:color="auto"/>
              <w:left w:val="nil"/>
              <w:bottom w:val="nil"/>
              <w:right w:val="nil"/>
            </w:tcBorders>
            <w:shd w:val="clear" w:color="auto" w:fill="auto"/>
            <w:hideMark/>
          </w:tcPr>
          <w:p w14:paraId="4BC6A293" w14:textId="77777777" w:rsidR="00C649D8" w:rsidRPr="00BE57F4" w:rsidRDefault="00C649D8" w:rsidP="00B207C5">
            <w:pPr>
              <w:rPr>
                <w:lang w:val="it-IT"/>
              </w:rPr>
            </w:pPr>
          </w:p>
        </w:tc>
        <w:tc>
          <w:tcPr>
            <w:tcW w:w="709" w:type="dxa"/>
            <w:gridSpan w:val="2"/>
            <w:tcBorders>
              <w:top w:val="single" w:sz="4" w:space="0" w:color="auto"/>
              <w:left w:val="nil"/>
              <w:bottom w:val="nil"/>
              <w:right w:val="nil"/>
            </w:tcBorders>
            <w:shd w:val="clear" w:color="auto" w:fill="auto"/>
            <w:hideMark/>
          </w:tcPr>
          <w:p w14:paraId="1E57B16E" w14:textId="77777777" w:rsidR="00C649D8" w:rsidRPr="00BE57F4" w:rsidRDefault="00C649D8" w:rsidP="00B207C5">
            <w:pPr>
              <w:rPr>
                <w:lang w:val="it-IT"/>
              </w:rPr>
            </w:pPr>
          </w:p>
        </w:tc>
        <w:tc>
          <w:tcPr>
            <w:tcW w:w="1276" w:type="dxa"/>
            <w:tcBorders>
              <w:top w:val="single" w:sz="4" w:space="0" w:color="auto"/>
              <w:left w:val="nil"/>
              <w:bottom w:val="nil"/>
              <w:right w:val="nil"/>
            </w:tcBorders>
            <w:shd w:val="clear" w:color="auto" w:fill="auto"/>
            <w:hideMark/>
          </w:tcPr>
          <w:p w14:paraId="253E7C24" w14:textId="77777777" w:rsidR="00C649D8" w:rsidRPr="00BE57F4" w:rsidRDefault="00C649D8" w:rsidP="00B207C5">
            <w:pPr>
              <w:rPr>
                <w:lang w:val="it-IT"/>
              </w:rPr>
            </w:pPr>
          </w:p>
        </w:tc>
        <w:tc>
          <w:tcPr>
            <w:tcW w:w="1134" w:type="dxa"/>
            <w:tcBorders>
              <w:top w:val="single" w:sz="4" w:space="0" w:color="auto"/>
              <w:left w:val="nil"/>
              <w:bottom w:val="nil"/>
              <w:right w:val="triple" w:sz="2" w:space="0" w:color="auto"/>
            </w:tcBorders>
            <w:shd w:val="clear" w:color="auto" w:fill="auto"/>
            <w:hideMark/>
          </w:tcPr>
          <w:p w14:paraId="692D26E0" w14:textId="77777777" w:rsidR="00C649D8" w:rsidRPr="00BE57F4" w:rsidRDefault="00C649D8" w:rsidP="00B207C5">
            <w:pPr>
              <w:rPr>
                <w:lang w:val="it-IT"/>
              </w:rPr>
            </w:pPr>
          </w:p>
        </w:tc>
      </w:tr>
      <w:tr w:rsidR="00E51382" w:rsidRPr="00BE57F4" w14:paraId="7D9AF3F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24BBE8FB" w14:textId="77777777" w:rsidR="00C649D8" w:rsidRPr="00BE57F4" w:rsidRDefault="00EC5699" w:rsidP="00B207C5">
            <w:pPr>
              <w:rPr>
                <w:rFonts w:cs="Arial"/>
                <w:lang w:val="it-IT" w:eastAsia="de-CH"/>
              </w:rPr>
            </w:pPr>
            <w:r w:rsidRPr="00BE57F4">
              <w:rPr>
                <w:rFonts w:cs="Arial"/>
                <w:lang w:val="de-CH" w:eastAsia="de-CH"/>
              </w:rPr>
              <w:fldChar w:fldCharType="begin"/>
            </w:r>
            <w:r w:rsidRPr="00BE57F4">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57E598A8" w14:textId="77777777" w:rsidR="00C649D8" w:rsidRPr="00BE57F4" w:rsidRDefault="00EC5699" w:rsidP="00B207C5">
            <w:pPr>
              <w:spacing w:beforeAutospacing="1" w:afterAutospacing="1"/>
              <w:rPr>
                <w:rStyle w:val="Lienhypertexte"/>
                <w:b/>
                <w:lang w:val="de-CH"/>
              </w:rPr>
            </w:pPr>
            <w:r w:rsidRPr="00BE57F4">
              <w:rPr>
                <w:b/>
                <w:noProof/>
                <w:lang w:val="de-DE"/>
              </w:rPr>
              <w:t>11.312</w:t>
            </w:r>
          </w:p>
        </w:tc>
        <w:tc>
          <w:tcPr>
            <w:tcW w:w="426" w:type="dxa"/>
            <w:tcBorders>
              <w:top w:val="single" w:sz="4" w:space="0" w:color="auto"/>
              <w:left w:val="nil"/>
              <w:bottom w:val="nil"/>
              <w:right w:val="nil"/>
            </w:tcBorders>
            <w:shd w:val="clear" w:color="auto" w:fill="auto"/>
            <w:hideMark/>
          </w:tcPr>
          <w:p w14:paraId="1E1E5D12" w14:textId="77777777" w:rsidR="00C649D8" w:rsidRPr="00BE57F4" w:rsidRDefault="00EC5699" w:rsidP="00591530">
            <w:pPr>
              <w:spacing w:beforeAutospacing="1" w:afterAutospacing="1"/>
              <w:jc w:val="center"/>
              <w:rPr>
                <w:b/>
                <w:lang w:val="de-DE"/>
              </w:rPr>
            </w:pPr>
            <w:r w:rsidRPr="00BE57F4">
              <w:rPr>
                <w:b/>
                <w:noProof/>
                <w:lang w:val="de-DE"/>
              </w:rPr>
              <w:t>s</w:t>
            </w:r>
          </w:p>
        </w:tc>
        <w:tc>
          <w:tcPr>
            <w:tcW w:w="708" w:type="dxa"/>
            <w:tcBorders>
              <w:top w:val="single" w:sz="4" w:space="0" w:color="auto"/>
              <w:left w:val="nil"/>
              <w:bottom w:val="nil"/>
              <w:right w:val="nil"/>
            </w:tcBorders>
            <w:shd w:val="clear" w:color="auto" w:fill="auto"/>
          </w:tcPr>
          <w:p w14:paraId="0DE52E92" w14:textId="77777777" w:rsidR="00C649D8" w:rsidRPr="00BE57F4" w:rsidRDefault="005B18B8" w:rsidP="002809F9">
            <w:pPr>
              <w:rPr>
                <w:rStyle w:val="Lienhypertexte"/>
                <w:b/>
              </w:rPr>
            </w:pPr>
            <w:hyperlink r:id="rId53" w:history="1">
              <w:r w:rsidR="00EC5699" w:rsidRPr="00BE57F4">
                <w:rPr>
                  <w:rStyle w:val="Lienhypertexte"/>
                  <w:b/>
                </w:rPr>
                <w:t>DE</w:t>
              </w:r>
            </w:hyperlink>
          </w:p>
          <w:p w14:paraId="2C383EE7" w14:textId="77777777" w:rsidR="00C649D8" w:rsidRPr="00BE57F4" w:rsidRDefault="005B18B8" w:rsidP="002809F9">
            <w:pPr>
              <w:rPr>
                <w:rStyle w:val="Lienhypertexte"/>
                <w:b/>
              </w:rPr>
            </w:pPr>
            <w:hyperlink r:id="rId54" w:history="1">
              <w:r w:rsidR="00EC5699" w:rsidRPr="00BE57F4">
                <w:rPr>
                  <w:rStyle w:val="Lienhypertexte"/>
                  <w:b/>
                </w:rPr>
                <w:t>FR</w:t>
              </w:r>
            </w:hyperlink>
          </w:p>
          <w:p w14:paraId="04D1EFAD" w14:textId="77777777" w:rsidR="00C649D8" w:rsidRPr="00BE57F4" w:rsidRDefault="005B18B8" w:rsidP="002809F9">
            <w:pPr>
              <w:rPr>
                <w:lang w:val="en-US"/>
              </w:rPr>
            </w:pPr>
            <w:hyperlink r:id="rId55" w:history="1">
              <w:r w:rsidR="00EC5699" w:rsidRPr="00BE57F4">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04E46577" w14:textId="77777777" w:rsidR="00C649D8" w:rsidRPr="00BE57F4" w:rsidRDefault="00EC5699" w:rsidP="00B207C5">
            <w:pPr>
              <w:rPr>
                <w:sz w:val="16"/>
                <w:szCs w:val="16"/>
                <w:lang w:val="de-DE"/>
              </w:rPr>
            </w:pPr>
            <w:r w:rsidRPr="00BE57F4">
              <w:rPr>
                <w:noProof/>
                <w:lang w:val="de-DE"/>
              </w:rPr>
              <w:t>Kt. Iv. Waadt. Petition des Verbandes Schweizerischer Polizeibeamter</w:t>
            </w:r>
          </w:p>
          <w:p w14:paraId="491540C0" w14:textId="77777777" w:rsidR="00E51382" w:rsidRPr="00BE57F4" w:rsidRDefault="00EC5699" w:rsidP="00B207C5">
            <w:pPr>
              <w:rPr>
                <w:lang w:val="fr-CH"/>
              </w:rPr>
            </w:pPr>
            <w:r w:rsidRPr="00BE57F4">
              <w:rPr>
                <w:noProof/>
                <w:lang w:val="fr-CH"/>
              </w:rPr>
              <w:t>Iv. ct. Vaud. Pétition de la Fédération suisse des fonctionnaires de police</w:t>
            </w:r>
          </w:p>
          <w:p w14:paraId="4F61DA45" w14:textId="77777777" w:rsidR="00C649D8" w:rsidRPr="00BE57F4" w:rsidRDefault="00EC5699" w:rsidP="00B207C5">
            <w:pPr>
              <w:rPr>
                <w:sz w:val="16"/>
                <w:szCs w:val="16"/>
                <w:lang w:val="it-IT"/>
              </w:rPr>
            </w:pPr>
            <w:r w:rsidRPr="00BE57F4">
              <w:rPr>
                <w:noProof/>
                <w:lang w:val="it-IT"/>
              </w:rPr>
              <w:t>Iv. ct. Vaud. Petizione della Federazione svizzera dei funzionari di polizia</w:t>
            </w:r>
          </w:p>
        </w:tc>
        <w:tc>
          <w:tcPr>
            <w:tcW w:w="567" w:type="dxa"/>
            <w:tcBorders>
              <w:top w:val="single" w:sz="4" w:space="0" w:color="auto"/>
              <w:left w:val="nil"/>
              <w:bottom w:val="nil"/>
              <w:right w:val="nil"/>
            </w:tcBorders>
            <w:shd w:val="clear" w:color="auto" w:fill="auto"/>
          </w:tcPr>
          <w:p w14:paraId="77FF5EB5" w14:textId="77777777" w:rsidR="00C649D8" w:rsidRPr="00BE57F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1AE13733" w14:textId="77777777" w:rsidR="00C649D8" w:rsidRPr="00BE57F4" w:rsidRDefault="00EC5699" w:rsidP="00642EDF">
            <w:pPr>
              <w:rPr>
                <w:lang w:val="en-US"/>
              </w:rPr>
            </w:pPr>
            <w:r w:rsidRPr="00BE57F4">
              <w:rPr>
                <w:noProof/>
                <w:lang w:val="en-US"/>
              </w:rPr>
              <w:t>Kt. Iv. 1. Phase</w:t>
            </w:r>
          </w:p>
          <w:p w14:paraId="4D0F534D" w14:textId="77777777" w:rsidR="00E51382" w:rsidRPr="00BE57F4" w:rsidRDefault="00EC5699" w:rsidP="00642EDF">
            <w:pPr>
              <w:rPr>
                <w:lang w:val="en-US"/>
              </w:rPr>
            </w:pPr>
            <w:r w:rsidRPr="00BE57F4">
              <w:rPr>
                <w:noProof/>
                <w:lang w:val="en-US"/>
              </w:rPr>
              <w:t>Iv. ct. 1re phase</w:t>
            </w:r>
          </w:p>
          <w:p w14:paraId="5FFB9E84" w14:textId="77777777" w:rsidR="00C649D8" w:rsidRPr="00BE57F4" w:rsidRDefault="00EC5699" w:rsidP="00642EDF">
            <w:pPr>
              <w:rPr>
                <w:lang w:val="de-CH"/>
              </w:rPr>
            </w:pPr>
            <w:r w:rsidRPr="00BE57F4">
              <w:rPr>
                <w:noProof/>
                <w:lang w:val="de-CH"/>
              </w:rPr>
              <w:t>Iv. ct. 1a fase</w:t>
            </w:r>
          </w:p>
        </w:tc>
        <w:tc>
          <w:tcPr>
            <w:tcW w:w="850" w:type="dxa"/>
            <w:tcBorders>
              <w:top w:val="single" w:sz="4" w:space="0" w:color="auto"/>
              <w:left w:val="nil"/>
              <w:bottom w:val="nil"/>
              <w:right w:val="nil"/>
            </w:tcBorders>
            <w:shd w:val="clear" w:color="auto" w:fill="auto"/>
            <w:hideMark/>
          </w:tcPr>
          <w:p w14:paraId="52FD1D39" w14:textId="77777777" w:rsidR="00C649D8" w:rsidRPr="00BE57F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5356E36E" w14:textId="77777777" w:rsidR="00C649D8" w:rsidRPr="00BE57F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475FD6FD" w14:textId="77777777" w:rsidR="00C649D8" w:rsidRPr="00BE57F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42C7948E" w14:textId="77777777" w:rsidR="00C649D8" w:rsidRPr="00BE57F4" w:rsidRDefault="00C649D8" w:rsidP="00B207C5">
            <w:pPr>
              <w:rPr>
                <w:lang w:val="de-CH"/>
              </w:rPr>
            </w:pPr>
          </w:p>
        </w:tc>
      </w:tr>
      <w:tr w:rsidR="00E51382" w:rsidRPr="00BE57F4" w14:paraId="0634A3E7" w14:textId="77777777" w:rsidTr="000A7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single" w:sz="4" w:space="0" w:color="auto"/>
              <w:right w:val="nil"/>
            </w:tcBorders>
            <w:shd w:val="clear" w:color="auto" w:fill="auto"/>
            <w:hideMark/>
          </w:tcPr>
          <w:p w14:paraId="3C8DFF2E" w14:textId="77777777" w:rsidR="00C649D8" w:rsidRPr="00BE57F4" w:rsidRDefault="00EC5699" w:rsidP="00B207C5">
            <w:pPr>
              <w:rPr>
                <w:rFonts w:cs="Arial"/>
                <w:lang w:val="de-CH" w:eastAsia="de-CH"/>
              </w:rPr>
            </w:pPr>
            <w:r w:rsidRPr="00BE57F4">
              <w:rPr>
                <w:rFonts w:cs="Arial"/>
                <w:lang w:val="de-CH" w:eastAsia="de-CH"/>
              </w:rPr>
              <w:fldChar w:fldCharType="begin"/>
            </w:r>
            <w:r w:rsidRPr="00BE57F4">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2E83673F" w14:textId="77777777" w:rsidR="00C649D8" w:rsidRPr="00BE57F4" w:rsidRDefault="00EC5699" w:rsidP="00B207C5">
            <w:pPr>
              <w:spacing w:beforeAutospacing="1" w:afterAutospacing="1"/>
              <w:rPr>
                <w:rStyle w:val="Lienhypertexte"/>
                <w:b/>
                <w:lang w:val="de-CH"/>
              </w:rPr>
            </w:pPr>
            <w:r w:rsidRPr="00BE57F4">
              <w:rPr>
                <w:b/>
                <w:noProof/>
                <w:lang w:val="de-DE"/>
              </w:rPr>
              <w:t>14.301</w:t>
            </w:r>
          </w:p>
        </w:tc>
        <w:tc>
          <w:tcPr>
            <w:tcW w:w="426" w:type="dxa"/>
            <w:tcBorders>
              <w:top w:val="single" w:sz="4" w:space="0" w:color="auto"/>
              <w:left w:val="nil"/>
              <w:bottom w:val="single" w:sz="4" w:space="0" w:color="auto"/>
              <w:right w:val="nil"/>
            </w:tcBorders>
            <w:shd w:val="clear" w:color="auto" w:fill="auto"/>
            <w:hideMark/>
          </w:tcPr>
          <w:p w14:paraId="021CA612" w14:textId="77777777" w:rsidR="00C649D8" w:rsidRPr="00BE57F4" w:rsidRDefault="00EC5699" w:rsidP="00591530">
            <w:pPr>
              <w:spacing w:beforeAutospacing="1" w:afterAutospacing="1"/>
              <w:jc w:val="center"/>
              <w:rPr>
                <w:b/>
                <w:lang w:val="de-DE"/>
              </w:rPr>
            </w:pPr>
            <w:r w:rsidRPr="00BE57F4">
              <w:rPr>
                <w:b/>
                <w:noProof/>
                <w:lang w:val="de-DE"/>
              </w:rPr>
              <w:t>s</w:t>
            </w:r>
          </w:p>
        </w:tc>
        <w:tc>
          <w:tcPr>
            <w:tcW w:w="708" w:type="dxa"/>
            <w:tcBorders>
              <w:top w:val="single" w:sz="4" w:space="0" w:color="auto"/>
              <w:left w:val="nil"/>
              <w:bottom w:val="single" w:sz="4" w:space="0" w:color="auto"/>
              <w:right w:val="nil"/>
            </w:tcBorders>
            <w:shd w:val="clear" w:color="auto" w:fill="auto"/>
          </w:tcPr>
          <w:p w14:paraId="201BAD46" w14:textId="77777777" w:rsidR="00C649D8" w:rsidRPr="00BE57F4" w:rsidRDefault="005B18B8" w:rsidP="002809F9">
            <w:pPr>
              <w:rPr>
                <w:rStyle w:val="Lienhypertexte"/>
                <w:b/>
              </w:rPr>
            </w:pPr>
            <w:hyperlink r:id="rId56" w:history="1">
              <w:r w:rsidR="00EC5699" w:rsidRPr="00BE57F4">
                <w:rPr>
                  <w:rStyle w:val="Lienhypertexte"/>
                  <w:b/>
                </w:rPr>
                <w:t>DE</w:t>
              </w:r>
            </w:hyperlink>
          </w:p>
          <w:p w14:paraId="60D31AC4" w14:textId="77777777" w:rsidR="00C649D8" w:rsidRPr="00BE57F4" w:rsidRDefault="005B18B8" w:rsidP="002809F9">
            <w:pPr>
              <w:rPr>
                <w:rStyle w:val="Lienhypertexte"/>
                <w:b/>
              </w:rPr>
            </w:pPr>
            <w:hyperlink r:id="rId57" w:history="1">
              <w:r w:rsidR="00EC5699" w:rsidRPr="00BE57F4">
                <w:rPr>
                  <w:rStyle w:val="Lienhypertexte"/>
                  <w:b/>
                </w:rPr>
                <w:t>FR</w:t>
              </w:r>
            </w:hyperlink>
          </w:p>
          <w:p w14:paraId="1DB6B4DC" w14:textId="77777777" w:rsidR="00C649D8" w:rsidRPr="00BE57F4" w:rsidRDefault="005B18B8" w:rsidP="002809F9">
            <w:pPr>
              <w:rPr>
                <w:lang w:val="en-US"/>
              </w:rPr>
            </w:pPr>
            <w:hyperlink r:id="rId58" w:history="1">
              <w:r w:rsidR="00EC5699" w:rsidRPr="00BE57F4">
                <w:rPr>
                  <w:rStyle w:val="Lienhypertexte"/>
                  <w:b/>
                </w:rPr>
                <w:t>IT</w:t>
              </w:r>
            </w:hyperlink>
          </w:p>
        </w:tc>
        <w:tc>
          <w:tcPr>
            <w:tcW w:w="6663" w:type="dxa"/>
            <w:gridSpan w:val="2"/>
            <w:tcBorders>
              <w:top w:val="single" w:sz="4" w:space="0" w:color="auto"/>
              <w:left w:val="nil"/>
              <w:bottom w:val="single" w:sz="4" w:space="0" w:color="auto"/>
              <w:right w:val="nil"/>
            </w:tcBorders>
            <w:shd w:val="clear" w:color="auto" w:fill="auto"/>
            <w:hideMark/>
          </w:tcPr>
          <w:p w14:paraId="054525BB" w14:textId="77777777" w:rsidR="00C649D8" w:rsidRPr="00BE57F4" w:rsidRDefault="00EC5699" w:rsidP="00B207C5">
            <w:pPr>
              <w:rPr>
                <w:sz w:val="16"/>
                <w:szCs w:val="16"/>
                <w:lang w:val="de-DE"/>
              </w:rPr>
            </w:pPr>
            <w:r w:rsidRPr="00BE57F4">
              <w:rPr>
                <w:noProof/>
                <w:lang w:val="de-DE"/>
              </w:rPr>
              <w:t>Kt. Iv. Tessin. Artikel 285 und 286 des Strafgesetzbuches. Überprüfung der Angemessenheit der Strafrahmen</w:t>
            </w:r>
          </w:p>
          <w:p w14:paraId="48C52730" w14:textId="77777777" w:rsidR="00E51382" w:rsidRPr="00BE57F4" w:rsidRDefault="00EC5699" w:rsidP="00B207C5">
            <w:pPr>
              <w:rPr>
                <w:lang w:val="fr-CH"/>
              </w:rPr>
            </w:pPr>
            <w:r w:rsidRPr="00BE57F4">
              <w:rPr>
                <w:noProof/>
                <w:lang w:val="de-DE"/>
              </w:rPr>
              <w:t xml:space="preserve">Iv. ct. </w:t>
            </w:r>
            <w:r w:rsidRPr="00BE57F4">
              <w:rPr>
                <w:noProof/>
                <w:lang w:val="fr-CH"/>
              </w:rPr>
              <w:t>Tessin. Réexaminer les peines prévues aux articles 285 et 286 du Code pénal suisse</w:t>
            </w:r>
          </w:p>
          <w:p w14:paraId="4E7D3560" w14:textId="77777777" w:rsidR="00C649D8" w:rsidRPr="00BE57F4" w:rsidRDefault="00EC5699" w:rsidP="00B207C5">
            <w:pPr>
              <w:rPr>
                <w:sz w:val="16"/>
                <w:szCs w:val="16"/>
                <w:lang w:val="it-IT"/>
              </w:rPr>
            </w:pPr>
            <w:r w:rsidRPr="00BE57F4">
              <w:rPr>
                <w:noProof/>
                <w:lang w:val="it-IT"/>
              </w:rPr>
              <w:t>Iv. ct. Ticino. Riesaminare l'adeguatezza delle pene inflitte ai colpevoli in applicazione degli articoli 285 e 286 del Codice penale svizzero</w:t>
            </w:r>
          </w:p>
        </w:tc>
        <w:tc>
          <w:tcPr>
            <w:tcW w:w="567" w:type="dxa"/>
            <w:tcBorders>
              <w:top w:val="single" w:sz="4" w:space="0" w:color="auto"/>
              <w:left w:val="nil"/>
              <w:bottom w:val="single" w:sz="4" w:space="0" w:color="auto"/>
              <w:right w:val="nil"/>
            </w:tcBorders>
            <w:shd w:val="clear" w:color="auto" w:fill="auto"/>
          </w:tcPr>
          <w:p w14:paraId="34759505" w14:textId="77777777" w:rsidR="00C649D8" w:rsidRPr="00BE57F4" w:rsidRDefault="00C649D8" w:rsidP="00B207C5">
            <w:pPr>
              <w:rPr>
                <w:lang w:val="it-CH"/>
              </w:rPr>
            </w:pPr>
          </w:p>
        </w:tc>
        <w:tc>
          <w:tcPr>
            <w:tcW w:w="2268" w:type="dxa"/>
            <w:tcBorders>
              <w:top w:val="single" w:sz="4" w:space="0" w:color="auto"/>
              <w:left w:val="nil"/>
              <w:bottom w:val="single" w:sz="4" w:space="0" w:color="auto"/>
              <w:right w:val="nil"/>
            </w:tcBorders>
            <w:shd w:val="clear" w:color="auto" w:fill="auto"/>
            <w:hideMark/>
          </w:tcPr>
          <w:p w14:paraId="1DE29EEF" w14:textId="77777777" w:rsidR="00C649D8" w:rsidRPr="00BE57F4" w:rsidRDefault="00EC5699" w:rsidP="00642EDF">
            <w:pPr>
              <w:rPr>
                <w:lang w:val="de-CH"/>
              </w:rPr>
            </w:pPr>
            <w:r w:rsidRPr="00BE57F4">
              <w:rPr>
                <w:noProof/>
                <w:lang w:val="de-CH"/>
              </w:rPr>
              <w:t>Kt. Iv. 2. Phase</w:t>
            </w:r>
          </w:p>
          <w:p w14:paraId="19F8008E" w14:textId="77777777" w:rsidR="00E51382" w:rsidRPr="00BE57F4" w:rsidRDefault="00EC5699" w:rsidP="00642EDF">
            <w:pPr>
              <w:rPr>
                <w:lang w:val="de-CH"/>
              </w:rPr>
            </w:pPr>
            <w:r w:rsidRPr="00BE57F4">
              <w:rPr>
                <w:noProof/>
                <w:lang w:val="de-CH"/>
              </w:rPr>
              <w:t>Iv. ct. 2e phase</w:t>
            </w:r>
          </w:p>
          <w:p w14:paraId="5A3A173C" w14:textId="77777777" w:rsidR="00C649D8" w:rsidRPr="00BE57F4" w:rsidRDefault="00EC5699" w:rsidP="00642EDF">
            <w:pPr>
              <w:rPr>
                <w:lang w:val="de-CH"/>
              </w:rPr>
            </w:pPr>
            <w:r w:rsidRPr="00BE57F4">
              <w:rPr>
                <w:noProof/>
                <w:lang w:val="de-CH"/>
              </w:rPr>
              <w:t>Iv. ct. 2a fase</w:t>
            </w:r>
          </w:p>
        </w:tc>
        <w:tc>
          <w:tcPr>
            <w:tcW w:w="850" w:type="dxa"/>
            <w:tcBorders>
              <w:top w:val="single" w:sz="4" w:space="0" w:color="auto"/>
              <w:left w:val="nil"/>
              <w:bottom w:val="single" w:sz="4" w:space="0" w:color="auto"/>
              <w:right w:val="nil"/>
            </w:tcBorders>
            <w:shd w:val="clear" w:color="auto" w:fill="auto"/>
            <w:hideMark/>
          </w:tcPr>
          <w:p w14:paraId="019A35DD" w14:textId="77777777" w:rsidR="00C649D8" w:rsidRPr="00BE57F4" w:rsidRDefault="00C649D8" w:rsidP="00B207C5">
            <w:pPr>
              <w:rPr>
                <w:lang w:val="de-CH"/>
              </w:rPr>
            </w:pPr>
          </w:p>
        </w:tc>
        <w:tc>
          <w:tcPr>
            <w:tcW w:w="709" w:type="dxa"/>
            <w:gridSpan w:val="2"/>
            <w:tcBorders>
              <w:top w:val="single" w:sz="4" w:space="0" w:color="auto"/>
              <w:left w:val="nil"/>
              <w:bottom w:val="single" w:sz="4" w:space="0" w:color="auto"/>
              <w:right w:val="nil"/>
            </w:tcBorders>
            <w:shd w:val="clear" w:color="auto" w:fill="auto"/>
            <w:hideMark/>
          </w:tcPr>
          <w:p w14:paraId="14110354" w14:textId="77777777" w:rsidR="00C649D8" w:rsidRPr="00BE57F4" w:rsidRDefault="00C649D8" w:rsidP="00B207C5">
            <w:pPr>
              <w:rPr>
                <w:lang w:val="de-CH"/>
              </w:rPr>
            </w:pPr>
          </w:p>
        </w:tc>
        <w:tc>
          <w:tcPr>
            <w:tcW w:w="1276" w:type="dxa"/>
            <w:tcBorders>
              <w:top w:val="single" w:sz="4" w:space="0" w:color="auto"/>
              <w:left w:val="nil"/>
              <w:bottom w:val="single" w:sz="4" w:space="0" w:color="auto"/>
              <w:right w:val="nil"/>
            </w:tcBorders>
            <w:shd w:val="clear" w:color="auto" w:fill="auto"/>
            <w:hideMark/>
          </w:tcPr>
          <w:p w14:paraId="6BB96F27" w14:textId="77777777" w:rsidR="00C649D8" w:rsidRPr="00BE57F4" w:rsidRDefault="00C649D8" w:rsidP="00B207C5">
            <w:pPr>
              <w:rPr>
                <w:lang w:val="de-CH"/>
              </w:rPr>
            </w:pPr>
          </w:p>
        </w:tc>
        <w:tc>
          <w:tcPr>
            <w:tcW w:w="1134" w:type="dxa"/>
            <w:tcBorders>
              <w:top w:val="single" w:sz="4" w:space="0" w:color="auto"/>
              <w:left w:val="nil"/>
              <w:bottom w:val="single" w:sz="4" w:space="0" w:color="auto"/>
              <w:right w:val="triple" w:sz="2" w:space="0" w:color="auto"/>
            </w:tcBorders>
            <w:shd w:val="clear" w:color="auto" w:fill="auto"/>
            <w:hideMark/>
          </w:tcPr>
          <w:p w14:paraId="43EA1501" w14:textId="77777777" w:rsidR="00C649D8" w:rsidRPr="00BE57F4" w:rsidRDefault="00C649D8" w:rsidP="00B207C5">
            <w:pPr>
              <w:rPr>
                <w:lang w:val="de-CH"/>
              </w:rPr>
            </w:pPr>
          </w:p>
        </w:tc>
      </w:tr>
      <w:tr w:rsidR="00E51382" w14:paraId="5F6639E3" w14:textId="77777777" w:rsidTr="000A7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shd w:val="clear" w:color="auto" w:fill="auto"/>
            <w:hideMark/>
          </w:tcPr>
          <w:p w14:paraId="2C8094E9" w14:textId="77777777" w:rsidR="00C649D8" w:rsidRPr="00BE57F4" w:rsidRDefault="00EC5699" w:rsidP="00B207C5">
            <w:pPr>
              <w:rPr>
                <w:rFonts w:cs="Arial"/>
                <w:lang w:val="de-CH" w:eastAsia="de-CH"/>
              </w:rPr>
            </w:pPr>
            <w:r w:rsidRPr="00BE57F4">
              <w:rPr>
                <w:rFonts w:cs="Arial"/>
                <w:lang w:val="de-CH" w:eastAsia="de-CH"/>
              </w:rPr>
              <w:fldChar w:fldCharType="begin"/>
            </w:r>
            <w:r w:rsidRPr="00BE57F4">
              <w:rPr>
                <w:rFonts w:cs="Arial"/>
                <w:lang w:val="de-CH" w:eastAsia="de-CH"/>
              </w:rPr>
              <w:fldChar w:fldCharType="end"/>
            </w:r>
          </w:p>
        </w:tc>
        <w:tc>
          <w:tcPr>
            <w:tcW w:w="708" w:type="dxa"/>
            <w:gridSpan w:val="2"/>
            <w:tcBorders>
              <w:top w:val="single" w:sz="4" w:space="0" w:color="auto"/>
              <w:left w:val="nil"/>
              <w:bottom w:val="triple" w:sz="4" w:space="0" w:color="auto"/>
              <w:right w:val="nil"/>
            </w:tcBorders>
            <w:shd w:val="clear" w:color="auto" w:fill="auto"/>
            <w:hideMark/>
          </w:tcPr>
          <w:p w14:paraId="5BDD66C4" w14:textId="77777777" w:rsidR="00C649D8" w:rsidRPr="00BE57F4" w:rsidRDefault="00EC5699" w:rsidP="00B207C5">
            <w:pPr>
              <w:spacing w:beforeAutospacing="1" w:afterAutospacing="1"/>
              <w:rPr>
                <w:rStyle w:val="Lienhypertexte"/>
                <w:b/>
                <w:lang w:val="de-CH"/>
              </w:rPr>
            </w:pPr>
            <w:r w:rsidRPr="00BE57F4">
              <w:rPr>
                <w:b/>
                <w:noProof/>
                <w:lang w:val="de-DE"/>
              </w:rPr>
              <w:t>16.317</w:t>
            </w:r>
          </w:p>
        </w:tc>
        <w:tc>
          <w:tcPr>
            <w:tcW w:w="426" w:type="dxa"/>
            <w:tcBorders>
              <w:top w:val="single" w:sz="4" w:space="0" w:color="auto"/>
              <w:left w:val="nil"/>
              <w:bottom w:val="triple" w:sz="4" w:space="0" w:color="auto"/>
              <w:right w:val="nil"/>
            </w:tcBorders>
            <w:shd w:val="clear" w:color="auto" w:fill="auto"/>
            <w:hideMark/>
          </w:tcPr>
          <w:p w14:paraId="57BC48EA" w14:textId="77777777" w:rsidR="00C649D8" w:rsidRPr="00BE57F4" w:rsidRDefault="00EC5699" w:rsidP="00591530">
            <w:pPr>
              <w:spacing w:beforeAutospacing="1" w:afterAutospacing="1"/>
              <w:jc w:val="center"/>
              <w:rPr>
                <w:b/>
                <w:lang w:val="de-DE"/>
              </w:rPr>
            </w:pPr>
            <w:r w:rsidRPr="00BE57F4">
              <w:rPr>
                <w:b/>
                <w:noProof/>
                <w:lang w:val="de-DE"/>
              </w:rPr>
              <w:t>s</w:t>
            </w:r>
          </w:p>
        </w:tc>
        <w:tc>
          <w:tcPr>
            <w:tcW w:w="708" w:type="dxa"/>
            <w:tcBorders>
              <w:top w:val="single" w:sz="4" w:space="0" w:color="auto"/>
              <w:left w:val="nil"/>
              <w:bottom w:val="triple" w:sz="4" w:space="0" w:color="auto"/>
              <w:right w:val="nil"/>
            </w:tcBorders>
            <w:shd w:val="clear" w:color="auto" w:fill="auto"/>
          </w:tcPr>
          <w:p w14:paraId="6D461F6F" w14:textId="77777777" w:rsidR="00C649D8" w:rsidRPr="00BE57F4" w:rsidRDefault="005B18B8" w:rsidP="002809F9">
            <w:pPr>
              <w:rPr>
                <w:rStyle w:val="Lienhypertexte"/>
                <w:b/>
              </w:rPr>
            </w:pPr>
            <w:hyperlink r:id="rId59" w:history="1">
              <w:r w:rsidR="00EC5699" w:rsidRPr="00BE57F4">
                <w:rPr>
                  <w:rStyle w:val="Lienhypertexte"/>
                  <w:b/>
                </w:rPr>
                <w:t>DE</w:t>
              </w:r>
            </w:hyperlink>
          </w:p>
          <w:p w14:paraId="3630CAC7" w14:textId="77777777" w:rsidR="00C649D8" w:rsidRPr="00BE57F4" w:rsidRDefault="005B18B8" w:rsidP="002809F9">
            <w:pPr>
              <w:rPr>
                <w:rStyle w:val="Lienhypertexte"/>
                <w:b/>
              </w:rPr>
            </w:pPr>
            <w:hyperlink r:id="rId60" w:history="1">
              <w:r w:rsidR="00EC5699" w:rsidRPr="00BE57F4">
                <w:rPr>
                  <w:rStyle w:val="Lienhypertexte"/>
                  <w:b/>
                </w:rPr>
                <w:t>FR</w:t>
              </w:r>
            </w:hyperlink>
          </w:p>
          <w:p w14:paraId="08E00C0A" w14:textId="77777777" w:rsidR="00C649D8" w:rsidRPr="00BE57F4" w:rsidRDefault="005B18B8" w:rsidP="002809F9">
            <w:pPr>
              <w:rPr>
                <w:lang w:val="en-US"/>
              </w:rPr>
            </w:pPr>
            <w:hyperlink r:id="rId61" w:history="1">
              <w:r w:rsidR="00EC5699" w:rsidRPr="00BE57F4">
                <w:rPr>
                  <w:rStyle w:val="Lienhypertexte"/>
                  <w:b/>
                </w:rPr>
                <w:t>IT</w:t>
              </w:r>
            </w:hyperlink>
          </w:p>
        </w:tc>
        <w:tc>
          <w:tcPr>
            <w:tcW w:w="6663" w:type="dxa"/>
            <w:gridSpan w:val="2"/>
            <w:tcBorders>
              <w:top w:val="single" w:sz="4" w:space="0" w:color="auto"/>
              <w:left w:val="nil"/>
              <w:bottom w:val="triple" w:sz="4" w:space="0" w:color="auto"/>
              <w:right w:val="nil"/>
            </w:tcBorders>
            <w:shd w:val="clear" w:color="auto" w:fill="auto"/>
            <w:hideMark/>
          </w:tcPr>
          <w:p w14:paraId="163A83A6" w14:textId="77777777" w:rsidR="00C649D8" w:rsidRPr="00BE57F4" w:rsidRDefault="00EC5699" w:rsidP="00B207C5">
            <w:pPr>
              <w:rPr>
                <w:sz w:val="16"/>
                <w:szCs w:val="16"/>
                <w:lang w:val="fr-CH"/>
              </w:rPr>
            </w:pPr>
            <w:r w:rsidRPr="00BE57F4">
              <w:rPr>
                <w:noProof/>
                <w:lang w:val="de-DE"/>
              </w:rPr>
              <w:t xml:space="preserve">Kt. Iv. Bern. Änderung von Artikel 285 des Schweizerischen Strafgesetzbuches. </w:t>
            </w:r>
            <w:r w:rsidRPr="00BE57F4">
              <w:rPr>
                <w:noProof/>
                <w:lang w:val="fr-CH"/>
              </w:rPr>
              <w:t>Freiheitsstrafe bei Gewalt gegen Beamte</w:t>
            </w:r>
          </w:p>
          <w:p w14:paraId="5DD92AA1" w14:textId="77777777" w:rsidR="00E51382" w:rsidRPr="00BE57F4" w:rsidRDefault="00EC5699" w:rsidP="00B207C5">
            <w:pPr>
              <w:rPr>
                <w:lang w:val="fr-CH"/>
              </w:rPr>
            </w:pPr>
            <w:r w:rsidRPr="00BE57F4">
              <w:rPr>
                <w:noProof/>
                <w:lang w:val="fr-CH"/>
              </w:rPr>
              <w:t>Iv. ct. Berne. Modification de l'article 285 du Code pénal suisse. Peine privative de liberté en cas de violence contre les fonctionnaires</w:t>
            </w:r>
          </w:p>
          <w:p w14:paraId="6F454C96" w14:textId="77777777" w:rsidR="00C649D8" w:rsidRPr="00BE57F4" w:rsidRDefault="00EC5699" w:rsidP="00B207C5">
            <w:pPr>
              <w:rPr>
                <w:sz w:val="16"/>
                <w:szCs w:val="16"/>
                <w:lang w:val="de-DE"/>
              </w:rPr>
            </w:pPr>
            <w:r w:rsidRPr="00BE57F4">
              <w:rPr>
                <w:noProof/>
                <w:lang w:val="it-IT"/>
              </w:rPr>
              <w:t xml:space="preserve">Iv. ct. Berna. Modifica dell'articolo 285 del Codice penale svizzero. </w:t>
            </w:r>
            <w:r w:rsidRPr="00BE57F4">
              <w:rPr>
                <w:noProof/>
                <w:lang w:val="de-DE"/>
              </w:rPr>
              <w:t>Pena detentiva in caso di violenza contro funzionari</w:t>
            </w:r>
          </w:p>
        </w:tc>
        <w:tc>
          <w:tcPr>
            <w:tcW w:w="567" w:type="dxa"/>
            <w:tcBorders>
              <w:top w:val="single" w:sz="4" w:space="0" w:color="auto"/>
              <w:left w:val="nil"/>
              <w:bottom w:val="triple" w:sz="4" w:space="0" w:color="auto"/>
              <w:right w:val="nil"/>
            </w:tcBorders>
            <w:shd w:val="clear" w:color="auto" w:fill="auto"/>
          </w:tcPr>
          <w:p w14:paraId="5097F820" w14:textId="77777777" w:rsidR="00C649D8" w:rsidRPr="00BE57F4" w:rsidRDefault="00C649D8" w:rsidP="00B207C5">
            <w:pPr>
              <w:rPr>
                <w:lang w:val="it-CH"/>
              </w:rPr>
            </w:pPr>
          </w:p>
        </w:tc>
        <w:tc>
          <w:tcPr>
            <w:tcW w:w="2268" w:type="dxa"/>
            <w:tcBorders>
              <w:top w:val="single" w:sz="4" w:space="0" w:color="auto"/>
              <w:left w:val="nil"/>
              <w:bottom w:val="triple" w:sz="4" w:space="0" w:color="auto"/>
              <w:right w:val="nil"/>
            </w:tcBorders>
            <w:shd w:val="clear" w:color="auto" w:fill="auto"/>
            <w:hideMark/>
          </w:tcPr>
          <w:p w14:paraId="7116B12C" w14:textId="77777777" w:rsidR="00C649D8" w:rsidRPr="00BE57F4" w:rsidRDefault="00EC5699" w:rsidP="00642EDF">
            <w:pPr>
              <w:rPr>
                <w:lang w:val="de-CH"/>
              </w:rPr>
            </w:pPr>
            <w:r w:rsidRPr="00BE57F4">
              <w:rPr>
                <w:noProof/>
                <w:lang w:val="de-CH"/>
              </w:rPr>
              <w:t>Kt. Iv. 2. Phase</w:t>
            </w:r>
          </w:p>
          <w:p w14:paraId="0E97E51D" w14:textId="77777777" w:rsidR="00E51382" w:rsidRPr="00BE57F4" w:rsidRDefault="00EC5699" w:rsidP="00642EDF">
            <w:pPr>
              <w:rPr>
                <w:lang w:val="de-CH"/>
              </w:rPr>
            </w:pPr>
            <w:r w:rsidRPr="00BE57F4">
              <w:rPr>
                <w:noProof/>
                <w:lang w:val="de-CH"/>
              </w:rPr>
              <w:t>Iv. ct. 2e phase</w:t>
            </w:r>
          </w:p>
          <w:p w14:paraId="743D5463" w14:textId="77777777" w:rsidR="00C649D8" w:rsidRPr="003C6844" w:rsidRDefault="00EC5699" w:rsidP="00642EDF">
            <w:pPr>
              <w:rPr>
                <w:lang w:val="de-CH"/>
              </w:rPr>
            </w:pPr>
            <w:r w:rsidRPr="00BE57F4">
              <w:rPr>
                <w:noProof/>
                <w:lang w:val="de-CH"/>
              </w:rPr>
              <w:t>Iv. ct. 2a fase</w:t>
            </w:r>
          </w:p>
        </w:tc>
        <w:tc>
          <w:tcPr>
            <w:tcW w:w="850" w:type="dxa"/>
            <w:tcBorders>
              <w:top w:val="single" w:sz="4" w:space="0" w:color="auto"/>
              <w:left w:val="nil"/>
              <w:bottom w:val="triple" w:sz="4" w:space="0" w:color="auto"/>
              <w:right w:val="nil"/>
            </w:tcBorders>
            <w:shd w:val="clear" w:color="auto" w:fill="auto"/>
            <w:hideMark/>
          </w:tcPr>
          <w:p w14:paraId="6FDB4569"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shd w:val="clear" w:color="auto" w:fill="auto"/>
            <w:hideMark/>
          </w:tcPr>
          <w:p w14:paraId="4A02B944"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shd w:val="clear" w:color="auto" w:fill="auto"/>
            <w:hideMark/>
          </w:tcPr>
          <w:p w14:paraId="658A43BC"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shd w:val="clear" w:color="auto" w:fill="auto"/>
            <w:hideMark/>
          </w:tcPr>
          <w:p w14:paraId="045581EE" w14:textId="77777777" w:rsidR="00C649D8" w:rsidRPr="003C6844" w:rsidRDefault="00C649D8" w:rsidP="00B207C5">
            <w:pPr>
              <w:rPr>
                <w:lang w:val="de-CH"/>
              </w:rPr>
            </w:pPr>
          </w:p>
        </w:tc>
      </w:tr>
      <w:tr w:rsidR="00E51382" w14:paraId="19090E98" w14:textId="77777777" w:rsidTr="000A77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shd w:val="clear" w:color="auto" w:fill="auto"/>
            <w:hideMark/>
          </w:tcPr>
          <w:p w14:paraId="6FC79CAB" w14:textId="77777777" w:rsidR="00C649D8" w:rsidRPr="00230BCC" w:rsidRDefault="00EC5699"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shd w:val="clear" w:color="auto" w:fill="auto"/>
            <w:hideMark/>
          </w:tcPr>
          <w:p w14:paraId="57D238D7"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shd w:val="clear" w:color="auto" w:fill="auto"/>
            <w:hideMark/>
          </w:tcPr>
          <w:p w14:paraId="36DB7F86"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shd w:val="clear" w:color="auto" w:fill="auto"/>
          </w:tcPr>
          <w:p w14:paraId="1DB81558" w14:textId="77777777" w:rsidR="00C649D8" w:rsidRDefault="00C649D8" w:rsidP="002809F9">
            <w:pPr>
              <w:keepNext/>
              <w:rPr>
                <w:rStyle w:val="Lienhypertexte"/>
                <w:b/>
              </w:rPr>
            </w:pPr>
          </w:p>
          <w:p w14:paraId="3A178665" w14:textId="77777777" w:rsidR="00C649D8" w:rsidRDefault="00C649D8" w:rsidP="002809F9">
            <w:pPr>
              <w:keepNext/>
              <w:rPr>
                <w:rStyle w:val="Lienhypertexte"/>
                <w:b/>
              </w:rPr>
            </w:pPr>
          </w:p>
          <w:p w14:paraId="338B97B9"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shd w:val="clear" w:color="auto" w:fill="auto"/>
            <w:hideMark/>
          </w:tcPr>
          <w:p w14:paraId="0D48758B" w14:textId="77777777" w:rsidR="00C649D8" w:rsidRPr="003268EC" w:rsidRDefault="00EC5699" w:rsidP="00B207C5">
            <w:pPr>
              <w:keepNext/>
              <w:rPr>
                <w:sz w:val="16"/>
                <w:szCs w:val="16"/>
                <w:highlight w:val="yellow"/>
                <w:lang w:val="de-DE"/>
              </w:rPr>
            </w:pPr>
            <w:r>
              <w:rPr>
                <w:b/>
                <w:lang w:val="de-DE"/>
              </w:rPr>
              <w:t>Gemeinsame Behandlung</w:t>
            </w:r>
          </w:p>
          <w:p w14:paraId="2FD2071A" w14:textId="77777777" w:rsidR="00E51382" w:rsidRDefault="00EC5699" w:rsidP="00B207C5">
            <w:pPr>
              <w:keepNext/>
              <w:rPr>
                <w:b/>
                <w:lang w:val="de-DE"/>
              </w:rPr>
            </w:pPr>
            <w:r>
              <w:rPr>
                <w:b/>
                <w:lang w:val="de-DE"/>
              </w:rPr>
              <w:t>Examen simultané</w:t>
            </w:r>
          </w:p>
          <w:p w14:paraId="27672D5D"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shd w:val="clear" w:color="auto" w:fill="auto"/>
          </w:tcPr>
          <w:p w14:paraId="3C44161D" w14:textId="77777777" w:rsidR="00C649D8" w:rsidRPr="003C6844" w:rsidRDefault="00C649D8" w:rsidP="00B207C5">
            <w:pPr>
              <w:keepNext/>
              <w:rPr>
                <w:lang w:val="it-CH"/>
              </w:rPr>
            </w:pPr>
          </w:p>
        </w:tc>
        <w:tc>
          <w:tcPr>
            <w:tcW w:w="2268" w:type="dxa"/>
            <w:tcBorders>
              <w:top w:val="triple" w:sz="4" w:space="0" w:color="auto"/>
              <w:left w:val="nil"/>
              <w:bottom w:val="nil"/>
              <w:right w:val="nil"/>
            </w:tcBorders>
            <w:shd w:val="clear" w:color="auto" w:fill="auto"/>
            <w:hideMark/>
          </w:tcPr>
          <w:p w14:paraId="1B111B66" w14:textId="77777777" w:rsidR="00C649D8" w:rsidRPr="003C6844" w:rsidRDefault="00C649D8" w:rsidP="00642EDF">
            <w:pPr>
              <w:keepNext/>
              <w:rPr>
                <w:lang w:val="de-CH"/>
              </w:rPr>
            </w:pPr>
          </w:p>
        </w:tc>
        <w:tc>
          <w:tcPr>
            <w:tcW w:w="850" w:type="dxa"/>
            <w:tcBorders>
              <w:top w:val="triple" w:sz="4" w:space="0" w:color="auto"/>
              <w:left w:val="nil"/>
              <w:bottom w:val="nil"/>
              <w:right w:val="nil"/>
            </w:tcBorders>
            <w:shd w:val="clear" w:color="auto" w:fill="auto"/>
            <w:hideMark/>
          </w:tcPr>
          <w:p w14:paraId="7A54C8C1" w14:textId="77777777" w:rsidR="00E51382" w:rsidRPr="003C6844" w:rsidRDefault="00EC5699" w:rsidP="00B207C5">
            <w:pPr>
              <w:keepNext/>
              <w:rPr>
                <w:noProof/>
                <w:lang w:val="de-CH"/>
              </w:rPr>
            </w:pPr>
            <w:r w:rsidRPr="003C6844">
              <w:rPr>
                <w:noProof/>
                <w:lang w:val="de-CH"/>
              </w:rPr>
              <w:t>RK</w:t>
            </w:r>
          </w:p>
          <w:p w14:paraId="21A696DE" w14:textId="77777777" w:rsidR="00E51382" w:rsidRPr="003C6844" w:rsidRDefault="00EC5699" w:rsidP="00B207C5">
            <w:pPr>
              <w:keepNext/>
              <w:rPr>
                <w:lang w:val="de-CH"/>
              </w:rPr>
            </w:pPr>
            <w:r w:rsidRPr="003C6844">
              <w:rPr>
                <w:noProof/>
                <w:lang w:val="de-CH"/>
              </w:rPr>
              <w:t>CAJ</w:t>
            </w:r>
          </w:p>
          <w:p w14:paraId="0EF674C7" w14:textId="77777777" w:rsidR="00C649D8" w:rsidRPr="003C6844" w:rsidRDefault="00EC5699"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shd w:val="clear" w:color="auto" w:fill="auto"/>
            <w:hideMark/>
          </w:tcPr>
          <w:p w14:paraId="1FEABDA1" w14:textId="77777777" w:rsidR="00E51382" w:rsidRPr="003C6844" w:rsidRDefault="00EC5699" w:rsidP="00B207C5">
            <w:pPr>
              <w:keepNext/>
              <w:rPr>
                <w:noProof/>
                <w:lang w:val="de-CH"/>
              </w:rPr>
            </w:pPr>
            <w:r w:rsidRPr="003C6844">
              <w:rPr>
                <w:noProof/>
                <w:lang w:val="de-CH"/>
              </w:rPr>
              <w:t>EJPD</w:t>
            </w:r>
          </w:p>
          <w:p w14:paraId="0B7979F8" w14:textId="77777777" w:rsidR="00E51382" w:rsidRPr="003C6844" w:rsidRDefault="00EC5699" w:rsidP="00B207C5">
            <w:pPr>
              <w:keepNext/>
              <w:rPr>
                <w:lang w:val="de-CH"/>
              </w:rPr>
            </w:pPr>
            <w:r w:rsidRPr="003C6844">
              <w:rPr>
                <w:noProof/>
                <w:lang w:val="de-CH"/>
              </w:rPr>
              <w:t>DFJP</w:t>
            </w:r>
          </w:p>
          <w:p w14:paraId="4E48E693" w14:textId="77777777" w:rsidR="00C649D8" w:rsidRPr="003C6844" w:rsidRDefault="00EC5699" w:rsidP="00B207C5">
            <w:pPr>
              <w:keepNext/>
              <w:rPr>
                <w:lang w:val="de-CH"/>
              </w:rPr>
            </w:pPr>
            <w:r w:rsidRPr="003C6844">
              <w:rPr>
                <w:noProof/>
                <w:lang w:val="de-CH"/>
              </w:rPr>
              <w:t>DFGP</w:t>
            </w:r>
          </w:p>
        </w:tc>
        <w:tc>
          <w:tcPr>
            <w:tcW w:w="1276" w:type="dxa"/>
            <w:tcBorders>
              <w:top w:val="triple" w:sz="4" w:space="0" w:color="auto"/>
              <w:left w:val="nil"/>
              <w:bottom w:val="nil"/>
              <w:right w:val="nil"/>
            </w:tcBorders>
            <w:shd w:val="clear" w:color="auto" w:fill="auto"/>
            <w:hideMark/>
          </w:tcPr>
          <w:p w14:paraId="5DC27A2E" w14:textId="77777777" w:rsidR="00C649D8" w:rsidRPr="003C6844" w:rsidRDefault="00EC5699" w:rsidP="00B207C5">
            <w:pPr>
              <w:keepNext/>
              <w:rPr>
                <w:lang w:val="de-CH"/>
              </w:rPr>
            </w:pPr>
            <w:r w:rsidRPr="003C6844">
              <w:rPr>
                <w:noProof/>
                <w:lang w:val="de-CH"/>
              </w:rPr>
              <w:t>Sommaruga Carlo</w:t>
            </w:r>
          </w:p>
        </w:tc>
        <w:tc>
          <w:tcPr>
            <w:tcW w:w="1134" w:type="dxa"/>
            <w:tcBorders>
              <w:top w:val="triple" w:sz="4" w:space="0" w:color="auto"/>
              <w:left w:val="nil"/>
              <w:bottom w:val="nil"/>
              <w:right w:val="triple" w:sz="2" w:space="0" w:color="auto"/>
            </w:tcBorders>
            <w:shd w:val="clear" w:color="auto" w:fill="auto"/>
            <w:hideMark/>
          </w:tcPr>
          <w:p w14:paraId="08D61C51" w14:textId="77777777" w:rsidR="00C649D8" w:rsidRPr="003C6844" w:rsidRDefault="00C649D8" w:rsidP="00B207C5">
            <w:pPr>
              <w:keepNext/>
              <w:rPr>
                <w:lang w:val="de-CH"/>
              </w:rPr>
            </w:pPr>
          </w:p>
        </w:tc>
      </w:tr>
      <w:tr w:rsidR="00E51382" w14:paraId="761F1E38"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0B81956B"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054DE631" w14:textId="77777777" w:rsidR="00C649D8" w:rsidRPr="004C13D5" w:rsidRDefault="00EC5699" w:rsidP="00B207C5">
            <w:pPr>
              <w:spacing w:beforeAutospacing="1" w:afterAutospacing="1"/>
              <w:rPr>
                <w:rStyle w:val="Lienhypertexte"/>
                <w:b/>
                <w:lang w:val="de-CH"/>
              </w:rPr>
            </w:pPr>
            <w:r w:rsidRPr="00B752C1">
              <w:rPr>
                <w:b/>
                <w:noProof/>
                <w:lang w:val="de-DE"/>
              </w:rPr>
              <w:t>17.3992</w:t>
            </w:r>
          </w:p>
        </w:tc>
        <w:tc>
          <w:tcPr>
            <w:tcW w:w="426" w:type="dxa"/>
            <w:tcBorders>
              <w:top w:val="single" w:sz="4" w:space="0" w:color="auto"/>
              <w:left w:val="nil"/>
              <w:bottom w:val="nil"/>
              <w:right w:val="nil"/>
            </w:tcBorders>
            <w:shd w:val="clear" w:color="auto" w:fill="auto"/>
            <w:hideMark/>
          </w:tcPr>
          <w:p w14:paraId="1884A1BF"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shd w:val="clear" w:color="auto" w:fill="auto"/>
          </w:tcPr>
          <w:p w14:paraId="333DDBDA" w14:textId="77777777" w:rsidR="00C649D8" w:rsidRDefault="005B18B8" w:rsidP="002809F9">
            <w:pPr>
              <w:rPr>
                <w:rStyle w:val="Lienhypertexte"/>
                <w:b/>
              </w:rPr>
            </w:pPr>
            <w:hyperlink r:id="rId62" w:history="1">
              <w:r w:rsidR="00EC5699">
                <w:rPr>
                  <w:rStyle w:val="Lienhypertexte"/>
                  <w:b/>
                </w:rPr>
                <w:t>DE</w:t>
              </w:r>
            </w:hyperlink>
          </w:p>
          <w:p w14:paraId="67280E43" w14:textId="77777777" w:rsidR="00C649D8" w:rsidRDefault="005B18B8" w:rsidP="002809F9">
            <w:pPr>
              <w:rPr>
                <w:rStyle w:val="Lienhypertexte"/>
                <w:b/>
              </w:rPr>
            </w:pPr>
            <w:hyperlink r:id="rId63" w:history="1">
              <w:r w:rsidR="00EC5699">
                <w:rPr>
                  <w:rStyle w:val="Lienhypertexte"/>
                  <w:b/>
                </w:rPr>
                <w:t>FR</w:t>
              </w:r>
            </w:hyperlink>
          </w:p>
          <w:p w14:paraId="06B818E7" w14:textId="77777777" w:rsidR="00C649D8" w:rsidRPr="00A66CD6" w:rsidRDefault="005B18B8" w:rsidP="002809F9">
            <w:pPr>
              <w:rPr>
                <w:lang w:val="en-US"/>
              </w:rPr>
            </w:pPr>
            <w:hyperlink r:id="rId64"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5FA0135C" w14:textId="77777777" w:rsidR="00C649D8" w:rsidRPr="003268EC" w:rsidRDefault="00EC5699" w:rsidP="00B207C5">
            <w:pPr>
              <w:rPr>
                <w:sz w:val="16"/>
                <w:szCs w:val="16"/>
                <w:highlight w:val="yellow"/>
                <w:lang w:val="de-DE"/>
              </w:rPr>
            </w:pPr>
            <w:r>
              <w:rPr>
                <w:noProof/>
                <w:lang w:val="de-DE"/>
              </w:rPr>
              <w:t>Mo. Nationalrat (Fehlmann Rielle). Definition von Vergewaltigung im Schweizer Recht. Das Gesetz muss geändert werden!</w:t>
            </w:r>
          </w:p>
          <w:p w14:paraId="1B13882A" w14:textId="77777777" w:rsidR="00E51382" w:rsidRPr="008335FD" w:rsidRDefault="00EC5699" w:rsidP="00B207C5">
            <w:pPr>
              <w:rPr>
                <w:lang w:val="it-IT"/>
              </w:rPr>
            </w:pPr>
            <w:r>
              <w:rPr>
                <w:noProof/>
                <w:lang w:val="de-DE"/>
              </w:rPr>
              <w:t xml:space="preserve">Mo. Conseil national (Fehlmann Rielle). </w:t>
            </w:r>
            <w:r w:rsidRPr="008335FD">
              <w:rPr>
                <w:noProof/>
                <w:lang w:val="fr-CH"/>
              </w:rPr>
              <w:t xml:space="preserve">Définition du viol en droit suisse. </w:t>
            </w:r>
            <w:r w:rsidRPr="008335FD">
              <w:rPr>
                <w:noProof/>
                <w:lang w:val="it-IT"/>
              </w:rPr>
              <w:t>La loi doit changer!</w:t>
            </w:r>
          </w:p>
          <w:p w14:paraId="575B81A2" w14:textId="77777777" w:rsidR="00C649D8" w:rsidRPr="003268EC" w:rsidRDefault="00EC5699" w:rsidP="00B207C5">
            <w:pPr>
              <w:rPr>
                <w:sz w:val="16"/>
                <w:szCs w:val="16"/>
                <w:highlight w:val="yellow"/>
                <w:lang w:val="de-DE"/>
              </w:rPr>
            </w:pPr>
            <w:r w:rsidRPr="008335FD">
              <w:rPr>
                <w:noProof/>
                <w:lang w:val="it-IT"/>
              </w:rPr>
              <w:t xml:space="preserve">Mo. Consiglio nazionale (Fehlmann Rielle). Definizione della violenza carnale nel diritto svizzero. </w:t>
            </w:r>
            <w:r>
              <w:rPr>
                <w:noProof/>
                <w:lang w:val="de-DE"/>
              </w:rPr>
              <w:t>La legge deve cambiare!</w:t>
            </w:r>
          </w:p>
        </w:tc>
        <w:tc>
          <w:tcPr>
            <w:tcW w:w="567" w:type="dxa"/>
            <w:tcBorders>
              <w:top w:val="single" w:sz="4" w:space="0" w:color="auto"/>
              <w:left w:val="nil"/>
              <w:bottom w:val="nil"/>
              <w:right w:val="nil"/>
            </w:tcBorders>
            <w:shd w:val="clear" w:color="auto" w:fill="auto"/>
          </w:tcPr>
          <w:p w14:paraId="6C88FD8A"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5E73813B" w14:textId="77777777" w:rsidR="00C649D8" w:rsidRPr="003C6844" w:rsidRDefault="00C649D8" w:rsidP="00642EDF">
            <w:pPr>
              <w:rPr>
                <w:lang w:val="de-CH"/>
              </w:rPr>
            </w:pPr>
          </w:p>
        </w:tc>
        <w:tc>
          <w:tcPr>
            <w:tcW w:w="850" w:type="dxa"/>
            <w:tcBorders>
              <w:top w:val="single" w:sz="4" w:space="0" w:color="auto"/>
              <w:left w:val="nil"/>
              <w:bottom w:val="nil"/>
              <w:right w:val="nil"/>
            </w:tcBorders>
            <w:shd w:val="clear" w:color="auto" w:fill="auto"/>
            <w:hideMark/>
          </w:tcPr>
          <w:p w14:paraId="10319612"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5956D7A7"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739BF476"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40FE480E" w14:textId="77777777" w:rsidR="00C649D8" w:rsidRPr="003C6844" w:rsidRDefault="00C649D8" w:rsidP="00B207C5">
            <w:pPr>
              <w:rPr>
                <w:lang w:val="de-CH"/>
              </w:rPr>
            </w:pPr>
          </w:p>
        </w:tc>
      </w:tr>
      <w:tr w:rsidR="00E51382" w14:paraId="56FB7386"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22D74215"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370EDD4C" w14:textId="77777777" w:rsidR="00C649D8" w:rsidRPr="004C13D5" w:rsidRDefault="00EC5699" w:rsidP="00B207C5">
            <w:pPr>
              <w:spacing w:beforeAutospacing="1" w:afterAutospacing="1"/>
              <w:rPr>
                <w:rStyle w:val="Lienhypertexte"/>
                <w:b/>
                <w:lang w:val="de-CH"/>
              </w:rPr>
            </w:pPr>
            <w:r w:rsidRPr="00B752C1">
              <w:rPr>
                <w:b/>
                <w:noProof/>
                <w:lang w:val="de-DE"/>
              </w:rPr>
              <w:t>14.311</w:t>
            </w:r>
          </w:p>
        </w:tc>
        <w:tc>
          <w:tcPr>
            <w:tcW w:w="426" w:type="dxa"/>
            <w:tcBorders>
              <w:top w:val="single" w:sz="4" w:space="0" w:color="auto"/>
              <w:left w:val="nil"/>
              <w:bottom w:val="nil"/>
              <w:right w:val="nil"/>
            </w:tcBorders>
            <w:shd w:val="clear" w:color="auto" w:fill="auto"/>
            <w:hideMark/>
          </w:tcPr>
          <w:p w14:paraId="504C72E4"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1FE07D35" w14:textId="77777777" w:rsidR="00C649D8" w:rsidRDefault="005B18B8" w:rsidP="002809F9">
            <w:pPr>
              <w:rPr>
                <w:rStyle w:val="Lienhypertexte"/>
                <w:b/>
              </w:rPr>
            </w:pPr>
            <w:hyperlink r:id="rId65" w:history="1">
              <w:r w:rsidR="00EC5699">
                <w:rPr>
                  <w:rStyle w:val="Lienhypertexte"/>
                  <w:b/>
                </w:rPr>
                <w:t>DE</w:t>
              </w:r>
            </w:hyperlink>
          </w:p>
          <w:p w14:paraId="02300EB5" w14:textId="77777777" w:rsidR="00C649D8" w:rsidRDefault="005B18B8" w:rsidP="002809F9">
            <w:pPr>
              <w:rPr>
                <w:rStyle w:val="Lienhypertexte"/>
                <w:b/>
              </w:rPr>
            </w:pPr>
            <w:hyperlink r:id="rId66" w:history="1">
              <w:r w:rsidR="00EC5699">
                <w:rPr>
                  <w:rStyle w:val="Lienhypertexte"/>
                  <w:b/>
                </w:rPr>
                <w:t>FR</w:t>
              </w:r>
            </w:hyperlink>
          </w:p>
          <w:p w14:paraId="08B0EEEE" w14:textId="77777777" w:rsidR="00C649D8" w:rsidRPr="00A66CD6" w:rsidRDefault="005B18B8" w:rsidP="002809F9">
            <w:pPr>
              <w:rPr>
                <w:lang w:val="en-US"/>
              </w:rPr>
            </w:pPr>
            <w:hyperlink r:id="rId67"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06CAC448" w14:textId="77777777" w:rsidR="00C649D8" w:rsidRPr="003268EC" w:rsidRDefault="00EC5699" w:rsidP="00B207C5">
            <w:pPr>
              <w:rPr>
                <w:sz w:val="16"/>
                <w:szCs w:val="16"/>
                <w:highlight w:val="yellow"/>
                <w:lang w:val="de-DE"/>
              </w:rPr>
            </w:pPr>
            <w:r>
              <w:rPr>
                <w:noProof/>
                <w:lang w:val="de-DE"/>
              </w:rPr>
              <w:t>Kt. Iv. Genf. Neudefinition des Rechtsbegriffs der Vergewaltigung in den Artikeln 189 und 190 des Strafgesetzbuches</w:t>
            </w:r>
          </w:p>
          <w:p w14:paraId="2BD8C1E2" w14:textId="77777777" w:rsidR="00E51382" w:rsidRPr="008335FD" w:rsidRDefault="00EC5699" w:rsidP="00B207C5">
            <w:pPr>
              <w:rPr>
                <w:lang w:val="fr-CH"/>
              </w:rPr>
            </w:pPr>
            <w:r w:rsidRPr="008335FD">
              <w:rPr>
                <w:noProof/>
                <w:lang w:val="fr-CH"/>
              </w:rPr>
              <w:t>Iv. ct. Genève. Résolution pour une modification des articles 189 et 190 du Code pénal et une redéfinition de la notion juridique de viol</w:t>
            </w:r>
          </w:p>
          <w:p w14:paraId="3592CD7A" w14:textId="77777777" w:rsidR="00C649D8" w:rsidRPr="008335FD" w:rsidRDefault="00EC5699" w:rsidP="00B207C5">
            <w:pPr>
              <w:rPr>
                <w:sz w:val="16"/>
                <w:szCs w:val="16"/>
                <w:highlight w:val="yellow"/>
                <w:lang w:val="it-IT"/>
              </w:rPr>
            </w:pPr>
            <w:r w:rsidRPr="008335FD">
              <w:rPr>
                <w:noProof/>
                <w:lang w:val="it-IT"/>
              </w:rPr>
              <w:t>Iv. ct. Ginevra. Risoluzione a favore di una modifica degli articoli 189 e 190 del Codice penale e una ridefinizione della nozione di violenza carnale</w:t>
            </w:r>
          </w:p>
        </w:tc>
        <w:tc>
          <w:tcPr>
            <w:tcW w:w="567" w:type="dxa"/>
            <w:tcBorders>
              <w:top w:val="single" w:sz="4" w:space="0" w:color="auto"/>
              <w:left w:val="nil"/>
              <w:bottom w:val="nil"/>
              <w:right w:val="nil"/>
            </w:tcBorders>
            <w:shd w:val="clear" w:color="auto" w:fill="auto"/>
          </w:tcPr>
          <w:p w14:paraId="5BE1941D"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77FC11B8" w14:textId="77777777" w:rsidR="00C649D8" w:rsidRPr="003C6844" w:rsidRDefault="00EC5699" w:rsidP="00642EDF">
            <w:pPr>
              <w:rPr>
                <w:lang w:val="de-CH"/>
              </w:rPr>
            </w:pPr>
            <w:r w:rsidRPr="003C6844">
              <w:rPr>
                <w:noProof/>
                <w:lang w:val="de-CH"/>
              </w:rPr>
              <w:t>Kt. Iv. 2. Phase</w:t>
            </w:r>
          </w:p>
          <w:p w14:paraId="1C40C358" w14:textId="77777777" w:rsidR="00E51382" w:rsidRPr="003C6844" w:rsidRDefault="00EC5699" w:rsidP="00642EDF">
            <w:pPr>
              <w:rPr>
                <w:lang w:val="de-CH"/>
              </w:rPr>
            </w:pPr>
            <w:r w:rsidRPr="003C6844">
              <w:rPr>
                <w:noProof/>
                <w:lang w:val="de-CH"/>
              </w:rPr>
              <w:t>Iv. ct. 2e phase</w:t>
            </w:r>
          </w:p>
          <w:p w14:paraId="7B92D86A" w14:textId="77777777" w:rsidR="00C649D8" w:rsidRPr="003C6844" w:rsidRDefault="00EC5699" w:rsidP="00642EDF">
            <w:pPr>
              <w:rPr>
                <w:lang w:val="de-CH"/>
              </w:rPr>
            </w:pPr>
            <w:r w:rsidRPr="003C6844">
              <w:rPr>
                <w:noProof/>
                <w:lang w:val="de-CH"/>
              </w:rPr>
              <w:t>Iv. ct. 2a fase</w:t>
            </w:r>
          </w:p>
        </w:tc>
        <w:tc>
          <w:tcPr>
            <w:tcW w:w="850" w:type="dxa"/>
            <w:tcBorders>
              <w:top w:val="single" w:sz="4" w:space="0" w:color="auto"/>
              <w:left w:val="nil"/>
              <w:bottom w:val="nil"/>
              <w:right w:val="nil"/>
            </w:tcBorders>
            <w:shd w:val="clear" w:color="auto" w:fill="auto"/>
            <w:hideMark/>
          </w:tcPr>
          <w:p w14:paraId="4B85455B"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52C28ECC"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0CED00AE"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7B3FBB25" w14:textId="77777777" w:rsidR="00C649D8" w:rsidRPr="003C6844" w:rsidRDefault="00C649D8" w:rsidP="00B207C5">
            <w:pPr>
              <w:rPr>
                <w:lang w:val="de-CH"/>
              </w:rPr>
            </w:pPr>
          </w:p>
        </w:tc>
      </w:tr>
      <w:tr w:rsidR="00E51382" w:rsidRPr="003251E8" w14:paraId="60CF2B7D"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shd w:val="clear" w:color="auto" w:fill="auto"/>
            <w:hideMark/>
          </w:tcPr>
          <w:p w14:paraId="078BC9E7"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shd w:val="clear" w:color="auto" w:fill="auto"/>
            <w:hideMark/>
          </w:tcPr>
          <w:p w14:paraId="18CD5DD0" w14:textId="77777777" w:rsidR="00C649D8" w:rsidRPr="004C13D5" w:rsidRDefault="00EC5699" w:rsidP="00B207C5">
            <w:pPr>
              <w:spacing w:beforeAutospacing="1" w:afterAutospacing="1"/>
              <w:rPr>
                <w:rStyle w:val="Lienhypertexte"/>
                <w:b/>
                <w:lang w:val="de-CH"/>
              </w:rPr>
            </w:pPr>
            <w:r w:rsidRPr="00B752C1">
              <w:rPr>
                <w:b/>
                <w:noProof/>
                <w:lang w:val="de-DE"/>
              </w:rPr>
              <w:t>16.408</w:t>
            </w:r>
          </w:p>
        </w:tc>
        <w:tc>
          <w:tcPr>
            <w:tcW w:w="426" w:type="dxa"/>
            <w:tcBorders>
              <w:top w:val="single" w:sz="4" w:space="0" w:color="auto"/>
              <w:left w:val="nil"/>
              <w:bottom w:val="triple" w:sz="4" w:space="0" w:color="auto"/>
              <w:right w:val="nil"/>
            </w:tcBorders>
            <w:shd w:val="clear" w:color="auto" w:fill="auto"/>
            <w:hideMark/>
          </w:tcPr>
          <w:p w14:paraId="1994C590"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shd w:val="clear" w:color="auto" w:fill="auto"/>
          </w:tcPr>
          <w:p w14:paraId="7B6BE659" w14:textId="77777777" w:rsidR="00C649D8" w:rsidRDefault="005B18B8" w:rsidP="002809F9">
            <w:pPr>
              <w:rPr>
                <w:rStyle w:val="Lienhypertexte"/>
                <w:b/>
              </w:rPr>
            </w:pPr>
            <w:hyperlink r:id="rId68" w:history="1">
              <w:r w:rsidR="00EC5699">
                <w:rPr>
                  <w:rStyle w:val="Lienhypertexte"/>
                  <w:b/>
                </w:rPr>
                <w:t>DE</w:t>
              </w:r>
            </w:hyperlink>
          </w:p>
          <w:p w14:paraId="7570D7A5" w14:textId="77777777" w:rsidR="00C649D8" w:rsidRDefault="005B18B8" w:rsidP="002809F9">
            <w:pPr>
              <w:rPr>
                <w:rStyle w:val="Lienhypertexte"/>
                <w:b/>
              </w:rPr>
            </w:pPr>
            <w:hyperlink r:id="rId69" w:history="1">
              <w:r w:rsidR="00EC5699">
                <w:rPr>
                  <w:rStyle w:val="Lienhypertexte"/>
                  <w:b/>
                </w:rPr>
                <w:t>FR</w:t>
              </w:r>
            </w:hyperlink>
          </w:p>
          <w:p w14:paraId="050DC3C4" w14:textId="77777777" w:rsidR="00C649D8" w:rsidRPr="00A66CD6" w:rsidRDefault="005B18B8" w:rsidP="002809F9">
            <w:pPr>
              <w:rPr>
                <w:lang w:val="en-US"/>
              </w:rPr>
            </w:pPr>
            <w:hyperlink r:id="rId70" w:history="1">
              <w:r w:rsidR="00EC5699">
                <w:rPr>
                  <w:rStyle w:val="Lienhypertexte"/>
                  <w:b/>
                </w:rPr>
                <w:t>IT</w:t>
              </w:r>
            </w:hyperlink>
          </w:p>
        </w:tc>
        <w:tc>
          <w:tcPr>
            <w:tcW w:w="6663" w:type="dxa"/>
            <w:gridSpan w:val="2"/>
            <w:tcBorders>
              <w:top w:val="single" w:sz="4" w:space="0" w:color="auto"/>
              <w:left w:val="nil"/>
              <w:bottom w:val="triple" w:sz="4" w:space="0" w:color="auto"/>
              <w:right w:val="nil"/>
            </w:tcBorders>
            <w:shd w:val="clear" w:color="auto" w:fill="auto"/>
            <w:hideMark/>
          </w:tcPr>
          <w:p w14:paraId="7C1BDC30" w14:textId="77777777" w:rsidR="00C649D8" w:rsidRPr="003268EC" w:rsidRDefault="00EC5699" w:rsidP="00B207C5">
            <w:pPr>
              <w:rPr>
                <w:sz w:val="16"/>
                <w:szCs w:val="16"/>
                <w:highlight w:val="yellow"/>
                <w:lang w:val="de-DE"/>
              </w:rPr>
            </w:pPr>
            <w:r>
              <w:rPr>
                <w:noProof/>
                <w:lang w:val="de-DE"/>
              </w:rPr>
              <w:t>Pa. Iv. Jositsch. Mindeststrafen bei sexuellen Handlungen gegenüber Kindern unter 16 Jahren</w:t>
            </w:r>
          </w:p>
          <w:p w14:paraId="53DB2129" w14:textId="77777777" w:rsidR="00E51382" w:rsidRPr="008335FD" w:rsidRDefault="00EC5699" w:rsidP="00B207C5">
            <w:pPr>
              <w:rPr>
                <w:lang w:val="it-IT"/>
              </w:rPr>
            </w:pPr>
            <w:r w:rsidRPr="008335FD">
              <w:rPr>
                <w:noProof/>
                <w:lang w:val="fr-CH"/>
              </w:rPr>
              <w:t xml:space="preserve">Iv. pa. Jositsch. Actes d'ordre sexuel avec des enfants de moins de 16 ans. </w:t>
            </w:r>
            <w:r w:rsidRPr="008335FD">
              <w:rPr>
                <w:noProof/>
                <w:lang w:val="it-IT"/>
              </w:rPr>
              <w:t>Instaurer des peines planchers</w:t>
            </w:r>
          </w:p>
          <w:p w14:paraId="18940853" w14:textId="77777777" w:rsidR="00C649D8" w:rsidRPr="008335FD" w:rsidRDefault="00EC5699" w:rsidP="00B207C5">
            <w:pPr>
              <w:rPr>
                <w:sz w:val="16"/>
                <w:szCs w:val="16"/>
                <w:highlight w:val="yellow"/>
                <w:lang w:val="it-IT"/>
              </w:rPr>
            </w:pPr>
            <w:r w:rsidRPr="008335FD">
              <w:rPr>
                <w:noProof/>
                <w:lang w:val="it-IT"/>
              </w:rPr>
              <w:t>Iv. pa. Jositsch. Pene minime per atti sessuali con minori di 16 anni</w:t>
            </w:r>
          </w:p>
        </w:tc>
        <w:tc>
          <w:tcPr>
            <w:tcW w:w="567" w:type="dxa"/>
            <w:tcBorders>
              <w:top w:val="single" w:sz="4" w:space="0" w:color="auto"/>
              <w:left w:val="nil"/>
              <w:bottom w:val="triple" w:sz="4" w:space="0" w:color="auto"/>
              <w:right w:val="nil"/>
            </w:tcBorders>
            <w:shd w:val="clear" w:color="auto" w:fill="auto"/>
          </w:tcPr>
          <w:p w14:paraId="0210173F"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shd w:val="clear" w:color="auto" w:fill="auto"/>
            <w:hideMark/>
          </w:tcPr>
          <w:p w14:paraId="3E587D1D" w14:textId="77777777" w:rsidR="00C649D8" w:rsidRPr="008335FD" w:rsidRDefault="00EC5699" w:rsidP="00642EDF">
            <w:pPr>
              <w:rPr>
                <w:lang w:val="it-IT"/>
              </w:rPr>
            </w:pPr>
            <w:r w:rsidRPr="008335FD">
              <w:rPr>
                <w:noProof/>
                <w:lang w:val="it-IT"/>
              </w:rPr>
              <w:t>Pa. Iv. 2. Phase</w:t>
            </w:r>
          </w:p>
          <w:p w14:paraId="63C4A856" w14:textId="77777777" w:rsidR="00E51382" w:rsidRPr="008335FD" w:rsidRDefault="00EC5699" w:rsidP="00642EDF">
            <w:pPr>
              <w:rPr>
                <w:lang w:val="it-IT"/>
              </w:rPr>
            </w:pPr>
            <w:r w:rsidRPr="008335FD">
              <w:rPr>
                <w:noProof/>
                <w:lang w:val="it-IT"/>
              </w:rPr>
              <w:t>Iv. pa. 2e phase</w:t>
            </w:r>
          </w:p>
          <w:p w14:paraId="0A7AE42E" w14:textId="77777777" w:rsidR="00C649D8" w:rsidRPr="008335FD" w:rsidRDefault="00EC5699" w:rsidP="00642EDF">
            <w:pPr>
              <w:rPr>
                <w:lang w:val="it-IT"/>
              </w:rPr>
            </w:pPr>
            <w:r w:rsidRPr="008335FD">
              <w:rPr>
                <w:noProof/>
                <w:lang w:val="it-IT"/>
              </w:rPr>
              <w:t>Iv. pa. 2a fase</w:t>
            </w:r>
          </w:p>
        </w:tc>
        <w:tc>
          <w:tcPr>
            <w:tcW w:w="850" w:type="dxa"/>
            <w:tcBorders>
              <w:top w:val="single" w:sz="4" w:space="0" w:color="auto"/>
              <w:left w:val="nil"/>
              <w:bottom w:val="triple" w:sz="4" w:space="0" w:color="auto"/>
              <w:right w:val="nil"/>
            </w:tcBorders>
            <w:shd w:val="clear" w:color="auto" w:fill="auto"/>
            <w:hideMark/>
          </w:tcPr>
          <w:p w14:paraId="279072A2" w14:textId="77777777" w:rsidR="00C649D8" w:rsidRPr="008335FD" w:rsidRDefault="00C649D8" w:rsidP="00B207C5">
            <w:pPr>
              <w:rPr>
                <w:lang w:val="it-IT"/>
              </w:rPr>
            </w:pPr>
          </w:p>
        </w:tc>
        <w:tc>
          <w:tcPr>
            <w:tcW w:w="709" w:type="dxa"/>
            <w:gridSpan w:val="2"/>
            <w:tcBorders>
              <w:top w:val="single" w:sz="4" w:space="0" w:color="auto"/>
              <w:left w:val="nil"/>
              <w:bottom w:val="triple" w:sz="4" w:space="0" w:color="auto"/>
              <w:right w:val="nil"/>
            </w:tcBorders>
            <w:shd w:val="clear" w:color="auto" w:fill="auto"/>
            <w:hideMark/>
          </w:tcPr>
          <w:p w14:paraId="6B8A73FC" w14:textId="77777777" w:rsidR="00C649D8" w:rsidRPr="008335FD" w:rsidRDefault="00C649D8" w:rsidP="00B207C5">
            <w:pPr>
              <w:rPr>
                <w:lang w:val="it-IT"/>
              </w:rPr>
            </w:pPr>
          </w:p>
        </w:tc>
        <w:tc>
          <w:tcPr>
            <w:tcW w:w="1276" w:type="dxa"/>
            <w:tcBorders>
              <w:top w:val="single" w:sz="4" w:space="0" w:color="auto"/>
              <w:left w:val="nil"/>
              <w:bottom w:val="triple" w:sz="4" w:space="0" w:color="auto"/>
              <w:right w:val="nil"/>
            </w:tcBorders>
            <w:shd w:val="clear" w:color="auto" w:fill="auto"/>
            <w:hideMark/>
          </w:tcPr>
          <w:p w14:paraId="39908129" w14:textId="77777777" w:rsidR="00C649D8" w:rsidRPr="008335FD" w:rsidRDefault="00C649D8" w:rsidP="00B207C5">
            <w:pPr>
              <w:rPr>
                <w:lang w:val="it-IT"/>
              </w:rPr>
            </w:pPr>
          </w:p>
        </w:tc>
        <w:tc>
          <w:tcPr>
            <w:tcW w:w="1134" w:type="dxa"/>
            <w:tcBorders>
              <w:top w:val="single" w:sz="4" w:space="0" w:color="auto"/>
              <w:left w:val="nil"/>
              <w:bottom w:val="triple" w:sz="4" w:space="0" w:color="auto"/>
              <w:right w:val="triple" w:sz="2" w:space="0" w:color="auto"/>
            </w:tcBorders>
            <w:shd w:val="clear" w:color="auto" w:fill="auto"/>
            <w:hideMark/>
          </w:tcPr>
          <w:p w14:paraId="77B7CA0C" w14:textId="77777777" w:rsidR="00C649D8" w:rsidRPr="008335FD" w:rsidRDefault="00C649D8" w:rsidP="00B207C5">
            <w:pPr>
              <w:rPr>
                <w:lang w:val="it-IT"/>
              </w:rPr>
            </w:pPr>
          </w:p>
        </w:tc>
      </w:tr>
      <w:tr w:rsidR="00E51382" w14:paraId="43C5A6F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6C44171"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20F3629" w14:textId="77777777" w:rsidR="00C649D8" w:rsidRPr="004C13D5" w:rsidRDefault="00EC5699" w:rsidP="00B207C5">
            <w:pPr>
              <w:spacing w:beforeAutospacing="1" w:afterAutospacing="1"/>
              <w:rPr>
                <w:rStyle w:val="Lienhypertexte"/>
                <w:b/>
                <w:lang w:val="de-CH"/>
              </w:rPr>
            </w:pPr>
            <w:r w:rsidRPr="00B752C1">
              <w:rPr>
                <w:b/>
                <w:noProof/>
                <w:lang w:val="de-DE"/>
              </w:rPr>
              <w:t>22.3369</w:t>
            </w:r>
          </w:p>
        </w:tc>
        <w:tc>
          <w:tcPr>
            <w:tcW w:w="426" w:type="dxa"/>
            <w:tcBorders>
              <w:top w:val="single" w:sz="4" w:space="0" w:color="auto"/>
              <w:left w:val="nil"/>
              <w:bottom w:val="nil"/>
              <w:right w:val="nil"/>
            </w:tcBorders>
            <w:hideMark/>
          </w:tcPr>
          <w:p w14:paraId="0C9D9FE2"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160B648A" w14:textId="77777777" w:rsidR="00C649D8" w:rsidRDefault="005B18B8" w:rsidP="002809F9">
            <w:pPr>
              <w:rPr>
                <w:rStyle w:val="Lienhypertexte"/>
                <w:b/>
              </w:rPr>
            </w:pPr>
            <w:hyperlink r:id="rId71" w:history="1">
              <w:r w:rsidR="00EC5699">
                <w:rPr>
                  <w:rStyle w:val="Lienhypertexte"/>
                  <w:b/>
                </w:rPr>
                <w:t>DE</w:t>
              </w:r>
            </w:hyperlink>
          </w:p>
          <w:p w14:paraId="4E1CC7E4" w14:textId="77777777" w:rsidR="00C649D8" w:rsidRDefault="005B18B8" w:rsidP="002809F9">
            <w:pPr>
              <w:rPr>
                <w:rStyle w:val="Lienhypertexte"/>
                <w:b/>
              </w:rPr>
            </w:pPr>
            <w:hyperlink r:id="rId72" w:history="1">
              <w:r w:rsidR="00EC5699">
                <w:rPr>
                  <w:rStyle w:val="Lienhypertexte"/>
                  <w:b/>
                </w:rPr>
                <w:t>FR</w:t>
              </w:r>
            </w:hyperlink>
          </w:p>
          <w:p w14:paraId="412D53CA" w14:textId="77777777" w:rsidR="00C649D8" w:rsidRPr="00A66CD6" w:rsidRDefault="005B18B8" w:rsidP="002809F9">
            <w:pPr>
              <w:rPr>
                <w:lang w:val="en-US"/>
              </w:rPr>
            </w:pPr>
            <w:hyperlink r:id="rId73" w:history="1">
              <w:r w:rsidR="00EC5699">
                <w:rPr>
                  <w:rStyle w:val="Lienhypertexte"/>
                  <w:b/>
                </w:rPr>
                <w:t>IT</w:t>
              </w:r>
            </w:hyperlink>
          </w:p>
        </w:tc>
        <w:tc>
          <w:tcPr>
            <w:tcW w:w="6663" w:type="dxa"/>
            <w:gridSpan w:val="2"/>
            <w:tcBorders>
              <w:top w:val="single" w:sz="4" w:space="0" w:color="auto"/>
              <w:left w:val="nil"/>
              <w:bottom w:val="nil"/>
              <w:right w:val="nil"/>
            </w:tcBorders>
            <w:hideMark/>
          </w:tcPr>
          <w:p w14:paraId="02F43DAF" w14:textId="77777777" w:rsidR="00C649D8" w:rsidRPr="003268EC" w:rsidRDefault="00EC5699" w:rsidP="00B207C5">
            <w:pPr>
              <w:rPr>
                <w:sz w:val="16"/>
                <w:szCs w:val="16"/>
                <w:highlight w:val="yellow"/>
                <w:lang w:val="de-DE"/>
              </w:rPr>
            </w:pPr>
            <w:r>
              <w:rPr>
                <w:noProof/>
                <w:lang w:val="de-DE"/>
              </w:rPr>
              <w:t>Mo. RK-SR. Verbesserter Nationaler Aktionsplan gegen Menschenhandel</w:t>
            </w:r>
          </w:p>
          <w:p w14:paraId="6EEF191F" w14:textId="77777777" w:rsidR="00E51382" w:rsidRPr="008335FD" w:rsidRDefault="00EC5699" w:rsidP="00B207C5">
            <w:pPr>
              <w:rPr>
                <w:lang w:val="fr-CH"/>
              </w:rPr>
            </w:pPr>
            <w:r w:rsidRPr="008335FD">
              <w:rPr>
                <w:noProof/>
                <w:lang w:val="fr-CH"/>
              </w:rPr>
              <w:t>Mo. CAJ-CE. Nouveau plan d'action national, amélioré, contre la traite des êtres humains</w:t>
            </w:r>
          </w:p>
          <w:p w14:paraId="65A39D18" w14:textId="77777777" w:rsidR="00C649D8" w:rsidRPr="008335FD" w:rsidRDefault="00EC5699" w:rsidP="00B207C5">
            <w:pPr>
              <w:rPr>
                <w:sz w:val="16"/>
                <w:szCs w:val="16"/>
                <w:highlight w:val="yellow"/>
                <w:lang w:val="it-IT"/>
              </w:rPr>
            </w:pPr>
            <w:r w:rsidRPr="008335FD">
              <w:rPr>
                <w:noProof/>
                <w:lang w:val="it-IT"/>
              </w:rPr>
              <w:t>Mo. CAG-CS. Nuovo Piano nazionale d'azione, migliorato, contro la tratta di esseri umani</w:t>
            </w:r>
          </w:p>
        </w:tc>
        <w:tc>
          <w:tcPr>
            <w:tcW w:w="567" w:type="dxa"/>
            <w:tcBorders>
              <w:top w:val="single" w:sz="4" w:space="0" w:color="auto"/>
              <w:left w:val="nil"/>
              <w:bottom w:val="nil"/>
              <w:right w:val="nil"/>
            </w:tcBorders>
          </w:tcPr>
          <w:p w14:paraId="50CE829A"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D752278"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31B804E0" w14:textId="77777777" w:rsidR="00E51382" w:rsidRPr="003C6844" w:rsidRDefault="00EC5699" w:rsidP="00B207C5">
            <w:pPr>
              <w:rPr>
                <w:noProof/>
                <w:lang w:val="de-CH"/>
              </w:rPr>
            </w:pPr>
            <w:r w:rsidRPr="003C6844">
              <w:rPr>
                <w:noProof/>
                <w:lang w:val="de-CH"/>
              </w:rPr>
              <w:t>RK</w:t>
            </w:r>
          </w:p>
          <w:p w14:paraId="7B9FD073" w14:textId="77777777" w:rsidR="00E51382" w:rsidRPr="003C6844" w:rsidRDefault="00EC5699" w:rsidP="00B207C5">
            <w:pPr>
              <w:rPr>
                <w:lang w:val="de-CH"/>
              </w:rPr>
            </w:pPr>
            <w:r w:rsidRPr="003C6844">
              <w:rPr>
                <w:noProof/>
                <w:lang w:val="de-CH"/>
              </w:rPr>
              <w:t>CAJ</w:t>
            </w:r>
          </w:p>
          <w:p w14:paraId="3D0CCC21" w14:textId="77777777" w:rsidR="00C649D8" w:rsidRPr="003C6844" w:rsidRDefault="00EC5699" w:rsidP="00B207C5">
            <w:pPr>
              <w:rPr>
                <w:lang w:val="de-CH"/>
              </w:rPr>
            </w:pPr>
            <w:r w:rsidRPr="003C6844">
              <w:rPr>
                <w:noProof/>
                <w:lang w:val="de-CH"/>
              </w:rPr>
              <w:t>CAG</w:t>
            </w:r>
          </w:p>
        </w:tc>
        <w:tc>
          <w:tcPr>
            <w:tcW w:w="709" w:type="dxa"/>
            <w:gridSpan w:val="2"/>
            <w:tcBorders>
              <w:top w:val="single" w:sz="4" w:space="0" w:color="auto"/>
              <w:left w:val="nil"/>
              <w:bottom w:val="nil"/>
              <w:right w:val="nil"/>
            </w:tcBorders>
            <w:hideMark/>
          </w:tcPr>
          <w:p w14:paraId="2EFFEDAC" w14:textId="77777777" w:rsidR="00E51382" w:rsidRPr="003C6844" w:rsidRDefault="00EC5699" w:rsidP="00B207C5">
            <w:pPr>
              <w:rPr>
                <w:noProof/>
                <w:lang w:val="de-CH"/>
              </w:rPr>
            </w:pPr>
            <w:r w:rsidRPr="003C6844">
              <w:rPr>
                <w:noProof/>
                <w:lang w:val="de-CH"/>
              </w:rPr>
              <w:t>EJPD</w:t>
            </w:r>
          </w:p>
          <w:p w14:paraId="2B4DB79A" w14:textId="77777777" w:rsidR="00E51382" w:rsidRPr="003C6844" w:rsidRDefault="00EC5699" w:rsidP="00B207C5">
            <w:pPr>
              <w:rPr>
                <w:lang w:val="de-CH"/>
              </w:rPr>
            </w:pPr>
            <w:r w:rsidRPr="003C6844">
              <w:rPr>
                <w:noProof/>
                <w:lang w:val="de-CH"/>
              </w:rPr>
              <w:t>DFJP</w:t>
            </w:r>
          </w:p>
          <w:p w14:paraId="5F8959CC" w14:textId="77777777" w:rsidR="00C649D8" w:rsidRPr="003C6844" w:rsidRDefault="00EC5699" w:rsidP="00B207C5">
            <w:pPr>
              <w:rPr>
                <w:lang w:val="de-CH"/>
              </w:rPr>
            </w:pPr>
            <w:r w:rsidRPr="003C6844">
              <w:rPr>
                <w:noProof/>
                <w:lang w:val="de-CH"/>
              </w:rPr>
              <w:t>DFGP</w:t>
            </w:r>
          </w:p>
        </w:tc>
        <w:tc>
          <w:tcPr>
            <w:tcW w:w="1276" w:type="dxa"/>
            <w:tcBorders>
              <w:top w:val="single" w:sz="4" w:space="0" w:color="auto"/>
              <w:left w:val="nil"/>
              <w:bottom w:val="nil"/>
              <w:right w:val="nil"/>
            </w:tcBorders>
            <w:hideMark/>
          </w:tcPr>
          <w:p w14:paraId="3346D28F" w14:textId="77777777" w:rsidR="00C649D8" w:rsidRPr="003C6844" w:rsidRDefault="00EC5699" w:rsidP="00B207C5">
            <w:pPr>
              <w:rPr>
                <w:lang w:val="de-CH"/>
              </w:rPr>
            </w:pPr>
            <w:r w:rsidRPr="003C6844">
              <w:rPr>
                <w:noProof/>
                <w:lang w:val="de-CH"/>
              </w:rPr>
              <w:t>Michel</w:t>
            </w:r>
          </w:p>
        </w:tc>
        <w:tc>
          <w:tcPr>
            <w:tcW w:w="1134" w:type="dxa"/>
            <w:tcBorders>
              <w:top w:val="single" w:sz="4" w:space="0" w:color="auto"/>
              <w:left w:val="nil"/>
              <w:bottom w:val="nil"/>
              <w:right w:val="nil"/>
            </w:tcBorders>
            <w:hideMark/>
          </w:tcPr>
          <w:p w14:paraId="3F087D8F" w14:textId="77777777" w:rsidR="00C649D8" w:rsidRPr="003C6844" w:rsidRDefault="00C649D8" w:rsidP="00B207C5">
            <w:pPr>
              <w:rPr>
                <w:lang w:val="de-CH"/>
              </w:rPr>
            </w:pPr>
          </w:p>
        </w:tc>
      </w:tr>
      <w:tr w:rsidR="00E51382" w14:paraId="3CCBEF4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10A37800"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A3F4DCC"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99874FC"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8CCB447" w14:textId="77777777" w:rsidR="00C649D8" w:rsidRDefault="00C649D8" w:rsidP="002809F9">
            <w:pPr>
              <w:keepNext/>
              <w:rPr>
                <w:rStyle w:val="Lienhypertexte"/>
                <w:b/>
              </w:rPr>
            </w:pPr>
          </w:p>
          <w:p w14:paraId="302CBB45" w14:textId="77777777" w:rsidR="00C649D8" w:rsidRDefault="00C649D8" w:rsidP="002809F9">
            <w:pPr>
              <w:keepNext/>
              <w:rPr>
                <w:rStyle w:val="Lienhypertexte"/>
                <w:b/>
              </w:rPr>
            </w:pPr>
          </w:p>
          <w:p w14:paraId="3F1917BD"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40B0870D" w14:textId="77777777" w:rsidR="00C649D8" w:rsidRPr="003268EC" w:rsidRDefault="00EC5699" w:rsidP="00B207C5">
            <w:pPr>
              <w:keepNext/>
              <w:rPr>
                <w:sz w:val="16"/>
                <w:szCs w:val="16"/>
                <w:highlight w:val="yellow"/>
                <w:lang w:val="de-DE"/>
              </w:rPr>
            </w:pPr>
            <w:r>
              <w:rPr>
                <w:b/>
                <w:lang w:val="de-DE"/>
              </w:rPr>
              <w:t>Gemeinsame Behandlung</w:t>
            </w:r>
          </w:p>
          <w:p w14:paraId="4F39CBF2" w14:textId="77777777" w:rsidR="00E51382" w:rsidRDefault="00EC5699" w:rsidP="00B207C5">
            <w:pPr>
              <w:keepNext/>
              <w:rPr>
                <w:b/>
                <w:lang w:val="de-DE"/>
              </w:rPr>
            </w:pPr>
            <w:r>
              <w:rPr>
                <w:b/>
                <w:lang w:val="de-DE"/>
              </w:rPr>
              <w:t>Examen simultané</w:t>
            </w:r>
          </w:p>
          <w:p w14:paraId="7751F507"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1E31FFE3"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7F326221"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4AEB94CF" w14:textId="77777777" w:rsidR="00E51382" w:rsidRPr="003C6844" w:rsidRDefault="00EC5699" w:rsidP="00B207C5">
            <w:pPr>
              <w:keepNext/>
              <w:rPr>
                <w:noProof/>
                <w:lang w:val="de-CH"/>
              </w:rPr>
            </w:pPr>
            <w:r w:rsidRPr="003C6844">
              <w:rPr>
                <w:noProof/>
                <w:lang w:val="de-CH"/>
              </w:rPr>
              <w:t>SPK</w:t>
            </w:r>
          </w:p>
          <w:p w14:paraId="4AB896C0" w14:textId="77777777" w:rsidR="00E51382" w:rsidRPr="003C6844" w:rsidRDefault="00EC5699" w:rsidP="00B207C5">
            <w:pPr>
              <w:keepNext/>
              <w:rPr>
                <w:lang w:val="de-CH"/>
              </w:rPr>
            </w:pPr>
            <w:r w:rsidRPr="003C6844">
              <w:rPr>
                <w:noProof/>
                <w:lang w:val="de-CH"/>
              </w:rPr>
              <w:t>CIP</w:t>
            </w:r>
          </w:p>
          <w:p w14:paraId="267C1D84" w14:textId="77777777" w:rsidR="00C649D8" w:rsidRPr="003C6844" w:rsidRDefault="00EC5699" w:rsidP="00B207C5">
            <w:pPr>
              <w:keepNext/>
              <w:rPr>
                <w:lang w:val="de-CH"/>
              </w:rPr>
            </w:pPr>
            <w:r w:rsidRPr="003C6844">
              <w:rPr>
                <w:noProof/>
                <w:lang w:val="de-CH"/>
              </w:rPr>
              <w:t>CIP</w:t>
            </w:r>
          </w:p>
        </w:tc>
        <w:tc>
          <w:tcPr>
            <w:tcW w:w="709" w:type="dxa"/>
            <w:gridSpan w:val="2"/>
            <w:tcBorders>
              <w:top w:val="triple" w:sz="4" w:space="0" w:color="auto"/>
              <w:left w:val="nil"/>
              <w:bottom w:val="nil"/>
              <w:right w:val="nil"/>
            </w:tcBorders>
            <w:hideMark/>
          </w:tcPr>
          <w:p w14:paraId="02851BA9" w14:textId="77777777" w:rsidR="00E51382" w:rsidRPr="003C6844" w:rsidRDefault="00EC5699" w:rsidP="00B207C5">
            <w:pPr>
              <w:keepNext/>
              <w:rPr>
                <w:noProof/>
                <w:lang w:val="de-CH"/>
              </w:rPr>
            </w:pPr>
            <w:r w:rsidRPr="003C6844">
              <w:rPr>
                <w:noProof/>
                <w:lang w:val="de-CH"/>
              </w:rPr>
              <w:t>EJPD</w:t>
            </w:r>
          </w:p>
          <w:p w14:paraId="4782D98B" w14:textId="77777777" w:rsidR="00E51382" w:rsidRPr="003C6844" w:rsidRDefault="00EC5699" w:rsidP="00B207C5">
            <w:pPr>
              <w:keepNext/>
              <w:rPr>
                <w:lang w:val="de-CH"/>
              </w:rPr>
            </w:pPr>
            <w:r w:rsidRPr="003C6844">
              <w:rPr>
                <w:noProof/>
                <w:lang w:val="de-CH"/>
              </w:rPr>
              <w:t>DFJP</w:t>
            </w:r>
          </w:p>
          <w:p w14:paraId="01E0775A" w14:textId="77777777" w:rsidR="00C649D8" w:rsidRPr="003C6844" w:rsidRDefault="00EC5699" w:rsidP="00B207C5">
            <w:pPr>
              <w:keepNext/>
              <w:rPr>
                <w:lang w:val="de-CH"/>
              </w:rPr>
            </w:pPr>
            <w:r w:rsidRPr="003C6844">
              <w:rPr>
                <w:noProof/>
                <w:lang w:val="de-CH"/>
              </w:rPr>
              <w:t>DFGP</w:t>
            </w:r>
          </w:p>
        </w:tc>
        <w:tc>
          <w:tcPr>
            <w:tcW w:w="1276" w:type="dxa"/>
            <w:tcBorders>
              <w:top w:val="triple" w:sz="4" w:space="0" w:color="auto"/>
              <w:left w:val="nil"/>
              <w:bottom w:val="nil"/>
              <w:right w:val="nil"/>
            </w:tcBorders>
            <w:hideMark/>
          </w:tcPr>
          <w:p w14:paraId="1B4F779D" w14:textId="77777777" w:rsidR="00C649D8" w:rsidRPr="003C6844" w:rsidRDefault="00EC5699" w:rsidP="00B207C5">
            <w:pPr>
              <w:keepNext/>
              <w:rPr>
                <w:lang w:val="de-CH"/>
              </w:rPr>
            </w:pPr>
            <w:r w:rsidRPr="003C6844">
              <w:rPr>
                <w:noProof/>
                <w:lang w:val="de-CH"/>
              </w:rPr>
              <w:t>Engler</w:t>
            </w:r>
          </w:p>
        </w:tc>
        <w:tc>
          <w:tcPr>
            <w:tcW w:w="1134" w:type="dxa"/>
            <w:tcBorders>
              <w:top w:val="triple" w:sz="4" w:space="0" w:color="auto"/>
              <w:left w:val="nil"/>
              <w:bottom w:val="nil"/>
              <w:right w:val="triple" w:sz="2" w:space="0" w:color="auto"/>
            </w:tcBorders>
            <w:hideMark/>
          </w:tcPr>
          <w:p w14:paraId="52AC7331" w14:textId="77777777" w:rsidR="00C649D8" w:rsidRPr="003C6844" w:rsidRDefault="00C649D8" w:rsidP="00B207C5">
            <w:pPr>
              <w:keepNext/>
              <w:rPr>
                <w:lang w:val="de-CH"/>
              </w:rPr>
            </w:pPr>
          </w:p>
        </w:tc>
      </w:tr>
      <w:tr w:rsidR="00E51382" w14:paraId="08274FC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6A72D6A"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686254F" w14:textId="77777777" w:rsidR="00C649D8" w:rsidRPr="004C13D5" w:rsidRDefault="00EC5699" w:rsidP="00B207C5">
            <w:pPr>
              <w:spacing w:beforeAutospacing="1" w:afterAutospacing="1"/>
              <w:rPr>
                <w:rStyle w:val="Lienhypertexte"/>
                <w:b/>
                <w:lang w:val="de-CH"/>
              </w:rPr>
            </w:pPr>
            <w:r w:rsidRPr="00B752C1">
              <w:rPr>
                <w:b/>
                <w:noProof/>
                <w:lang w:val="de-DE"/>
              </w:rPr>
              <w:t>21.3689</w:t>
            </w:r>
          </w:p>
        </w:tc>
        <w:tc>
          <w:tcPr>
            <w:tcW w:w="426" w:type="dxa"/>
            <w:tcBorders>
              <w:top w:val="single" w:sz="4" w:space="0" w:color="auto"/>
              <w:left w:val="nil"/>
              <w:bottom w:val="nil"/>
              <w:right w:val="nil"/>
            </w:tcBorders>
            <w:hideMark/>
          </w:tcPr>
          <w:p w14:paraId="63520D75"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DDB1F76" w14:textId="77777777" w:rsidR="00C649D8" w:rsidRDefault="005B18B8" w:rsidP="002809F9">
            <w:pPr>
              <w:rPr>
                <w:rStyle w:val="Lienhypertexte"/>
                <w:b/>
              </w:rPr>
            </w:pPr>
            <w:hyperlink r:id="rId74" w:history="1">
              <w:r w:rsidR="00EC5699">
                <w:rPr>
                  <w:rStyle w:val="Lienhypertexte"/>
                  <w:b/>
                </w:rPr>
                <w:t>DE</w:t>
              </w:r>
            </w:hyperlink>
          </w:p>
          <w:p w14:paraId="3A52E987" w14:textId="77777777" w:rsidR="00C649D8" w:rsidRDefault="005B18B8" w:rsidP="002809F9">
            <w:pPr>
              <w:rPr>
                <w:rStyle w:val="Lienhypertexte"/>
                <w:b/>
              </w:rPr>
            </w:pPr>
            <w:hyperlink r:id="rId75" w:history="1">
              <w:r w:rsidR="00EC5699">
                <w:rPr>
                  <w:rStyle w:val="Lienhypertexte"/>
                  <w:b/>
                </w:rPr>
                <w:t>FR</w:t>
              </w:r>
            </w:hyperlink>
          </w:p>
          <w:p w14:paraId="19D5BCF5" w14:textId="77777777" w:rsidR="00C649D8" w:rsidRPr="00A66CD6" w:rsidRDefault="005B18B8" w:rsidP="002809F9">
            <w:pPr>
              <w:rPr>
                <w:lang w:val="en-US"/>
              </w:rPr>
            </w:pPr>
            <w:hyperlink r:id="rId76" w:history="1">
              <w:r w:rsidR="00EC5699">
                <w:rPr>
                  <w:rStyle w:val="Lienhypertexte"/>
                  <w:b/>
                </w:rPr>
                <w:t>IT</w:t>
              </w:r>
            </w:hyperlink>
          </w:p>
        </w:tc>
        <w:tc>
          <w:tcPr>
            <w:tcW w:w="6663" w:type="dxa"/>
            <w:gridSpan w:val="2"/>
            <w:tcBorders>
              <w:top w:val="single" w:sz="4" w:space="0" w:color="auto"/>
              <w:left w:val="nil"/>
              <w:bottom w:val="nil"/>
              <w:right w:val="nil"/>
            </w:tcBorders>
            <w:hideMark/>
          </w:tcPr>
          <w:p w14:paraId="37BEBF79" w14:textId="77777777" w:rsidR="00C649D8" w:rsidRPr="008335FD" w:rsidRDefault="00EC5699" w:rsidP="00B207C5">
            <w:pPr>
              <w:rPr>
                <w:sz w:val="16"/>
                <w:szCs w:val="16"/>
                <w:highlight w:val="yellow"/>
                <w:lang w:val="fr-CH"/>
              </w:rPr>
            </w:pPr>
            <w:r>
              <w:rPr>
                <w:noProof/>
                <w:lang w:val="de-DE"/>
              </w:rPr>
              <w:t xml:space="preserve">Mo. Engler. Grundrechte und Föderalismus stärken und die Rechtsstaatlichkeit festigen. </w:t>
            </w:r>
            <w:r w:rsidRPr="008335FD">
              <w:rPr>
                <w:noProof/>
                <w:lang w:val="fr-CH"/>
              </w:rPr>
              <w:t>Ein neuer Anlauf zur Einführung der Verfassungsgerichtsbarkeit</w:t>
            </w:r>
          </w:p>
          <w:p w14:paraId="2BC44ED6" w14:textId="77777777" w:rsidR="00E51382" w:rsidRPr="008335FD" w:rsidRDefault="00EC5699" w:rsidP="00B207C5">
            <w:pPr>
              <w:rPr>
                <w:lang w:val="fr-CH"/>
              </w:rPr>
            </w:pPr>
            <w:r w:rsidRPr="008335FD">
              <w:rPr>
                <w:noProof/>
                <w:lang w:val="fr-CH"/>
              </w:rPr>
              <w:t>Mo. Engler. Consacrer le contrôle de constitutionnalité pour renforcer les droits fondamentaux, le fédéralisme et l'Etat de droit</w:t>
            </w:r>
          </w:p>
          <w:p w14:paraId="25114554" w14:textId="77777777" w:rsidR="00C649D8" w:rsidRPr="003268EC" w:rsidRDefault="00EC5699" w:rsidP="00B207C5">
            <w:pPr>
              <w:rPr>
                <w:sz w:val="16"/>
                <w:szCs w:val="16"/>
                <w:highlight w:val="yellow"/>
                <w:lang w:val="de-DE"/>
              </w:rPr>
            </w:pPr>
            <w:r w:rsidRPr="008335FD">
              <w:rPr>
                <w:noProof/>
                <w:lang w:val="it-IT"/>
              </w:rPr>
              <w:t xml:space="preserve">Mo. Engler. Rafforzare i diritti fondamentali e il federalismo e consolidare lo Stato di diritto. </w:t>
            </w:r>
            <w:r>
              <w:rPr>
                <w:noProof/>
                <w:lang w:val="de-DE"/>
              </w:rPr>
              <w:t>Nuovo tentativo di introdurre la giurisdizione costituzionale</w:t>
            </w:r>
          </w:p>
        </w:tc>
        <w:tc>
          <w:tcPr>
            <w:tcW w:w="567" w:type="dxa"/>
            <w:tcBorders>
              <w:top w:val="single" w:sz="4" w:space="0" w:color="auto"/>
              <w:left w:val="nil"/>
              <w:bottom w:val="nil"/>
              <w:right w:val="nil"/>
            </w:tcBorders>
          </w:tcPr>
          <w:p w14:paraId="229D7C5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EB7BA66"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397695A6"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1557DCCC"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6BE2944"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28420785" w14:textId="77777777" w:rsidR="00C649D8" w:rsidRPr="003C6844" w:rsidRDefault="00C649D8" w:rsidP="00B207C5">
            <w:pPr>
              <w:rPr>
                <w:lang w:val="de-CH"/>
              </w:rPr>
            </w:pPr>
          </w:p>
        </w:tc>
      </w:tr>
      <w:tr w:rsidR="00E51382" w14:paraId="5033F00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72C9D05" w14:textId="77777777" w:rsidR="00C649D8" w:rsidRPr="00230BCC" w:rsidRDefault="00EC569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590C234" w14:textId="77777777" w:rsidR="00C649D8" w:rsidRPr="004C13D5" w:rsidRDefault="00EC5699" w:rsidP="00B207C5">
            <w:pPr>
              <w:spacing w:beforeAutospacing="1" w:afterAutospacing="1"/>
              <w:rPr>
                <w:rStyle w:val="Lienhypertexte"/>
                <w:b/>
                <w:lang w:val="de-CH"/>
              </w:rPr>
            </w:pPr>
            <w:r w:rsidRPr="00B752C1">
              <w:rPr>
                <w:b/>
                <w:noProof/>
                <w:lang w:val="de-DE"/>
              </w:rPr>
              <w:t>21.3690</w:t>
            </w:r>
          </w:p>
        </w:tc>
        <w:tc>
          <w:tcPr>
            <w:tcW w:w="426" w:type="dxa"/>
            <w:tcBorders>
              <w:top w:val="single" w:sz="4" w:space="0" w:color="auto"/>
              <w:left w:val="nil"/>
              <w:bottom w:val="triple" w:sz="4" w:space="0" w:color="auto"/>
              <w:right w:val="nil"/>
            </w:tcBorders>
            <w:hideMark/>
          </w:tcPr>
          <w:p w14:paraId="0D770243"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299E6EC0" w14:textId="77777777" w:rsidR="00C649D8" w:rsidRDefault="005B18B8" w:rsidP="002809F9">
            <w:pPr>
              <w:rPr>
                <w:rStyle w:val="Lienhypertexte"/>
                <w:b/>
              </w:rPr>
            </w:pPr>
            <w:hyperlink r:id="rId77" w:history="1">
              <w:r w:rsidR="00EC5699">
                <w:rPr>
                  <w:rStyle w:val="Lienhypertexte"/>
                  <w:b/>
                </w:rPr>
                <w:t>DE</w:t>
              </w:r>
            </w:hyperlink>
          </w:p>
          <w:p w14:paraId="3E0B8E3F" w14:textId="77777777" w:rsidR="00C649D8" w:rsidRDefault="005B18B8" w:rsidP="002809F9">
            <w:pPr>
              <w:rPr>
                <w:rStyle w:val="Lienhypertexte"/>
                <w:b/>
              </w:rPr>
            </w:pPr>
            <w:hyperlink r:id="rId78" w:history="1">
              <w:r w:rsidR="00EC5699">
                <w:rPr>
                  <w:rStyle w:val="Lienhypertexte"/>
                  <w:b/>
                </w:rPr>
                <w:t>FR</w:t>
              </w:r>
            </w:hyperlink>
          </w:p>
          <w:p w14:paraId="5C5CE033" w14:textId="77777777" w:rsidR="00C649D8" w:rsidRPr="00A66CD6" w:rsidRDefault="005B18B8" w:rsidP="002809F9">
            <w:pPr>
              <w:rPr>
                <w:lang w:val="en-US"/>
              </w:rPr>
            </w:pPr>
            <w:hyperlink r:id="rId79"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7211F225" w14:textId="77777777" w:rsidR="00C649D8" w:rsidRPr="008335FD" w:rsidRDefault="00EC5699" w:rsidP="00B207C5">
            <w:pPr>
              <w:rPr>
                <w:sz w:val="16"/>
                <w:szCs w:val="16"/>
                <w:highlight w:val="yellow"/>
                <w:lang w:val="fr-CH"/>
              </w:rPr>
            </w:pPr>
            <w:r>
              <w:rPr>
                <w:noProof/>
                <w:lang w:val="de-DE"/>
              </w:rPr>
              <w:t xml:space="preserve">Mo. Zopfi. Grundrechte und Föderalismus stärken und die Rechtsstaatlichkeit festigen. </w:t>
            </w:r>
            <w:r w:rsidRPr="008335FD">
              <w:rPr>
                <w:noProof/>
                <w:lang w:val="fr-CH"/>
              </w:rPr>
              <w:t>Ein neuer Anlauf zur Einführung der Verfassungsgerichtsbarkeit</w:t>
            </w:r>
          </w:p>
          <w:p w14:paraId="35836BAE" w14:textId="77777777" w:rsidR="00E51382" w:rsidRPr="008335FD" w:rsidRDefault="00EC5699" w:rsidP="00B207C5">
            <w:pPr>
              <w:rPr>
                <w:lang w:val="fr-CH"/>
              </w:rPr>
            </w:pPr>
            <w:r w:rsidRPr="008335FD">
              <w:rPr>
                <w:noProof/>
                <w:lang w:val="fr-CH"/>
              </w:rPr>
              <w:t>Mo. Zopfi. Consacrer le contrôle de constitutionnalité pour renforcer les droits fondamentaux, le fédéralisme et l'Etat de droit</w:t>
            </w:r>
          </w:p>
          <w:p w14:paraId="0DC6BDF8" w14:textId="77777777" w:rsidR="00C649D8" w:rsidRPr="003268EC" w:rsidRDefault="00EC5699" w:rsidP="00B207C5">
            <w:pPr>
              <w:rPr>
                <w:sz w:val="16"/>
                <w:szCs w:val="16"/>
                <w:highlight w:val="yellow"/>
                <w:lang w:val="de-DE"/>
              </w:rPr>
            </w:pPr>
            <w:r w:rsidRPr="008335FD">
              <w:rPr>
                <w:noProof/>
                <w:lang w:val="it-IT"/>
              </w:rPr>
              <w:t xml:space="preserve">Mo. Zopfi. Rafforzare i diritti fondamentali e il federalismo e consolidare lo Stato di diritto. </w:t>
            </w:r>
            <w:r>
              <w:rPr>
                <w:noProof/>
                <w:lang w:val="de-DE"/>
              </w:rPr>
              <w:t>Nuovo tentativo di introdurre la giurisdizione costituzionale</w:t>
            </w:r>
          </w:p>
        </w:tc>
        <w:tc>
          <w:tcPr>
            <w:tcW w:w="567" w:type="dxa"/>
            <w:tcBorders>
              <w:top w:val="single" w:sz="4" w:space="0" w:color="auto"/>
              <w:left w:val="nil"/>
              <w:bottom w:val="triple" w:sz="4" w:space="0" w:color="auto"/>
              <w:right w:val="nil"/>
            </w:tcBorders>
          </w:tcPr>
          <w:p w14:paraId="1C7278B6"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6E8D98A2"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492579BC"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3DBBF6F1"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6EFD46A0"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058B687B" w14:textId="77777777" w:rsidR="00C649D8" w:rsidRPr="003C6844" w:rsidRDefault="00C649D8" w:rsidP="00B207C5">
            <w:pPr>
              <w:rPr>
                <w:lang w:val="de-CH"/>
              </w:rPr>
            </w:pPr>
          </w:p>
        </w:tc>
      </w:tr>
      <w:tr w:rsidR="00E51382" w14:paraId="296CC79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38B2E7A"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D82EF8A" w14:textId="77777777" w:rsidR="00C649D8" w:rsidRPr="004C13D5" w:rsidRDefault="00EC5699" w:rsidP="00B207C5">
            <w:pPr>
              <w:spacing w:beforeAutospacing="1" w:afterAutospacing="1"/>
              <w:rPr>
                <w:rStyle w:val="Lienhypertexte"/>
                <w:b/>
                <w:lang w:val="de-CH"/>
              </w:rPr>
            </w:pPr>
            <w:r w:rsidRPr="00B752C1">
              <w:rPr>
                <w:b/>
                <w:noProof/>
                <w:lang w:val="de-DE"/>
              </w:rPr>
              <w:t>19.3347</w:t>
            </w:r>
          </w:p>
        </w:tc>
        <w:tc>
          <w:tcPr>
            <w:tcW w:w="426" w:type="dxa"/>
            <w:tcBorders>
              <w:top w:val="single" w:sz="4" w:space="0" w:color="auto"/>
              <w:left w:val="nil"/>
              <w:bottom w:val="nil"/>
              <w:right w:val="nil"/>
            </w:tcBorders>
            <w:hideMark/>
          </w:tcPr>
          <w:p w14:paraId="632C464A"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49177D3" w14:textId="77777777" w:rsidR="00C649D8" w:rsidRDefault="005B18B8" w:rsidP="002809F9">
            <w:pPr>
              <w:rPr>
                <w:rStyle w:val="Lienhypertexte"/>
                <w:b/>
              </w:rPr>
            </w:pPr>
            <w:hyperlink r:id="rId80" w:history="1">
              <w:r w:rsidR="00EC5699">
                <w:rPr>
                  <w:rStyle w:val="Lienhypertexte"/>
                  <w:b/>
                </w:rPr>
                <w:t>DE</w:t>
              </w:r>
            </w:hyperlink>
          </w:p>
          <w:p w14:paraId="4BAEA58E" w14:textId="77777777" w:rsidR="00C649D8" w:rsidRDefault="005B18B8" w:rsidP="002809F9">
            <w:pPr>
              <w:rPr>
                <w:rStyle w:val="Lienhypertexte"/>
                <w:b/>
              </w:rPr>
            </w:pPr>
            <w:hyperlink r:id="rId81" w:history="1">
              <w:r w:rsidR="00EC5699">
                <w:rPr>
                  <w:rStyle w:val="Lienhypertexte"/>
                  <w:b/>
                </w:rPr>
                <w:t>FR</w:t>
              </w:r>
            </w:hyperlink>
          </w:p>
          <w:p w14:paraId="06121281" w14:textId="77777777" w:rsidR="00C649D8" w:rsidRPr="00A66CD6" w:rsidRDefault="005B18B8" w:rsidP="002809F9">
            <w:pPr>
              <w:rPr>
                <w:lang w:val="en-US"/>
              </w:rPr>
            </w:pPr>
            <w:hyperlink r:id="rId82" w:history="1">
              <w:r w:rsidR="00EC5699">
                <w:rPr>
                  <w:rStyle w:val="Lienhypertexte"/>
                  <w:b/>
                </w:rPr>
                <w:t>IT</w:t>
              </w:r>
            </w:hyperlink>
          </w:p>
        </w:tc>
        <w:tc>
          <w:tcPr>
            <w:tcW w:w="6663" w:type="dxa"/>
            <w:gridSpan w:val="2"/>
            <w:tcBorders>
              <w:top w:val="single" w:sz="4" w:space="0" w:color="auto"/>
              <w:left w:val="nil"/>
              <w:bottom w:val="nil"/>
              <w:right w:val="nil"/>
            </w:tcBorders>
            <w:hideMark/>
          </w:tcPr>
          <w:p w14:paraId="7E5C9123" w14:textId="77777777" w:rsidR="00C649D8" w:rsidRPr="003268EC" w:rsidRDefault="00EC5699" w:rsidP="00B207C5">
            <w:pPr>
              <w:rPr>
                <w:sz w:val="16"/>
                <w:szCs w:val="16"/>
                <w:highlight w:val="yellow"/>
                <w:lang w:val="de-DE"/>
              </w:rPr>
            </w:pPr>
            <w:r>
              <w:rPr>
                <w:noProof/>
                <w:lang w:val="de-DE"/>
              </w:rPr>
              <w:t>Mo. Nationalrat (Flach). Für ein modernes und praxistaugliches Stockwerkeigentumsrecht</w:t>
            </w:r>
          </w:p>
          <w:p w14:paraId="4038E759" w14:textId="77777777" w:rsidR="00E51382" w:rsidRPr="008335FD" w:rsidRDefault="00EC5699" w:rsidP="00B207C5">
            <w:pPr>
              <w:rPr>
                <w:lang w:val="fr-CH"/>
              </w:rPr>
            </w:pPr>
            <w:r w:rsidRPr="008335FD">
              <w:rPr>
                <w:noProof/>
                <w:lang w:val="fr-CH"/>
              </w:rPr>
              <w:t>Mo. Conseil national (Flach). Pour un droit de la propriété par étages moderne et pragmatique</w:t>
            </w:r>
          </w:p>
          <w:p w14:paraId="62101014" w14:textId="77777777" w:rsidR="00C649D8" w:rsidRPr="008335FD" w:rsidRDefault="00EC5699" w:rsidP="00B207C5">
            <w:pPr>
              <w:rPr>
                <w:sz w:val="16"/>
                <w:szCs w:val="16"/>
                <w:highlight w:val="yellow"/>
                <w:lang w:val="it-IT"/>
              </w:rPr>
            </w:pPr>
            <w:r w:rsidRPr="008335FD">
              <w:rPr>
                <w:noProof/>
                <w:lang w:val="it-IT"/>
              </w:rPr>
              <w:t>Mo. Consiglio nazionale (Flach). Per un diritto in materia di proprietà per piani moderno e praticabile</w:t>
            </w:r>
          </w:p>
        </w:tc>
        <w:tc>
          <w:tcPr>
            <w:tcW w:w="567" w:type="dxa"/>
            <w:tcBorders>
              <w:top w:val="single" w:sz="4" w:space="0" w:color="auto"/>
              <w:left w:val="nil"/>
              <w:bottom w:val="nil"/>
              <w:right w:val="nil"/>
            </w:tcBorders>
          </w:tcPr>
          <w:p w14:paraId="1D45CBCD"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9A8269B"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62DDC573" w14:textId="77777777" w:rsidR="00E51382" w:rsidRPr="003C6844" w:rsidRDefault="00EC5699" w:rsidP="00B207C5">
            <w:pPr>
              <w:rPr>
                <w:noProof/>
                <w:lang w:val="de-CH"/>
              </w:rPr>
            </w:pPr>
            <w:r w:rsidRPr="003C6844">
              <w:rPr>
                <w:noProof/>
                <w:lang w:val="de-CH"/>
              </w:rPr>
              <w:t>RK</w:t>
            </w:r>
          </w:p>
          <w:p w14:paraId="70ECAF01" w14:textId="77777777" w:rsidR="00E51382" w:rsidRPr="003C6844" w:rsidRDefault="00EC5699" w:rsidP="00B207C5">
            <w:pPr>
              <w:rPr>
                <w:lang w:val="de-CH"/>
              </w:rPr>
            </w:pPr>
            <w:r w:rsidRPr="003C6844">
              <w:rPr>
                <w:noProof/>
                <w:lang w:val="de-CH"/>
              </w:rPr>
              <w:t>CAJ</w:t>
            </w:r>
          </w:p>
          <w:p w14:paraId="4302BE96" w14:textId="77777777" w:rsidR="00C649D8" w:rsidRPr="003C6844" w:rsidRDefault="00EC5699" w:rsidP="00B207C5">
            <w:pPr>
              <w:rPr>
                <w:lang w:val="de-CH"/>
              </w:rPr>
            </w:pPr>
            <w:r w:rsidRPr="003C6844">
              <w:rPr>
                <w:noProof/>
                <w:lang w:val="de-CH"/>
              </w:rPr>
              <w:t>CAG</w:t>
            </w:r>
          </w:p>
        </w:tc>
        <w:tc>
          <w:tcPr>
            <w:tcW w:w="709" w:type="dxa"/>
            <w:gridSpan w:val="2"/>
            <w:tcBorders>
              <w:top w:val="single" w:sz="4" w:space="0" w:color="auto"/>
              <w:left w:val="nil"/>
              <w:bottom w:val="nil"/>
              <w:right w:val="nil"/>
            </w:tcBorders>
            <w:hideMark/>
          </w:tcPr>
          <w:p w14:paraId="5B5658D5" w14:textId="77777777" w:rsidR="00E51382" w:rsidRPr="003C6844" w:rsidRDefault="00EC5699" w:rsidP="00B207C5">
            <w:pPr>
              <w:rPr>
                <w:noProof/>
                <w:lang w:val="de-CH"/>
              </w:rPr>
            </w:pPr>
            <w:r w:rsidRPr="003C6844">
              <w:rPr>
                <w:noProof/>
                <w:lang w:val="de-CH"/>
              </w:rPr>
              <w:t>EJPD</w:t>
            </w:r>
          </w:p>
          <w:p w14:paraId="1A9AC324" w14:textId="77777777" w:rsidR="00E51382" w:rsidRPr="003C6844" w:rsidRDefault="00EC5699" w:rsidP="00B207C5">
            <w:pPr>
              <w:rPr>
                <w:lang w:val="de-CH"/>
              </w:rPr>
            </w:pPr>
            <w:r w:rsidRPr="003C6844">
              <w:rPr>
                <w:noProof/>
                <w:lang w:val="de-CH"/>
              </w:rPr>
              <w:t>DFJP</w:t>
            </w:r>
          </w:p>
          <w:p w14:paraId="3E3CF4CD" w14:textId="77777777" w:rsidR="00C649D8" w:rsidRPr="003C6844" w:rsidRDefault="00EC5699" w:rsidP="00B207C5">
            <w:pPr>
              <w:rPr>
                <w:lang w:val="de-CH"/>
              </w:rPr>
            </w:pPr>
            <w:r w:rsidRPr="003C6844">
              <w:rPr>
                <w:noProof/>
                <w:lang w:val="de-CH"/>
              </w:rPr>
              <w:t>DFGP</w:t>
            </w:r>
          </w:p>
        </w:tc>
        <w:tc>
          <w:tcPr>
            <w:tcW w:w="1276" w:type="dxa"/>
            <w:tcBorders>
              <w:top w:val="single" w:sz="4" w:space="0" w:color="auto"/>
              <w:left w:val="nil"/>
              <w:bottom w:val="nil"/>
              <w:right w:val="nil"/>
            </w:tcBorders>
            <w:hideMark/>
          </w:tcPr>
          <w:p w14:paraId="43882334" w14:textId="77777777" w:rsidR="00C649D8" w:rsidRPr="003C6844" w:rsidRDefault="00EC5699" w:rsidP="00B207C5">
            <w:pPr>
              <w:rPr>
                <w:lang w:val="de-CH"/>
              </w:rPr>
            </w:pPr>
            <w:r w:rsidRPr="003C6844">
              <w:rPr>
                <w:noProof/>
                <w:lang w:val="de-CH"/>
              </w:rPr>
              <w:t>Caroni</w:t>
            </w:r>
          </w:p>
        </w:tc>
        <w:tc>
          <w:tcPr>
            <w:tcW w:w="1134" w:type="dxa"/>
            <w:tcBorders>
              <w:top w:val="single" w:sz="4" w:space="0" w:color="auto"/>
              <w:left w:val="nil"/>
              <w:bottom w:val="nil"/>
              <w:right w:val="nil"/>
            </w:tcBorders>
            <w:hideMark/>
          </w:tcPr>
          <w:p w14:paraId="58BB6DB6" w14:textId="77777777" w:rsidR="00C649D8" w:rsidRPr="003C6844" w:rsidRDefault="00C649D8" w:rsidP="00B207C5">
            <w:pPr>
              <w:rPr>
                <w:lang w:val="de-CH"/>
              </w:rPr>
            </w:pPr>
          </w:p>
        </w:tc>
      </w:tr>
      <w:tr w:rsidR="00E51382" w14:paraId="3EEEA6D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D30E775"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82C4EEA"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06DC57EE"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4E25EEAC" w14:textId="77777777" w:rsidR="00C649D8" w:rsidRDefault="00C649D8" w:rsidP="002809F9">
            <w:pPr>
              <w:keepNext/>
              <w:rPr>
                <w:rStyle w:val="Lienhypertexte"/>
                <w:b/>
              </w:rPr>
            </w:pPr>
          </w:p>
          <w:p w14:paraId="20421294" w14:textId="77777777" w:rsidR="00C649D8" w:rsidRDefault="00C649D8" w:rsidP="002809F9">
            <w:pPr>
              <w:keepNext/>
              <w:rPr>
                <w:rStyle w:val="Lienhypertexte"/>
                <w:b/>
              </w:rPr>
            </w:pPr>
          </w:p>
          <w:p w14:paraId="21CF864B"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315FAC83" w14:textId="77777777" w:rsidR="00C649D8" w:rsidRPr="003268EC" w:rsidRDefault="00EC5699" w:rsidP="00B207C5">
            <w:pPr>
              <w:keepNext/>
              <w:rPr>
                <w:sz w:val="16"/>
                <w:szCs w:val="16"/>
                <w:highlight w:val="yellow"/>
                <w:lang w:val="de-DE"/>
              </w:rPr>
            </w:pPr>
            <w:r>
              <w:rPr>
                <w:b/>
                <w:lang w:val="de-DE"/>
              </w:rPr>
              <w:t>Gemeinsame Behandlung</w:t>
            </w:r>
          </w:p>
          <w:p w14:paraId="3E69D915" w14:textId="77777777" w:rsidR="00E51382" w:rsidRDefault="00EC5699" w:rsidP="00B207C5">
            <w:pPr>
              <w:keepNext/>
              <w:rPr>
                <w:b/>
                <w:lang w:val="de-DE"/>
              </w:rPr>
            </w:pPr>
            <w:r>
              <w:rPr>
                <w:b/>
                <w:lang w:val="de-DE"/>
              </w:rPr>
              <w:t>Examen simultané</w:t>
            </w:r>
          </w:p>
          <w:p w14:paraId="7DB9DD02"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5E608285"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377C1EA1"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FAFD910" w14:textId="77777777" w:rsidR="00E51382" w:rsidRPr="003C6844" w:rsidRDefault="00EC5699" w:rsidP="00B207C5">
            <w:pPr>
              <w:keepNext/>
              <w:rPr>
                <w:noProof/>
                <w:lang w:val="de-CH"/>
              </w:rPr>
            </w:pPr>
            <w:r w:rsidRPr="003C6844">
              <w:rPr>
                <w:noProof/>
                <w:lang w:val="de-CH"/>
              </w:rPr>
              <w:t>RK</w:t>
            </w:r>
          </w:p>
          <w:p w14:paraId="0826F4BC" w14:textId="77777777" w:rsidR="00E51382" w:rsidRPr="003C6844" w:rsidRDefault="00EC5699" w:rsidP="00B207C5">
            <w:pPr>
              <w:keepNext/>
              <w:rPr>
                <w:lang w:val="de-CH"/>
              </w:rPr>
            </w:pPr>
            <w:r w:rsidRPr="003C6844">
              <w:rPr>
                <w:noProof/>
                <w:lang w:val="de-CH"/>
              </w:rPr>
              <w:t>CAJ</w:t>
            </w:r>
          </w:p>
          <w:p w14:paraId="5987936E" w14:textId="77777777" w:rsidR="00C649D8" w:rsidRPr="003C6844" w:rsidRDefault="00EC5699"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412FD993" w14:textId="77777777" w:rsidR="00E51382" w:rsidRPr="003C6844" w:rsidRDefault="00EC5699" w:rsidP="00B207C5">
            <w:pPr>
              <w:keepNext/>
              <w:rPr>
                <w:noProof/>
                <w:lang w:val="de-CH"/>
              </w:rPr>
            </w:pPr>
            <w:r w:rsidRPr="003C6844">
              <w:rPr>
                <w:noProof/>
                <w:lang w:val="de-CH"/>
              </w:rPr>
              <w:t>EJPD</w:t>
            </w:r>
          </w:p>
          <w:p w14:paraId="63BAA47B" w14:textId="77777777" w:rsidR="00E51382" w:rsidRPr="003C6844" w:rsidRDefault="00EC5699" w:rsidP="00B207C5">
            <w:pPr>
              <w:keepNext/>
              <w:rPr>
                <w:lang w:val="de-CH"/>
              </w:rPr>
            </w:pPr>
            <w:r w:rsidRPr="003C6844">
              <w:rPr>
                <w:noProof/>
                <w:lang w:val="de-CH"/>
              </w:rPr>
              <w:t>DFJP</w:t>
            </w:r>
          </w:p>
          <w:p w14:paraId="0A44F8D9" w14:textId="77777777" w:rsidR="00C649D8" w:rsidRPr="003C6844" w:rsidRDefault="00EC5699" w:rsidP="00B207C5">
            <w:pPr>
              <w:keepNext/>
              <w:rPr>
                <w:lang w:val="de-CH"/>
              </w:rPr>
            </w:pPr>
            <w:r w:rsidRPr="003C6844">
              <w:rPr>
                <w:noProof/>
                <w:lang w:val="de-CH"/>
              </w:rPr>
              <w:t>DFGP</w:t>
            </w:r>
          </w:p>
        </w:tc>
        <w:tc>
          <w:tcPr>
            <w:tcW w:w="1276" w:type="dxa"/>
            <w:tcBorders>
              <w:top w:val="triple" w:sz="4" w:space="0" w:color="auto"/>
              <w:left w:val="nil"/>
              <w:bottom w:val="nil"/>
              <w:right w:val="nil"/>
            </w:tcBorders>
            <w:hideMark/>
          </w:tcPr>
          <w:p w14:paraId="130B6178" w14:textId="77777777" w:rsidR="00C649D8" w:rsidRPr="003C6844" w:rsidRDefault="00EC5699" w:rsidP="00B207C5">
            <w:pPr>
              <w:keepNext/>
              <w:rPr>
                <w:lang w:val="de-CH"/>
              </w:rPr>
            </w:pPr>
            <w:r w:rsidRPr="003C6844">
              <w:rPr>
                <w:noProof/>
                <w:lang w:val="de-CH"/>
              </w:rPr>
              <w:t>Sommaruga Carlo</w:t>
            </w:r>
          </w:p>
        </w:tc>
        <w:tc>
          <w:tcPr>
            <w:tcW w:w="1134" w:type="dxa"/>
            <w:tcBorders>
              <w:top w:val="triple" w:sz="4" w:space="0" w:color="auto"/>
              <w:left w:val="nil"/>
              <w:bottom w:val="nil"/>
              <w:right w:val="triple" w:sz="2" w:space="0" w:color="auto"/>
            </w:tcBorders>
            <w:hideMark/>
          </w:tcPr>
          <w:p w14:paraId="36A6FAC2" w14:textId="77777777" w:rsidR="00C649D8" w:rsidRPr="003C6844" w:rsidRDefault="00C649D8" w:rsidP="00B207C5">
            <w:pPr>
              <w:keepNext/>
              <w:rPr>
                <w:lang w:val="de-CH"/>
              </w:rPr>
            </w:pPr>
          </w:p>
        </w:tc>
      </w:tr>
      <w:tr w:rsidR="00E51382" w:rsidRPr="003251E8" w14:paraId="1C83B9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4844393"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1214FB2" w14:textId="77777777" w:rsidR="00C649D8" w:rsidRPr="004C13D5" w:rsidRDefault="00EC5699" w:rsidP="00B207C5">
            <w:pPr>
              <w:spacing w:beforeAutospacing="1" w:afterAutospacing="1"/>
              <w:rPr>
                <w:rStyle w:val="Lienhypertexte"/>
                <w:b/>
                <w:lang w:val="de-CH"/>
              </w:rPr>
            </w:pPr>
            <w:r w:rsidRPr="00B752C1">
              <w:rPr>
                <w:b/>
                <w:noProof/>
                <w:lang w:val="de-DE"/>
              </w:rPr>
              <w:t>21.3124</w:t>
            </w:r>
          </w:p>
        </w:tc>
        <w:tc>
          <w:tcPr>
            <w:tcW w:w="426" w:type="dxa"/>
            <w:tcBorders>
              <w:top w:val="single" w:sz="4" w:space="0" w:color="auto"/>
              <w:left w:val="nil"/>
              <w:bottom w:val="nil"/>
              <w:right w:val="nil"/>
            </w:tcBorders>
            <w:hideMark/>
          </w:tcPr>
          <w:p w14:paraId="35FB2BB8"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FC8F354" w14:textId="77777777" w:rsidR="00C649D8" w:rsidRDefault="005B18B8" w:rsidP="002809F9">
            <w:pPr>
              <w:rPr>
                <w:rStyle w:val="Lienhypertexte"/>
                <w:b/>
              </w:rPr>
            </w:pPr>
            <w:hyperlink r:id="rId83" w:history="1">
              <w:r w:rsidR="00EC5699">
                <w:rPr>
                  <w:rStyle w:val="Lienhypertexte"/>
                  <w:b/>
                </w:rPr>
                <w:t>DE</w:t>
              </w:r>
            </w:hyperlink>
          </w:p>
          <w:p w14:paraId="5B2BD447" w14:textId="77777777" w:rsidR="00C649D8" w:rsidRDefault="005B18B8" w:rsidP="002809F9">
            <w:pPr>
              <w:rPr>
                <w:rStyle w:val="Lienhypertexte"/>
                <w:b/>
              </w:rPr>
            </w:pPr>
            <w:hyperlink r:id="rId84" w:history="1">
              <w:r w:rsidR="00EC5699">
                <w:rPr>
                  <w:rStyle w:val="Lienhypertexte"/>
                  <w:b/>
                </w:rPr>
                <w:t>FR</w:t>
              </w:r>
            </w:hyperlink>
          </w:p>
          <w:p w14:paraId="3B7B7DE3" w14:textId="77777777" w:rsidR="00C649D8" w:rsidRPr="00A66CD6" w:rsidRDefault="005B18B8" w:rsidP="002809F9">
            <w:pPr>
              <w:rPr>
                <w:lang w:val="en-US"/>
              </w:rPr>
            </w:pPr>
            <w:hyperlink r:id="rId85" w:history="1">
              <w:r w:rsidR="00EC5699">
                <w:rPr>
                  <w:rStyle w:val="Lienhypertexte"/>
                  <w:b/>
                </w:rPr>
                <w:t>IT</w:t>
              </w:r>
            </w:hyperlink>
          </w:p>
        </w:tc>
        <w:tc>
          <w:tcPr>
            <w:tcW w:w="6663" w:type="dxa"/>
            <w:gridSpan w:val="2"/>
            <w:tcBorders>
              <w:top w:val="single" w:sz="4" w:space="0" w:color="auto"/>
              <w:left w:val="nil"/>
              <w:bottom w:val="nil"/>
              <w:right w:val="nil"/>
            </w:tcBorders>
            <w:hideMark/>
          </w:tcPr>
          <w:p w14:paraId="0B993BFE" w14:textId="77777777" w:rsidR="00C649D8" w:rsidRPr="003268EC" w:rsidRDefault="00EC5699" w:rsidP="00B207C5">
            <w:pPr>
              <w:rPr>
                <w:sz w:val="16"/>
                <w:szCs w:val="16"/>
                <w:highlight w:val="yellow"/>
                <w:lang w:val="de-DE"/>
              </w:rPr>
            </w:pPr>
            <w:r>
              <w:rPr>
                <w:noProof/>
                <w:lang w:val="de-DE"/>
              </w:rPr>
              <w:t>Mo. Nationalrat (Andrey). Vertrauenswürdige staatliche E-ID</w:t>
            </w:r>
          </w:p>
          <w:p w14:paraId="109F408A" w14:textId="77777777" w:rsidR="00E51382" w:rsidRPr="008335FD" w:rsidRDefault="00EC5699" w:rsidP="00B207C5">
            <w:pPr>
              <w:rPr>
                <w:lang w:val="fr-CH"/>
              </w:rPr>
            </w:pPr>
            <w:r w:rsidRPr="008335FD">
              <w:rPr>
                <w:noProof/>
                <w:lang w:val="fr-CH"/>
              </w:rPr>
              <w:t>Mo. Conseil national (Andrey). À l'État de mettre en place une identification électronique fiable</w:t>
            </w:r>
          </w:p>
          <w:p w14:paraId="487BA9A0" w14:textId="77777777" w:rsidR="00C649D8" w:rsidRPr="008335FD" w:rsidRDefault="00EC5699" w:rsidP="00B207C5">
            <w:pPr>
              <w:rPr>
                <w:sz w:val="16"/>
                <w:szCs w:val="16"/>
                <w:highlight w:val="yellow"/>
                <w:lang w:val="it-IT"/>
              </w:rPr>
            </w:pPr>
            <w:r w:rsidRPr="008335FD">
              <w:rPr>
                <w:noProof/>
                <w:lang w:val="it-IT"/>
              </w:rPr>
              <w:t>Mo. Consiglio nazionale (Andrey). Identità elettronica statale affidabile</w:t>
            </w:r>
          </w:p>
        </w:tc>
        <w:tc>
          <w:tcPr>
            <w:tcW w:w="567" w:type="dxa"/>
            <w:tcBorders>
              <w:top w:val="single" w:sz="4" w:space="0" w:color="auto"/>
              <w:left w:val="nil"/>
              <w:bottom w:val="nil"/>
              <w:right w:val="nil"/>
            </w:tcBorders>
          </w:tcPr>
          <w:p w14:paraId="4B274181"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C08DEA9"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3B52C958"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72030789"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7945196A"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6AECE114" w14:textId="77777777" w:rsidR="00C649D8" w:rsidRPr="008335FD" w:rsidRDefault="00C649D8" w:rsidP="00B207C5">
            <w:pPr>
              <w:rPr>
                <w:lang w:val="it-IT"/>
              </w:rPr>
            </w:pPr>
          </w:p>
        </w:tc>
      </w:tr>
      <w:tr w:rsidR="00E51382" w:rsidRPr="003251E8" w14:paraId="6B30218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4805DBE"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B98EEAE" w14:textId="77777777" w:rsidR="00C649D8" w:rsidRPr="004C13D5" w:rsidRDefault="00EC5699" w:rsidP="00B207C5">
            <w:pPr>
              <w:spacing w:beforeAutospacing="1" w:afterAutospacing="1"/>
              <w:rPr>
                <w:rStyle w:val="Lienhypertexte"/>
                <w:b/>
                <w:lang w:val="de-CH"/>
              </w:rPr>
            </w:pPr>
            <w:r w:rsidRPr="00B752C1">
              <w:rPr>
                <w:b/>
                <w:noProof/>
                <w:lang w:val="de-DE"/>
              </w:rPr>
              <w:t>21.3125</w:t>
            </w:r>
          </w:p>
        </w:tc>
        <w:tc>
          <w:tcPr>
            <w:tcW w:w="426" w:type="dxa"/>
            <w:tcBorders>
              <w:top w:val="single" w:sz="4" w:space="0" w:color="auto"/>
              <w:left w:val="nil"/>
              <w:bottom w:val="nil"/>
              <w:right w:val="nil"/>
            </w:tcBorders>
            <w:hideMark/>
          </w:tcPr>
          <w:p w14:paraId="45096CF1"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15A52A54" w14:textId="77777777" w:rsidR="00C649D8" w:rsidRDefault="005B18B8" w:rsidP="002809F9">
            <w:pPr>
              <w:rPr>
                <w:rStyle w:val="Lienhypertexte"/>
                <w:b/>
              </w:rPr>
            </w:pPr>
            <w:hyperlink r:id="rId86" w:history="1">
              <w:r w:rsidR="00EC5699">
                <w:rPr>
                  <w:rStyle w:val="Lienhypertexte"/>
                  <w:b/>
                </w:rPr>
                <w:t>DE</w:t>
              </w:r>
            </w:hyperlink>
          </w:p>
          <w:p w14:paraId="7C5584A5" w14:textId="77777777" w:rsidR="00C649D8" w:rsidRDefault="005B18B8" w:rsidP="002809F9">
            <w:pPr>
              <w:rPr>
                <w:rStyle w:val="Lienhypertexte"/>
                <w:b/>
              </w:rPr>
            </w:pPr>
            <w:hyperlink r:id="rId87" w:history="1">
              <w:r w:rsidR="00EC5699">
                <w:rPr>
                  <w:rStyle w:val="Lienhypertexte"/>
                  <w:b/>
                </w:rPr>
                <w:t>FR</w:t>
              </w:r>
            </w:hyperlink>
          </w:p>
          <w:p w14:paraId="77CEAD9E" w14:textId="77777777" w:rsidR="00C649D8" w:rsidRPr="00A66CD6" w:rsidRDefault="005B18B8" w:rsidP="002809F9">
            <w:pPr>
              <w:rPr>
                <w:lang w:val="en-US"/>
              </w:rPr>
            </w:pPr>
            <w:hyperlink r:id="rId88" w:history="1">
              <w:r w:rsidR="00EC5699">
                <w:rPr>
                  <w:rStyle w:val="Lienhypertexte"/>
                  <w:b/>
                </w:rPr>
                <w:t>IT</w:t>
              </w:r>
            </w:hyperlink>
          </w:p>
        </w:tc>
        <w:tc>
          <w:tcPr>
            <w:tcW w:w="6663" w:type="dxa"/>
            <w:gridSpan w:val="2"/>
            <w:tcBorders>
              <w:top w:val="single" w:sz="4" w:space="0" w:color="auto"/>
              <w:left w:val="nil"/>
              <w:bottom w:val="nil"/>
              <w:right w:val="nil"/>
            </w:tcBorders>
            <w:hideMark/>
          </w:tcPr>
          <w:p w14:paraId="4EE77405" w14:textId="77777777" w:rsidR="00C649D8" w:rsidRPr="003268EC" w:rsidRDefault="00EC5699" w:rsidP="00B207C5">
            <w:pPr>
              <w:rPr>
                <w:sz w:val="16"/>
                <w:szCs w:val="16"/>
                <w:highlight w:val="yellow"/>
                <w:lang w:val="de-DE"/>
              </w:rPr>
            </w:pPr>
            <w:r>
              <w:rPr>
                <w:noProof/>
                <w:lang w:val="de-DE"/>
              </w:rPr>
              <w:t>Mo. Nationalrat (Grüter). Vertrauenswürdige staatliche E-ID</w:t>
            </w:r>
          </w:p>
          <w:p w14:paraId="205AB3C4" w14:textId="77777777" w:rsidR="00E51382" w:rsidRPr="008335FD" w:rsidRDefault="00EC5699" w:rsidP="00B207C5">
            <w:pPr>
              <w:rPr>
                <w:lang w:val="fr-CH"/>
              </w:rPr>
            </w:pPr>
            <w:r w:rsidRPr="008335FD">
              <w:rPr>
                <w:noProof/>
                <w:lang w:val="fr-CH"/>
              </w:rPr>
              <w:t>Mo. Conseil national (Grüter). À l'État de mettre en place une identification électronique fiable</w:t>
            </w:r>
          </w:p>
          <w:p w14:paraId="52AF38C6" w14:textId="77777777" w:rsidR="00C649D8" w:rsidRPr="008335FD" w:rsidRDefault="00EC5699" w:rsidP="00B207C5">
            <w:pPr>
              <w:rPr>
                <w:sz w:val="16"/>
                <w:szCs w:val="16"/>
                <w:highlight w:val="yellow"/>
                <w:lang w:val="it-IT"/>
              </w:rPr>
            </w:pPr>
            <w:r w:rsidRPr="008335FD">
              <w:rPr>
                <w:noProof/>
                <w:lang w:val="it-IT"/>
              </w:rPr>
              <w:t>Mo. Consiglio nazionale (Grüter). Identità elettronica statale affidabile</w:t>
            </w:r>
          </w:p>
        </w:tc>
        <w:tc>
          <w:tcPr>
            <w:tcW w:w="567" w:type="dxa"/>
            <w:tcBorders>
              <w:top w:val="single" w:sz="4" w:space="0" w:color="auto"/>
              <w:left w:val="nil"/>
              <w:bottom w:val="nil"/>
              <w:right w:val="nil"/>
            </w:tcBorders>
          </w:tcPr>
          <w:p w14:paraId="2721E437"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A3CD51D"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6AC8B025"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301A69E3"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005CF96B"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09D92A15" w14:textId="77777777" w:rsidR="00C649D8" w:rsidRPr="008335FD" w:rsidRDefault="00C649D8" w:rsidP="00B207C5">
            <w:pPr>
              <w:rPr>
                <w:lang w:val="it-IT"/>
              </w:rPr>
            </w:pPr>
          </w:p>
        </w:tc>
      </w:tr>
      <w:tr w:rsidR="00E51382" w14:paraId="3DE4FBD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083EFBD"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090E1FA" w14:textId="77777777" w:rsidR="00C649D8" w:rsidRPr="004C13D5" w:rsidRDefault="00EC5699" w:rsidP="00B207C5">
            <w:pPr>
              <w:spacing w:beforeAutospacing="1" w:afterAutospacing="1"/>
              <w:rPr>
                <w:rStyle w:val="Lienhypertexte"/>
                <w:b/>
                <w:lang w:val="de-CH"/>
              </w:rPr>
            </w:pPr>
            <w:r w:rsidRPr="00B752C1">
              <w:rPr>
                <w:b/>
                <w:noProof/>
                <w:lang w:val="de-DE"/>
              </w:rPr>
              <w:t>21.3126</w:t>
            </w:r>
          </w:p>
        </w:tc>
        <w:tc>
          <w:tcPr>
            <w:tcW w:w="426" w:type="dxa"/>
            <w:tcBorders>
              <w:top w:val="single" w:sz="4" w:space="0" w:color="auto"/>
              <w:left w:val="nil"/>
              <w:bottom w:val="nil"/>
              <w:right w:val="nil"/>
            </w:tcBorders>
            <w:hideMark/>
          </w:tcPr>
          <w:p w14:paraId="613A1620"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0C6FAF75" w14:textId="77777777" w:rsidR="00C649D8" w:rsidRDefault="005B18B8" w:rsidP="002809F9">
            <w:pPr>
              <w:rPr>
                <w:rStyle w:val="Lienhypertexte"/>
                <w:b/>
              </w:rPr>
            </w:pPr>
            <w:hyperlink r:id="rId89" w:history="1">
              <w:r w:rsidR="00EC5699">
                <w:rPr>
                  <w:rStyle w:val="Lienhypertexte"/>
                  <w:b/>
                </w:rPr>
                <w:t>DE</w:t>
              </w:r>
            </w:hyperlink>
          </w:p>
          <w:p w14:paraId="33AAC936" w14:textId="77777777" w:rsidR="00C649D8" w:rsidRDefault="005B18B8" w:rsidP="002809F9">
            <w:pPr>
              <w:rPr>
                <w:rStyle w:val="Lienhypertexte"/>
                <w:b/>
              </w:rPr>
            </w:pPr>
            <w:hyperlink r:id="rId90" w:history="1">
              <w:r w:rsidR="00EC5699">
                <w:rPr>
                  <w:rStyle w:val="Lienhypertexte"/>
                  <w:b/>
                </w:rPr>
                <w:t>FR</w:t>
              </w:r>
            </w:hyperlink>
          </w:p>
          <w:p w14:paraId="39F5EED0" w14:textId="77777777" w:rsidR="00C649D8" w:rsidRPr="00A66CD6" w:rsidRDefault="005B18B8" w:rsidP="002809F9">
            <w:pPr>
              <w:rPr>
                <w:lang w:val="en-US"/>
              </w:rPr>
            </w:pPr>
            <w:hyperlink r:id="rId91" w:history="1">
              <w:r w:rsidR="00EC5699">
                <w:rPr>
                  <w:rStyle w:val="Lienhypertexte"/>
                  <w:b/>
                </w:rPr>
                <w:t>IT</w:t>
              </w:r>
            </w:hyperlink>
          </w:p>
        </w:tc>
        <w:tc>
          <w:tcPr>
            <w:tcW w:w="6663" w:type="dxa"/>
            <w:gridSpan w:val="2"/>
            <w:tcBorders>
              <w:top w:val="single" w:sz="4" w:space="0" w:color="auto"/>
              <w:left w:val="nil"/>
              <w:bottom w:val="nil"/>
              <w:right w:val="nil"/>
            </w:tcBorders>
            <w:hideMark/>
          </w:tcPr>
          <w:p w14:paraId="2AD7855E" w14:textId="77777777" w:rsidR="00C649D8" w:rsidRPr="003268EC" w:rsidRDefault="00EC5699" w:rsidP="00B207C5">
            <w:pPr>
              <w:rPr>
                <w:sz w:val="16"/>
                <w:szCs w:val="16"/>
                <w:highlight w:val="yellow"/>
                <w:lang w:val="de-DE"/>
              </w:rPr>
            </w:pPr>
            <w:r w:rsidRPr="008335FD">
              <w:rPr>
                <w:noProof/>
                <w:lang w:val="it-IT"/>
              </w:rPr>
              <w:t xml:space="preserve">Mo. Nationalrat (Marti Min Li). </w:t>
            </w:r>
            <w:r>
              <w:rPr>
                <w:noProof/>
                <w:lang w:val="de-DE"/>
              </w:rPr>
              <w:t>Vertrauenswürdige staatliche E-ID</w:t>
            </w:r>
          </w:p>
          <w:p w14:paraId="29243EE4" w14:textId="77777777" w:rsidR="00E51382" w:rsidRPr="008335FD" w:rsidRDefault="00EC5699" w:rsidP="00B207C5">
            <w:pPr>
              <w:rPr>
                <w:lang w:val="fr-CH"/>
              </w:rPr>
            </w:pPr>
            <w:r>
              <w:rPr>
                <w:noProof/>
                <w:lang w:val="de-DE"/>
              </w:rPr>
              <w:t xml:space="preserve">Mo. Conseil national (Marti Min Li). </w:t>
            </w:r>
            <w:r w:rsidRPr="008335FD">
              <w:rPr>
                <w:noProof/>
                <w:lang w:val="fr-CH"/>
              </w:rPr>
              <w:t>À l'État de mettre en place une identification électronique fiable</w:t>
            </w:r>
          </w:p>
          <w:p w14:paraId="6E8D7F33" w14:textId="77777777" w:rsidR="00C649D8" w:rsidRPr="003268EC" w:rsidRDefault="00EC5699" w:rsidP="00B207C5">
            <w:pPr>
              <w:rPr>
                <w:sz w:val="16"/>
                <w:szCs w:val="16"/>
                <w:highlight w:val="yellow"/>
                <w:lang w:val="de-DE"/>
              </w:rPr>
            </w:pPr>
            <w:r w:rsidRPr="008335FD">
              <w:rPr>
                <w:noProof/>
                <w:lang w:val="it-IT"/>
              </w:rPr>
              <w:t xml:space="preserve">Mo. Consiglio nazionale (Marti Min Li). </w:t>
            </w:r>
            <w:r>
              <w:rPr>
                <w:noProof/>
                <w:lang w:val="de-DE"/>
              </w:rPr>
              <w:t>Identità elettronica statale affidabile</w:t>
            </w:r>
          </w:p>
        </w:tc>
        <w:tc>
          <w:tcPr>
            <w:tcW w:w="567" w:type="dxa"/>
            <w:tcBorders>
              <w:top w:val="single" w:sz="4" w:space="0" w:color="auto"/>
              <w:left w:val="nil"/>
              <w:bottom w:val="nil"/>
              <w:right w:val="nil"/>
            </w:tcBorders>
          </w:tcPr>
          <w:p w14:paraId="4555C794"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6D662F1"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99E79C9"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7FB303BC"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11A33CD5"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3E6182D5" w14:textId="77777777" w:rsidR="00C649D8" w:rsidRPr="003C6844" w:rsidRDefault="00C649D8" w:rsidP="00B207C5">
            <w:pPr>
              <w:rPr>
                <w:lang w:val="de-CH"/>
              </w:rPr>
            </w:pPr>
          </w:p>
        </w:tc>
      </w:tr>
      <w:tr w:rsidR="00E51382" w:rsidRPr="003251E8" w14:paraId="3099F01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49E7ED7"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F74AAC4" w14:textId="77777777" w:rsidR="00C649D8" w:rsidRPr="004C13D5" w:rsidRDefault="00EC5699" w:rsidP="00B207C5">
            <w:pPr>
              <w:spacing w:beforeAutospacing="1" w:afterAutospacing="1"/>
              <w:rPr>
                <w:rStyle w:val="Lienhypertexte"/>
                <w:b/>
                <w:lang w:val="de-CH"/>
              </w:rPr>
            </w:pPr>
            <w:r w:rsidRPr="00B752C1">
              <w:rPr>
                <w:b/>
                <w:noProof/>
                <w:lang w:val="de-DE"/>
              </w:rPr>
              <w:t>21.3127</w:t>
            </w:r>
          </w:p>
        </w:tc>
        <w:tc>
          <w:tcPr>
            <w:tcW w:w="426" w:type="dxa"/>
            <w:tcBorders>
              <w:top w:val="single" w:sz="4" w:space="0" w:color="auto"/>
              <w:left w:val="nil"/>
              <w:bottom w:val="nil"/>
              <w:right w:val="nil"/>
            </w:tcBorders>
            <w:hideMark/>
          </w:tcPr>
          <w:p w14:paraId="59C7DE91"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3B257CF" w14:textId="77777777" w:rsidR="00C649D8" w:rsidRDefault="005B18B8" w:rsidP="002809F9">
            <w:pPr>
              <w:rPr>
                <w:rStyle w:val="Lienhypertexte"/>
                <w:b/>
              </w:rPr>
            </w:pPr>
            <w:hyperlink r:id="rId92" w:history="1">
              <w:r w:rsidR="00EC5699">
                <w:rPr>
                  <w:rStyle w:val="Lienhypertexte"/>
                  <w:b/>
                </w:rPr>
                <w:t>DE</w:t>
              </w:r>
            </w:hyperlink>
          </w:p>
          <w:p w14:paraId="4BDF990F" w14:textId="77777777" w:rsidR="00C649D8" w:rsidRDefault="005B18B8" w:rsidP="002809F9">
            <w:pPr>
              <w:rPr>
                <w:rStyle w:val="Lienhypertexte"/>
                <w:b/>
              </w:rPr>
            </w:pPr>
            <w:hyperlink r:id="rId93" w:history="1">
              <w:r w:rsidR="00EC5699">
                <w:rPr>
                  <w:rStyle w:val="Lienhypertexte"/>
                  <w:b/>
                </w:rPr>
                <w:t>FR</w:t>
              </w:r>
            </w:hyperlink>
          </w:p>
          <w:p w14:paraId="5BFFADC3" w14:textId="77777777" w:rsidR="00C649D8" w:rsidRPr="00A66CD6" w:rsidRDefault="005B18B8" w:rsidP="002809F9">
            <w:pPr>
              <w:rPr>
                <w:lang w:val="en-US"/>
              </w:rPr>
            </w:pPr>
            <w:hyperlink r:id="rId94" w:history="1">
              <w:r w:rsidR="00EC5699">
                <w:rPr>
                  <w:rStyle w:val="Lienhypertexte"/>
                  <w:b/>
                </w:rPr>
                <w:t>IT</w:t>
              </w:r>
            </w:hyperlink>
          </w:p>
        </w:tc>
        <w:tc>
          <w:tcPr>
            <w:tcW w:w="6663" w:type="dxa"/>
            <w:gridSpan w:val="2"/>
            <w:tcBorders>
              <w:top w:val="single" w:sz="4" w:space="0" w:color="auto"/>
              <w:left w:val="nil"/>
              <w:bottom w:val="nil"/>
              <w:right w:val="nil"/>
            </w:tcBorders>
            <w:hideMark/>
          </w:tcPr>
          <w:p w14:paraId="7AB9FF75" w14:textId="77777777" w:rsidR="00C649D8" w:rsidRPr="003268EC" w:rsidRDefault="00EC5699" w:rsidP="00B207C5">
            <w:pPr>
              <w:rPr>
                <w:sz w:val="16"/>
                <w:szCs w:val="16"/>
                <w:highlight w:val="yellow"/>
                <w:lang w:val="de-DE"/>
              </w:rPr>
            </w:pPr>
            <w:r>
              <w:rPr>
                <w:noProof/>
                <w:lang w:val="de-DE"/>
              </w:rPr>
              <w:t>Mo. Nationalrat (Mäder). Vertrauenswürdige staatliche E-ID</w:t>
            </w:r>
          </w:p>
          <w:p w14:paraId="4C8A21BE" w14:textId="77777777" w:rsidR="00E51382" w:rsidRPr="008335FD" w:rsidRDefault="00EC5699" w:rsidP="00B207C5">
            <w:pPr>
              <w:rPr>
                <w:lang w:val="fr-CH"/>
              </w:rPr>
            </w:pPr>
            <w:r w:rsidRPr="008335FD">
              <w:rPr>
                <w:noProof/>
                <w:lang w:val="fr-CH"/>
              </w:rPr>
              <w:t>Mo. Conseil national (Mäder). À l'État de mettre en place une identification électronique fiable</w:t>
            </w:r>
          </w:p>
          <w:p w14:paraId="6A3D41C6" w14:textId="77777777" w:rsidR="00C649D8" w:rsidRPr="008335FD" w:rsidRDefault="00EC5699" w:rsidP="00B207C5">
            <w:pPr>
              <w:rPr>
                <w:sz w:val="16"/>
                <w:szCs w:val="16"/>
                <w:highlight w:val="yellow"/>
                <w:lang w:val="it-IT"/>
              </w:rPr>
            </w:pPr>
            <w:r w:rsidRPr="008335FD">
              <w:rPr>
                <w:noProof/>
                <w:lang w:val="it-IT"/>
              </w:rPr>
              <w:t>Mo. Consiglio nazionale (Mäder). Identità elettronica statale affidabile</w:t>
            </w:r>
          </w:p>
        </w:tc>
        <w:tc>
          <w:tcPr>
            <w:tcW w:w="567" w:type="dxa"/>
            <w:tcBorders>
              <w:top w:val="single" w:sz="4" w:space="0" w:color="auto"/>
              <w:left w:val="nil"/>
              <w:bottom w:val="nil"/>
              <w:right w:val="nil"/>
            </w:tcBorders>
          </w:tcPr>
          <w:p w14:paraId="4B113B4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F1BA6F2"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12E08CCD"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4B8643C1"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78E20E30"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134747CB" w14:textId="77777777" w:rsidR="00C649D8" w:rsidRPr="008335FD" w:rsidRDefault="00C649D8" w:rsidP="00B207C5">
            <w:pPr>
              <w:rPr>
                <w:lang w:val="it-IT"/>
              </w:rPr>
            </w:pPr>
          </w:p>
        </w:tc>
      </w:tr>
      <w:tr w:rsidR="00E51382" w:rsidRPr="003251E8" w14:paraId="7B98F38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C9B944B"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794CC1A" w14:textId="77777777" w:rsidR="00C649D8" w:rsidRPr="004C13D5" w:rsidRDefault="00EC5699" w:rsidP="00B207C5">
            <w:pPr>
              <w:spacing w:beforeAutospacing="1" w:afterAutospacing="1"/>
              <w:rPr>
                <w:rStyle w:val="Lienhypertexte"/>
                <w:b/>
                <w:lang w:val="de-CH"/>
              </w:rPr>
            </w:pPr>
            <w:r w:rsidRPr="00B752C1">
              <w:rPr>
                <w:b/>
                <w:noProof/>
                <w:lang w:val="de-DE"/>
              </w:rPr>
              <w:t>21.3128</w:t>
            </w:r>
          </w:p>
        </w:tc>
        <w:tc>
          <w:tcPr>
            <w:tcW w:w="426" w:type="dxa"/>
            <w:tcBorders>
              <w:top w:val="single" w:sz="4" w:space="0" w:color="auto"/>
              <w:left w:val="nil"/>
              <w:bottom w:val="nil"/>
              <w:right w:val="nil"/>
            </w:tcBorders>
            <w:hideMark/>
          </w:tcPr>
          <w:p w14:paraId="4266C688"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BDB1503" w14:textId="77777777" w:rsidR="00C649D8" w:rsidRDefault="005B18B8" w:rsidP="002809F9">
            <w:pPr>
              <w:rPr>
                <w:rStyle w:val="Lienhypertexte"/>
                <w:b/>
              </w:rPr>
            </w:pPr>
            <w:hyperlink r:id="rId95" w:history="1">
              <w:r w:rsidR="00EC5699">
                <w:rPr>
                  <w:rStyle w:val="Lienhypertexte"/>
                  <w:b/>
                </w:rPr>
                <w:t>DE</w:t>
              </w:r>
            </w:hyperlink>
          </w:p>
          <w:p w14:paraId="1EC20A7B" w14:textId="77777777" w:rsidR="00C649D8" w:rsidRDefault="005B18B8" w:rsidP="002809F9">
            <w:pPr>
              <w:rPr>
                <w:rStyle w:val="Lienhypertexte"/>
                <w:b/>
              </w:rPr>
            </w:pPr>
            <w:hyperlink r:id="rId96" w:history="1">
              <w:r w:rsidR="00EC5699">
                <w:rPr>
                  <w:rStyle w:val="Lienhypertexte"/>
                  <w:b/>
                </w:rPr>
                <w:t>FR</w:t>
              </w:r>
            </w:hyperlink>
          </w:p>
          <w:p w14:paraId="1518C3DD" w14:textId="77777777" w:rsidR="00C649D8" w:rsidRPr="00A66CD6" w:rsidRDefault="005B18B8" w:rsidP="002809F9">
            <w:pPr>
              <w:rPr>
                <w:lang w:val="en-US"/>
              </w:rPr>
            </w:pPr>
            <w:hyperlink r:id="rId97" w:history="1">
              <w:r w:rsidR="00EC5699">
                <w:rPr>
                  <w:rStyle w:val="Lienhypertexte"/>
                  <w:b/>
                </w:rPr>
                <w:t>IT</w:t>
              </w:r>
            </w:hyperlink>
          </w:p>
        </w:tc>
        <w:tc>
          <w:tcPr>
            <w:tcW w:w="6663" w:type="dxa"/>
            <w:gridSpan w:val="2"/>
            <w:tcBorders>
              <w:top w:val="single" w:sz="4" w:space="0" w:color="auto"/>
              <w:left w:val="nil"/>
              <w:bottom w:val="nil"/>
              <w:right w:val="nil"/>
            </w:tcBorders>
            <w:hideMark/>
          </w:tcPr>
          <w:p w14:paraId="721EAB15" w14:textId="77777777" w:rsidR="00C649D8" w:rsidRPr="003268EC" w:rsidRDefault="00EC5699" w:rsidP="00B207C5">
            <w:pPr>
              <w:rPr>
                <w:sz w:val="16"/>
                <w:szCs w:val="16"/>
                <w:highlight w:val="yellow"/>
                <w:lang w:val="de-DE"/>
              </w:rPr>
            </w:pPr>
            <w:r>
              <w:rPr>
                <w:noProof/>
                <w:lang w:val="de-DE"/>
              </w:rPr>
              <w:t>Mo. Nationalrat (Stadler). Vertrauenswürdige staatliche E-ID</w:t>
            </w:r>
          </w:p>
          <w:p w14:paraId="1D962E81" w14:textId="77777777" w:rsidR="00E51382" w:rsidRPr="008335FD" w:rsidRDefault="00EC5699" w:rsidP="00B207C5">
            <w:pPr>
              <w:rPr>
                <w:lang w:val="fr-CH"/>
              </w:rPr>
            </w:pPr>
            <w:r w:rsidRPr="008335FD">
              <w:rPr>
                <w:noProof/>
                <w:lang w:val="fr-CH"/>
              </w:rPr>
              <w:t>Mo. Conseil national (Stadler). À l'État de mettre en place une identification électronique fiable</w:t>
            </w:r>
          </w:p>
          <w:p w14:paraId="2582D7AB" w14:textId="77777777" w:rsidR="00C649D8" w:rsidRPr="008335FD" w:rsidRDefault="00EC5699" w:rsidP="00B207C5">
            <w:pPr>
              <w:rPr>
                <w:sz w:val="16"/>
                <w:szCs w:val="16"/>
                <w:highlight w:val="yellow"/>
                <w:lang w:val="it-IT"/>
              </w:rPr>
            </w:pPr>
            <w:r w:rsidRPr="008335FD">
              <w:rPr>
                <w:noProof/>
                <w:lang w:val="it-IT"/>
              </w:rPr>
              <w:t>Mo. Consiglio nazionale (Stadler). Identità elettronica statale affidabile</w:t>
            </w:r>
          </w:p>
        </w:tc>
        <w:tc>
          <w:tcPr>
            <w:tcW w:w="567" w:type="dxa"/>
            <w:tcBorders>
              <w:top w:val="single" w:sz="4" w:space="0" w:color="auto"/>
              <w:left w:val="nil"/>
              <w:bottom w:val="nil"/>
              <w:right w:val="nil"/>
            </w:tcBorders>
          </w:tcPr>
          <w:p w14:paraId="27987591"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EE3093B"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06E5CFD7"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39630F72"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285465ED"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48D702F3" w14:textId="77777777" w:rsidR="00C649D8" w:rsidRPr="008335FD" w:rsidRDefault="00C649D8" w:rsidP="00B207C5">
            <w:pPr>
              <w:rPr>
                <w:lang w:val="it-IT"/>
              </w:rPr>
            </w:pPr>
          </w:p>
        </w:tc>
      </w:tr>
      <w:tr w:rsidR="00E51382" w14:paraId="7F8D5E8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5C448CE" w14:textId="77777777" w:rsidR="00C649D8" w:rsidRPr="008335FD" w:rsidRDefault="00EC5699"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629E5EB" w14:textId="77777777" w:rsidR="00C649D8" w:rsidRPr="004C13D5" w:rsidRDefault="00EC5699" w:rsidP="00B207C5">
            <w:pPr>
              <w:spacing w:beforeAutospacing="1" w:afterAutospacing="1"/>
              <w:rPr>
                <w:rStyle w:val="Lienhypertexte"/>
                <w:b/>
                <w:lang w:val="de-CH"/>
              </w:rPr>
            </w:pPr>
            <w:r w:rsidRPr="00B752C1">
              <w:rPr>
                <w:b/>
                <w:noProof/>
                <w:lang w:val="de-DE"/>
              </w:rPr>
              <w:t>21.3129</w:t>
            </w:r>
          </w:p>
        </w:tc>
        <w:tc>
          <w:tcPr>
            <w:tcW w:w="426" w:type="dxa"/>
            <w:tcBorders>
              <w:top w:val="single" w:sz="4" w:space="0" w:color="auto"/>
              <w:left w:val="nil"/>
              <w:bottom w:val="triple" w:sz="4" w:space="0" w:color="auto"/>
              <w:right w:val="nil"/>
            </w:tcBorders>
            <w:hideMark/>
          </w:tcPr>
          <w:p w14:paraId="50665577"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00E9A20E" w14:textId="77777777" w:rsidR="00C649D8" w:rsidRDefault="005B18B8" w:rsidP="002809F9">
            <w:pPr>
              <w:rPr>
                <w:rStyle w:val="Lienhypertexte"/>
                <w:b/>
              </w:rPr>
            </w:pPr>
            <w:hyperlink r:id="rId98" w:history="1">
              <w:r w:rsidR="00EC5699">
                <w:rPr>
                  <w:rStyle w:val="Lienhypertexte"/>
                  <w:b/>
                </w:rPr>
                <w:t>DE</w:t>
              </w:r>
            </w:hyperlink>
          </w:p>
          <w:p w14:paraId="1DFAB52D" w14:textId="77777777" w:rsidR="00C649D8" w:rsidRDefault="005B18B8" w:rsidP="002809F9">
            <w:pPr>
              <w:rPr>
                <w:rStyle w:val="Lienhypertexte"/>
                <w:b/>
              </w:rPr>
            </w:pPr>
            <w:hyperlink r:id="rId99" w:history="1">
              <w:r w:rsidR="00EC5699">
                <w:rPr>
                  <w:rStyle w:val="Lienhypertexte"/>
                  <w:b/>
                </w:rPr>
                <w:t>FR</w:t>
              </w:r>
            </w:hyperlink>
          </w:p>
          <w:p w14:paraId="36053AC5" w14:textId="77777777" w:rsidR="00C649D8" w:rsidRPr="00A66CD6" w:rsidRDefault="005B18B8" w:rsidP="002809F9">
            <w:pPr>
              <w:rPr>
                <w:lang w:val="en-US"/>
              </w:rPr>
            </w:pPr>
            <w:hyperlink r:id="rId100"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01AC581F" w14:textId="77777777" w:rsidR="00C649D8" w:rsidRPr="003268EC" w:rsidRDefault="00EC5699" w:rsidP="00B207C5">
            <w:pPr>
              <w:rPr>
                <w:sz w:val="16"/>
                <w:szCs w:val="16"/>
                <w:highlight w:val="yellow"/>
                <w:lang w:val="de-DE"/>
              </w:rPr>
            </w:pPr>
            <w:r>
              <w:rPr>
                <w:noProof/>
                <w:lang w:val="de-DE"/>
              </w:rPr>
              <w:t>Mo. Nationalrat (Fraktion RL). Vertrauenswürdige staatliche E-ID</w:t>
            </w:r>
          </w:p>
          <w:p w14:paraId="4BBD5010" w14:textId="77777777" w:rsidR="00E51382" w:rsidRPr="008335FD" w:rsidRDefault="00EC5699" w:rsidP="00B207C5">
            <w:pPr>
              <w:rPr>
                <w:lang w:val="fr-CH"/>
              </w:rPr>
            </w:pPr>
            <w:r w:rsidRPr="008335FD">
              <w:rPr>
                <w:noProof/>
                <w:lang w:val="fr-CH"/>
              </w:rPr>
              <w:t>Mo. Conseil national (Groupe RL). À l'État de mettre en place une identification électronique fiable</w:t>
            </w:r>
          </w:p>
          <w:p w14:paraId="38B55580" w14:textId="77777777" w:rsidR="00C649D8" w:rsidRPr="003268EC" w:rsidRDefault="00EC5699" w:rsidP="00B207C5">
            <w:pPr>
              <w:rPr>
                <w:sz w:val="16"/>
                <w:szCs w:val="16"/>
                <w:highlight w:val="yellow"/>
                <w:lang w:val="de-DE"/>
              </w:rPr>
            </w:pPr>
            <w:r w:rsidRPr="008335FD">
              <w:rPr>
                <w:noProof/>
                <w:lang w:val="it-IT"/>
              </w:rPr>
              <w:t xml:space="preserve">Mo. Consiglio nazionale (Gruppo RL). </w:t>
            </w:r>
            <w:r>
              <w:rPr>
                <w:noProof/>
                <w:lang w:val="de-DE"/>
              </w:rPr>
              <w:t>Identità elettronica statale affidabile</w:t>
            </w:r>
          </w:p>
        </w:tc>
        <w:tc>
          <w:tcPr>
            <w:tcW w:w="567" w:type="dxa"/>
            <w:tcBorders>
              <w:top w:val="single" w:sz="4" w:space="0" w:color="auto"/>
              <w:left w:val="nil"/>
              <w:bottom w:val="triple" w:sz="4" w:space="0" w:color="auto"/>
              <w:right w:val="nil"/>
            </w:tcBorders>
          </w:tcPr>
          <w:p w14:paraId="1F9DD842"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057E1DC4"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5248AE1C"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494C5412"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1041FF99"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4EF747E1" w14:textId="77777777" w:rsidR="00C649D8" w:rsidRPr="003C6844" w:rsidRDefault="00C649D8" w:rsidP="00B207C5">
            <w:pPr>
              <w:rPr>
                <w:lang w:val="de-CH"/>
              </w:rPr>
            </w:pPr>
          </w:p>
        </w:tc>
      </w:tr>
      <w:tr w:rsidR="00E51382" w14:paraId="44D3A24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D702813"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BE423D" w14:textId="77777777" w:rsidR="00C649D8" w:rsidRPr="004C13D5" w:rsidRDefault="00EC5699" w:rsidP="00B207C5">
            <w:pPr>
              <w:spacing w:beforeAutospacing="1" w:afterAutospacing="1"/>
              <w:rPr>
                <w:rStyle w:val="Lienhypertexte"/>
                <w:b/>
                <w:lang w:val="de-CH"/>
              </w:rPr>
            </w:pPr>
            <w:r w:rsidRPr="00B752C1">
              <w:rPr>
                <w:b/>
                <w:noProof/>
                <w:lang w:val="de-DE"/>
              </w:rPr>
              <w:t>18.3108</w:t>
            </w:r>
          </w:p>
        </w:tc>
        <w:tc>
          <w:tcPr>
            <w:tcW w:w="426" w:type="dxa"/>
            <w:tcBorders>
              <w:top w:val="single" w:sz="4" w:space="0" w:color="auto"/>
              <w:left w:val="nil"/>
              <w:bottom w:val="single" w:sz="4" w:space="0" w:color="auto"/>
              <w:right w:val="nil"/>
            </w:tcBorders>
            <w:hideMark/>
          </w:tcPr>
          <w:p w14:paraId="57FFCFD6"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BD52EFF" w14:textId="77777777" w:rsidR="00C649D8" w:rsidRDefault="005B18B8" w:rsidP="002809F9">
            <w:pPr>
              <w:rPr>
                <w:rStyle w:val="Lienhypertexte"/>
                <w:b/>
              </w:rPr>
            </w:pPr>
            <w:hyperlink r:id="rId101" w:history="1">
              <w:r w:rsidR="00EC5699">
                <w:rPr>
                  <w:rStyle w:val="Lienhypertexte"/>
                  <w:b/>
                </w:rPr>
                <w:t>DE</w:t>
              </w:r>
            </w:hyperlink>
          </w:p>
          <w:p w14:paraId="0C78A67C" w14:textId="77777777" w:rsidR="00C649D8" w:rsidRDefault="005B18B8" w:rsidP="002809F9">
            <w:pPr>
              <w:rPr>
                <w:rStyle w:val="Lienhypertexte"/>
                <w:b/>
              </w:rPr>
            </w:pPr>
            <w:hyperlink r:id="rId102" w:history="1">
              <w:r w:rsidR="00EC5699">
                <w:rPr>
                  <w:rStyle w:val="Lienhypertexte"/>
                  <w:b/>
                </w:rPr>
                <w:t>FR</w:t>
              </w:r>
            </w:hyperlink>
          </w:p>
          <w:p w14:paraId="0B979F38" w14:textId="77777777" w:rsidR="00C649D8" w:rsidRPr="00A66CD6" w:rsidRDefault="005B18B8" w:rsidP="002809F9">
            <w:pPr>
              <w:rPr>
                <w:lang w:val="en-US"/>
              </w:rPr>
            </w:pPr>
            <w:hyperlink r:id="rId103"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52C3D559" w14:textId="77777777" w:rsidR="00C649D8" w:rsidRPr="008335FD" w:rsidRDefault="00EC5699" w:rsidP="00B207C5">
            <w:pPr>
              <w:rPr>
                <w:sz w:val="16"/>
                <w:szCs w:val="16"/>
                <w:highlight w:val="yellow"/>
                <w:lang w:val="fr-CH"/>
              </w:rPr>
            </w:pPr>
            <w:r>
              <w:rPr>
                <w:noProof/>
                <w:lang w:val="de-DE"/>
              </w:rPr>
              <w:t xml:space="preserve">Mo. Nationalrat ((Merlini) Cattaneo). Meldepflicht nach dem Entsendegesetz und nach der VEP. </w:t>
            </w:r>
            <w:r w:rsidRPr="008335FD">
              <w:rPr>
                <w:noProof/>
                <w:lang w:val="fr-CH"/>
              </w:rPr>
              <w:t>Sanktionsverfahren bei Verstössen vereinheitlichen</w:t>
            </w:r>
          </w:p>
          <w:p w14:paraId="3DDCA567" w14:textId="77777777" w:rsidR="00E51382" w:rsidRPr="008335FD" w:rsidRDefault="00EC5699" w:rsidP="00B207C5">
            <w:pPr>
              <w:rPr>
                <w:lang w:val="fr-CH"/>
              </w:rPr>
            </w:pPr>
            <w:r w:rsidRPr="008335FD">
              <w:rPr>
                <w:noProof/>
                <w:lang w:val="fr-CH"/>
              </w:rPr>
              <w:t>Mo. Conseil national ((Merlini) Cattaneo). Harmonisation de la procédure en cas de violation des obligations d'annonce au sens de la LDét ou de l'OLCP</w:t>
            </w:r>
          </w:p>
          <w:p w14:paraId="54C233BD" w14:textId="77777777" w:rsidR="00C649D8" w:rsidRPr="008335FD" w:rsidRDefault="00EC5699" w:rsidP="00B207C5">
            <w:pPr>
              <w:rPr>
                <w:sz w:val="16"/>
                <w:szCs w:val="16"/>
                <w:highlight w:val="yellow"/>
                <w:lang w:val="it-IT"/>
              </w:rPr>
            </w:pPr>
            <w:r w:rsidRPr="008335FD">
              <w:rPr>
                <w:noProof/>
                <w:lang w:val="it-IT"/>
              </w:rPr>
              <w:t>Mo. Consiglio nazionale ((Merlini) Cattaneo). Armonizzazione della procedure di contravvenzione in caso di violazione della procedura di notifica ai sensi della LDist e dell'OLCP</w:t>
            </w:r>
          </w:p>
        </w:tc>
        <w:tc>
          <w:tcPr>
            <w:tcW w:w="567" w:type="dxa"/>
            <w:tcBorders>
              <w:top w:val="single" w:sz="4" w:space="0" w:color="auto"/>
              <w:left w:val="nil"/>
              <w:bottom w:val="single" w:sz="4" w:space="0" w:color="auto"/>
              <w:right w:val="nil"/>
            </w:tcBorders>
          </w:tcPr>
          <w:p w14:paraId="3947B2E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EA70836"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38F2AD40" w14:textId="77777777" w:rsidR="00E51382" w:rsidRPr="003C6844" w:rsidRDefault="00EC5699" w:rsidP="00B207C5">
            <w:pPr>
              <w:rPr>
                <w:noProof/>
                <w:lang w:val="de-CH"/>
              </w:rPr>
            </w:pPr>
            <w:r w:rsidRPr="003C6844">
              <w:rPr>
                <w:noProof/>
                <w:lang w:val="de-CH"/>
              </w:rPr>
              <w:t>WAK</w:t>
            </w:r>
          </w:p>
          <w:p w14:paraId="50ED3B7A" w14:textId="77777777" w:rsidR="00E51382" w:rsidRPr="003C6844" w:rsidRDefault="00EC5699" w:rsidP="00B207C5">
            <w:pPr>
              <w:rPr>
                <w:lang w:val="de-CH"/>
              </w:rPr>
            </w:pPr>
            <w:r w:rsidRPr="003C6844">
              <w:rPr>
                <w:noProof/>
                <w:lang w:val="de-CH"/>
              </w:rPr>
              <w:t>CER</w:t>
            </w:r>
          </w:p>
          <w:p w14:paraId="380F9F3F"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A5D0B41" w14:textId="77777777" w:rsidR="00E51382" w:rsidRPr="003C6844" w:rsidRDefault="00EC5699" w:rsidP="00B207C5">
            <w:pPr>
              <w:rPr>
                <w:noProof/>
                <w:lang w:val="de-CH"/>
              </w:rPr>
            </w:pPr>
            <w:r w:rsidRPr="003C6844">
              <w:rPr>
                <w:noProof/>
                <w:lang w:val="de-CH"/>
              </w:rPr>
              <w:t>EJPD</w:t>
            </w:r>
          </w:p>
          <w:p w14:paraId="6E858E82" w14:textId="77777777" w:rsidR="00E51382" w:rsidRPr="003C6844" w:rsidRDefault="00EC5699" w:rsidP="00B207C5">
            <w:pPr>
              <w:rPr>
                <w:lang w:val="de-CH"/>
              </w:rPr>
            </w:pPr>
            <w:r w:rsidRPr="003C6844">
              <w:rPr>
                <w:noProof/>
                <w:lang w:val="de-CH"/>
              </w:rPr>
              <w:t>DFJP</w:t>
            </w:r>
          </w:p>
          <w:p w14:paraId="14B8FF86" w14:textId="77777777" w:rsidR="00C649D8" w:rsidRPr="003C6844" w:rsidRDefault="00EC5699"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182F798B" w14:textId="77777777" w:rsidR="00C649D8" w:rsidRPr="003C6844" w:rsidRDefault="00EC5699"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7056965F" w14:textId="77777777" w:rsidR="00C649D8" w:rsidRPr="003C6844" w:rsidRDefault="00C649D8" w:rsidP="00B207C5">
            <w:pPr>
              <w:rPr>
                <w:lang w:val="de-CH"/>
              </w:rPr>
            </w:pPr>
          </w:p>
        </w:tc>
      </w:tr>
      <w:tr w:rsidR="00E51382" w14:paraId="24CC4913"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605BA64" w14:textId="77777777" w:rsidR="00C649D8" w:rsidRPr="00E822EB" w:rsidRDefault="00C649D8" w:rsidP="00133AB0">
            <w:pPr>
              <w:keepLines/>
              <w:rPr>
                <w:lang w:val="en-US"/>
              </w:rPr>
            </w:pPr>
          </w:p>
        </w:tc>
      </w:tr>
    </w:tbl>
    <w:p w14:paraId="4C1C20F6"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6E296D02"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E51382" w14:paraId="403CFB0C" w14:textId="77777777" w:rsidTr="00EB3F4D">
        <w:trPr>
          <w:cantSplit/>
          <w:trHeight w:val="204"/>
          <w:tblHeader/>
        </w:trPr>
        <w:tc>
          <w:tcPr>
            <w:tcW w:w="993" w:type="dxa"/>
            <w:gridSpan w:val="2"/>
            <w:tcBorders>
              <w:top w:val="nil"/>
              <w:left w:val="nil"/>
              <w:bottom w:val="nil"/>
              <w:right w:val="nil"/>
            </w:tcBorders>
          </w:tcPr>
          <w:p w14:paraId="4647D84B"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4D4184BF"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14. Juni 2022, 08:15-13:00</w:t>
            </w:r>
          </w:p>
        </w:tc>
        <w:tc>
          <w:tcPr>
            <w:tcW w:w="5103" w:type="dxa"/>
            <w:gridSpan w:val="5"/>
            <w:tcBorders>
              <w:top w:val="nil"/>
              <w:left w:val="nil"/>
              <w:bottom w:val="nil"/>
              <w:right w:val="nil"/>
            </w:tcBorders>
          </w:tcPr>
          <w:p w14:paraId="658E628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2660E3D"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E51382" w14:paraId="1B92712A" w14:textId="77777777" w:rsidTr="00EB3F4D">
        <w:trPr>
          <w:cantSplit/>
          <w:trHeight w:val="204"/>
          <w:tblHeader/>
        </w:trPr>
        <w:tc>
          <w:tcPr>
            <w:tcW w:w="993" w:type="dxa"/>
            <w:gridSpan w:val="2"/>
            <w:tcBorders>
              <w:top w:val="nil"/>
              <w:left w:val="nil"/>
              <w:bottom w:val="nil"/>
              <w:right w:val="nil"/>
            </w:tcBorders>
          </w:tcPr>
          <w:p w14:paraId="7E77E0BC" w14:textId="77777777" w:rsidR="00C649D8" w:rsidRPr="008117B0"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7F58348" w14:textId="77777777" w:rsidR="00C649D8" w:rsidRPr="008117B0"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14 juin 2022, 08:15-13:00</w:t>
            </w:r>
          </w:p>
        </w:tc>
        <w:tc>
          <w:tcPr>
            <w:tcW w:w="5103" w:type="dxa"/>
            <w:gridSpan w:val="5"/>
            <w:tcBorders>
              <w:top w:val="nil"/>
              <w:left w:val="nil"/>
              <w:bottom w:val="nil"/>
              <w:right w:val="nil"/>
            </w:tcBorders>
          </w:tcPr>
          <w:p w14:paraId="00BA4C15"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6057CD3" w14:textId="77777777" w:rsidR="00C649D8" w:rsidRPr="008117B0"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E51382" w14:paraId="596DB361" w14:textId="77777777" w:rsidTr="00EB3F4D">
        <w:trPr>
          <w:cantSplit/>
          <w:trHeight w:val="204"/>
          <w:tblHeader/>
        </w:trPr>
        <w:tc>
          <w:tcPr>
            <w:tcW w:w="993" w:type="dxa"/>
            <w:gridSpan w:val="2"/>
            <w:tcBorders>
              <w:top w:val="nil"/>
              <w:left w:val="nil"/>
              <w:bottom w:val="nil"/>
              <w:right w:val="nil"/>
            </w:tcBorders>
          </w:tcPr>
          <w:p w14:paraId="5C0C144F"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5673F027"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14 giugno 2022, 08:15-13:00</w:t>
            </w:r>
          </w:p>
        </w:tc>
        <w:tc>
          <w:tcPr>
            <w:tcW w:w="5103" w:type="dxa"/>
            <w:gridSpan w:val="5"/>
            <w:tcBorders>
              <w:top w:val="nil"/>
              <w:left w:val="nil"/>
              <w:bottom w:val="nil"/>
              <w:right w:val="nil"/>
            </w:tcBorders>
          </w:tcPr>
          <w:p w14:paraId="38D0FB69"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449AC8F"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E51382" w14:paraId="31935281" w14:textId="77777777" w:rsidTr="00EB3F4D">
        <w:trPr>
          <w:cantSplit/>
          <w:trHeight w:val="204"/>
          <w:tblHeader/>
        </w:trPr>
        <w:tc>
          <w:tcPr>
            <w:tcW w:w="993" w:type="dxa"/>
            <w:gridSpan w:val="2"/>
            <w:tcBorders>
              <w:top w:val="nil"/>
              <w:left w:val="nil"/>
              <w:bottom w:val="single" w:sz="4" w:space="0" w:color="auto"/>
              <w:right w:val="nil"/>
            </w:tcBorders>
          </w:tcPr>
          <w:p w14:paraId="60876A60"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608D26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B7D4223"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F5F2ECD"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E51382" w:rsidRPr="003251E8" w14:paraId="656F3FAB"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7BD0E538"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7F684B1"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74D2AC7"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166F0224" w14:textId="77777777" w:rsidR="00C649D8" w:rsidRDefault="00EC5699"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BB1DD7E"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318B1061"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F001867"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1B505FB"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8B32A81" w14:textId="77777777" w:rsidR="00C649D8" w:rsidRPr="004C13D5" w:rsidRDefault="00EC569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C7252CF"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38DFA5AB"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6E35C1F"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B520AA6" w14:textId="77777777" w:rsidR="00C649D8" w:rsidRPr="00230BC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E51382" w14:paraId="7F955E1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EA7A41"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9610878" w14:textId="77777777" w:rsidR="00C649D8" w:rsidRPr="004C13D5" w:rsidRDefault="00EC5699" w:rsidP="00B207C5">
            <w:pPr>
              <w:spacing w:beforeAutospacing="1" w:afterAutospacing="1"/>
              <w:rPr>
                <w:rStyle w:val="Lienhypertexte"/>
                <w:b/>
                <w:lang w:val="de-CH"/>
              </w:rPr>
            </w:pPr>
            <w:r w:rsidRPr="00B752C1">
              <w:rPr>
                <w:b/>
                <w:noProof/>
                <w:lang w:val="de-DE"/>
              </w:rPr>
              <w:t>21.032</w:t>
            </w:r>
          </w:p>
        </w:tc>
        <w:tc>
          <w:tcPr>
            <w:tcW w:w="426" w:type="dxa"/>
            <w:tcBorders>
              <w:top w:val="single" w:sz="4" w:space="0" w:color="auto"/>
              <w:left w:val="nil"/>
              <w:bottom w:val="single" w:sz="4" w:space="0" w:color="auto"/>
              <w:right w:val="nil"/>
            </w:tcBorders>
            <w:hideMark/>
          </w:tcPr>
          <w:p w14:paraId="1A8EE359"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6B49BA1" w14:textId="77777777" w:rsidR="00C649D8" w:rsidRDefault="005B18B8" w:rsidP="002809F9">
            <w:pPr>
              <w:rPr>
                <w:rStyle w:val="Lienhypertexte"/>
                <w:b/>
              </w:rPr>
            </w:pPr>
            <w:hyperlink r:id="rId104" w:history="1">
              <w:r w:rsidR="00EC5699">
                <w:rPr>
                  <w:rStyle w:val="Lienhypertexte"/>
                  <w:b/>
                </w:rPr>
                <w:t>DE</w:t>
              </w:r>
            </w:hyperlink>
          </w:p>
          <w:p w14:paraId="09C36893" w14:textId="77777777" w:rsidR="00C649D8" w:rsidRDefault="005B18B8" w:rsidP="002809F9">
            <w:pPr>
              <w:rPr>
                <w:rStyle w:val="Lienhypertexte"/>
                <w:b/>
              </w:rPr>
            </w:pPr>
            <w:hyperlink r:id="rId105" w:history="1">
              <w:r w:rsidR="00EC5699">
                <w:rPr>
                  <w:rStyle w:val="Lienhypertexte"/>
                  <w:b/>
                </w:rPr>
                <w:t>FR</w:t>
              </w:r>
            </w:hyperlink>
          </w:p>
          <w:p w14:paraId="288F9743" w14:textId="77777777" w:rsidR="00C649D8" w:rsidRPr="00A66CD6" w:rsidRDefault="005B18B8" w:rsidP="002809F9">
            <w:pPr>
              <w:rPr>
                <w:lang w:val="en-US"/>
              </w:rPr>
            </w:pPr>
            <w:hyperlink r:id="rId106"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27AAA03C" w14:textId="77777777" w:rsidR="00C649D8" w:rsidRPr="008335FD" w:rsidRDefault="00EC5699" w:rsidP="00B207C5">
            <w:pPr>
              <w:rPr>
                <w:sz w:val="16"/>
                <w:szCs w:val="16"/>
                <w:highlight w:val="yellow"/>
                <w:lang w:val="fr-CH"/>
              </w:rPr>
            </w:pPr>
            <w:r w:rsidRPr="008335FD">
              <w:rPr>
                <w:noProof/>
                <w:lang w:val="fr-CH"/>
              </w:rPr>
              <w:t>Entsendegesetz. Änderung</w:t>
            </w:r>
          </w:p>
          <w:p w14:paraId="57D1EECB" w14:textId="77777777" w:rsidR="00E51382" w:rsidRPr="008335FD" w:rsidRDefault="00EC5699" w:rsidP="00B207C5">
            <w:pPr>
              <w:rPr>
                <w:lang w:val="it-IT"/>
              </w:rPr>
            </w:pPr>
            <w:r w:rsidRPr="008335FD">
              <w:rPr>
                <w:noProof/>
                <w:lang w:val="fr-CH"/>
              </w:rPr>
              <w:t xml:space="preserve">Loi sur les travailleurs détachés. </w:t>
            </w:r>
            <w:r w:rsidRPr="008335FD">
              <w:rPr>
                <w:noProof/>
                <w:lang w:val="it-IT"/>
              </w:rPr>
              <w:t>Modification</w:t>
            </w:r>
          </w:p>
          <w:p w14:paraId="2BC2C926" w14:textId="77777777" w:rsidR="00C649D8" w:rsidRPr="003268EC" w:rsidRDefault="00EC5699" w:rsidP="00B207C5">
            <w:pPr>
              <w:rPr>
                <w:sz w:val="16"/>
                <w:szCs w:val="16"/>
                <w:highlight w:val="yellow"/>
                <w:lang w:val="de-DE"/>
              </w:rPr>
            </w:pPr>
            <w:r w:rsidRPr="008335FD">
              <w:rPr>
                <w:noProof/>
                <w:lang w:val="it-IT"/>
              </w:rPr>
              <w:t xml:space="preserve">Legge sui lavoratori distaccati. </w:t>
            </w:r>
            <w:r>
              <w:rPr>
                <w:noProof/>
                <w:lang w:val="de-DE"/>
              </w:rPr>
              <w:t>Modifica</w:t>
            </w:r>
          </w:p>
        </w:tc>
        <w:tc>
          <w:tcPr>
            <w:tcW w:w="567" w:type="dxa"/>
            <w:tcBorders>
              <w:top w:val="single" w:sz="4" w:space="0" w:color="auto"/>
              <w:left w:val="nil"/>
              <w:bottom w:val="single" w:sz="4" w:space="0" w:color="auto"/>
              <w:right w:val="nil"/>
            </w:tcBorders>
          </w:tcPr>
          <w:p w14:paraId="6AAB83C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0EA71DB" w14:textId="77777777" w:rsidR="00E51382" w:rsidRPr="003C6844" w:rsidRDefault="00EC5699" w:rsidP="00642EDF">
            <w:pPr>
              <w:rPr>
                <w:noProof/>
                <w:lang w:val="de-CH"/>
              </w:rPr>
            </w:pPr>
            <w:r w:rsidRPr="003C6844">
              <w:rPr>
                <w:noProof/>
                <w:lang w:val="de-CH"/>
              </w:rPr>
              <w:t>Eintreten</w:t>
            </w:r>
          </w:p>
          <w:p w14:paraId="4D1ECA3B" w14:textId="77777777" w:rsidR="00E51382" w:rsidRPr="003C6844" w:rsidRDefault="00EC5699" w:rsidP="00642EDF">
            <w:pPr>
              <w:rPr>
                <w:lang w:val="de-CH"/>
              </w:rPr>
            </w:pPr>
            <w:r w:rsidRPr="003C6844">
              <w:rPr>
                <w:noProof/>
                <w:lang w:val="de-CH"/>
              </w:rPr>
              <w:t>Entrer en matière</w:t>
            </w:r>
          </w:p>
          <w:p w14:paraId="314113F3" w14:textId="77777777" w:rsidR="00C649D8" w:rsidRPr="003C6844" w:rsidRDefault="00EC5699" w:rsidP="00642EDF">
            <w:pPr>
              <w:rPr>
                <w:lang w:val="de-CH"/>
              </w:rPr>
            </w:pPr>
            <w:r w:rsidRPr="003C6844">
              <w:rPr>
                <w:noProof/>
                <w:lang w:val="de-CH"/>
              </w:rPr>
              <w:t>Entrata in materia</w:t>
            </w:r>
          </w:p>
        </w:tc>
        <w:tc>
          <w:tcPr>
            <w:tcW w:w="850" w:type="dxa"/>
            <w:tcBorders>
              <w:top w:val="single" w:sz="4" w:space="0" w:color="auto"/>
              <w:left w:val="nil"/>
              <w:bottom w:val="single" w:sz="4" w:space="0" w:color="auto"/>
              <w:right w:val="nil"/>
            </w:tcBorders>
            <w:hideMark/>
          </w:tcPr>
          <w:p w14:paraId="28A714F0" w14:textId="77777777" w:rsidR="00E51382" w:rsidRPr="003C6844" w:rsidRDefault="00EC5699" w:rsidP="00B207C5">
            <w:pPr>
              <w:rPr>
                <w:noProof/>
                <w:lang w:val="de-CH"/>
              </w:rPr>
            </w:pPr>
            <w:r w:rsidRPr="003C6844">
              <w:rPr>
                <w:noProof/>
                <w:lang w:val="de-CH"/>
              </w:rPr>
              <w:t>WAK</w:t>
            </w:r>
          </w:p>
          <w:p w14:paraId="2CDB15DA" w14:textId="77777777" w:rsidR="00E51382" w:rsidRPr="003C6844" w:rsidRDefault="00EC5699" w:rsidP="00B207C5">
            <w:pPr>
              <w:rPr>
                <w:lang w:val="de-CH"/>
              </w:rPr>
            </w:pPr>
            <w:r w:rsidRPr="003C6844">
              <w:rPr>
                <w:noProof/>
                <w:lang w:val="de-CH"/>
              </w:rPr>
              <w:t>CER</w:t>
            </w:r>
          </w:p>
          <w:p w14:paraId="6BE21DCA"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C9DC72A" w14:textId="77777777" w:rsidR="00E51382" w:rsidRPr="003C6844" w:rsidRDefault="00EC5699" w:rsidP="00B207C5">
            <w:pPr>
              <w:rPr>
                <w:noProof/>
                <w:lang w:val="de-CH"/>
              </w:rPr>
            </w:pPr>
            <w:r w:rsidRPr="003C6844">
              <w:rPr>
                <w:noProof/>
                <w:lang w:val="de-CH"/>
              </w:rPr>
              <w:t>WBF</w:t>
            </w:r>
          </w:p>
          <w:p w14:paraId="2BEE8EF8" w14:textId="77777777" w:rsidR="00E51382" w:rsidRPr="003C6844" w:rsidRDefault="00EC5699" w:rsidP="00B207C5">
            <w:pPr>
              <w:rPr>
                <w:lang w:val="de-CH"/>
              </w:rPr>
            </w:pPr>
            <w:r w:rsidRPr="003C6844">
              <w:rPr>
                <w:noProof/>
                <w:lang w:val="de-CH"/>
              </w:rPr>
              <w:t>DEFR</w:t>
            </w:r>
          </w:p>
          <w:p w14:paraId="79EF8B78"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5C67074" w14:textId="77777777" w:rsidR="00C649D8" w:rsidRPr="003C6844" w:rsidRDefault="00EC5699"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58D507B4" w14:textId="77777777" w:rsidR="00C649D8" w:rsidRPr="003C6844" w:rsidRDefault="00C649D8" w:rsidP="00B207C5">
            <w:pPr>
              <w:rPr>
                <w:lang w:val="de-CH"/>
              </w:rPr>
            </w:pPr>
          </w:p>
        </w:tc>
      </w:tr>
      <w:tr w:rsidR="00E51382" w14:paraId="3EC80F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470F5E"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125446A" w14:textId="77777777" w:rsidR="00C649D8" w:rsidRPr="004C13D5" w:rsidRDefault="00EC5699" w:rsidP="00B207C5">
            <w:pPr>
              <w:spacing w:beforeAutospacing="1" w:afterAutospacing="1"/>
              <w:rPr>
                <w:rStyle w:val="Lienhypertexte"/>
                <w:b/>
                <w:lang w:val="de-CH"/>
              </w:rPr>
            </w:pPr>
            <w:r w:rsidRPr="00B752C1">
              <w:rPr>
                <w:b/>
                <w:noProof/>
                <w:lang w:val="de-DE"/>
              </w:rPr>
              <w:t>18.3711</w:t>
            </w:r>
          </w:p>
        </w:tc>
        <w:tc>
          <w:tcPr>
            <w:tcW w:w="426" w:type="dxa"/>
            <w:tcBorders>
              <w:top w:val="single" w:sz="4" w:space="0" w:color="auto"/>
              <w:left w:val="nil"/>
              <w:bottom w:val="single" w:sz="4" w:space="0" w:color="auto"/>
              <w:right w:val="nil"/>
            </w:tcBorders>
            <w:hideMark/>
          </w:tcPr>
          <w:p w14:paraId="6DBE8A58"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1CE4B21" w14:textId="77777777" w:rsidR="00C649D8" w:rsidRDefault="005B18B8" w:rsidP="002809F9">
            <w:pPr>
              <w:rPr>
                <w:rStyle w:val="Lienhypertexte"/>
                <w:b/>
              </w:rPr>
            </w:pPr>
            <w:hyperlink r:id="rId107" w:history="1">
              <w:r w:rsidR="00EC5699">
                <w:rPr>
                  <w:rStyle w:val="Lienhypertexte"/>
                  <w:b/>
                </w:rPr>
                <w:t>DE</w:t>
              </w:r>
            </w:hyperlink>
          </w:p>
          <w:p w14:paraId="2224FFE4" w14:textId="77777777" w:rsidR="00C649D8" w:rsidRDefault="005B18B8" w:rsidP="002809F9">
            <w:pPr>
              <w:rPr>
                <w:rStyle w:val="Lienhypertexte"/>
                <w:b/>
              </w:rPr>
            </w:pPr>
            <w:hyperlink r:id="rId108" w:history="1">
              <w:r w:rsidR="00EC5699">
                <w:rPr>
                  <w:rStyle w:val="Lienhypertexte"/>
                  <w:b/>
                </w:rPr>
                <w:t>FR</w:t>
              </w:r>
            </w:hyperlink>
          </w:p>
          <w:p w14:paraId="00798B93" w14:textId="77777777" w:rsidR="00C649D8" w:rsidRPr="00A66CD6" w:rsidRDefault="005B18B8" w:rsidP="002809F9">
            <w:pPr>
              <w:rPr>
                <w:lang w:val="en-US"/>
              </w:rPr>
            </w:pPr>
            <w:hyperlink r:id="rId109"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51EC2D4A" w14:textId="77777777" w:rsidR="00C649D8" w:rsidRPr="003268EC" w:rsidRDefault="00EC5699" w:rsidP="00B207C5">
            <w:pPr>
              <w:rPr>
                <w:sz w:val="16"/>
                <w:szCs w:val="16"/>
                <w:highlight w:val="yellow"/>
                <w:lang w:val="de-DE"/>
              </w:rPr>
            </w:pPr>
            <w:r>
              <w:rPr>
                <w:noProof/>
                <w:lang w:val="de-DE"/>
              </w:rPr>
              <w:t>Mo. Nationalrat (WAK-NR). Stärkung der Wertschöpfung beim Käse</w:t>
            </w:r>
          </w:p>
          <w:p w14:paraId="6C925423" w14:textId="77777777" w:rsidR="00E51382" w:rsidRPr="008335FD" w:rsidRDefault="00EC5699" w:rsidP="00B207C5">
            <w:pPr>
              <w:rPr>
                <w:lang w:val="fr-CH"/>
              </w:rPr>
            </w:pPr>
            <w:r w:rsidRPr="008335FD">
              <w:rPr>
                <w:noProof/>
                <w:lang w:val="fr-CH"/>
              </w:rPr>
              <w:t>Mo. Conseil national (CER-CN). Fromage. Accroître la valeur ajoutée</w:t>
            </w:r>
          </w:p>
          <w:p w14:paraId="44B2A95E" w14:textId="77777777" w:rsidR="00C649D8" w:rsidRPr="008335FD" w:rsidRDefault="00EC5699" w:rsidP="00B207C5">
            <w:pPr>
              <w:rPr>
                <w:sz w:val="16"/>
                <w:szCs w:val="16"/>
                <w:highlight w:val="yellow"/>
                <w:lang w:val="it-IT"/>
              </w:rPr>
            </w:pPr>
            <w:r w:rsidRPr="008335FD">
              <w:rPr>
                <w:noProof/>
                <w:lang w:val="fr-CH"/>
              </w:rPr>
              <w:t xml:space="preserve">Mo. Consiglio nazionale (CET-CN). </w:t>
            </w:r>
            <w:r w:rsidRPr="008335FD">
              <w:rPr>
                <w:noProof/>
                <w:lang w:val="it-IT"/>
              </w:rPr>
              <w:t>Aumentare il valore aggiunto del formaggio</w:t>
            </w:r>
          </w:p>
        </w:tc>
        <w:tc>
          <w:tcPr>
            <w:tcW w:w="567" w:type="dxa"/>
            <w:tcBorders>
              <w:top w:val="single" w:sz="4" w:space="0" w:color="auto"/>
              <w:left w:val="nil"/>
              <w:bottom w:val="single" w:sz="4" w:space="0" w:color="auto"/>
              <w:right w:val="nil"/>
            </w:tcBorders>
          </w:tcPr>
          <w:p w14:paraId="15184F4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0A6C969"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7989A0D3" w14:textId="77777777" w:rsidR="00E51382" w:rsidRPr="003C6844" w:rsidRDefault="00EC5699" w:rsidP="00B207C5">
            <w:pPr>
              <w:rPr>
                <w:noProof/>
                <w:lang w:val="de-CH"/>
              </w:rPr>
            </w:pPr>
            <w:r w:rsidRPr="003C6844">
              <w:rPr>
                <w:noProof/>
                <w:lang w:val="de-CH"/>
              </w:rPr>
              <w:t>WAK</w:t>
            </w:r>
          </w:p>
          <w:p w14:paraId="2FEBBD22" w14:textId="77777777" w:rsidR="00E51382" w:rsidRPr="003C6844" w:rsidRDefault="00EC5699" w:rsidP="00B207C5">
            <w:pPr>
              <w:rPr>
                <w:lang w:val="de-CH"/>
              </w:rPr>
            </w:pPr>
            <w:r w:rsidRPr="003C6844">
              <w:rPr>
                <w:noProof/>
                <w:lang w:val="de-CH"/>
              </w:rPr>
              <w:t>CER</w:t>
            </w:r>
          </w:p>
          <w:p w14:paraId="01C38C36"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5E69256" w14:textId="77777777" w:rsidR="00E51382" w:rsidRPr="003C6844" w:rsidRDefault="00EC5699" w:rsidP="00B207C5">
            <w:pPr>
              <w:rPr>
                <w:noProof/>
                <w:lang w:val="de-CH"/>
              </w:rPr>
            </w:pPr>
            <w:r w:rsidRPr="003C6844">
              <w:rPr>
                <w:noProof/>
                <w:lang w:val="de-CH"/>
              </w:rPr>
              <w:t>WBF</w:t>
            </w:r>
          </w:p>
          <w:p w14:paraId="3988D938" w14:textId="77777777" w:rsidR="00E51382" w:rsidRPr="003C6844" w:rsidRDefault="00EC5699" w:rsidP="00B207C5">
            <w:pPr>
              <w:rPr>
                <w:lang w:val="de-CH"/>
              </w:rPr>
            </w:pPr>
            <w:r w:rsidRPr="003C6844">
              <w:rPr>
                <w:noProof/>
                <w:lang w:val="de-CH"/>
              </w:rPr>
              <w:t>DEFR</w:t>
            </w:r>
          </w:p>
          <w:p w14:paraId="5201FA02"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0E0EF33" w14:textId="77777777" w:rsidR="00C649D8" w:rsidRPr="003C6844" w:rsidRDefault="00EC5699"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40455483" w14:textId="77777777" w:rsidR="00C649D8" w:rsidRPr="003C6844" w:rsidRDefault="00C649D8" w:rsidP="00B207C5">
            <w:pPr>
              <w:rPr>
                <w:lang w:val="de-CH"/>
              </w:rPr>
            </w:pPr>
          </w:p>
        </w:tc>
      </w:tr>
      <w:tr w:rsidR="00E51382" w14:paraId="5A9E856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033517"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186AF4" w14:textId="77777777" w:rsidR="00C649D8" w:rsidRPr="004C13D5" w:rsidRDefault="00EC5699" w:rsidP="00B207C5">
            <w:pPr>
              <w:spacing w:beforeAutospacing="1" w:afterAutospacing="1"/>
              <w:rPr>
                <w:rStyle w:val="Lienhypertexte"/>
                <w:b/>
                <w:lang w:val="de-CH"/>
              </w:rPr>
            </w:pPr>
            <w:r w:rsidRPr="00B752C1">
              <w:rPr>
                <w:b/>
                <w:noProof/>
                <w:lang w:val="de-DE"/>
              </w:rPr>
              <w:t>18.3927</w:t>
            </w:r>
          </w:p>
        </w:tc>
        <w:tc>
          <w:tcPr>
            <w:tcW w:w="426" w:type="dxa"/>
            <w:tcBorders>
              <w:top w:val="single" w:sz="4" w:space="0" w:color="auto"/>
              <w:left w:val="nil"/>
              <w:bottom w:val="single" w:sz="4" w:space="0" w:color="auto"/>
              <w:right w:val="nil"/>
            </w:tcBorders>
            <w:hideMark/>
          </w:tcPr>
          <w:p w14:paraId="3DCBE3F0"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1F44B19" w14:textId="77777777" w:rsidR="00C649D8" w:rsidRDefault="005B18B8" w:rsidP="002809F9">
            <w:pPr>
              <w:rPr>
                <w:rStyle w:val="Lienhypertexte"/>
                <w:b/>
              </w:rPr>
            </w:pPr>
            <w:hyperlink r:id="rId110" w:history="1">
              <w:r w:rsidR="00EC5699">
                <w:rPr>
                  <w:rStyle w:val="Lienhypertexte"/>
                  <w:b/>
                </w:rPr>
                <w:t>DE</w:t>
              </w:r>
            </w:hyperlink>
          </w:p>
          <w:p w14:paraId="23F1E0EA" w14:textId="77777777" w:rsidR="00C649D8" w:rsidRDefault="005B18B8" w:rsidP="002809F9">
            <w:pPr>
              <w:rPr>
                <w:rStyle w:val="Lienhypertexte"/>
                <w:b/>
              </w:rPr>
            </w:pPr>
            <w:hyperlink r:id="rId111" w:history="1">
              <w:r w:rsidR="00EC5699">
                <w:rPr>
                  <w:rStyle w:val="Lienhypertexte"/>
                  <w:b/>
                </w:rPr>
                <w:t>FR</w:t>
              </w:r>
            </w:hyperlink>
          </w:p>
          <w:p w14:paraId="114E3AE4" w14:textId="77777777" w:rsidR="00C649D8" w:rsidRPr="00A66CD6" w:rsidRDefault="005B18B8" w:rsidP="002809F9">
            <w:pPr>
              <w:rPr>
                <w:lang w:val="en-US"/>
              </w:rPr>
            </w:pPr>
            <w:hyperlink r:id="rId112"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0135F40E" w14:textId="77777777" w:rsidR="00C649D8" w:rsidRPr="003268EC" w:rsidRDefault="00EC5699" w:rsidP="00B207C5">
            <w:pPr>
              <w:rPr>
                <w:sz w:val="16"/>
                <w:szCs w:val="16"/>
                <w:highlight w:val="yellow"/>
                <w:lang w:val="de-DE"/>
              </w:rPr>
            </w:pPr>
            <w:r>
              <w:rPr>
                <w:noProof/>
                <w:lang w:val="de-DE"/>
              </w:rPr>
              <w:t>Mo. Nationalrat (von Siebenthal). Keine Benachteiligung von Dreistufenbetrieben bei Tierwohlprogrammen</w:t>
            </w:r>
          </w:p>
          <w:p w14:paraId="0DE06B8B" w14:textId="77777777" w:rsidR="00E51382" w:rsidRPr="008335FD" w:rsidRDefault="00EC5699" w:rsidP="00B207C5">
            <w:pPr>
              <w:rPr>
                <w:lang w:val="fr-CH"/>
              </w:rPr>
            </w:pPr>
            <w:r>
              <w:rPr>
                <w:noProof/>
                <w:lang w:val="de-DE"/>
              </w:rPr>
              <w:t xml:space="preserve">Mo. Conseil national (von Siebenthal). </w:t>
            </w:r>
            <w:r w:rsidRPr="008335FD">
              <w:rPr>
                <w:noProof/>
                <w:lang w:val="fr-CH"/>
              </w:rPr>
              <w:t>Programmes éthologiques. Ne pas désavantager les exploitations à trois niveaux</w:t>
            </w:r>
          </w:p>
          <w:p w14:paraId="758A7EA6" w14:textId="77777777" w:rsidR="00C649D8" w:rsidRPr="008335FD" w:rsidRDefault="00EC5699" w:rsidP="00B207C5">
            <w:pPr>
              <w:rPr>
                <w:sz w:val="16"/>
                <w:szCs w:val="16"/>
                <w:highlight w:val="yellow"/>
                <w:lang w:val="it-IT"/>
              </w:rPr>
            </w:pPr>
            <w:r w:rsidRPr="008335FD">
              <w:rPr>
                <w:noProof/>
                <w:lang w:val="it-IT"/>
              </w:rPr>
              <w:t>Mo. Consiglio nazionale (von Siebenthal). Nessun pregiudizio per le aziende a tre livelli nei programmi per il benessere degli animali</w:t>
            </w:r>
          </w:p>
        </w:tc>
        <w:tc>
          <w:tcPr>
            <w:tcW w:w="567" w:type="dxa"/>
            <w:tcBorders>
              <w:top w:val="single" w:sz="4" w:space="0" w:color="auto"/>
              <w:left w:val="nil"/>
              <w:bottom w:val="single" w:sz="4" w:space="0" w:color="auto"/>
              <w:right w:val="nil"/>
            </w:tcBorders>
          </w:tcPr>
          <w:p w14:paraId="5D2992C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EF02D04"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7EFBB4B0" w14:textId="77777777" w:rsidR="00E51382" w:rsidRPr="003C6844" w:rsidRDefault="00EC5699" w:rsidP="00B207C5">
            <w:pPr>
              <w:rPr>
                <w:noProof/>
                <w:lang w:val="de-CH"/>
              </w:rPr>
            </w:pPr>
            <w:r w:rsidRPr="003C6844">
              <w:rPr>
                <w:noProof/>
                <w:lang w:val="de-CH"/>
              </w:rPr>
              <w:t>WAK</w:t>
            </w:r>
          </w:p>
          <w:p w14:paraId="194FB3A9" w14:textId="77777777" w:rsidR="00E51382" w:rsidRPr="003C6844" w:rsidRDefault="00EC5699" w:rsidP="00B207C5">
            <w:pPr>
              <w:rPr>
                <w:lang w:val="de-CH"/>
              </w:rPr>
            </w:pPr>
            <w:r w:rsidRPr="003C6844">
              <w:rPr>
                <w:noProof/>
                <w:lang w:val="de-CH"/>
              </w:rPr>
              <w:t>CER</w:t>
            </w:r>
          </w:p>
          <w:p w14:paraId="21AC0747"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5FA00110" w14:textId="77777777" w:rsidR="00E51382" w:rsidRPr="003C6844" w:rsidRDefault="00EC5699" w:rsidP="00B207C5">
            <w:pPr>
              <w:rPr>
                <w:noProof/>
                <w:lang w:val="de-CH"/>
              </w:rPr>
            </w:pPr>
            <w:r w:rsidRPr="003C6844">
              <w:rPr>
                <w:noProof/>
                <w:lang w:val="de-CH"/>
              </w:rPr>
              <w:t>WBF</w:t>
            </w:r>
          </w:p>
          <w:p w14:paraId="1855AD97" w14:textId="77777777" w:rsidR="00E51382" w:rsidRPr="003C6844" w:rsidRDefault="00EC5699" w:rsidP="00B207C5">
            <w:pPr>
              <w:rPr>
                <w:lang w:val="de-CH"/>
              </w:rPr>
            </w:pPr>
            <w:r w:rsidRPr="003C6844">
              <w:rPr>
                <w:noProof/>
                <w:lang w:val="de-CH"/>
              </w:rPr>
              <w:t>DEFR</w:t>
            </w:r>
          </w:p>
          <w:p w14:paraId="29F1271D"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3765249" w14:textId="77777777" w:rsidR="00C649D8" w:rsidRPr="003C6844" w:rsidRDefault="00EC5699" w:rsidP="00B207C5">
            <w:pPr>
              <w:rPr>
                <w:lang w:val="de-CH"/>
              </w:rPr>
            </w:pPr>
            <w:r w:rsidRPr="003C6844">
              <w:rPr>
                <w:noProof/>
                <w:lang w:val="de-CH"/>
              </w:rPr>
              <w:t>Kuprecht</w:t>
            </w:r>
          </w:p>
        </w:tc>
        <w:tc>
          <w:tcPr>
            <w:tcW w:w="1134" w:type="dxa"/>
            <w:tcBorders>
              <w:top w:val="single" w:sz="4" w:space="0" w:color="auto"/>
              <w:left w:val="nil"/>
              <w:bottom w:val="single" w:sz="4" w:space="0" w:color="auto"/>
              <w:right w:val="nil"/>
            </w:tcBorders>
            <w:hideMark/>
          </w:tcPr>
          <w:p w14:paraId="0D3F90B1" w14:textId="77777777" w:rsidR="00C649D8" w:rsidRPr="003C6844" w:rsidRDefault="00C649D8" w:rsidP="00B207C5">
            <w:pPr>
              <w:rPr>
                <w:lang w:val="de-CH"/>
              </w:rPr>
            </w:pPr>
          </w:p>
        </w:tc>
      </w:tr>
      <w:tr w:rsidR="00E51382" w14:paraId="0BBF87E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E71B078"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8BA776" w14:textId="77777777" w:rsidR="00C649D8" w:rsidRPr="004C13D5" w:rsidRDefault="00EC5699" w:rsidP="00B207C5">
            <w:pPr>
              <w:spacing w:beforeAutospacing="1" w:afterAutospacing="1"/>
              <w:rPr>
                <w:rStyle w:val="Lienhypertexte"/>
                <w:b/>
                <w:lang w:val="de-CH"/>
              </w:rPr>
            </w:pPr>
            <w:r w:rsidRPr="00B752C1">
              <w:rPr>
                <w:b/>
                <w:noProof/>
                <w:lang w:val="de-DE"/>
              </w:rPr>
              <w:t>21.3197</w:t>
            </w:r>
          </w:p>
        </w:tc>
        <w:tc>
          <w:tcPr>
            <w:tcW w:w="426" w:type="dxa"/>
            <w:tcBorders>
              <w:top w:val="single" w:sz="4" w:space="0" w:color="auto"/>
              <w:left w:val="nil"/>
              <w:bottom w:val="single" w:sz="4" w:space="0" w:color="auto"/>
              <w:right w:val="nil"/>
            </w:tcBorders>
            <w:hideMark/>
          </w:tcPr>
          <w:p w14:paraId="1AA438BB"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9210FC3" w14:textId="77777777" w:rsidR="00C649D8" w:rsidRDefault="005B18B8" w:rsidP="002809F9">
            <w:pPr>
              <w:rPr>
                <w:rStyle w:val="Lienhypertexte"/>
                <w:b/>
              </w:rPr>
            </w:pPr>
            <w:hyperlink r:id="rId113" w:history="1">
              <w:r w:rsidR="00EC5699">
                <w:rPr>
                  <w:rStyle w:val="Lienhypertexte"/>
                  <w:b/>
                </w:rPr>
                <w:t>DE</w:t>
              </w:r>
            </w:hyperlink>
          </w:p>
          <w:p w14:paraId="74667DA9" w14:textId="77777777" w:rsidR="00C649D8" w:rsidRDefault="005B18B8" w:rsidP="002809F9">
            <w:pPr>
              <w:rPr>
                <w:rStyle w:val="Lienhypertexte"/>
                <w:b/>
              </w:rPr>
            </w:pPr>
            <w:hyperlink r:id="rId114" w:history="1">
              <w:r w:rsidR="00EC5699">
                <w:rPr>
                  <w:rStyle w:val="Lienhypertexte"/>
                  <w:b/>
                </w:rPr>
                <w:t>FR</w:t>
              </w:r>
            </w:hyperlink>
          </w:p>
          <w:p w14:paraId="1AEFA3B9" w14:textId="77777777" w:rsidR="00C649D8" w:rsidRPr="00A66CD6" w:rsidRDefault="005B18B8" w:rsidP="002809F9">
            <w:pPr>
              <w:rPr>
                <w:lang w:val="en-US"/>
              </w:rPr>
            </w:pPr>
            <w:hyperlink r:id="rId115"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7668B643" w14:textId="77777777" w:rsidR="00C649D8" w:rsidRPr="003268EC" w:rsidRDefault="00EC5699" w:rsidP="00B207C5">
            <w:pPr>
              <w:rPr>
                <w:sz w:val="16"/>
                <w:szCs w:val="16"/>
                <w:highlight w:val="yellow"/>
                <w:lang w:val="de-DE"/>
              </w:rPr>
            </w:pPr>
            <w:r>
              <w:rPr>
                <w:noProof/>
                <w:lang w:val="de-DE"/>
              </w:rPr>
              <w:t>Mo. Zanetti Roberto. Einen "Hörnerfranken" als Tierwohlbeitrag einführen (Hornkuh-Motion)</w:t>
            </w:r>
          </w:p>
          <w:p w14:paraId="2A25222D" w14:textId="77777777" w:rsidR="00E51382" w:rsidRPr="008335FD" w:rsidRDefault="00EC5699" w:rsidP="00B207C5">
            <w:pPr>
              <w:rPr>
                <w:lang w:val="fr-CH"/>
              </w:rPr>
            </w:pPr>
            <w:r w:rsidRPr="008335FD">
              <w:rPr>
                <w:noProof/>
                <w:lang w:val="fr-CH"/>
              </w:rPr>
              <w:t>Mo. Zanetti Roberto. Un "franc pour les cornes" à titre de contribution au bien-être des animaux (motion pour les vaches à cornes)</w:t>
            </w:r>
          </w:p>
          <w:p w14:paraId="6D9CD94F" w14:textId="77777777" w:rsidR="00C649D8" w:rsidRPr="008335FD" w:rsidRDefault="00EC5699" w:rsidP="00B207C5">
            <w:pPr>
              <w:rPr>
                <w:sz w:val="16"/>
                <w:szCs w:val="16"/>
                <w:highlight w:val="yellow"/>
                <w:lang w:val="it-IT"/>
              </w:rPr>
            </w:pPr>
            <w:r w:rsidRPr="008335FD">
              <w:rPr>
                <w:noProof/>
                <w:lang w:val="it-IT"/>
              </w:rPr>
              <w:t>Mo. Zanetti Roberto. Introdurre un "contributo alle corna" come contributo per il benessere degli animali (mozione per vacche con le corna)</w:t>
            </w:r>
          </w:p>
        </w:tc>
        <w:tc>
          <w:tcPr>
            <w:tcW w:w="567" w:type="dxa"/>
            <w:tcBorders>
              <w:top w:val="single" w:sz="4" w:space="0" w:color="auto"/>
              <w:left w:val="nil"/>
              <w:bottom w:val="single" w:sz="4" w:space="0" w:color="auto"/>
              <w:right w:val="nil"/>
            </w:tcBorders>
          </w:tcPr>
          <w:p w14:paraId="3549980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35AD102"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2E1132F6" w14:textId="77777777" w:rsidR="00E51382" w:rsidRPr="003C6844" w:rsidRDefault="00EC5699" w:rsidP="00B207C5">
            <w:pPr>
              <w:rPr>
                <w:noProof/>
                <w:lang w:val="de-CH"/>
              </w:rPr>
            </w:pPr>
            <w:r w:rsidRPr="003C6844">
              <w:rPr>
                <w:noProof/>
                <w:lang w:val="de-CH"/>
              </w:rPr>
              <w:t>WAK</w:t>
            </w:r>
          </w:p>
          <w:p w14:paraId="64DCDD28" w14:textId="77777777" w:rsidR="00E51382" w:rsidRPr="003C6844" w:rsidRDefault="00EC5699" w:rsidP="00B207C5">
            <w:pPr>
              <w:rPr>
                <w:lang w:val="de-CH"/>
              </w:rPr>
            </w:pPr>
            <w:r w:rsidRPr="003C6844">
              <w:rPr>
                <w:noProof/>
                <w:lang w:val="de-CH"/>
              </w:rPr>
              <w:t>CER</w:t>
            </w:r>
          </w:p>
          <w:p w14:paraId="081D46EA"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66362A64" w14:textId="77777777" w:rsidR="00E51382" w:rsidRPr="003C6844" w:rsidRDefault="00EC5699" w:rsidP="00B207C5">
            <w:pPr>
              <w:rPr>
                <w:noProof/>
                <w:lang w:val="de-CH"/>
              </w:rPr>
            </w:pPr>
            <w:r w:rsidRPr="003C6844">
              <w:rPr>
                <w:noProof/>
                <w:lang w:val="de-CH"/>
              </w:rPr>
              <w:t>WBF</w:t>
            </w:r>
          </w:p>
          <w:p w14:paraId="47051EB0" w14:textId="77777777" w:rsidR="00E51382" w:rsidRPr="003C6844" w:rsidRDefault="00EC5699" w:rsidP="00B207C5">
            <w:pPr>
              <w:rPr>
                <w:lang w:val="de-CH"/>
              </w:rPr>
            </w:pPr>
            <w:r w:rsidRPr="003C6844">
              <w:rPr>
                <w:noProof/>
                <w:lang w:val="de-CH"/>
              </w:rPr>
              <w:t>DEFR</w:t>
            </w:r>
          </w:p>
          <w:p w14:paraId="2A77100B"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4AF4220" w14:textId="77777777" w:rsidR="00C649D8" w:rsidRPr="003C6844" w:rsidRDefault="00EC5699"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42888E15" w14:textId="77777777" w:rsidR="00C649D8" w:rsidRPr="003C6844" w:rsidRDefault="00C649D8" w:rsidP="00B207C5">
            <w:pPr>
              <w:rPr>
                <w:lang w:val="de-CH"/>
              </w:rPr>
            </w:pPr>
          </w:p>
        </w:tc>
      </w:tr>
      <w:tr w:rsidR="00E51382" w14:paraId="5B4899C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CDA5AC"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559A1E1" w14:textId="77777777" w:rsidR="00C649D8" w:rsidRPr="004C13D5" w:rsidRDefault="00EC5699" w:rsidP="00B207C5">
            <w:pPr>
              <w:spacing w:beforeAutospacing="1" w:afterAutospacing="1"/>
              <w:rPr>
                <w:rStyle w:val="Lienhypertexte"/>
                <w:b/>
                <w:lang w:val="de-CH"/>
              </w:rPr>
            </w:pPr>
            <w:r w:rsidRPr="00B752C1">
              <w:rPr>
                <w:b/>
                <w:noProof/>
                <w:lang w:val="de-DE"/>
              </w:rPr>
              <w:t>19.3494</w:t>
            </w:r>
          </w:p>
        </w:tc>
        <w:tc>
          <w:tcPr>
            <w:tcW w:w="426" w:type="dxa"/>
            <w:tcBorders>
              <w:top w:val="single" w:sz="4" w:space="0" w:color="auto"/>
              <w:left w:val="nil"/>
              <w:bottom w:val="single" w:sz="4" w:space="0" w:color="auto"/>
              <w:right w:val="nil"/>
            </w:tcBorders>
            <w:hideMark/>
          </w:tcPr>
          <w:p w14:paraId="3AA4323E"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82857E1" w14:textId="77777777" w:rsidR="00C649D8" w:rsidRDefault="005B18B8" w:rsidP="002809F9">
            <w:pPr>
              <w:rPr>
                <w:rStyle w:val="Lienhypertexte"/>
                <w:b/>
              </w:rPr>
            </w:pPr>
            <w:hyperlink r:id="rId116" w:history="1">
              <w:r w:rsidR="00EC5699">
                <w:rPr>
                  <w:rStyle w:val="Lienhypertexte"/>
                  <w:b/>
                </w:rPr>
                <w:t>DE</w:t>
              </w:r>
            </w:hyperlink>
          </w:p>
          <w:p w14:paraId="4EC02708" w14:textId="77777777" w:rsidR="00C649D8" w:rsidRDefault="005B18B8" w:rsidP="002809F9">
            <w:pPr>
              <w:rPr>
                <w:rStyle w:val="Lienhypertexte"/>
                <w:b/>
              </w:rPr>
            </w:pPr>
            <w:hyperlink r:id="rId117" w:history="1">
              <w:r w:rsidR="00EC5699">
                <w:rPr>
                  <w:rStyle w:val="Lienhypertexte"/>
                  <w:b/>
                </w:rPr>
                <w:t>FR</w:t>
              </w:r>
            </w:hyperlink>
          </w:p>
          <w:p w14:paraId="3CA64502" w14:textId="77777777" w:rsidR="00C649D8" w:rsidRPr="00A66CD6" w:rsidRDefault="005B18B8" w:rsidP="002809F9">
            <w:pPr>
              <w:rPr>
                <w:lang w:val="en-US"/>
              </w:rPr>
            </w:pPr>
            <w:hyperlink r:id="rId118"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51B2352B" w14:textId="77777777" w:rsidR="00C649D8" w:rsidRPr="003268EC" w:rsidRDefault="00EC5699" w:rsidP="00B207C5">
            <w:pPr>
              <w:rPr>
                <w:sz w:val="16"/>
                <w:szCs w:val="16"/>
                <w:highlight w:val="yellow"/>
                <w:lang w:val="de-DE"/>
              </w:rPr>
            </w:pPr>
            <w:r w:rsidRPr="008335FD">
              <w:rPr>
                <w:noProof/>
                <w:lang w:val="en-US"/>
              </w:rPr>
              <w:t xml:space="preserve">Mo. Nationalrat ((Egger Thomas) Candinas). </w:t>
            </w:r>
            <w:r>
              <w:rPr>
                <w:noProof/>
                <w:lang w:val="de-DE"/>
              </w:rPr>
              <w:t>Mehr Forschung für eine moderne Alpwirtschaft</w:t>
            </w:r>
          </w:p>
          <w:p w14:paraId="3CAE8B7D" w14:textId="77777777" w:rsidR="00E51382" w:rsidRPr="008335FD" w:rsidRDefault="00EC5699" w:rsidP="00B207C5">
            <w:pPr>
              <w:rPr>
                <w:lang w:val="fr-CH"/>
              </w:rPr>
            </w:pPr>
            <w:r w:rsidRPr="008335FD">
              <w:rPr>
                <w:noProof/>
                <w:lang w:val="fr-CH"/>
              </w:rPr>
              <w:t>Mo. Conseil national ((Egger Thomas) Candinas). Renforcer la recherche en faveur d'une économie alpestre moderne</w:t>
            </w:r>
          </w:p>
          <w:p w14:paraId="0F29FE39" w14:textId="77777777" w:rsidR="00C649D8" w:rsidRPr="008335FD" w:rsidRDefault="00EC5699" w:rsidP="00B207C5">
            <w:pPr>
              <w:rPr>
                <w:sz w:val="16"/>
                <w:szCs w:val="16"/>
                <w:highlight w:val="yellow"/>
                <w:lang w:val="it-IT"/>
              </w:rPr>
            </w:pPr>
            <w:r w:rsidRPr="008335FD">
              <w:rPr>
                <w:noProof/>
                <w:lang w:val="it-IT"/>
              </w:rPr>
              <w:t>Mo. Consiglio nazionale ((Egger Thomas) Candinas). Più ricerca per un'economia alpestre moderna</w:t>
            </w:r>
          </w:p>
        </w:tc>
        <w:tc>
          <w:tcPr>
            <w:tcW w:w="567" w:type="dxa"/>
            <w:tcBorders>
              <w:top w:val="single" w:sz="4" w:space="0" w:color="auto"/>
              <w:left w:val="nil"/>
              <w:bottom w:val="single" w:sz="4" w:space="0" w:color="auto"/>
              <w:right w:val="nil"/>
            </w:tcBorders>
          </w:tcPr>
          <w:p w14:paraId="590A92F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5B41746"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68ED853C" w14:textId="77777777" w:rsidR="00E51382" w:rsidRPr="003C6844" w:rsidRDefault="00EC5699" w:rsidP="00B207C5">
            <w:pPr>
              <w:rPr>
                <w:noProof/>
                <w:lang w:val="de-CH"/>
              </w:rPr>
            </w:pPr>
            <w:r w:rsidRPr="003C6844">
              <w:rPr>
                <w:noProof/>
                <w:lang w:val="de-CH"/>
              </w:rPr>
              <w:t>WAK</w:t>
            </w:r>
          </w:p>
          <w:p w14:paraId="7B1D4076" w14:textId="77777777" w:rsidR="00E51382" w:rsidRPr="003C6844" w:rsidRDefault="00EC5699" w:rsidP="00B207C5">
            <w:pPr>
              <w:rPr>
                <w:lang w:val="de-CH"/>
              </w:rPr>
            </w:pPr>
            <w:r w:rsidRPr="003C6844">
              <w:rPr>
                <w:noProof/>
                <w:lang w:val="de-CH"/>
              </w:rPr>
              <w:t>CER</w:t>
            </w:r>
          </w:p>
          <w:p w14:paraId="2C3EDDC3"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2CE5517" w14:textId="77777777" w:rsidR="00E51382" w:rsidRPr="003C6844" w:rsidRDefault="00EC5699" w:rsidP="00B207C5">
            <w:pPr>
              <w:rPr>
                <w:noProof/>
                <w:lang w:val="de-CH"/>
              </w:rPr>
            </w:pPr>
            <w:r w:rsidRPr="003C6844">
              <w:rPr>
                <w:noProof/>
                <w:lang w:val="de-CH"/>
              </w:rPr>
              <w:t>WBF</w:t>
            </w:r>
          </w:p>
          <w:p w14:paraId="40A2FF44" w14:textId="77777777" w:rsidR="00E51382" w:rsidRPr="003C6844" w:rsidRDefault="00EC5699" w:rsidP="00B207C5">
            <w:pPr>
              <w:rPr>
                <w:lang w:val="de-CH"/>
              </w:rPr>
            </w:pPr>
            <w:r w:rsidRPr="003C6844">
              <w:rPr>
                <w:noProof/>
                <w:lang w:val="de-CH"/>
              </w:rPr>
              <w:t>DEFR</w:t>
            </w:r>
          </w:p>
          <w:p w14:paraId="4827981D"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2037B29" w14:textId="77777777" w:rsidR="00C649D8" w:rsidRPr="003C6844" w:rsidRDefault="00EC5699"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4A989994" w14:textId="77777777" w:rsidR="00C649D8" w:rsidRPr="003C6844" w:rsidRDefault="00C649D8" w:rsidP="00B207C5">
            <w:pPr>
              <w:rPr>
                <w:lang w:val="de-CH"/>
              </w:rPr>
            </w:pPr>
          </w:p>
        </w:tc>
      </w:tr>
      <w:tr w:rsidR="00E51382" w14:paraId="27295D6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B3F7CE6"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DA739BB" w14:textId="77777777" w:rsidR="00C649D8" w:rsidRPr="004C13D5" w:rsidRDefault="00EC5699" w:rsidP="00B207C5">
            <w:pPr>
              <w:spacing w:beforeAutospacing="1" w:afterAutospacing="1"/>
              <w:rPr>
                <w:rStyle w:val="Lienhypertexte"/>
                <w:b/>
                <w:lang w:val="de-CH"/>
              </w:rPr>
            </w:pPr>
            <w:r w:rsidRPr="00B752C1">
              <w:rPr>
                <w:b/>
                <w:noProof/>
                <w:lang w:val="de-DE"/>
              </w:rPr>
              <w:t>21.4383</w:t>
            </w:r>
          </w:p>
        </w:tc>
        <w:tc>
          <w:tcPr>
            <w:tcW w:w="426" w:type="dxa"/>
            <w:tcBorders>
              <w:top w:val="single" w:sz="4" w:space="0" w:color="auto"/>
              <w:left w:val="nil"/>
              <w:bottom w:val="nil"/>
              <w:right w:val="nil"/>
            </w:tcBorders>
            <w:hideMark/>
          </w:tcPr>
          <w:p w14:paraId="335E7AEC"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A9E8E38" w14:textId="77777777" w:rsidR="00C649D8" w:rsidRDefault="005B18B8" w:rsidP="002809F9">
            <w:pPr>
              <w:rPr>
                <w:rStyle w:val="Lienhypertexte"/>
                <w:b/>
              </w:rPr>
            </w:pPr>
            <w:hyperlink r:id="rId119" w:history="1">
              <w:r w:rsidR="00EC5699">
                <w:rPr>
                  <w:rStyle w:val="Lienhypertexte"/>
                  <w:b/>
                </w:rPr>
                <w:t>DE</w:t>
              </w:r>
            </w:hyperlink>
          </w:p>
          <w:p w14:paraId="3FC2D60E" w14:textId="77777777" w:rsidR="00C649D8" w:rsidRDefault="005B18B8" w:rsidP="002809F9">
            <w:pPr>
              <w:rPr>
                <w:rStyle w:val="Lienhypertexte"/>
                <w:b/>
              </w:rPr>
            </w:pPr>
            <w:hyperlink r:id="rId120" w:history="1">
              <w:r w:rsidR="00EC5699">
                <w:rPr>
                  <w:rStyle w:val="Lienhypertexte"/>
                  <w:b/>
                </w:rPr>
                <w:t>FR</w:t>
              </w:r>
            </w:hyperlink>
          </w:p>
          <w:p w14:paraId="309ABD84" w14:textId="77777777" w:rsidR="00C649D8" w:rsidRPr="00A66CD6" w:rsidRDefault="005B18B8" w:rsidP="002809F9">
            <w:pPr>
              <w:rPr>
                <w:lang w:val="en-US"/>
              </w:rPr>
            </w:pPr>
            <w:hyperlink r:id="rId121" w:history="1">
              <w:r w:rsidR="00EC5699">
                <w:rPr>
                  <w:rStyle w:val="Lienhypertexte"/>
                  <w:b/>
                </w:rPr>
                <w:t>IT</w:t>
              </w:r>
            </w:hyperlink>
          </w:p>
        </w:tc>
        <w:tc>
          <w:tcPr>
            <w:tcW w:w="6663" w:type="dxa"/>
            <w:gridSpan w:val="2"/>
            <w:tcBorders>
              <w:top w:val="single" w:sz="4" w:space="0" w:color="auto"/>
              <w:left w:val="nil"/>
              <w:bottom w:val="nil"/>
              <w:right w:val="nil"/>
            </w:tcBorders>
            <w:hideMark/>
          </w:tcPr>
          <w:p w14:paraId="3B65300B" w14:textId="77777777" w:rsidR="00C649D8" w:rsidRPr="003268EC" w:rsidRDefault="00EC5699" w:rsidP="00B207C5">
            <w:pPr>
              <w:rPr>
                <w:sz w:val="16"/>
                <w:szCs w:val="16"/>
                <w:highlight w:val="yellow"/>
                <w:lang w:val="de-DE"/>
              </w:rPr>
            </w:pPr>
            <w:r>
              <w:rPr>
                <w:noProof/>
                <w:lang w:val="de-DE"/>
              </w:rPr>
              <w:t>Mo. Salzmann. Umweltschonende landwirtschaftliche Maschinen und Verfahren unterstützen</w:t>
            </w:r>
          </w:p>
          <w:p w14:paraId="33F0ED97" w14:textId="77777777" w:rsidR="00E51382" w:rsidRPr="008335FD" w:rsidRDefault="00EC5699" w:rsidP="00B207C5">
            <w:pPr>
              <w:rPr>
                <w:lang w:val="fr-CH"/>
              </w:rPr>
            </w:pPr>
            <w:r w:rsidRPr="008335FD">
              <w:rPr>
                <w:noProof/>
                <w:lang w:val="fr-CH"/>
              </w:rPr>
              <w:t>Mo. Salzmann. Promouvoir les machines et les méthodes agricoles respectueuses de l'environnement</w:t>
            </w:r>
          </w:p>
          <w:p w14:paraId="3CD77A4B" w14:textId="77777777" w:rsidR="00C649D8" w:rsidRPr="008335FD" w:rsidRDefault="00EC5699" w:rsidP="00B207C5">
            <w:pPr>
              <w:rPr>
                <w:sz w:val="16"/>
                <w:szCs w:val="16"/>
                <w:highlight w:val="yellow"/>
                <w:lang w:val="it-IT"/>
              </w:rPr>
            </w:pPr>
            <w:r w:rsidRPr="008335FD">
              <w:rPr>
                <w:noProof/>
                <w:lang w:val="it-IT"/>
              </w:rPr>
              <w:t>Mo. Salzmann. Sostenere macchine e procedimenti agricoli rispettosi dell'ambiente</w:t>
            </w:r>
          </w:p>
        </w:tc>
        <w:tc>
          <w:tcPr>
            <w:tcW w:w="567" w:type="dxa"/>
            <w:tcBorders>
              <w:top w:val="single" w:sz="4" w:space="0" w:color="auto"/>
              <w:left w:val="nil"/>
              <w:bottom w:val="nil"/>
              <w:right w:val="nil"/>
            </w:tcBorders>
          </w:tcPr>
          <w:p w14:paraId="317B712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7B1B4B2"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276DF957"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41034EEE" w14:textId="77777777" w:rsidR="00E51382" w:rsidRPr="003C6844" w:rsidRDefault="00EC5699" w:rsidP="00B207C5">
            <w:pPr>
              <w:rPr>
                <w:noProof/>
                <w:lang w:val="de-CH"/>
              </w:rPr>
            </w:pPr>
            <w:r w:rsidRPr="003C6844">
              <w:rPr>
                <w:noProof/>
                <w:lang w:val="de-CH"/>
              </w:rPr>
              <w:t>WBF</w:t>
            </w:r>
          </w:p>
          <w:p w14:paraId="36F7CF83" w14:textId="77777777" w:rsidR="00E51382" w:rsidRPr="003C6844" w:rsidRDefault="00EC5699" w:rsidP="00B207C5">
            <w:pPr>
              <w:rPr>
                <w:lang w:val="de-CH"/>
              </w:rPr>
            </w:pPr>
            <w:r w:rsidRPr="003C6844">
              <w:rPr>
                <w:noProof/>
                <w:lang w:val="de-CH"/>
              </w:rPr>
              <w:t>DEFR</w:t>
            </w:r>
          </w:p>
          <w:p w14:paraId="5BE0A044"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nil"/>
              <w:right w:val="nil"/>
            </w:tcBorders>
            <w:hideMark/>
          </w:tcPr>
          <w:p w14:paraId="53713C13" w14:textId="77777777" w:rsidR="00C649D8" w:rsidRPr="003C6844" w:rsidRDefault="00C649D8" w:rsidP="00B207C5">
            <w:pPr>
              <w:rPr>
                <w:lang w:val="de-CH"/>
              </w:rPr>
            </w:pPr>
          </w:p>
        </w:tc>
        <w:tc>
          <w:tcPr>
            <w:tcW w:w="1134" w:type="dxa"/>
            <w:tcBorders>
              <w:top w:val="single" w:sz="4" w:space="0" w:color="auto"/>
              <w:left w:val="nil"/>
              <w:bottom w:val="nil"/>
              <w:right w:val="nil"/>
            </w:tcBorders>
            <w:hideMark/>
          </w:tcPr>
          <w:p w14:paraId="3A1A89E8" w14:textId="77777777" w:rsidR="00C649D8" w:rsidRPr="003C6844" w:rsidRDefault="00C649D8" w:rsidP="00B207C5">
            <w:pPr>
              <w:rPr>
                <w:lang w:val="de-CH"/>
              </w:rPr>
            </w:pPr>
          </w:p>
        </w:tc>
      </w:tr>
      <w:tr w:rsidR="00E51382" w14:paraId="14AC34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8F1F7C2"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5BAD385"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B5193DF"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23A2A3E9" w14:textId="77777777" w:rsidR="00C649D8" w:rsidRDefault="00C649D8" w:rsidP="002809F9">
            <w:pPr>
              <w:keepNext/>
              <w:rPr>
                <w:rStyle w:val="Lienhypertexte"/>
                <w:b/>
              </w:rPr>
            </w:pPr>
          </w:p>
          <w:p w14:paraId="3176E994" w14:textId="77777777" w:rsidR="00C649D8" w:rsidRDefault="00C649D8" w:rsidP="002809F9">
            <w:pPr>
              <w:keepNext/>
              <w:rPr>
                <w:rStyle w:val="Lienhypertexte"/>
                <w:b/>
              </w:rPr>
            </w:pPr>
          </w:p>
          <w:p w14:paraId="39EB94A1"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1DB1B15E" w14:textId="77777777" w:rsidR="00C649D8" w:rsidRPr="003268EC" w:rsidRDefault="00EC5699" w:rsidP="00B207C5">
            <w:pPr>
              <w:keepNext/>
              <w:rPr>
                <w:sz w:val="16"/>
                <w:szCs w:val="16"/>
                <w:highlight w:val="yellow"/>
                <w:lang w:val="de-DE"/>
              </w:rPr>
            </w:pPr>
            <w:r>
              <w:rPr>
                <w:b/>
                <w:lang w:val="de-DE"/>
              </w:rPr>
              <w:t>Gemeinsame Behandlung</w:t>
            </w:r>
          </w:p>
          <w:p w14:paraId="44EE2490" w14:textId="77777777" w:rsidR="00E51382" w:rsidRDefault="00EC5699" w:rsidP="00B207C5">
            <w:pPr>
              <w:keepNext/>
              <w:rPr>
                <w:b/>
                <w:lang w:val="de-DE"/>
              </w:rPr>
            </w:pPr>
            <w:r>
              <w:rPr>
                <w:b/>
                <w:lang w:val="de-DE"/>
              </w:rPr>
              <w:t>Examen simultané</w:t>
            </w:r>
          </w:p>
          <w:p w14:paraId="7EFD71BD"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5C016029"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3BD2F284"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6AE81D4" w14:textId="77777777" w:rsidR="00E51382" w:rsidRPr="003C6844" w:rsidRDefault="00EC5699" w:rsidP="00B207C5">
            <w:pPr>
              <w:keepNext/>
              <w:rPr>
                <w:noProof/>
                <w:lang w:val="de-CH"/>
              </w:rPr>
            </w:pPr>
            <w:r w:rsidRPr="003C6844">
              <w:rPr>
                <w:noProof/>
                <w:lang w:val="de-CH"/>
              </w:rPr>
              <w:t>WAK</w:t>
            </w:r>
          </w:p>
          <w:p w14:paraId="0FB76D9F" w14:textId="77777777" w:rsidR="00E51382" w:rsidRPr="003C6844" w:rsidRDefault="00EC5699" w:rsidP="00B207C5">
            <w:pPr>
              <w:keepNext/>
              <w:rPr>
                <w:lang w:val="de-CH"/>
              </w:rPr>
            </w:pPr>
            <w:r w:rsidRPr="003C6844">
              <w:rPr>
                <w:noProof/>
                <w:lang w:val="de-CH"/>
              </w:rPr>
              <w:t>CER</w:t>
            </w:r>
          </w:p>
          <w:p w14:paraId="0AF52ACE" w14:textId="77777777" w:rsidR="00C649D8" w:rsidRPr="003C6844" w:rsidRDefault="00EC5699"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7A77E398" w14:textId="77777777" w:rsidR="00E51382" w:rsidRPr="003C6844" w:rsidRDefault="00EC5699" w:rsidP="00B207C5">
            <w:pPr>
              <w:keepNext/>
              <w:rPr>
                <w:noProof/>
                <w:lang w:val="de-CH"/>
              </w:rPr>
            </w:pPr>
            <w:r w:rsidRPr="003C6844">
              <w:rPr>
                <w:noProof/>
                <w:lang w:val="de-CH"/>
              </w:rPr>
              <w:t>WBF</w:t>
            </w:r>
          </w:p>
          <w:p w14:paraId="6463385A" w14:textId="77777777" w:rsidR="00E51382" w:rsidRPr="003C6844" w:rsidRDefault="00EC5699" w:rsidP="00B207C5">
            <w:pPr>
              <w:keepNext/>
              <w:rPr>
                <w:lang w:val="de-CH"/>
              </w:rPr>
            </w:pPr>
            <w:r w:rsidRPr="003C6844">
              <w:rPr>
                <w:noProof/>
                <w:lang w:val="de-CH"/>
              </w:rPr>
              <w:t>DEFR</w:t>
            </w:r>
          </w:p>
          <w:p w14:paraId="4D75B188" w14:textId="77777777" w:rsidR="00C649D8" w:rsidRPr="003C6844" w:rsidRDefault="00EC5699" w:rsidP="00B207C5">
            <w:pPr>
              <w:keepNext/>
              <w:rPr>
                <w:lang w:val="de-CH"/>
              </w:rPr>
            </w:pPr>
            <w:r w:rsidRPr="003C6844">
              <w:rPr>
                <w:noProof/>
                <w:lang w:val="de-CH"/>
              </w:rPr>
              <w:t>DEFR</w:t>
            </w:r>
          </w:p>
        </w:tc>
        <w:tc>
          <w:tcPr>
            <w:tcW w:w="1276" w:type="dxa"/>
            <w:tcBorders>
              <w:top w:val="triple" w:sz="4" w:space="0" w:color="auto"/>
              <w:left w:val="nil"/>
              <w:bottom w:val="nil"/>
              <w:right w:val="nil"/>
            </w:tcBorders>
            <w:hideMark/>
          </w:tcPr>
          <w:p w14:paraId="37288A45" w14:textId="77777777" w:rsidR="00C649D8" w:rsidRPr="003C6844" w:rsidRDefault="00EC5699" w:rsidP="00B207C5">
            <w:pPr>
              <w:keepNext/>
              <w:rPr>
                <w:lang w:val="de-CH"/>
              </w:rPr>
            </w:pPr>
            <w:r w:rsidRPr="003C6844">
              <w:rPr>
                <w:noProof/>
                <w:lang w:val="de-CH"/>
              </w:rPr>
              <w:t>Hegglin Peter</w:t>
            </w:r>
          </w:p>
        </w:tc>
        <w:tc>
          <w:tcPr>
            <w:tcW w:w="1134" w:type="dxa"/>
            <w:tcBorders>
              <w:top w:val="triple" w:sz="4" w:space="0" w:color="auto"/>
              <w:left w:val="nil"/>
              <w:bottom w:val="nil"/>
              <w:right w:val="triple" w:sz="2" w:space="0" w:color="auto"/>
            </w:tcBorders>
            <w:hideMark/>
          </w:tcPr>
          <w:p w14:paraId="294D4712" w14:textId="77777777" w:rsidR="00C649D8" w:rsidRPr="003C6844" w:rsidRDefault="00C649D8" w:rsidP="00B207C5">
            <w:pPr>
              <w:keepNext/>
              <w:rPr>
                <w:lang w:val="de-CH"/>
              </w:rPr>
            </w:pPr>
          </w:p>
        </w:tc>
      </w:tr>
      <w:tr w:rsidR="00E51382" w:rsidRPr="003251E8" w14:paraId="1821758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D62924F"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9939A18" w14:textId="77777777" w:rsidR="00C649D8" w:rsidRPr="004C13D5" w:rsidRDefault="00EC5699" w:rsidP="00B207C5">
            <w:pPr>
              <w:spacing w:beforeAutospacing="1" w:afterAutospacing="1"/>
              <w:rPr>
                <w:rStyle w:val="Lienhypertexte"/>
                <w:b/>
                <w:lang w:val="de-CH"/>
              </w:rPr>
            </w:pPr>
            <w:r w:rsidRPr="00B752C1">
              <w:rPr>
                <w:b/>
                <w:noProof/>
                <w:lang w:val="de-DE"/>
              </w:rPr>
              <w:t>20.4168</w:t>
            </w:r>
          </w:p>
        </w:tc>
        <w:tc>
          <w:tcPr>
            <w:tcW w:w="426" w:type="dxa"/>
            <w:tcBorders>
              <w:top w:val="single" w:sz="4" w:space="0" w:color="auto"/>
              <w:left w:val="nil"/>
              <w:bottom w:val="nil"/>
              <w:right w:val="nil"/>
            </w:tcBorders>
            <w:hideMark/>
          </w:tcPr>
          <w:p w14:paraId="6E8B69CD"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566CA91" w14:textId="77777777" w:rsidR="00C649D8" w:rsidRDefault="005B18B8" w:rsidP="002809F9">
            <w:pPr>
              <w:rPr>
                <w:rStyle w:val="Lienhypertexte"/>
                <w:b/>
              </w:rPr>
            </w:pPr>
            <w:hyperlink r:id="rId122" w:history="1">
              <w:r w:rsidR="00EC5699">
                <w:rPr>
                  <w:rStyle w:val="Lienhypertexte"/>
                  <w:b/>
                </w:rPr>
                <w:t>DE</w:t>
              </w:r>
            </w:hyperlink>
          </w:p>
          <w:p w14:paraId="03760880" w14:textId="77777777" w:rsidR="00C649D8" w:rsidRDefault="005B18B8" w:rsidP="002809F9">
            <w:pPr>
              <w:rPr>
                <w:rStyle w:val="Lienhypertexte"/>
                <w:b/>
              </w:rPr>
            </w:pPr>
            <w:hyperlink r:id="rId123" w:history="1">
              <w:r w:rsidR="00EC5699">
                <w:rPr>
                  <w:rStyle w:val="Lienhypertexte"/>
                  <w:b/>
                </w:rPr>
                <w:t>FR</w:t>
              </w:r>
            </w:hyperlink>
          </w:p>
          <w:p w14:paraId="6230D8A9" w14:textId="77777777" w:rsidR="00C649D8" w:rsidRPr="00A66CD6" w:rsidRDefault="005B18B8" w:rsidP="002809F9">
            <w:pPr>
              <w:rPr>
                <w:lang w:val="en-US"/>
              </w:rPr>
            </w:pPr>
            <w:hyperlink r:id="rId124" w:history="1">
              <w:r w:rsidR="00EC5699">
                <w:rPr>
                  <w:rStyle w:val="Lienhypertexte"/>
                  <w:b/>
                </w:rPr>
                <w:t>IT</w:t>
              </w:r>
            </w:hyperlink>
          </w:p>
        </w:tc>
        <w:tc>
          <w:tcPr>
            <w:tcW w:w="6663" w:type="dxa"/>
            <w:gridSpan w:val="2"/>
            <w:tcBorders>
              <w:top w:val="single" w:sz="4" w:space="0" w:color="auto"/>
              <w:left w:val="nil"/>
              <w:bottom w:val="nil"/>
              <w:right w:val="nil"/>
            </w:tcBorders>
            <w:hideMark/>
          </w:tcPr>
          <w:p w14:paraId="06F4B426" w14:textId="77777777" w:rsidR="00C649D8" w:rsidRPr="003268EC" w:rsidRDefault="00EC5699" w:rsidP="00B207C5">
            <w:pPr>
              <w:rPr>
                <w:sz w:val="16"/>
                <w:szCs w:val="16"/>
                <w:highlight w:val="yellow"/>
                <w:lang w:val="de-DE"/>
              </w:rPr>
            </w:pPr>
            <w:r>
              <w:rPr>
                <w:noProof/>
                <w:lang w:val="de-DE"/>
              </w:rPr>
              <w:t>Mo. Stark. Gleich lange Spiesse für den Schweizer Zucker</w:t>
            </w:r>
          </w:p>
          <w:p w14:paraId="74AFC6BB" w14:textId="77777777" w:rsidR="00E51382" w:rsidRPr="008335FD" w:rsidRDefault="00EC5699" w:rsidP="00B207C5">
            <w:pPr>
              <w:rPr>
                <w:lang w:val="fr-CH"/>
              </w:rPr>
            </w:pPr>
            <w:r w:rsidRPr="008335FD">
              <w:rPr>
                <w:noProof/>
                <w:lang w:val="fr-CH"/>
              </w:rPr>
              <w:t>Mo. Stark. Sucre suisse. Lutte à armes égales</w:t>
            </w:r>
          </w:p>
          <w:p w14:paraId="1667E53A" w14:textId="77777777" w:rsidR="00C649D8" w:rsidRPr="008335FD" w:rsidRDefault="00EC5699" w:rsidP="00B207C5">
            <w:pPr>
              <w:rPr>
                <w:sz w:val="16"/>
                <w:szCs w:val="16"/>
                <w:highlight w:val="yellow"/>
                <w:lang w:val="it-IT"/>
              </w:rPr>
            </w:pPr>
            <w:r w:rsidRPr="008335FD">
              <w:rPr>
                <w:noProof/>
                <w:lang w:val="it-IT"/>
              </w:rPr>
              <w:t>Mo. Stark. Pari opportunità per lo zucchero svizzero</w:t>
            </w:r>
          </w:p>
        </w:tc>
        <w:tc>
          <w:tcPr>
            <w:tcW w:w="567" w:type="dxa"/>
            <w:tcBorders>
              <w:top w:val="single" w:sz="4" w:space="0" w:color="auto"/>
              <w:left w:val="nil"/>
              <w:bottom w:val="nil"/>
              <w:right w:val="nil"/>
            </w:tcBorders>
          </w:tcPr>
          <w:p w14:paraId="2AD1AE2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911C31D"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4976FFEF"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754549D7"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7E2EAB06"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5F63F100" w14:textId="77777777" w:rsidR="00C649D8" w:rsidRPr="008335FD" w:rsidRDefault="00C649D8" w:rsidP="00B207C5">
            <w:pPr>
              <w:rPr>
                <w:lang w:val="it-IT"/>
              </w:rPr>
            </w:pPr>
          </w:p>
        </w:tc>
      </w:tr>
      <w:tr w:rsidR="00E51382" w14:paraId="3854CC9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6A67E6E" w14:textId="77777777" w:rsidR="00C649D8" w:rsidRPr="008335FD" w:rsidRDefault="00EC5699"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C4D1941" w14:textId="77777777" w:rsidR="00C649D8" w:rsidRPr="004C13D5" w:rsidRDefault="00EC5699" w:rsidP="00B207C5">
            <w:pPr>
              <w:spacing w:beforeAutospacing="1" w:afterAutospacing="1"/>
              <w:rPr>
                <w:rStyle w:val="Lienhypertexte"/>
                <w:b/>
                <w:lang w:val="de-CH"/>
              </w:rPr>
            </w:pPr>
            <w:r w:rsidRPr="00B752C1">
              <w:rPr>
                <w:b/>
                <w:noProof/>
                <w:lang w:val="de-DE"/>
              </w:rPr>
              <w:t>21.318</w:t>
            </w:r>
          </w:p>
        </w:tc>
        <w:tc>
          <w:tcPr>
            <w:tcW w:w="426" w:type="dxa"/>
            <w:tcBorders>
              <w:top w:val="single" w:sz="4" w:space="0" w:color="auto"/>
              <w:left w:val="nil"/>
              <w:bottom w:val="nil"/>
              <w:right w:val="nil"/>
            </w:tcBorders>
            <w:hideMark/>
          </w:tcPr>
          <w:p w14:paraId="44CE9D8B"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57EA98C" w14:textId="77777777" w:rsidR="00C649D8" w:rsidRDefault="005B18B8" w:rsidP="002809F9">
            <w:pPr>
              <w:rPr>
                <w:rStyle w:val="Lienhypertexte"/>
                <w:b/>
              </w:rPr>
            </w:pPr>
            <w:hyperlink r:id="rId125" w:history="1">
              <w:r w:rsidR="00EC5699">
                <w:rPr>
                  <w:rStyle w:val="Lienhypertexte"/>
                  <w:b/>
                </w:rPr>
                <w:t>DE</w:t>
              </w:r>
            </w:hyperlink>
          </w:p>
          <w:p w14:paraId="273B47B6" w14:textId="77777777" w:rsidR="00C649D8" w:rsidRDefault="005B18B8" w:rsidP="002809F9">
            <w:pPr>
              <w:rPr>
                <w:rStyle w:val="Lienhypertexte"/>
                <w:b/>
              </w:rPr>
            </w:pPr>
            <w:hyperlink r:id="rId126" w:history="1">
              <w:r w:rsidR="00EC5699">
                <w:rPr>
                  <w:rStyle w:val="Lienhypertexte"/>
                  <w:b/>
                </w:rPr>
                <w:t>FR</w:t>
              </w:r>
            </w:hyperlink>
          </w:p>
          <w:p w14:paraId="283AE184" w14:textId="77777777" w:rsidR="00C649D8" w:rsidRPr="00A66CD6" w:rsidRDefault="005B18B8" w:rsidP="002809F9">
            <w:pPr>
              <w:rPr>
                <w:lang w:val="en-US"/>
              </w:rPr>
            </w:pPr>
            <w:hyperlink r:id="rId127" w:history="1">
              <w:r w:rsidR="00EC5699">
                <w:rPr>
                  <w:rStyle w:val="Lienhypertexte"/>
                  <w:b/>
                </w:rPr>
                <w:t>IT</w:t>
              </w:r>
            </w:hyperlink>
          </w:p>
        </w:tc>
        <w:tc>
          <w:tcPr>
            <w:tcW w:w="6663" w:type="dxa"/>
            <w:gridSpan w:val="2"/>
            <w:tcBorders>
              <w:top w:val="single" w:sz="4" w:space="0" w:color="auto"/>
              <w:left w:val="nil"/>
              <w:bottom w:val="nil"/>
              <w:right w:val="nil"/>
            </w:tcBorders>
            <w:hideMark/>
          </w:tcPr>
          <w:p w14:paraId="75EA5AF8" w14:textId="77777777" w:rsidR="00C649D8" w:rsidRPr="003268EC" w:rsidRDefault="00EC5699" w:rsidP="00B207C5">
            <w:pPr>
              <w:rPr>
                <w:sz w:val="16"/>
                <w:szCs w:val="16"/>
                <w:highlight w:val="yellow"/>
                <w:lang w:val="de-DE"/>
              </w:rPr>
            </w:pPr>
            <w:r>
              <w:rPr>
                <w:noProof/>
                <w:lang w:val="de-DE"/>
              </w:rPr>
              <w:t>Kt. Iv. Freiburg. Das Verschwinden des Schweizer Zuckerrübenanbaus muss verhindert werden</w:t>
            </w:r>
          </w:p>
          <w:p w14:paraId="3AB0CA04" w14:textId="77777777" w:rsidR="00E51382" w:rsidRPr="008335FD" w:rsidRDefault="00EC5699" w:rsidP="00B207C5">
            <w:pPr>
              <w:rPr>
                <w:lang w:val="fr-CH"/>
              </w:rPr>
            </w:pPr>
            <w:r w:rsidRPr="008335FD">
              <w:rPr>
                <w:noProof/>
                <w:lang w:val="fr-CH"/>
              </w:rPr>
              <w:t>Iv. ct. Fribourg. Eviter la fin de la production des betteraves sucrières suisses</w:t>
            </w:r>
          </w:p>
          <w:p w14:paraId="2B42C0EA" w14:textId="77777777" w:rsidR="00C649D8" w:rsidRPr="008335FD" w:rsidRDefault="00EC5699" w:rsidP="00B207C5">
            <w:pPr>
              <w:rPr>
                <w:sz w:val="16"/>
                <w:szCs w:val="16"/>
                <w:highlight w:val="yellow"/>
                <w:lang w:val="it-IT"/>
              </w:rPr>
            </w:pPr>
            <w:r w:rsidRPr="008335FD">
              <w:rPr>
                <w:noProof/>
                <w:lang w:val="it-IT"/>
              </w:rPr>
              <w:t>Iv. ct. Friburgo. Evitare la scomparsa della coltura della barbabietola da zucchero svizzera</w:t>
            </w:r>
          </w:p>
        </w:tc>
        <w:tc>
          <w:tcPr>
            <w:tcW w:w="567" w:type="dxa"/>
            <w:tcBorders>
              <w:top w:val="single" w:sz="4" w:space="0" w:color="auto"/>
              <w:left w:val="nil"/>
              <w:bottom w:val="nil"/>
              <w:right w:val="nil"/>
            </w:tcBorders>
          </w:tcPr>
          <w:p w14:paraId="3AEF931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3EAE181" w14:textId="77777777" w:rsidR="00C649D8" w:rsidRPr="008335FD" w:rsidRDefault="00EC5699" w:rsidP="00642EDF">
            <w:pPr>
              <w:rPr>
                <w:lang w:val="en-US"/>
              </w:rPr>
            </w:pPr>
            <w:r w:rsidRPr="008335FD">
              <w:rPr>
                <w:noProof/>
                <w:lang w:val="en-US"/>
              </w:rPr>
              <w:t>Kt. Iv. 1. Phase</w:t>
            </w:r>
          </w:p>
          <w:p w14:paraId="34D9C6EA" w14:textId="77777777" w:rsidR="00E51382" w:rsidRPr="008335FD" w:rsidRDefault="00EC5699" w:rsidP="00642EDF">
            <w:pPr>
              <w:rPr>
                <w:lang w:val="en-US"/>
              </w:rPr>
            </w:pPr>
            <w:r w:rsidRPr="008335FD">
              <w:rPr>
                <w:noProof/>
                <w:lang w:val="en-US"/>
              </w:rPr>
              <w:t>Iv. ct. 1re phase</w:t>
            </w:r>
          </w:p>
          <w:p w14:paraId="21B0C990"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163168E4"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0091A290"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E161679"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60690795" w14:textId="77777777" w:rsidR="00C649D8" w:rsidRPr="003C6844" w:rsidRDefault="00C649D8" w:rsidP="00B207C5">
            <w:pPr>
              <w:rPr>
                <w:lang w:val="de-CH"/>
              </w:rPr>
            </w:pPr>
          </w:p>
        </w:tc>
      </w:tr>
      <w:tr w:rsidR="00E51382" w14:paraId="0AF76A3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839F1E2"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2013EF2"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4D8AD92"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578783D8" w14:textId="77777777" w:rsidR="00C649D8" w:rsidRDefault="00C649D8" w:rsidP="002809F9">
            <w:pPr>
              <w:keepNext/>
              <w:rPr>
                <w:rStyle w:val="Lienhypertexte"/>
                <w:b/>
              </w:rPr>
            </w:pPr>
          </w:p>
          <w:p w14:paraId="04D9CC17" w14:textId="77777777" w:rsidR="00C649D8" w:rsidRDefault="00C649D8" w:rsidP="002809F9">
            <w:pPr>
              <w:keepNext/>
              <w:rPr>
                <w:rStyle w:val="Lienhypertexte"/>
                <w:b/>
              </w:rPr>
            </w:pPr>
          </w:p>
          <w:p w14:paraId="327740EF"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2402DB9B" w14:textId="77777777" w:rsidR="00C649D8" w:rsidRPr="003268EC" w:rsidRDefault="00EC5699" w:rsidP="00B207C5">
            <w:pPr>
              <w:keepNext/>
              <w:rPr>
                <w:sz w:val="16"/>
                <w:szCs w:val="16"/>
                <w:highlight w:val="yellow"/>
                <w:lang w:val="de-DE"/>
              </w:rPr>
            </w:pPr>
            <w:r>
              <w:rPr>
                <w:b/>
                <w:lang w:val="de-DE"/>
              </w:rPr>
              <w:t>Gemeinsame Behandlung</w:t>
            </w:r>
          </w:p>
          <w:p w14:paraId="1CAF876D" w14:textId="77777777" w:rsidR="00E51382" w:rsidRDefault="00EC5699" w:rsidP="00B207C5">
            <w:pPr>
              <w:keepNext/>
              <w:rPr>
                <w:b/>
                <w:lang w:val="de-DE"/>
              </w:rPr>
            </w:pPr>
            <w:r>
              <w:rPr>
                <w:b/>
                <w:lang w:val="de-DE"/>
              </w:rPr>
              <w:t>Examen simultané</w:t>
            </w:r>
          </w:p>
          <w:p w14:paraId="14EB2A54"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1CC3A82B"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19173052"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29A58432" w14:textId="77777777" w:rsidR="00E51382" w:rsidRPr="003C6844" w:rsidRDefault="00EC5699" w:rsidP="00B207C5">
            <w:pPr>
              <w:keepNext/>
              <w:rPr>
                <w:noProof/>
                <w:lang w:val="de-CH"/>
              </w:rPr>
            </w:pPr>
            <w:r w:rsidRPr="003C6844">
              <w:rPr>
                <w:noProof/>
                <w:lang w:val="de-CH"/>
              </w:rPr>
              <w:t>WAK</w:t>
            </w:r>
          </w:p>
          <w:p w14:paraId="4DCD33CD" w14:textId="77777777" w:rsidR="00E51382" w:rsidRPr="003C6844" w:rsidRDefault="00EC5699" w:rsidP="00B207C5">
            <w:pPr>
              <w:keepNext/>
              <w:rPr>
                <w:lang w:val="de-CH"/>
              </w:rPr>
            </w:pPr>
            <w:r w:rsidRPr="003C6844">
              <w:rPr>
                <w:noProof/>
                <w:lang w:val="de-CH"/>
              </w:rPr>
              <w:t>CER</w:t>
            </w:r>
          </w:p>
          <w:p w14:paraId="54491DCE" w14:textId="77777777" w:rsidR="00C649D8" w:rsidRPr="003C6844" w:rsidRDefault="00EC5699"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14095BFA" w14:textId="77777777" w:rsidR="00E51382" w:rsidRPr="003C6844" w:rsidRDefault="00EC5699" w:rsidP="00B207C5">
            <w:pPr>
              <w:keepNext/>
              <w:rPr>
                <w:noProof/>
                <w:lang w:val="de-CH"/>
              </w:rPr>
            </w:pPr>
            <w:r w:rsidRPr="003C6844">
              <w:rPr>
                <w:noProof/>
                <w:lang w:val="de-CH"/>
              </w:rPr>
              <w:t>WBF</w:t>
            </w:r>
          </w:p>
          <w:p w14:paraId="461A4E20" w14:textId="77777777" w:rsidR="00E51382" w:rsidRPr="003C6844" w:rsidRDefault="00EC5699" w:rsidP="00B207C5">
            <w:pPr>
              <w:keepNext/>
              <w:rPr>
                <w:lang w:val="de-CH"/>
              </w:rPr>
            </w:pPr>
            <w:r w:rsidRPr="003C6844">
              <w:rPr>
                <w:noProof/>
                <w:lang w:val="de-CH"/>
              </w:rPr>
              <w:t>DEFR</w:t>
            </w:r>
          </w:p>
          <w:p w14:paraId="7A340653" w14:textId="77777777" w:rsidR="00C649D8" w:rsidRPr="003C6844" w:rsidRDefault="00EC5699" w:rsidP="00B207C5">
            <w:pPr>
              <w:keepNext/>
              <w:rPr>
                <w:lang w:val="de-CH"/>
              </w:rPr>
            </w:pPr>
            <w:r w:rsidRPr="003C6844">
              <w:rPr>
                <w:noProof/>
                <w:lang w:val="de-CH"/>
              </w:rPr>
              <w:t>DEFR</w:t>
            </w:r>
          </w:p>
        </w:tc>
        <w:tc>
          <w:tcPr>
            <w:tcW w:w="1276" w:type="dxa"/>
            <w:tcBorders>
              <w:top w:val="triple" w:sz="4" w:space="0" w:color="auto"/>
              <w:left w:val="nil"/>
              <w:bottom w:val="nil"/>
              <w:right w:val="nil"/>
            </w:tcBorders>
            <w:hideMark/>
          </w:tcPr>
          <w:p w14:paraId="38E3A327" w14:textId="77777777" w:rsidR="00C649D8" w:rsidRPr="003C6844" w:rsidRDefault="00EC5699" w:rsidP="00B207C5">
            <w:pPr>
              <w:keepNext/>
              <w:rPr>
                <w:lang w:val="de-CH"/>
              </w:rPr>
            </w:pPr>
            <w:r w:rsidRPr="003C6844">
              <w:rPr>
                <w:noProof/>
                <w:lang w:val="de-CH"/>
              </w:rPr>
              <w:t>Kuprecht</w:t>
            </w:r>
          </w:p>
        </w:tc>
        <w:tc>
          <w:tcPr>
            <w:tcW w:w="1134" w:type="dxa"/>
            <w:tcBorders>
              <w:top w:val="triple" w:sz="4" w:space="0" w:color="auto"/>
              <w:left w:val="nil"/>
              <w:bottom w:val="nil"/>
              <w:right w:val="triple" w:sz="2" w:space="0" w:color="auto"/>
            </w:tcBorders>
            <w:hideMark/>
          </w:tcPr>
          <w:p w14:paraId="0FF6D288" w14:textId="77777777" w:rsidR="00C649D8" w:rsidRPr="003C6844" w:rsidRDefault="00C649D8" w:rsidP="00B207C5">
            <w:pPr>
              <w:keepNext/>
              <w:rPr>
                <w:lang w:val="de-CH"/>
              </w:rPr>
            </w:pPr>
          </w:p>
        </w:tc>
      </w:tr>
      <w:tr w:rsidR="00E51382" w:rsidRPr="003251E8" w14:paraId="79DE8A3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0B1E23F"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3415BCF" w14:textId="77777777" w:rsidR="00C649D8" w:rsidRPr="004C13D5" w:rsidRDefault="00EC5699" w:rsidP="00B207C5">
            <w:pPr>
              <w:spacing w:beforeAutospacing="1" w:afterAutospacing="1"/>
              <w:rPr>
                <w:rStyle w:val="Lienhypertexte"/>
                <w:b/>
                <w:lang w:val="de-CH"/>
              </w:rPr>
            </w:pPr>
            <w:r w:rsidRPr="00B752C1">
              <w:rPr>
                <w:b/>
                <w:noProof/>
                <w:lang w:val="de-DE"/>
              </w:rPr>
              <w:t>19.4018</w:t>
            </w:r>
          </w:p>
        </w:tc>
        <w:tc>
          <w:tcPr>
            <w:tcW w:w="426" w:type="dxa"/>
            <w:tcBorders>
              <w:top w:val="single" w:sz="4" w:space="0" w:color="auto"/>
              <w:left w:val="nil"/>
              <w:bottom w:val="nil"/>
              <w:right w:val="nil"/>
            </w:tcBorders>
            <w:hideMark/>
          </w:tcPr>
          <w:p w14:paraId="0D6BF4A3"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0194BBEE" w14:textId="77777777" w:rsidR="00C649D8" w:rsidRDefault="005B18B8" w:rsidP="002809F9">
            <w:pPr>
              <w:rPr>
                <w:rStyle w:val="Lienhypertexte"/>
                <w:b/>
              </w:rPr>
            </w:pPr>
            <w:hyperlink r:id="rId128" w:history="1">
              <w:r w:rsidR="00EC5699">
                <w:rPr>
                  <w:rStyle w:val="Lienhypertexte"/>
                  <w:b/>
                </w:rPr>
                <w:t>DE</w:t>
              </w:r>
            </w:hyperlink>
          </w:p>
          <w:p w14:paraId="41FA3B1B" w14:textId="77777777" w:rsidR="00C649D8" w:rsidRDefault="005B18B8" w:rsidP="002809F9">
            <w:pPr>
              <w:rPr>
                <w:rStyle w:val="Lienhypertexte"/>
                <w:b/>
              </w:rPr>
            </w:pPr>
            <w:hyperlink r:id="rId129" w:history="1">
              <w:r w:rsidR="00EC5699">
                <w:rPr>
                  <w:rStyle w:val="Lienhypertexte"/>
                  <w:b/>
                </w:rPr>
                <w:t>FR</w:t>
              </w:r>
            </w:hyperlink>
          </w:p>
          <w:p w14:paraId="37BA43A4" w14:textId="77777777" w:rsidR="00C649D8" w:rsidRPr="00A66CD6" w:rsidRDefault="005B18B8" w:rsidP="002809F9">
            <w:pPr>
              <w:rPr>
                <w:lang w:val="en-US"/>
              </w:rPr>
            </w:pPr>
            <w:hyperlink r:id="rId130" w:history="1">
              <w:r w:rsidR="00EC5699">
                <w:rPr>
                  <w:rStyle w:val="Lienhypertexte"/>
                  <w:b/>
                </w:rPr>
                <w:t>IT</w:t>
              </w:r>
            </w:hyperlink>
          </w:p>
        </w:tc>
        <w:tc>
          <w:tcPr>
            <w:tcW w:w="6663" w:type="dxa"/>
            <w:gridSpan w:val="2"/>
            <w:tcBorders>
              <w:top w:val="single" w:sz="4" w:space="0" w:color="auto"/>
              <w:left w:val="nil"/>
              <w:bottom w:val="nil"/>
              <w:right w:val="nil"/>
            </w:tcBorders>
            <w:hideMark/>
          </w:tcPr>
          <w:p w14:paraId="7FC1BECB" w14:textId="77777777" w:rsidR="00C649D8" w:rsidRPr="003268EC" w:rsidRDefault="00EC5699" w:rsidP="00B207C5">
            <w:pPr>
              <w:rPr>
                <w:sz w:val="16"/>
                <w:szCs w:val="16"/>
                <w:highlight w:val="yellow"/>
                <w:lang w:val="de-DE"/>
              </w:rPr>
            </w:pPr>
            <w:r>
              <w:rPr>
                <w:noProof/>
                <w:lang w:val="de-DE"/>
              </w:rPr>
              <w:t>Mo. Nationalrat (Portmann). Ökologische Kompensation beim Freihandel</w:t>
            </w:r>
          </w:p>
          <w:p w14:paraId="46C1783E" w14:textId="77777777" w:rsidR="00E51382" w:rsidRPr="008335FD" w:rsidRDefault="00EC5699" w:rsidP="00B207C5">
            <w:pPr>
              <w:rPr>
                <w:lang w:val="it-IT"/>
              </w:rPr>
            </w:pPr>
            <w:r w:rsidRPr="008335FD">
              <w:rPr>
                <w:noProof/>
                <w:lang w:val="fr-CH"/>
              </w:rPr>
              <w:t xml:space="preserve">Mo. Conseil national (Portmann). Libre-échange. </w:t>
            </w:r>
            <w:r w:rsidRPr="008335FD">
              <w:rPr>
                <w:noProof/>
                <w:lang w:val="it-IT"/>
              </w:rPr>
              <w:t>Compensation écologique</w:t>
            </w:r>
          </w:p>
          <w:p w14:paraId="072EBE2A" w14:textId="77777777" w:rsidR="00C649D8" w:rsidRPr="008335FD" w:rsidRDefault="00EC5699" w:rsidP="00B207C5">
            <w:pPr>
              <w:rPr>
                <w:sz w:val="16"/>
                <w:szCs w:val="16"/>
                <w:highlight w:val="yellow"/>
                <w:lang w:val="it-IT"/>
              </w:rPr>
            </w:pPr>
            <w:r w:rsidRPr="008335FD">
              <w:rPr>
                <w:noProof/>
                <w:lang w:val="it-IT"/>
              </w:rPr>
              <w:t>Mo. Consiglio nazionale (Portmann). Compensazione ecologica nel libero scambio</w:t>
            </w:r>
          </w:p>
        </w:tc>
        <w:tc>
          <w:tcPr>
            <w:tcW w:w="567" w:type="dxa"/>
            <w:tcBorders>
              <w:top w:val="single" w:sz="4" w:space="0" w:color="auto"/>
              <w:left w:val="nil"/>
              <w:bottom w:val="nil"/>
              <w:right w:val="nil"/>
            </w:tcBorders>
          </w:tcPr>
          <w:p w14:paraId="27420A5B"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B940845"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690E1648"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5C79B27A"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43C0E8DB"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5AB20109" w14:textId="77777777" w:rsidR="00C649D8" w:rsidRPr="008335FD" w:rsidRDefault="00C649D8" w:rsidP="00B207C5">
            <w:pPr>
              <w:rPr>
                <w:lang w:val="it-IT"/>
              </w:rPr>
            </w:pPr>
          </w:p>
        </w:tc>
      </w:tr>
      <w:tr w:rsidR="00E51382" w14:paraId="42EB30F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9683E0F"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F21B192" w14:textId="77777777" w:rsidR="00C649D8" w:rsidRPr="004C13D5" w:rsidRDefault="00EC5699" w:rsidP="00B207C5">
            <w:pPr>
              <w:spacing w:beforeAutospacing="1" w:afterAutospacing="1"/>
              <w:rPr>
                <w:rStyle w:val="Lienhypertexte"/>
                <w:b/>
                <w:lang w:val="de-CH"/>
              </w:rPr>
            </w:pPr>
            <w:r w:rsidRPr="00B752C1">
              <w:rPr>
                <w:b/>
                <w:noProof/>
                <w:lang w:val="de-DE"/>
              </w:rPr>
              <w:t>22.3407</w:t>
            </w:r>
          </w:p>
        </w:tc>
        <w:tc>
          <w:tcPr>
            <w:tcW w:w="426" w:type="dxa"/>
            <w:tcBorders>
              <w:top w:val="single" w:sz="4" w:space="0" w:color="auto"/>
              <w:left w:val="nil"/>
              <w:bottom w:val="nil"/>
              <w:right w:val="nil"/>
            </w:tcBorders>
            <w:hideMark/>
          </w:tcPr>
          <w:p w14:paraId="2AA60C00"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3F272D4C" w14:textId="77777777" w:rsidR="00C649D8" w:rsidRDefault="005B18B8" w:rsidP="002809F9">
            <w:pPr>
              <w:rPr>
                <w:rStyle w:val="Lienhypertexte"/>
                <w:b/>
              </w:rPr>
            </w:pPr>
            <w:hyperlink r:id="rId131" w:history="1">
              <w:r w:rsidR="00EC5699">
                <w:rPr>
                  <w:rStyle w:val="Lienhypertexte"/>
                  <w:b/>
                </w:rPr>
                <w:t>DE</w:t>
              </w:r>
            </w:hyperlink>
          </w:p>
          <w:p w14:paraId="5D019985" w14:textId="77777777" w:rsidR="00C649D8" w:rsidRDefault="005B18B8" w:rsidP="002809F9">
            <w:pPr>
              <w:rPr>
                <w:rStyle w:val="Lienhypertexte"/>
                <w:b/>
              </w:rPr>
            </w:pPr>
            <w:hyperlink r:id="rId132" w:history="1">
              <w:r w:rsidR="00EC5699">
                <w:rPr>
                  <w:rStyle w:val="Lienhypertexte"/>
                  <w:b/>
                </w:rPr>
                <w:t>FR</w:t>
              </w:r>
            </w:hyperlink>
          </w:p>
          <w:p w14:paraId="216B6626" w14:textId="77777777" w:rsidR="00C649D8" w:rsidRPr="00A66CD6" w:rsidRDefault="005B18B8" w:rsidP="002809F9">
            <w:pPr>
              <w:rPr>
                <w:lang w:val="en-US"/>
              </w:rPr>
            </w:pPr>
            <w:hyperlink r:id="rId133" w:history="1">
              <w:r w:rsidR="00EC5699">
                <w:rPr>
                  <w:rStyle w:val="Lienhypertexte"/>
                  <w:b/>
                </w:rPr>
                <w:t>IT</w:t>
              </w:r>
            </w:hyperlink>
          </w:p>
        </w:tc>
        <w:tc>
          <w:tcPr>
            <w:tcW w:w="6663" w:type="dxa"/>
            <w:gridSpan w:val="2"/>
            <w:tcBorders>
              <w:top w:val="single" w:sz="4" w:space="0" w:color="auto"/>
              <w:left w:val="nil"/>
              <w:bottom w:val="nil"/>
              <w:right w:val="nil"/>
            </w:tcBorders>
            <w:hideMark/>
          </w:tcPr>
          <w:p w14:paraId="303A89AF" w14:textId="77777777" w:rsidR="00C649D8" w:rsidRPr="008335FD" w:rsidRDefault="00EC5699" w:rsidP="00B207C5">
            <w:pPr>
              <w:rPr>
                <w:sz w:val="16"/>
                <w:szCs w:val="16"/>
                <w:highlight w:val="yellow"/>
                <w:lang w:val="fr-CH"/>
              </w:rPr>
            </w:pPr>
            <w:r>
              <w:rPr>
                <w:noProof/>
                <w:lang w:val="de-DE"/>
              </w:rPr>
              <w:t xml:space="preserve">Po. WAK-SR. Stärkung der Marktposition von Schweizer Produkten. </w:t>
            </w:r>
            <w:r w:rsidRPr="008335FD">
              <w:rPr>
                <w:noProof/>
                <w:lang w:val="fr-CH"/>
              </w:rPr>
              <w:t>Instrumente prüfen</w:t>
            </w:r>
          </w:p>
          <w:p w14:paraId="50C0DC29" w14:textId="77777777" w:rsidR="00E51382" w:rsidRPr="008335FD" w:rsidRDefault="00EC5699" w:rsidP="00B207C5">
            <w:pPr>
              <w:rPr>
                <w:lang w:val="it-IT"/>
              </w:rPr>
            </w:pPr>
            <w:r w:rsidRPr="008335FD">
              <w:rPr>
                <w:noProof/>
                <w:lang w:val="fr-CH"/>
              </w:rPr>
              <w:t xml:space="preserve">Po. CER-CE. Consolider la position des produits suisses sur le marché. </w:t>
            </w:r>
            <w:r w:rsidRPr="008335FD">
              <w:rPr>
                <w:noProof/>
                <w:lang w:val="it-IT"/>
              </w:rPr>
              <w:t>Examen des instruments</w:t>
            </w:r>
          </w:p>
          <w:p w14:paraId="11CAE5B7" w14:textId="77777777" w:rsidR="00C649D8" w:rsidRPr="003268EC" w:rsidRDefault="00EC5699" w:rsidP="00B207C5">
            <w:pPr>
              <w:rPr>
                <w:sz w:val="16"/>
                <w:szCs w:val="16"/>
                <w:highlight w:val="yellow"/>
                <w:lang w:val="de-DE"/>
              </w:rPr>
            </w:pPr>
            <w:r w:rsidRPr="008335FD">
              <w:rPr>
                <w:noProof/>
                <w:lang w:val="it-IT"/>
              </w:rPr>
              <w:t xml:space="preserve">Po. CET-CS. Rafforzare la posizione di mercato di prodotti indigeni. </w:t>
            </w:r>
            <w:r>
              <w:rPr>
                <w:noProof/>
                <w:lang w:val="de-DE"/>
              </w:rPr>
              <w:t>Verificare gli strumenti</w:t>
            </w:r>
          </w:p>
        </w:tc>
        <w:tc>
          <w:tcPr>
            <w:tcW w:w="567" w:type="dxa"/>
            <w:tcBorders>
              <w:top w:val="single" w:sz="4" w:space="0" w:color="auto"/>
              <w:left w:val="nil"/>
              <w:bottom w:val="nil"/>
              <w:right w:val="nil"/>
            </w:tcBorders>
          </w:tcPr>
          <w:p w14:paraId="2FDB68A3"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F49EFD0"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2281B3B0"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64D73875"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2F9DD252"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549A6A41" w14:textId="77777777" w:rsidR="00C649D8" w:rsidRPr="003C6844" w:rsidRDefault="00C649D8" w:rsidP="00B207C5">
            <w:pPr>
              <w:rPr>
                <w:lang w:val="de-CH"/>
              </w:rPr>
            </w:pPr>
          </w:p>
        </w:tc>
      </w:tr>
      <w:tr w:rsidR="00E51382" w14:paraId="14BC590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53C2E034"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6200E9E"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46DDBA89"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4349EC6A" w14:textId="77777777" w:rsidR="00C649D8" w:rsidRDefault="00C649D8" w:rsidP="002809F9">
            <w:pPr>
              <w:keepNext/>
              <w:rPr>
                <w:rStyle w:val="Lienhypertexte"/>
                <w:b/>
              </w:rPr>
            </w:pPr>
          </w:p>
          <w:p w14:paraId="05FF85C3" w14:textId="77777777" w:rsidR="00C649D8" w:rsidRDefault="00C649D8" w:rsidP="002809F9">
            <w:pPr>
              <w:keepNext/>
              <w:rPr>
                <w:rStyle w:val="Lienhypertexte"/>
                <w:b/>
              </w:rPr>
            </w:pPr>
          </w:p>
          <w:p w14:paraId="36BB48DB"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49E6CA2E" w14:textId="77777777" w:rsidR="00C649D8" w:rsidRPr="003268EC" w:rsidRDefault="00EC5699" w:rsidP="00B207C5">
            <w:pPr>
              <w:keepNext/>
              <w:rPr>
                <w:sz w:val="16"/>
                <w:szCs w:val="16"/>
                <w:highlight w:val="yellow"/>
                <w:lang w:val="de-DE"/>
              </w:rPr>
            </w:pPr>
            <w:r>
              <w:rPr>
                <w:b/>
                <w:lang w:val="de-DE"/>
              </w:rPr>
              <w:t>Gemeinsame Behandlung</w:t>
            </w:r>
          </w:p>
          <w:p w14:paraId="35E731A2" w14:textId="77777777" w:rsidR="00E51382" w:rsidRDefault="00EC5699" w:rsidP="00B207C5">
            <w:pPr>
              <w:keepNext/>
              <w:rPr>
                <w:b/>
                <w:lang w:val="de-DE"/>
              </w:rPr>
            </w:pPr>
            <w:r>
              <w:rPr>
                <w:b/>
                <w:lang w:val="de-DE"/>
              </w:rPr>
              <w:t>Examen simultané</w:t>
            </w:r>
          </w:p>
          <w:p w14:paraId="0167F56A"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0C3E83A8"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554D7496"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177E7872" w14:textId="77777777" w:rsidR="00E51382" w:rsidRPr="003C6844" w:rsidRDefault="00EC5699" w:rsidP="00B207C5">
            <w:pPr>
              <w:keepNext/>
              <w:rPr>
                <w:noProof/>
                <w:lang w:val="de-CH"/>
              </w:rPr>
            </w:pPr>
            <w:r w:rsidRPr="003C6844">
              <w:rPr>
                <w:noProof/>
                <w:lang w:val="de-CH"/>
              </w:rPr>
              <w:t>WAK</w:t>
            </w:r>
          </w:p>
          <w:p w14:paraId="69DF7664" w14:textId="77777777" w:rsidR="00E51382" w:rsidRPr="003C6844" w:rsidRDefault="00EC5699" w:rsidP="00B207C5">
            <w:pPr>
              <w:keepNext/>
              <w:rPr>
                <w:lang w:val="de-CH"/>
              </w:rPr>
            </w:pPr>
            <w:r w:rsidRPr="003C6844">
              <w:rPr>
                <w:noProof/>
                <w:lang w:val="de-CH"/>
              </w:rPr>
              <w:t>CER</w:t>
            </w:r>
          </w:p>
          <w:p w14:paraId="3CCDD762" w14:textId="77777777" w:rsidR="00C649D8" w:rsidRPr="003C6844" w:rsidRDefault="00EC5699"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3FCCAA83" w14:textId="77777777" w:rsidR="00E51382" w:rsidRPr="003C6844" w:rsidRDefault="00EC5699" w:rsidP="00B207C5">
            <w:pPr>
              <w:keepNext/>
              <w:rPr>
                <w:noProof/>
                <w:lang w:val="de-CH"/>
              </w:rPr>
            </w:pPr>
            <w:r w:rsidRPr="003C6844">
              <w:rPr>
                <w:noProof/>
                <w:lang w:val="de-CH"/>
              </w:rPr>
              <w:t>WBF</w:t>
            </w:r>
          </w:p>
          <w:p w14:paraId="29B62A40" w14:textId="77777777" w:rsidR="00E51382" w:rsidRPr="003C6844" w:rsidRDefault="00EC5699" w:rsidP="00B207C5">
            <w:pPr>
              <w:keepNext/>
              <w:rPr>
                <w:lang w:val="de-CH"/>
              </w:rPr>
            </w:pPr>
            <w:r w:rsidRPr="003C6844">
              <w:rPr>
                <w:noProof/>
                <w:lang w:val="de-CH"/>
              </w:rPr>
              <w:t>DEFR</w:t>
            </w:r>
          </w:p>
          <w:p w14:paraId="4C7F97BD" w14:textId="77777777" w:rsidR="00C649D8" w:rsidRPr="003C6844" w:rsidRDefault="00EC5699" w:rsidP="00B207C5">
            <w:pPr>
              <w:keepNext/>
              <w:rPr>
                <w:lang w:val="de-CH"/>
              </w:rPr>
            </w:pPr>
            <w:r w:rsidRPr="003C6844">
              <w:rPr>
                <w:noProof/>
                <w:lang w:val="de-CH"/>
              </w:rPr>
              <w:t>DEFR</w:t>
            </w:r>
          </w:p>
        </w:tc>
        <w:tc>
          <w:tcPr>
            <w:tcW w:w="1276" w:type="dxa"/>
            <w:tcBorders>
              <w:top w:val="triple" w:sz="4" w:space="0" w:color="auto"/>
              <w:left w:val="nil"/>
              <w:bottom w:val="nil"/>
              <w:right w:val="nil"/>
            </w:tcBorders>
            <w:hideMark/>
          </w:tcPr>
          <w:p w14:paraId="55ED1A3B" w14:textId="77777777" w:rsidR="00C649D8" w:rsidRPr="003C6844" w:rsidRDefault="00EC5699" w:rsidP="00B207C5">
            <w:pPr>
              <w:keepNext/>
              <w:rPr>
                <w:lang w:val="de-CH"/>
              </w:rPr>
            </w:pPr>
            <w:r w:rsidRPr="003C6844">
              <w:rPr>
                <w:noProof/>
                <w:lang w:val="de-CH"/>
              </w:rPr>
              <w:t>Wicki</w:t>
            </w:r>
          </w:p>
        </w:tc>
        <w:tc>
          <w:tcPr>
            <w:tcW w:w="1134" w:type="dxa"/>
            <w:tcBorders>
              <w:top w:val="triple" w:sz="4" w:space="0" w:color="auto"/>
              <w:left w:val="nil"/>
              <w:bottom w:val="nil"/>
              <w:right w:val="triple" w:sz="2" w:space="0" w:color="auto"/>
            </w:tcBorders>
            <w:hideMark/>
          </w:tcPr>
          <w:p w14:paraId="04142AD8" w14:textId="77777777" w:rsidR="00C649D8" w:rsidRPr="003C6844" w:rsidRDefault="00C649D8" w:rsidP="00B207C5">
            <w:pPr>
              <w:keepNext/>
              <w:rPr>
                <w:lang w:val="de-CH"/>
              </w:rPr>
            </w:pPr>
          </w:p>
        </w:tc>
      </w:tr>
      <w:tr w:rsidR="00E51382" w:rsidRPr="003251E8" w14:paraId="21BB7CC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8B0B3CB"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DEE4072" w14:textId="77777777" w:rsidR="00C649D8" w:rsidRPr="004C13D5" w:rsidRDefault="00EC5699" w:rsidP="00B207C5">
            <w:pPr>
              <w:spacing w:beforeAutospacing="1" w:afterAutospacing="1"/>
              <w:rPr>
                <w:rStyle w:val="Lienhypertexte"/>
                <w:b/>
                <w:lang w:val="de-CH"/>
              </w:rPr>
            </w:pPr>
            <w:r w:rsidRPr="00B752C1">
              <w:rPr>
                <w:b/>
                <w:noProof/>
                <w:lang w:val="de-DE"/>
              </w:rPr>
              <w:t>21.3278</w:t>
            </w:r>
          </w:p>
        </w:tc>
        <w:tc>
          <w:tcPr>
            <w:tcW w:w="426" w:type="dxa"/>
            <w:tcBorders>
              <w:top w:val="single" w:sz="4" w:space="0" w:color="auto"/>
              <w:left w:val="nil"/>
              <w:bottom w:val="nil"/>
              <w:right w:val="nil"/>
            </w:tcBorders>
            <w:hideMark/>
          </w:tcPr>
          <w:p w14:paraId="482B3D1D"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DD46A5C" w14:textId="77777777" w:rsidR="00C649D8" w:rsidRDefault="005B18B8" w:rsidP="002809F9">
            <w:pPr>
              <w:rPr>
                <w:rStyle w:val="Lienhypertexte"/>
                <w:b/>
              </w:rPr>
            </w:pPr>
            <w:hyperlink r:id="rId134" w:history="1">
              <w:r w:rsidR="00EC5699">
                <w:rPr>
                  <w:rStyle w:val="Lienhypertexte"/>
                  <w:b/>
                </w:rPr>
                <w:t>DE</w:t>
              </w:r>
            </w:hyperlink>
          </w:p>
          <w:p w14:paraId="190129AF" w14:textId="77777777" w:rsidR="00C649D8" w:rsidRDefault="005B18B8" w:rsidP="002809F9">
            <w:pPr>
              <w:rPr>
                <w:rStyle w:val="Lienhypertexte"/>
                <w:b/>
              </w:rPr>
            </w:pPr>
            <w:hyperlink r:id="rId135" w:history="1">
              <w:r w:rsidR="00EC5699">
                <w:rPr>
                  <w:rStyle w:val="Lienhypertexte"/>
                  <w:b/>
                </w:rPr>
                <w:t>FR</w:t>
              </w:r>
            </w:hyperlink>
          </w:p>
          <w:p w14:paraId="5CA8E561" w14:textId="77777777" w:rsidR="00C649D8" w:rsidRPr="00A66CD6" w:rsidRDefault="005B18B8" w:rsidP="002809F9">
            <w:pPr>
              <w:rPr>
                <w:lang w:val="en-US"/>
              </w:rPr>
            </w:pPr>
            <w:hyperlink r:id="rId136" w:history="1">
              <w:r w:rsidR="00EC5699">
                <w:rPr>
                  <w:rStyle w:val="Lienhypertexte"/>
                  <w:b/>
                </w:rPr>
                <w:t>IT</w:t>
              </w:r>
            </w:hyperlink>
          </w:p>
        </w:tc>
        <w:tc>
          <w:tcPr>
            <w:tcW w:w="6663" w:type="dxa"/>
            <w:gridSpan w:val="2"/>
            <w:tcBorders>
              <w:top w:val="single" w:sz="4" w:space="0" w:color="auto"/>
              <w:left w:val="nil"/>
              <w:bottom w:val="nil"/>
              <w:right w:val="nil"/>
            </w:tcBorders>
            <w:hideMark/>
          </w:tcPr>
          <w:p w14:paraId="5674AD07" w14:textId="77777777" w:rsidR="00C649D8" w:rsidRPr="003268EC" w:rsidRDefault="00EC5699" w:rsidP="00B207C5">
            <w:pPr>
              <w:rPr>
                <w:sz w:val="16"/>
                <w:szCs w:val="16"/>
                <w:highlight w:val="yellow"/>
                <w:lang w:val="de-DE"/>
              </w:rPr>
            </w:pPr>
            <w:r>
              <w:rPr>
                <w:noProof/>
                <w:lang w:val="de-DE"/>
              </w:rPr>
              <w:t>Mo. Nationalrat (Cottier). Der Schweizer Tourismus braucht ein schnelles, wirksames und auf Nachhaltigkeit ausgerichtetes Unterstützungsprogramm</w:t>
            </w:r>
          </w:p>
          <w:p w14:paraId="551EC9DF" w14:textId="77777777" w:rsidR="00E51382" w:rsidRPr="008335FD" w:rsidRDefault="00EC5699" w:rsidP="00B207C5">
            <w:pPr>
              <w:rPr>
                <w:lang w:val="fr-CH"/>
              </w:rPr>
            </w:pPr>
            <w:r w:rsidRPr="008335FD">
              <w:rPr>
                <w:noProof/>
                <w:lang w:val="fr-CH"/>
              </w:rPr>
              <w:t>Mo. Conseil national (Cottier). Le tourisme suisse a besoin d'un programme de soutien rapide, efficace et axé sur la durabilité</w:t>
            </w:r>
          </w:p>
          <w:p w14:paraId="1933522C" w14:textId="77777777" w:rsidR="00C649D8" w:rsidRPr="008335FD" w:rsidRDefault="00EC5699" w:rsidP="00B207C5">
            <w:pPr>
              <w:rPr>
                <w:sz w:val="16"/>
                <w:szCs w:val="16"/>
                <w:highlight w:val="yellow"/>
                <w:lang w:val="it-IT"/>
              </w:rPr>
            </w:pPr>
            <w:r w:rsidRPr="008335FD">
              <w:rPr>
                <w:noProof/>
                <w:lang w:val="it-IT"/>
              </w:rPr>
              <w:t>Mo. Consiglio nazionale (Cottier). Il turismo svizzero ha bisogno di un programma di sostegno rapido, efficace e improntato alla sostenibilità</w:t>
            </w:r>
          </w:p>
        </w:tc>
        <w:tc>
          <w:tcPr>
            <w:tcW w:w="567" w:type="dxa"/>
            <w:tcBorders>
              <w:top w:val="single" w:sz="4" w:space="0" w:color="auto"/>
              <w:left w:val="nil"/>
              <w:bottom w:val="nil"/>
              <w:right w:val="nil"/>
            </w:tcBorders>
          </w:tcPr>
          <w:p w14:paraId="60E41383"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8CD64E7"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6AA4C35D"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4DE7B1A2"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4C966E70"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4217AFAE" w14:textId="77777777" w:rsidR="00C649D8" w:rsidRPr="008335FD" w:rsidRDefault="00C649D8" w:rsidP="00B207C5">
            <w:pPr>
              <w:rPr>
                <w:lang w:val="it-IT"/>
              </w:rPr>
            </w:pPr>
          </w:p>
        </w:tc>
      </w:tr>
      <w:tr w:rsidR="00E51382" w:rsidRPr="003251E8" w14:paraId="6F50D9E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0ADCA16"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62E7CE5" w14:textId="77777777" w:rsidR="00C649D8" w:rsidRPr="004C13D5" w:rsidRDefault="00EC5699" w:rsidP="00B207C5">
            <w:pPr>
              <w:spacing w:beforeAutospacing="1" w:afterAutospacing="1"/>
              <w:rPr>
                <w:rStyle w:val="Lienhypertexte"/>
                <w:b/>
                <w:lang w:val="de-CH"/>
              </w:rPr>
            </w:pPr>
            <w:r w:rsidRPr="00B752C1">
              <w:rPr>
                <w:b/>
                <w:noProof/>
                <w:lang w:val="de-DE"/>
              </w:rPr>
              <w:t>21.3743</w:t>
            </w:r>
          </w:p>
        </w:tc>
        <w:tc>
          <w:tcPr>
            <w:tcW w:w="426" w:type="dxa"/>
            <w:tcBorders>
              <w:top w:val="single" w:sz="4" w:space="0" w:color="auto"/>
              <w:left w:val="nil"/>
              <w:bottom w:val="triple" w:sz="4" w:space="0" w:color="auto"/>
              <w:right w:val="nil"/>
            </w:tcBorders>
            <w:hideMark/>
          </w:tcPr>
          <w:p w14:paraId="107A1AF0"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37681013" w14:textId="77777777" w:rsidR="00C649D8" w:rsidRDefault="005B18B8" w:rsidP="002809F9">
            <w:pPr>
              <w:rPr>
                <w:rStyle w:val="Lienhypertexte"/>
                <w:b/>
              </w:rPr>
            </w:pPr>
            <w:hyperlink r:id="rId137" w:history="1">
              <w:r w:rsidR="00EC5699">
                <w:rPr>
                  <w:rStyle w:val="Lienhypertexte"/>
                  <w:b/>
                </w:rPr>
                <w:t>DE</w:t>
              </w:r>
            </w:hyperlink>
          </w:p>
          <w:p w14:paraId="2E3D8D28" w14:textId="77777777" w:rsidR="00C649D8" w:rsidRDefault="005B18B8" w:rsidP="002809F9">
            <w:pPr>
              <w:rPr>
                <w:rStyle w:val="Lienhypertexte"/>
                <w:b/>
              </w:rPr>
            </w:pPr>
            <w:hyperlink r:id="rId138" w:history="1">
              <w:r w:rsidR="00EC5699">
                <w:rPr>
                  <w:rStyle w:val="Lienhypertexte"/>
                  <w:b/>
                </w:rPr>
                <w:t>FR</w:t>
              </w:r>
            </w:hyperlink>
          </w:p>
          <w:p w14:paraId="0A5D12B9" w14:textId="77777777" w:rsidR="00C649D8" w:rsidRPr="00A66CD6" w:rsidRDefault="005B18B8" w:rsidP="002809F9">
            <w:pPr>
              <w:rPr>
                <w:lang w:val="en-US"/>
              </w:rPr>
            </w:pPr>
            <w:hyperlink r:id="rId139"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2FA3F8DB" w14:textId="77777777" w:rsidR="00C649D8" w:rsidRPr="003268EC" w:rsidRDefault="00EC5699" w:rsidP="00B207C5">
            <w:pPr>
              <w:rPr>
                <w:sz w:val="16"/>
                <w:szCs w:val="16"/>
                <w:highlight w:val="yellow"/>
                <w:lang w:val="de-DE"/>
              </w:rPr>
            </w:pPr>
            <w:r>
              <w:rPr>
                <w:noProof/>
                <w:lang w:val="de-DE"/>
              </w:rPr>
              <w:t>Mo. Stöckli. Nachhaltige Entwicklung und Digitalisierung im Tourismus über Innotour stärken</w:t>
            </w:r>
          </w:p>
          <w:p w14:paraId="408EC57F" w14:textId="77777777" w:rsidR="00E51382" w:rsidRPr="008335FD" w:rsidRDefault="00EC5699" w:rsidP="00B207C5">
            <w:pPr>
              <w:rPr>
                <w:lang w:val="fr-CH"/>
              </w:rPr>
            </w:pPr>
            <w:r w:rsidRPr="008335FD">
              <w:rPr>
                <w:noProof/>
                <w:lang w:val="fr-CH"/>
              </w:rPr>
              <w:t>Mo. Stöckli. Stimuler le développement durable et la numérisation du tourisme dans le cadre d'Innotour</w:t>
            </w:r>
          </w:p>
          <w:p w14:paraId="403B6E1B" w14:textId="77777777" w:rsidR="00C649D8" w:rsidRPr="008335FD" w:rsidRDefault="00EC5699" w:rsidP="00B207C5">
            <w:pPr>
              <w:rPr>
                <w:sz w:val="16"/>
                <w:szCs w:val="16"/>
                <w:highlight w:val="yellow"/>
                <w:lang w:val="it-IT"/>
              </w:rPr>
            </w:pPr>
            <w:r w:rsidRPr="008335FD">
              <w:rPr>
                <w:noProof/>
                <w:lang w:val="it-IT"/>
              </w:rPr>
              <w:t>Mo. Stöckli. Incentivare lo sviluppo sostenibile e la digitalizzazione nel turismo attraverso Innotour</w:t>
            </w:r>
          </w:p>
        </w:tc>
        <w:tc>
          <w:tcPr>
            <w:tcW w:w="567" w:type="dxa"/>
            <w:tcBorders>
              <w:top w:val="single" w:sz="4" w:space="0" w:color="auto"/>
              <w:left w:val="nil"/>
              <w:bottom w:val="triple" w:sz="4" w:space="0" w:color="auto"/>
              <w:right w:val="nil"/>
            </w:tcBorders>
          </w:tcPr>
          <w:p w14:paraId="42FBDAE6"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53098245" w14:textId="77777777" w:rsidR="00C649D8" w:rsidRPr="008335FD" w:rsidRDefault="00C649D8" w:rsidP="00642EDF">
            <w:pPr>
              <w:rPr>
                <w:lang w:val="it-IT"/>
              </w:rPr>
            </w:pPr>
          </w:p>
        </w:tc>
        <w:tc>
          <w:tcPr>
            <w:tcW w:w="850" w:type="dxa"/>
            <w:tcBorders>
              <w:top w:val="single" w:sz="4" w:space="0" w:color="auto"/>
              <w:left w:val="nil"/>
              <w:bottom w:val="triple" w:sz="4" w:space="0" w:color="auto"/>
              <w:right w:val="nil"/>
            </w:tcBorders>
            <w:hideMark/>
          </w:tcPr>
          <w:p w14:paraId="2ED76D4E" w14:textId="77777777" w:rsidR="00C649D8" w:rsidRPr="008335FD"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198913D1" w14:textId="77777777" w:rsidR="00C649D8" w:rsidRPr="008335FD" w:rsidRDefault="00C649D8" w:rsidP="00B207C5">
            <w:pPr>
              <w:rPr>
                <w:lang w:val="it-IT"/>
              </w:rPr>
            </w:pPr>
          </w:p>
        </w:tc>
        <w:tc>
          <w:tcPr>
            <w:tcW w:w="1276" w:type="dxa"/>
            <w:tcBorders>
              <w:top w:val="single" w:sz="4" w:space="0" w:color="auto"/>
              <w:left w:val="nil"/>
              <w:bottom w:val="triple" w:sz="4" w:space="0" w:color="auto"/>
              <w:right w:val="nil"/>
            </w:tcBorders>
            <w:hideMark/>
          </w:tcPr>
          <w:p w14:paraId="3ACA0188" w14:textId="77777777" w:rsidR="00C649D8" w:rsidRPr="008335FD"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72A9989E" w14:textId="77777777" w:rsidR="00C649D8" w:rsidRPr="008335FD" w:rsidRDefault="00C649D8" w:rsidP="00B207C5">
            <w:pPr>
              <w:rPr>
                <w:lang w:val="it-IT"/>
              </w:rPr>
            </w:pPr>
          </w:p>
        </w:tc>
      </w:tr>
      <w:tr w:rsidR="00E51382" w14:paraId="226247F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C4AADF" w14:textId="77777777" w:rsidR="00C649D8" w:rsidRPr="008335FD" w:rsidRDefault="00EC5699"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DBDDCB" w14:textId="77777777" w:rsidR="00C649D8" w:rsidRPr="004C13D5" w:rsidRDefault="00EC5699" w:rsidP="00B207C5">
            <w:pPr>
              <w:spacing w:beforeAutospacing="1" w:afterAutospacing="1"/>
              <w:rPr>
                <w:rStyle w:val="Lienhypertexte"/>
                <w:b/>
                <w:lang w:val="de-CH"/>
              </w:rPr>
            </w:pPr>
            <w:r w:rsidRPr="00B752C1">
              <w:rPr>
                <w:b/>
                <w:noProof/>
                <w:lang w:val="de-DE"/>
              </w:rPr>
              <w:t>21.4426</w:t>
            </w:r>
          </w:p>
        </w:tc>
        <w:tc>
          <w:tcPr>
            <w:tcW w:w="426" w:type="dxa"/>
            <w:tcBorders>
              <w:top w:val="single" w:sz="4" w:space="0" w:color="auto"/>
              <w:left w:val="nil"/>
              <w:bottom w:val="single" w:sz="4" w:space="0" w:color="auto"/>
              <w:right w:val="nil"/>
            </w:tcBorders>
            <w:hideMark/>
          </w:tcPr>
          <w:p w14:paraId="17D871BE"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59033F4" w14:textId="77777777" w:rsidR="00C649D8" w:rsidRDefault="005B18B8" w:rsidP="002809F9">
            <w:pPr>
              <w:rPr>
                <w:rStyle w:val="Lienhypertexte"/>
                <w:b/>
              </w:rPr>
            </w:pPr>
            <w:hyperlink r:id="rId140" w:history="1">
              <w:r w:rsidR="00EC5699">
                <w:rPr>
                  <w:rStyle w:val="Lienhypertexte"/>
                  <w:b/>
                </w:rPr>
                <w:t>DE</w:t>
              </w:r>
            </w:hyperlink>
          </w:p>
          <w:p w14:paraId="6825FEBD" w14:textId="77777777" w:rsidR="00C649D8" w:rsidRDefault="005B18B8" w:rsidP="002809F9">
            <w:pPr>
              <w:rPr>
                <w:rStyle w:val="Lienhypertexte"/>
                <w:b/>
              </w:rPr>
            </w:pPr>
            <w:hyperlink r:id="rId141" w:history="1">
              <w:r w:rsidR="00EC5699">
                <w:rPr>
                  <w:rStyle w:val="Lienhypertexte"/>
                  <w:b/>
                </w:rPr>
                <w:t>FR</w:t>
              </w:r>
            </w:hyperlink>
          </w:p>
          <w:p w14:paraId="14AA9678" w14:textId="77777777" w:rsidR="00C649D8" w:rsidRPr="00A66CD6" w:rsidRDefault="005B18B8" w:rsidP="002809F9">
            <w:pPr>
              <w:rPr>
                <w:lang w:val="en-US"/>
              </w:rPr>
            </w:pPr>
            <w:hyperlink r:id="rId142"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6F5B2C18" w14:textId="77777777" w:rsidR="00C649D8" w:rsidRPr="003268EC" w:rsidRDefault="00EC5699" w:rsidP="00B207C5">
            <w:pPr>
              <w:rPr>
                <w:sz w:val="16"/>
                <w:szCs w:val="16"/>
                <w:highlight w:val="yellow"/>
                <w:lang w:val="de-DE"/>
              </w:rPr>
            </w:pPr>
            <w:r>
              <w:rPr>
                <w:noProof/>
                <w:lang w:val="de-DE"/>
              </w:rPr>
              <w:t>Mo. Gmür-Schönenberger. Schluss mit dem Meldeschein-Chaos in der Beherbergung</w:t>
            </w:r>
          </w:p>
          <w:p w14:paraId="17B77EE5" w14:textId="77777777" w:rsidR="00E51382" w:rsidRPr="008335FD" w:rsidRDefault="00EC5699" w:rsidP="00B207C5">
            <w:pPr>
              <w:rPr>
                <w:lang w:val="fr-CH"/>
              </w:rPr>
            </w:pPr>
            <w:r w:rsidRPr="008335FD">
              <w:rPr>
                <w:noProof/>
                <w:lang w:val="fr-CH"/>
              </w:rPr>
              <w:t>Mo. Gmür-Schönenberger. Halte au chaos provoqué par les bulletins d'arrivée dans le secteur de l'hébergement</w:t>
            </w:r>
          </w:p>
          <w:p w14:paraId="758BD980" w14:textId="77777777" w:rsidR="00C649D8" w:rsidRPr="008335FD" w:rsidRDefault="00EC5699" w:rsidP="00B207C5">
            <w:pPr>
              <w:rPr>
                <w:sz w:val="16"/>
                <w:szCs w:val="16"/>
                <w:highlight w:val="yellow"/>
                <w:lang w:val="it-IT"/>
              </w:rPr>
            </w:pPr>
            <w:r w:rsidRPr="008335FD">
              <w:rPr>
                <w:noProof/>
                <w:lang w:val="it-IT"/>
              </w:rPr>
              <w:t>Mo. Gmür-Schönenberger. Porre fine al caos dei moduli di notifica nel settore alberghiero</w:t>
            </w:r>
          </w:p>
        </w:tc>
        <w:tc>
          <w:tcPr>
            <w:tcW w:w="567" w:type="dxa"/>
            <w:tcBorders>
              <w:top w:val="single" w:sz="4" w:space="0" w:color="auto"/>
              <w:left w:val="nil"/>
              <w:bottom w:val="single" w:sz="4" w:space="0" w:color="auto"/>
              <w:right w:val="nil"/>
            </w:tcBorders>
          </w:tcPr>
          <w:p w14:paraId="1123FA3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C41D27D"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7434D116"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946245E" w14:textId="77777777" w:rsidR="00E51382" w:rsidRPr="003C6844" w:rsidRDefault="00EC5699" w:rsidP="00B207C5">
            <w:pPr>
              <w:rPr>
                <w:noProof/>
                <w:lang w:val="de-CH"/>
              </w:rPr>
            </w:pPr>
            <w:r w:rsidRPr="003C6844">
              <w:rPr>
                <w:noProof/>
                <w:lang w:val="de-CH"/>
              </w:rPr>
              <w:t>WBF</w:t>
            </w:r>
          </w:p>
          <w:p w14:paraId="02EDE8DE" w14:textId="77777777" w:rsidR="00E51382" w:rsidRPr="003C6844" w:rsidRDefault="00EC5699" w:rsidP="00B207C5">
            <w:pPr>
              <w:rPr>
                <w:lang w:val="de-CH"/>
              </w:rPr>
            </w:pPr>
            <w:r w:rsidRPr="003C6844">
              <w:rPr>
                <w:noProof/>
                <w:lang w:val="de-CH"/>
              </w:rPr>
              <w:t>DEFR</w:t>
            </w:r>
          </w:p>
          <w:p w14:paraId="7C0B4165"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6D8BB1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38EA524" w14:textId="77777777" w:rsidR="00C649D8" w:rsidRPr="003C6844" w:rsidRDefault="00C649D8" w:rsidP="00B207C5">
            <w:pPr>
              <w:rPr>
                <w:lang w:val="de-CH"/>
              </w:rPr>
            </w:pPr>
          </w:p>
        </w:tc>
      </w:tr>
      <w:tr w:rsidR="00E51382" w14:paraId="18A67AC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6FD288"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EC7249" w14:textId="77777777" w:rsidR="00C649D8" w:rsidRPr="004C13D5" w:rsidRDefault="00EC5699" w:rsidP="00B207C5">
            <w:pPr>
              <w:spacing w:beforeAutospacing="1" w:afterAutospacing="1"/>
              <w:rPr>
                <w:rStyle w:val="Lienhypertexte"/>
                <w:b/>
                <w:lang w:val="de-CH"/>
              </w:rPr>
            </w:pPr>
            <w:r w:rsidRPr="00B752C1">
              <w:rPr>
                <w:b/>
                <w:noProof/>
                <w:lang w:val="de-DE"/>
              </w:rPr>
              <w:t>20.4738</w:t>
            </w:r>
          </w:p>
        </w:tc>
        <w:tc>
          <w:tcPr>
            <w:tcW w:w="426" w:type="dxa"/>
            <w:tcBorders>
              <w:top w:val="single" w:sz="4" w:space="0" w:color="auto"/>
              <w:left w:val="nil"/>
              <w:bottom w:val="single" w:sz="4" w:space="0" w:color="auto"/>
              <w:right w:val="nil"/>
            </w:tcBorders>
            <w:hideMark/>
          </w:tcPr>
          <w:p w14:paraId="5CE95447"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E530813" w14:textId="77777777" w:rsidR="00C649D8" w:rsidRDefault="005B18B8" w:rsidP="002809F9">
            <w:pPr>
              <w:rPr>
                <w:rStyle w:val="Lienhypertexte"/>
                <w:b/>
              </w:rPr>
            </w:pPr>
            <w:hyperlink r:id="rId143" w:history="1">
              <w:r w:rsidR="00EC5699">
                <w:rPr>
                  <w:rStyle w:val="Lienhypertexte"/>
                  <w:b/>
                </w:rPr>
                <w:t>DE</w:t>
              </w:r>
            </w:hyperlink>
          </w:p>
          <w:p w14:paraId="5269AA67" w14:textId="77777777" w:rsidR="00C649D8" w:rsidRDefault="005B18B8" w:rsidP="002809F9">
            <w:pPr>
              <w:rPr>
                <w:rStyle w:val="Lienhypertexte"/>
                <w:b/>
              </w:rPr>
            </w:pPr>
            <w:hyperlink r:id="rId144" w:history="1">
              <w:r w:rsidR="00EC5699">
                <w:rPr>
                  <w:rStyle w:val="Lienhypertexte"/>
                  <w:b/>
                </w:rPr>
                <w:t>FR</w:t>
              </w:r>
            </w:hyperlink>
          </w:p>
          <w:p w14:paraId="3ABB01AB" w14:textId="77777777" w:rsidR="00C649D8" w:rsidRPr="00A66CD6" w:rsidRDefault="005B18B8" w:rsidP="002809F9">
            <w:pPr>
              <w:rPr>
                <w:lang w:val="en-US"/>
              </w:rPr>
            </w:pPr>
            <w:hyperlink r:id="rId145"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333BC534" w14:textId="77777777" w:rsidR="00C649D8" w:rsidRPr="003268EC" w:rsidRDefault="00EC5699" w:rsidP="00B207C5">
            <w:pPr>
              <w:rPr>
                <w:sz w:val="16"/>
                <w:szCs w:val="16"/>
                <w:highlight w:val="yellow"/>
                <w:lang w:val="de-DE"/>
              </w:rPr>
            </w:pPr>
            <w:r>
              <w:rPr>
                <w:noProof/>
                <w:lang w:val="de-DE"/>
              </w:rPr>
              <w:t>Mo. Ettlin Erich. Sozialpartnerschaft vor umstrittenen Eingriffen schützen</w:t>
            </w:r>
          </w:p>
          <w:p w14:paraId="17092BB1" w14:textId="77777777" w:rsidR="00E51382" w:rsidRPr="008335FD" w:rsidRDefault="00EC5699" w:rsidP="00B207C5">
            <w:pPr>
              <w:rPr>
                <w:lang w:val="fr-CH"/>
              </w:rPr>
            </w:pPr>
            <w:r w:rsidRPr="008335FD">
              <w:rPr>
                <w:noProof/>
                <w:lang w:val="fr-CH"/>
              </w:rPr>
              <w:t>Mo. Ettlin Erich. Protéger le partenariat social contre des ingérences discutables</w:t>
            </w:r>
          </w:p>
          <w:p w14:paraId="55DDE9EF" w14:textId="77777777" w:rsidR="00C649D8" w:rsidRPr="008335FD" w:rsidRDefault="00EC5699" w:rsidP="00B207C5">
            <w:pPr>
              <w:rPr>
                <w:sz w:val="16"/>
                <w:szCs w:val="16"/>
                <w:highlight w:val="yellow"/>
                <w:lang w:val="it-IT"/>
              </w:rPr>
            </w:pPr>
            <w:r w:rsidRPr="008335FD">
              <w:rPr>
                <w:noProof/>
                <w:lang w:val="it-IT"/>
              </w:rPr>
              <w:t>Mo. Ettlin Erich. Proteggere il partenariato sociale da attacchi inaccettabili</w:t>
            </w:r>
          </w:p>
        </w:tc>
        <w:tc>
          <w:tcPr>
            <w:tcW w:w="567" w:type="dxa"/>
            <w:tcBorders>
              <w:top w:val="single" w:sz="4" w:space="0" w:color="auto"/>
              <w:left w:val="nil"/>
              <w:bottom w:val="single" w:sz="4" w:space="0" w:color="auto"/>
              <w:right w:val="nil"/>
            </w:tcBorders>
          </w:tcPr>
          <w:p w14:paraId="3D645E5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E846515"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4826ADEC" w14:textId="77777777" w:rsidR="00E51382" w:rsidRPr="003C6844" w:rsidRDefault="00EC5699" w:rsidP="00B207C5">
            <w:pPr>
              <w:rPr>
                <w:noProof/>
                <w:lang w:val="de-CH"/>
              </w:rPr>
            </w:pPr>
            <w:r w:rsidRPr="003C6844">
              <w:rPr>
                <w:noProof/>
                <w:lang w:val="de-CH"/>
              </w:rPr>
              <w:t>WAK</w:t>
            </w:r>
          </w:p>
          <w:p w14:paraId="0EEB01AA" w14:textId="77777777" w:rsidR="00E51382" w:rsidRPr="003C6844" w:rsidRDefault="00EC5699" w:rsidP="00B207C5">
            <w:pPr>
              <w:rPr>
                <w:lang w:val="de-CH"/>
              </w:rPr>
            </w:pPr>
            <w:r w:rsidRPr="003C6844">
              <w:rPr>
                <w:noProof/>
                <w:lang w:val="de-CH"/>
              </w:rPr>
              <w:t>CER</w:t>
            </w:r>
          </w:p>
          <w:p w14:paraId="68ABA2CF" w14:textId="77777777" w:rsidR="00C649D8" w:rsidRPr="003C6844" w:rsidRDefault="00EC5699"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1B91C70D" w14:textId="77777777" w:rsidR="00E51382" w:rsidRPr="003C6844" w:rsidRDefault="00EC5699" w:rsidP="00B207C5">
            <w:pPr>
              <w:rPr>
                <w:noProof/>
                <w:lang w:val="de-CH"/>
              </w:rPr>
            </w:pPr>
            <w:r w:rsidRPr="003C6844">
              <w:rPr>
                <w:noProof/>
                <w:lang w:val="de-CH"/>
              </w:rPr>
              <w:t>WBF</w:t>
            </w:r>
          </w:p>
          <w:p w14:paraId="428E0E1F" w14:textId="77777777" w:rsidR="00E51382" w:rsidRPr="003C6844" w:rsidRDefault="00EC5699" w:rsidP="00B207C5">
            <w:pPr>
              <w:rPr>
                <w:lang w:val="de-CH"/>
              </w:rPr>
            </w:pPr>
            <w:r w:rsidRPr="003C6844">
              <w:rPr>
                <w:noProof/>
                <w:lang w:val="de-CH"/>
              </w:rPr>
              <w:t>DEFR</w:t>
            </w:r>
          </w:p>
          <w:p w14:paraId="5EC09147" w14:textId="77777777" w:rsidR="00C649D8" w:rsidRPr="003C6844" w:rsidRDefault="00EC5699"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C923EB7" w14:textId="77777777" w:rsidR="00C649D8" w:rsidRPr="003C6844" w:rsidRDefault="00EC5699" w:rsidP="00B207C5">
            <w:pPr>
              <w:rPr>
                <w:lang w:val="de-CH"/>
              </w:rPr>
            </w:pPr>
            <w:r w:rsidRPr="003C6844">
              <w:rPr>
                <w:noProof/>
                <w:lang w:val="de-CH"/>
              </w:rPr>
              <w:t>Kuprecht</w:t>
            </w:r>
          </w:p>
        </w:tc>
        <w:tc>
          <w:tcPr>
            <w:tcW w:w="1134" w:type="dxa"/>
            <w:tcBorders>
              <w:top w:val="single" w:sz="4" w:space="0" w:color="auto"/>
              <w:left w:val="nil"/>
              <w:bottom w:val="single" w:sz="4" w:space="0" w:color="auto"/>
              <w:right w:val="nil"/>
            </w:tcBorders>
            <w:hideMark/>
          </w:tcPr>
          <w:p w14:paraId="317CB7DE" w14:textId="77777777" w:rsidR="00C649D8" w:rsidRPr="003C6844" w:rsidRDefault="00C649D8" w:rsidP="00B207C5">
            <w:pPr>
              <w:rPr>
                <w:lang w:val="de-CH"/>
              </w:rPr>
            </w:pPr>
          </w:p>
        </w:tc>
      </w:tr>
      <w:tr w:rsidR="000E23D3" w:rsidRPr="00760BBE" w14:paraId="0B6EE5CF" w14:textId="77777777" w:rsidTr="000E2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hideMark/>
          </w:tcPr>
          <w:p w14:paraId="44AB95D0" w14:textId="77777777" w:rsidR="000E23D3" w:rsidRPr="009F1F91" w:rsidRDefault="000E23D3" w:rsidP="00BE57F4">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059F2129" w14:textId="77777777" w:rsidR="000E23D3" w:rsidRPr="009F1F91" w:rsidRDefault="000E23D3" w:rsidP="00BE57F4">
            <w:pPr>
              <w:spacing w:beforeAutospacing="1" w:afterAutospacing="1"/>
              <w:rPr>
                <w:rStyle w:val="Lienhypertexte"/>
                <w:b/>
                <w:lang w:val="it-IT"/>
              </w:rPr>
            </w:pPr>
          </w:p>
        </w:tc>
        <w:tc>
          <w:tcPr>
            <w:tcW w:w="426" w:type="dxa"/>
            <w:tcBorders>
              <w:top w:val="triple" w:sz="4" w:space="0" w:color="auto"/>
              <w:left w:val="nil"/>
              <w:bottom w:val="single" w:sz="4" w:space="0" w:color="auto"/>
              <w:right w:val="nil"/>
            </w:tcBorders>
            <w:hideMark/>
          </w:tcPr>
          <w:p w14:paraId="44C7D825" w14:textId="77777777" w:rsidR="000E23D3" w:rsidRPr="009F1F91" w:rsidRDefault="000E23D3" w:rsidP="00BE57F4">
            <w:pPr>
              <w:spacing w:beforeAutospacing="1" w:afterAutospacing="1"/>
              <w:jc w:val="center"/>
              <w:rPr>
                <w:b/>
                <w:lang w:val="it-IT"/>
              </w:rPr>
            </w:pPr>
          </w:p>
        </w:tc>
        <w:tc>
          <w:tcPr>
            <w:tcW w:w="708" w:type="dxa"/>
            <w:tcBorders>
              <w:top w:val="triple" w:sz="4" w:space="0" w:color="auto"/>
              <w:left w:val="nil"/>
              <w:bottom w:val="single" w:sz="4" w:space="0" w:color="auto"/>
              <w:right w:val="nil"/>
            </w:tcBorders>
          </w:tcPr>
          <w:p w14:paraId="41BBCA66" w14:textId="77777777" w:rsidR="000E23D3" w:rsidRPr="009F1F91" w:rsidRDefault="000E23D3" w:rsidP="00BE57F4">
            <w:pPr>
              <w:rPr>
                <w:rStyle w:val="Lienhypertexte"/>
                <w:b/>
                <w:lang w:val="it-IT"/>
              </w:rPr>
            </w:pPr>
          </w:p>
          <w:p w14:paraId="5C50856B" w14:textId="77777777" w:rsidR="000E23D3" w:rsidRPr="009F1F91" w:rsidRDefault="000E23D3" w:rsidP="00BE57F4">
            <w:pPr>
              <w:rPr>
                <w:rStyle w:val="Lienhypertexte"/>
                <w:b/>
                <w:lang w:val="it-IT"/>
              </w:rPr>
            </w:pPr>
          </w:p>
          <w:p w14:paraId="181B35F6" w14:textId="77777777" w:rsidR="000E23D3" w:rsidRPr="009F1F91" w:rsidRDefault="000E23D3" w:rsidP="00BE57F4">
            <w:pPr>
              <w:rPr>
                <w:lang w:val="it-IT"/>
              </w:rPr>
            </w:pPr>
          </w:p>
        </w:tc>
        <w:tc>
          <w:tcPr>
            <w:tcW w:w="6663" w:type="dxa"/>
            <w:gridSpan w:val="2"/>
            <w:tcBorders>
              <w:top w:val="triple" w:sz="4" w:space="0" w:color="auto"/>
              <w:left w:val="nil"/>
              <w:bottom w:val="single" w:sz="4" w:space="0" w:color="auto"/>
              <w:right w:val="nil"/>
            </w:tcBorders>
            <w:hideMark/>
          </w:tcPr>
          <w:p w14:paraId="66F1DAE8" w14:textId="77777777" w:rsidR="000E23D3" w:rsidRDefault="000E23D3" w:rsidP="00BE57F4">
            <w:pPr>
              <w:keepNext/>
              <w:rPr>
                <w:b/>
                <w:lang w:val="de-DE"/>
              </w:rPr>
            </w:pPr>
            <w:r>
              <w:rPr>
                <w:b/>
                <w:lang w:val="de-DE"/>
              </w:rPr>
              <w:t xml:space="preserve">Ausserordentliche Session: </w:t>
            </w:r>
            <w:r w:rsidRPr="00AA05FB">
              <w:rPr>
                <w:b/>
                <w:lang w:val="de-DE"/>
              </w:rPr>
              <w:t>Sperrung von Vermögenswerten</w:t>
            </w:r>
          </w:p>
          <w:p w14:paraId="6767ED7D" w14:textId="77777777" w:rsidR="000E23D3" w:rsidRDefault="000E23D3" w:rsidP="00BE57F4">
            <w:pPr>
              <w:keepNext/>
              <w:rPr>
                <w:b/>
                <w:lang w:val="de-DE"/>
              </w:rPr>
            </w:pPr>
            <w:r>
              <w:rPr>
                <w:b/>
                <w:lang w:val="de-DE"/>
              </w:rPr>
              <w:t xml:space="preserve">Session extraordinaire: </w:t>
            </w:r>
            <w:r w:rsidRPr="00AA05FB">
              <w:rPr>
                <w:b/>
                <w:lang w:val="de-DE"/>
              </w:rPr>
              <w:t>Blocage d’avoirs</w:t>
            </w:r>
          </w:p>
          <w:p w14:paraId="190ED43E" w14:textId="77777777" w:rsidR="000E23D3" w:rsidRPr="00760BBE" w:rsidRDefault="000E23D3" w:rsidP="00BE57F4">
            <w:pPr>
              <w:rPr>
                <w:sz w:val="16"/>
                <w:szCs w:val="16"/>
                <w:highlight w:val="yellow"/>
                <w:lang w:val="it-IT"/>
              </w:rPr>
            </w:pPr>
            <w:r w:rsidRPr="00D548CC">
              <w:rPr>
                <w:b/>
                <w:lang w:val="it-IT"/>
              </w:rPr>
              <w:t>Sessione staordinari: Blocco di valori patrimoniali</w:t>
            </w:r>
          </w:p>
        </w:tc>
        <w:tc>
          <w:tcPr>
            <w:tcW w:w="567" w:type="dxa"/>
            <w:tcBorders>
              <w:top w:val="triple" w:sz="4" w:space="0" w:color="auto"/>
              <w:left w:val="nil"/>
              <w:bottom w:val="single" w:sz="4" w:space="0" w:color="auto"/>
              <w:right w:val="nil"/>
            </w:tcBorders>
          </w:tcPr>
          <w:p w14:paraId="68F0FD5A" w14:textId="77777777" w:rsidR="000E23D3" w:rsidRPr="003C6844" w:rsidRDefault="000E23D3" w:rsidP="00BE57F4">
            <w:pPr>
              <w:rPr>
                <w:lang w:val="it-CH"/>
              </w:rPr>
            </w:pPr>
          </w:p>
        </w:tc>
        <w:tc>
          <w:tcPr>
            <w:tcW w:w="2268" w:type="dxa"/>
            <w:tcBorders>
              <w:top w:val="triple" w:sz="4" w:space="0" w:color="auto"/>
              <w:left w:val="nil"/>
              <w:bottom w:val="single" w:sz="4" w:space="0" w:color="auto"/>
              <w:right w:val="nil"/>
            </w:tcBorders>
            <w:hideMark/>
          </w:tcPr>
          <w:p w14:paraId="003453B2" w14:textId="77777777" w:rsidR="000E23D3" w:rsidRPr="00760BBE" w:rsidRDefault="000E23D3" w:rsidP="00BE57F4">
            <w:pPr>
              <w:rPr>
                <w:lang w:val="it-IT"/>
              </w:rPr>
            </w:pPr>
          </w:p>
        </w:tc>
        <w:tc>
          <w:tcPr>
            <w:tcW w:w="850" w:type="dxa"/>
            <w:tcBorders>
              <w:top w:val="triple" w:sz="4" w:space="0" w:color="auto"/>
              <w:left w:val="nil"/>
              <w:bottom w:val="single" w:sz="4" w:space="0" w:color="auto"/>
              <w:right w:val="nil"/>
            </w:tcBorders>
            <w:hideMark/>
          </w:tcPr>
          <w:p w14:paraId="727B79A6" w14:textId="77777777" w:rsidR="000E23D3" w:rsidRPr="00760BBE" w:rsidRDefault="000E23D3" w:rsidP="00BE57F4">
            <w:pPr>
              <w:rPr>
                <w:lang w:val="it-IT"/>
              </w:rPr>
            </w:pPr>
          </w:p>
        </w:tc>
        <w:tc>
          <w:tcPr>
            <w:tcW w:w="709" w:type="dxa"/>
            <w:gridSpan w:val="2"/>
            <w:tcBorders>
              <w:top w:val="triple" w:sz="4" w:space="0" w:color="auto"/>
              <w:left w:val="nil"/>
              <w:bottom w:val="single" w:sz="4" w:space="0" w:color="auto"/>
              <w:right w:val="nil"/>
            </w:tcBorders>
            <w:hideMark/>
          </w:tcPr>
          <w:p w14:paraId="05F6D909" w14:textId="77777777" w:rsidR="000E23D3" w:rsidRPr="003C6844" w:rsidRDefault="000E23D3" w:rsidP="00BE57F4">
            <w:pPr>
              <w:rPr>
                <w:noProof/>
                <w:lang w:val="de-CH"/>
              </w:rPr>
            </w:pPr>
            <w:r w:rsidRPr="003C6844">
              <w:rPr>
                <w:noProof/>
                <w:lang w:val="de-CH"/>
              </w:rPr>
              <w:t>WBF</w:t>
            </w:r>
          </w:p>
          <w:p w14:paraId="69F0D634" w14:textId="77777777" w:rsidR="000E23D3" w:rsidRPr="003C6844" w:rsidRDefault="000E23D3" w:rsidP="00BE57F4">
            <w:pPr>
              <w:rPr>
                <w:lang w:val="de-CH"/>
              </w:rPr>
            </w:pPr>
            <w:r w:rsidRPr="003C6844">
              <w:rPr>
                <w:noProof/>
                <w:lang w:val="de-CH"/>
              </w:rPr>
              <w:t>DEFR</w:t>
            </w:r>
          </w:p>
          <w:p w14:paraId="575681F9" w14:textId="77777777" w:rsidR="000E23D3" w:rsidRPr="00760BBE" w:rsidRDefault="000E23D3" w:rsidP="00BE57F4">
            <w:pPr>
              <w:rPr>
                <w:lang w:val="it-IT"/>
              </w:rPr>
            </w:pPr>
            <w:r w:rsidRPr="003C6844">
              <w:rPr>
                <w:noProof/>
                <w:lang w:val="de-CH"/>
              </w:rPr>
              <w:t>DEFR</w:t>
            </w:r>
          </w:p>
        </w:tc>
        <w:tc>
          <w:tcPr>
            <w:tcW w:w="1276" w:type="dxa"/>
            <w:tcBorders>
              <w:top w:val="triple" w:sz="4" w:space="0" w:color="auto"/>
              <w:left w:val="nil"/>
              <w:bottom w:val="single" w:sz="4" w:space="0" w:color="auto"/>
              <w:right w:val="nil"/>
            </w:tcBorders>
            <w:hideMark/>
          </w:tcPr>
          <w:p w14:paraId="2CC51BAE" w14:textId="77777777" w:rsidR="000E23D3" w:rsidRPr="00760BBE" w:rsidRDefault="000E23D3" w:rsidP="00BE57F4">
            <w:pPr>
              <w:rPr>
                <w:lang w:val="it-IT"/>
              </w:rPr>
            </w:pPr>
          </w:p>
        </w:tc>
        <w:tc>
          <w:tcPr>
            <w:tcW w:w="1134" w:type="dxa"/>
            <w:tcBorders>
              <w:top w:val="triple" w:sz="4" w:space="0" w:color="auto"/>
              <w:left w:val="nil"/>
              <w:bottom w:val="single" w:sz="4" w:space="0" w:color="auto"/>
              <w:right w:val="triple" w:sz="4" w:space="0" w:color="auto"/>
            </w:tcBorders>
            <w:hideMark/>
          </w:tcPr>
          <w:p w14:paraId="20C39D1B" w14:textId="77777777" w:rsidR="000E23D3" w:rsidRPr="00760BBE" w:rsidRDefault="000E23D3" w:rsidP="00BE57F4">
            <w:pPr>
              <w:rPr>
                <w:lang w:val="it-IT"/>
              </w:rPr>
            </w:pPr>
          </w:p>
        </w:tc>
      </w:tr>
      <w:tr w:rsidR="00E51382" w:rsidRPr="003251E8" w14:paraId="5C16F70C" w14:textId="77777777" w:rsidTr="000E23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45C0971B"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871C1DA" w14:textId="77777777" w:rsidR="00C649D8" w:rsidRPr="004C13D5" w:rsidRDefault="00EC5699" w:rsidP="00B207C5">
            <w:pPr>
              <w:spacing w:beforeAutospacing="1" w:afterAutospacing="1"/>
              <w:rPr>
                <w:rStyle w:val="Lienhypertexte"/>
                <w:b/>
                <w:lang w:val="de-CH"/>
              </w:rPr>
            </w:pPr>
            <w:r w:rsidRPr="00B752C1">
              <w:rPr>
                <w:b/>
                <w:noProof/>
                <w:lang w:val="de-DE"/>
              </w:rPr>
              <w:t>22.3236</w:t>
            </w:r>
          </w:p>
        </w:tc>
        <w:tc>
          <w:tcPr>
            <w:tcW w:w="426" w:type="dxa"/>
            <w:tcBorders>
              <w:top w:val="single" w:sz="4" w:space="0" w:color="auto"/>
              <w:left w:val="nil"/>
              <w:bottom w:val="triple" w:sz="4" w:space="0" w:color="auto"/>
              <w:right w:val="nil"/>
            </w:tcBorders>
            <w:hideMark/>
          </w:tcPr>
          <w:p w14:paraId="0F266FE9"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09FFB76" w14:textId="77777777" w:rsidR="00C649D8" w:rsidRDefault="005B18B8" w:rsidP="002809F9">
            <w:pPr>
              <w:rPr>
                <w:rStyle w:val="Lienhypertexte"/>
                <w:b/>
              </w:rPr>
            </w:pPr>
            <w:hyperlink r:id="rId146" w:history="1">
              <w:r w:rsidR="00EC5699">
                <w:rPr>
                  <w:rStyle w:val="Lienhypertexte"/>
                  <w:b/>
                </w:rPr>
                <w:t>DE</w:t>
              </w:r>
            </w:hyperlink>
          </w:p>
          <w:p w14:paraId="247EB217" w14:textId="77777777" w:rsidR="00C649D8" w:rsidRDefault="005B18B8" w:rsidP="002809F9">
            <w:pPr>
              <w:rPr>
                <w:rStyle w:val="Lienhypertexte"/>
                <w:b/>
              </w:rPr>
            </w:pPr>
            <w:hyperlink r:id="rId147" w:history="1">
              <w:r w:rsidR="00EC5699">
                <w:rPr>
                  <w:rStyle w:val="Lienhypertexte"/>
                  <w:b/>
                </w:rPr>
                <w:t>FR</w:t>
              </w:r>
            </w:hyperlink>
          </w:p>
          <w:p w14:paraId="2B82D620" w14:textId="77777777" w:rsidR="00C649D8" w:rsidRPr="00A66CD6" w:rsidRDefault="005B18B8" w:rsidP="002809F9">
            <w:pPr>
              <w:rPr>
                <w:lang w:val="en-US"/>
              </w:rPr>
            </w:pPr>
            <w:hyperlink r:id="rId148"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555D6530" w14:textId="77777777" w:rsidR="00C649D8" w:rsidRPr="003268EC" w:rsidRDefault="00EC5699" w:rsidP="00B207C5">
            <w:pPr>
              <w:rPr>
                <w:sz w:val="16"/>
                <w:szCs w:val="16"/>
                <w:highlight w:val="yellow"/>
                <w:lang w:val="de-DE"/>
              </w:rPr>
            </w:pPr>
            <w:r>
              <w:rPr>
                <w:noProof/>
                <w:lang w:val="de-DE"/>
              </w:rPr>
              <w:t>Mo. Sommaruga Carlo. Schaffung einer Taskforce für die Sperrung von russischen und belorussischen Oligarchengeldern</w:t>
            </w:r>
          </w:p>
          <w:p w14:paraId="7AFFBAED" w14:textId="77777777" w:rsidR="00E51382" w:rsidRPr="008335FD" w:rsidRDefault="00EC5699" w:rsidP="00B207C5">
            <w:pPr>
              <w:rPr>
                <w:lang w:val="fr-CH"/>
              </w:rPr>
            </w:pPr>
            <w:r w:rsidRPr="008335FD">
              <w:rPr>
                <w:noProof/>
                <w:lang w:val="fr-CH"/>
              </w:rPr>
              <w:t>Mo. Sommaruga Carlo. Création d'une task force en charge du blocage des avoirs des oligarques russes et biélorusses</w:t>
            </w:r>
          </w:p>
          <w:p w14:paraId="3FB303CB" w14:textId="77777777" w:rsidR="00C649D8" w:rsidRPr="008335FD" w:rsidRDefault="00EC5699" w:rsidP="00B207C5">
            <w:pPr>
              <w:rPr>
                <w:sz w:val="16"/>
                <w:szCs w:val="16"/>
                <w:highlight w:val="yellow"/>
                <w:lang w:val="it-IT"/>
              </w:rPr>
            </w:pPr>
            <w:r w:rsidRPr="008335FD">
              <w:rPr>
                <w:noProof/>
                <w:lang w:val="it-IT"/>
              </w:rPr>
              <w:t>Mo. Sommaruga Carlo. Istituzione di una task force per bloccare i patrimoni degli oligarchi russi e bielorussi</w:t>
            </w:r>
          </w:p>
        </w:tc>
        <w:tc>
          <w:tcPr>
            <w:tcW w:w="567" w:type="dxa"/>
            <w:tcBorders>
              <w:top w:val="single" w:sz="4" w:space="0" w:color="auto"/>
              <w:left w:val="nil"/>
              <w:bottom w:val="triple" w:sz="4" w:space="0" w:color="auto"/>
              <w:right w:val="nil"/>
            </w:tcBorders>
          </w:tcPr>
          <w:p w14:paraId="51A55996"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4F6ABD56" w14:textId="77777777" w:rsidR="00C649D8" w:rsidRPr="008335FD" w:rsidRDefault="00C649D8" w:rsidP="00642EDF">
            <w:pPr>
              <w:rPr>
                <w:lang w:val="it-IT"/>
              </w:rPr>
            </w:pPr>
          </w:p>
        </w:tc>
        <w:tc>
          <w:tcPr>
            <w:tcW w:w="850" w:type="dxa"/>
            <w:tcBorders>
              <w:top w:val="single" w:sz="4" w:space="0" w:color="auto"/>
              <w:left w:val="nil"/>
              <w:bottom w:val="triple" w:sz="4" w:space="0" w:color="auto"/>
              <w:right w:val="nil"/>
            </w:tcBorders>
            <w:hideMark/>
          </w:tcPr>
          <w:p w14:paraId="4CEE7105" w14:textId="77777777" w:rsidR="00C649D8" w:rsidRPr="008335FD"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176A5FB1" w14:textId="22BEC159" w:rsidR="00C649D8" w:rsidRPr="00963ADA" w:rsidRDefault="00C649D8" w:rsidP="00B207C5">
            <w:pPr>
              <w:rPr>
                <w:lang w:val="it-IT"/>
              </w:rPr>
            </w:pPr>
          </w:p>
        </w:tc>
        <w:tc>
          <w:tcPr>
            <w:tcW w:w="1276" w:type="dxa"/>
            <w:tcBorders>
              <w:top w:val="single" w:sz="4" w:space="0" w:color="auto"/>
              <w:left w:val="nil"/>
              <w:bottom w:val="triple" w:sz="4" w:space="0" w:color="auto"/>
              <w:right w:val="nil"/>
            </w:tcBorders>
            <w:hideMark/>
          </w:tcPr>
          <w:p w14:paraId="66E5CC96" w14:textId="77777777" w:rsidR="00C649D8" w:rsidRPr="00963ADA" w:rsidRDefault="00C649D8" w:rsidP="00B207C5">
            <w:pPr>
              <w:rPr>
                <w:lang w:val="it-IT"/>
              </w:rPr>
            </w:pPr>
          </w:p>
        </w:tc>
        <w:tc>
          <w:tcPr>
            <w:tcW w:w="1134" w:type="dxa"/>
            <w:tcBorders>
              <w:top w:val="single" w:sz="4" w:space="0" w:color="auto"/>
              <w:left w:val="nil"/>
              <w:bottom w:val="triple" w:sz="4" w:space="0" w:color="auto"/>
              <w:right w:val="triple" w:sz="4" w:space="0" w:color="auto"/>
            </w:tcBorders>
            <w:hideMark/>
          </w:tcPr>
          <w:p w14:paraId="18E674AE" w14:textId="77777777" w:rsidR="00C649D8" w:rsidRPr="00963ADA" w:rsidRDefault="00C649D8" w:rsidP="00B207C5">
            <w:pPr>
              <w:rPr>
                <w:lang w:val="it-IT"/>
              </w:rPr>
            </w:pPr>
          </w:p>
        </w:tc>
      </w:tr>
      <w:tr w:rsidR="00BA50A2" w14:paraId="798EB8E4" w14:textId="77777777" w:rsidTr="00BA5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7E3D9B" w14:textId="77777777" w:rsidR="00BA50A2" w:rsidRPr="00D41944" w:rsidRDefault="00BA50A2" w:rsidP="00BE57F4">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50E36DA" w14:textId="77777777" w:rsidR="00BA50A2" w:rsidRPr="004C13D5" w:rsidRDefault="00BA50A2" w:rsidP="00BE57F4">
            <w:pPr>
              <w:spacing w:beforeAutospacing="1" w:afterAutospacing="1"/>
              <w:rPr>
                <w:rStyle w:val="Lienhypertexte"/>
                <w:b/>
                <w:lang w:val="de-CH"/>
              </w:rPr>
            </w:pPr>
            <w:r w:rsidRPr="00B752C1">
              <w:rPr>
                <w:b/>
                <w:noProof/>
                <w:lang w:val="de-DE"/>
              </w:rPr>
              <w:t>22.002</w:t>
            </w:r>
          </w:p>
        </w:tc>
        <w:tc>
          <w:tcPr>
            <w:tcW w:w="426" w:type="dxa"/>
            <w:tcBorders>
              <w:top w:val="single" w:sz="4" w:space="0" w:color="auto"/>
              <w:left w:val="nil"/>
              <w:bottom w:val="single" w:sz="4" w:space="0" w:color="auto"/>
              <w:right w:val="nil"/>
            </w:tcBorders>
            <w:hideMark/>
          </w:tcPr>
          <w:p w14:paraId="3D5B3757" w14:textId="77777777" w:rsidR="00BA50A2" w:rsidRPr="00A026A1" w:rsidRDefault="00BA50A2" w:rsidP="00BE57F4">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6F66DF0B" w14:textId="77777777" w:rsidR="00BA50A2" w:rsidRDefault="005B18B8" w:rsidP="00BE57F4">
            <w:pPr>
              <w:rPr>
                <w:rStyle w:val="Lienhypertexte"/>
                <w:b/>
              </w:rPr>
            </w:pPr>
            <w:hyperlink r:id="rId149" w:history="1">
              <w:r w:rsidR="00BA50A2">
                <w:rPr>
                  <w:rStyle w:val="Lienhypertexte"/>
                  <w:b/>
                </w:rPr>
                <w:t>DE</w:t>
              </w:r>
            </w:hyperlink>
          </w:p>
          <w:p w14:paraId="58878C0D" w14:textId="77777777" w:rsidR="00BA50A2" w:rsidRDefault="005B18B8" w:rsidP="00BE57F4">
            <w:pPr>
              <w:rPr>
                <w:rStyle w:val="Lienhypertexte"/>
                <w:b/>
              </w:rPr>
            </w:pPr>
            <w:hyperlink r:id="rId150" w:history="1">
              <w:r w:rsidR="00BA50A2">
                <w:rPr>
                  <w:rStyle w:val="Lienhypertexte"/>
                  <w:b/>
                </w:rPr>
                <w:t>FR</w:t>
              </w:r>
            </w:hyperlink>
          </w:p>
          <w:p w14:paraId="6314ADA8" w14:textId="77777777" w:rsidR="00BA50A2" w:rsidRPr="00A66CD6" w:rsidRDefault="005B18B8" w:rsidP="00BE57F4">
            <w:pPr>
              <w:rPr>
                <w:lang w:val="en-US"/>
              </w:rPr>
            </w:pPr>
            <w:hyperlink r:id="rId151" w:history="1">
              <w:r w:rsidR="00BA50A2">
                <w:rPr>
                  <w:rStyle w:val="Lienhypertexte"/>
                  <w:b/>
                </w:rPr>
                <w:t>IT</w:t>
              </w:r>
            </w:hyperlink>
          </w:p>
        </w:tc>
        <w:tc>
          <w:tcPr>
            <w:tcW w:w="6663" w:type="dxa"/>
            <w:gridSpan w:val="2"/>
            <w:tcBorders>
              <w:top w:val="single" w:sz="4" w:space="0" w:color="auto"/>
              <w:left w:val="nil"/>
              <w:bottom w:val="single" w:sz="4" w:space="0" w:color="auto"/>
              <w:right w:val="nil"/>
            </w:tcBorders>
            <w:hideMark/>
          </w:tcPr>
          <w:p w14:paraId="2B56E531" w14:textId="77777777" w:rsidR="00BA50A2" w:rsidRPr="003268EC" w:rsidRDefault="00BA50A2" w:rsidP="00BE57F4">
            <w:pPr>
              <w:rPr>
                <w:sz w:val="16"/>
                <w:szCs w:val="16"/>
                <w:highlight w:val="yellow"/>
                <w:lang w:val="de-DE"/>
              </w:rPr>
            </w:pPr>
            <w:r>
              <w:rPr>
                <w:noProof/>
                <w:lang w:val="de-DE"/>
              </w:rPr>
              <w:t>Geschäftsbericht 2021 des Bundesgerichtes</w:t>
            </w:r>
          </w:p>
          <w:p w14:paraId="3FA35680" w14:textId="77777777" w:rsidR="00BA50A2" w:rsidRDefault="00BA50A2" w:rsidP="00BE57F4">
            <w:pPr>
              <w:rPr>
                <w:lang w:val="de-DE"/>
              </w:rPr>
            </w:pPr>
            <w:r>
              <w:rPr>
                <w:noProof/>
                <w:lang w:val="de-DE"/>
              </w:rPr>
              <w:t>Rapport de gestion 2021 du Tribunal fédéral</w:t>
            </w:r>
          </w:p>
          <w:p w14:paraId="783A5433" w14:textId="77777777" w:rsidR="00BA50A2" w:rsidRPr="003268EC" w:rsidRDefault="00BA50A2" w:rsidP="00BE57F4">
            <w:pPr>
              <w:rPr>
                <w:sz w:val="16"/>
                <w:szCs w:val="16"/>
                <w:highlight w:val="yellow"/>
                <w:lang w:val="de-DE"/>
              </w:rPr>
            </w:pPr>
            <w:r>
              <w:rPr>
                <w:noProof/>
                <w:lang w:val="de-DE"/>
              </w:rPr>
              <w:t>Rapporto del Tribunale federale 2021</w:t>
            </w:r>
          </w:p>
        </w:tc>
        <w:tc>
          <w:tcPr>
            <w:tcW w:w="567" w:type="dxa"/>
            <w:tcBorders>
              <w:top w:val="single" w:sz="4" w:space="0" w:color="auto"/>
              <w:left w:val="nil"/>
              <w:bottom w:val="single" w:sz="4" w:space="0" w:color="auto"/>
              <w:right w:val="nil"/>
            </w:tcBorders>
          </w:tcPr>
          <w:p w14:paraId="70BD1159" w14:textId="77777777" w:rsidR="00BA50A2" w:rsidRPr="003C6844" w:rsidRDefault="00BA50A2" w:rsidP="00BE57F4">
            <w:pPr>
              <w:rPr>
                <w:lang w:val="it-CH"/>
              </w:rPr>
            </w:pPr>
          </w:p>
        </w:tc>
        <w:tc>
          <w:tcPr>
            <w:tcW w:w="2268" w:type="dxa"/>
            <w:tcBorders>
              <w:top w:val="single" w:sz="4" w:space="0" w:color="auto"/>
              <w:left w:val="nil"/>
              <w:bottom w:val="single" w:sz="4" w:space="0" w:color="auto"/>
              <w:right w:val="nil"/>
            </w:tcBorders>
            <w:hideMark/>
          </w:tcPr>
          <w:p w14:paraId="204F8808" w14:textId="77777777" w:rsidR="00BA50A2" w:rsidRPr="003C6844" w:rsidRDefault="00BA50A2" w:rsidP="00BE57F4">
            <w:pPr>
              <w:rPr>
                <w:lang w:val="de-CH"/>
              </w:rPr>
            </w:pPr>
          </w:p>
        </w:tc>
        <w:tc>
          <w:tcPr>
            <w:tcW w:w="850" w:type="dxa"/>
            <w:tcBorders>
              <w:top w:val="single" w:sz="4" w:space="0" w:color="auto"/>
              <w:left w:val="nil"/>
              <w:bottom w:val="single" w:sz="4" w:space="0" w:color="auto"/>
              <w:right w:val="nil"/>
            </w:tcBorders>
            <w:hideMark/>
          </w:tcPr>
          <w:p w14:paraId="262268C2" w14:textId="77777777" w:rsidR="00BA50A2" w:rsidRPr="003C6844" w:rsidRDefault="00BA50A2" w:rsidP="00BE57F4">
            <w:pPr>
              <w:rPr>
                <w:noProof/>
                <w:lang w:val="de-CH"/>
              </w:rPr>
            </w:pPr>
            <w:r w:rsidRPr="003C6844">
              <w:rPr>
                <w:noProof/>
                <w:lang w:val="de-CH"/>
              </w:rPr>
              <w:t>GPK</w:t>
            </w:r>
          </w:p>
          <w:p w14:paraId="1119A9C1" w14:textId="77777777" w:rsidR="00BA50A2" w:rsidRPr="003C6844" w:rsidRDefault="00BA50A2" w:rsidP="00BE57F4">
            <w:pPr>
              <w:rPr>
                <w:lang w:val="de-CH"/>
              </w:rPr>
            </w:pPr>
            <w:r w:rsidRPr="003C6844">
              <w:rPr>
                <w:noProof/>
                <w:lang w:val="de-CH"/>
              </w:rPr>
              <w:t>CdG</w:t>
            </w:r>
          </w:p>
          <w:p w14:paraId="20920B56" w14:textId="77777777" w:rsidR="00BA50A2" w:rsidRPr="003C6844" w:rsidRDefault="00BA50A2" w:rsidP="00BE57F4">
            <w:pPr>
              <w:rPr>
                <w:lang w:val="de-CH"/>
              </w:rPr>
            </w:pPr>
            <w:r w:rsidRPr="003C6844">
              <w:rPr>
                <w:noProof/>
                <w:lang w:val="de-CH"/>
              </w:rPr>
              <w:t>CdG</w:t>
            </w:r>
          </w:p>
        </w:tc>
        <w:tc>
          <w:tcPr>
            <w:tcW w:w="709" w:type="dxa"/>
            <w:gridSpan w:val="2"/>
            <w:tcBorders>
              <w:top w:val="single" w:sz="4" w:space="0" w:color="auto"/>
              <w:left w:val="nil"/>
              <w:bottom w:val="single" w:sz="4" w:space="0" w:color="auto"/>
              <w:right w:val="nil"/>
            </w:tcBorders>
            <w:hideMark/>
          </w:tcPr>
          <w:p w14:paraId="1DC99AE4" w14:textId="77777777" w:rsidR="00BA50A2" w:rsidRPr="003C6844" w:rsidRDefault="00BA50A2" w:rsidP="00BE57F4">
            <w:pPr>
              <w:rPr>
                <w:noProof/>
                <w:lang w:val="de-CH"/>
              </w:rPr>
            </w:pPr>
            <w:r w:rsidRPr="003C6844">
              <w:rPr>
                <w:noProof/>
                <w:lang w:val="de-CH"/>
              </w:rPr>
              <w:t>BGer</w:t>
            </w:r>
          </w:p>
          <w:p w14:paraId="5A47DC97" w14:textId="77777777" w:rsidR="00BA50A2" w:rsidRPr="003C6844" w:rsidRDefault="00BA50A2" w:rsidP="00BE57F4">
            <w:pPr>
              <w:rPr>
                <w:lang w:val="de-CH"/>
              </w:rPr>
            </w:pPr>
            <w:r w:rsidRPr="003C6844">
              <w:rPr>
                <w:noProof/>
                <w:lang w:val="de-CH"/>
              </w:rPr>
              <w:t>Trféd</w:t>
            </w:r>
          </w:p>
          <w:p w14:paraId="11E67CCD" w14:textId="77777777" w:rsidR="00BA50A2" w:rsidRPr="003C6844" w:rsidRDefault="00BA50A2" w:rsidP="00BE57F4">
            <w:pPr>
              <w:rPr>
                <w:lang w:val="de-CH"/>
              </w:rPr>
            </w:pPr>
            <w:r w:rsidRPr="003C6844">
              <w:rPr>
                <w:noProof/>
                <w:lang w:val="de-CH"/>
              </w:rPr>
              <w:t>Trfed</w:t>
            </w:r>
          </w:p>
        </w:tc>
        <w:tc>
          <w:tcPr>
            <w:tcW w:w="1276" w:type="dxa"/>
            <w:tcBorders>
              <w:top w:val="single" w:sz="4" w:space="0" w:color="auto"/>
              <w:left w:val="nil"/>
              <w:bottom w:val="single" w:sz="4" w:space="0" w:color="auto"/>
              <w:right w:val="nil"/>
            </w:tcBorders>
            <w:hideMark/>
          </w:tcPr>
          <w:p w14:paraId="524E862F" w14:textId="77777777" w:rsidR="00BA50A2" w:rsidRPr="003C6844" w:rsidRDefault="00BA50A2" w:rsidP="00BE57F4">
            <w:pPr>
              <w:rPr>
                <w:lang w:val="de-CH"/>
              </w:rPr>
            </w:pPr>
            <w:r w:rsidRPr="003C6844">
              <w:rPr>
                <w:noProof/>
                <w:lang w:val="de-CH"/>
              </w:rPr>
              <w:t>Stöckli</w:t>
            </w:r>
          </w:p>
        </w:tc>
        <w:tc>
          <w:tcPr>
            <w:tcW w:w="1134" w:type="dxa"/>
            <w:tcBorders>
              <w:top w:val="single" w:sz="4" w:space="0" w:color="auto"/>
              <w:left w:val="nil"/>
              <w:bottom w:val="single" w:sz="4" w:space="0" w:color="auto"/>
              <w:right w:val="nil"/>
            </w:tcBorders>
            <w:hideMark/>
          </w:tcPr>
          <w:p w14:paraId="297E9E61" w14:textId="77777777" w:rsidR="00BA50A2" w:rsidRPr="003C6844" w:rsidRDefault="00BA50A2" w:rsidP="00BE57F4">
            <w:pPr>
              <w:rPr>
                <w:lang w:val="de-CH"/>
              </w:rPr>
            </w:pPr>
          </w:p>
        </w:tc>
      </w:tr>
      <w:tr w:rsidR="00E51382" w14:paraId="6B4FF601" w14:textId="77777777" w:rsidTr="00BA5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107E44" w14:textId="77777777" w:rsidR="00C649D8" w:rsidRPr="00963ADA"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C90106" w14:textId="77777777" w:rsidR="00C649D8" w:rsidRPr="004C13D5" w:rsidRDefault="00EC5699" w:rsidP="00B207C5">
            <w:pPr>
              <w:spacing w:beforeAutospacing="1" w:afterAutospacing="1"/>
              <w:rPr>
                <w:rStyle w:val="Lienhypertexte"/>
                <w:b/>
                <w:lang w:val="de-CH"/>
              </w:rPr>
            </w:pPr>
            <w:r w:rsidRPr="00B752C1">
              <w:rPr>
                <w:b/>
                <w:noProof/>
                <w:lang w:val="de-DE"/>
              </w:rPr>
              <w:t>20.4078</w:t>
            </w:r>
          </w:p>
        </w:tc>
        <w:tc>
          <w:tcPr>
            <w:tcW w:w="426" w:type="dxa"/>
            <w:tcBorders>
              <w:top w:val="single" w:sz="4" w:space="0" w:color="auto"/>
              <w:left w:val="nil"/>
              <w:bottom w:val="single" w:sz="4" w:space="0" w:color="auto"/>
              <w:right w:val="nil"/>
            </w:tcBorders>
            <w:hideMark/>
          </w:tcPr>
          <w:p w14:paraId="593902A5"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B274802" w14:textId="77777777" w:rsidR="00C649D8" w:rsidRDefault="005B18B8" w:rsidP="002809F9">
            <w:pPr>
              <w:rPr>
                <w:rStyle w:val="Lienhypertexte"/>
                <w:b/>
              </w:rPr>
            </w:pPr>
            <w:hyperlink r:id="rId152" w:history="1">
              <w:r w:rsidR="00EC5699">
                <w:rPr>
                  <w:rStyle w:val="Lienhypertexte"/>
                  <w:b/>
                </w:rPr>
                <w:t>DE</w:t>
              </w:r>
            </w:hyperlink>
          </w:p>
          <w:p w14:paraId="2D026D4A" w14:textId="77777777" w:rsidR="00C649D8" w:rsidRDefault="005B18B8" w:rsidP="002809F9">
            <w:pPr>
              <w:rPr>
                <w:rStyle w:val="Lienhypertexte"/>
                <w:b/>
              </w:rPr>
            </w:pPr>
            <w:hyperlink r:id="rId153" w:history="1">
              <w:r w:rsidR="00EC5699">
                <w:rPr>
                  <w:rStyle w:val="Lienhypertexte"/>
                  <w:b/>
                </w:rPr>
                <w:t>FR</w:t>
              </w:r>
            </w:hyperlink>
          </w:p>
          <w:p w14:paraId="51276D66" w14:textId="77777777" w:rsidR="00C649D8" w:rsidRPr="00A66CD6" w:rsidRDefault="005B18B8" w:rsidP="002809F9">
            <w:pPr>
              <w:rPr>
                <w:lang w:val="en-US"/>
              </w:rPr>
            </w:pPr>
            <w:hyperlink r:id="rId154"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709CC0C3" w14:textId="77777777" w:rsidR="00C649D8" w:rsidRPr="003268EC" w:rsidRDefault="00EC5699" w:rsidP="00B207C5">
            <w:pPr>
              <w:rPr>
                <w:sz w:val="16"/>
                <w:szCs w:val="16"/>
                <w:highlight w:val="yellow"/>
                <w:lang w:val="de-DE"/>
              </w:rPr>
            </w:pPr>
            <w:r>
              <w:rPr>
                <w:noProof/>
                <w:lang w:val="de-DE"/>
              </w:rPr>
              <w:t>Mo. Nationalrat (Silberschmidt). Netto-null-Ziel im Jahr 2050. Ein Nachhaltigkeitsziel auch für die AHV</w:t>
            </w:r>
          </w:p>
          <w:p w14:paraId="489BE975" w14:textId="77777777" w:rsidR="00E51382" w:rsidRPr="008335FD" w:rsidRDefault="00EC5699" w:rsidP="00B207C5">
            <w:pPr>
              <w:rPr>
                <w:lang w:val="fr-CH"/>
              </w:rPr>
            </w:pPr>
            <w:r w:rsidRPr="008335FD">
              <w:rPr>
                <w:noProof/>
                <w:lang w:val="fr-CH"/>
              </w:rPr>
              <w:t>Mo. Conseil national (Silberschmidt). Déficit net nul en 2050. Fixer également pour l'AVS un objectif de développement durable</w:t>
            </w:r>
          </w:p>
          <w:p w14:paraId="205807A5" w14:textId="77777777" w:rsidR="00C649D8" w:rsidRPr="003268EC" w:rsidRDefault="00EC5699" w:rsidP="00B207C5">
            <w:pPr>
              <w:rPr>
                <w:sz w:val="16"/>
                <w:szCs w:val="16"/>
                <w:highlight w:val="yellow"/>
                <w:lang w:val="de-DE"/>
              </w:rPr>
            </w:pPr>
            <w:r w:rsidRPr="008335FD">
              <w:rPr>
                <w:noProof/>
                <w:lang w:val="it-IT"/>
              </w:rPr>
              <w:t xml:space="preserve">Mo. Consiglio nazionale (Silberschmidt). Azzerare il deficit netto entro il 2050. </w:t>
            </w:r>
            <w:r>
              <w:rPr>
                <w:noProof/>
                <w:lang w:val="de-DE"/>
              </w:rPr>
              <w:t>Un obiettivo di sostenibilità anche per l'AVS</w:t>
            </w:r>
          </w:p>
        </w:tc>
        <w:tc>
          <w:tcPr>
            <w:tcW w:w="567" w:type="dxa"/>
            <w:tcBorders>
              <w:top w:val="single" w:sz="4" w:space="0" w:color="auto"/>
              <w:left w:val="nil"/>
              <w:bottom w:val="single" w:sz="4" w:space="0" w:color="auto"/>
              <w:right w:val="nil"/>
            </w:tcBorders>
          </w:tcPr>
          <w:p w14:paraId="6C2A0C1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41FF088"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785B6134" w14:textId="77777777" w:rsidR="00E51382" w:rsidRPr="003C6844" w:rsidRDefault="00EC5699" w:rsidP="00B207C5">
            <w:pPr>
              <w:rPr>
                <w:noProof/>
                <w:lang w:val="de-CH"/>
              </w:rPr>
            </w:pPr>
            <w:r w:rsidRPr="003C6844">
              <w:rPr>
                <w:noProof/>
                <w:lang w:val="de-CH"/>
              </w:rPr>
              <w:t>SGK</w:t>
            </w:r>
          </w:p>
          <w:p w14:paraId="64ACF2E3" w14:textId="77777777" w:rsidR="00E51382" w:rsidRPr="003C6844" w:rsidRDefault="00EC5699" w:rsidP="00B207C5">
            <w:pPr>
              <w:rPr>
                <w:lang w:val="de-CH"/>
              </w:rPr>
            </w:pPr>
            <w:r w:rsidRPr="003C6844">
              <w:rPr>
                <w:noProof/>
                <w:lang w:val="de-CH"/>
              </w:rPr>
              <w:t>CSSS</w:t>
            </w:r>
          </w:p>
          <w:p w14:paraId="59EED6FD" w14:textId="77777777" w:rsidR="00C649D8" w:rsidRPr="003C6844" w:rsidRDefault="00EC5699"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3ABA90A9" w14:textId="77777777" w:rsidR="00E51382" w:rsidRPr="003C6844" w:rsidRDefault="00EC5699" w:rsidP="00B207C5">
            <w:pPr>
              <w:rPr>
                <w:noProof/>
                <w:lang w:val="de-CH"/>
              </w:rPr>
            </w:pPr>
            <w:r w:rsidRPr="003C6844">
              <w:rPr>
                <w:noProof/>
                <w:lang w:val="de-CH"/>
              </w:rPr>
              <w:t>EDI</w:t>
            </w:r>
          </w:p>
          <w:p w14:paraId="224C7AB0" w14:textId="77777777" w:rsidR="00E51382" w:rsidRPr="003C6844" w:rsidRDefault="00EC5699" w:rsidP="00B207C5">
            <w:pPr>
              <w:rPr>
                <w:lang w:val="de-CH"/>
              </w:rPr>
            </w:pPr>
            <w:r w:rsidRPr="003C6844">
              <w:rPr>
                <w:noProof/>
                <w:lang w:val="de-CH"/>
              </w:rPr>
              <w:t>DFI</w:t>
            </w:r>
          </w:p>
          <w:p w14:paraId="6B0B7CDD"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2C21CB4" w14:textId="77777777" w:rsidR="00C649D8" w:rsidRPr="003C6844" w:rsidRDefault="00EC5699"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5BD3E6F4" w14:textId="77777777" w:rsidR="00C649D8" w:rsidRPr="003C6844" w:rsidRDefault="00C649D8" w:rsidP="00B207C5">
            <w:pPr>
              <w:rPr>
                <w:lang w:val="de-CH"/>
              </w:rPr>
            </w:pPr>
          </w:p>
        </w:tc>
      </w:tr>
      <w:tr w:rsidR="00E51382" w14:paraId="0FA6571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9D7C9F"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C2CE22" w14:textId="77777777" w:rsidR="00C649D8" w:rsidRPr="004C13D5" w:rsidRDefault="00EC5699" w:rsidP="00B207C5">
            <w:pPr>
              <w:spacing w:beforeAutospacing="1" w:afterAutospacing="1"/>
              <w:rPr>
                <w:rStyle w:val="Lienhypertexte"/>
                <w:b/>
                <w:lang w:val="de-CH"/>
              </w:rPr>
            </w:pPr>
            <w:r w:rsidRPr="00B752C1">
              <w:rPr>
                <w:b/>
                <w:noProof/>
                <w:lang w:val="de-DE"/>
              </w:rPr>
              <w:t>22.3359</w:t>
            </w:r>
          </w:p>
        </w:tc>
        <w:tc>
          <w:tcPr>
            <w:tcW w:w="426" w:type="dxa"/>
            <w:tcBorders>
              <w:top w:val="single" w:sz="4" w:space="0" w:color="auto"/>
              <w:left w:val="nil"/>
              <w:bottom w:val="single" w:sz="4" w:space="0" w:color="auto"/>
              <w:right w:val="nil"/>
            </w:tcBorders>
            <w:hideMark/>
          </w:tcPr>
          <w:p w14:paraId="0D6AB743"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2052EB3" w14:textId="77777777" w:rsidR="00C649D8" w:rsidRDefault="005B18B8" w:rsidP="002809F9">
            <w:pPr>
              <w:rPr>
                <w:rStyle w:val="Lienhypertexte"/>
                <w:b/>
              </w:rPr>
            </w:pPr>
            <w:hyperlink r:id="rId155" w:history="1">
              <w:r w:rsidR="00EC5699">
                <w:rPr>
                  <w:rStyle w:val="Lienhypertexte"/>
                  <w:b/>
                </w:rPr>
                <w:t>DE</w:t>
              </w:r>
            </w:hyperlink>
          </w:p>
          <w:p w14:paraId="2BDD6D0F" w14:textId="77777777" w:rsidR="00C649D8" w:rsidRDefault="005B18B8" w:rsidP="002809F9">
            <w:pPr>
              <w:rPr>
                <w:rStyle w:val="Lienhypertexte"/>
                <w:b/>
              </w:rPr>
            </w:pPr>
            <w:hyperlink r:id="rId156" w:history="1">
              <w:r w:rsidR="00EC5699">
                <w:rPr>
                  <w:rStyle w:val="Lienhypertexte"/>
                  <w:b/>
                </w:rPr>
                <w:t>FR</w:t>
              </w:r>
            </w:hyperlink>
          </w:p>
          <w:p w14:paraId="68AD9EBB" w14:textId="77777777" w:rsidR="00C649D8" w:rsidRPr="00A66CD6" w:rsidRDefault="005B18B8" w:rsidP="002809F9">
            <w:pPr>
              <w:rPr>
                <w:lang w:val="en-US"/>
              </w:rPr>
            </w:pPr>
            <w:hyperlink r:id="rId157"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67AF544E" w14:textId="77777777" w:rsidR="00C649D8" w:rsidRPr="003268EC" w:rsidRDefault="00EC5699" w:rsidP="00B207C5">
            <w:pPr>
              <w:rPr>
                <w:sz w:val="16"/>
                <w:szCs w:val="16"/>
                <w:highlight w:val="yellow"/>
                <w:lang w:val="de-DE"/>
              </w:rPr>
            </w:pPr>
            <w:r>
              <w:rPr>
                <w:noProof/>
                <w:lang w:val="de-DE"/>
              </w:rPr>
              <w:t>Mo. Graf Maya. Ausserordentlichen Heizkostenanstieg bei der EL-Berechnung berücksichtigen</w:t>
            </w:r>
          </w:p>
          <w:p w14:paraId="4C423583" w14:textId="77777777" w:rsidR="00E51382" w:rsidRPr="008335FD" w:rsidRDefault="00EC5699" w:rsidP="00B207C5">
            <w:pPr>
              <w:rPr>
                <w:lang w:val="fr-CH"/>
              </w:rPr>
            </w:pPr>
            <w:r w:rsidRPr="008335FD">
              <w:rPr>
                <w:noProof/>
                <w:lang w:val="fr-CH"/>
              </w:rPr>
              <w:t>Mo. Graf Maya. Prendre en compte l'augmentation exceptionnelle des frais de chauffage dans le calcul des PC</w:t>
            </w:r>
          </w:p>
          <w:p w14:paraId="230BC220" w14:textId="77777777" w:rsidR="00C649D8" w:rsidRPr="008335FD" w:rsidRDefault="00EC5699" w:rsidP="00B207C5">
            <w:pPr>
              <w:rPr>
                <w:sz w:val="16"/>
                <w:szCs w:val="16"/>
                <w:highlight w:val="yellow"/>
                <w:lang w:val="it-IT"/>
              </w:rPr>
            </w:pPr>
            <w:r w:rsidRPr="008335FD">
              <w:rPr>
                <w:noProof/>
                <w:lang w:val="it-IT"/>
              </w:rPr>
              <w:t>Mo. Graf Maya. Tenere conto dell'aumento straordinario delle spese di riscaldamento nel calcolo delle prestazioni complementari</w:t>
            </w:r>
          </w:p>
        </w:tc>
        <w:tc>
          <w:tcPr>
            <w:tcW w:w="567" w:type="dxa"/>
            <w:tcBorders>
              <w:top w:val="single" w:sz="4" w:space="0" w:color="auto"/>
              <w:left w:val="nil"/>
              <w:bottom w:val="single" w:sz="4" w:space="0" w:color="auto"/>
              <w:right w:val="nil"/>
            </w:tcBorders>
          </w:tcPr>
          <w:p w14:paraId="15230FC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D2224EE"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21EFA929"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239568D" w14:textId="77777777" w:rsidR="00E51382" w:rsidRPr="003C6844" w:rsidRDefault="00EC5699" w:rsidP="00B207C5">
            <w:pPr>
              <w:rPr>
                <w:noProof/>
                <w:lang w:val="de-CH"/>
              </w:rPr>
            </w:pPr>
            <w:r w:rsidRPr="003C6844">
              <w:rPr>
                <w:noProof/>
                <w:lang w:val="de-CH"/>
              </w:rPr>
              <w:t>EDI</w:t>
            </w:r>
          </w:p>
          <w:p w14:paraId="6CBA0BBA" w14:textId="77777777" w:rsidR="00E51382" w:rsidRPr="003C6844" w:rsidRDefault="00EC5699" w:rsidP="00B207C5">
            <w:pPr>
              <w:rPr>
                <w:lang w:val="de-CH"/>
              </w:rPr>
            </w:pPr>
            <w:r w:rsidRPr="003C6844">
              <w:rPr>
                <w:noProof/>
                <w:lang w:val="de-CH"/>
              </w:rPr>
              <w:t>DFI</w:t>
            </w:r>
          </w:p>
          <w:p w14:paraId="3860DABB"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6B40196"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2ADC688" w14:textId="77777777" w:rsidR="00C649D8" w:rsidRPr="003C6844" w:rsidRDefault="00C649D8" w:rsidP="00B207C5">
            <w:pPr>
              <w:rPr>
                <w:lang w:val="de-CH"/>
              </w:rPr>
            </w:pPr>
          </w:p>
        </w:tc>
      </w:tr>
      <w:tr w:rsidR="00E51382" w14:paraId="091B62A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68587C"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17774B" w14:textId="77777777" w:rsidR="00C649D8" w:rsidRPr="004C13D5" w:rsidRDefault="00EC5699" w:rsidP="00B207C5">
            <w:pPr>
              <w:spacing w:beforeAutospacing="1" w:afterAutospacing="1"/>
              <w:rPr>
                <w:rStyle w:val="Lienhypertexte"/>
                <w:b/>
                <w:lang w:val="de-CH"/>
              </w:rPr>
            </w:pPr>
            <w:r w:rsidRPr="00B752C1">
              <w:rPr>
                <w:b/>
                <w:noProof/>
                <w:lang w:val="de-DE"/>
              </w:rPr>
              <w:t>22.3237</w:t>
            </w:r>
          </w:p>
        </w:tc>
        <w:tc>
          <w:tcPr>
            <w:tcW w:w="426" w:type="dxa"/>
            <w:tcBorders>
              <w:top w:val="single" w:sz="4" w:space="0" w:color="auto"/>
              <w:left w:val="nil"/>
              <w:bottom w:val="single" w:sz="4" w:space="0" w:color="auto"/>
              <w:right w:val="nil"/>
            </w:tcBorders>
            <w:hideMark/>
          </w:tcPr>
          <w:p w14:paraId="384867F7"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CC941FA" w14:textId="77777777" w:rsidR="00C649D8" w:rsidRDefault="005B18B8" w:rsidP="002809F9">
            <w:pPr>
              <w:rPr>
                <w:rStyle w:val="Lienhypertexte"/>
                <w:b/>
              </w:rPr>
            </w:pPr>
            <w:hyperlink r:id="rId158" w:history="1">
              <w:r w:rsidR="00EC5699">
                <w:rPr>
                  <w:rStyle w:val="Lienhypertexte"/>
                  <w:b/>
                </w:rPr>
                <w:t>DE</w:t>
              </w:r>
            </w:hyperlink>
          </w:p>
          <w:p w14:paraId="5FF4E617" w14:textId="77777777" w:rsidR="00C649D8" w:rsidRDefault="005B18B8" w:rsidP="002809F9">
            <w:pPr>
              <w:rPr>
                <w:rStyle w:val="Lienhypertexte"/>
                <w:b/>
              </w:rPr>
            </w:pPr>
            <w:hyperlink r:id="rId159" w:history="1">
              <w:r w:rsidR="00EC5699">
                <w:rPr>
                  <w:rStyle w:val="Lienhypertexte"/>
                  <w:b/>
                </w:rPr>
                <w:t>FR</w:t>
              </w:r>
            </w:hyperlink>
          </w:p>
          <w:p w14:paraId="512BEB21" w14:textId="77777777" w:rsidR="00C649D8" w:rsidRPr="00A66CD6" w:rsidRDefault="005B18B8" w:rsidP="002809F9">
            <w:pPr>
              <w:rPr>
                <w:lang w:val="en-US"/>
              </w:rPr>
            </w:pPr>
            <w:hyperlink r:id="rId160"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1CE8249C" w14:textId="77777777" w:rsidR="00C649D8" w:rsidRPr="003268EC" w:rsidRDefault="00EC5699" w:rsidP="00B207C5">
            <w:pPr>
              <w:rPr>
                <w:sz w:val="16"/>
                <w:szCs w:val="16"/>
                <w:highlight w:val="yellow"/>
                <w:lang w:val="de-DE"/>
              </w:rPr>
            </w:pPr>
            <w:r>
              <w:rPr>
                <w:noProof/>
                <w:lang w:val="de-DE"/>
              </w:rPr>
              <w:t>Po. Gapany. Invalidenversicherung. Die Wiedereingliederung fördern</w:t>
            </w:r>
          </w:p>
          <w:p w14:paraId="10D1436D" w14:textId="77777777" w:rsidR="00E51382" w:rsidRPr="008335FD" w:rsidRDefault="00EC5699" w:rsidP="00B207C5">
            <w:pPr>
              <w:rPr>
                <w:lang w:val="fr-CH"/>
              </w:rPr>
            </w:pPr>
            <w:r w:rsidRPr="008335FD">
              <w:rPr>
                <w:noProof/>
                <w:lang w:val="fr-CH"/>
              </w:rPr>
              <w:t>Po. Gapany. Assurance-invalidité. Favoriser la réinsertion</w:t>
            </w:r>
          </w:p>
          <w:p w14:paraId="47145C67" w14:textId="77777777" w:rsidR="00C649D8" w:rsidRPr="008335FD" w:rsidRDefault="00EC5699" w:rsidP="00B207C5">
            <w:pPr>
              <w:rPr>
                <w:sz w:val="16"/>
                <w:szCs w:val="16"/>
                <w:highlight w:val="yellow"/>
                <w:lang w:val="it-IT"/>
              </w:rPr>
            </w:pPr>
            <w:r w:rsidRPr="008335FD">
              <w:rPr>
                <w:noProof/>
                <w:lang w:val="it-IT"/>
              </w:rPr>
              <w:t>Po. Gapany. Assicurazione invalidità. Favorire il reinserimento</w:t>
            </w:r>
          </w:p>
        </w:tc>
        <w:tc>
          <w:tcPr>
            <w:tcW w:w="567" w:type="dxa"/>
            <w:tcBorders>
              <w:top w:val="single" w:sz="4" w:space="0" w:color="auto"/>
              <w:left w:val="nil"/>
              <w:bottom w:val="single" w:sz="4" w:space="0" w:color="auto"/>
              <w:right w:val="nil"/>
            </w:tcBorders>
          </w:tcPr>
          <w:p w14:paraId="7329B0E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174BE27"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16AF9A0A"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9B52A20" w14:textId="77777777" w:rsidR="00E51382" w:rsidRPr="003C6844" w:rsidRDefault="00EC5699" w:rsidP="00B207C5">
            <w:pPr>
              <w:rPr>
                <w:noProof/>
                <w:lang w:val="de-CH"/>
              </w:rPr>
            </w:pPr>
            <w:r w:rsidRPr="003C6844">
              <w:rPr>
                <w:noProof/>
                <w:lang w:val="de-CH"/>
              </w:rPr>
              <w:t>EDI</w:t>
            </w:r>
          </w:p>
          <w:p w14:paraId="661E0C2D" w14:textId="77777777" w:rsidR="00E51382" w:rsidRPr="003C6844" w:rsidRDefault="00EC5699" w:rsidP="00B207C5">
            <w:pPr>
              <w:rPr>
                <w:lang w:val="de-CH"/>
              </w:rPr>
            </w:pPr>
            <w:r w:rsidRPr="003C6844">
              <w:rPr>
                <w:noProof/>
                <w:lang w:val="de-CH"/>
              </w:rPr>
              <w:t>DFI</w:t>
            </w:r>
          </w:p>
          <w:p w14:paraId="29C61289"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EC1D2BC"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CBE3C47" w14:textId="77777777" w:rsidR="00C649D8" w:rsidRPr="003C6844" w:rsidRDefault="00C649D8" w:rsidP="00B207C5">
            <w:pPr>
              <w:rPr>
                <w:lang w:val="de-CH"/>
              </w:rPr>
            </w:pPr>
          </w:p>
        </w:tc>
      </w:tr>
      <w:tr w:rsidR="00E51382" w14:paraId="5061770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AA4B253" w14:textId="77777777" w:rsidR="00C649D8" w:rsidRPr="00230BCC" w:rsidRDefault="00EC569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B5A1E8E" w14:textId="77777777" w:rsidR="00C649D8" w:rsidRPr="004C13D5" w:rsidRDefault="00EC5699" w:rsidP="00B207C5">
            <w:pPr>
              <w:spacing w:beforeAutospacing="1" w:afterAutospacing="1"/>
              <w:rPr>
                <w:rStyle w:val="Lienhypertexte"/>
                <w:b/>
                <w:lang w:val="de-CH"/>
              </w:rPr>
            </w:pPr>
            <w:r w:rsidRPr="00B752C1">
              <w:rPr>
                <w:b/>
                <w:noProof/>
                <w:lang w:val="de-DE"/>
              </w:rPr>
              <w:t>22.3233</w:t>
            </w:r>
          </w:p>
        </w:tc>
        <w:tc>
          <w:tcPr>
            <w:tcW w:w="426" w:type="dxa"/>
            <w:tcBorders>
              <w:top w:val="single" w:sz="4" w:space="0" w:color="auto"/>
              <w:left w:val="nil"/>
              <w:bottom w:val="single" w:sz="4" w:space="0" w:color="auto"/>
              <w:right w:val="nil"/>
            </w:tcBorders>
            <w:hideMark/>
          </w:tcPr>
          <w:p w14:paraId="6B52DF90"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5577712" w14:textId="77777777" w:rsidR="00C649D8" w:rsidRDefault="005B18B8" w:rsidP="002809F9">
            <w:pPr>
              <w:rPr>
                <w:rStyle w:val="Lienhypertexte"/>
                <w:b/>
              </w:rPr>
            </w:pPr>
            <w:hyperlink r:id="rId161" w:history="1">
              <w:r w:rsidR="00EC5699">
                <w:rPr>
                  <w:rStyle w:val="Lienhypertexte"/>
                  <w:b/>
                </w:rPr>
                <w:t>DE</w:t>
              </w:r>
            </w:hyperlink>
          </w:p>
          <w:p w14:paraId="677FCCC5" w14:textId="77777777" w:rsidR="00C649D8" w:rsidRDefault="005B18B8" w:rsidP="002809F9">
            <w:pPr>
              <w:rPr>
                <w:rStyle w:val="Lienhypertexte"/>
                <w:b/>
              </w:rPr>
            </w:pPr>
            <w:hyperlink r:id="rId162" w:history="1">
              <w:r w:rsidR="00EC5699">
                <w:rPr>
                  <w:rStyle w:val="Lienhypertexte"/>
                  <w:b/>
                </w:rPr>
                <w:t>FR</w:t>
              </w:r>
            </w:hyperlink>
          </w:p>
          <w:p w14:paraId="2CDF9C9A" w14:textId="77777777" w:rsidR="00C649D8" w:rsidRPr="00A66CD6" w:rsidRDefault="005B18B8" w:rsidP="002809F9">
            <w:pPr>
              <w:rPr>
                <w:lang w:val="en-US"/>
              </w:rPr>
            </w:pPr>
            <w:hyperlink r:id="rId163"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19877D2A" w14:textId="77777777" w:rsidR="00C649D8" w:rsidRPr="003268EC" w:rsidRDefault="00EC5699" w:rsidP="00B207C5">
            <w:pPr>
              <w:rPr>
                <w:sz w:val="16"/>
                <w:szCs w:val="16"/>
                <w:highlight w:val="yellow"/>
                <w:lang w:val="de-DE"/>
              </w:rPr>
            </w:pPr>
            <w:r>
              <w:rPr>
                <w:noProof/>
                <w:lang w:val="de-DE"/>
              </w:rPr>
              <w:t>Mo. Carobbio Guscetti. Die Massnahmen der Istanbul-Konvention sollen auch für Menschen mit Behinderungen gelten</w:t>
            </w:r>
          </w:p>
          <w:p w14:paraId="7DD97717" w14:textId="77777777" w:rsidR="00E51382" w:rsidRPr="008335FD" w:rsidRDefault="00EC5699" w:rsidP="00B207C5">
            <w:pPr>
              <w:rPr>
                <w:lang w:val="fr-CH"/>
              </w:rPr>
            </w:pPr>
            <w:r w:rsidRPr="008335FD">
              <w:rPr>
                <w:noProof/>
                <w:lang w:val="fr-CH"/>
              </w:rPr>
              <w:t>Mo. Carobbio Guscetti. Garantir aux personnes handicapées le droit aux mesures prévues par la convention d'Istanbul</w:t>
            </w:r>
          </w:p>
          <w:p w14:paraId="1ABAAE76" w14:textId="77777777" w:rsidR="00C649D8" w:rsidRPr="008335FD" w:rsidRDefault="00EC5699" w:rsidP="00B207C5">
            <w:pPr>
              <w:rPr>
                <w:sz w:val="16"/>
                <w:szCs w:val="16"/>
                <w:highlight w:val="yellow"/>
                <w:lang w:val="it-IT"/>
              </w:rPr>
            </w:pPr>
            <w:r w:rsidRPr="008335FD">
              <w:rPr>
                <w:noProof/>
                <w:lang w:val="it-IT"/>
              </w:rPr>
              <w:t>Mo. Carobbio Guscetti. Garantire le misure previste dalla Convenzione di Istanbul anche per le persone con disabilità</w:t>
            </w:r>
          </w:p>
        </w:tc>
        <w:tc>
          <w:tcPr>
            <w:tcW w:w="567" w:type="dxa"/>
            <w:tcBorders>
              <w:top w:val="single" w:sz="4" w:space="0" w:color="auto"/>
              <w:left w:val="nil"/>
              <w:bottom w:val="single" w:sz="4" w:space="0" w:color="auto"/>
              <w:right w:val="nil"/>
            </w:tcBorders>
          </w:tcPr>
          <w:p w14:paraId="06C3972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88A3BB6"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0A2183B8"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2C6F213" w14:textId="77777777" w:rsidR="00E51382" w:rsidRPr="003C6844" w:rsidRDefault="00EC5699" w:rsidP="00B207C5">
            <w:pPr>
              <w:rPr>
                <w:noProof/>
                <w:lang w:val="de-CH"/>
              </w:rPr>
            </w:pPr>
            <w:r w:rsidRPr="003C6844">
              <w:rPr>
                <w:noProof/>
                <w:lang w:val="de-CH"/>
              </w:rPr>
              <w:t>EDI</w:t>
            </w:r>
          </w:p>
          <w:p w14:paraId="6541A0A3" w14:textId="77777777" w:rsidR="00E51382" w:rsidRPr="003C6844" w:rsidRDefault="00EC5699" w:rsidP="00B207C5">
            <w:pPr>
              <w:rPr>
                <w:lang w:val="de-CH"/>
              </w:rPr>
            </w:pPr>
            <w:r w:rsidRPr="003C6844">
              <w:rPr>
                <w:noProof/>
                <w:lang w:val="de-CH"/>
              </w:rPr>
              <w:t>DFI</w:t>
            </w:r>
          </w:p>
          <w:p w14:paraId="21BC6FF9"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520665E"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70405DB" w14:textId="77777777" w:rsidR="00C649D8" w:rsidRPr="003C6844" w:rsidRDefault="00C649D8" w:rsidP="00B207C5">
            <w:pPr>
              <w:rPr>
                <w:lang w:val="de-CH"/>
              </w:rPr>
            </w:pPr>
          </w:p>
        </w:tc>
      </w:tr>
      <w:tr w:rsidR="00E51382" w14:paraId="2349305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1F300A"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82BED5" w14:textId="77777777" w:rsidR="00C649D8" w:rsidRPr="004C13D5" w:rsidRDefault="00EC5699" w:rsidP="00B207C5">
            <w:pPr>
              <w:spacing w:beforeAutospacing="1" w:afterAutospacing="1"/>
              <w:rPr>
                <w:rStyle w:val="Lienhypertexte"/>
                <w:b/>
                <w:lang w:val="de-CH"/>
              </w:rPr>
            </w:pPr>
            <w:r w:rsidRPr="00B752C1">
              <w:rPr>
                <w:b/>
                <w:noProof/>
                <w:lang w:val="de-DE"/>
              </w:rPr>
              <w:t>22.3246</w:t>
            </w:r>
          </w:p>
        </w:tc>
        <w:tc>
          <w:tcPr>
            <w:tcW w:w="426" w:type="dxa"/>
            <w:tcBorders>
              <w:top w:val="single" w:sz="4" w:space="0" w:color="auto"/>
              <w:left w:val="nil"/>
              <w:bottom w:val="single" w:sz="4" w:space="0" w:color="auto"/>
              <w:right w:val="nil"/>
            </w:tcBorders>
            <w:hideMark/>
          </w:tcPr>
          <w:p w14:paraId="73DFCAFE"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B7B5567" w14:textId="77777777" w:rsidR="00C649D8" w:rsidRDefault="005B18B8" w:rsidP="002809F9">
            <w:pPr>
              <w:rPr>
                <w:rStyle w:val="Lienhypertexte"/>
                <w:b/>
              </w:rPr>
            </w:pPr>
            <w:hyperlink r:id="rId164" w:history="1">
              <w:r w:rsidR="00EC5699">
                <w:rPr>
                  <w:rStyle w:val="Lienhypertexte"/>
                  <w:b/>
                </w:rPr>
                <w:t>DE</w:t>
              </w:r>
            </w:hyperlink>
          </w:p>
          <w:p w14:paraId="7588363E" w14:textId="77777777" w:rsidR="00C649D8" w:rsidRDefault="005B18B8" w:rsidP="002809F9">
            <w:pPr>
              <w:rPr>
                <w:rStyle w:val="Lienhypertexte"/>
                <w:b/>
              </w:rPr>
            </w:pPr>
            <w:hyperlink r:id="rId165" w:history="1">
              <w:r w:rsidR="00EC5699">
                <w:rPr>
                  <w:rStyle w:val="Lienhypertexte"/>
                  <w:b/>
                </w:rPr>
                <w:t>FR</w:t>
              </w:r>
            </w:hyperlink>
          </w:p>
          <w:p w14:paraId="0595E309" w14:textId="77777777" w:rsidR="00C649D8" w:rsidRPr="00A66CD6" w:rsidRDefault="005B18B8" w:rsidP="002809F9">
            <w:pPr>
              <w:rPr>
                <w:lang w:val="en-US"/>
              </w:rPr>
            </w:pPr>
            <w:hyperlink r:id="rId166"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62338325" w14:textId="77777777" w:rsidR="00C649D8" w:rsidRPr="003268EC" w:rsidRDefault="00EC5699" w:rsidP="00B207C5">
            <w:pPr>
              <w:rPr>
                <w:sz w:val="16"/>
                <w:szCs w:val="16"/>
                <w:highlight w:val="yellow"/>
                <w:lang w:val="de-DE"/>
              </w:rPr>
            </w:pPr>
            <w:r>
              <w:rPr>
                <w:noProof/>
                <w:lang w:val="de-DE"/>
              </w:rPr>
              <w:t>Mo. Graf Maya. Rechtsgrundlage für Triage-Entscheidungen beim Zugang zu intensivmedizinischen Behandlungen; insbesondere Sicherstellung, dass Menschen mit Behinderung nicht diskriminiert werden</w:t>
            </w:r>
          </w:p>
          <w:p w14:paraId="6D3B0917" w14:textId="77777777" w:rsidR="00E51382" w:rsidRPr="008335FD" w:rsidRDefault="00EC5699" w:rsidP="00B207C5">
            <w:pPr>
              <w:rPr>
                <w:lang w:val="fr-CH"/>
              </w:rPr>
            </w:pPr>
            <w:r w:rsidRPr="008335FD">
              <w:rPr>
                <w:noProof/>
                <w:lang w:val="fr-CH"/>
              </w:rPr>
              <w:t>Mo. Graf Maya. Encadrer par la loi le tri des patients pour l'accès aux soins intensifs, en prévoyant l'interdiction de discriminer les personnes handicapées</w:t>
            </w:r>
          </w:p>
          <w:p w14:paraId="0CD8B1B8" w14:textId="77777777" w:rsidR="00C649D8" w:rsidRPr="008335FD" w:rsidRDefault="00EC5699" w:rsidP="00B207C5">
            <w:pPr>
              <w:rPr>
                <w:sz w:val="16"/>
                <w:szCs w:val="16"/>
                <w:highlight w:val="yellow"/>
                <w:lang w:val="it-IT"/>
              </w:rPr>
            </w:pPr>
            <w:r w:rsidRPr="008335FD">
              <w:rPr>
                <w:noProof/>
                <w:lang w:val="it-IT"/>
              </w:rPr>
              <w:t>Mo. Graf Maya. Istituire una base legale che disciplini le decisioni di triage per l'accesso a trattamenti di medicina intensiva badando in particolare a garantire che le persone con disabilità non siano discriminate</w:t>
            </w:r>
          </w:p>
        </w:tc>
        <w:tc>
          <w:tcPr>
            <w:tcW w:w="567" w:type="dxa"/>
            <w:tcBorders>
              <w:top w:val="single" w:sz="4" w:space="0" w:color="auto"/>
              <w:left w:val="nil"/>
              <w:bottom w:val="single" w:sz="4" w:space="0" w:color="auto"/>
              <w:right w:val="nil"/>
            </w:tcBorders>
          </w:tcPr>
          <w:p w14:paraId="702684C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0C0DB8E"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51B38378"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EC764DD" w14:textId="77777777" w:rsidR="00E51382" w:rsidRPr="003C6844" w:rsidRDefault="00EC5699" w:rsidP="00B207C5">
            <w:pPr>
              <w:rPr>
                <w:noProof/>
                <w:lang w:val="de-CH"/>
              </w:rPr>
            </w:pPr>
            <w:r w:rsidRPr="003C6844">
              <w:rPr>
                <w:noProof/>
                <w:lang w:val="de-CH"/>
              </w:rPr>
              <w:t>EDI</w:t>
            </w:r>
          </w:p>
          <w:p w14:paraId="72755D0E" w14:textId="77777777" w:rsidR="00E51382" w:rsidRPr="003C6844" w:rsidRDefault="00EC5699" w:rsidP="00B207C5">
            <w:pPr>
              <w:rPr>
                <w:lang w:val="de-CH"/>
              </w:rPr>
            </w:pPr>
            <w:r w:rsidRPr="003C6844">
              <w:rPr>
                <w:noProof/>
                <w:lang w:val="de-CH"/>
              </w:rPr>
              <w:t>DFI</w:t>
            </w:r>
          </w:p>
          <w:p w14:paraId="1B7FDC26"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32D4D3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BF8CFD0" w14:textId="77777777" w:rsidR="00C649D8" w:rsidRPr="003C6844" w:rsidRDefault="00C649D8" w:rsidP="00B207C5">
            <w:pPr>
              <w:rPr>
                <w:lang w:val="de-CH"/>
              </w:rPr>
            </w:pPr>
          </w:p>
        </w:tc>
      </w:tr>
      <w:tr w:rsidR="00E51382" w14:paraId="5E00882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CF270F"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1A348E" w14:textId="77777777" w:rsidR="00C649D8" w:rsidRPr="004C13D5" w:rsidRDefault="00EC5699" w:rsidP="00B207C5">
            <w:pPr>
              <w:spacing w:beforeAutospacing="1" w:afterAutospacing="1"/>
              <w:rPr>
                <w:rStyle w:val="Lienhypertexte"/>
                <w:b/>
                <w:lang w:val="de-CH"/>
              </w:rPr>
            </w:pPr>
            <w:r w:rsidRPr="00B752C1">
              <w:rPr>
                <w:b/>
                <w:noProof/>
                <w:lang w:val="de-DE"/>
              </w:rPr>
              <w:t>22.3366</w:t>
            </w:r>
          </w:p>
        </w:tc>
        <w:tc>
          <w:tcPr>
            <w:tcW w:w="426" w:type="dxa"/>
            <w:tcBorders>
              <w:top w:val="single" w:sz="4" w:space="0" w:color="auto"/>
              <w:left w:val="nil"/>
              <w:bottom w:val="single" w:sz="4" w:space="0" w:color="auto"/>
              <w:right w:val="nil"/>
            </w:tcBorders>
            <w:hideMark/>
          </w:tcPr>
          <w:p w14:paraId="275EF7B7"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151EFF1" w14:textId="77777777" w:rsidR="00C649D8" w:rsidRDefault="005B18B8" w:rsidP="002809F9">
            <w:pPr>
              <w:rPr>
                <w:rStyle w:val="Lienhypertexte"/>
                <w:b/>
              </w:rPr>
            </w:pPr>
            <w:hyperlink r:id="rId167" w:history="1">
              <w:r w:rsidR="00EC5699">
                <w:rPr>
                  <w:rStyle w:val="Lienhypertexte"/>
                  <w:b/>
                </w:rPr>
                <w:t>DE</w:t>
              </w:r>
            </w:hyperlink>
          </w:p>
          <w:p w14:paraId="3F6E9677" w14:textId="77777777" w:rsidR="00C649D8" w:rsidRDefault="005B18B8" w:rsidP="002809F9">
            <w:pPr>
              <w:rPr>
                <w:rStyle w:val="Lienhypertexte"/>
                <w:b/>
              </w:rPr>
            </w:pPr>
            <w:hyperlink r:id="rId168" w:history="1">
              <w:r w:rsidR="00EC5699">
                <w:rPr>
                  <w:rStyle w:val="Lienhypertexte"/>
                  <w:b/>
                </w:rPr>
                <w:t>FR</w:t>
              </w:r>
            </w:hyperlink>
          </w:p>
          <w:p w14:paraId="108F29A1" w14:textId="77777777" w:rsidR="00C649D8" w:rsidRPr="00A66CD6" w:rsidRDefault="005B18B8" w:rsidP="002809F9">
            <w:pPr>
              <w:rPr>
                <w:lang w:val="en-US"/>
              </w:rPr>
            </w:pPr>
            <w:hyperlink r:id="rId169"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5F3CAE9F" w14:textId="77777777" w:rsidR="00C649D8" w:rsidRPr="003268EC" w:rsidRDefault="00EC5699" w:rsidP="00B207C5">
            <w:pPr>
              <w:rPr>
                <w:sz w:val="16"/>
                <w:szCs w:val="16"/>
                <w:highlight w:val="yellow"/>
                <w:lang w:val="de-DE"/>
              </w:rPr>
            </w:pPr>
            <w:r>
              <w:rPr>
                <w:noProof/>
                <w:lang w:val="de-DE"/>
              </w:rPr>
              <w:t>Ip. Germann. Keine überstürzte Einführung neuer Labortarife. Prozess "transAL2" weiterführen und sorgfältig abschliessen</w:t>
            </w:r>
          </w:p>
          <w:p w14:paraId="3603FF40" w14:textId="77777777" w:rsidR="00E51382" w:rsidRPr="008335FD" w:rsidRDefault="00EC5699" w:rsidP="00B207C5">
            <w:pPr>
              <w:rPr>
                <w:lang w:val="fr-CH"/>
              </w:rPr>
            </w:pPr>
            <w:r w:rsidRPr="008335FD">
              <w:rPr>
                <w:noProof/>
                <w:lang w:val="fr-CH"/>
              </w:rPr>
              <w:t>Ip. Germann. Ne pas se précipiter pour introduire de nouveaux tarifs de laboratoire. Poursuivre le processus "transAL2" et le terminer soigneusement</w:t>
            </w:r>
          </w:p>
          <w:p w14:paraId="52640CE5" w14:textId="77777777" w:rsidR="00C649D8" w:rsidRPr="003268EC" w:rsidRDefault="00EC5699" w:rsidP="00B207C5">
            <w:pPr>
              <w:rPr>
                <w:sz w:val="16"/>
                <w:szCs w:val="16"/>
                <w:highlight w:val="yellow"/>
                <w:lang w:val="de-DE"/>
              </w:rPr>
            </w:pPr>
            <w:r w:rsidRPr="008335FD">
              <w:rPr>
                <w:noProof/>
                <w:lang w:val="fr-CH"/>
              </w:rPr>
              <w:t xml:space="preserve">Ip. Germann. </w:t>
            </w:r>
            <w:r w:rsidRPr="008335FD">
              <w:rPr>
                <w:noProof/>
                <w:lang w:val="it-IT"/>
              </w:rPr>
              <w:t xml:space="preserve">No all'introduzione avventata di nuove tariffe per le analisi di laboratorio. </w:t>
            </w:r>
            <w:r>
              <w:rPr>
                <w:noProof/>
                <w:lang w:val="de-DE"/>
              </w:rPr>
              <w:t>Proseguire il progetto "transAL2" e concluderlo con cura</w:t>
            </w:r>
          </w:p>
        </w:tc>
        <w:tc>
          <w:tcPr>
            <w:tcW w:w="567" w:type="dxa"/>
            <w:tcBorders>
              <w:top w:val="single" w:sz="4" w:space="0" w:color="auto"/>
              <w:left w:val="nil"/>
              <w:bottom w:val="single" w:sz="4" w:space="0" w:color="auto"/>
              <w:right w:val="nil"/>
            </w:tcBorders>
          </w:tcPr>
          <w:p w14:paraId="634F947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EFE986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082A8496"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622D330D" w14:textId="77777777" w:rsidR="00E51382" w:rsidRPr="003C6844" w:rsidRDefault="00EC5699" w:rsidP="00B207C5">
            <w:pPr>
              <w:rPr>
                <w:noProof/>
                <w:lang w:val="de-CH"/>
              </w:rPr>
            </w:pPr>
            <w:r w:rsidRPr="003C6844">
              <w:rPr>
                <w:noProof/>
                <w:lang w:val="de-CH"/>
              </w:rPr>
              <w:t>EDI</w:t>
            </w:r>
          </w:p>
          <w:p w14:paraId="7B0C5B47" w14:textId="77777777" w:rsidR="00E51382" w:rsidRPr="003C6844" w:rsidRDefault="00EC5699" w:rsidP="00B207C5">
            <w:pPr>
              <w:rPr>
                <w:lang w:val="de-CH"/>
              </w:rPr>
            </w:pPr>
            <w:r w:rsidRPr="003C6844">
              <w:rPr>
                <w:noProof/>
                <w:lang w:val="de-CH"/>
              </w:rPr>
              <w:t>DFI</w:t>
            </w:r>
          </w:p>
          <w:p w14:paraId="24169FAA"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2F813C1"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21A822B" w14:textId="77777777" w:rsidR="00C649D8" w:rsidRPr="003C6844" w:rsidRDefault="00C649D8" w:rsidP="00B207C5">
            <w:pPr>
              <w:rPr>
                <w:lang w:val="de-CH"/>
              </w:rPr>
            </w:pPr>
          </w:p>
        </w:tc>
      </w:tr>
      <w:tr w:rsidR="00E51382" w14:paraId="6950EB4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744CE2"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9B65895" w14:textId="77777777" w:rsidR="00C649D8" w:rsidRPr="004C13D5" w:rsidRDefault="00EC5699" w:rsidP="00B207C5">
            <w:pPr>
              <w:spacing w:beforeAutospacing="1" w:afterAutospacing="1"/>
              <w:rPr>
                <w:rStyle w:val="Lienhypertexte"/>
                <w:b/>
                <w:lang w:val="de-CH"/>
              </w:rPr>
            </w:pPr>
            <w:r w:rsidRPr="00B752C1">
              <w:rPr>
                <w:b/>
                <w:noProof/>
                <w:lang w:val="de-DE"/>
              </w:rPr>
              <w:t>22.3241</w:t>
            </w:r>
          </w:p>
        </w:tc>
        <w:tc>
          <w:tcPr>
            <w:tcW w:w="426" w:type="dxa"/>
            <w:tcBorders>
              <w:top w:val="single" w:sz="4" w:space="0" w:color="auto"/>
              <w:left w:val="nil"/>
              <w:bottom w:val="single" w:sz="4" w:space="0" w:color="auto"/>
              <w:right w:val="nil"/>
            </w:tcBorders>
            <w:hideMark/>
          </w:tcPr>
          <w:p w14:paraId="13714E35"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CD20750" w14:textId="77777777" w:rsidR="00C649D8" w:rsidRDefault="005B18B8" w:rsidP="002809F9">
            <w:pPr>
              <w:rPr>
                <w:rStyle w:val="Lienhypertexte"/>
                <w:b/>
              </w:rPr>
            </w:pPr>
            <w:hyperlink r:id="rId170" w:history="1">
              <w:r w:rsidR="00EC5699">
                <w:rPr>
                  <w:rStyle w:val="Lienhypertexte"/>
                  <w:b/>
                </w:rPr>
                <w:t>DE</w:t>
              </w:r>
            </w:hyperlink>
          </w:p>
          <w:p w14:paraId="206F93E2" w14:textId="77777777" w:rsidR="00C649D8" w:rsidRDefault="005B18B8" w:rsidP="002809F9">
            <w:pPr>
              <w:rPr>
                <w:rStyle w:val="Lienhypertexte"/>
                <w:b/>
              </w:rPr>
            </w:pPr>
            <w:hyperlink r:id="rId171" w:history="1">
              <w:r w:rsidR="00EC5699">
                <w:rPr>
                  <w:rStyle w:val="Lienhypertexte"/>
                  <w:b/>
                </w:rPr>
                <w:t>FR</w:t>
              </w:r>
            </w:hyperlink>
          </w:p>
          <w:p w14:paraId="7388F67A" w14:textId="77777777" w:rsidR="00C649D8" w:rsidRPr="00A66CD6" w:rsidRDefault="005B18B8" w:rsidP="002809F9">
            <w:pPr>
              <w:rPr>
                <w:lang w:val="en-US"/>
              </w:rPr>
            </w:pPr>
            <w:hyperlink r:id="rId172" w:history="1">
              <w:r w:rsidR="00EC5699">
                <w:rPr>
                  <w:rStyle w:val="Lienhypertexte"/>
                  <w:b/>
                </w:rPr>
                <w:t>IT</w:t>
              </w:r>
            </w:hyperlink>
          </w:p>
        </w:tc>
        <w:tc>
          <w:tcPr>
            <w:tcW w:w="6663" w:type="dxa"/>
            <w:gridSpan w:val="2"/>
            <w:tcBorders>
              <w:top w:val="single" w:sz="4" w:space="0" w:color="auto"/>
              <w:left w:val="nil"/>
              <w:bottom w:val="single" w:sz="4" w:space="0" w:color="auto"/>
              <w:right w:val="nil"/>
            </w:tcBorders>
            <w:hideMark/>
          </w:tcPr>
          <w:p w14:paraId="68649B0E" w14:textId="77777777" w:rsidR="00C649D8" w:rsidRPr="003268EC" w:rsidRDefault="00EC5699" w:rsidP="00B207C5">
            <w:pPr>
              <w:rPr>
                <w:sz w:val="16"/>
                <w:szCs w:val="16"/>
                <w:highlight w:val="yellow"/>
                <w:lang w:val="de-DE"/>
              </w:rPr>
            </w:pPr>
            <w:r>
              <w:rPr>
                <w:noProof/>
                <w:lang w:val="de-DE"/>
              </w:rPr>
              <w:t>Ip. Müller Damian. Qualität der Datenlage zur Anpassung der Labortarife und Schutz der Gesundheitsversorgung</w:t>
            </w:r>
          </w:p>
          <w:p w14:paraId="769D6849" w14:textId="77777777" w:rsidR="00E51382" w:rsidRPr="008335FD" w:rsidRDefault="00EC5699" w:rsidP="00B207C5">
            <w:pPr>
              <w:rPr>
                <w:lang w:val="fr-CH"/>
              </w:rPr>
            </w:pPr>
            <w:r w:rsidRPr="008335FD">
              <w:rPr>
                <w:noProof/>
                <w:lang w:val="fr-CH"/>
              </w:rPr>
              <w:t>Ip. Müller Damian. Qualité des données utilisées pour adapter les tarifs de laboratoire et protection du système de soins</w:t>
            </w:r>
          </w:p>
          <w:p w14:paraId="0FB6B08F" w14:textId="77777777" w:rsidR="00C649D8" w:rsidRPr="008335FD" w:rsidRDefault="00EC5699" w:rsidP="00B207C5">
            <w:pPr>
              <w:rPr>
                <w:sz w:val="16"/>
                <w:szCs w:val="16"/>
                <w:highlight w:val="yellow"/>
                <w:lang w:val="it-IT"/>
              </w:rPr>
            </w:pPr>
            <w:r w:rsidRPr="008335FD">
              <w:rPr>
                <w:noProof/>
                <w:lang w:val="it-IT"/>
              </w:rPr>
              <w:t>Ip. Müller Damian. Qualità dei dati impiegati per l'adeguamento delle tariffe di laboratorio e protezione dell'assistenza sanitaria</w:t>
            </w:r>
          </w:p>
        </w:tc>
        <w:tc>
          <w:tcPr>
            <w:tcW w:w="567" w:type="dxa"/>
            <w:tcBorders>
              <w:top w:val="single" w:sz="4" w:space="0" w:color="auto"/>
              <w:left w:val="nil"/>
              <w:bottom w:val="single" w:sz="4" w:space="0" w:color="auto"/>
              <w:right w:val="nil"/>
            </w:tcBorders>
          </w:tcPr>
          <w:p w14:paraId="6EA0111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DBDD4CA"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hideMark/>
          </w:tcPr>
          <w:p w14:paraId="46990D0B"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789639A8" w14:textId="77777777" w:rsidR="00E51382" w:rsidRPr="003C6844" w:rsidRDefault="00EC5699" w:rsidP="00B207C5">
            <w:pPr>
              <w:rPr>
                <w:noProof/>
                <w:lang w:val="de-CH"/>
              </w:rPr>
            </w:pPr>
            <w:r w:rsidRPr="003C6844">
              <w:rPr>
                <w:noProof/>
                <w:lang w:val="de-CH"/>
              </w:rPr>
              <w:t>EDI</w:t>
            </w:r>
          </w:p>
          <w:p w14:paraId="362ED9FE" w14:textId="77777777" w:rsidR="00E51382" w:rsidRPr="003C6844" w:rsidRDefault="00EC5699" w:rsidP="00B207C5">
            <w:pPr>
              <w:rPr>
                <w:lang w:val="de-CH"/>
              </w:rPr>
            </w:pPr>
            <w:r w:rsidRPr="003C6844">
              <w:rPr>
                <w:noProof/>
                <w:lang w:val="de-CH"/>
              </w:rPr>
              <w:t>DFI</w:t>
            </w:r>
          </w:p>
          <w:p w14:paraId="3E6DB7C5"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22FD9E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0C67A5C" w14:textId="77777777" w:rsidR="00C649D8" w:rsidRPr="003C6844" w:rsidRDefault="00C649D8" w:rsidP="00B207C5">
            <w:pPr>
              <w:rPr>
                <w:lang w:val="de-CH"/>
              </w:rPr>
            </w:pPr>
          </w:p>
        </w:tc>
      </w:tr>
      <w:tr w:rsidR="00E51382" w14:paraId="4DFEB3EB"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shd w:val="clear" w:color="auto" w:fill="auto"/>
            <w:hideMark/>
          </w:tcPr>
          <w:p w14:paraId="424B9CE1"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69CE46F1" w14:textId="77777777" w:rsidR="00C649D8" w:rsidRPr="004C13D5" w:rsidRDefault="00EC5699" w:rsidP="00B207C5">
            <w:pPr>
              <w:spacing w:beforeAutospacing="1" w:afterAutospacing="1"/>
              <w:rPr>
                <w:rStyle w:val="Lienhypertexte"/>
                <w:b/>
                <w:lang w:val="de-CH"/>
              </w:rPr>
            </w:pPr>
            <w:r w:rsidRPr="00B752C1">
              <w:rPr>
                <w:b/>
                <w:noProof/>
                <w:lang w:val="de-DE"/>
              </w:rPr>
              <w:t>22.3129</w:t>
            </w:r>
          </w:p>
        </w:tc>
        <w:tc>
          <w:tcPr>
            <w:tcW w:w="426" w:type="dxa"/>
            <w:tcBorders>
              <w:top w:val="single" w:sz="4" w:space="0" w:color="auto"/>
              <w:left w:val="nil"/>
              <w:bottom w:val="single" w:sz="4" w:space="0" w:color="auto"/>
              <w:right w:val="nil"/>
            </w:tcBorders>
            <w:shd w:val="clear" w:color="auto" w:fill="auto"/>
            <w:hideMark/>
          </w:tcPr>
          <w:p w14:paraId="29847846"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shd w:val="clear" w:color="auto" w:fill="auto"/>
          </w:tcPr>
          <w:p w14:paraId="5A06DE69" w14:textId="77777777" w:rsidR="00C649D8" w:rsidRDefault="005B18B8" w:rsidP="002809F9">
            <w:pPr>
              <w:rPr>
                <w:rStyle w:val="Lienhypertexte"/>
                <w:b/>
              </w:rPr>
            </w:pPr>
            <w:hyperlink r:id="rId173" w:history="1">
              <w:r w:rsidR="00EC5699">
                <w:rPr>
                  <w:rStyle w:val="Lienhypertexte"/>
                  <w:b/>
                </w:rPr>
                <w:t>DE</w:t>
              </w:r>
            </w:hyperlink>
          </w:p>
          <w:p w14:paraId="548F38D6" w14:textId="77777777" w:rsidR="00C649D8" w:rsidRDefault="005B18B8" w:rsidP="002809F9">
            <w:pPr>
              <w:rPr>
                <w:rStyle w:val="Lienhypertexte"/>
                <w:b/>
              </w:rPr>
            </w:pPr>
            <w:hyperlink r:id="rId174" w:history="1">
              <w:r w:rsidR="00EC5699">
                <w:rPr>
                  <w:rStyle w:val="Lienhypertexte"/>
                  <w:b/>
                </w:rPr>
                <w:t>FR</w:t>
              </w:r>
            </w:hyperlink>
          </w:p>
          <w:p w14:paraId="158449A7" w14:textId="77777777" w:rsidR="00C649D8" w:rsidRPr="00A66CD6" w:rsidRDefault="005B18B8" w:rsidP="002809F9">
            <w:pPr>
              <w:rPr>
                <w:lang w:val="en-US"/>
              </w:rPr>
            </w:pPr>
            <w:hyperlink r:id="rId175" w:history="1">
              <w:r w:rsidR="00EC5699">
                <w:rPr>
                  <w:rStyle w:val="Lienhypertexte"/>
                  <w:b/>
                </w:rPr>
                <w:t>IT</w:t>
              </w:r>
            </w:hyperlink>
          </w:p>
        </w:tc>
        <w:tc>
          <w:tcPr>
            <w:tcW w:w="6663" w:type="dxa"/>
            <w:gridSpan w:val="2"/>
            <w:tcBorders>
              <w:top w:val="single" w:sz="4" w:space="0" w:color="auto"/>
              <w:left w:val="nil"/>
              <w:bottom w:val="single" w:sz="4" w:space="0" w:color="auto"/>
              <w:right w:val="nil"/>
            </w:tcBorders>
            <w:shd w:val="clear" w:color="auto" w:fill="auto"/>
            <w:hideMark/>
          </w:tcPr>
          <w:p w14:paraId="0F0A5254" w14:textId="77777777" w:rsidR="00C649D8" w:rsidRPr="003268EC" w:rsidRDefault="00EC5699" w:rsidP="00B207C5">
            <w:pPr>
              <w:rPr>
                <w:sz w:val="16"/>
                <w:szCs w:val="16"/>
                <w:highlight w:val="yellow"/>
                <w:lang w:val="de-DE"/>
              </w:rPr>
            </w:pPr>
            <w:r>
              <w:rPr>
                <w:noProof/>
                <w:lang w:val="de-DE"/>
              </w:rPr>
              <w:t>Ip. Stark. Zorvec Zelavin endlich zulassen</w:t>
            </w:r>
          </w:p>
          <w:p w14:paraId="1A051F02" w14:textId="77777777" w:rsidR="00E51382" w:rsidRPr="008335FD" w:rsidRDefault="00EC5699" w:rsidP="00B207C5">
            <w:pPr>
              <w:rPr>
                <w:lang w:val="fr-CH"/>
              </w:rPr>
            </w:pPr>
            <w:r w:rsidRPr="008335FD">
              <w:rPr>
                <w:noProof/>
                <w:lang w:val="fr-CH"/>
              </w:rPr>
              <w:t>Ip. Stark. Homologuer enfin le Zorvec Zelavin</w:t>
            </w:r>
          </w:p>
          <w:p w14:paraId="518355EF" w14:textId="77777777" w:rsidR="00C649D8" w:rsidRPr="008335FD" w:rsidRDefault="00EC5699" w:rsidP="00B207C5">
            <w:pPr>
              <w:rPr>
                <w:sz w:val="16"/>
                <w:szCs w:val="16"/>
                <w:highlight w:val="yellow"/>
                <w:lang w:val="it-IT"/>
              </w:rPr>
            </w:pPr>
            <w:r w:rsidRPr="008335FD">
              <w:rPr>
                <w:noProof/>
                <w:lang w:val="it-IT"/>
              </w:rPr>
              <w:t>Ip. Stark. Omologare finalmente il fungicida Zorvec Zelavin</w:t>
            </w:r>
          </w:p>
        </w:tc>
        <w:tc>
          <w:tcPr>
            <w:tcW w:w="567" w:type="dxa"/>
            <w:tcBorders>
              <w:top w:val="single" w:sz="4" w:space="0" w:color="auto"/>
              <w:left w:val="nil"/>
              <w:bottom w:val="single" w:sz="4" w:space="0" w:color="auto"/>
              <w:right w:val="nil"/>
            </w:tcBorders>
            <w:shd w:val="clear" w:color="auto" w:fill="auto"/>
          </w:tcPr>
          <w:p w14:paraId="3684933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shd w:val="clear" w:color="auto" w:fill="auto"/>
            <w:hideMark/>
          </w:tcPr>
          <w:p w14:paraId="17111D5F"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shd w:val="clear" w:color="auto" w:fill="auto"/>
            <w:hideMark/>
          </w:tcPr>
          <w:p w14:paraId="06A07E50" w14:textId="77777777" w:rsidR="00C649D8" w:rsidRPr="008335FD" w:rsidRDefault="00C649D8" w:rsidP="00B207C5">
            <w:pPr>
              <w:rPr>
                <w:lang w:val="it-IT"/>
              </w:rPr>
            </w:pPr>
          </w:p>
        </w:tc>
        <w:tc>
          <w:tcPr>
            <w:tcW w:w="709" w:type="dxa"/>
            <w:gridSpan w:val="2"/>
            <w:tcBorders>
              <w:top w:val="single" w:sz="4" w:space="0" w:color="auto"/>
              <w:left w:val="nil"/>
              <w:bottom w:val="single" w:sz="4" w:space="0" w:color="auto"/>
              <w:right w:val="nil"/>
            </w:tcBorders>
            <w:shd w:val="clear" w:color="auto" w:fill="auto"/>
            <w:hideMark/>
          </w:tcPr>
          <w:p w14:paraId="561A6A66" w14:textId="77777777" w:rsidR="00E51382" w:rsidRPr="003C6844" w:rsidRDefault="00EC5699" w:rsidP="00B207C5">
            <w:pPr>
              <w:rPr>
                <w:noProof/>
                <w:lang w:val="de-CH"/>
              </w:rPr>
            </w:pPr>
            <w:r w:rsidRPr="003C6844">
              <w:rPr>
                <w:noProof/>
                <w:lang w:val="de-CH"/>
              </w:rPr>
              <w:t>EDI</w:t>
            </w:r>
          </w:p>
          <w:p w14:paraId="4E70B2C1" w14:textId="77777777" w:rsidR="00E51382" w:rsidRPr="003C6844" w:rsidRDefault="00EC5699" w:rsidP="00B207C5">
            <w:pPr>
              <w:rPr>
                <w:lang w:val="de-CH"/>
              </w:rPr>
            </w:pPr>
            <w:r w:rsidRPr="003C6844">
              <w:rPr>
                <w:noProof/>
                <w:lang w:val="de-CH"/>
              </w:rPr>
              <w:t>DFI</w:t>
            </w:r>
          </w:p>
          <w:p w14:paraId="54867EF0"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shd w:val="clear" w:color="auto" w:fill="auto"/>
            <w:hideMark/>
          </w:tcPr>
          <w:p w14:paraId="46C09B7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shd w:val="clear" w:color="auto" w:fill="auto"/>
            <w:hideMark/>
          </w:tcPr>
          <w:p w14:paraId="66185195" w14:textId="77777777" w:rsidR="00C649D8" w:rsidRPr="003C6844" w:rsidRDefault="00C649D8" w:rsidP="00B207C5">
            <w:pPr>
              <w:rPr>
                <w:lang w:val="de-CH"/>
              </w:rPr>
            </w:pPr>
          </w:p>
        </w:tc>
      </w:tr>
      <w:tr w:rsidR="00E51382" w14:paraId="4BECBC92"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shd w:val="clear" w:color="auto" w:fill="auto"/>
            <w:hideMark/>
          </w:tcPr>
          <w:p w14:paraId="3F4922B3"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73C50F2E" w14:textId="77777777" w:rsidR="00C649D8" w:rsidRPr="004C13D5" w:rsidRDefault="00EC5699" w:rsidP="00B207C5">
            <w:pPr>
              <w:spacing w:beforeAutospacing="1" w:afterAutospacing="1"/>
              <w:rPr>
                <w:rStyle w:val="Lienhypertexte"/>
                <w:b/>
                <w:lang w:val="de-CH"/>
              </w:rPr>
            </w:pPr>
            <w:r w:rsidRPr="00B752C1">
              <w:rPr>
                <w:b/>
                <w:noProof/>
                <w:lang w:val="de-DE"/>
              </w:rPr>
              <w:t>22.3005</w:t>
            </w:r>
          </w:p>
        </w:tc>
        <w:tc>
          <w:tcPr>
            <w:tcW w:w="426" w:type="dxa"/>
            <w:tcBorders>
              <w:top w:val="single" w:sz="4" w:space="0" w:color="auto"/>
              <w:left w:val="nil"/>
              <w:bottom w:val="single" w:sz="4" w:space="0" w:color="auto"/>
              <w:right w:val="nil"/>
            </w:tcBorders>
            <w:shd w:val="clear" w:color="auto" w:fill="auto"/>
            <w:hideMark/>
          </w:tcPr>
          <w:p w14:paraId="69E455F6"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shd w:val="clear" w:color="auto" w:fill="auto"/>
          </w:tcPr>
          <w:p w14:paraId="77C2C11D" w14:textId="77777777" w:rsidR="00C649D8" w:rsidRDefault="005B18B8" w:rsidP="002809F9">
            <w:pPr>
              <w:rPr>
                <w:rStyle w:val="Lienhypertexte"/>
                <w:b/>
              </w:rPr>
            </w:pPr>
            <w:hyperlink r:id="rId176" w:history="1">
              <w:r w:rsidR="00EC5699">
                <w:rPr>
                  <w:rStyle w:val="Lienhypertexte"/>
                  <w:b/>
                </w:rPr>
                <w:t>DE</w:t>
              </w:r>
            </w:hyperlink>
          </w:p>
          <w:p w14:paraId="05777451" w14:textId="77777777" w:rsidR="00C649D8" w:rsidRDefault="005B18B8" w:rsidP="002809F9">
            <w:pPr>
              <w:rPr>
                <w:rStyle w:val="Lienhypertexte"/>
                <w:b/>
              </w:rPr>
            </w:pPr>
            <w:hyperlink r:id="rId177" w:history="1">
              <w:r w:rsidR="00EC5699">
                <w:rPr>
                  <w:rStyle w:val="Lienhypertexte"/>
                  <w:b/>
                </w:rPr>
                <w:t>FR</w:t>
              </w:r>
            </w:hyperlink>
          </w:p>
          <w:p w14:paraId="52B607CA" w14:textId="77777777" w:rsidR="00C649D8" w:rsidRPr="00A66CD6" w:rsidRDefault="005B18B8" w:rsidP="002809F9">
            <w:pPr>
              <w:rPr>
                <w:lang w:val="en-US"/>
              </w:rPr>
            </w:pPr>
            <w:hyperlink r:id="rId178" w:history="1">
              <w:r w:rsidR="00EC5699">
                <w:rPr>
                  <w:rStyle w:val="Lienhypertexte"/>
                  <w:b/>
                </w:rPr>
                <w:t>IT</w:t>
              </w:r>
            </w:hyperlink>
          </w:p>
        </w:tc>
        <w:tc>
          <w:tcPr>
            <w:tcW w:w="6663" w:type="dxa"/>
            <w:gridSpan w:val="2"/>
            <w:tcBorders>
              <w:top w:val="single" w:sz="4" w:space="0" w:color="auto"/>
              <w:left w:val="nil"/>
              <w:bottom w:val="single" w:sz="4" w:space="0" w:color="auto"/>
              <w:right w:val="nil"/>
            </w:tcBorders>
            <w:shd w:val="clear" w:color="auto" w:fill="auto"/>
            <w:hideMark/>
          </w:tcPr>
          <w:p w14:paraId="2C55AB59" w14:textId="77777777" w:rsidR="00C649D8" w:rsidRPr="003268EC" w:rsidRDefault="00EC5699" w:rsidP="00B207C5">
            <w:pPr>
              <w:rPr>
                <w:sz w:val="16"/>
                <w:szCs w:val="16"/>
                <w:highlight w:val="yellow"/>
                <w:lang w:val="de-DE"/>
              </w:rPr>
            </w:pPr>
            <w:r>
              <w:rPr>
                <w:noProof/>
                <w:lang w:val="de-DE"/>
              </w:rPr>
              <w:t>Mo. Nationalrat (SGK-NR). Besserer Schutz vor Covid-19 für Personen mit geschwächtem Immunsystem aufgrund von Krebserkrankungen und chronischen Erkrankungen</w:t>
            </w:r>
          </w:p>
          <w:p w14:paraId="6D9B3C70" w14:textId="77777777" w:rsidR="00E51382" w:rsidRPr="008335FD" w:rsidRDefault="00EC5699" w:rsidP="00B207C5">
            <w:pPr>
              <w:rPr>
                <w:lang w:val="fr-CH"/>
              </w:rPr>
            </w:pPr>
            <w:r w:rsidRPr="008335FD">
              <w:rPr>
                <w:noProof/>
                <w:lang w:val="fr-CH"/>
              </w:rPr>
              <w:t>Mo. Conseil national (CSSS-CN). Mieux protéger du Covid-19 les personnes dont le système immunitaire est affaibli par un cancer ou une maladie chronique</w:t>
            </w:r>
          </w:p>
          <w:p w14:paraId="776A7CFC" w14:textId="77777777" w:rsidR="00C649D8" w:rsidRPr="008335FD" w:rsidRDefault="00EC5699" w:rsidP="00B207C5">
            <w:pPr>
              <w:rPr>
                <w:sz w:val="16"/>
                <w:szCs w:val="16"/>
                <w:highlight w:val="yellow"/>
                <w:lang w:val="it-IT"/>
              </w:rPr>
            </w:pPr>
            <w:r w:rsidRPr="008335FD">
              <w:rPr>
                <w:noProof/>
                <w:lang w:val="it-IT"/>
              </w:rPr>
              <w:t>Mo. Consiglio nazionale (CSSS-CN). Migliore protezione contro la Covid-19 per le persone con un sistema immunitario indebolito a causa di un cancro o di una malattia cronica</w:t>
            </w:r>
          </w:p>
        </w:tc>
        <w:tc>
          <w:tcPr>
            <w:tcW w:w="567" w:type="dxa"/>
            <w:tcBorders>
              <w:top w:val="single" w:sz="4" w:space="0" w:color="auto"/>
              <w:left w:val="nil"/>
              <w:bottom w:val="single" w:sz="4" w:space="0" w:color="auto"/>
              <w:right w:val="nil"/>
            </w:tcBorders>
            <w:shd w:val="clear" w:color="auto" w:fill="auto"/>
          </w:tcPr>
          <w:p w14:paraId="4B49C9C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shd w:val="clear" w:color="auto" w:fill="auto"/>
            <w:hideMark/>
          </w:tcPr>
          <w:p w14:paraId="68CDD4D7"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shd w:val="clear" w:color="auto" w:fill="auto"/>
            <w:hideMark/>
          </w:tcPr>
          <w:p w14:paraId="3B6B333E" w14:textId="77777777" w:rsidR="00E51382" w:rsidRPr="003C6844" w:rsidRDefault="00EC5699" w:rsidP="00B207C5">
            <w:pPr>
              <w:rPr>
                <w:noProof/>
                <w:lang w:val="de-CH"/>
              </w:rPr>
            </w:pPr>
            <w:r w:rsidRPr="003C6844">
              <w:rPr>
                <w:noProof/>
                <w:lang w:val="de-CH"/>
              </w:rPr>
              <w:t>SGK</w:t>
            </w:r>
          </w:p>
          <w:p w14:paraId="1A99A406" w14:textId="77777777" w:rsidR="00E51382" w:rsidRPr="003C6844" w:rsidRDefault="00EC5699" w:rsidP="00B207C5">
            <w:pPr>
              <w:rPr>
                <w:lang w:val="de-CH"/>
              </w:rPr>
            </w:pPr>
            <w:r w:rsidRPr="003C6844">
              <w:rPr>
                <w:noProof/>
                <w:lang w:val="de-CH"/>
              </w:rPr>
              <w:t>CSSS</w:t>
            </w:r>
          </w:p>
          <w:p w14:paraId="13362D22" w14:textId="77777777" w:rsidR="00C649D8" w:rsidRPr="003C6844" w:rsidRDefault="00EC5699"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shd w:val="clear" w:color="auto" w:fill="auto"/>
            <w:hideMark/>
          </w:tcPr>
          <w:p w14:paraId="206E389C" w14:textId="77777777" w:rsidR="00E51382" w:rsidRPr="003C6844" w:rsidRDefault="00EC5699" w:rsidP="00B207C5">
            <w:pPr>
              <w:rPr>
                <w:noProof/>
                <w:lang w:val="de-CH"/>
              </w:rPr>
            </w:pPr>
            <w:r w:rsidRPr="003C6844">
              <w:rPr>
                <w:noProof/>
                <w:lang w:val="de-CH"/>
              </w:rPr>
              <w:t>EDI</w:t>
            </w:r>
          </w:p>
          <w:p w14:paraId="3F7E888C" w14:textId="77777777" w:rsidR="00E51382" w:rsidRPr="003C6844" w:rsidRDefault="00EC5699" w:rsidP="00B207C5">
            <w:pPr>
              <w:rPr>
                <w:lang w:val="de-CH"/>
              </w:rPr>
            </w:pPr>
            <w:r w:rsidRPr="003C6844">
              <w:rPr>
                <w:noProof/>
                <w:lang w:val="de-CH"/>
              </w:rPr>
              <w:t>DFI</w:t>
            </w:r>
          </w:p>
          <w:p w14:paraId="74492E76"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shd w:val="clear" w:color="auto" w:fill="auto"/>
            <w:hideMark/>
          </w:tcPr>
          <w:p w14:paraId="36884946" w14:textId="77777777" w:rsidR="00C649D8" w:rsidRPr="003C6844" w:rsidRDefault="00EC5699"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shd w:val="clear" w:color="auto" w:fill="auto"/>
            <w:hideMark/>
          </w:tcPr>
          <w:p w14:paraId="256FC531" w14:textId="77777777" w:rsidR="00C649D8" w:rsidRPr="003C6844" w:rsidRDefault="00C649D8" w:rsidP="00B207C5">
            <w:pPr>
              <w:rPr>
                <w:lang w:val="de-CH"/>
              </w:rPr>
            </w:pPr>
          </w:p>
        </w:tc>
      </w:tr>
      <w:tr w:rsidR="00E51382" w14:paraId="1B9CA851"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shd w:val="clear" w:color="auto" w:fill="auto"/>
            <w:hideMark/>
          </w:tcPr>
          <w:p w14:paraId="540B09B9" w14:textId="77777777" w:rsidR="00C649D8" w:rsidRPr="00230BCC" w:rsidRDefault="00EC569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4680F27F" w14:textId="77777777" w:rsidR="00C649D8" w:rsidRPr="004C13D5" w:rsidRDefault="00EC5699" w:rsidP="00B207C5">
            <w:pPr>
              <w:spacing w:beforeAutospacing="1" w:afterAutospacing="1"/>
              <w:rPr>
                <w:rStyle w:val="Lienhypertexte"/>
                <w:b/>
                <w:lang w:val="de-CH"/>
              </w:rPr>
            </w:pPr>
            <w:r w:rsidRPr="00B752C1">
              <w:rPr>
                <w:b/>
                <w:noProof/>
                <w:lang w:val="de-DE"/>
              </w:rPr>
              <w:t>19.4056</w:t>
            </w:r>
          </w:p>
        </w:tc>
        <w:tc>
          <w:tcPr>
            <w:tcW w:w="426" w:type="dxa"/>
            <w:tcBorders>
              <w:top w:val="single" w:sz="4" w:space="0" w:color="auto"/>
              <w:left w:val="nil"/>
              <w:bottom w:val="single" w:sz="4" w:space="0" w:color="auto"/>
              <w:right w:val="nil"/>
            </w:tcBorders>
            <w:shd w:val="clear" w:color="auto" w:fill="auto"/>
            <w:hideMark/>
          </w:tcPr>
          <w:p w14:paraId="5BE3C861"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shd w:val="clear" w:color="auto" w:fill="auto"/>
          </w:tcPr>
          <w:p w14:paraId="4C8B0DB3" w14:textId="77777777" w:rsidR="00C649D8" w:rsidRDefault="005B18B8" w:rsidP="002809F9">
            <w:pPr>
              <w:rPr>
                <w:rStyle w:val="Lienhypertexte"/>
                <w:b/>
              </w:rPr>
            </w:pPr>
            <w:hyperlink r:id="rId179" w:history="1">
              <w:r w:rsidR="00EC5699">
                <w:rPr>
                  <w:rStyle w:val="Lienhypertexte"/>
                  <w:b/>
                </w:rPr>
                <w:t>DE</w:t>
              </w:r>
            </w:hyperlink>
          </w:p>
          <w:p w14:paraId="0D996B6A" w14:textId="77777777" w:rsidR="00C649D8" w:rsidRDefault="005B18B8" w:rsidP="002809F9">
            <w:pPr>
              <w:rPr>
                <w:rStyle w:val="Lienhypertexte"/>
                <w:b/>
              </w:rPr>
            </w:pPr>
            <w:hyperlink r:id="rId180" w:history="1">
              <w:r w:rsidR="00EC5699">
                <w:rPr>
                  <w:rStyle w:val="Lienhypertexte"/>
                  <w:b/>
                </w:rPr>
                <w:t>FR</w:t>
              </w:r>
            </w:hyperlink>
          </w:p>
          <w:p w14:paraId="51BA7DC0" w14:textId="77777777" w:rsidR="00C649D8" w:rsidRPr="00A66CD6" w:rsidRDefault="005B18B8" w:rsidP="002809F9">
            <w:pPr>
              <w:rPr>
                <w:lang w:val="en-US"/>
              </w:rPr>
            </w:pPr>
            <w:hyperlink r:id="rId181" w:history="1">
              <w:r w:rsidR="00EC5699">
                <w:rPr>
                  <w:rStyle w:val="Lienhypertexte"/>
                  <w:b/>
                </w:rPr>
                <w:t>IT</w:t>
              </w:r>
            </w:hyperlink>
          </w:p>
        </w:tc>
        <w:tc>
          <w:tcPr>
            <w:tcW w:w="6663" w:type="dxa"/>
            <w:gridSpan w:val="2"/>
            <w:tcBorders>
              <w:top w:val="single" w:sz="4" w:space="0" w:color="auto"/>
              <w:left w:val="nil"/>
              <w:bottom w:val="single" w:sz="4" w:space="0" w:color="auto"/>
              <w:right w:val="nil"/>
            </w:tcBorders>
            <w:shd w:val="clear" w:color="auto" w:fill="auto"/>
            <w:hideMark/>
          </w:tcPr>
          <w:p w14:paraId="7A770A16" w14:textId="77777777" w:rsidR="00C649D8" w:rsidRPr="003268EC" w:rsidRDefault="00EC5699" w:rsidP="00B207C5">
            <w:pPr>
              <w:rPr>
                <w:sz w:val="16"/>
                <w:szCs w:val="16"/>
                <w:highlight w:val="yellow"/>
                <w:lang w:val="de-DE"/>
              </w:rPr>
            </w:pPr>
            <w:r>
              <w:rPr>
                <w:noProof/>
                <w:lang w:val="de-DE"/>
              </w:rPr>
              <w:t>Mo. Nationalrat (Quadri). Änderung der KVAV. Obligatorischer statt nur freiwilliger Abbau übermässiger Reserven der Krankenversicherer zugunsten der Versicherten</w:t>
            </w:r>
          </w:p>
          <w:p w14:paraId="43CAD7F1" w14:textId="77777777" w:rsidR="00E51382" w:rsidRPr="008335FD" w:rsidRDefault="00EC5699" w:rsidP="00B207C5">
            <w:pPr>
              <w:rPr>
                <w:lang w:val="fr-CH"/>
              </w:rPr>
            </w:pPr>
            <w:r w:rsidRPr="008335FD">
              <w:rPr>
                <w:noProof/>
                <w:lang w:val="fr-CH"/>
              </w:rPr>
              <w:t>Mo. Conseil national (Quadri). Modifier l'OSAMal afin d'obliger les assureurs-maladie à réduire leurs réserves excédentaires au profit des assurés</w:t>
            </w:r>
          </w:p>
          <w:p w14:paraId="57CB0C65" w14:textId="77777777" w:rsidR="00C649D8" w:rsidRPr="008335FD" w:rsidRDefault="00EC5699" w:rsidP="00B207C5">
            <w:pPr>
              <w:rPr>
                <w:sz w:val="16"/>
                <w:szCs w:val="16"/>
                <w:highlight w:val="yellow"/>
                <w:lang w:val="it-IT"/>
              </w:rPr>
            </w:pPr>
            <w:r w:rsidRPr="008335FD">
              <w:rPr>
                <w:noProof/>
                <w:lang w:val="it-IT"/>
              </w:rPr>
              <w:t>Mo. Consiglio nazionale (Quadri). Modificare l'OVAMal in modo da rendere obbligatoria, e non più solo facoltativa, la riduzione delle riserve eccessive degli assicuratori malattia a vantaggio degli assicurati</w:t>
            </w:r>
          </w:p>
        </w:tc>
        <w:tc>
          <w:tcPr>
            <w:tcW w:w="567" w:type="dxa"/>
            <w:tcBorders>
              <w:top w:val="single" w:sz="4" w:space="0" w:color="auto"/>
              <w:left w:val="nil"/>
              <w:bottom w:val="single" w:sz="4" w:space="0" w:color="auto"/>
              <w:right w:val="nil"/>
            </w:tcBorders>
            <w:shd w:val="clear" w:color="auto" w:fill="auto"/>
          </w:tcPr>
          <w:p w14:paraId="23A7625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shd w:val="clear" w:color="auto" w:fill="auto"/>
            <w:hideMark/>
          </w:tcPr>
          <w:p w14:paraId="6774BA22" w14:textId="77777777" w:rsidR="00C649D8" w:rsidRPr="008335FD" w:rsidRDefault="00C649D8" w:rsidP="00642EDF">
            <w:pPr>
              <w:rPr>
                <w:lang w:val="it-IT"/>
              </w:rPr>
            </w:pPr>
          </w:p>
        </w:tc>
        <w:tc>
          <w:tcPr>
            <w:tcW w:w="850" w:type="dxa"/>
            <w:tcBorders>
              <w:top w:val="single" w:sz="4" w:space="0" w:color="auto"/>
              <w:left w:val="nil"/>
              <w:bottom w:val="single" w:sz="4" w:space="0" w:color="auto"/>
              <w:right w:val="nil"/>
            </w:tcBorders>
            <w:shd w:val="clear" w:color="auto" w:fill="auto"/>
            <w:hideMark/>
          </w:tcPr>
          <w:p w14:paraId="0415A756" w14:textId="77777777" w:rsidR="00E51382" w:rsidRPr="003C6844" w:rsidRDefault="00EC5699" w:rsidP="00B207C5">
            <w:pPr>
              <w:rPr>
                <w:noProof/>
                <w:lang w:val="de-CH"/>
              </w:rPr>
            </w:pPr>
            <w:r w:rsidRPr="003C6844">
              <w:rPr>
                <w:noProof/>
                <w:lang w:val="de-CH"/>
              </w:rPr>
              <w:t>SGK</w:t>
            </w:r>
          </w:p>
          <w:p w14:paraId="4DC140D1" w14:textId="77777777" w:rsidR="00E51382" w:rsidRPr="003C6844" w:rsidRDefault="00EC5699" w:rsidP="00B207C5">
            <w:pPr>
              <w:rPr>
                <w:lang w:val="de-CH"/>
              </w:rPr>
            </w:pPr>
            <w:r w:rsidRPr="003C6844">
              <w:rPr>
                <w:noProof/>
                <w:lang w:val="de-CH"/>
              </w:rPr>
              <w:t>CSSS</w:t>
            </w:r>
          </w:p>
          <w:p w14:paraId="09E08312" w14:textId="77777777" w:rsidR="00C649D8" w:rsidRPr="003C6844" w:rsidRDefault="00EC5699"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shd w:val="clear" w:color="auto" w:fill="auto"/>
            <w:hideMark/>
          </w:tcPr>
          <w:p w14:paraId="051107A9" w14:textId="77777777" w:rsidR="00E51382" w:rsidRPr="003C6844" w:rsidRDefault="00EC5699" w:rsidP="00B207C5">
            <w:pPr>
              <w:rPr>
                <w:noProof/>
                <w:lang w:val="de-CH"/>
              </w:rPr>
            </w:pPr>
            <w:r w:rsidRPr="003C6844">
              <w:rPr>
                <w:noProof/>
                <w:lang w:val="de-CH"/>
              </w:rPr>
              <w:t>EDI</w:t>
            </w:r>
          </w:p>
          <w:p w14:paraId="795F81C2" w14:textId="77777777" w:rsidR="00E51382" w:rsidRPr="003C6844" w:rsidRDefault="00EC5699" w:rsidP="00B207C5">
            <w:pPr>
              <w:rPr>
                <w:lang w:val="de-CH"/>
              </w:rPr>
            </w:pPr>
            <w:r w:rsidRPr="003C6844">
              <w:rPr>
                <w:noProof/>
                <w:lang w:val="de-CH"/>
              </w:rPr>
              <w:t>DFI</w:t>
            </w:r>
          </w:p>
          <w:p w14:paraId="6001E57D" w14:textId="77777777" w:rsidR="00C649D8" w:rsidRPr="003C6844" w:rsidRDefault="00EC5699"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shd w:val="clear" w:color="auto" w:fill="auto"/>
            <w:hideMark/>
          </w:tcPr>
          <w:p w14:paraId="43CDC98C" w14:textId="77777777" w:rsidR="00C649D8" w:rsidRPr="003C6844" w:rsidRDefault="00EC5699"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shd w:val="clear" w:color="auto" w:fill="auto"/>
            <w:hideMark/>
          </w:tcPr>
          <w:p w14:paraId="48B9D13B" w14:textId="77777777" w:rsidR="00C649D8" w:rsidRPr="003C6844" w:rsidRDefault="00C649D8" w:rsidP="00B207C5">
            <w:pPr>
              <w:rPr>
                <w:lang w:val="de-CH"/>
              </w:rPr>
            </w:pPr>
          </w:p>
        </w:tc>
      </w:tr>
      <w:tr w:rsidR="00BE57F4" w14:paraId="1D543900"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shd w:val="clear" w:color="auto" w:fill="auto"/>
            <w:hideMark/>
          </w:tcPr>
          <w:p w14:paraId="1C1F08C9" w14:textId="77777777" w:rsidR="00AA37B5" w:rsidRPr="00230BCC" w:rsidRDefault="00AA37B5"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6DA0CBCD" w14:textId="77777777" w:rsidR="00AA37B5" w:rsidRPr="004C13D5" w:rsidRDefault="00AA37B5" w:rsidP="00BE57F4">
            <w:pPr>
              <w:spacing w:beforeAutospacing="1" w:afterAutospacing="1"/>
              <w:rPr>
                <w:rStyle w:val="Lienhypertexte"/>
                <w:b/>
                <w:lang w:val="de-CH"/>
              </w:rPr>
            </w:pPr>
            <w:r w:rsidRPr="00B752C1">
              <w:rPr>
                <w:b/>
                <w:noProof/>
                <w:lang w:val="de-DE"/>
              </w:rPr>
              <w:t>21.324</w:t>
            </w:r>
          </w:p>
        </w:tc>
        <w:tc>
          <w:tcPr>
            <w:tcW w:w="426" w:type="dxa"/>
            <w:tcBorders>
              <w:top w:val="single" w:sz="4" w:space="0" w:color="auto"/>
              <w:left w:val="nil"/>
              <w:bottom w:val="single" w:sz="4" w:space="0" w:color="auto"/>
              <w:right w:val="nil"/>
            </w:tcBorders>
            <w:shd w:val="clear" w:color="auto" w:fill="auto"/>
            <w:hideMark/>
          </w:tcPr>
          <w:p w14:paraId="4CB76DEF" w14:textId="77777777" w:rsidR="00AA37B5" w:rsidRPr="00A026A1" w:rsidRDefault="00AA37B5"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shd w:val="clear" w:color="auto" w:fill="auto"/>
          </w:tcPr>
          <w:p w14:paraId="34014A68" w14:textId="77777777" w:rsidR="00AA37B5" w:rsidRDefault="005B18B8" w:rsidP="00BE57F4">
            <w:pPr>
              <w:rPr>
                <w:rStyle w:val="Lienhypertexte"/>
                <w:b/>
              </w:rPr>
            </w:pPr>
            <w:hyperlink r:id="rId182" w:history="1">
              <w:r w:rsidR="00AA37B5">
                <w:rPr>
                  <w:rStyle w:val="Lienhypertexte"/>
                  <w:b/>
                </w:rPr>
                <w:t>DE</w:t>
              </w:r>
            </w:hyperlink>
          </w:p>
          <w:p w14:paraId="309056CB" w14:textId="77777777" w:rsidR="00AA37B5" w:rsidRDefault="005B18B8" w:rsidP="00BE57F4">
            <w:pPr>
              <w:rPr>
                <w:rStyle w:val="Lienhypertexte"/>
                <w:b/>
              </w:rPr>
            </w:pPr>
            <w:hyperlink r:id="rId183" w:history="1">
              <w:r w:rsidR="00AA37B5">
                <w:rPr>
                  <w:rStyle w:val="Lienhypertexte"/>
                  <w:b/>
                </w:rPr>
                <w:t>FR</w:t>
              </w:r>
            </w:hyperlink>
          </w:p>
          <w:p w14:paraId="2C5E6983" w14:textId="77777777" w:rsidR="00AA37B5" w:rsidRPr="00A66CD6" w:rsidRDefault="005B18B8" w:rsidP="00BE57F4">
            <w:pPr>
              <w:rPr>
                <w:lang w:val="en-US"/>
              </w:rPr>
            </w:pPr>
            <w:hyperlink r:id="rId184" w:history="1">
              <w:r w:rsidR="00AA37B5">
                <w:rPr>
                  <w:rStyle w:val="Lienhypertexte"/>
                  <w:b/>
                </w:rPr>
                <w:t>IT</w:t>
              </w:r>
            </w:hyperlink>
          </w:p>
        </w:tc>
        <w:tc>
          <w:tcPr>
            <w:tcW w:w="6663" w:type="dxa"/>
            <w:gridSpan w:val="2"/>
            <w:tcBorders>
              <w:top w:val="single" w:sz="4" w:space="0" w:color="auto"/>
              <w:left w:val="nil"/>
              <w:bottom w:val="single" w:sz="4" w:space="0" w:color="auto"/>
              <w:right w:val="nil"/>
            </w:tcBorders>
            <w:shd w:val="clear" w:color="auto" w:fill="auto"/>
            <w:hideMark/>
          </w:tcPr>
          <w:p w14:paraId="3D02902C" w14:textId="77777777" w:rsidR="00AA37B5" w:rsidRPr="003268EC" w:rsidRDefault="00AA37B5" w:rsidP="00BE57F4">
            <w:pPr>
              <w:rPr>
                <w:sz w:val="16"/>
                <w:szCs w:val="16"/>
                <w:highlight w:val="yellow"/>
                <w:lang w:val="de-DE"/>
              </w:rPr>
            </w:pPr>
            <w:r>
              <w:rPr>
                <w:noProof/>
                <w:lang w:val="de-DE"/>
              </w:rPr>
              <w:t>Kt. Iv. Waadt. Für gerechte und angemessene Reserven</w:t>
            </w:r>
          </w:p>
          <w:p w14:paraId="2661A9B3" w14:textId="77777777" w:rsidR="00AA37B5" w:rsidRPr="008335FD" w:rsidRDefault="00AA37B5" w:rsidP="00BE57F4">
            <w:pPr>
              <w:rPr>
                <w:lang w:val="fr-CH"/>
              </w:rPr>
            </w:pPr>
            <w:r w:rsidRPr="008335FD">
              <w:rPr>
                <w:noProof/>
                <w:lang w:val="fr-CH"/>
              </w:rPr>
              <w:t>Iv. ct. Vaud. Pour des réserves justes et adéquates</w:t>
            </w:r>
          </w:p>
          <w:p w14:paraId="0BB7F6F8" w14:textId="77777777" w:rsidR="00AA37B5" w:rsidRPr="008335FD" w:rsidRDefault="00AA37B5" w:rsidP="00BE57F4">
            <w:pPr>
              <w:rPr>
                <w:sz w:val="16"/>
                <w:szCs w:val="16"/>
                <w:highlight w:val="yellow"/>
                <w:lang w:val="it-IT"/>
              </w:rPr>
            </w:pPr>
            <w:r w:rsidRPr="008335FD">
              <w:rPr>
                <w:noProof/>
                <w:lang w:val="it-IT"/>
              </w:rPr>
              <w:t>Iv. ct. Vaud. Riserve giuste e adeguate</w:t>
            </w:r>
          </w:p>
        </w:tc>
        <w:tc>
          <w:tcPr>
            <w:tcW w:w="567" w:type="dxa"/>
            <w:tcBorders>
              <w:top w:val="single" w:sz="4" w:space="0" w:color="auto"/>
              <w:left w:val="nil"/>
              <w:bottom w:val="single" w:sz="4" w:space="0" w:color="auto"/>
              <w:right w:val="nil"/>
            </w:tcBorders>
            <w:shd w:val="clear" w:color="auto" w:fill="auto"/>
          </w:tcPr>
          <w:p w14:paraId="2B8A51C0" w14:textId="77777777" w:rsidR="00AA37B5" w:rsidRPr="003C6844" w:rsidRDefault="00AA37B5" w:rsidP="00BE57F4">
            <w:pPr>
              <w:rPr>
                <w:lang w:val="it-CH"/>
              </w:rPr>
            </w:pPr>
          </w:p>
        </w:tc>
        <w:tc>
          <w:tcPr>
            <w:tcW w:w="2268" w:type="dxa"/>
            <w:tcBorders>
              <w:top w:val="single" w:sz="4" w:space="0" w:color="auto"/>
              <w:left w:val="nil"/>
              <w:bottom w:val="single" w:sz="4" w:space="0" w:color="auto"/>
              <w:right w:val="nil"/>
            </w:tcBorders>
            <w:shd w:val="clear" w:color="auto" w:fill="auto"/>
            <w:hideMark/>
          </w:tcPr>
          <w:p w14:paraId="746EFB6D" w14:textId="77777777" w:rsidR="00AA37B5" w:rsidRPr="008335FD" w:rsidRDefault="00AA37B5" w:rsidP="00BE57F4">
            <w:pPr>
              <w:rPr>
                <w:lang w:val="en-US"/>
              </w:rPr>
            </w:pPr>
            <w:r w:rsidRPr="008335FD">
              <w:rPr>
                <w:noProof/>
                <w:lang w:val="en-US"/>
              </w:rPr>
              <w:t>Kt. Iv. 1. Phase</w:t>
            </w:r>
          </w:p>
          <w:p w14:paraId="60B08C24" w14:textId="77777777" w:rsidR="00AA37B5" w:rsidRPr="008335FD" w:rsidRDefault="00AA37B5" w:rsidP="00BE57F4">
            <w:pPr>
              <w:rPr>
                <w:lang w:val="en-US"/>
              </w:rPr>
            </w:pPr>
            <w:r w:rsidRPr="008335FD">
              <w:rPr>
                <w:noProof/>
                <w:lang w:val="en-US"/>
              </w:rPr>
              <w:t>Iv. ct. 1re phase</w:t>
            </w:r>
          </w:p>
          <w:p w14:paraId="6FFD318B" w14:textId="77777777" w:rsidR="00AA37B5" w:rsidRPr="003C6844" w:rsidRDefault="00AA37B5" w:rsidP="00BE57F4">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shd w:val="clear" w:color="auto" w:fill="auto"/>
            <w:hideMark/>
          </w:tcPr>
          <w:p w14:paraId="5F6293FC" w14:textId="77777777" w:rsidR="00AA37B5" w:rsidRPr="003C6844" w:rsidRDefault="00AA37B5" w:rsidP="00BE57F4">
            <w:pPr>
              <w:rPr>
                <w:noProof/>
                <w:lang w:val="de-CH"/>
              </w:rPr>
            </w:pPr>
            <w:r w:rsidRPr="003C6844">
              <w:rPr>
                <w:noProof/>
                <w:lang w:val="de-CH"/>
              </w:rPr>
              <w:t>SGK</w:t>
            </w:r>
          </w:p>
          <w:p w14:paraId="63D4195D" w14:textId="77777777" w:rsidR="00AA37B5" w:rsidRPr="003C6844" w:rsidRDefault="00AA37B5" w:rsidP="00BE57F4">
            <w:pPr>
              <w:rPr>
                <w:lang w:val="de-CH"/>
              </w:rPr>
            </w:pPr>
            <w:r w:rsidRPr="003C6844">
              <w:rPr>
                <w:noProof/>
                <w:lang w:val="de-CH"/>
              </w:rPr>
              <w:t>CSSS</w:t>
            </w:r>
          </w:p>
          <w:p w14:paraId="5ADDF76D" w14:textId="77777777" w:rsidR="00AA37B5" w:rsidRPr="003C6844" w:rsidRDefault="00AA37B5" w:rsidP="00BE57F4">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shd w:val="clear" w:color="auto" w:fill="auto"/>
            <w:hideMark/>
          </w:tcPr>
          <w:p w14:paraId="1069E6FE" w14:textId="77777777" w:rsidR="00AA37B5" w:rsidRPr="003C6844" w:rsidRDefault="00AA37B5" w:rsidP="00BE57F4">
            <w:pPr>
              <w:rPr>
                <w:noProof/>
                <w:lang w:val="de-CH"/>
              </w:rPr>
            </w:pPr>
            <w:r w:rsidRPr="003C6844">
              <w:rPr>
                <w:noProof/>
                <w:lang w:val="de-CH"/>
              </w:rPr>
              <w:t>Parl</w:t>
            </w:r>
          </w:p>
          <w:p w14:paraId="49CF624F" w14:textId="77777777" w:rsidR="00AA37B5" w:rsidRPr="003C6844" w:rsidRDefault="00AA37B5" w:rsidP="00BE57F4">
            <w:pPr>
              <w:rPr>
                <w:lang w:val="de-CH"/>
              </w:rPr>
            </w:pPr>
            <w:r w:rsidRPr="003C6844">
              <w:rPr>
                <w:noProof/>
                <w:lang w:val="de-CH"/>
              </w:rPr>
              <w:t>Parl</w:t>
            </w:r>
          </w:p>
          <w:p w14:paraId="33FB47D8" w14:textId="77777777" w:rsidR="00AA37B5" w:rsidRPr="003C6844" w:rsidRDefault="00AA37B5" w:rsidP="00BE57F4">
            <w:pPr>
              <w:rPr>
                <w:lang w:val="de-CH"/>
              </w:rPr>
            </w:pPr>
            <w:r w:rsidRPr="003C6844">
              <w:rPr>
                <w:noProof/>
                <w:lang w:val="de-CH"/>
              </w:rPr>
              <w:t>Parl</w:t>
            </w:r>
          </w:p>
        </w:tc>
        <w:tc>
          <w:tcPr>
            <w:tcW w:w="1276" w:type="dxa"/>
            <w:tcBorders>
              <w:top w:val="single" w:sz="4" w:space="0" w:color="auto"/>
              <w:left w:val="nil"/>
              <w:bottom w:val="single" w:sz="4" w:space="0" w:color="auto"/>
              <w:right w:val="nil"/>
            </w:tcBorders>
            <w:shd w:val="clear" w:color="auto" w:fill="auto"/>
            <w:hideMark/>
          </w:tcPr>
          <w:p w14:paraId="49FFE676" w14:textId="77777777" w:rsidR="00AA37B5" w:rsidRPr="003C6844" w:rsidRDefault="00AA37B5" w:rsidP="00BE57F4">
            <w:pPr>
              <w:rPr>
                <w:lang w:val="de-CH"/>
              </w:rPr>
            </w:pPr>
            <w:r w:rsidRPr="003C6844">
              <w:rPr>
                <w:noProof/>
                <w:lang w:val="de-CH"/>
              </w:rPr>
              <w:t>Dittli</w:t>
            </w:r>
          </w:p>
        </w:tc>
        <w:tc>
          <w:tcPr>
            <w:tcW w:w="1134" w:type="dxa"/>
            <w:tcBorders>
              <w:top w:val="single" w:sz="4" w:space="0" w:color="auto"/>
              <w:left w:val="nil"/>
              <w:bottom w:val="single" w:sz="4" w:space="0" w:color="auto"/>
              <w:right w:val="nil"/>
            </w:tcBorders>
            <w:shd w:val="clear" w:color="auto" w:fill="auto"/>
            <w:hideMark/>
          </w:tcPr>
          <w:p w14:paraId="79391129" w14:textId="77777777" w:rsidR="00AA37B5" w:rsidRPr="003C6844" w:rsidRDefault="00AA37B5" w:rsidP="00BE57F4">
            <w:pPr>
              <w:rPr>
                <w:lang w:val="de-CH"/>
              </w:rPr>
            </w:pPr>
          </w:p>
        </w:tc>
      </w:tr>
      <w:tr w:rsidR="00BE57F4" w14:paraId="119D6F59"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shd w:val="clear" w:color="auto" w:fill="auto"/>
            <w:hideMark/>
          </w:tcPr>
          <w:p w14:paraId="431B6614" w14:textId="77777777" w:rsidR="00AA37B5" w:rsidRPr="00230BCC" w:rsidRDefault="00AA37B5"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0D27E622" w14:textId="77777777" w:rsidR="00AA37B5" w:rsidRPr="004C13D5" w:rsidRDefault="00AA37B5" w:rsidP="00BE57F4">
            <w:pPr>
              <w:spacing w:beforeAutospacing="1" w:afterAutospacing="1"/>
              <w:rPr>
                <w:rStyle w:val="Lienhypertexte"/>
                <w:b/>
                <w:lang w:val="de-CH"/>
              </w:rPr>
            </w:pPr>
            <w:r w:rsidRPr="00B752C1">
              <w:rPr>
                <w:b/>
                <w:noProof/>
                <w:lang w:val="de-DE"/>
              </w:rPr>
              <w:t>21.325</w:t>
            </w:r>
          </w:p>
        </w:tc>
        <w:tc>
          <w:tcPr>
            <w:tcW w:w="426" w:type="dxa"/>
            <w:tcBorders>
              <w:top w:val="single" w:sz="4" w:space="0" w:color="auto"/>
              <w:left w:val="nil"/>
              <w:bottom w:val="nil"/>
              <w:right w:val="nil"/>
            </w:tcBorders>
            <w:shd w:val="clear" w:color="auto" w:fill="auto"/>
            <w:hideMark/>
          </w:tcPr>
          <w:p w14:paraId="4EB46A29" w14:textId="77777777" w:rsidR="00AA37B5" w:rsidRPr="00A026A1" w:rsidRDefault="00AA37B5"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7A598F7E" w14:textId="77777777" w:rsidR="00AA37B5" w:rsidRDefault="005B18B8" w:rsidP="00BE57F4">
            <w:pPr>
              <w:rPr>
                <w:rStyle w:val="Lienhypertexte"/>
                <w:b/>
              </w:rPr>
            </w:pPr>
            <w:hyperlink r:id="rId185" w:history="1">
              <w:r w:rsidR="00AA37B5">
                <w:rPr>
                  <w:rStyle w:val="Lienhypertexte"/>
                  <w:b/>
                </w:rPr>
                <w:t>DE</w:t>
              </w:r>
            </w:hyperlink>
          </w:p>
          <w:p w14:paraId="58E2C47E" w14:textId="77777777" w:rsidR="00AA37B5" w:rsidRDefault="005B18B8" w:rsidP="00BE57F4">
            <w:pPr>
              <w:rPr>
                <w:rStyle w:val="Lienhypertexte"/>
                <w:b/>
              </w:rPr>
            </w:pPr>
            <w:hyperlink r:id="rId186" w:history="1">
              <w:r w:rsidR="00AA37B5">
                <w:rPr>
                  <w:rStyle w:val="Lienhypertexte"/>
                  <w:b/>
                </w:rPr>
                <w:t>FR</w:t>
              </w:r>
            </w:hyperlink>
          </w:p>
          <w:p w14:paraId="0E98E906" w14:textId="77777777" w:rsidR="00AA37B5" w:rsidRPr="00A66CD6" w:rsidRDefault="005B18B8" w:rsidP="00BE57F4">
            <w:pPr>
              <w:rPr>
                <w:lang w:val="en-US"/>
              </w:rPr>
            </w:pPr>
            <w:hyperlink r:id="rId187" w:history="1">
              <w:r w:rsidR="00AA37B5">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1B303717" w14:textId="77777777" w:rsidR="00AA37B5" w:rsidRPr="003268EC" w:rsidRDefault="00AA37B5" w:rsidP="00BE57F4">
            <w:pPr>
              <w:rPr>
                <w:sz w:val="16"/>
                <w:szCs w:val="16"/>
                <w:highlight w:val="yellow"/>
                <w:lang w:val="de-DE"/>
              </w:rPr>
            </w:pPr>
            <w:r>
              <w:rPr>
                <w:noProof/>
                <w:lang w:val="de-DE"/>
              </w:rPr>
              <w:t>Kt. Iv. Waadt. Für kostenkonforme Prämien</w:t>
            </w:r>
          </w:p>
          <w:p w14:paraId="23BE31C4" w14:textId="77777777" w:rsidR="00AA37B5" w:rsidRPr="008335FD" w:rsidRDefault="00AA37B5" w:rsidP="00BE57F4">
            <w:pPr>
              <w:rPr>
                <w:lang w:val="fr-CH"/>
              </w:rPr>
            </w:pPr>
            <w:r w:rsidRPr="008335FD">
              <w:rPr>
                <w:noProof/>
                <w:lang w:val="fr-CH"/>
              </w:rPr>
              <w:t>Iv. ct. Vaud. Pour des primes conformes aux coûts</w:t>
            </w:r>
          </w:p>
          <w:p w14:paraId="5287FFD3" w14:textId="77777777" w:rsidR="00AA37B5" w:rsidRPr="008335FD" w:rsidRDefault="00AA37B5" w:rsidP="00BE57F4">
            <w:pPr>
              <w:rPr>
                <w:sz w:val="16"/>
                <w:szCs w:val="16"/>
                <w:highlight w:val="yellow"/>
                <w:lang w:val="it-IT"/>
              </w:rPr>
            </w:pPr>
            <w:r w:rsidRPr="008335FD">
              <w:rPr>
                <w:noProof/>
                <w:lang w:val="it-IT"/>
              </w:rPr>
              <w:t>Iv. ct. Vaud. Premi in base ai costi</w:t>
            </w:r>
          </w:p>
        </w:tc>
        <w:tc>
          <w:tcPr>
            <w:tcW w:w="567" w:type="dxa"/>
            <w:tcBorders>
              <w:top w:val="single" w:sz="4" w:space="0" w:color="auto"/>
              <w:left w:val="nil"/>
              <w:bottom w:val="nil"/>
              <w:right w:val="nil"/>
            </w:tcBorders>
            <w:shd w:val="clear" w:color="auto" w:fill="auto"/>
          </w:tcPr>
          <w:p w14:paraId="466E1067" w14:textId="77777777" w:rsidR="00AA37B5" w:rsidRPr="003C6844" w:rsidRDefault="00AA37B5" w:rsidP="00BE57F4">
            <w:pPr>
              <w:rPr>
                <w:lang w:val="it-CH"/>
              </w:rPr>
            </w:pPr>
          </w:p>
        </w:tc>
        <w:tc>
          <w:tcPr>
            <w:tcW w:w="2268" w:type="dxa"/>
            <w:tcBorders>
              <w:top w:val="single" w:sz="4" w:space="0" w:color="auto"/>
              <w:left w:val="nil"/>
              <w:bottom w:val="nil"/>
              <w:right w:val="nil"/>
            </w:tcBorders>
            <w:shd w:val="clear" w:color="auto" w:fill="auto"/>
            <w:hideMark/>
          </w:tcPr>
          <w:p w14:paraId="07781597" w14:textId="77777777" w:rsidR="00AA37B5" w:rsidRPr="008335FD" w:rsidRDefault="00AA37B5" w:rsidP="00BE57F4">
            <w:pPr>
              <w:rPr>
                <w:lang w:val="en-US"/>
              </w:rPr>
            </w:pPr>
            <w:r w:rsidRPr="008335FD">
              <w:rPr>
                <w:noProof/>
                <w:lang w:val="en-US"/>
              </w:rPr>
              <w:t>Kt. Iv. 1. Phase</w:t>
            </w:r>
          </w:p>
          <w:p w14:paraId="24E0F0FD" w14:textId="77777777" w:rsidR="00AA37B5" w:rsidRPr="008335FD" w:rsidRDefault="00AA37B5" w:rsidP="00BE57F4">
            <w:pPr>
              <w:rPr>
                <w:lang w:val="en-US"/>
              </w:rPr>
            </w:pPr>
            <w:r w:rsidRPr="008335FD">
              <w:rPr>
                <w:noProof/>
                <w:lang w:val="en-US"/>
              </w:rPr>
              <w:t>Iv. ct. 1re phase</w:t>
            </w:r>
          </w:p>
          <w:p w14:paraId="6489D70D" w14:textId="77777777" w:rsidR="00AA37B5" w:rsidRPr="003C6844" w:rsidRDefault="00AA37B5" w:rsidP="00BE57F4">
            <w:pPr>
              <w:rPr>
                <w:lang w:val="de-CH"/>
              </w:rPr>
            </w:pPr>
            <w:r w:rsidRPr="003C6844">
              <w:rPr>
                <w:noProof/>
                <w:lang w:val="de-CH"/>
              </w:rPr>
              <w:t>Iv. ct. 1a fase</w:t>
            </w:r>
          </w:p>
        </w:tc>
        <w:tc>
          <w:tcPr>
            <w:tcW w:w="850" w:type="dxa"/>
            <w:tcBorders>
              <w:top w:val="single" w:sz="4" w:space="0" w:color="auto"/>
              <w:left w:val="nil"/>
              <w:bottom w:val="nil"/>
              <w:right w:val="nil"/>
            </w:tcBorders>
            <w:shd w:val="clear" w:color="auto" w:fill="auto"/>
            <w:hideMark/>
          </w:tcPr>
          <w:p w14:paraId="170BEFF5" w14:textId="77777777" w:rsidR="00AA37B5" w:rsidRPr="003C6844" w:rsidRDefault="00AA37B5" w:rsidP="00BE57F4">
            <w:pPr>
              <w:rPr>
                <w:noProof/>
                <w:lang w:val="de-CH"/>
              </w:rPr>
            </w:pPr>
            <w:r w:rsidRPr="003C6844">
              <w:rPr>
                <w:noProof/>
                <w:lang w:val="de-CH"/>
              </w:rPr>
              <w:t>SGK</w:t>
            </w:r>
          </w:p>
          <w:p w14:paraId="40014280" w14:textId="77777777" w:rsidR="00AA37B5" w:rsidRPr="003C6844" w:rsidRDefault="00AA37B5" w:rsidP="00BE57F4">
            <w:pPr>
              <w:rPr>
                <w:lang w:val="de-CH"/>
              </w:rPr>
            </w:pPr>
            <w:r w:rsidRPr="003C6844">
              <w:rPr>
                <w:noProof/>
                <w:lang w:val="de-CH"/>
              </w:rPr>
              <w:t>CSSS</w:t>
            </w:r>
          </w:p>
          <w:p w14:paraId="0B6100B2" w14:textId="77777777" w:rsidR="00AA37B5" w:rsidRPr="003C6844" w:rsidRDefault="00AA37B5" w:rsidP="00BE57F4">
            <w:pPr>
              <w:rPr>
                <w:lang w:val="de-CH"/>
              </w:rPr>
            </w:pPr>
            <w:r w:rsidRPr="003C6844">
              <w:rPr>
                <w:noProof/>
                <w:lang w:val="de-CH"/>
              </w:rPr>
              <w:t>CSSS</w:t>
            </w:r>
          </w:p>
        </w:tc>
        <w:tc>
          <w:tcPr>
            <w:tcW w:w="709" w:type="dxa"/>
            <w:gridSpan w:val="2"/>
            <w:tcBorders>
              <w:top w:val="single" w:sz="4" w:space="0" w:color="auto"/>
              <w:left w:val="nil"/>
              <w:bottom w:val="nil"/>
              <w:right w:val="nil"/>
            </w:tcBorders>
            <w:shd w:val="clear" w:color="auto" w:fill="auto"/>
            <w:hideMark/>
          </w:tcPr>
          <w:p w14:paraId="23645820" w14:textId="77777777" w:rsidR="00AA37B5" w:rsidRPr="003C6844" w:rsidRDefault="00AA37B5" w:rsidP="00BE57F4">
            <w:pPr>
              <w:rPr>
                <w:noProof/>
                <w:lang w:val="de-CH"/>
              </w:rPr>
            </w:pPr>
            <w:r w:rsidRPr="003C6844">
              <w:rPr>
                <w:noProof/>
                <w:lang w:val="de-CH"/>
              </w:rPr>
              <w:t>Parl</w:t>
            </w:r>
          </w:p>
          <w:p w14:paraId="5B958496" w14:textId="77777777" w:rsidR="00AA37B5" w:rsidRPr="003C6844" w:rsidRDefault="00AA37B5" w:rsidP="00BE57F4">
            <w:pPr>
              <w:rPr>
                <w:lang w:val="de-CH"/>
              </w:rPr>
            </w:pPr>
            <w:r w:rsidRPr="003C6844">
              <w:rPr>
                <w:noProof/>
                <w:lang w:val="de-CH"/>
              </w:rPr>
              <w:t>Parl</w:t>
            </w:r>
          </w:p>
          <w:p w14:paraId="120C5AD7" w14:textId="77777777" w:rsidR="00AA37B5" w:rsidRPr="003C6844" w:rsidRDefault="00AA37B5" w:rsidP="00BE57F4">
            <w:pPr>
              <w:rPr>
                <w:lang w:val="de-CH"/>
              </w:rPr>
            </w:pPr>
            <w:r w:rsidRPr="003C6844">
              <w:rPr>
                <w:noProof/>
                <w:lang w:val="de-CH"/>
              </w:rPr>
              <w:t>Parl</w:t>
            </w:r>
          </w:p>
        </w:tc>
        <w:tc>
          <w:tcPr>
            <w:tcW w:w="1276" w:type="dxa"/>
            <w:tcBorders>
              <w:top w:val="single" w:sz="4" w:space="0" w:color="auto"/>
              <w:left w:val="nil"/>
              <w:bottom w:val="nil"/>
              <w:right w:val="nil"/>
            </w:tcBorders>
            <w:shd w:val="clear" w:color="auto" w:fill="auto"/>
            <w:hideMark/>
          </w:tcPr>
          <w:p w14:paraId="7F05B69B" w14:textId="77777777" w:rsidR="00AA37B5" w:rsidRPr="003C6844" w:rsidRDefault="00AA37B5" w:rsidP="00BE57F4">
            <w:pPr>
              <w:rPr>
                <w:lang w:val="de-CH"/>
              </w:rPr>
            </w:pPr>
            <w:r w:rsidRPr="003C6844">
              <w:rPr>
                <w:noProof/>
                <w:lang w:val="de-CH"/>
              </w:rPr>
              <w:t>Dittli</w:t>
            </w:r>
          </w:p>
        </w:tc>
        <w:tc>
          <w:tcPr>
            <w:tcW w:w="1134" w:type="dxa"/>
            <w:tcBorders>
              <w:top w:val="single" w:sz="4" w:space="0" w:color="auto"/>
              <w:left w:val="nil"/>
              <w:bottom w:val="nil"/>
              <w:right w:val="nil"/>
            </w:tcBorders>
            <w:shd w:val="clear" w:color="auto" w:fill="auto"/>
            <w:hideMark/>
          </w:tcPr>
          <w:p w14:paraId="193B439C" w14:textId="77777777" w:rsidR="00AA37B5" w:rsidRPr="003C6844" w:rsidRDefault="00AA37B5" w:rsidP="00BE57F4">
            <w:pPr>
              <w:rPr>
                <w:lang w:val="de-CH"/>
              </w:rPr>
            </w:pPr>
          </w:p>
        </w:tc>
      </w:tr>
      <w:tr w:rsidR="00E51382" w14:paraId="31140546"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shd w:val="clear" w:color="auto" w:fill="auto"/>
            <w:hideMark/>
          </w:tcPr>
          <w:p w14:paraId="55432B64"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shd w:val="clear" w:color="auto" w:fill="auto"/>
            <w:hideMark/>
          </w:tcPr>
          <w:p w14:paraId="0CE4807C"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shd w:val="clear" w:color="auto" w:fill="auto"/>
            <w:hideMark/>
          </w:tcPr>
          <w:p w14:paraId="3521D0C4"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shd w:val="clear" w:color="auto" w:fill="auto"/>
          </w:tcPr>
          <w:p w14:paraId="6D52C020" w14:textId="77777777" w:rsidR="00C649D8" w:rsidRDefault="00C649D8" w:rsidP="002809F9">
            <w:pPr>
              <w:keepNext/>
              <w:rPr>
                <w:rStyle w:val="Lienhypertexte"/>
                <w:b/>
              </w:rPr>
            </w:pPr>
          </w:p>
          <w:p w14:paraId="1AA16C0F" w14:textId="77777777" w:rsidR="00C649D8" w:rsidRDefault="00C649D8" w:rsidP="002809F9">
            <w:pPr>
              <w:keepNext/>
              <w:rPr>
                <w:rStyle w:val="Lienhypertexte"/>
                <w:b/>
              </w:rPr>
            </w:pPr>
          </w:p>
          <w:p w14:paraId="3DBB4C99"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shd w:val="clear" w:color="auto" w:fill="auto"/>
            <w:hideMark/>
          </w:tcPr>
          <w:p w14:paraId="5576588E" w14:textId="77777777" w:rsidR="00C649D8" w:rsidRPr="003268EC" w:rsidRDefault="00EC5699" w:rsidP="00B207C5">
            <w:pPr>
              <w:keepNext/>
              <w:rPr>
                <w:sz w:val="16"/>
                <w:szCs w:val="16"/>
                <w:highlight w:val="yellow"/>
                <w:lang w:val="de-DE"/>
              </w:rPr>
            </w:pPr>
            <w:r>
              <w:rPr>
                <w:b/>
                <w:lang w:val="de-DE"/>
              </w:rPr>
              <w:t>Gemeinsame Behandlung</w:t>
            </w:r>
          </w:p>
          <w:p w14:paraId="38302AA9" w14:textId="77777777" w:rsidR="00E51382" w:rsidRDefault="00EC5699" w:rsidP="00B207C5">
            <w:pPr>
              <w:keepNext/>
              <w:rPr>
                <w:b/>
                <w:lang w:val="de-DE"/>
              </w:rPr>
            </w:pPr>
            <w:r>
              <w:rPr>
                <w:b/>
                <w:lang w:val="de-DE"/>
              </w:rPr>
              <w:t>Examen simultané</w:t>
            </w:r>
          </w:p>
          <w:p w14:paraId="2AE15E87"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shd w:val="clear" w:color="auto" w:fill="auto"/>
          </w:tcPr>
          <w:p w14:paraId="22F41F4F" w14:textId="77777777" w:rsidR="00C649D8" w:rsidRPr="003C6844" w:rsidRDefault="00C649D8" w:rsidP="00B207C5">
            <w:pPr>
              <w:keepNext/>
              <w:rPr>
                <w:lang w:val="it-CH"/>
              </w:rPr>
            </w:pPr>
          </w:p>
        </w:tc>
        <w:tc>
          <w:tcPr>
            <w:tcW w:w="2268" w:type="dxa"/>
            <w:tcBorders>
              <w:top w:val="triple" w:sz="4" w:space="0" w:color="auto"/>
              <w:left w:val="nil"/>
              <w:bottom w:val="nil"/>
              <w:right w:val="nil"/>
            </w:tcBorders>
            <w:shd w:val="clear" w:color="auto" w:fill="auto"/>
            <w:hideMark/>
          </w:tcPr>
          <w:p w14:paraId="0A61F15E" w14:textId="77777777" w:rsidR="00C649D8" w:rsidRPr="003C6844" w:rsidRDefault="00C649D8" w:rsidP="00642EDF">
            <w:pPr>
              <w:keepNext/>
              <w:rPr>
                <w:lang w:val="de-CH"/>
              </w:rPr>
            </w:pPr>
          </w:p>
        </w:tc>
        <w:tc>
          <w:tcPr>
            <w:tcW w:w="850" w:type="dxa"/>
            <w:tcBorders>
              <w:top w:val="triple" w:sz="4" w:space="0" w:color="auto"/>
              <w:left w:val="nil"/>
              <w:bottom w:val="nil"/>
              <w:right w:val="nil"/>
            </w:tcBorders>
            <w:shd w:val="clear" w:color="auto" w:fill="auto"/>
            <w:hideMark/>
          </w:tcPr>
          <w:p w14:paraId="6A756A8E" w14:textId="77777777" w:rsidR="00E51382" w:rsidRPr="003C6844" w:rsidRDefault="00EC5699" w:rsidP="00B207C5">
            <w:pPr>
              <w:keepNext/>
              <w:rPr>
                <w:noProof/>
                <w:lang w:val="de-CH"/>
              </w:rPr>
            </w:pPr>
            <w:r w:rsidRPr="003C6844">
              <w:rPr>
                <w:noProof/>
                <w:lang w:val="de-CH"/>
              </w:rPr>
              <w:t>SGK</w:t>
            </w:r>
          </w:p>
          <w:p w14:paraId="3585A766" w14:textId="77777777" w:rsidR="00E51382" w:rsidRPr="003C6844" w:rsidRDefault="00EC5699" w:rsidP="00B207C5">
            <w:pPr>
              <w:keepNext/>
              <w:rPr>
                <w:lang w:val="de-CH"/>
              </w:rPr>
            </w:pPr>
            <w:r w:rsidRPr="003C6844">
              <w:rPr>
                <w:noProof/>
                <w:lang w:val="de-CH"/>
              </w:rPr>
              <w:t>CSSS</w:t>
            </w:r>
          </w:p>
          <w:p w14:paraId="6373B76A" w14:textId="77777777" w:rsidR="00C649D8" w:rsidRPr="003C6844" w:rsidRDefault="00EC5699" w:rsidP="00B207C5">
            <w:pPr>
              <w:keepNext/>
              <w:rPr>
                <w:lang w:val="de-CH"/>
              </w:rPr>
            </w:pPr>
            <w:r w:rsidRPr="003C6844">
              <w:rPr>
                <w:noProof/>
                <w:lang w:val="de-CH"/>
              </w:rPr>
              <w:t>CSSS</w:t>
            </w:r>
          </w:p>
        </w:tc>
        <w:tc>
          <w:tcPr>
            <w:tcW w:w="709" w:type="dxa"/>
            <w:gridSpan w:val="2"/>
            <w:tcBorders>
              <w:top w:val="triple" w:sz="4" w:space="0" w:color="auto"/>
              <w:left w:val="nil"/>
              <w:bottom w:val="nil"/>
              <w:right w:val="nil"/>
            </w:tcBorders>
            <w:shd w:val="clear" w:color="auto" w:fill="auto"/>
            <w:hideMark/>
          </w:tcPr>
          <w:p w14:paraId="695042A9" w14:textId="77777777" w:rsidR="00E51382" w:rsidRPr="003C6844" w:rsidRDefault="00EC5699" w:rsidP="00B207C5">
            <w:pPr>
              <w:keepNext/>
              <w:rPr>
                <w:noProof/>
                <w:lang w:val="de-CH"/>
              </w:rPr>
            </w:pPr>
            <w:r w:rsidRPr="003C6844">
              <w:rPr>
                <w:noProof/>
                <w:lang w:val="de-CH"/>
              </w:rPr>
              <w:t>Parl</w:t>
            </w:r>
          </w:p>
          <w:p w14:paraId="471A2F7A" w14:textId="77777777" w:rsidR="00E51382" w:rsidRPr="003C6844" w:rsidRDefault="00EC5699" w:rsidP="00B207C5">
            <w:pPr>
              <w:keepNext/>
              <w:rPr>
                <w:lang w:val="de-CH"/>
              </w:rPr>
            </w:pPr>
            <w:r w:rsidRPr="003C6844">
              <w:rPr>
                <w:noProof/>
                <w:lang w:val="de-CH"/>
              </w:rPr>
              <w:t>Parl</w:t>
            </w:r>
          </w:p>
          <w:p w14:paraId="529C2C3E" w14:textId="77777777" w:rsidR="00C649D8" w:rsidRPr="003C6844" w:rsidRDefault="00EC5699" w:rsidP="00B207C5">
            <w:pPr>
              <w:keepNext/>
              <w:rPr>
                <w:lang w:val="de-CH"/>
              </w:rPr>
            </w:pPr>
            <w:r w:rsidRPr="003C6844">
              <w:rPr>
                <w:noProof/>
                <w:lang w:val="de-CH"/>
              </w:rPr>
              <w:t>Parl</w:t>
            </w:r>
          </w:p>
        </w:tc>
        <w:tc>
          <w:tcPr>
            <w:tcW w:w="1276" w:type="dxa"/>
            <w:tcBorders>
              <w:top w:val="triple" w:sz="4" w:space="0" w:color="auto"/>
              <w:left w:val="nil"/>
              <w:bottom w:val="nil"/>
              <w:right w:val="nil"/>
            </w:tcBorders>
            <w:shd w:val="clear" w:color="auto" w:fill="auto"/>
            <w:hideMark/>
          </w:tcPr>
          <w:p w14:paraId="4C5A26F5" w14:textId="77777777" w:rsidR="00C649D8" w:rsidRPr="003C6844" w:rsidRDefault="00EC5699" w:rsidP="00B207C5">
            <w:pPr>
              <w:keepNext/>
              <w:rPr>
                <w:lang w:val="de-CH"/>
              </w:rPr>
            </w:pPr>
            <w:r w:rsidRPr="003C6844">
              <w:rPr>
                <w:noProof/>
                <w:lang w:val="de-CH"/>
              </w:rPr>
              <w:t>Ettlin Erich</w:t>
            </w:r>
          </w:p>
        </w:tc>
        <w:tc>
          <w:tcPr>
            <w:tcW w:w="1134" w:type="dxa"/>
            <w:tcBorders>
              <w:top w:val="triple" w:sz="4" w:space="0" w:color="auto"/>
              <w:left w:val="nil"/>
              <w:bottom w:val="nil"/>
              <w:right w:val="triple" w:sz="2" w:space="0" w:color="auto"/>
            </w:tcBorders>
            <w:shd w:val="clear" w:color="auto" w:fill="auto"/>
            <w:hideMark/>
          </w:tcPr>
          <w:p w14:paraId="39955614" w14:textId="77777777" w:rsidR="00C649D8" w:rsidRPr="003C6844" w:rsidRDefault="00C649D8" w:rsidP="00B207C5">
            <w:pPr>
              <w:keepNext/>
              <w:rPr>
                <w:lang w:val="de-CH"/>
              </w:rPr>
            </w:pPr>
          </w:p>
        </w:tc>
      </w:tr>
      <w:tr w:rsidR="00E51382" w14:paraId="6C7DBC56"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681B1742"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72582E18" w14:textId="77777777" w:rsidR="00C649D8" w:rsidRPr="004C13D5" w:rsidRDefault="00EC5699" w:rsidP="00B207C5">
            <w:pPr>
              <w:spacing w:beforeAutospacing="1" w:afterAutospacing="1"/>
              <w:rPr>
                <w:rStyle w:val="Lienhypertexte"/>
                <w:b/>
                <w:lang w:val="de-CH"/>
              </w:rPr>
            </w:pPr>
            <w:r w:rsidRPr="00B752C1">
              <w:rPr>
                <w:b/>
                <w:noProof/>
                <w:lang w:val="de-DE"/>
              </w:rPr>
              <w:t>20.300</w:t>
            </w:r>
          </w:p>
        </w:tc>
        <w:tc>
          <w:tcPr>
            <w:tcW w:w="426" w:type="dxa"/>
            <w:tcBorders>
              <w:top w:val="single" w:sz="4" w:space="0" w:color="auto"/>
              <w:left w:val="nil"/>
              <w:bottom w:val="nil"/>
              <w:right w:val="nil"/>
            </w:tcBorders>
            <w:shd w:val="clear" w:color="auto" w:fill="auto"/>
            <w:hideMark/>
          </w:tcPr>
          <w:p w14:paraId="3BED36DF"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165ECF13" w14:textId="77777777" w:rsidR="00C649D8" w:rsidRDefault="005B18B8" w:rsidP="002809F9">
            <w:pPr>
              <w:rPr>
                <w:rStyle w:val="Lienhypertexte"/>
                <w:b/>
              </w:rPr>
            </w:pPr>
            <w:hyperlink r:id="rId188" w:history="1">
              <w:r w:rsidR="00EC5699">
                <w:rPr>
                  <w:rStyle w:val="Lienhypertexte"/>
                  <w:b/>
                </w:rPr>
                <w:t>DE</w:t>
              </w:r>
            </w:hyperlink>
          </w:p>
          <w:p w14:paraId="4E3AB902" w14:textId="77777777" w:rsidR="00C649D8" w:rsidRDefault="005B18B8" w:rsidP="002809F9">
            <w:pPr>
              <w:rPr>
                <w:rStyle w:val="Lienhypertexte"/>
                <w:b/>
              </w:rPr>
            </w:pPr>
            <w:hyperlink r:id="rId189" w:history="1">
              <w:r w:rsidR="00EC5699">
                <w:rPr>
                  <w:rStyle w:val="Lienhypertexte"/>
                  <w:b/>
                </w:rPr>
                <w:t>FR</w:t>
              </w:r>
            </w:hyperlink>
          </w:p>
          <w:p w14:paraId="3DD868E7" w14:textId="77777777" w:rsidR="00C649D8" w:rsidRPr="00A66CD6" w:rsidRDefault="005B18B8" w:rsidP="002809F9">
            <w:pPr>
              <w:rPr>
                <w:lang w:val="en-US"/>
              </w:rPr>
            </w:pPr>
            <w:hyperlink r:id="rId190"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323D4454" w14:textId="77777777" w:rsidR="00C649D8" w:rsidRPr="003268EC" w:rsidRDefault="00EC5699" w:rsidP="00B207C5">
            <w:pPr>
              <w:rPr>
                <w:sz w:val="16"/>
                <w:szCs w:val="16"/>
                <w:highlight w:val="yellow"/>
                <w:lang w:val="de-DE"/>
              </w:rPr>
            </w:pPr>
            <w:r>
              <w:rPr>
                <w:noProof/>
                <w:lang w:val="de-DE"/>
              </w:rPr>
              <w:t>Kt. Iv. Tessin. Verfahren zur Genehmigung der Krankenversicherungsprämien. Umfassende Information der Kantone zur Ermöglichung einer zweckdienlichen Stellungnahme</w:t>
            </w:r>
          </w:p>
          <w:p w14:paraId="73731F42" w14:textId="77777777" w:rsidR="00E51382" w:rsidRPr="008335FD" w:rsidRDefault="00EC5699" w:rsidP="00B207C5">
            <w:pPr>
              <w:rPr>
                <w:lang w:val="fr-CH"/>
              </w:rPr>
            </w:pPr>
            <w:r>
              <w:rPr>
                <w:noProof/>
                <w:lang w:val="de-DE"/>
              </w:rPr>
              <w:t xml:space="preserve">Iv. ct. </w:t>
            </w:r>
            <w:r w:rsidRPr="008335FD">
              <w:rPr>
                <w:noProof/>
                <w:lang w:val="fr-CH"/>
              </w:rPr>
              <w:t>Tessin. Renforcer la participation des cantons en leur fournissant des informations complètes afin qu'ils puissent prendre position de manière éclairée lors de la procédure d'approbation des primes d’assurance-maladie</w:t>
            </w:r>
          </w:p>
          <w:p w14:paraId="22831187" w14:textId="77777777" w:rsidR="00C649D8" w:rsidRPr="008335FD" w:rsidRDefault="00EC5699" w:rsidP="00B207C5">
            <w:pPr>
              <w:rPr>
                <w:sz w:val="16"/>
                <w:szCs w:val="16"/>
                <w:highlight w:val="yellow"/>
                <w:lang w:val="it-IT"/>
              </w:rPr>
            </w:pPr>
            <w:r w:rsidRPr="008335FD">
              <w:rPr>
                <w:noProof/>
                <w:lang w:val="it-IT"/>
              </w:rPr>
              <w:t>Iv. ct. Ticino. Rafforzare, tramite informazioni complete, la partecipazione dei cantoni affinché possano elaborare una presa di posizione pertinente in occasione della procedura di approvazione dei premi Cassa malati</w:t>
            </w:r>
          </w:p>
        </w:tc>
        <w:tc>
          <w:tcPr>
            <w:tcW w:w="567" w:type="dxa"/>
            <w:tcBorders>
              <w:top w:val="single" w:sz="4" w:space="0" w:color="auto"/>
              <w:left w:val="nil"/>
              <w:bottom w:val="nil"/>
              <w:right w:val="nil"/>
            </w:tcBorders>
            <w:shd w:val="clear" w:color="auto" w:fill="auto"/>
          </w:tcPr>
          <w:p w14:paraId="194426E9"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66957B54" w14:textId="77777777" w:rsidR="00C649D8" w:rsidRPr="008335FD" w:rsidRDefault="00EC5699" w:rsidP="00642EDF">
            <w:pPr>
              <w:rPr>
                <w:lang w:val="en-US"/>
              </w:rPr>
            </w:pPr>
            <w:r w:rsidRPr="008335FD">
              <w:rPr>
                <w:noProof/>
                <w:lang w:val="en-US"/>
              </w:rPr>
              <w:t>Kt. Iv. 1. Phase</w:t>
            </w:r>
          </w:p>
          <w:p w14:paraId="0FA938AF" w14:textId="77777777" w:rsidR="00E51382" w:rsidRPr="008335FD" w:rsidRDefault="00EC5699" w:rsidP="00642EDF">
            <w:pPr>
              <w:rPr>
                <w:lang w:val="en-US"/>
              </w:rPr>
            </w:pPr>
            <w:r w:rsidRPr="008335FD">
              <w:rPr>
                <w:noProof/>
                <w:lang w:val="en-US"/>
              </w:rPr>
              <w:t>Iv. ct. 1re phase</w:t>
            </w:r>
          </w:p>
          <w:p w14:paraId="69F04C04"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nil"/>
              <w:right w:val="nil"/>
            </w:tcBorders>
            <w:shd w:val="clear" w:color="auto" w:fill="auto"/>
            <w:hideMark/>
          </w:tcPr>
          <w:p w14:paraId="42A1295E"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3BBCD4EA"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5640DFB6"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11D326A1" w14:textId="77777777" w:rsidR="00C649D8" w:rsidRPr="003C6844" w:rsidRDefault="00C649D8" w:rsidP="00B207C5">
            <w:pPr>
              <w:rPr>
                <w:lang w:val="de-CH"/>
              </w:rPr>
            </w:pPr>
          </w:p>
        </w:tc>
      </w:tr>
      <w:tr w:rsidR="00E51382" w14:paraId="7314E098"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2EAF24E2"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1026AC79" w14:textId="77777777" w:rsidR="00C649D8" w:rsidRPr="004C13D5" w:rsidRDefault="00EC5699" w:rsidP="00B207C5">
            <w:pPr>
              <w:spacing w:beforeAutospacing="1" w:afterAutospacing="1"/>
              <w:rPr>
                <w:rStyle w:val="Lienhypertexte"/>
                <w:b/>
                <w:lang w:val="de-CH"/>
              </w:rPr>
            </w:pPr>
            <w:r w:rsidRPr="00B752C1">
              <w:rPr>
                <w:b/>
                <w:noProof/>
                <w:lang w:val="de-DE"/>
              </w:rPr>
              <w:t>20.304</w:t>
            </w:r>
          </w:p>
        </w:tc>
        <w:tc>
          <w:tcPr>
            <w:tcW w:w="426" w:type="dxa"/>
            <w:tcBorders>
              <w:top w:val="single" w:sz="4" w:space="0" w:color="auto"/>
              <w:left w:val="nil"/>
              <w:bottom w:val="nil"/>
              <w:right w:val="nil"/>
            </w:tcBorders>
            <w:shd w:val="clear" w:color="auto" w:fill="auto"/>
            <w:hideMark/>
          </w:tcPr>
          <w:p w14:paraId="36B3648A"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1B24E005" w14:textId="77777777" w:rsidR="00C649D8" w:rsidRDefault="005B18B8" w:rsidP="002809F9">
            <w:pPr>
              <w:rPr>
                <w:rStyle w:val="Lienhypertexte"/>
                <w:b/>
              </w:rPr>
            </w:pPr>
            <w:hyperlink r:id="rId191" w:history="1">
              <w:r w:rsidR="00EC5699">
                <w:rPr>
                  <w:rStyle w:val="Lienhypertexte"/>
                  <w:b/>
                </w:rPr>
                <w:t>DE</w:t>
              </w:r>
            </w:hyperlink>
          </w:p>
          <w:p w14:paraId="70B2EA25" w14:textId="77777777" w:rsidR="00C649D8" w:rsidRDefault="005B18B8" w:rsidP="002809F9">
            <w:pPr>
              <w:rPr>
                <w:rStyle w:val="Lienhypertexte"/>
                <w:b/>
              </w:rPr>
            </w:pPr>
            <w:hyperlink r:id="rId192" w:history="1">
              <w:r w:rsidR="00EC5699">
                <w:rPr>
                  <w:rStyle w:val="Lienhypertexte"/>
                  <w:b/>
                </w:rPr>
                <w:t>FR</w:t>
              </w:r>
            </w:hyperlink>
          </w:p>
          <w:p w14:paraId="1ACD6E7A" w14:textId="77777777" w:rsidR="00C649D8" w:rsidRPr="00A66CD6" w:rsidRDefault="005B18B8" w:rsidP="002809F9">
            <w:pPr>
              <w:rPr>
                <w:lang w:val="en-US"/>
              </w:rPr>
            </w:pPr>
            <w:hyperlink r:id="rId193"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5613FA7D" w14:textId="77777777" w:rsidR="00C649D8" w:rsidRPr="003268EC" w:rsidRDefault="00EC5699" w:rsidP="00B207C5">
            <w:pPr>
              <w:rPr>
                <w:sz w:val="16"/>
                <w:szCs w:val="16"/>
                <w:highlight w:val="yellow"/>
                <w:lang w:val="de-DE"/>
              </w:rPr>
            </w:pPr>
            <w:r>
              <w:rPr>
                <w:noProof/>
                <w:lang w:val="de-DE"/>
              </w:rPr>
              <w:t>Kt. Iv. Genf. Verfahren zur Genehmigung der Krankenversicherungsprämien. Umfassende Information der Kantone zur Ermöglichung einer zweckdienlichen Stellungnahme</w:t>
            </w:r>
          </w:p>
          <w:p w14:paraId="577D61C7" w14:textId="77777777" w:rsidR="00E51382" w:rsidRPr="008335FD" w:rsidRDefault="00EC5699" w:rsidP="00B207C5">
            <w:pPr>
              <w:rPr>
                <w:lang w:val="fr-CH"/>
              </w:rPr>
            </w:pPr>
            <w:r>
              <w:rPr>
                <w:noProof/>
                <w:lang w:val="de-DE"/>
              </w:rPr>
              <w:t xml:space="preserve">Iv. ct. </w:t>
            </w:r>
            <w:r w:rsidRPr="008335FD">
              <w:rPr>
                <w:noProof/>
                <w:lang w:val="fr-CH"/>
              </w:rPr>
              <w:t>Genève. Plus de force aux cantons. Informations complètes aux cantons pour une prise de position pertinente dans la procédure d'approbation des primes d'assurance­maladie</w:t>
            </w:r>
          </w:p>
          <w:p w14:paraId="001CFD5E" w14:textId="77777777" w:rsidR="00C649D8" w:rsidRPr="008335FD" w:rsidRDefault="00EC5699" w:rsidP="00B207C5">
            <w:pPr>
              <w:rPr>
                <w:sz w:val="16"/>
                <w:szCs w:val="16"/>
                <w:highlight w:val="yellow"/>
                <w:lang w:val="it-IT"/>
              </w:rPr>
            </w:pPr>
            <w:r w:rsidRPr="008335FD">
              <w:rPr>
                <w:noProof/>
                <w:lang w:val="it-IT"/>
              </w:rPr>
              <w:t>Iv. ct. Ginevra. Più forza ai Cantoni. Informazioni complete ai Cantoni ai fini di una presa di posizione pertinente nella procedura di approvazione dei premi malattia</w:t>
            </w:r>
          </w:p>
        </w:tc>
        <w:tc>
          <w:tcPr>
            <w:tcW w:w="567" w:type="dxa"/>
            <w:tcBorders>
              <w:top w:val="single" w:sz="4" w:space="0" w:color="auto"/>
              <w:left w:val="nil"/>
              <w:bottom w:val="nil"/>
              <w:right w:val="nil"/>
            </w:tcBorders>
            <w:shd w:val="clear" w:color="auto" w:fill="auto"/>
          </w:tcPr>
          <w:p w14:paraId="7330AC1A"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2D47610D" w14:textId="77777777" w:rsidR="00C649D8" w:rsidRPr="008335FD" w:rsidRDefault="00EC5699" w:rsidP="00642EDF">
            <w:pPr>
              <w:rPr>
                <w:lang w:val="en-US"/>
              </w:rPr>
            </w:pPr>
            <w:r w:rsidRPr="008335FD">
              <w:rPr>
                <w:noProof/>
                <w:lang w:val="en-US"/>
              </w:rPr>
              <w:t>Kt. Iv. 1. Phase</w:t>
            </w:r>
          </w:p>
          <w:p w14:paraId="2662FE79" w14:textId="77777777" w:rsidR="00E51382" w:rsidRPr="008335FD" w:rsidRDefault="00EC5699" w:rsidP="00642EDF">
            <w:pPr>
              <w:rPr>
                <w:lang w:val="en-US"/>
              </w:rPr>
            </w:pPr>
            <w:r w:rsidRPr="008335FD">
              <w:rPr>
                <w:noProof/>
                <w:lang w:val="en-US"/>
              </w:rPr>
              <w:t>Iv. ct. 1re phase</w:t>
            </w:r>
          </w:p>
          <w:p w14:paraId="3EC93E20"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nil"/>
              <w:right w:val="nil"/>
            </w:tcBorders>
            <w:shd w:val="clear" w:color="auto" w:fill="auto"/>
            <w:hideMark/>
          </w:tcPr>
          <w:p w14:paraId="4961271E"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2F268D68"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750B8AA5"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56D2E12A" w14:textId="77777777" w:rsidR="00C649D8" w:rsidRPr="003C6844" w:rsidRDefault="00C649D8" w:rsidP="00B207C5">
            <w:pPr>
              <w:rPr>
                <w:lang w:val="de-CH"/>
              </w:rPr>
            </w:pPr>
          </w:p>
        </w:tc>
      </w:tr>
      <w:tr w:rsidR="00E51382" w14:paraId="3656AEDA"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02F92D58" w14:textId="77777777" w:rsidR="00C649D8" w:rsidRPr="00230BCC" w:rsidRDefault="00EC569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2C4D41D7" w14:textId="77777777" w:rsidR="00C649D8" w:rsidRPr="004C13D5" w:rsidRDefault="00EC5699" w:rsidP="00B207C5">
            <w:pPr>
              <w:spacing w:beforeAutospacing="1" w:afterAutospacing="1"/>
              <w:rPr>
                <w:rStyle w:val="Lienhypertexte"/>
                <w:b/>
                <w:lang w:val="de-CH"/>
              </w:rPr>
            </w:pPr>
            <w:r w:rsidRPr="00B752C1">
              <w:rPr>
                <w:b/>
                <w:noProof/>
                <w:lang w:val="de-DE"/>
              </w:rPr>
              <w:t>20.330</w:t>
            </w:r>
          </w:p>
        </w:tc>
        <w:tc>
          <w:tcPr>
            <w:tcW w:w="426" w:type="dxa"/>
            <w:tcBorders>
              <w:top w:val="single" w:sz="4" w:space="0" w:color="auto"/>
              <w:left w:val="nil"/>
              <w:bottom w:val="nil"/>
              <w:right w:val="nil"/>
            </w:tcBorders>
            <w:shd w:val="clear" w:color="auto" w:fill="auto"/>
            <w:hideMark/>
          </w:tcPr>
          <w:p w14:paraId="2AE3A9C7"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7AF50B82" w14:textId="77777777" w:rsidR="00C649D8" w:rsidRDefault="005B18B8" w:rsidP="002809F9">
            <w:pPr>
              <w:rPr>
                <w:rStyle w:val="Lienhypertexte"/>
                <w:b/>
              </w:rPr>
            </w:pPr>
            <w:hyperlink r:id="rId194" w:history="1">
              <w:r w:rsidR="00EC5699">
                <w:rPr>
                  <w:rStyle w:val="Lienhypertexte"/>
                  <w:b/>
                </w:rPr>
                <w:t>DE</w:t>
              </w:r>
            </w:hyperlink>
          </w:p>
          <w:p w14:paraId="25C780BA" w14:textId="77777777" w:rsidR="00C649D8" w:rsidRDefault="005B18B8" w:rsidP="002809F9">
            <w:pPr>
              <w:rPr>
                <w:rStyle w:val="Lienhypertexte"/>
                <w:b/>
              </w:rPr>
            </w:pPr>
            <w:hyperlink r:id="rId195" w:history="1">
              <w:r w:rsidR="00EC5699">
                <w:rPr>
                  <w:rStyle w:val="Lienhypertexte"/>
                  <w:b/>
                </w:rPr>
                <w:t>FR</w:t>
              </w:r>
            </w:hyperlink>
          </w:p>
          <w:p w14:paraId="71A214D7" w14:textId="77777777" w:rsidR="00C649D8" w:rsidRPr="00A66CD6" w:rsidRDefault="005B18B8" w:rsidP="002809F9">
            <w:pPr>
              <w:rPr>
                <w:lang w:val="en-US"/>
              </w:rPr>
            </w:pPr>
            <w:hyperlink r:id="rId196"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720681ED" w14:textId="77777777" w:rsidR="00C649D8" w:rsidRPr="003268EC" w:rsidRDefault="00EC5699" w:rsidP="00B207C5">
            <w:pPr>
              <w:rPr>
                <w:sz w:val="16"/>
                <w:szCs w:val="16"/>
                <w:highlight w:val="yellow"/>
                <w:lang w:val="de-DE"/>
              </w:rPr>
            </w:pPr>
            <w:r>
              <w:rPr>
                <w:noProof/>
                <w:lang w:val="de-DE"/>
              </w:rPr>
              <w:t>Kt. Iv. Jura. Stärkerer Einbezug der Kantone bei der Genehmigung der Prämientarife</w:t>
            </w:r>
          </w:p>
          <w:p w14:paraId="7EB34AD1" w14:textId="77777777" w:rsidR="00E51382" w:rsidRPr="008335FD" w:rsidRDefault="00EC5699" w:rsidP="00B207C5">
            <w:pPr>
              <w:rPr>
                <w:lang w:val="fr-CH"/>
              </w:rPr>
            </w:pPr>
            <w:r w:rsidRPr="008335FD">
              <w:rPr>
                <w:noProof/>
                <w:lang w:val="fr-CH"/>
              </w:rPr>
              <w:t>Iv. ct. Jura. Pour plus de force aux cantons</w:t>
            </w:r>
          </w:p>
          <w:p w14:paraId="3F4A3F84" w14:textId="77777777" w:rsidR="00C649D8" w:rsidRPr="008335FD" w:rsidRDefault="00EC5699" w:rsidP="00B207C5">
            <w:pPr>
              <w:rPr>
                <w:sz w:val="16"/>
                <w:szCs w:val="16"/>
                <w:highlight w:val="yellow"/>
                <w:lang w:val="it-IT"/>
              </w:rPr>
            </w:pPr>
            <w:r w:rsidRPr="008335FD">
              <w:rPr>
                <w:noProof/>
                <w:lang w:val="it-IT"/>
              </w:rPr>
              <w:t>Iv. ct. Giura. Più forza ai Cantoni</w:t>
            </w:r>
          </w:p>
        </w:tc>
        <w:tc>
          <w:tcPr>
            <w:tcW w:w="567" w:type="dxa"/>
            <w:tcBorders>
              <w:top w:val="single" w:sz="4" w:space="0" w:color="auto"/>
              <w:left w:val="nil"/>
              <w:bottom w:val="nil"/>
              <w:right w:val="nil"/>
            </w:tcBorders>
            <w:shd w:val="clear" w:color="auto" w:fill="auto"/>
          </w:tcPr>
          <w:p w14:paraId="1E739414"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53049709" w14:textId="77777777" w:rsidR="00C649D8" w:rsidRPr="008335FD" w:rsidRDefault="00EC5699" w:rsidP="00642EDF">
            <w:pPr>
              <w:rPr>
                <w:lang w:val="en-US"/>
              </w:rPr>
            </w:pPr>
            <w:r w:rsidRPr="008335FD">
              <w:rPr>
                <w:noProof/>
                <w:lang w:val="en-US"/>
              </w:rPr>
              <w:t>Kt. Iv. 1. Phase</w:t>
            </w:r>
          </w:p>
          <w:p w14:paraId="722310F4" w14:textId="77777777" w:rsidR="00E51382" w:rsidRPr="008335FD" w:rsidRDefault="00EC5699" w:rsidP="00642EDF">
            <w:pPr>
              <w:rPr>
                <w:lang w:val="en-US"/>
              </w:rPr>
            </w:pPr>
            <w:r w:rsidRPr="008335FD">
              <w:rPr>
                <w:noProof/>
                <w:lang w:val="en-US"/>
              </w:rPr>
              <w:t>Iv. ct. 1re phase</w:t>
            </w:r>
          </w:p>
          <w:p w14:paraId="464E54EE"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nil"/>
              <w:right w:val="nil"/>
            </w:tcBorders>
            <w:shd w:val="clear" w:color="auto" w:fill="auto"/>
            <w:hideMark/>
          </w:tcPr>
          <w:p w14:paraId="461D04B4"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624A49DA"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57000F94"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3862835F" w14:textId="77777777" w:rsidR="00C649D8" w:rsidRPr="003C6844" w:rsidRDefault="00C649D8" w:rsidP="00B207C5">
            <w:pPr>
              <w:rPr>
                <w:lang w:val="de-CH"/>
              </w:rPr>
            </w:pPr>
          </w:p>
        </w:tc>
      </w:tr>
      <w:tr w:rsidR="00E51382" w14:paraId="14DBB50F"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367EA4C8"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3384605A" w14:textId="77777777" w:rsidR="00C649D8" w:rsidRPr="004C13D5" w:rsidRDefault="00EC5699" w:rsidP="00B207C5">
            <w:pPr>
              <w:spacing w:beforeAutospacing="1" w:afterAutospacing="1"/>
              <w:rPr>
                <w:rStyle w:val="Lienhypertexte"/>
                <w:b/>
                <w:lang w:val="de-CH"/>
              </w:rPr>
            </w:pPr>
            <w:r w:rsidRPr="00B752C1">
              <w:rPr>
                <w:b/>
                <w:noProof/>
                <w:lang w:val="de-DE"/>
              </w:rPr>
              <w:t>20.333</w:t>
            </w:r>
          </w:p>
        </w:tc>
        <w:tc>
          <w:tcPr>
            <w:tcW w:w="426" w:type="dxa"/>
            <w:tcBorders>
              <w:top w:val="single" w:sz="4" w:space="0" w:color="auto"/>
              <w:left w:val="nil"/>
              <w:bottom w:val="nil"/>
              <w:right w:val="nil"/>
            </w:tcBorders>
            <w:shd w:val="clear" w:color="auto" w:fill="auto"/>
            <w:hideMark/>
          </w:tcPr>
          <w:p w14:paraId="78713269"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29A7DE8E" w14:textId="77777777" w:rsidR="00C649D8" w:rsidRDefault="005B18B8" w:rsidP="002809F9">
            <w:pPr>
              <w:rPr>
                <w:rStyle w:val="Lienhypertexte"/>
                <w:b/>
              </w:rPr>
            </w:pPr>
            <w:hyperlink r:id="rId197" w:history="1">
              <w:r w:rsidR="00EC5699">
                <w:rPr>
                  <w:rStyle w:val="Lienhypertexte"/>
                  <w:b/>
                </w:rPr>
                <w:t>DE</w:t>
              </w:r>
            </w:hyperlink>
          </w:p>
          <w:p w14:paraId="2811C388" w14:textId="77777777" w:rsidR="00C649D8" w:rsidRDefault="005B18B8" w:rsidP="002809F9">
            <w:pPr>
              <w:rPr>
                <w:rStyle w:val="Lienhypertexte"/>
                <w:b/>
              </w:rPr>
            </w:pPr>
            <w:hyperlink r:id="rId198" w:history="1">
              <w:r w:rsidR="00EC5699">
                <w:rPr>
                  <w:rStyle w:val="Lienhypertexte"/>
                  <w:b/>
                </w:rPr>
                <w:t>FR</w:t>
              </w:r>
            </w:hyperlink>
          </w:p>
          <w:p w14:paraId="4C86F8FE" w14:textId="77777777" w:rsidR="00C649D8" w:rsidRPr="00A66CD6" w:rsidRDefault="005B18B8" w:rsidP="002809F9">
            <w:pPr>
              <w:rPr>
                <w:lang w:val="en-US"/>
              </w:rPr>
            </w:pPr>
            <w:hyperlink r:id="rId199"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710B1824" w14:textId="77777777" w:rsidR="00C649D8" w:rsidRPr="003268EC" w:rsidRDefault="00EC5699" w:rsidP="00B207C5">
            <w:pPr>
              <w:rPr>
                <w:sz w:val="16"/>
                <w:szCs w:val="16"/>
                <w:highlight w:val="yellow"/>
                <w:lang w:val="de-DE"/>
              </w:rPr>
            </w:pPr>
            <w:r>
              <w:rPr>
                <w:noProof/>
                <w:lang w:val="de-DE"/>
              </w:rPr>
              <w:t>Kt. Iv. Freiburg. Den Kantonen mehr Mitspracherecht</w:t>
            </w:r>
          </w:p>
          <w:p w14:paraId="51A9FE2F" w14:textId="77777777" w:rsidR="00E51382" w:rsidRPr="008335FD" w:rsidRDefault="00EC5699" w:rsidP="00B207C5">
            <w:pPr>
              <w:rPr>
                <w:lang w:val="fr-CH"/>
              </w:rPr>
            </w:pPr>
            <w:r w:rsidRPr="008335FD">
              <w:rPr>
                <w:noProof/>
                <w:lang w:val="fr-CH"/>
              </w:rPr>
              <w:t>Iv. ct. Fribourg. Pour plus de force aux cantons</w:t>
            </w:r>
          </w:p>
          <w:p w14:paraId="01893A81" w14:textId="77777777" w:rsidR="00C649D8" w:rsidRPr="008335FD" w:rsidRDefault="00EC5699" w:rsidP="00B207C5">
            <w:pPr>
              <w:rPr>
                <w:sz w:val="16"/>
                <w:szCs w:val="16"/>
                <w:highlight w:val="yellow"/>
                <w:lang w:val="it-IT"/>
              </w:rPr>
            </w:pPr>
            <w:r w:rsidRPr="008335FD">
              <w:rPr>
                <w:noProof/>
                <w:lang w:val="it-IT"/>
              </w:rPr>
              <w:t>Iv. ct. Friburgo. Per un maggiore coinvolgimento dei Cantoni</w:t>
            </w:r>
          </w:p>
        </w:tc>
        <w:tc>
          <w:tcPr>
            <w:tcW w:w="567" w:type="dxa"/>
            <w:tcBorders>
              <w:top w:val="single" w:sz="4" w:space="0" w:color="auto"/>
              <w:left w:val="nil"/>
              <w:bottom w:val="nil"/>
              <w:right w:val="nil"/>
            </w:tcBorders>
            <w:shd w:val="clear" w:color="auto" w:fill="auto"/>
          </w:tcPr>
          <w:p w14:paraId="089609C9"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7F0209DB" w14:textId="77777777" w:rsidR="00C649D8" w:rsidRPr="008335FD" w:rsidRDefault="00EC5699" w:rsidP="00642EDF">
            <w:pPr>
              <w:rPr>
                <w:lang w:val="en-US"/>
              </w:rPr>
            </w:pPr>
            <w:r w:rsidRPr="008335FD">
              <w:rPr>
                <w:noProof/>
                <w:lang w:val="en-US"/>
              </w:rPr>
              <w:t>Kt. Iv. 1. Phase</w:t>
            </w:r>
          </w:p>
          <w:p w14:paraId="0C4117DA" w14:textId="77777777" w:rsidR="00E51382" w:rsidRPr="008335FD" w:rsidRDefault="00EC5699" w:rsidP="00642EDF">
            <w:pPr>
              <w:rPr>
                <w:lang w:val="en-US"/>
              </w:rPr>
            </w:pPr>
            <w:r w:rsidRPr="008335FD">
              <w:rPr>
                <w:noProof/>
                <w:lang w:val="en-US"/>
              </w:rPr>
              <w:t>Iv. ct. 1re phase</w:t>
            </w:r>
          </w:p>
          <w:p w14:paraId="383CB6AD"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nil"/>
              <w:right w:val="nil"/>
            </w:tcBorders>
            <w:shd w:val="clear" w:color="auto" w:fill="auto"/>
            <w:hideMark/>
          </w:tcPr>
          <w:p w14:paraId="0C38D255"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7AE9C54A"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7542B3D9"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1AFA715D" w14:textId="77777777" w:rsidR="00C649D8" w:rsidRPr="003C6844" w:rsidRDefault="00C649D8" w:rsidP="00B207C5">
            <w:pPr>
              <w:rPr>
                <w:lang w:val="de-CH"/>
              </w:rPr>
            </w:pPr>
          </w:p>
        </w:tc>
      </w:tr>
      <w:tr w:rsidR="00E51382" w14:paraId="58D9A909"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shd w:val="clear" w:color="auto" w:fill="auto"/>
            <w:hideMark/>
          </w:tcPr>
          <w:p w14:paraId="4BBDC3BC"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4A0AE17B" w14:textId="77777777" w:rsidR="00C649D8" w:rsidRPr="004C13D5" w:rsidRDefault="00EC5699" w:rsidP="00B207C5">
            <w:pPr>
              <w:spacing w:beforeAutospacing="1" w:afterAutospacing="1"/>
              <w:rPr>
                <w:rStyle w:val="Lienhypertexte"/>
                <w:b/>
                <w:lang w:val="de-CH"/>
              </w:rPr>
            </w:pPr>
            <w:r w:rsidRPr="00B752C1">
              <w:rPr>
                <w:b/>
                <w:noProof/>
                <w:lang w:val="de-DE"/>
              </w:rPr>
              <w:t>21.300</w:t>
            </w:r>
          </w:p>
        </w:tc>
        <w:tc>
          <w:tcPr>
            <w:tcW w:w="426" w:type="dxa"/>
            <w:tcBorders>
              <w:top w:val="single" w:sz="4" w:space="0" w:color="auto"/>
              <w:left w:val="nil"/>
              <w:bottom w:val="nil"/>
              <w:right w:val="nil"/>
            </w:tcBorders>
            <w:shd w:val="clear" w:color="auto" w:fill="auto"/>
            <w:hideMark/>
          </w:tcPr>
          <w:p w14:paraId="1E7911E3"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shd w:val="clear" w:color="auto" w:fill="auto"/>
          </w:tcPr>
          <w:p w14:paraId="25B00204" w14:textId="77777777" w:rsidR="00C649D8" w:rsidRDefault="005B18B8" w:rsidP="002809F9">
            <w:pPr>
              <w:rPr>
                <w:rStyle w:val="Lienhypertexte"/>
                <w:b/>
              </w:rPr>
            </w:pPr>
            <w:hyperlink r:id="rId200" w:history="1">
              <w:r w:rsidR="00EC5699">
                <w:rPr>
                  <w:rStyle w:val="Lienhypertexte"/>
                  <w:b/>
                </w:rPr>
                <w:t>DE</w:t>
              </w:r>
            </w:hyperlink>
          </w:p>
          <w:p w14:paraId="6C4A110B" w14:textId="77777777" w:rsidR="00C649D8" w:rsidRDefault="005B18B8" w:rsidP="002809F9">
            <w:pPr>
              <w:rPr>
                <w:rStyle w:val="Lienhypertexte"/>
                <w:b/>
              </w:rPr>
            </w:pPr>
            <w:hyperlink r:id="rId201" w:history="1">
              <w:r w:rsidR="00EC5699">
                <w:rPr>
                  <w:rStyle w:val="Lienhypertexte"/>
                  <w:b/>
                </w:rPr>
                <w:t>FR</w:t>
              </w:r>
            </w:hyperlink>
          </w:p>
          <w:p w14:paraId="707CB8AC" w14:textId="77777777" w:rsidR="00C649D8" w:rsidRPr="00A66CD6" w:rsidRDefault="005B18B8" w:rsidP="002809F9">
            <w:pPr>
              <w:rPr>
                <w:lang w:val="en-US"/>
              </w:rPr>
            </w:pPr>
            <w:hyperlink r:id="rId202" w:history="1">
              <w:r w:rsidR="00EC5699">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7BC58B0D" w14:textId="77777777" w:rsidR="00C649D8" w:rsidRPr="003268EC" w:rsidRDefault="00EC5699" w:rsidP="00B207C5">
            <w:pPr>
              <w:rPr>
                <w:sz w:val="16"/>
                <w:szCs w:val="16"/>
                <w:highlight w:val="yellow"/>
                <w:lang w:val="de-DE"/>
              </w:rPr>
            </w:pPr>
            <w:r>
              <w:rPr>
                <w:noProof/>
                <w:lang w:val="de-DE"/>
              </w:rPr>
              <w:t>Kt. Iv. Neuenburg. Mehr Mitsprache für die Kantone</w:t>
            </w:r>
          </w:p>
          <w:p w14:paraId="64747991" w14:textId="77777777" w:rsidR="00E51382" w:rsidRPr="008335FD" w:rsidRDefault="00EC5699" w:rsidP="00B207C5">
            <w:pPr>
              <w:rPr>
                <w:lang w:val="fr-CH"/>
              </w:rPr>
            </w:pPr>
            <w:r w:rsidRPr="008335FD">
              <w:rPr>
                <w:noProof/>
                <w:lang w:val="fr-CH"/>
              </w:rPr>
              <w:t>Iv. ct. Neuchâtel. Pour plus de force aux cantons</w:t>
            </w:r>
          </w:p>
          <w:p w14:paraId="636895A7" w14:textId="77777777" w:rsidR="00C649D8" w:rsidRPr="008335FD" w:rsidRDefault="00EC5699" w:rsidP="00B207C5">
            <w:pPr>
              <w:rPr>
                <w:sz w:val="16"/>
                <w:szCs w:val="16"/>
                <w:highlight w:val="yellow"/>
                <w:lang w:val="it-IT"/>
              </w:rPr>
            </w:pPr>
            <w:r w:rsidRPr="008335FD">
              <w:rPr>
                <w:noProof/>
                <w:lang w:val="it-IT"/>
              </w:rPr>
              <w:t>Iv. ct. Neuchâtel. Rafforzare la posizione dei Cantoni</w:t>
            </w:r>
          </w:p>
        </w:tc>
        <w:tc>
          <w:tcPr>
            <w:tcW w:w="567" w:type="dxa"/>
            <w:tcBorders>
              <w:top w:val="single" w:sz="4" w:space="0" w:color="auto"/>
              <w:left w:val="nil"/>
              <w:bottom w:val="nil"/>
              <w:right w:val="nil"/>
            </w:tcBorders>
            <w:shd w:val="clear" w:color="auto" w:fill="auto"/>
          </w:tcPr>
          <w:p w14:paraId="3E4209AD" w14:textId="77777777" w:rsidR="00C649D8" w:rsidRPr="003C6844" w:rsidRDefault="00C649D8" w:rsidP="00B207C5">
            <w:pPr>
              <w:rPr>
                <w:lang w:val="it-CH"/>
              </w:rPr>
            </w:pPr>
          </w:p>
        </w:tc>
        <w:tc>
          <w:tcPr>
            <w:tcW w:w="2268" w:type="dxa"/>
            <w:tcBorders>
              <w:top w:val="single" w:sz="4" w:space="0" w:color="auto"/>
              <w:left w:val="nil"/>
              <w:bottom w:val="nil"/>
              <w:right w:val="nil"/>
            </w:tcBorders>
            <w:shd w:val="clear" w:color="auto" w:fill="auto"/>
            <w:hideMark/>
          </w:tcPr>
          <w:p w14:paraId="0679FBCE" w14:textId="77777777" w:rsidR="00C649D8" w:rsidRPr="008335FD" w:rsidRDefault="00EC5699" w:rsidP="00642EDF">
            <w:pPr>
              <w:rPr>
                <w:lang w:val="en-US"/>
              </w:rPr>
            </w:pPr>
            <w:r w:rsidRPr="008335FD">
              <w:rPr>
                <w:noProof/>
                <w:lang w:val="en-US"/>
              </w:rPr>
              <w:t>Kt. Iv. 1. Phase</w:t>
            </w:r>
          </w:p>
          <w:p w14:paraId="10BDCC08" w14:textId="77777777" w:rsidR="00E51382" w:rsidRPr="008335FD" w:rsidRDefault="00EC5699" w:rsidP="00642EDF">
            <w:pPr>
              <w:rPr>
                <w:lang w:val="en-US"/>
              </w:rPr>
            </w:pPr>
            <w:r w:rsidRPr="008335FD">
              <w:rPr>
                <w:noProof/>
                <w:lang w:val="en-US"/>
              </w:rPr>
              <w:t>Iv. ct. 1re phase</w:t>
            </w:r>
          </w:p>
          <w:p w14:paraId="5C48F93D"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nil"/>
              <w:right w:val="nil"/>
            </w:tcBorders>
            <w:shd w:val="clear" w:color="auto" w:fill="auto"/>
            <w:hideMark/>
          </w:tcPr>
          <w:p w14:paraId="768E8B0C"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shd w:val="clear" w:color="auto" w:fill="auto"/>
            <w:hideMark/>
          </w:tcPr>
          <w:p w14:paraId="55794F28" w14:textId="77777777" w:rsidR="00C649D8" w:rsidRPr="003C6844" w:rsidRDefault="00C649D8" w:rsidP="00B207C5">
            <w:pPr>
              <w:rPr>
                <w:lang w:val="de-CH"/>
              </w:rPr>
            </w:pPr>
          </w:p>
        </w:tc>
        <w:tc>
          <w:tcPr>
            <w:tcW w:w="1276" w:type="dxa"/>
            <w:tcBorders>
              <w:top w:val="single" w:sz="4" w:space="0" w:color="auto"/>
              <w:left w:val="nil"/>
              <w:bottom w:val="nil"/>
              <w:right w:val="nil"/>
            </w:tcBorders>
            <w:shd w:val="clear" w:color="auto" w:fill="auto"/>
            <w:hideMark/>
          </w:tcPr>
          <w:p w14:paraId="29DE9EDA"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shd w:val="clear" w:color="auto" w:fill="auto"/>
            <w:hideMark/>
          </w:tcPr>
          <w:p w14:paraId="5C80EB8F" w14:textId="77777777" w:rsidR="00C649D8" w:rsidRPr="003C6844" w:rsidRDefault="00C649D8" w:rsidP="00B207C5">
            <w:pPr>
              <w:rPr>
                <w:lang w:val="de-CH"/>
              </w:rPr>
            </w:pPr>
          </w:p>
        </w:tc>
      </w:tr>
      <w:tr w:rsidR="00E51382" w14:paraId="3B8C29BD"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shd w:val="clear" w:color="auto" w:fill="auto"/>
            <w:hideMark/>
          </w:tcPr>
          <w:p w14:paraId="3136A12D"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shd w:val="clear" w:color="auto" w:fill="auto"/>
            <w:hideMark/>
          </w:tcPr>
          <w:p w14:paraId="17D20C33" w14:textId="77777777" w:rsidR="00C649D8" w:rsidRPr="004C13D5" w:rsidRDefault="00EC5699" w:rsidP="00B207C5">
            <w:pPr>
              <w:spacing w:beforeAutospacing="1" w:afterAutospacing="1"/>
              <w:rPr>
                <w:rStyle w:val="Lienhypertexte"/>
                <w:b/>
                <w:lang w:val="de-CH"/>
              </w:rPr>
            </w:pPr>
            <w:r w:rsidRPr="00B752C1">
              <w:rPr>
                <w:b/>
                <w:noProof/>
                <w:lang w:val="de-DE"/>
              </w:rPr>
              <w:t>21.323</w:t>
            </w:r>
          </w:p>
        </w:tc>
        <w:tc>
          <w:tcPr>
            <w:tcW w:w="426" w:type="dxa"/>
            <w:tcBorders>
              <w:top w:val="single" w:sz="4" w:space="0" w:color="auto"/>
              <w:left w:val="nil"/>
              <w:bottom w:val="triple" w:sz="4" w:space="0" w:color="auto"/>
              <w:right w:val="nil"/>
            </w:tcBorders>
            <w:shd w:val="clear" w:color="auto" w:fill="auto"/>
            <w:hideMark/>
          </w:tcPr>
          <w:p w14:paraId="702AB3A0"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shd w:val="clear" w:color="auto" w:fill="auto"/>
          </w:tcPr>
          <w:p w14:paraId="3139FCAF" w14:textId="77777777" w:rsidR="00C649D8" w:rsidRDefault="005B18B8" w:rsidP="002809F9">
            <w:pPr>
              <w:rPr>
                <w:rStyle w:val="Lienhypertexte"/>
                <w:b/>
              </w:rPr>
            </w:pPr>
            <w:hyperlink r:id="rId203" w:history="1">
              <w:r w:rsidR="00EC5699">
                <w:rPr>
                  <w:rStyle w:val="Lienhypertexte"/>
                  <w:b/>
                </w:rPr>
                <w:t>DE</w:t>
              </w:r>
            </w:hyperlink>
          </w:p>
          <w:p w14:paraId="189F8D49" w14:textId="77777777" w:rsidR="00C649D8" w:rsidRDefault="005B18B8" w:rsidP="002809F9">
            <w:pPr>
              <w:rPr>
                <w:rStyle w:val="Lienhypertexte"/>
                <w:b/>
              </w:rPr>
            </w:pPr>
            <w:hyperlink r:id="rId204" w:history="1">
              <w:r w:rsidR="00EC5699">
                <w:rPr>
                  <w:rStyle w:val="Lienhypertexte"/>
                  <w:b/>
                </w:rPr>
                <w:t>FR</w:t>
              </w:r>
            </w:hyperlink>
          </w:p>
          <w:p w14:paraId="3BFBD67A" w14:textId="77777777" w:rsidR="00C649D8" w:rsidRPr="00A66CD6" w:rsidRDefault="005B18B8" w:rsidP="002809F9">
            <w:pPr>
              <w:rPr>
                <w:lang w:val="en-US"/>
              </w:rPr>
            </w:pPr>
            <w:hyperlink r:id="rId205" w:history="1">
              <w:r w:rsidR="00EC5699">
                <w:rPr>
                  <w:rStyle w:val="Lienhypertexte"/>
                  <w:b/>
                </w:rPr>
                <w:t>IT</w:t>
              </w:r>
            </w:hyperlink>
          </w:p>
        </w:tc>
        <w:tc>
          <w:tcPr>
            <w:tcW w:w="6663" w:type="dxa"/>
            <w:gridSpan w:val="2"/>
            <w:tcBorders>
              <w:top w:val="single" w:sz="4" w:space="0" w:color="auto"/>
              <w:left w:val="nil"/>
              <w:bottom w:val="triple" w:sz="4" w:space="0" w:color="auto"/>
              <w:right w:val="nil"/>
            </w:tcBorders>
            <w:shd w:val="clear" w:color="auto" w:fill="auto"/>
            <w:hideMark/>
          </w:tcPr>
          <w:p w14:paraId="475FDF8F" w14:textId="77777777" w:rsidR="00C649D8" w:rsidRPr="003268EC" w:rsidRDefault="00EC5699" w:rsidP="00B207C5">
            <w:pPr>
              <w:rPr>
                <w:sz w:val="16"/>
                <w:szCs w:val="16"/>
                <w:highlight w:val="yellow"/>
                <w:lang w:val="de-DE"/>
              </w:rPr>
            </w:pPr>
            <w:r>
              <w:rPr>
                <w:noProof/>
                <w:lang w:val="de-DE"/>
              </w:rPr>
              <w:t>Kt. Iv. Waadt. Mehr Mitsprache für die Kantone</w:t>
            </w:r>
          </w:p>
          <w:p w14:paraId="4410579A" w14:textId="77777777" w:rsidR="00E51382" w:rsidRPr="008335FD" w:rsidRDefault="00EC5699" w:rsidP="00B207C5">
            <w:pPr>
              <w:rPr>
                <w:lang w:val="fr-CH"/>
              </w:rPr>
            </w:pPr>
            <w:r w:rsidRPr="008335FD">
              <w:rPr>
                <w:noProof/>
                <w:lang w:val="fr-CH"/>
              </w:rPr>
              <w:t>Iv. ct. Vaud. Plus de force aux cantons</w:t>
            </w:r>
          </w:p>
          <w:p w14:paraId="41FD82F1" w14:textId="77777777" w:rsidR="00C649D8" w:rsidRPr="008335FD" w:rsidRDefault="00EC5699" w:rsidP="00B207C5">
            <w:pPr>
              <w:rPr>
                <w:sz w:val="16"/>
                <w:szCs w:val="16"/>
                <w:highlight w:val="yellow"/>
                <w:lang w:val="it-IT"/>
              </w:rPr>
            </w:pPr>
            <w:r w:rsidRPr="008335FD">
              <w:rPr>
                <w:noProof/>
                <w:lang w:val="it-IT"/>
              </w:rPr>
              <w:t>Iv. ct. Vaud. Più forza ai Cantoni</w:t>
            </w:r>
          </w:p>
        </w:tc>
        <w:tc>
          <w:tcPr>
            <w:tcW w:w="567" w:type="dxa"/>
            <w:tcBorders>
              <w:top w:val="single" w:sz="4" w:space="0" w:color="auto"/>
              <w:left w:val="nil"/>
              <w:bottom w:val="triple" w:sz="4" w:space="0" w:color="auto"/>
              <w:right w:val="nil"/>
            </w:tcBorders>
            <w:shd w:val="clear" w:color="auto" w:fill="auto"/>
          </w:tcPr>
          <w:p w14:paraId="359522C8"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shd w:val="clear" w:color="auto" w:fill="auto"/>
            <w:hideMark/>
          </w:tcPr>
          <w:p w14:paraId="35641438" w14:textId="77777777" w:rsidR="00C649D8" w:rsidRPr="008335FD" w:rsidRDefault="00EC5699" w:rsidP="00642EDF">
            <w:pPr>
              <w:rPr>
                <w:lang w:val="en-US"/>
              </w:rPr>
            </w:pPr>
            <w:r w:rsidRPr="008335FD">
              <w:rPr>
                <w:noProof/>
                <w:lang w:val="en-US"/>
              </w:rPr>
              <w:t>Kt. Iv. 1. Phase</w:t>
            </w:r>
          </w:p>
          <w:p w14:paraId="5B687FB5" w14:textId="77777777" w:rsidR="00E51382" w:rsidRPr="008335FD" w:rsidRDefault="00EC5699" w:rsidP="00642EDF">
            <w:pPr>
              <w:rPr>
                <w:lang w:val="en-US"/>
              </w:rPr>
            </w:pPr>
            <w:r w:rsidRPr="008335FD">
              <w:rPr>
                <w:noProof/>
                <w:lang w:val="en-US"/>
              </w:rPr>
              <w:t>Iv. ct. 1re phase</w:t>
            </w:r>
          </w:p>
          <w:p w14:paraId="52F83B03" w14:textId="77777777" w:rsidR="00C649D8" w:rsidRPr="003C6844" w:rsidRDefault="00EC5699"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shd w:val="clear" w:color="auto" w:fill="auto"/>
            <w:hideMark/>
          </w:tcPr>
          <w:p w14:paraId="17FCD063"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shd w:val="clear" w:color="auto" w:fill="auto"/>
            <w:hideMark/>
          </w:tcPr>
          <w:p w14:paraId="58D327D3"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shd w:val="clear" w:color="auto" w:fill="auto"/>
            <w:hideMark/>
          </w:tcPr>
          <w:p w14:paraId="37ABBCE5"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shd w:val="clear" w:color="auto" w:fill="auto"/>
            <w:hideMark/>
          </w:tcPr>
          <w:p w14:paraId="527A5E9A" w14:textId="77777777" w:rsidR="00C649D8" w:rsidRPr="003C6844" w:rsidRDefault="00C649D8" w:rsidP="00B207C5">
            <w:pPr>
              <w:rPr>
                <w:lang w:val="de-CH"/>
              </w:rPr>
            </w:pPr>
          </w:p>
        </w:tc>
      </w:tr>
      <w:tr w:rsidR="00E51382" w14:paraId="67F9ACA7"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B2A11CD" w14:textId="77777777" w:rsidR="00C649D8" w:rsidRPr="00E822EB" w:rsidRDefault="00C649D8" w:rsidP="00133AB0">
            <w:pPr>
              <w:keepLines/>
              <w:rPr>
                <w:lang w:val="en-US"/>
              </w:rPr>
            </w:pPr>
          </w:p>
        </w:tc>
      </w:tr>
    </w:tbl>
    <w:p w14:paraId="706171EF"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655CD3E9"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E51382" w14:paraId="69375D1D" w14:textId="77777777" w:rsidTr="00EB3F4D">
        <w:trPr>
          <w:cantSplit/>
          <w:trHeight w:val="204"/>
          <w:tblHeader/>
        </w:trPr>
        <w:tc>
          <w:tcPr>
            <w:tcW w:w="993" w:type="dxa"/>
            <w:gridSpan w:val="2"/>
            <w:tcBorders>
              <w:top w:val="nil"/>
              <w:left w:val="nil"/>
              <w:bottom w:val="nil"/>
              <w:right w:val="nil"/>
            </w:tcBorders>
          </w:tcPr>
          <w:p w14:paraId="353A75AD"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EC13422"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15. Juni 2022, 08:15-12:00</w:t>
            </w:r>
          </w:p>
        </w:tc>
        <w:tc>
          <w:tcPr>
            <w:tcW w:w="5103" w:type="dxa"/>
            <w:gridSpan w:val="5"/>
            <w:tcBorders>
              <w:top w:val="nil"/>
              <w:left w:val="nil"/>
              <w:bottom w:val="nil"/>
              <w:right w:val="nil"/>
            </w:tcBorders>
          </w:tcPr>
          <w:p w14:paraId="74F9BE5C"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Nachmittag: Feier Ständeratspräsident</w:t>
            </w:r>
          </w:p>
        </w:tc>
        <w:tc>
          <w:tcPr>
            <w:tcW w:w="2977" w:type="dxa"/>
            <w:gridSpan w:val="3"/>
            <w:tcBorders>
              <w:top w:val="nil"/>
              <w:left w:val="nil"/>
              <w:bottom w:val="nil"/>
              <w:right w:val="nil"/>
            </w:tcBorders>
          </w:tcPr>
          <w:p w14:paraId="2C08D09A"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E51382" w14:paraId="3F8F10E1" w14:textId="77777777" w:rsidTr="00EB3F4D">
        <w:trPr>
          <w:cantSplit/>
          <w:trHeight w:val="204"/>
          <w:tblHeader/>
        </w:trPr>
        <w:tc>
          <w:tcPr>
            <w:tcW w:w="993" w:type="dxa"/>
            <w:gridSpan w:val="2"/>
            <w:tcBorders>
              <w:top w:val="nil"/>
              <w:left w:val="nil"/>
              <w:bottom w:val="nil"/>
              <w:right w:val="nil"/>
            </w:tcBorders>
          </w:tcPr>
          <w:p w14:paraId="0BFC1215" w14:textId="77777777" w:rsidR="00C649D8" w:rsidRPr="008117B0"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04E5C5C" w14:textId="77777777" w:rsidR="00C649D8" w:rsidRPr="008117B0"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15 juin 2022, 08:15-12:00</w:t>
            </w:r>
          </w:p>
        </w:tc>
        <w:tc>
          <w:tcPr>
            <w:tcW w:w="5103" w:type="dxa"/>
            <w:gridSpan w:val="5"/>
            <w:tcBorders>
              <w:top w:val="nil"/>
              <w:left w:val="nil"/>
              <w:bottom w:val="nil"/>
              <w:right w:val="nil"/>
            </w:tcBorders>
          </w:tcPr>
          <w:p w14:paraId="393A201F" w14:textId="77777777" w:rsidR="00C649D8" w:rsidRPr="008335FD" w:rsidRDefault="00EC5699" w:rsidP="00C37706">
            <w:pPr>
              <w:overflowPunct w:val="0"/>
              <w:autoSpaceDE w:val="0"/>
              <w:autoSpaceDN w:val="0"/>
              <w:adjustRightInd w:val="0"/>
              <w:spacing w:before="20" w:after="20"/>
              <w:ind w:left="-113" w:right="-113"/>
              <w:textAlignment w:val="baseline"/>
              <w:rPr>
                <w:b/>
                <w:bCs/>
                <w:noProof/>
                <w:sz w:val="12"/>
                <w:szCs w:val="12"/>
                <w:lang w:val="fr-CH"/>
              </w:rPr>
            </w:pPr>
            <w:r w:rsidRPr="008335FD">
              <w:rPr>
                <w:b/>
                <w:noProof/>
                <w:spacing w:val="30"/>
                <w:sz w:val="16"/>
                <w:szCs w:val="16"/>
                <w:lang w:val="fr-CH"/>
              </w:rPr>
              <w:t>Après-midi: Réception du Président du Conseil des Etats</w:t>
            </w:r>
          </w:p>
        </w:tc>
        <w:tc>
          <w:tcPr>
            <w:tcW w:w="2977" w:type="dxa"/>
            <w:gridSpan w:val="3"/>
            <w:tcBorders>
              <w:top w:val="nil"/>
              <w:left w:val="nil"/>
              <w:bottom w:val="nil"/>
              <w:right w:val="nil"/>
            </w:tcBorders>
          </w:tcPr>
          <w:p w14:paraId="05EF11EB" w14:textId="77777777" w:rsidR="00C649D8" w:rsidRPr="008117B0"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E51382" w14:paraId="4BB016C0" w14:textId="77777777" w:rsidTr="00EB3F4D">
        <w:trPr>
          <w:cantSplit/>
          <w:trHeight w:val="204"/>
          <w:tblHeader/>
        </w:trPr>
        <w:tc>
          <w:tcPr>
            <w:tcW w:w="993" w:type="dxa"/>
            <w:gridSpan w:val="2"/>
            <w:tcBorders>
              <w:top w:val="nil"/>
              <w:left w:val="nil"/>
              <w:bottom w:val="nil"/>
              <w:right w:val="nil"/>
            </w:tcBorders>
          </w:tcPr>
          <w:p w14:paraId="6E875D87"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5A1C036B"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15 giugno 2022, 08:15-12:00</w:t>
            </w:r>
          </w:p>
        </w:tc>
        <w:tc>
          <w:tcPr>
            <w:tcW w:w="5103" w:type="dxa"/>
            <w:gridSpan w:val="5"/>
            <w:tcBorders>
              <w:top w:val="nil"/>
              <w:left w:val="nil"/>
              <w:bottom w:val="nil"/>
              <w:right w:val="nil"/>
            </w:tcBorders>
          </w:tcPr>
          <w:p w14:paraId="7FBC17FA" w14:textId="77777777" w:rsidR="00C649D8" w:rsidRPr="008335FD" w:rsidRDefault="00EC5699" w:rsidP="00C37706">
            <w:pPr>
              <w:overflowPunct w:val="0"/>
              <w:autoSpaceDE w:val="0"/>
              <w:autoSpaceDN w:val="0"/>
              <w:adjustRightInd w:val="0"/>
              <w:spacing w:before="20" w:after="20"/>
              <w:ind w:left="-113" w:right="-113"/>
              <w:textAlignment w:val="baseline"/>
              <w:rPr>
                <w:b/>
                <w:bCs/>
                <w:noProof/>
                <w:sz w:val="12"/>
                <w:szCs w:val="12"/>
                <w:lang w:val="it-IT"/>
              </w:rPr>
            </w:pPr>
            <w:r w:rsidRPr="008335FD">
              <w:rPr>
                <w:noProof/>
                <w:spacing w:val="30"/>
                <w:sz w:val="16"/>
                <w:szCs w:val="16"/>
                <w:lang w:val="it-IT"/>
              </w:rPr>
              <w:t>Pomeriggio: Cerimonia del Presidente del Consiglio degli Stati</w:t>
            </w:r>
          </w:p>
        </w:tc>
        <w:tc>
          <w:tcPr>
            <w:tcW w:w="2977" w:type="dxa"/>
            <w:gridSpan w:val="3"/>
            <w:tcBorders>
              <w:top w:val="nil"/>
              <w:left w:val="nil"/>
              <w:bottom w:val="nil"/>
              <w:right w:val="nil"/>
            </w:tcBorders>
          </w:tcPr>
          <w:p w14:paraId="6DF0D88A"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E51382" w14:paraId="6397F552" w14:textId="77777777" w:rsidTr="00EB3F4D">
        <w:trPr>
          <w:cantSplit/>
          <w:trHeight w:val="204"/>
          <w:tblHeader/>
        </w:trPr>
        <w:tc>
          <w:tcPr>
            <w:tcW w:w="993" w:type="dxa"/>
            <w:gridSpan w:val="2"/>
            <w:tcBorders>
              <w:top w:val="nil"/>
              <w:left w:val="nil"/>
              <w:bottom w:val="single" w:sz="4" w:space="0" w:color="auto"/>
              <w:right w:val="nil"/>
            </w:tcBorders>
          </w:tcPr>
          <w:p w14:paraId="3D659DE4"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E66FB02"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4FB86AFF"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0ED886F"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E51382" w:rsidRPr="003251E8" w14:paraId="0CE9DA9B" w14:textId="77777777" w:rsidTr="00EB3F4D">
        <w:trPr>
          <w:cantSplit/>
          <w:trHeight w:val="204"/>
          <w:tblHeader/>
        </w:trPr>
        <w:tc>
          <w:tcPr>
            <w:tcW w:w="426" w:type="dxa"/>
            <w:tcBorders>
              <w:top w:val="single" w:sz="4" w:space="0" w:color="auto"/>
              <w:left w:val="nil"/>
              <w:bottom w:val="nil"/>
              <w:right w:val="nil"/>
            </w:tcBorders>
            <w:vAlign w:val="center"/>
          </w:tcPr>
          <w:p w14:paraId="57AB3350"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5DDC6CD0"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6C473EDA"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0443227E" w14:textId="77777777" w:rsidR="00C649D8" w:rsidRDefault="00EC5699"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E8EE177"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6A6C53B7"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58D48A3E"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6CC8428A"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59AD960D" w14:textId="77777777" w:rsidR="00C649D8" w:rsidRPr="004C13D5" w:rsidRDefault="00EC569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73625C8B"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1F8528F3"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5280ADD8"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2D9A20D2" w14:textId="77777777" w:rsidR="00C649D8" w:rsidRPr="00230BC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E51382" w14:paraId="6D815E9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4"/>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02741646" w14:textId="77777777" w:rsidR="00C649D8" w:rsidRPr="00230BCC" w:rsidRDefault="00EC5699"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3A87241E" w14:textId="77777777" w:rsidR="00E51382" w:rsidRDefault="00EC5699">
            <w:pPr>
              <w:jc w:val="center"/>
            </w:pPr>
            <w:r>
              <w:rPr>
                <w:rFonts w:eastAsia="Arial" w:cs="Arial"/>
                <w:b/>
                <w:sz w:val="16"/>
              </w:rPr>
              <w:t>08:00 - 08:30</w:t>
            </w:r>
          </w:p>
        </w:tc>
      </w:tr>
      <w:tr w:rsidR="00E51382" w14:paraId="354CFC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17162FC8"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933C13B" w14:textId="77777777" w:rsidR="00C649D8" w:rsidRPr="004C13D5" w:rsidRDefault="00EC5699" w:rsidP="00B207C5">
            <w:pPr>
              <w:spacing w:beforeAutospacing="1" w:afterAutospacing="1"/>
              <w:rPr>
                <w:rStyle w:val="Lienhypertexte"/>
                <w:b/>
                <w:lang w:val="de-CH"/>
              </w:rPr>
            </w:pPr>
            <w:r w:rsidRPr="00B752C1">
              <w:rPr>
                <w:b/>
                <w:noProof/>
                <w:lang w:val="de-DE"/>
              </w:rPr>
              <w:t>21.213</w:t>
            </w:r>
          </w:p>
        </w:tc>
        <w:tc>
          <w:tcPr>
            <w:tcW w:w="426" w:type="dxa"/>
            <w:tcBorders>
              <w:top w:val="single" w:sz="4" w:space="0" w:color="auto"/>
              <w:left w:val="nil"/>
              <w:bottom w:val="nil"/>
              <w:right w:val="nil"/>
            </w:tcBorders>
            <w:hideMark/>
          </w:tcPr>
          <w:p w14:paraId="6188C967" w14:textId="77777777" w:rsidR="00C649D8" w:rsidRPr="00A026A1" w:rsidRDefault="00EC569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57A34D82" w14:textId="77777777" w:rsidR="00C649D8" w:rsidRDefault="005B18B8" w:rsidP="002809F9">
            <w:pPr>
              <w:rPr>
                <w:rStyle w:val="Lienhypertexte"/>
                <w:b/>
              </w:rPr>
            </w:pPr>
            <w:hyperlink r:id="rId206" w:history="1">
              <w:r w:rsidR="00EC5699">
                <w:rPr>
                  <w:rStyle w:val="Lienhypertexte"/>
                  <w:b/>
                </w:rPr>
                <w:t>DE</w:t>
              </w:r>
            </w:hyperlink>
          </w:p>
          <w:p w14:paraId="2EE14CF1" w14:textId="77777777" w:rsidR="00C649D8" w:rsidRDefault="005B18B8" w:rsidP="002809F9">
            <w:pPr>
              <w:rPr>
                <w:rStyle w:val="Lienhypertexte"/>
                <w:b/>
              </w:rPr>
            </w:pPr>
            <w:hyperlink r:id="rId207" w:history="1">
              <w:r w:rsidR="00EC5699">
                <w:rPr>
                  <w:rStyle w:val="Lienhypertexte"/>
                  <w:b/>
                </w:rPr>
                <w:t>FR</w:t>
              </w:r>
            </w:hyperlink>
          </w:p>
          <w:p w14:paraId="145195CA" w14:textId="77777777" w:rsidR="00C649D8" w:rsidRPr="00A66CD6" w:rsidRDefault="005B18B8" w:rsidP="002809F9">
            <w:pPr>
              <w:rPr>
                <w:lang w:val="en-US"/>
              </w:rPr>
            </w:pPr>
            <w:hyperlink r:id="rId208" w:history="1">
              <w:r w:rsidR="00EC5699">
                <w:rPr>
                  <w:rStyle w:val="Lienhypertexte"/>
                  <w:b/>
                </w:rPr>
                <w:t>IT</w:t>
              </w:r>
            </w:hyperlink>
          </w:p>
        </w:tc>
        <w:tc>
          <w:tcPr>
            <w:tcW w:w="6663" w:type="dxa"/>
            <w:gridSpan w:val="2"/>
            <w:tcBorders>
              <w:top w:val="single" w:sz="4" w:space="0" w:color="auto"/>
              <w:left w:val="nil"/>
              <w:bottom w:val="nil"/>
              <w:right w:val="nil"/>
            </w:tcBorders>
            <w:hideMark/>
          </w:tcPr>
          <w:p w14:paraId="18EC30DD" w14:textId="77777777" w:rsidR="00C649D8" w:rsidRPr="003268EC" w:rsidRDefault="00EC5699" w:rsidP="00B207C5">
            <w:pPr>
              <w:rPr>
                <w:sz w:val="16"/>
                <w:szCs w:val="16"/>
                <w:highlight w:val="yellow"/>
                <w:lang w:val="de-DE"/>
              </w:rPr>
            </w:pPr>
            <w:r>
              <w:rPr>
                <w:noProof/>
                <w:lang w:val="de-DE"/>
              </w:rPr>
              <w:t>Aufsichtsbehörde über die Bundesanwaltschaft. Wahl eines Mitglieds</w:t>
            </w:r>
          </w:p>
          <w:p w14:paraId="381B56E4" w14:textId="77777777" w:rsidR="00E51382" w:rsidRPr="008335FD" w:rsidRDefault="00EC5699" w:rsidP="00B207C5">
            <w:pPr>
              <w:rPr>
                <w:lang w:val="it-IT"/>
              </w:rPr>
            </w:pPr>
            <w:r w:rsidRPr="008335FD">
              <w:rPr>
                <w:noProof/>
                <w:lang w:val="fr-CH"/>
              </w:rPr>
              <w:t xml:space="preserve">Autorité de surveillance du Ministère public de la Confédération. </w:t>
            </w:r>
            <w:r w:rsidRPr="008335FD">
              <w:rPr>
                <w:noProof/>
                <w:lang w:val="it-IT"/>
              </w:rPr>
              <w:t>Election d’un membre</w:t>
            </w:r>
          </w:p>
          <w:p w14:paraId="0BE1430C" w14:textId="77777777" w:rsidR="00C649D8" w:rsidRPr="003268EC" w:rsidRDefault="00EC5699" w:rsidP="00B207C5">
            <w:pPr>
              <w:rPr>
                <w:sz w:val="16"/>
                <w:szCs w:val="16"/>
                <w:highlight w:val="yellow"/>
                <w:lang w:val="de-DE"/>
              </w:rPr>
            </w:pPr>
            <w:r w:rsidRPr="008335FD">
              <w:rPr>
                <w:noProof/>
                <w:lang w:val="it-IT"/>
              </w:rPr>
              <w:t xml:space="preserve">Autorità di vigilanza sul Ministero pubblico della Confederazione. </w:t>
            </w:r>
            <w:r>
              <w:rPr>
                <w:noProof/>
                <w:lang w:val="de-DE"/>
              </w:rPr>
              <w:t>Elezione di un membro</w:t>
            </w:r>
          </w:p>
        </w:tc>
        <w:tc>
          <w:tcPr>
            <w:tcW w:w="567" w:type="dxa"/>
            <w:tcBorders>
              <w:top w:val="single" w:sz="4" w:space="0" w:color="auto"/>
              <w:left w:val="nil"/>
              <w:bottom w:val="nil"/>
              <w:right w:val="nil"/>
            </w:tcBorders>
          </w:tcPr>
          <w:p w14:paraId="5BD5CB2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3DF3597"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1517B1F5" w14:textId="77777777" w:rsidR="00E51382" w:rsidRPr="003C6844" w:rsidRDefault="00EC5699" w:rsidP="00B207C5">
            <w:pPr>
              <w:rPr>
                <w:noProof/>
                <w:lang w:val="de-CH"/>
              </w:rPr>
            </w:pPr>
            <w:r w:rsidRPr="003C6844">
              <w:rPr>
                <w:noProof/>
                <w:lang w:val="de-CH"/>
              </w:rPr>
              <w:t>GK</w:t>
            </w:r>
          </w:p>
          <w:p w14:paraId="4912BE26" w14:textId="77777777" w:rsidR="00E51382" w:rsidRPr="003C6844" w:rsidRDefault="00EC5699" w:rsidP="00B207C5">
            <w:pPr>
              <w:rPr>
                <w:lang w:val="de-CH"/>
              </w:rPr>
            </w:pPr>
            <w:r w:rsidRPr="003C6844">
              <w:rPr>
                <w:noProof/>
                <w:lang w:val="de-CH"/>
              </w:rPr>
              <w:t>CJ</w:t>
            </w:r>
          </w:p>
          <w:p w14:paraId="6F158FD8" w14:textId="77777777" w:rsidR="00C649D8" w:rsidRPr="003C6844" w:rsidRDefault="00EC5699"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293C3BB8" w14:textId="77777777" w:rsidR="00E51382" w:rsidRPr="003C6844" w:rsidRDefault="00EC5699" w:rsidP="00B207C5">
            <w:pPr>
              <w:rPr>
                <w:noProof/>
                <w:lang w:val="de-CH"/>
              </w:rPr>
            </w:pPr>
            <w:r w:rsidRPr="003C6844">
              <w:rPr>
                <w:noProof/>
                <w:lang w:val="de-CH"/>
              </w:rPr>
              <w:t>VBV</w:t>
            </w:r>
          </w:p>
          <w:p w14:paraId="06CBCB34" w14:textId="77777777" w:rsidR="00E51382" w:rsidRPr="003C6844" w:rsidRDefault="00EC5699" w:rsidP="00B207C5">
            <w:pPr>
              <w:rPr>
                <w:lang w:val="de-CH"/>
              </w:rPr>
            </w:pPr>
            <w:r w:rsidRPr="003C6844">
              <w:rPr>
                <w:noProof/>
                <w:lang w:val="de-CH"/>
              </w:rPr>
              <w:t>CR</w:t>
            </w:r>
          </w:p>
          <w:p w14:paraId="533F36B2" w14:textId="77777777" w:rsidR="00C649D8" w:rsidRPr="003C6844" w:rsidRDefault="00EC5699"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3B223C55"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2B715169" w14:textId="77777777" w:rsidR="00C649D8" w:rsidRPr="003C6844" w:rsidRDefault="00C649D8" w:rsidP="00B207C5">
            <w:pPr>
              <w:rPr>
                <w:lang w:val="de-CH"/>
              </w:rPr>
            </w:pPr>
          </w:p>
        </w:tc>
      </w:tr>
      <w:tr w:rsidR="00E51382" w14:paraId="0D6EF0E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657B5A99"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84F8A5B" w14:textId="77777777" w:rsidR="00C649D8" w:rsidRPr="004C13D5" w:rsidRDefault="00EC5699" w:rsidP="00B207C5">
            <w:pPr>
              <w:spacing w:beforeAutospacing="1" w:afterAutospacing="1"/>
              <w:rPr>
                <w:rStyle w:val="Lienhypertexte"/>
                <w:b/>
                <w:lang w:val="de-CH"/>
              </w:rPr>
            </w:pPr>
            <w:r w:rsidRPr="00B752C1">
              <w:rPr>
                <w:b/>
                <w:noProof/>
                <w:lang w:val="de-DE"/>
              </w:rPr>
              <w:t>22.202</w:t>
            </w:r>
          </w:p>
        </w:tc>
        <w:tc>
          <w:tcPr>
            <w:tcW w:w="426" w:type="dxa"/>
            <w:tcBorders>
              <w:top w:val="single" w:sz="4" w:space="0" w:color="auto"/>
              <w:left w:val="nil"/>
              <w:bottom w:val="nil"/>
              <w:right w:val="nil"/>
            </w:tcBorders>
            <w:hideMark/>
          </w:tcPr>
          <w:p w14:paraId="2E7B98AE" w14:textId="77777777" w:rsidR="00C649D8" w:rsidRPr="00A026A1" w:rsidRDefault="00EC569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569D19F6" w14:textId="77777777" w:rsidR="00C649D8" w:rsidRDefault="005B18B8" w:rsidP="002809F9">
            <w:pPr>
              <w:rPr>
                <w:rStyle w:val="Lienhypertexte"/>
                <w:b/>
              </w:rPr>
            </w:pPr>
            <w:hyperlink r:id="rId209" w:history="1">
              <w:r w:rsidR="00EC5699">
                <w:rPr>
                  <w:rStyle w:val="Lienhypertexte"/>
                  <w:b/>
                </w:rPr>
                <w:t>DE</w:t>
              </w:r>
            </w:hyperlink>
          </w:p>
          <w:p w14:paraId="63F9C888" w14:textId="77777777" w:rsidR="00C649D8" w:rsidRDefault="005B18B8" w:rsidP="002809F9">
            <w:pPr>
              <w:rPr>
                <w:rStyle w:val="Lienhypertexte"/>
                <w:b/>
              </w:rPr>
            </w:pPr>
            <w:hyperlink r:id="rId210" w:history="1">
              <w:r w:rsidR="00EC5699">
                <w:rPr>
                  <w:rStyle w:val="Lienhypertexte"/>
                  <w:b/>
                </w:rPr>
                <w:t>FR</w:t>
              </w:r>
            </w:hyperlink>
          </w:p>
          <w:p w14:paraId="008F0544" w14:textId="77777777" w:rsidR="00C649D8" w:rsidRPr="00A66CD6" w:rsidRDefault="005B18B8" w:rsidP="002809F9">
            <w:pPr>
              <w:rPr>
                <w:lang w:val="en-US"/>
              </w:rPr>
            </w:pPr>
            <w:hyperlink r:id="rId211" w:history="1">
              <w:r w:rsidR="00EC5699">
                <w:rPr>
                  <w:rStyle w:val="Lienhypertexte"/>
                  <w:b/>
                </w:rPr>
                <w:t>IT</w:t>
              </w:r>
            </w:hyperlink>
          </w:p>
        </w:tc>
        <w:tc>
          <w:tcPr>
            <w:tcW w:w="6663" w:type="dxa"/>
            <w:gridSpan w:val="2"/>
            <w:tcBorders>
              <w:top w:val="single" w:sz="4" w:space="0" w:color="auto"/>
              <w:left w:val="nil"/>
              <w:bottom w:val="nil"/>
              <w:right w:val="nil"/>
            </w:tcBorders>
            <w:hideMark/>
          </w:tcPr>
          <w:p w14:paraId="09C9BED9" w14:textId="77777777" w:rsidR="00C649D8" w:rsidRPr="003268EC" w:rsidRDefault="00EC5699" w:rsidP="00B207C5">
            <w:pPr>
              <w:rPr>
                <w:sz w:val="16"/>
                <w:szCs w:val="16"/>
                <w:highlight w:val="yellow"/>
                <w:lang w:val="de-DE"/>
              </w:rPr>
            </w:pPr>
            <w:r>
              <w:rPr>
                <w:noProof/>
                <w:lang w:val="de-DE"/>
              </w:rPr>
              <w:t>Bestätigung der Wahl des Direktors der Eidgenössischen Finanzkontrolle</w:t>
            </w:r>
          </w:p>
          <w:p w14:paraId="1BAB46B4" w14:textId="77777777" w:rsidR="00E51382" w:rsidRPr="008335FD" w:rsidRDefault="00EC5699" w:rsidP="00B207C5">
            <w:pPr>
              <w:rPr>
                <w:lang w:val="fr-CH"/>
              </w:rPr>
            </w:pPr>
            <w:r w:rsidRPr="008335FD">
              <w:rPr>
                <w:noProof/>
                <w:lang w:val="fr-CH"/>
              </w:rPr>
              <w:t>Confirmation de la nomination du directeur du Contrôle des finances</w:t>
            </w:r>
          </w:p>
          <w:p w14:paraId="14C42B64" w14:textId="77777777" w:rsidR="00C649D8" w:rsidRPr="008335FD" w:rsidRDefault="00EC5699" w:rsidP="00B207C5">
            <w:pPr>
              <w:rPr>
                <w:sz w:val="16"/>
                <w:szCs w:val="16"/>
                <w:highlight w:val="yellow"/>
                <w:lang w:val="it-IT"/>
              </w:rPr>
            </w:pPr>
            <w:r w:rsidRPr="008335FD">
              <w:rPr>
                <w:noProof/>
                <w:lang w:val="it-IT"/>
              </w:rPr>
              <w:t>Conferma dell'elezione del direttore del Controllo federale delle finanze</w:t>
            </w:r>
          </w:p>
        </w:tc>
        <w:tc>
          <w:tcPr>
            <w:tcW w:w="567" w:type="dxa"/>
            <w:tcBorders>
              <w:top w:val="single" w:sz="4" w:space="0" w:color="auto"/>
              <w:left w:val="nil"/>
              <w:bottom w:val="nil"/>
              <w:right w:val="nil"/>
            </w:tcBorders>
          </w:tcPr>
          <w:p w14:paraId="44C15BC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8EBC012"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1734469D" w14:textId="77777777" w:rsidR="00E51382" w:rsidRPr="003C6844" w:rsidRDefault="00EC5699" w:rsidP="00B207C5">
            <w:pPr>
              <w:rPr>
                <w:noProof/>
                <w:lang w:val="de-CH"/>
              </w:rPr>
            </w:pPr>
            <w:r w:rsidRPr="003C6844">
              <w:rPr>
                <w:noProof/>
                <w:lang w:val="de-CH"/>
              </w:rPr>
              <w:t>GK</w:t>
            </w:r>
          </w:p>
          <w:p w14:paraId="4B85A0DE" w14:textId="77777777" w:rsidR="00E51382" w:rsidRPr="003C6844" w:rsidRDefault="00EC5699" w:rsidP="00B207C5">
            <w:pPr>
              <w:rPr>
                <w:lang w:val="de-CH"/>
              </w:rPr>
            </w:pPr>
            <w:r w:rsidRPr="003C6844">
              <w:rPr>
                <w:noProof/>
                <w:lang w:val="de-CH"/>
              </w:rPr>
              <w:t>CJ</w:t>
            </w:r>
          </w:p>
          <w:p w14:paraId="60794874" w14:textId="77777777" w:rsidR="00C649D8" w:rsidRPr="003C6844" w:rsidRDefault="00EC5699"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27DD61E2" w14:textId="77777777" w:rsidR="00E51382" w:rsidRPr="003C6844" w:rsidRDefault="00EC5699" w:rsidP="00B207C5">
            <w:pPr>
              <w:rPr>
                <w:noProof/>
                <w:lang w:val="de-CH"/>
              </w:rPr>
            </w:pPr>
            <w:r w:rsidRPr="003C6844">
              <w:rPr>
                <w:noProof/>
                <w:lang w:val="de-CH"/>
              </w:rPr>
              <w:t>VBV</w:t>
            </w:r>
          </w:p>
          <w:p w14:paraId="7300E979" w14:textId="77777777" w:rsidR="00E51382" w:rsidRPr="003C6844" w:rsidRDefault="00EC5699" w:rsidP="00B207C5">
            <w:pPr>
              <w:rPr>
                <w:lang w:val="de-CH"/>
              </w:rPr>
            </w:pPr>
            <w:r w:rsidRPr="003C6844">
              <w:rPr>
                <w:noProof/>
                <w:lang w:val="de-CH"/>
              </w:rPr>
              <w:t>CR</w:t>
            </w:r>
          </w:p>
          <w:p w14:paraId="0509C703" w14:textId="77777777" w:rsidR="00C649D8" w:rsidRPr="003C6844" w:rsidRDefault="00EC5699"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632481E6"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0A983D28" w14:textId="77777777" w:rsidR="00C649D8" w:rsidRPr="003C6844" w:rsidRDefault="00C649D8" w:rsidP="00B207C5">
            <w:pPr>
              <w:rPr>
                <w:lang w:val="de-CH"/>
              </w:rPr>
            </w:pPr>
          </w:p>
        </w:tc>
      </w:tr>
      <w:tr w:rsidR="00835233" w:rsidRPr="00F64AEE" w14:paraId="7E6FB55F" w14:textId="77777777" w:rsidTr="009B7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3D62B85" w14:textId="77777777" w:rsidR="00835233" w:rsidRPr="00F64AEE" w:rsidRDefault="00835233" w:rsidP="009B7F9F">
            <w:pPr>
              <w:rPr>
                <w:rFonts w:cs="Arial"/>
                <w:lang w:val="de-CH" w:eastAsia="de-CH"/>
              </w:rPr>
            </w:pPr>
            <w:r w:rsidRPr="00F64AEE">
              <w:rPr>
                <w:rFonts w:cs="Arial"/>
                <w:lang w:val="de-CH" w:eastAsia="de-CH"/>
              </w:rPr>
              <w:fldChar w:fldCharType="begin"/>
            </w:r>
            <w:r w:rsidRPr="00F64AEE">
              <w:rPr>
                <w:rFonts w:cs="Arial"/>
                <w:lang w:val="de-CH" w:eastAsia="de-CH"/>
              </w:rPr>
              <w:fldChar w:fldCharType="end"/>
            </w:r>
          </w:p>
        </w:tc>
        <w:tc>
          <w:tcPr>
            <w:tcW w:w="708" w:type="dxa"/>
            <w:gridSpan w:val="2"/>
            <w:tcBorders>
              <w:top w:val="single" w:sz="4" w:space="0" w:color="auto"/>
              <w:left w:val="nil"/>
              <w:bottom w:val="nil"/>
              <w:right w:val="nil"/>
            </w:tcBorders>
            <w:hideMark/>
          </w:tcPr>
          <w:p w14:paraId="4A504AFB" w14:textId="77777777" w:rsidR="00835233" w:rsidRPr="00F64AEE" w:rsidRDefault="00835233" w:rsidP="009B7F9F">
            <w:pPr>
              <w:spacing w:beforeAutospacing="1" w:afterAutospacing="1"/>
              <w:rPr>
                <w:rStyle w:val="Lienhypertexte"/>
                <w:b/>
                <w:lang w:val="de-CH"/>
              </w:rPr>
            </w:pPr>
            <w:r w:rsidRPr="00F64AEE">
              <w:rPr>
                <w:b/>
                <w:noProof/>
                <w:lang w:val="de-DE"/>
              </w:rPr>
              <w:t>22.007</w:t>
            </w:r>
          </w:p>
        </w:tc>
        <w:tc>
          <w:tcPr>
            <w:tcW w:w="426" w:type="dxa"/>
            <w:tcBorders>
              <w:top w:val="single" w:sz="4" w:space="0" w:color="auto"/>
              <w:left w:val="nil"/>
              <w:bottom w:val="nil"/>
              <w:right w:val="nil"/>
            </w:tcBorders>
            <w:hideMark/>
          </w:tcPr>
          <w:p w14:paraId="05596BD5" w14:textId="77777777" w:rsidR="00835233" w:rsidRPr="00F64AEE" w:rsidRDefault="00835233" w:rsidP="009B7F9F">
            <w:pPr>
              <w:spacing w:beforeAutospacing="1" w:afterAutospacing="1"/>
              <w:jc w:val="center"/>
              <w:rPr>
                <w:b/>
                <w:lang w:val="de-DE"/>
              </w:rPr>
            </w:pPr>
            <w:r w:rsidRPr="00F64AEE">
              <w:rPr>
                <w:b/>
                <w:noProof/>
                <w:lang w:val="de-DE"/>
              </w:rPr>
              <w:t>ns</w:t>
            </w:r>
          </w:p>
        </w:tc>
        <w:tc>
          <w:tcPr>
            <w:tcW w:w="708" w:type="dxa"/>
            <w:tcBorders>
              <w:top w:val="single" w:sz="4" w:space="0" w:color="auto"/>
              <w:left w:val="nil"/>
              <w:bottom w:val="nil"/>
              <w:right w:val="nil"/>
            </w:tcBorders>
          </w:tcPr>
          <w:p w14:paraId="528A8C64" w14:textId="77777777" w:rsidR="00835233" w:rsidRPr="00F64AEE" w:rsidRDefault="005B18B8" w:rsidP="009B7F9F">
            <w:pPr>
              <w:rPr>
                <w:rStyle w:val="Lienhypertexte"/>
                <w:b/>
              </w:rPr>
            </w:pPr>
            <w:hyperlink r:id="rId212" w:history="1">
              <w:r w:rsidR="00835233" w:rsidRPr="00F64AEE">
                <w:rPr>
                  <w:rStyle w:val="Lienhypertexte"/>
                  <w:b/>
                </w:rPr>
                <w:t>DE</w:t>
              </w:r>
            </w:hyperlink>
          </w:p>
          <w:p w14:paraId="2838B325" w14:textId="77777777" w:rsidR="00835233" w:rsidRPr="00F64AEE" w:rsidRDefault="005B18B8" w:rsidP="009B7F9F">
            <w:pPr>
              <w:rPr>
                <w:rStyle w:val="Lienhypertexte"/>
                <w:b/>
              </w:rPr>
            </w:pPr>
            <w:hyperlink r:id="rId213" w:history="1">
              <w:r w:rsidR="00835233" w:rsidRPr="00F64AEE">
                <w:rPr>
                  <w:rStyle w:val="Lienhypertexte"/>
                  <w:b/>
                </w:rPr>
                <w:t>FR</w:t>
              </w:r>
            </w:hyperlink>
          </w:p>
          <w:p w14:paraId="223D4B9D" w14:textId="77777777" w:rsidR="00835233" w:rsidRPr="00F64AEE" w:rsidRDefault="005B18B8" w:rsidP="009B7F9F">
            <w:pPr>
              <w:rPr>
                <w:lang w:val="en-US"/>
              </w:rPr>
            </w:pPr>
            <w:hyperlink r:id="rId214" w:history="1">
              <w:r w:rsidR="00835233" w:rsidRPr="00F64AEE">
                <w:rPr>
                  <w:rStyle w:val="Lienhypertexte"/>
                  <w:b/>
                </w:rPr>
                <w:t>IT</w:t>
              </w:r>
            </w:hyperlink>
          </w:p>
        </w:tc>
        <w:tc>
          <w:tcPr>
            <w:tcW w:w="6663" w:type="dxa"/>
            <w:gridSpan w:val="2"/>
            <w:tcBorders>
              <w:top w:val="single" w:sz="4" w:space="0" w:color="auto"/>
              <w:left w:val="nil"/>
              <w:bottom w:val="nil"/>
              <w:right w:val="nil"/>
            </w:tcBorders>
            <w:hideMark/>
          </w:tcPr>
          <w:p w14:paraId="248A9037" w14:textId="77777777" w:rsidR="00835233" w:rsidRPr="00F64AEE" w:rsidRDefault="00835233" w:rsidP="009B7F9F">
            <w:pPr>
              <w:rPr>
                <w:sz w:val="16"/>
                <w:szCs w:val="16"/>
                <w:highlight w:val="yellow"/>
                <w:lang w:val="de-DE"/>
              </w:rPr>
            </w:pPr>
            <w:r w:rsidRPr="00F64AEE">
              <w:rPr>
                <w:noProof/>
                <w:lang w:val="de-DE"/>
              </w:rPr>
              <w:t>Voranschlag 2022. Nachtrag I</w:t>
            </w:r>
          </w:p>
          <w:p w14:paraId="72CB6113" w14:textId="77777777" w:rsidR="00835233" w:rsidRPr="00F64AEE" w:rsidRDefault="00835233" w:rsidP="009B7F9F">
            <w:pPr>
              <w:rPr>
                <w:lang w:val="de-DE"/>
              </w:rPr>
            </w:pPr>
            <w:r w:rsidRPr="00F64AEE">
              <w:rPr>
                <w:noProof/>
                <w:lang w:val="de-DE"/>
              </w:rPr>
              <w:t>Budget 2022. Supplément I</w:t>
            </w:r>
          </w:p>
          <w:p w14:paraId="7F580099" w14:textId="77777777" w:rsidR="00835233" w:rsidRPr="00F64AEE" w:rsidRDefault="00835233" w:rsidP="009B7F9F">
            <w:pPr>
              <w:rPr>
                <w:sz w:val="16"/>
                <w:szCs w:val="16"/>
                <w:highlight w:val="yellow"/>
                <w:lang w:val="de-DE"/>
              </w:rPr>
            </w:pPr>
            <w:r w:rsidRPr="00F64AEE">
              <w:rPr>
                <w:noProof/>
                <w:lang w:val="de-DE"/>
              </w:rPr>
              <w:t>Preventivo 2022. Prima aggiunta</w:t>
            </w:r>
          </w:p>
        </w:tc>
        <w:tc>
          <w:tcPr>
            <w:tcW w:w="567" w:type="dxa"/>
            <w:tcBorders>
              <w:top w:val="single" w:sz="4" w:space="0" w:color="auto"/>
              <w:left w:val="nil"/>
              <w:bottom w:val="nil"/>
              <w:right w:val="nil"/>
            </w:tcBorders>
          </w:tcPr>
          <w:p w14:paraId="6E1BE098" w14:textId="77777777" w:rsidR="00835233" w:rsidRPr="00F64AEE" w:rsidRDefault="00835233" w:rsidP="009B7F9F">
            <w:pPr>
              <w:rPr>
                <w:lang w:val="it-CH"/>
              </w:rPr>
            </w:pPr>
            <w:r w:rsidRPr="00F64AEE">
              <w:rPr>
                <w:noProof/>
                <w:lang w:val="it-CH"/>
              </w:rPr>
              <w:t>3</w:t>
            </w:r>
          </w:p>
        </w:tc>
        <w:tc>
          <w:tcPr>
            <w:tcW w:w="2268" w:type="dxa"/>
            <w:tcBorders>
              <w:top w:val="single" w:sz="4" w:space="0" w:color="auto"/>
              <w:left w:val="nil"/>
              <w:bottom w:val="nil"/>
              <w:right w:val="nil"/>
            </w:tcBorders>
            <w:hideMark/>
          </w:tcPr>
          <w:p w14:paraId="3E842087" w14:textId="77777777" w:rsidR="00835233" w:rsidRPr="00F64AEE" w:rsidRDefault="00835233" w:rsidP="009B7F9F">
            <w:pPr>
              <w:rPr>
                <w:noProof/>
                <w:lang w:val="de-CH"/>
              </w:rPr>
            </w:pPr>
            <w:r w:rsidRPr="00F64AEE">
              <w:rPr>
                <w:noProof/>
                <w:lang w:val="de-CH"/>
              </w:rPr>
              <w:t>Differenzen</w:t>
            </w:r>
          </w:p>
          <w:p w14:paraId="6DE0B7E0" w14:textId="77777777" w:rsidR="00835233" w:rsidRPr="00F64AEE" w:rsidRDefault="00835233" w:rsidP="009B7F9F">
            <w:pPr>
              <w:rPr>
                <w:lang w:val="de-CH"/>
              </w:rPr>
            </w:pPr>
            <w:r w:rsidRPr="00F64AEE">
              <w:rPr>
                <w:noProof/>
                <w:lang w:val="de-CH"/>
              </w:rPr>
              <w:t>Divergences</w:t>
            </w:r>
          </w:p>
          <w:p w14:paraId="60FB0E99" w14:textId="77777777" w:rsidR="00835233" w:rsidRPr="00F64AEE" w:rsidRDefault="00835233" w:rsidP="009B7F9F">
            <w:pPr>
              <w:rPr>
                <w:lang w:val="de-CH"/>
              </w:rPr>
            </w:pPr>
            <w:r w:rsidRPr="00F64AEE">
              <w:rPr>
                <w:noProof/>
                <w:lang w:val="de-CH"/>
              </w:rPr>
              <w:t>Divergenze</w:t>
            </w:r>
          </w:p>
        </w:tc>
        <w:tc>
          <w:tcPr>
            <w:tcW w:w="850" w:type="dxa"/>
            <w:tcBorders>
              <w:top w:val="single" w:sz="4" w:space="0" w:color="auto"/>
              <w:left w:val="nil"/>
              <w:bottom w:val="nil"/>
              <w:right w:val="nil"/>
            </w:tcBorders>
            <w:hideMark/>
          </w:tcPr>
          <w:p w14:paraId="1A6BF819" w14:textId="77777777" w:rsidR="00835233" w:rsidRPr="00F64AEE" w:rsidRDefault="00835233" w:rsidP="009B7F9F">
            <w:pPr>
              <w:rPr>
                <w:noProof/>
                <w:lang w:val="de-CH"/>
              </w:rPr>
            </w:pPr>
            <w:r w:rsidRPr="00F64AEE">
              <w:rPr>
                <w:noProof/>
                <w:lang w:val="de-CH"/>
              </w:rPr>
              <w:t>FK</w:t>
            </w:r>
          </w:p>
          <w:p w14:paraId="3B199BDE" w14:textId="77777777" w:rsidR="00835233" w:rsidRPr="00F64AEE" w:rsidRDefault="00835233" w:rsidP="009B7F9F">
            <w:pPr>
              <w:rPr>
                <w:lang w:val="de-CH"/>
              </w:rPr>
            </w:pPr>
            <w:r w:rsidRPr="00F64AEE">
              <w:rPr>
                <w:noProof/>
                <w:lang w:val="de-CH"/>
              </w:rPr>
              <w:t>CdF</w:t>
            </w:r>
          </w:p>
          <w:p w14:paraId="607D63BF" w14:textId="77777777" w:rsidR="00835233" w:rsidRPr="00F64AEE" w:rsidRDefault="00835233" w:rsidP="009B7F9F">
            <w:pPr>
              <w:rPr>
                <w:lang w:val="de-CH"/>
              </w:rPr>
            </w:pPr>
            <w:r w:rsidRPr="00F64AEE">
              <w:rPr>
                <w:noProof/>
                <w:lang w:val="de-CH"/>
              </w:rPr>
              <w:t>CdF</w:t>
            </w:r>
          </w:p>
        </w:tc>
        <w:tc>
          <w:tcPr>
            <w:tcW w:w="709" w:type="dxa"/>
            <w:gridSpan w:val="2"/>
            <w:tcBorders>
              <w:top w:val="single" w:sz="4" w:space="0" w:color="auto"/>
              <w:left w:val="nil"/>
              <w:bottom w:val="nil"/>
              <w:right w:val="nil"/>
            </w:tcBorders>
            <w:hideMark/>
          </w:tcPr>
          <w:p w14:paraId="456876E5" w14:textId="77777777" w:rsidR="00835233" w:rsidRPr="00F64AEE" w:rsidRDefault="00835233" w:rsidP="009B7F9F">
            <w:pPr>
              <w:rPr>
                <w:noProof/>
                <w:lang w:val="de-CH"/>
              </w:rPr>
            </w:pPr>
            <w:r w:rsidRPr="00F64AEE">
              <w:rPr>
                <w:noProof/>
                <w:lang w:val="de-CH"/>
              </w:rPr>
              <w:t>EFD</w:t>
            </w:r>
          </w:p>
          <w:p w14:paraId="53A6073B" w14:textId="77777777" w:rsidR="00835233" w:rsidRPr="00F64AEE" w:rsidRDefault="00835233" w:rsidP="009B7F9F">
            <w:pPr>
              <w:rPr>
                <w:lang w:val="de-CH"/>
              </w:rPr>
            </w:pPr>
            <w:r w:rsidRPr="00F64AEE">
              <w:rPr>
                <w:noProof/>
                <w:lang w:val="de-CH"/>
              </w:rPr>
              <w:t>DFF</w:t>
            </w:r>
          </w:p>
          <w:p w14:paraId="23704CAF" w14:textId="77777777" w:rsidR="00835233" w:rsidRPr="00F64AEE" w:rsidRDefault="00835233" w:rsidP="009B7F9F">
            <w:pPr>
              <w:rPr>
                <w:lang w:val="de-CH"/>
              </w:rPr>
            </w:pPr>
            <w:r w:rsidRPr="00F64AEE">
              <w:rPr>
                <w:noProof/>
                <w:lang w:val="de-CH"/>
              </w:rPr>
              <w:t>DFF</w:t>
            </w:r>
          </w:p>
        </w:tc>
        <w:tc>
          <w:tcPr>
            <w:tcW w:w="1276" w:type="dxa"/>
            <w:tcBorders>
              <w:top w:val="single" w:sz="4" w:space="0" w:color="auto"/>
              <w:left w:val="nil"/>
              <w:bottom w:val="nil"/>
              <w:right w:val="nil"/>
            </w:tcBorders>
            <w:hideMark/>
          </w:tcPr>
          <w:p w14:paraId="263A9EC8" w14:textId="77777777" w:rsidR="00835233" w:rsidRPr="00F64AEE" w:rsidRDefault="00835233" w:rsidP="009B7F9F">
            <w:pPr>
              <w:rPr>
                <w:lang w:val="de-CH"/>
              </w:rPr>
            </w:pPr>
            <w:r w:rsidRPr="00F64AEE">
              <w:rPr>
                <w:noProof/>
                <w:lang w:val="de-CH"/>
              </w:rPr>
              <w:t>Gapany</w:t>
            </w:r>
          </w:p>
        </w:tc>
        <w:tc>
          <w:tcPr>
            <w:tcW w:w="1134" w:type="dxa"/>
            <w:tcBorders>
              <w:top w:val="single" w:sz="4" w:space="0" w:color="auto"/>
              <w:left w:val="nil"/>
              <w:bottom w:val="nil"/>
              <w:right w:val="nil"/>
            </w:tcBorders>
            <w:hideMark/>
          </w:tcPr>
          <w:p w14:paraId="31EA23E4" w14:textId="77777777" w:rsidR="00835233" w:rsidRPr="00F64AEE" w:rsidRDefault="00835233" w:rsidP="009B7F9F">
            <w:pPr>
              <w:rPr>
                <w:lang w:val="de-CH"/>
              </w:rPr>
            </w:pPr>
          </w:p>
        </w:tc>
      </w:tr>
      <w:tr w:rsidR="00E51382" w14:paraId="7F5C446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41C07A2" w14:textId="77777777" w:rsidR="00C649D8" w:rsidRPr="00230BCC" w:rsidRDefault="00EC569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25DC384"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2228DED"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52AB7106" w14:textId="77777777" w:rsidR="00C649D8" w:rsidRDefault="00C649D8" w:rsidP="002809F9">
            <w:pPr>
              <w:keepNext/>
              <w:rPr>
                <w:rStyle w:val="Lienhypertexte"/>
                <w:b/>
              </w:rPr>
            </w:pPr>
          </w:p>
          <w:p w14:paraId="161BC84D" w14:textId="77777777" w:rsidR="00C649D8" w:rsidRDefault="00C649D8" w:rsidP="002809F9">
            <w:pPr>
              <w:keepNext/>
              <w:rPr>
                <w:rStyle w:val="Lienhypertexte"/>
                <w:b/>
              </w:rPr>
            </w:pPr>
          </w:p>
          <w:p w14:paraId="42DFF2A3"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246C27B1" w14:textId="77777777" w:rsidR="00C649D8" w:rsidRPr="003268EC" w:rsidRDefault="00EC5699" w:rsidP="00B207C5">
            <w:pPr>
              <w:keepNext/>
              <w:rPr>
                <w:sz w:val="16"/>
                <w:szCs w:val="16"/>
                <w:highlight w:val="yellow"/>
                <w:lang w:val="de-DE"/>
              </w:rPr>
            </w:pPr>
            <w:r>
              <w:rPr>
                <w:b/>
                <w:lang w:val="de-DE"/>
              </w:rPr>
              <w:t>Gemeinsame Behandlung</w:t>
            </w:r>
          </w:p>
          <w:p w14:paraId="643B67EC" w14:textId="77777777" w:rsidR="00E51382" w:rsidRDefault="00EC5699" w:rsidP="00B207C5">
            <w:pPr>
              <w:keepNext/>
              <w:rPr>
                <w:b/>
                <w:lang w:val="de-DE"/>
              </w:rPr>
            </w:pPr>
            <w:r>
              <w:rPr>
                <w:b/>
                <w:lang w:val="de-DE"/>
              </w:rPr>
              <w:t>Examen simultané</w:t>
            </w:r>
          </w:p>
          <w:p w14:paraId="560EB288" w14:textId="77777777" w:rsidR="00E51382" w:rsidRDefault="00EC5699"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0CE3F788"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209BD401"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1520FBAA" w14:textId="77777777" w:rsidR="00E51382" w:rsidRPr="003C6844" w:rsidRDefault="00EC5699" w:rsidP="00B207C5">
            <w:pPr>
              <w:keepNext/>
              <w:rPr>
                <w:noProof/>
                <w:lang w:val="de-CH"/>
              </w:rPr>
            </w:pPr>
            <w:r w:rsidRPr="003C6844">
              <w:rPr>
                <w:noProof/>
                <w:lang w:val="de-CH"/>
              </w:rPr>
              <w:t>SGK</w:t>
            </w:r>
          </w:p>
          <w:p w14:paraId="2D635F4F" w14:textId="77777777" w:rsidR="00E51382" w:rsidRPr="003C6844" w:rsidRDefault="00EC5699" w:rsidP="00B207C5">
            <w:pPr>
              <w:keepNext/>
              <w:rPr>
                <w:lang w:val="de-CH"/>
              </w:rPr>
            </w:pPr>
            <w:r w:rsidRPr="003C6844">
              <w:rPr>
                <w:noProof/>
                <w:lang w:val="de-CH"/>
              </w:rPr>
              <w:t>CSSS</w:t>
            </w:r>
          </w:p>
          <w:p w14:paraId="584C162A" w14:textId="77777777" w:rsidR="00C649D8" w:rsidRPr="003C6844" w:rsidRDefault="00EC5699" w:rsidP="00B207C5">
            <w:pPr>
              <w:keepNext/>
              <w:rPr>
                <w:lang w:val="de-CH"/>
              </w:rPr>
            </w:pPr>
            <w:r w:rsidRPr="003C6844">
              <w:rPr>
                <w:noProof/>
                <w:lang w:val="de-CH"/>
              </w:rPr>
              <w:t>CSSS</w:t>
            </w:r>
          </w:p>
        </w:tc>
        <w:tc>
          <w:tcPr>
            <w:tcW w:w="709" w:type="dxa"/>
            <w:gridSpan w:val="2"/>
            <w:tcBorders>
              <w:top w:val="triple" w:sz="4" w:space="0" w:color="auto"/>
              <w:left w:val="nil"/>
              <w:bottom w:val="nil"/>
              <w:right w:val="nil"/>
            </w:tcBorders>
            <w:hideMark/>
          </w:tcPr>
          <w:p w14:paraId="79FB397F" w14:textId="72748CD2" w:rsidR="00C649D8" w:rsidRPr="008335FD" w:rsidRDefault="000E23D3" w:rsidP="00B207C5">
            <w:pPr>
              <w:keepNext/>
              <w:rPr>
                <w:lang w:val="it-IT"/>
              </w:rPr>
            </w:pPr>
            <w:r>
              <w:rPr>
                <w:noProof/>
                <w:lang w:val="it-IT"/>
              </w:rPr>
              <w:t>EDI</w:t>
            </w:r>
          </w:p>
          <w:p w14:paraId="1AF7014E" w14:textId="77777777" w:rsidR="000E23D3" w:rsidRDefault="000E23D3" w:rsidP="000E23D3">
            <w:pPr>
              <w:keepNext/>
              <w:rPr>
                <w:noProof/>
                <w:lang w:val="it-IT"/>
              </w:rPr>
            </w:pPr>
            <w:r>
              <w:rPr>
                <w:noProof/>
                <w:lang w:val="it-IT"/>
              </w:rPr>
              <w:t>DFI</w:t>
            </w:r>
          </w:p>
          <w:p w14:paraId="7DD13DE2" w14:textId="49795FFE" w:rsidR="00C649D8" w:rsidRPr="008335FD" w:rsidRDefault="00EC5699" w:rsidP="000E23D3">
            <w:pPr>
              <w:keepNext/>
              <w:rPr>
                <w:lang w:val="it-IT"/>
              </w:rPr>
            </w:pPr>
            <w:r w:rsidRPr="008335FD">
              <w:rPr>
                <w:noProof/>
                <w:lang w:val="it-IT"/>
              </w:rPr>
              <w:t>D</w:t>
            </w:r>
            <w:r w:rsidR="000E23D3">
              <w:rPr>
                <w:noProof/>
                <w:lang w:val="it-IT"/>
              </w:rPr>
              <w:t>FI</w:t>
            </w:r>
          </w:p>
        </w:tc>
        <w:tc>
          <w:tcPr>
            <w:tcW w:w="1276" w:type="dxa"/>
            <w:tcBorders>
              <w:top w:val="triple" w:sz="4" w:space="0" w:color="auto"/>
              <w:left w:val="nil"/>
              <w:bottom w:val="nil"/>
              <w:right w:val="nil"/>
            </w:tcBorders>
            <w:hideMark/>
          </w:tcPr>
          <w:p w14:paraId="5F3FFF96" w14:textId="77777777" w:rsidR="00C649D8" w:rsidRPr="003C6844" w:rsidRDefault="00EC5699" w:rsidP="00B207C5">
            <w:pPr>
              <w:keepNext/>
              <w:rPr>
                <w:lang w:val="de-CH"/>
              </w:rPr>
            </w:pPr>
            <w:r w:rsidRPr="003C6844">
              <w:rPr>
                <w:noProof/>
                <w:lang w:val="de-CH"/>
              </w:rPr>
              <w:t>Ettlin Erich</w:t>
            </w:r>
          </w:p>
        </w:tc>
        <w:tc>
          <w:tcPr>
            <w:tcW w:w="1134" w:type="dxa"/>
            <w:tcBorders>
              <w:top w:val="triple" w:sz="4" w:space="0" w:color="auto"/>
              <w:left w:val="nil"/>
              <w:bottom w:val="nil"/>
              <w:right w:val="triple" w:sz="2" w:space="0" w:color="auto"/>
            </w:tcBorders>
            <w:hideMark/>
          </w:tcPr>
          <w:p w14:paraId="353CFA54" w14:textId="77777777" w:rsidR="00C649D8" w:rsidRPr="003C6844" w:rsidRDefault="00C649D8" w:rsidP="00B207C5">
            <w:pPr>
              <w:keepNext/>
              <w:rPr>
                <w:lang w:val="de-CH"/>
              </w:rPr>
            </w:pPr>
          </w:p>
        </w:tc>
      </w:tr>
      <w:tr w:rsidR="00E51382" w:rsidRPr="003251E8" w14:paraId="3BC56AE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1B80B3E"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C940072" w14:textId="77777777" w:rsidR="00C649D8" w:rsidRPr="004C13D5" w:rsidRDefault="00EC5699" w:rsidP="00B207C5">
            <w:pPr>
              <w:spacing w:beforeAutospacing="1" w:afterAutospacing="1"/>
              <w:rPr>
                <w:rStyle w:val="Lienhypertexte"/>
                <w:b/>
                <w:lang w:val="de-CH"/>
              </w:rPr>
            </w:pPr>
            <w:r w:rsidRPr="00B752C1">
              <w:rPr>
                <w:b/>
                <w:noProof/>
                <w:lang w:val="de-DE"/>
              </w:rPr>
              <w:t>20.089</w:t>
            </w:r>
          </w:p>
        </w:tc>
        <w:tc>
          <w:tcPr>
            <w:tcW w:w="426" w:type="dxa"/>
            <w:tcBorders>
              <w:top w:val="single" w:sz="4" w:space="0" w:color="auto"/>
              <w:left w:val="nil"/>
              <w:bottom w:val="nil"/>
              <w:right w:val="nil"/>
            </w:tcBorders>
            <w:hideMark/>
          </w:tcPr>
          <w:p w14:paraId="34E1F4B9"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5B7638D8" w14:textId="77777777" w:rsidR="00C649D8" w:rsidRDefault="005B18B8" w:rsidP="002809F9">
            <w:pPr>
              <w:rPr>
                <w:rStyle w:val="Lienhypertexte"/>
                <w:b/>
              </w:rPr>
            </w:pPr>
            <w:hyperlink r:id="rId215" w:history="1">
              <w:r w:rsidR="00EC5699">
                <w:rPr>
                  <w:rStyle w:val="Lienhypertexte"/>
                  <w:b/>
                </w:rPr>
                <w:t>DE</w:t>
              </w:r>
            </w:hyperlink>
          </w:p>
          <w:p w14:paraId="616F95ED" w14:textId="77777777" w:rsidR="00C649D8" w:rsidRDefault="005B18B8" w:rsidP="002809F9">
            <w:pPr>
              <w:rPr>
                <w:rStyle w:val="Lienhypertexte"/>
                <w:b/>
              </w:rPr>
            </w:pPr>
            <w:hyperlink r:id="rId216" w:history="1">
              <w:r w:rsidR="00EC5699">
                <w:rPr>
                  <w:rStyle w:val="Lienhypertexte"/>
                  <w:b/>
                </w:rPr>
                <w:t>FR</w:t>
              </w:r>
            </w:hyperlink>
          </w:p>
          <w:p w14:paraId="10D78EAD" w14:textId="77777777" w:rsidR="00C649D8" w:rsidRPr="00A66CD6" w:rsidRDefault="005B18B8" w:rsidP="002809F9">
            <w:pPr>
              <w:rPr>
                <w:lang w:val="en-US"/>
              </w:rPr>
            </w:pPr>
            <w:hyperlink r:id="rId217" w:history="1">
              <w:r w:rsidR="00EC5699">
                <w:rPr>
                  <w:rStyle w:val="Lienhypertexte"/>
                  <w:b/>
                </w:rPr>
                <w:t>IT</w:t>
              </w:r>
            </w:hyperlink>
          </w:p>
        </w:tc>
        <w:tc>
          <w:tcPr>
            <w:tcW w:w="6663" w:type="dxa"/>
            <w:gridSpan w:val="2"/>
            <w:tcBorders>
              <w:top w:val="single" w:sz="4" w:space="0" w:color="auto"/>
              <w:left w:val="nil"/>
              <w:bottom w:val="nil"/>
              <w:right w:val="nil"/>
            </w:tcBorders>
            <w:hideMark/>
          </w:tcPr>
          <w:p w14:paraId="388933B4" w14:textId="77777777" w:rsidR="00E51382" w:rsidRPr="008335FD" w:rsidRDefault="00EC5699" w:rsidP="00B207C5">
            <w:pPr>
              <w:rPr>
                <w:noProof/>
                <w:lang w:val="it-IT"/>
              </w:rPr>
            </w:pPr>
            <w:r w:rsidRPr="008335FD">
              <w:rPr>
                <w:noProof/>
                <w:lang w:val="it-IT"/>
              </w:rPr>
              <w:t>BVG-Reform</w:t>
            </w:r>
          </w:p>
          <w:p w14:paraId="0291445B" w14:textId="77777777" w:rsidR="00E51382" w:rsidRPr="008335FD" w:rsidRDefault="00EC5699" w:rsidP="00B207C5">
            <w:pPr>
              <w:rPr>
                <w:lang w:val="it-IT"/>
              </w:rPr>
            </w:pPr>
            <w:r w:rsidRPr="008335FD">
              <w:rPr>
                <w:noProof/>
                <w:lang w:val="it-IT"/>
              </w:rPr>
              <w:t>Réforme LPP</w:t>
            </w:r>
          </w:p>
          <w:p w14:paraId="19F800DF" w14:textId="77777777" w:rsidR="00C649D8" w:rsidRPr="008335FD" w:rsidRDefault="00EC5699" w:rsidP="00B207C5">
            <w:pPr>
              <w:rPr>
                <w:sz w:val="16"/>
                <w:szCs w:val="16"/>
                <w:highlight w:val="yellow"/>
                <w:lang w:val="it-IT"/>
              </w:rPr>
            </w:pPr>
            <w:r w:rsidRPr="008335FD">
              <w:rPr>
                <w:noProof/>
                <w:lang w:val="it-IT"/>
              </w:rPr>
              <w:t>Riforma della LPP</w:t>
            </w:r>
          </w:p>
        </w:tc>
        <w:tc>
          <w:tcPr>
            <w:tcW w:w="567" w:type="dxa"/>
            <w:tcBorders>
              <w:top w:val="single" w:sz="4" w:space="0" w:color="auto"/>
              <w:left w:val="nil"/>
              <w:bottom w:val="nil"/>
              <w:right w:val="nil"/>
            </w:tcBorders>
          </w:tcPr>
          <w:p w14:paraId="5A462C2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117B28C"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1529866B"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75167D60"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7AD4C927"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5035D1FB" w14:textId="77777777" w:rsidR="00C649D8" w:rsidRPr="008335FD" w:rsidRDefault="00C649D8" w:rsidP="00B207C5">
            <w:pPr>
              <w:rPr>
                <w:lang w:val="it-IT"/>
              </w:rPr>
            </w:pPr>
          </w:p>
        </w:tc>
      </w:tr>
      <w:tr w:rsidR="00E51382" w:rsidRPr="003251E8" w14:paraId="4C68549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FA37FF5"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E709186" w14:textId="77777777" w:rsidR="00C649D8" w:rsidRPr="004C13D5" w:rsidRDefault="00EC5699" w:rsidP="00B207C5">
            <w:pPr>
              <w:spacing w:beforeAutospacing="1" w:afterAutospacing="1"/>
              <w:rPr>
                <w:rStyle w:val="Lienhypertexte"/>
                <w:b/>
                <w:lang w:val="de-CH"/>
              </w:rPr>
            </w:pPr>
            <w:r w:rsidRPr="00B752C1">
              <w:rPr>
                <w:b/>
                <w:noProof/>
                <w:lang w:val="de-DE"/>
              </w:rPr>
              <w:t>17.3325</w:t>
            </w:r>
          </w:p>
        </w:tc>
        <w:tc>
          <w:tcPr>
            <w:tcW w:w="426" w:type="dxa"/>
            <w:tcBorders>
              <w:top w:val="single" w:sz="4" w:space="0" w:color="auto"/>
              <w:left w:val="nil"/>
              <w:bottom w:val="nil"/>
              <w:right w:val="nil"/>
            </w:tcBorders>
            <w:hideMark/>
          </w:tcPr>
          <w:p w14:paraId="1F8BB260"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D46C78B" w14:textId="77777777" w:rsidR="00C649D8" w:rsidRDefault="005B18B8" w:rsidP="002809F9">
            <w:pPr>
              <w:rPr>
                <w:rStyle w:val="Lienhypertexte"/>
                <w:b/>
              </w:rPr>
            </w:pPr>
            <w:hyperlink r:id="rId218" w:history="1">
              <w:r w:rsidR="00EC5699">
                <w:rPr>
                  <w:rStyle w:val="Lienhypertexte"/>
                  <w:b/>
                </w:rPr>
                <w:t>DE</w:t>
              </w:r>
            </w:hyperlink>
          </w:p>
          <w:p w14:paraId="2F6201F4" w14:textId="77777777" w:rsidR="00C649D8" w:rsidRDefault="005B18B8" w:rsidP="002809F9">
            <w:pPr>
              <w:rPr>
                <w:rStyle w:val="Lienhypertexte"/>
                <w:b/>
              </w:rPr>
            </w:pPr>
            <w:hyperlink r:id="rId219" w:history="1">
              <w:r w:rsidR="00EC5699">
                <w:rPr>
                  <w:rStyle w:val="Lienhypertexte"/>
                  <w:b/>
                </w:rPr>
                <w:t>FR</w:t>
              </w:r>
            </w:hyperlink>
          </w:p>
          <w:p w14:paraId="5DF1BB0A" w14:textId="77777777" w:rsidR="00C649D8" w:rsidRPr="00A66CD6" w:rsidRDefault="005B18B8" w:rsidP="002809F9">
            <w:pPr>
              <w:rPr>
                <w:lang w:val="en-US"/>
              </w:rPr>
            </w:pPr>
            <w:hyperlink r:id="rId220" w:history="1">
              <w:r w:rsidR="00EC5699">
                <w:rPr>
                  <w:rStyle w:val="Lienhypertexte"/>
                  <w:b/>
                </w:rPr>
                <w:t>IT</w:t>
              </w:r>
            </w:hyperlink>
          </w:p>
        </w:tc>
        <w:tc>
          <w:tcPr>
            <w:tcW w:w="6663" w:type="dxa"/>
            <w:gridSpan w:val="2"/>
            <w:tcBorders>
              <w:top w:val="single" w:sz="4" w:space="0" w:color="auto"/>
              <w:left w:val="nil"/>
              <w:bottom w:val="nil"/>
              <w:right w:val="nil"/>
            </w:tcBorders>
            <w:hideMark/>
          </w:tcPr>
          <w:p w14:paraId="1DA160D3" w14:textId="77777777" w:rsidR="00C649D8" w:rsidRPr="003268EC" w:rsidRDefault="00EC5699" w:rsidP="00B207C5">
            <w:pPr>
              <w:rPr>
                <w:sz w:val="16"/>
                <w:szCs w:val="16"/>
                <w:highlight w:val="yellow"/>
                <w:lang w:val="de-DE"/>
              </w:rPr>
            </w:pPr>
            <w:r>
              <w:rPr>
                <w:noProof/>
                <w:lang w:val="de-DE"/>
              </w:rPr>
              <w:t>Mo. Nationalrat (Fraktion BD). Endlich gleich lange Spiesse für über 50-Jährige</w:t>
            </w:r>
          </w:p>
          <w:p w14:paraId="530C5199" w14:textId="77777777" w:rsidR="00E51382" w:rsidRPr="008335FD" w:rsidRDefault="00EC5699" w:rsidP="00B207C5">
            <w:pPr>
              <w:rPr>
                <w:lang w:val="fr-CH"/>
              </w:rPr>
            </w:pPr>
            <w:r w:rsidRPr="008335FD">
              <w:rPr>
                <w:noProof/>
                <w:lang w:val="fr-CH"/>
              </w:rPr>
              <w:t>Mo. Conseil national (Groupe BD). Egalité de traitement pour les plus de 50 ans</w:t>
            </w:r>
          </w:p>
          <w:p w14:paraId="1AA33759" w14:textId="77777777" w:rsidR="00C649D8" w:rsidRPr="008335FD" w:rsidRDefault="00EC5699" w:rsidP="00B207C5">
            <w:pPr>
              <w:rPr>
                <w:sz w:val="16"/>
                <w:szCs w:val="16"/>
                <w:highlight w:val="yellow"/>
                <w:lang w:val="it-IT"/>
              </w:rPr>
            </w:pPr>
            <w:r w:rsidRPr="008335FD">
              <w:rPr>
                <w:noProof/>
                <w:lang w:val="it-IT"/>
              </w:rPr>
              <w:t>Mo. Consiglio nazionale (Gruppo BD). Garantire finalmente pari condizioni agli ultracinquantenni</w:t>
            </w:r>
          </w:p>
        </w:tc>
        <w:tc>
          <w:tcPr>
            <w:tcW w:w="567" w:type="dxa"/>
            <w:tcBorders>
              <w:top w:val="single" w:sz="4" w:space="0" w:color="auto"/>
              <w:left w:val="nil"/>
              <w:bottom w:val="nil"/>
              <w:right w:val="nil"/>
            </w:tcBorders>
          </w:tcPr>
          <w:p w14:paraId="028EFFD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2FA9368" w14:textId="77777777" w:rsidR="00C649D8" w:rsidRPr="008335FD" w:rsidRDefault="00C649D8" w:rsidP="00642EDF">
            <w:pPr>
              <w:rPr>
                <w:lang w:val="it-IT"/>
              </w:rPr>
            </w:pPr>
          </w:p>
        </w:tc>
        <w:tc>
          <w:tcPr>
            <w:tcW w:w="850" w:type="dxa"/>
            <w:tcBorders>
              <w:top w:val="single" w:sz="4" w:space="0" w:color="auto"/>
              <w:left w:val="nil"/>
              <w:bottom w:val="nil"/>
              <w:right w:val="nil"/>
            </w:tcBorders>
            <w:hideMark/>
          </w:tcPr>
          <w:p w14:paraId="21F5D99F" w14:textId="77777777" w:rsidR="00C649D8" w:rsidRPr="008335FD" w:rsidRDefault="00C649D8" w:rsidP="00B207C5">
            <w:pPr>
              <w:rPr>
                <w:lang w:val="it-IT"/>
              </w:rPr>
            </w:pPr>
          </w:p>
        </w:tc>
        <w:tc>
          <w:tcPr>
            <w:tcW w:w="709" w:type="dxa"/>
            <w:gridSpan w:val="2"/>
            <w:tcBorders>
              <w:top w:val="single" w:sz="4" w:space="0" w:color="auto"/>
              <w:left w:val="nil"/>
              <w:bottom w:val="nil"/>
              <w:right w:val="nil"/>
            </w:tcBorders>
            <w:hideMark/>
          </w:tcPr>
          <w:p w14:paraId="6FAA7543" w14:textId="77777777" w:rsidR="00C649D8" w:rsidRPr="008335FD" w:rsidRDefault="00C649D8" w:rsidP="00B207C5">
            <w:pPr>
              <w:rPr>
                <w:lang w:val="it-IT"/>
              </w:rPr>
            </w:pPr>
          </w:p>
        </w:tc>
        <w:tc>
          <w:tcPr>
            <w:tcW w:w="1276" w:type="dxa"/>
            <w:tcBorders>
              <w:top w:val="single" w:sz="4" w:space="0" w:color="auto"/>
              <w:left w:val="nil"/>
              <w:bottom w:val="nil"/>
              <w:right w:val="nil"/>
            </w:tcBorders>
            <w:hideMark/>
          </w:tcPr>
          <w:p w14:paraId="796176A2" w14:textId="77777777" w:rsidR="00C649D8" w:rsidRPr="008335FD" w:rsidRDefault="00C649D8" w:rsidP="00B207C5">
            <w:pPr>
              <w:rPr>
                <w:lang w:val="it-IT"/>
              </w:rPr>
            </w:pPr>
          </w:p>
        </w:tc>
        <w:tc>
          <w:tcPr>
            <w:tcW w:w="1134" w:type="dxa"/>
            <w:tcBorders>
              <w:top w:val="single" w:sz="4" w:space="0" w:color="auto"/>
              <w:left w:val="nil"/>
              <w:bottom w:val="nil"/>
              <w:right w:val="triple" w:sz="2" w:space="0" w:color="auto"/>
            </w:tcBorders>
            <w:hideMark/>
          </w:tcPr>
          <w:p w14:paraId="2B112940" w14:textId="77777777" w:rsidR="00C649D8" w:rsidRPr="008335FD" w:rsidRDefault="00C649D8" w:rsidP="00B207C5">
            <w:pPr>
              <w:rPr>
                <w:lang w:val="it-IT"/>
              </w:rPr>
            </w:pPr>
          </w:p>
        </w:tc>
      </w:tr>
      <w:tr w:rsidR="00E51382" w14:paraId="6F8C2BA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982049D" w14:textId="77777777" w:rsidR="00C649D8" w:rsidRPr="008335FD" w:rsidRDefault="00EC569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BF7DA1E" w14:textId="77777777" w:rsidR="00C649D8" w:rsidRPr="004C13D5" w:rsidRDefault="00EC5699" w:rsidP="00B207C5">
            <w:pPr>
              <w:spacing w:beforeAutospacing="1" w:afterAutospacing="1"/>
              <w:rPr>
                <w:rStyle w:val="Lienhypertexte"/>
                <w:b/>
                <w:lang w:val="de-CH"/>
              </w:rPr>
            </w:pPr>
            <w:r w:rsidRPr="00B752C1">
              <w:rPr>
                <w:b/>
                <w:noProof/>
                <w:lang w:val="de-DE"/>
              </w:rPr>
              <w:t>11.482</w:t>
            </w:r>
          </w:p>
        </w:tc>
        <w:tc>
          <w:tcPr>
            <w:tcW w:w="426" w:type="dxa"/>
            <w:tcBorders>
              <w:top w:val="single" w:sz="4" w:space="0" w:color="auto"/>
              <w:left w:val="nil"/>
              <w:bottom w:val="nil"/>
              <w:right w:val="nil"/>
            </w:tcBorders>
            <w:hideMark/>
          </w:tcPr>
          <w:p w14:paraId="1E779DFF" w14:textId="77777777" w:rsidR="00C649D8" w:rsidRPr="00A026A1" w:rsidRDefault="00EC569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DF50518" w14:textId="77777777" w:rsidR="00C649D8" w:rsidRDefault="005B18B8" w:rsidP="002809F9">
            <w:pPr>
              <w:rPr>
                <w:rStyle w:val="Lienhypertexte"/>
                <w:b/>
              </w:rPr>
            </w:pPr>
            <w:hyperlink r:id="rId221" w:history="1">
              <w:r w:rsidR="00EC5699">
                <w:rPr>
                  <w:rStyle w:val="Lienhypertexte"/>
                  <w:b/>
                </w:rPr>
                <w:t>DE</w:t>
              </w:r>
            </w:hyperlink>
          </w:p>
          <w:p w14:paraId="6BD1522B" w14:textId="77777777" w:rsidR="00C649D8" w:rsidRDefault="005B18B8" w:rsidP="002809F9">
            <w:pPr>
              <w:rPr>
                <w:rStyle w:val="Lienhypertexte"/>
                <w:b/>
              </w:rPr>
            </w:pPr>
            <w:hyperlink r:id="rId222" w:history="1">
              <w:r w:rsidR="00EC5699">
                <w:rPr>
                  <w:rStyle w:val="Lienhypertexte"/>
                  <w:b/>
                </w:rPr>
                <w:t>FR</w:t>
              </w:r>
            </w:hyperlink>
          </w:p>
          <w:p w14:paraId="584A1D8D" w14:textId="77777777" w:rsidR="00C649D8" w:rsidRPr="00A66CD6" w:rsidRDefault="005B18B8" w:rsidP="002809F9">
            <w:pPr>
              <w:rPr>
                <w:lang w:val="en-US"/>
              </w:rPr>
            </w:pPr>
            <w:hyperlink r:id="rId223" w:history="1">
              <w:r w:rsidR="00EC5699">
                <w:rPr>
                  <w:rStyle w:val="Lienhypertexte"/>
                  <w:b/>
                </w:rPr>
                <w:t>IT</w:t>
              </w:r>
            </w:hyperlink>
          </w:p>
        </w:tc>
        <w:tc>
          <w:tcPr>
            <w:tcW w:w="6663" w:type="dxa"/>
            <w:gridSpan w:val="2"/>
            <w:tcBorders>
              <w:top w:val="single" w:sz="4" w:space="0" w:color="auto"/>
              <w:left w:val="nil"/>
              <w:bottom w:val="nil"/>
              <w:right w:val="nil"/>
            </w:tcBorders>
            <w:hideMark/>
          </w:tcPr>
          <w:p w14:paraId="2E5C93A6" w14:textId="77777777" w:rsidR="00C649D8" w:rsidRPr="003268EC" w:rsidRDefault="00EC5699" w:rsidP="00B207C5">
            <w:pPr>
              <w:rPr>
                <w:sz w:val="16"/>
                <w:szCs w:val="16"/>
                <w:highlight w:val="yellow"/>
                <w:lang w:val="de-DE"/>
              </w:rPr>
            </w:pPr>
            <w:r>
              <w:rPr>
                <w:noProof/>
                <w:lang w:val="de-DE"/>
              </w:rPr>
              <w:t>Pa. Iv. Markwalder. Teilzeitbeschäftigte. BVG-Leistungen statt Sozialhilfe</w:t>
            </w:r>
          </w:p>
          <w:p w14:paraId="30991096" w14:textId="77777777" w:rsidR="00E51382" w:rsidRPr="008335FD" w:rsidRDefault="00EC5699" w:rsidP="00B207C5">
            <w:pPr>
              <w:rPr>
                <w:lang w:val="fr-CH"/>
              </w:rPr>
            </w:pPr>
            <w:r w:rsidRPr="008335FD">
              <w:rPr>
                <w:noProof/>
                <w:lang w:val="fr-CH"/>
              </w:rPr>
              <w:t>Iv. pa. Markwalder. Personnes travaillant à temps partiel. Des prestations LPP plutôt que l'aide sociale</w:t>
            </w:r>
          </w:p>
          <w:p w14:paraId="7B1E16B1" w14:textId="77777777" w:rsidR="00C649D8" w:rsidRPr="008335FD" w:rsidRDefault="00EC5699" w:rsidP="00B207C5">
            <w:pPr>
              <w:rPr>
                <w:sz w:val="16"/>
                <w:szCs w:val="16"/>
                <w:highlight w:val="yellow"/>
                <w:lang w:val="it-IT"/>
              </w:rPr>
            </w:pPr>
            <w:r w:rsidRPr="008335FD">
              <w:rPr>
                <w:noProof/>
                <w:lang w:val="it-IT"/>
              </w:rPr>
              <w:t>Iv. pa. Markwalder. Persone che lavorano a tempo parziale. Prestazioni LPP anziché aiuto sociale</w:t>
            </w:r>
          </w:p>
        </w:tc>
        <w:tc>
          <w:tcPr>
            <w:tcW w:w="567" w:type="dxa"/>
            <w:tcBorders>
              <w:top w:val="single" w:sz="4" w:space="0" w:color="auto"/>
              <w:left w:val="nil"/>
              <w:bottom w:val="nil"/>
              <w:right w:val="nil"/>
            </w:tcBorders>
          </w:tcPr>
          <w:p w14:paraId="4C597A1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FAD8C84" w14:textId="77777777" w:rsidR="00C649D8" w:rsidRPr="008335FD" w:rsidRDefault="00EC5699" w:rsidP="00642EDF">
            <w:pPr>
              <w:rPr>
                <w:lang w:val="en-US"/>
              </w:rPr>
            </w:pPr>
            <w:r w:rsidRPr="008335FD">
              <w:rPr>
                <w:noProof/>
                <w:lang w:val="en-US"/>
              </w:rPr>
              <w:t>Pa. Iv. 1. Phase</w:t>
            </w:r>
          </w:p>
          <w:p w14:paraId="5FF4545B" w14:textId="77777777" w:rsidR="00E51382" w:rsidRPr="008335FD" w:rsidRDefault="00EC5699" w:rsidP="00642EDF">
            <w:pPr>
              <w:rPr>
                <w:lang w:val="en-US"/>
              </w:rPr>
            </w:pPr>
            <w:r w:rsidRPr="008335FD">
              <w:rPr>
                <w:noProof/>
                <w:lang w:val="en-US"/>
              </w:rPr>
              <w:t>Iv. pa. 1re phase</w:t>
            </w:r>
          </w:p>
          <w:p w14:paraId="3B550DF0" w14:textId="77777777" w:rsidR="00C649D8" w:rsidRPr="003C6844" w:rsidRDefault="00EC5699" w:rsidP="00642EDF">
            <w:pPr>
              <w:rPr>
                <w:lang w:val="de-CH"/>
              </w:rPr>
            </w:pPr>
            <w:r w:rsidRPr="003C6844">
              <w:rPr>
                <w:noProof/>
                <w:lang w:val="de-CH"/>
              </w:rPr>
              <w:t>Iv. pa. 1a fase</w:t>
            </w:r>
          </w:p>
        </w:tc>
        <w:tc>
          <w:tcPr>
            <w:tcW w:w="850" w:type="dxa"/>
            <w:tcBorders>
              <w:top w:val="single" w:sz="4" w:space="0" w:color="auto"/>
              <w:left w:val="nil"/>
              <w:bottom w:val="nil"/>
              <w:right w:val="nil"/>
            </w:tcBorders>
            <w:hideMark/>
          </w:tcPr>
          <w:p w14:paraId="490472B9"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4AB2086F"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2AFA7360"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6528F6AD" w14:textId="77777777" w:rsidR="00C649D8" w:rsidRPr="003C6844" w:rsidRDefault="00C649D8" w:rsidP="00B207C5">
            <w:pPr>
              <w:rPr>
                <w:lang w:val="de-CH"/>
              </w:rPr>
            </w:pPr>
          </w:p>
        </w:tc>
      </w:tr>
      <w:tr w:rsidR="00E51382" w:rsidRPr="003251E8" w14:paraId="5DD0172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F739994"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0D7C2F8" w14:textId="77777777" w:rsidR="00C649D8" w:rsidRPr="004C13D5" w:rsidRDefault="00EC5699" w:rsidP="00B207C5">
            <w:pPr>
              <w:spacing w:beforeAutospacing="1" w:afterAutospacing="1"/>
              <w:rPr>
                <w:rStyle w:val="Lienhypertexte"/>
                <w:b/>
                <w:lang w:val="de-CH"/>
              </w:rPr>
            </w:pPr>
            <w:r w:rsidRPr="00B752C1">
              <w:rPr>
                <w:b/>
                <w:noProof/>
                <w:lang w:val="de-DE"/>
              </w:rPr>
              <w:t>22.3389</w:t>
            </w:r>
          </w:p>
        </w:tc>
        <w:tc>
          <w:tcPr>
            <w:tcW w:w="426" w:type="dxa"/>
            <w:tcBorders>
              <w:top w:val="single" w:sz="4" w:space="0" w:color="auto"/>
              <w:left w:val="nil"/>
              <w:bottom w:val="triple" w:sz="4" w:space="0" w:color="auto"/>
              <w:right w:val="nil"/>
            </w:tcBorders>
            <w:hideMark/>
          </w:tcPr>
          <w:p w14:paraId="305F75D8" w14:textId="77777777" w:rsidR="00C649D8" w:rsidRPr="00A026A1" w:rsidRDefault="00EC569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9389976" w14:textId="77777777" w:rsidR="00C649D8" w:rsidRDefault="005B18B8" w:rsidP="002809F9">
            <w:pPr>
              <w:rPr>
                <w:rStyle w:val="Lienhypertexte"/>
                <w:b/>
              </w:rPr>
            </w:pPr>
            <w:hyperlink r:id="rId224" w:history="1">
              <w:r w:rsidR="00EC5699">
                <w:rPr>
                  <w:rStyle w:val="Lienhypertexte"/>
                  <w:b/>
                </w:rPr>
                <w:t>DE</w:t>
              </w:r>
            </w:hyperlink>
          </w:p>
          <w:p w14:paraId="6B643455" w14:textId="77777777" w:rsidR="00C649D8" w:rsidRDefault="005B18B8" w:rsidP="002809F9">
            <w:pPr>
              <w:rPr>
                <w:rStyle w:val="Lienhypertexte"/>
                <w:b/>
              </w:rPr>
            </w:pPr>
            <w:hyperlink r:id="rId225" w:history="1">
              <w:r w:rsidR="00EC5699">
                <w:rPr>
                  <w:rStyle w:val="Lienhypertexte"/>
                  <w:b/>
                </w:rPr>
                <w:t>FR</w:t>
              </w:r>
            </w:hyperlink>
          </w:p>
          <w:p w14:paraId="7E38935E" w14:textId="77777777" w:rsidR="00C649D8" w:rsidRPr="00A66CD6" w:rsidRDefault="005B18B8" w:rsidP="002809F9">
            <w:pPr>
              <w:rPr>
                <w:lang w:val="en-US"/>
              </w:rPr>
            </w:pPr>
            <w:hyperlink r:id="rId226" w:history="1">
              <w:r w:rsidR="00EC5699">
                <w:rPr>
                  <w:rStyle w:val="Lienhypertexte"/>
                  <w:b/>
                </w:rPr>
                <w:t>IT</w:t>
              </w:r>
            </w:hyperlink>
          </w:p>
        </w:tc>
        <w:tc>
          <w:tcPr>
            <w:tcW w:w="6663" w:type="dxa"/>
            <w:gridSpan w:val="2"/>
            <w:tcBorders>
              <w:top w:val="single" w:sz="4" w:space="0" w:color="auto"/>
              <w:left w:val="nil"/>
              <w:bottom w:val="triple" w:sz="4" w:space="0" w:color="auto"/>
              <w:right w:val="nil"/>
            </w:tcBorders>
            <w:hideMark/>
          </w:tcPr>
          <w:p w14:paraId="5B7A6BF7" w14:textId="77777777" w:rsidR="00C649D8" w:rsidRPr="003268EC" w:rsidRDefault="00EC5699" w:rsidP="00B207C5">
            <w:pPr>
              <w:rPr>
                <w:sz w:val="16"/>
                <w:szCs w:val="16"/>
                <w:highlight w:val="yellow"/>
                <w:lang w:val="de-DE"/>
              </w:rPr>
            </w:pPr>
            <w:r>
              <w:rPr>
                <w:noProof/>
                <w:lang w:val="de-DE"/>
              </w:rPr>
              <w:t>Mo. SGK-SR. Auch Nebenerwerbseinkommen ins BVG</w:t>
            </w:r>
          </w:p>
          <w:p w14:paraId="028CD573" w14:textId="77777777" w:rsidR="00E51382" w:rsidRPr="008335FD" w:rsidRDefault="00EC5699" w:rsidP="00B207C5">
            <w:pPr>
              <w:rPr>
                <w:lang w:val="fr-CH"/>
              </w:rPr>
            </w:pPr>
            <w:r w:rsidRPr="008335FD">
              <w:rPr>
                <w:noProof/>
                <w:lang w:val="fr-CH"/>
              </w:rPr>
              <w:t>Mo. CSSS-CE. Inclure les revenus tirés d'activités accessoires dans la LPP</w:t>
            </w:r>
          </w:p>
          <w:p w14:paraId="6FE553C6" w14:textId="77777777" w:rsidR="00C649D8" w:rsidRPr="008335FD" w:rsidRDefault="00EC5699" w:rsidP="00B207C5">
            <w:pPr>
              <w:rPr>
                <w:sz w:val="16"/>
                <w:szCs w:val="16"/>
                <w:highlight w:val="yellow"/>
                <w:lang w:val="it-IT"/>
              </w:rPr>
            </w:pPr>
            <w:r w:rsidRPr="008335FD">
              <w:rPr>
                <w:noProof/>
                <w:lang w:val="it-IT"/>
              </w:rPr>
              <w:t>Mo. CSSS-CS. Anche i redditi da attività accessorie nella LPP</w:t>
            </w:r>
          </w:p>
        </w:tc>
        <w:tc>
          <w:tcPr>
            <w:tcW w:w="567" w:type="dxa"/>
            <w:tcBorders>
              <w:top w:val="single" w:sz="4" w:space="0" w:color="auto"/>
              <w:left w:val="nil"/>
              <w:bottom w:val="triple" w:sz="4" w:space="0" w:color="auto"/>
              <w:right w:val="nil"/>
            </w:tcBorders>
          </w:tcPr>
          <w:p w14:paraId="4BCBB935"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618D14C5" w14:textId="77777777" w:rsidR="00C649D8" w:rsidRPr="008335FD" w:rsidRDefault="00C649D8" w:rsidP="00642EDF">
            <w:pPr>
              <w:rPr>
                <w:lang w:val="it-IT"/>
              </w:rPr>
            </w:pPr>
          </w:p>
        </w:tc>
        <w:tc>
          <w:tcPr>
            <w:tcW w:w="850" w:type="dxa"/>
            <w:tcBorders>
              <w:top w:val="single" w:sz="4" w:space="0" w:color="auto"/>
              <w:left w:val="nil"/>
              <w:bottom w:val="triple" w:sz="4" w:space="0" w:color="auto"/>
              <w:right w:val="nil"/>
            </w:tcBorders>
            <w:hideMark/>
          </w:tcPr>
          <w:p w14:paraId="7C62C6B1" w14:textId="77777777" w:rsidR="00C649D8" w:rsidRPr="008335FD"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746D818A" w14:textId="77777777" w:rsidR="00C649D8" w:rsidRPr="008335FD" w:rsidRDefault="00C649D8" w:rsidP="00B207C5">
            <w:pPr>
              <w:rPr>
                <w:lang w:val="it-IT"/>
              </w:rPr>
            </w:pPr>
          </w:p>
        </w:tc>
        <w:tc>
          <w:tcPr>
            <w:tcW w:w="1276" w:type="dxa"/>
            <w:tcBorders>
              <w:top w:val="single" w:sz="4" w:space="0" w:color="auto"/>
              <w:left w:val="nil"/>
              <w:bottom w:val="triple" w:sz="4" w:space="0" w:color="auto"/>
              <w:right w:val="nil"/>
            </w:tcBorders>
            <w:hideMark/>
          </w:tcPr>
          <w:p w14:paraId="280F741C" w14:textId="77777777" w:rsidR="00C649D8" w:rsidRPr="008335FD"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73E61C14" w14:textId="77777777" w:rsidR="00C649D8" w:rsidRPr="008335FD" w:rsidRDefault="00C649D8" w:rsidP="00B207C5">
            <w:pPr>
              <w:rPr>
                <w:lang w:val="it-IT"/>
              </w:rPr>
            </w:pPr>
          </w:p>
        </w:tc>
      </w:tr>
      <w:tr w:rsidR="00E51382" w:rsidRPr="003251E8" w14:paraId="385C2DB9"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13156F51" w14:textId="77777777" w:rsidR="00C649D8" w:rsidRPr="008335FD" w:rsidRDefault="00C649D8" w:rsidP="00133AB0">
            <w:pPr>
              <w:keepLines/>
              <w:rPr>
                <w:lang w:val="it-IT"/>
              </w:rPr>
            </w:pPr>
          </w:p>
        </w:tc>
      </w:tr>
    </w:tbl>
    <w:p w14:paraId="4352EDFF"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F8116AB" w14:textId="77777777" w:rsidR="003343EE" w:rsidRPr="008335F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E51382" w14:paraId="2D9A2D37" w14:textId="77777777" w:rsidTr="00EB3F4D">
        <w:trPr>
          <w:cantSplit/>
          <w:trHeight w:val="204"/>
          <w:tblHeader/>
        </w:trPr>
        <w:tc>
          <w:tcPr>
            <w:tcW w:w="993" w:type="dxa"/>
            <w:gridSpan w:val="2"/>
            <w:tcBorders>
              <w:top w:val="nil"/>
              <w:left w:val="nil"/>
              <w:bottom w:val="nil"/>
              <w:right w:val="nil"/>
            </w:tcBorders>
          </w:tcPr>
          <w:p w14:paraId="764F7F73"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2D95D1B"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16. Juni 2022, 08:15-13:00, 15:00-19:00</w:t>
            </w:r>
          </w:p>
        </w:tc>
        <w:tc>
          <w:tcPr>
            <w:tcW w:w="5103" w:type="dxa"/>
            <w:gridSpan w:val="5"/>
            <w:tcBorders>
              <w:top w:val="nil"/>
              <w:left w:val="nil"/>
              <w:bottom w:val="nil"/>
              <w:right w:val="nil"/>
            </w:tcBorders>
          </w:tcPr>
          <w:p w14:paraId="47D5B83D"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D09D76C"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E51382" w14:paraId="26D4088D" w14:textId="77777777" w:rsidTr="00EB3F4D">
        <w:trPr>
          <w:cantSplit/>
          <w:trHeight w:val="204"/>
          <w:tblHeader/>
        </w:trPr>
        <w:tc>
          <w:tcPr>
            <w:tcW w:w="993" w:type="dxa"/>
            <w:gridSpan w:val="2"/>
            <w:tcBorders>
              <w:top w:val="nil"/>
              <w:left w:val="nil"/>
              <w:bottom w:val="nil"/>
              <w:right w:val="nil"/>
            </w:tcBorders>
          </w:tcPr>
          <w:p w14:paraId="0EC56EE0" w14:textId="77777777" w:rsidR="00C649D8" w:rsidRPr="008117B0"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473B3D53" w14:textId="77777777" w:rsidR="00C649D8" w:rsidRPr="008117B0"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16 juin 2022, 08:15-13:00, 15:00-19:00</w:t>
            </w:r>
          </w:p>
        </w:tc>
        <w:tc>
          <w:tcPr>
            <w:tcW w:w="5103" w:type="dxa"/>
            <w:gridSpan w:val="5"/>
            <w:tcBorders>
              <w:top w:val="nil"/>
              <w:left w:val="nil"/>
              <w:bottom w:val="nil"/>
              <w:right w:val="nil"/>
            </w:tcBorders>
          </w:tcPr>
          <w:p w14:paraId="46AC6A99"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F825A6E" w14:textId="77777777" w:rsidR="00C649D8" w:rsidRPr="008117B0"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E51382" w14:paraId="33BC1699" w14:textId="77777777" w:rsidTr="00EB3F4D">
        <w:trPr>
          <w:cantSplit/>
          <w:trHeight w:val="204"/>
          <w:tblHeader/>
        </w:trPr>
        <w:tc>
          <w:tcPr>
            <w:tcW w:w="993" w:type="dxa"/>
            <w:gridSpan w:val="2"/>
            <w:tcBorders>
              <w:top w:val="nil"/>
              <w:left w:val="nil"/>
              <w:bottom w:val="nil"/>
              <w:right w:val="nil"/>
            </w:tcBorders>
          </w:tcPr>
          <w:p w14:paraId="2F58D3DA"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DC428BC"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16 giugno 2022, 08:15-13:00, 15:00-19:00</w:t>
            </w:r>
          </w:p>
        </w:tc>
        <w:tc>
          <w:tcPr>
            <w:tcW w:w="5103" w:type="dxa"/>
            <w:gridSpan w:val="5"/>
            <w:tcBorders>
              <w:top w:val="nil"/>
              <w:left w:val="nil"/>
              <w:bottom w:val="nil"/>
              <w:right w:val="nil"/>
            </w:tcBorders>
          </w:tcPr>
          <w:p w14:paraId="695BACA1"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CFA91E6"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E51382" w14:paraId="4526BE07" w14:textId="77777777" w:rsidTr="00EB3F4D">
        <w:trPr>
          <w:cantSplit/>
          <w:trHeight w:val="204"/>
          <w:tblHeader/>
        </w:trPr>
        <w:tc>
          <w:tcPr>
            <w:tcW w:w="993" w:type="dxa"/>
            <w:gridSpan w:val="2"/>
            <w:tcBorders>
              <w:top w:val="nil"/>
              <w:left w:val="nil"/>
              <w:bottom w:val="single" w:sz="4" w:space="0" w:color="auto"/>
              <w:right w:val="nil"/>
            </w:tcBorders>
          </w:tcPr>
          <w:p w14:paraId="51BBB0BD"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878359A"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26AD20D9"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AD1FEBF"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E51382" w:rsidRPr="005B18B8" w14:paraId="34F51592"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7A54E7CF"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64DE52A"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55D4491"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361C2D04" w14:textId="77777777" w:rsidR="00C649D8" w:rsidRDefault="00EC5699"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1F7D116"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4B1D22A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7C6CBEA"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60899DC8"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A76F054" w14:textId="77777777" w:rsidR="00C649D8" w:rsidRPr="004C13D5" w:rsidRDefault="00EC569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FEE84DB"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C6BA431"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2886D574"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57B77AF6" w14:textId="77777777" w:rsidR="00C649D8" w:rsidRPr="00230BC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BE57F4" w:rsidRPr="005B18B8" w14:paraId="7CD015D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5AD79C0"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24ABBE" w14:textId="77777777" w:rsidR="00BE57F4" w:rsidRPr="004C13D5" w:rsidRDefault="00BE57F4" w:rsidP="00BE57F4">
            <w:pPr>
              <w:spacing w:beforeAutospacing="1" w:afterAutospacing="1"/>
              <w:rPr>
                <w:rStyle w:val="Lienhypertexte"/>
                <w:b/>
                <w:lang w:val="de-CH"/>
              </w:rPr>
            </w:pPr>
            <w:r w:rsidRPr="00B752C1">
              <w:rPr>
                <w:b/>
                <w:noProof/>
                <w:lang w:val="de-DE"/>
              </w:rPr>
              <w:t>22.001</w:t>
            </w:r>
          </w:p>
        </w:tc>
        <w:tc>
          <w:tcPr>
            <w:tcW w:w="426" w:type="dxa"/>
            <w:tcBorders>
              <w:top w:val="single" w:sz="4" w:space="0" w:color="auto"/>
              <w:left w:val="nil"/>
              <w:bottom w:val="single" w:sz="4" w:space="0" w:color="auto"/>
              <w:right w:val="nil"/>
            </w:tcBorders>
            <w:hideMark/>
          </w:tcPr>
          <w:p w14:paraId="58DD6E90" w14:textId="77777777" w:rsidR="00BE57F4" w:rsidRPr="00A026A1" w:rsidRDefault="00BE57F4" w:rsidP="00BE57F4">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41E782A6" w14:textId="77777777" w:rsidR="00BE57F4" w:rsidRDefault="005B18B8" w:rsidP="00BE57F4">
            <w:pPr>
              <w:rPr>
                <w:rStyle w:val="Lienhypertexte"/>
                <w:b/>
              </w:rPr>
            </w:pPr>
            <w:hyperlink r:id="rId227" w:history="1">
              <w:r w:rsidR="00BE57F4">
                <w:rPr>
                  <w:rStyle w:val="Lienhypertexte"/>
                  <w:b/>
                </w:rPr>
                <w:t>DE</w:t>
              </w:r>
            </w:hyperlink>
          </w:p>
          <w:p w14:paraId="698BE934" w14:textId="77777777" w:rsidR="00BE57F4" w:rsidRDefault="005B18B8" w:rsidP="00BE57F4">
            <w:pPr>
              <w:rPr>
                <w:rStyle w:val="Lienhypertexte"/>
                <w:b/>
              </w:rPr>
            </w:pPr>
            <w:hyperlink r:id="rId228" w:history="1">
              <w:r w:rsidR="00BE57F4">
                <w:rPr>
                  <w:rStyle w:val="Lienhypertexte"/>
                  <w:b/>
                </w:rPr>
                <w:t>FR</w:t>
              </w:r>
            </w:hyperlink>
          </w:p>
          <w:p w14:paraId="377E53FF" w14:textId="77777777" w:rsidR="00BE57F4" w:rsidRPr="00A66CD6" w:rsidRDefault="005B18B8" w:rsidP="00BE57F4">
            <w:pPr>
              <w:rPr>
                <w:lang w:val="en-US"/>
              </w:rPr>
            </w:pPr>
            <w:hyperlink r:id="rId229"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4692AE4" w14:textId="77777777" w:rsidR="00BE57F4" w:rsidRPr="003268EC" w:rsidRDefault="00BE57F4" w:rsidP="00BE57F4">
            <w:pPr>
              <w:rPr>
                <w:sz w:val="16"/>
                <w:szCs w:val="16"/>
                <w:highlight w:val="yellow"/>
                <w:lang w:val="de-DE"/>
              </w:rPr>
            </w:pPr>
            <w:r>
              <w:rPr>
                <w:noProof/>
                <w:lang w:val="de-DE"/>
              </w:rPr>
              <w:t>Geschäftsbericht des Bundesrates 2021</w:t>
            </w:r>
          </w:p>
          <w:p w14:paraId="519F2AB8" w14:textId="77777777" w:rsidR="00BE57F4" w:rsidRDefault="00BE57F4" w:rsidP="00BE57F4">
            <w:pPr>
              <w:rPr>
                <w:lang w:val="de-DE"/>
              </w:rPr>
            </w:pPr>
            <w:r>
              <w:rPr>
                <w:noProof/>
                <w:lang w:val="de-DE"/>
              </w:rPr>
              <w:t>Rapport de gestion du Conseil fédéral 2021</w:t>
            </w:r>
          </w:p>
          <w:p w14:paraId="6236B008" w14:textId="77777777" w:rsidR="00BE57F4" w:rsidRPr="003268EC" w:rsidRDefault="00BE57F4" w:rsidP="00BE57F4">
            <w:pPr>
              <w:rPr>
                <w:sz w:val="16"/>
                <w:szCs w:val="16"/>
                <w:highlight w:val="yellow"/>
                <w:lang w:val="de-DE"/>
              </w:rPr>
            </w:pPr>
            <w:r>
              <w:rPr>
                <w:noProof/>
                <w:lang w:val="de-DE"/>
              </w:rPr>
              <w:t>Rapporto del Consiglio federale sulla sua gestione 2021</w:t>
            </w:r>
          </w:p>
        </w:tc>
        <w:tc>
          <w:tcPr>
            <w:tcW w:w="567" w:type="dxa"/>
            <w:tcBorders>
              <w:top w:val="single" w:sz="4" w:space="0" w:color="auto"/>
              <w:left w:val="nil"/>
              <w:bottom w:val="single" w:sz="4" w:space="0" w:color="auto"/>
              <w:right w:val="nil"/>
            </w:tcBorders>
          </w:tcPr>
          <w:p w14:paraId="670BFEEB"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23F594F" w14:textId="77777777" w:rsidR="00BE57F4" w:rsidRPr="003C6844" w:rsidRDefault="00BE57F4" w:rsidP="00BE57F4">
            <w:pPr>
              <w:rPr>
                <w:lang w:val="de-CH"/>
              </w:rPr>
            </w:pPr>
          </w:p>
        </w:tc>
        <w:tc>
          <w:tcPr>
            <w:tcW w:w="850" w:type="dxa"/>
            <w:tcBorders>
              <w:top w:val="single" w:sz="4" w:space="0" w:color="auto"/>
              <w:left w:val="nil"/>
              <w:bottom w:val="single" w:sz="4" w:space="0" w:color="auto"/>
              <w:right w:val="nil"/>
            </w:tcBorders>
            <w:hideMark/>
          </w:tcPr>
          <w:p w14:paraId="635200AB" w14:textId="77777777" w:rsidR="00BE57F4" w:rsidRPr="003C6844" w:rsidRDefault="00BE57F4" w:rsidP="00BE57F4">
            <w:pPr>
              <w:rPr>
                <w:noProof/>
                <w:lang w:val="de-CH"/>
              </w:rPr>
            </w:pPr>
            <w:r w:rsidRPr="003C6844">
              <w:rPr>
                <w:noProof/>
                <w:lang w:val="de-CH"/>
              </w:rPr>
              <w:t>GPK</w:t>
            </w:r>
          </w:p>
          <w:p w14:paraId="5BF07936" w14:textId="77777777" w:rsidR="00BE57F4" w:rsidRPr="003C6844" w:rsidRDefault="00BE57F4" w:rsidP="00BE57F4">
            <w:pPr>
              <w:rPr>
                <w:lang w:val="de-CH"/>
              </w:rPr>
            </w:pPr>
            <w:r w:rsidRPr="003C6844">
              <w:rPr>
                <w:noProof/>
                <w:lang w:val="de-CH"/>
              </w:rPr>
              <w:t>CdG</w:t>
            </w:r>
          </w:p>
          <w:p w14:paraId="3366E555" w14:textId="77777777" w:rsidR="00BE57F4" w:rsidRPr="003C6844" w:rsidRDefault="00BE57F4" w:rsidP="00BE57F4">
            <w:pPr>
              <w:rPr>
                <w:lang w:val="de-CH"/>
              </w:rPr>
            </w:pPr>
            <w:r w:rsidRPr="003C6844">
              <w:rPr>
                <w:noProof/>
                <w:lang w:val="de-CH"/>
              </w:rPr>
              <w:t>CdG</w:t>
            </w:r>
          </w:p>
        </w:tc>
        <w:tc>
          <w:tcPr>
            <w:tcW w:w="709" w:type="dxa"/>
            <w:gridSpan w:val="2"/>
            <w:tcBorders>
              <w:top w:val="single" w:sz="4" w:space="0" w:color="auto"/>
              <w:left w:val="nil"/>
              <w:bottom w:val="single" w:sz="4" w:space="0" w:color="auto"/>
              <w:right w:val="nil"/>
            </w:tcBorders>
            <w:hideMark/>
          </w:tcPr>
          <w:p w14:paraId="0D78CA1E" w14:textId="77777777" w:rsidR="00BE57F4" w:rsidRPr="003C6844" w:rsidRDefault="00BE57F4" w:rsidP="00BE57F4">
            <w:pPr>
              <w:rPr>
                <w:noProof/>
                <w:lang w:val="de-CH"/>
              </w:rPr>
            </w:pPr>
            <w:r w:rsidRPr="003C6844">
              <w:rPr>
                <w:noProof/>
                <w:lang w:val="de-CH"/>
              </w:rPr>
              <w:t>EDA</w:t>
            </w:r>
          </w:p>
          <w:p w14:paraId="6DEEAB60" w14:textId="77777777" w:rsidR="00BE57F4" w:rsidRPr="003C6844" w:rsidRDefault="00BE57F4" w:rsidP="00BE57F4">
            <w:pPr>
              <w:rPr>
                <w:lang w:val="de-CH"/>
              </w:rPr>
            </w:pPr>
            <w:r w:rsidRPr="003C6844">
              <w:rPr>
                <w:noProof/>
                <w:lang w:val="de-CH"/>
              </w:rPr>
              <w:t>DFAE</w:t>
            </w:r>
          </w:p>
          <w:p w14:paraId="783170D7" w14:textId="77777777" w:rsidR="00BE57F4" w:rsidRPr="003C6844" w:rsidRDefault="00BE57F4" w:rsidP="00BE57F4">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BC2E8C3" w14:textId="77777777" w:rsidR="00BE57F4" w:rsidRPr="003C6844" w:rsidRDefault="00BE57F4" w:rsidP="00BE57F4">
            <w:pPr>
              <w:rPr>
                <w:noProof/>
                <w:lang w:val="de-CH"/>
              </w:rPr>
            </w:pPr>
            <w:r w:rsidRPr="003C6844">
              <w:rPr>
                <w:noProof/>
                <w:lang w:val="de-CH"/>
              </w:rPr>
              <w:t>Chiesa</w:t>
            </w:r>
          </w:p>
          <w:p w14:paraId="1F682FAC" w14:textId="77777777" w:rsidR="00BE57F4" w:rsidRPr="003C6844" w:rsidRDefault="00BE57F4" w:rsidP="00BE57F4">
            <w:pPr>
              <w:rPr>
                <w:lang w:val="de-CH"/>
              </w:rPr>
            </w:pPr>
            <w:r w:rsidRPr="003C6844">
              <w:rPr>
                <w:noProof/>
                <w:lang w:val="de-CH"/>
              </w:rPr>
              <w:t>Fässler Daniel</w:t>
            </w:r>
          </w:p>
          <w:p w14:paraId="7AF9A11D" w14:textId="77777777" w:rsidR="00BE57F4" w:rsidRPr="003C6844" w:rsidRDefault="00BE57F4" w:rsidP="00BE57F4">
            <w:pPr>
              <w:rPr>
                <w:lang w:val="de-CH"/>
              </w:rPr>
            </w:pPr>
            <w:r w:rsidRPr="003C6844">
              <w:rPr>
                <w:noProof/>
                <w:lang w:val="de-CH"/>
              </w:rPr>
              <w:t>Juillard</w:t>
            </w:r>
          </w:p>
          <w:p w14:paraId="55A6C840" w14:textId="77777777" w:rsidR="00BE57F4" w:rsidRPr="003C6844" w:rsidRDefault="00BE57F4" w:rsidP="00BE57F4">
            <w:pPr>
              <w:rPr>
                <w:lang w:val="de-CH"/>
              </w:rPr>
            </w:pPr>
            <w:r w:rsidRPr="003C6844">
              <w:rPr>
                <w:noProof/>
                <w:lang w:val="de-CH"/>
              </w:rPr>
              <w:t>Michel</w:t>
            </w:r>
          </w:p>
          <w:p w14:paraId="7A5D1CAF" w14:textId="77777777" w:rsidR="00BE57F4" w:rsidRPr="003C6844" w:rsidRDefault="00BE57F4" w:rsidP="00BE57F4">
            <w:pPr>
              <w:rPr>
                <w:lang w:val="de-CH"/>
              </w:rPr>
            </w:pPr>
            <w:r w:rsidRPr="003C6844">
              <w:rPr>
                <w:noProof/>
                <w:lang w:val="de-CH"/>
              </w:rPr>
              <w:t>Reichmuth</w:t>
            </w:r>
          </w:p>
        </w:tc>
        <w:tc>
          <w:tcPr>
            <w:tcW w:w="1134" w:type="dxa"/>
            <w:tcBorders>
              <w:top w:val="single" w:sz="4" w:space="0" w:color="auto"/>
              <w:left w:val="nil"/>
              <w:bottom w:val="single" w:sz="4" w:space="0" w:color="auto"/>
              <w:right w:val="nil"/>
            </w:tcBorders>
            <w:hideMark/>
          </w:tcPr>
          <w:p w14:paraId="612252D1" w14:textId="77777777" w:rsidR="00BE57F4" w:rsidRPr="003C6844" w:rsidRDefault="00BE57F4" w:rsidP="00BE57F4">
            <w:pPr>
              <w:rPr>
                <w:lang w:val="de-CH"/>
              </w:rPr>
            </w:pPr>
          </w:p>
        </w:tc>
      </w:tr>
      <w:tr w:rsidR="00BE57F4" w:rsidRPr="003C6844" w14:paraId="71BFEEC9"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5E27A86"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C83411E" w14:textId="77777777" w:rsidR="00BE57F4" w:rsidRPr="004C13D5" w:rsidRDefault="00BE57F4" w:rsidP="00BE57F4">
            <w:pPr>
              <w:spacing w:beforeAutospacing="1" w:afterAutospacing="1"/>
              <w:rPr>
                <w:rStyle w:val="Lienhypertexte"/>
                <w:b/>
                <w:lang w:val="de-CH"/>
              </w:rPr>
            </w:pPr>
            <w:r w:rsidRPr="00B752C1">
              <w:rPr>
                <w:b/>
                <w:noProof/>
                <w:lang w:val="de-DE"/>
              </w:rPr>
              <w:t>21.076</w:t>
            </w:r>
          </w:p>
        </w:tc>
        <w:tc>
          <w:tcPr>
            <w:tcW w:w="426" w:type="dxa"/>
            <w:tcBorders>
              <w:top w:val="single" w:sz="4" w:space="0" w:color="auto"/>
              <w:left w:val="nil"/>
              <w:bottom w:val="single" w:sz="4" w:space="0" w:color="auto"/>
              <w:right w:val="nil"/>
            </w:tcBorders>
            <w:hideMark/>
          </w:tcPr>
          <w:p w14:paraId="0265FEF5"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DF2B594" w14:textId="77777777" w:rsidR="00BE57F4" w:rsidRDefault="005B18B8" w:rsidP="00BE57F4">
            <w:pPr>
              <w:rPr>
                <w:rStyle w:val="Lienhypertexte"/>
                <w:b/>
              </w:rPr>
            </w:pPr>
            <w:hyperlink r:id="rId230" w:history="1">
              <w:r w:rsidR="00BE57F4">
                <w:rPr>
                  <w:rStyle w:val="Lienhypertexte"/>
                  <w:b/>
                </w:rPr>
                <w:t>DE</w:t>
              </w:r>
            </w:hyperlink>
          </w:p>
          <w:p w14:paraId="032CA791" w14:textId="77777777" w:rsidR="00BE57F4" w:rsidRDefault="005B18B8" w:rsidP="00BE57F4">
            <w:pPr>
              <w:rPr>
                <w:rStyle w:val="Lienhypertexte"/>
                <w:b/>
              </w:rPr>
            </w:pPr>
            <w:hyperlink r:id="rId231" w:history="1">
              <w:r w:rsidR="00BE57F4">
                <w:rPr>
                  <w:rStyle w:val="Lienhypertexte"/>
                  <w:b/>
                </w:rPr>
                <w:t>FR</w:t>
              </w:r>
            </w:hyperlink>
          </w:p>
          <w:p w14:paraId="63252404" w14:textId="77777777" w:rsidR="00BE57F4" w:rsidRPr="00A66CD6" w:rsidRDefault="005B18B8" w:rsidP="00BE57F4">
            <w:pPr>
              <w:rPr>
                <w:lang w:val="en-US"/>
              </w:rPr>
            </w:pPr>
            <w:hyperlink r:id="rId232"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E38C18" w14:textId="77777777" w:rsidR="00BE57F4" w:rsidRPr="003268EC" w:rsidRDefault="00BE57F4" w:rsidP="00BE57F4">
            <w:pPr>
              <w:rPr>
                <w:sz w:val="16"/>
                <w:szCs w:val="16"/>
                <w:highlight w:val="yellow"/>
                <w:lang w:val="de-DE"/>
              </w:rPr>
            </w:pPr>
            <w:r>
              <w:rPr>
                <w:noProof/>
                <w:lang w:val="de-DE"/>
              </w:rPr>
              <w:t>Gaststaatgesetz. Änderung</w:t>
            </w:r>
          </w:p>
          <w:p w14:paraId="0E8228A6" w14:textId="77777777" w:rsidR="00BE57F4" w:rsidRPr="00BE57F4" w:rsidRDefault="00BE57F4" w:rsidP="00BE57F4">
            <w:pPr>
              <w:rPr>
                <w:lang w:val="it-IT"/>
              </w:rPr>
            </w:pPr>
            <w:r>
              <w:rPr>
                <w:noProof/>
                <w:lang w:val="de-DE"/>
              </w:rPr>
              <w:t xml:space="preserve">Loi sur l‘Etat hôte. </w:t>
            </w:r>
            <w:r w:rsidRPr="00BE57F4">
              <w:rPr>
                <w:noProof/>
                <w:lang w:val="it-IT"/>
              </w:rPr>
              <w:t>Modification</w:t>
            </w:r>
          </w:p>
          <w:p w14:paraId="325E1710" w14:textId="77777777" w:rsidR="00BE57F4" w:rsidRPr="003268EC" w:rsidRDefault="00BE57F4" w:rsidP="00BE57F4">
            <w:pPr>
              <w:rPr>
                <w:sz w:val="16"/>
                <w:szCs w:val="16"/>
                <w:highlight w:val="yellow"/>
                <w:lang w:val="de-DE"/>
              </w:rPr>
            </w:pPr>
            <w:r w:rsidRPr="00BE57F4">
              <w:rPr>
                <w:noProof/>
                <w:lang w:val="it-IT"/>
              </w:rPr>
              <w:t xml:space="preserve">Legge sullo Stato ospite. </w:t>
            </w:r>
            <w:r>
              <w:rPr>
                <w:noProof/>
                <w:lang w:val="de-DE"/>
              </w:rPr>
              <w:t>Modifica</w:t>
            </w:r>
          </w:p>
        </w:tc>
        <w:tc>
          <w:tcPr>
            <w:tcW w:w="567" w:type="dxa"/>
            <w:tcBorders>
              <w:top w:val="single" w:sz="4" w:space="0" w:color="auto"/>
              <w:left w:val="nil"/>
              <w:bottom w:val="single" w:sz="4" w:space="0" w:color="auto"/>
              <w:right w:val="nil"/>
            </w:tcBorders>
          </w:tcPr>
          <w:p w14:paraId="5EA78179"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B1EF5CB" w14:textId="77777777" w:rsidR="00BE57F4" w:rsidRPr="003C6844" w:rsidRDefault="00BE57F4" w:rsidP="00BE57F4">
            <w:pPr>
              <w:rPr>
                <w:lang w:val="de-CH"/>
              </w:rPr>
            </w:pPr>
          </w:p>
        </w:tc>
        <w:tc>
          <w:tcPr>
            <w:tcW w:w="850" w:type="dxa"/>
            <w:tcBorders>
              <w:top w:val="single" w:sz="4" w:space="0" w:color="auto"/>
              <w:left w:val="nil"/>
              <w:bottom w:val="single" w:sz="4" w:space="0" w:color="auto"/>
              <w:right w:val="nil"/>
            </w:tcBorders>
            <w:hideMark/>
          </w:tcPr>
          <w:p w14:paraId="4DC849BB" w14:textId="77777777" w:rsidR="00BE57F4" w:rsidRPr="003C6844" w:rsidRDefault="00BE57F4" w:rsidP="00BE57F4">
            <w:pPr>
              <w:rPr>
                <w:noProof/>
                <w:lang w:val="de-CH"/>
              </w:rPr>
            </w:pPr>
            <w:r w:rsidRPr="003C6844">
              <w:rPr>
                <w:noProof/>
                <w:lang w:val="de-CH"/>
              </w:rPr>
              <w:t>APK</w:t>
            </w:r>
          </w:p>
          <w:p w14:paraId="17C174BC" w14:textId="77777777" w:rsidR="00BE57F4" w:rsidRPr="003C6844" w:rsidRDefault="00BE57F4" w:rsidP="00BE57F4">
            <w:pPr>
              <w:rPr>
                <w:lang w:val="de-CH"/>
              </w:rPr>
            </w:pPr>
            <w:r w:rsidRPr="003C6844">
              <w:rPr>
                <w:noProof/>
                <w:lang w:val="de-CH"/>
              </w:rPr>
              <w:t>CPE</w:t>
            </w:r>
          </w:p>
          <w:p w14:paraId="73A8160D" w14:textId="77777777" w:rsidR="00BE57F4" w:rsidRPr="003C6844" w:rsidRDefault="00BE57F4" w:rsidP="00BE57F4">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1262F50D" w14:textId="77777777" w:rsidR="00BE57F4" w:rsidRPr="003C6844" w:rsidRDefault="00BE57F4" w:rsidP="00BE57F4">
            <w:pPr>
              <w:rPr>
                <w:noProof/>
                <w:lang w:val="de-CH"/>
              </w:rPr>
            </w:pPr>
            <w:r w:rsidRPr="003C6844">
              <w:rPr>
                <w:noProof/>
                <w:lang w:val="de-CH"/>
              </w:rPr>
              <w:t>EDA</w:t>
            </w:r>
          </w:p>
          <w:p w14:paraId="795F9ECE" w14:textId="77777777" w:rsidR="00BE57F4" w:rsidRPr="003C6844" w:rsidRDefault="00BE57F4" w:rsidP="00BE57F4">
            <w:pPr>
              <w:rPr>
                <w:lang w:val="de-CH"/>
              </w:rPr>
            </w:pPr>
            <w:r w:rsidRPr="003C6844">
              <w:rPr>
                <w:noProof/>
                <w:lang w:val="de-CH"/>
              </w:rPr>
              <w:t>DFAE</w:t>
            </w:r>
          </w:p>
          <w:p w14:paraId="645C2FAF" w14:textId="77777777" w:rsidR="00BE57F4" w:rsidRPr="003C6844" w:rsidRDefault="00BE57F4" w:rsidP="00BE57F4">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3F9E2750" w14:textId="77777777" w:rsidR="00BE57F4" w:rsidRPr="003C6844" w:rsidRDefault="00BE57F4" w:rsidP="00BE57F4">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315700A1" w14:textId="77777777" w:rsidR="00BE57F4" w:rsidRPr="003C6844" w:rsidRDefault="00BE57F4" w:rsidP="00BE57F4">
            <w:pPr>
              <w:rPr>
                <w:lang w:val="de-CH"/>
              </w:rPr>
            </w:pPr>
          </w:p>
        </w:tc>
      </w:tr>
      <w:tr w:rsidR="00BE57F4" w:rsidRPr="003C6844" w14:paraId="2FAA58F9"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B388E1A"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3B069A9" w14:textId="77777777" w:rsidR="00BE57F4" w:rsidRPr="004C13D5" w:rsidRDefault="00BE57F4" w:rsidP="00BE57F4">
            <w:pPr>
              <w:spacing w:beforeAutospacing="1" w:afterAutospacing="1"/>
              <w:rPr>
                <w:rStyle w:val="Lienhypertexte"/>
                <w:b/>
                <w:lang w:val="de-CH"/>
              </w:rPr>
            </w:pPr>
            <w:r w:rsidRPr="00B752C1">
              <w:rPr>
                <w:b/>
                <w:noProof/>
                <w:lang w:val="de-DE"/>
              </w:rPr>
              <w:t>22.3385</w:t>
            </w:r>
          </w:p>
        </w:tc>
        <w:tc>
          <w:tcPr>
            <w:tcW w:w="426" w:type="dxa"/>
            <w:tcBorders>
              <w:top w:val="single" w:sz="4" w:space="0" w:color="auto"/>
              <w:left w:val="nil"/>
              <w:bottom w:val="single" w:sz="4" w:space="0" w:color="auto"/>
              <w:right w:val="nil"/>
            </w:tcBorders>
            <w:hideMark/>
          </w:tcPr>
          <w:p w14:paraId="51D28017"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388CA66" w14:textId="77777777" w:rsidR="00BE57F4" w:rsidRDefault="005B18B8" w:rsidP="00BE57F4">
            <w:pPr>
              <w:rPr>
                <w:rStyle w:val="Lienhypertexte"/>
                <w:b/>
              </w:rPr>
            </w:pPr>
            <w:hyperlink r:id="rId233" w:history="1">
              <w:r w:rsidR="00BE57F4">
                <w:rPr>
                  <w:rStyle w:val="Lienhypertexte"/>
                  <w:b/>
                </w:rPr>
                <w:t>DE</w:t>
              </w:r>
            </w:hyperlink>
          </w:p>
          <w:p w14:paraId="01C96EF2" w14:textId="77777777" w:rsidR="00BE57F4" w:rsidRDefault="005B18B8" w:rsidP="00BE57F4">
            <w:pPr>
              <w:rPr>
                <w:rStyle w:val="Lienhypertexte"/>
                <w:b/>
              </w:rPr>
            </w:pPr>
            <w:hyperlink r:id="rId234" w:history="1">
              <w:r w:rsidR="00BE57F4">
                <w:rPr>
                  <w:rStyle w:val="Lienhypertexte"/>
                  <w:b/>
                </w:rPr>
                <w:t>FR</w:t>
              </w:r>
            </w:hyperlink>
          </w:p>
          <w:p w14:paraId="27B1DCC2" w14:textId="77777777" w:rsidR="00BE57F4" w:rsidRPr="00A66CD6" w:rsidRDefault="005B18B8" w:rsidP="00BE57F4">
            <w:pPr>
              <w:rPr>
                <w:lang w:val="en-US"/>
              </w:rPr>
            </w:pPr>
            <w:hyperlink r:id="rId235"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6D6EC3B6" w14:textId="77777777" w:rsidR="00BE57F4" w:rsidRPr="003268EC" w:rsidRDefault="00BE57F4" w:rsidP="00BE57F4">
            <w:pPr>
              <w:rPr>
                <w:sz w:val="16"/>
                <w:szCs w:val="16"/>
                <w:highlight w:val="yellow"/>
                <w:lang w:val="de-DE"/>
              </w:rPr>
            </w:pPr>
            <w:r>
              <w:rPr>
                <w:noProof/>
                <w:lang w:val="de-DE"/>
              </w:rPr>
              <w:t>Po. APK-SR. Klarheit und Orientierung in der Neutralitätspolitik</w:t>
            </w:r>
          </w:p>
          <w:p w14:paraId="4D5707AA" w14:textId="77777777" w:rsidR="00BE57F4" w:rsidRPr="00BE57F4" w:rsidRDefault="00BE57F4" w:rsidP="00BE57F4">
            <w:pPr>
              <w:rPr>
                <w:lang w:val="fr-CH"/>
              </w:rPr>
            </w:pPr>
            <w:r w:rsidRPr="00BE57F4">
              <w:rPr>
                <w:noProof/>
                <w:lang w:val="fr-CH"/>
              </w:rPr>
              <w:t>Po. CPE-CE. Clarté et orientation de la politique de neutralité</w:t>
            </w:r>
          </w:p>
          <w:p w14:paraId="1ECDE9FD" w14:textId="77777777" w:rsidR="00BE57F4" w:rsidRPr="00BE57F4" w:rsidRDefault="00BE57F4" w:rsidP="00BE57F4">
            <w:pPr>
              <w:rPr>
                <w:sz w:val="16"/>
                <w:szCs w:val="16"/>
                <w:highlight w:val="yellow"/>
                <w:lang w:val="it-IT"/>
              </w:rPr>
            </w:pPr>
            <w:r w:rsidRPr="00BE57F4">
              <w:rPr>
                <w:noProof/>
                <w:lang w:val="it-IT"/>
              </w:rPr>
              <w:t>Po. CPE-CS. Chiarezza e orientamento nella politica di neutralità</w:t>
            </w:r>
          </w:p>
        </w:tc>
        <w:tc>
          <w:tcPr>
            <w:tcW w:w="567" w:type="dxa"/>
            <w:tcBorders>
              <w:top w:val="single" w:sz="4" w:space="0" w:color="auto"/>
              <w:left w:val="nil"/>
              <w:bottom w:val="single" w:sz="4" w:space="0" w:color="auto"/>
              <w:right w:val="nil"/>
            </w:tcBorders>
          </w:tcPr>
          <w:p w14:paraId="5C965198"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0DC52763"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5F84BB68" w14:textId="77777777" w:rsidR="00BE57F4" w:rsidRPr="003C6844" w:rsidRDefault="00BE57F4" w:rsidP="00BE57F4">
            <w:pPr>
              <w:rPr>
                <w:noProof/>
                <w:lang w:val="de-CH"/>
              </w:rPr>
            </w:pPr>
            <w:r w:rsidRPr="003C6844">
              <w:rPr>
                <w:noProof/>
                <w:lang w:val="de-CH"/>
              </w:rPr>
              <w:t>APK</w:t>
            </w:r>
          </w:p>
          <w:p w14:paraId="021678B3" w14:textId="77777777" w:rsidR="00BE57F4" w:rsidRPr="003C6844" w:rsidRDefault="00BE57F4" w:rsidP="00BE57F4">
            <w:pPr>
              <w:rPr>
                <w:lang w:val="de-CH"/>
              </w:rPr>
            </w:pPr>
            <w:r w:rsidRPr="003C6844">
              <w:rPr>
                <w:noProof/>
                <w:lang w:val="de-CH"/>
              </w:rPr>
              <w:t>CPE</w:t>
            </w:r>
          </w:p>
          <w:p w14:paraId="33211E6E" w14:textId="77777777" w:rsidR="00BE57F4" w:rsidRPr="003C6844" w:rsidRDefault="00BE57F4" w:rsidP="00BE57F4">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18992CAB" w14:textId="77777777" w:rsidR="00BE57F4" w:rsidRPr="003C6844" w:rsidRDefault="00BE57F4" w:rsidP="00BE57F4">
            <w:pPr>
              <w:rPr>
                <w:noProof/>
                <w:lang w:val="de-CH"/>
              </w:rPr>
            </w:pPr>
            <w:r w:rsidRPr="003C6844">
              <w:rPr>
                <w:noProof/>
                <w:lang w:val="de-CH"/>
              </w:rPr>
              <w:t>EDA</w:t>
            </w:r>
          </w:p>
          <w:p w14:paraId="47536A45" w14:textId="77777777" w:rsidR="00BE57F4" w:rsidRPr="003C6844" w:rsidRDefault="00BE57F4" w:rsidP="00BE57F4">
            <w:pPr>
              <w:rPr>
                <w:lang w:val="de-CH"/>
              </w:rPr>
            </w:pPr>
            <w:r w:rsidRPr="003C6844">
              <w:rPr>
                <w:noProof/>
                <w:lang w:val="de-CH"/>
              </w:rPr>
              <w:t>DFAE</w:t>
            </w:r>
          </w:p>
          <w:p w14:paraId="6620C436" w14:textId="77777777" w:rsidR="00BE57F4" w:rsidRPr="003C6844" w:rsidRDefault="00BE57F4" w:rsidP="00BE57F4">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12144215" w14:textId="77777777" w:rsidR="00BE57F4" w:rsidRPr="003C6844" w:rsidRDefault="00BE57F4" w:rsidP="00BE57F4">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2E37D9C6" w14:textId="77777777" w:rsidR="00BE57F4" w:rsidRPr="003C6844" w:rsidRDefault="00BE57F4" w:rsidP="00BE57F4">
            <w:pPr>
              <w:rPr>
                <w:lang w:val="de-CH"/>
              </w:rPr>
            </w:pPr>
          </w:p>
        </w:tc>
      </w:tr>
      <w:tr w:rsidR="00BE57F4" w:rsidRPr="003C6844" w14:paraId="59D16703"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240C58"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FA552D" w14:textId="77777777" w:rsidR="00BE57F4" w:rsidRPr="004C13D5" w:rsidRDefault="00BE57F4" w:rsidP="00BE57F4">
            <w:pPr>
              <w:spacing w:beforeAutospacing="1" w:afterAutospacing="1"/>
              <w:rPr>
                <w:rStyle w:val="Lienhypertexte"/>
                <w:b/>
                <w:lang w:val="de-CH"/>
              </w:rPr>
            </w:pPr>
            <w:r w:rsidRPr="00B752C1">
              <w:rPr>
                <w:b/>
                <w:noProof/>
                <w:lang w:val="de-DE"/>
              </w:rPr>
              <w:t>22.3118</w:t>
            </w:r>
          </w:p>
        </w:tc>
        <w:tc>
          <w:tcPr>
            <w:tcW w:w="426" w:type="dxa"/>
            <w:tcBorders>
              <w:top w:val="single" w:sz="4" w:space="0" w:color="auto"/>
              <w:left w:val="nil"/>
              <w:bottom w:val="single" w:sz="4" w:space="0" w:color="auto"/>
              <w:right w:val="nil"/>
            </w:tcBorders>
            <w:hideMark/>
          </w:tcPr>
          <w:p w14:paraId="18A26496"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8F97BAD" w14:textId="77777777" w:rsidR="00BE57F4" w:rsidRDefault="005B18B8" w:rsidP="00BE57F4">
            <w:pPr>
              <w:rPr>
                <w:rStyle w:val="Lienhypertexte"/>
                <w:b/>
              </w:rPr>
            </w:pPr>
            <w:hyperlink r:id="rId236" w:history="1">
              <w:r w:rsidR="00BE57F4">
                <w:rPr>
                  <w:rStyle w:val="Lienhypertexte"/>
                  <w:b/>
                </w:rPr>
                <w:t>DE</w:t>
              </w:r>
            </w:hyperlink>
          </w:p>
          <w:p w14:paraId="060A63A2" w14:textId="77777777" w:rsidR="00BE57F4" w:rsidRDefault="005B18B8" w:rsidP="00BE57F4">
            <w:pPr>
              <w:rPr>
                <w:rStyle w:val="Lienhypertexte"/>
                <w:b/>
              </w:rPr>
            </w:pPr>
            <w:hyperlink r:id="rId237" w:history="1">
              <w:r w:rsidR="00BE57F4">
                <w:rPr>
                  <w:rStyle w:val="Lienhypertexte"/>
                  <w:b/>
                </w:rPr>
                <w:t>FR</w:t>
              </w:r>
            </w:hyperlink>
          </w:p>
          <w:p w14:paraId="579CF1C7" w14:textId="77777777" w:rsidR="00BE57F4" w:rsidRPr="00A66CD6" w:rsidRDefault="005B18B8" w:rsidP="00BE57F4">
            <w:pPr>
              <w:rPr>
                <w:lang w:val="en-US"/>
              </w:rPr>
            </w:pPr>
            <w:hyperlink r:id="rId238"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3AF4346A" w14:textId="77777777" w:rsidR="00BE57F4" w:rsidRPr="00BE57F4" w:rsidRDefault="00BE57F4" w:rsidP="00BE57F4">
            <w:pPr>
              <w:rPr>
                <w:sz w:val="16"/>
                <w:szCs w:val="16"/>
                <w:highlight w:val="yellow"/>
                <w:lang w:val="fr-CH"/>
              </w:rPr>
            </w:pPr>
            <w:r>
              <w:rPr>
                <w:noProof/>
                <w:lang w:val="de-DE"/>
              </w:rPr>
              <w:t xml:space="preserve">Mo. Minder. Militärische Interventionen des UNO-Sicherheitsrates. </w:t>
            </w:r>
            <w:r w:rsidRPr="00BE57F4">
              <w:rPr>
                <w:noProof/>
                <w:lang w:val="fr-CH"/>
              </w:rPr>
              <w:t>Miteinbezug der Bundesversammlung</w:t>
            </w:r>
          </w:p>
          <w:p w14:paraId="458B872C" w14:textId="77777777" w:rsidR="00BE57F4" w:rsidRPr="00BE57F4" w:rsidRDefault="00BE57F4" w:rsidP="00BE57F4">
            <w:pPr>
              <w:rPr>
                <w:lang w:val="it-IT"/>
              </w:rPr>
            </w:pPr>
            <w:r w:rsidRPr="00BE57F4">
              <w:rPr>
                <w:noProof/>
                <w:lang w:val="fr-CH"/>
              </w:rPr>
              <w:t xml:space="preserve">Mo. Minder. Interventions militaires du Conseil de sécurité de l'ONU. </w:t>
            </w:r>
            <w:r w:rsidRPr="00BE57F4">
              <w:rPr>
                <w:noProof/>
                <w:lang w:val="it-IT"/>
              </w:rPr>
              <w:t>Associer l'Assemblée fédérale aux décisions</w:t>
            </w:r>
          </w:p>
          <w:p w14:paraId="14CD7376" w14:textId="77777777" w:rsidR="00BE57F4" w:rsidRPr="003268EC" w:rsidRDefault="00BE57F4" w:rsidP="00BE57F4">
            <w:pPr>
              <w:rPr>
                <w:sz w:val="16"/>
                <w:szCs w:val="16"/>
                <w:highlight w:val="yellow"/>
                <w:lang w:val="de-DE"/>
              </w:rPr>
            </w:pPr>
            <w:r w:rsidRPr="00BE57F4">
              <w:rPr>
                <w:noProof/>
                <w:lang w:val="it-IT"/>
              </w:rPr>
              <w:t xml:space="preserve">Mo. Minder. Interventi militari decisi dal Consiglio di sicurezza dell'ONU. </w:t>
            </w:r>
            <w:r>
              <w:rPr>
                <w:noProof/>
                <w:lang w:val="de-DE"/>
              </w:rPr>
              <w:t>Coinvolgere l'Assemblea federale nelle decisioni</w:t>
            </w:r>
          </w:p>
        </w:tc>
        <w:tc>
          <w:tcPr>
            <w:tcW w:w="567" w:type="dxa"/>
            <w:tcBorders>
              <w:top w:val="single" w:sz="4" w:space="0" w:color="auto"/>
              <w:left w:val="nil"/>
              <w:bottom w:val="single" w:sz="4" w:space="0" w:color="auto"/>
              <w:right w:val="nil"/>
            </w:tcBorders>
          </w:tcPr>
          <w:p w14:paraId="28D32C7E"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485EA135" w14:textId="77777777" w:rsidR="00BE57F4" w:rsidRPr="003C6844" w:rsidRDefault="00BE57F4" w:rsidP="00BE57F4">
            <w:pPr>
              <w:rPr>
                <w:lang w:val="de-CH"/>
              </w:rPr>
            </w:pPr>
          </w:p>
        </w:tc>
        <w:tc>
          <w:tcPr>
            <w:tcW w:w="850" w:type="dxa"/>
            <w:tcBorders>
              <w:top w:val="single" w:sz="4" w:space="0" w:color="auto"/>
              <w:left w:val="nil"/>
              <w:bottom w:val="single" w:sz="4" w:space="0" w:color="auto"/>
              <w:right w:val="nil"/>
            </w:tcBorders>
            <w:hideMark/>
          </w:tcPr>
          <w:p w14:paraId="715B5A5F" w14:textId="77777777" w:rsidR="00BE57F4" w:rsidRPr="003C6844" w:rsidRDefault="00BE57F4" w:rsidP="00BE57F4">
            <w:pPr>
              <w:rPr>
                <w:lang w:val="de-CH"/>
              </w:rPr>
            </w:pPr>
          </w:p>
        </w:tc>
        <w:tc>
          <w:tcPr>
            <w:tcW w:w="709" w:type="dxa"/>
            <w:gridSpan w:val="2"/>
            <w:tcBorders>
              <w:top w:val="single" w:sz="4" w:space="0" w:color="auto"/>
              <w:left w:val="nil"/>
              <w:bottom w:val="single" w:sz="4" w:space="0" w:color="auto"/>
              <w:right w:val="nil"/>
            </w:tcBorders>
            <w:hideMark/>
          </w:tcPr>
          <w:p w14:paraId="58A6F2D5" w14:textId="77777777" w:rsidR="00BE57F4" w:rsidRPr="003C6844" w:rsidRDefault="00BE57F4" w:rsidP="00BE57F4">
            <w:pPr>
              <w:rPr>
                <w:noProof/>
                <w:lang w:val="de-CH"/>
              </w:rPr>
            </w:pPr>
            <w:r w:rsidRPr="003C6844">
              <w:rPr>
                <w:noProof/>
                <w:lang w:val="de-CH"/>
              </w:rPr>
              <w:t>EDA</w:t>
            </w:r>
          </w:p>
          <w:p w14:paraId="17BECD31" w14:textId="77777777" w:rsidR="00BE57F4" w:rsidRPr="003C6844" w:rsidRDefault="00BE57F4" w:rsidP="00BE57F4">
            <w:pPr>
              <w:rPr>
                <w:lang w:val="de-CH"/>
              </w:rPr>
            </w:pPr>
            <w:r w:rsidRPr="003C6844">
              <w:rPr>
                <w:noProof/>
                <w:lang w:val="de-CH"/>
              </w:rPr>
              <w:t>DFAE</w:t>
            </w:r>
          </w:p>
          <w:p w14:paraId="0DD2954A" w14:textId="77777777" w:rsidR="00BE57F4" w:rsidRPr="003C6844" w:rsidRDefault="00BE57F4" w:rsidP="00BE57F4">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62B5EC1B"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782FB8CC" w14:textId="77777777" w:rsidR="00BE57F4" w:rsidRPr="003C6844" w:rsidRDefault="00BE57F4" w:rsidP="00BE57F4">
            <w:pPr>
              <w:rPr>
                <w:lang w:val="de-CH"/>
              </w:rPr>
            </w:pPr>
          </w:p>
        </w:tc>
      </w:tr>
      <w:tr w:rsidR="00BE57F4" w:rsidRPr="003C6844" w14:paraId="0718C9FE"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69D680"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456C25E" w14:textId="77777777" w:rsidR="00BE57F4" w:rsidRPr="004C13D5" w:rsidRDefault="00BE57F4" w:rsidP="00BE57F4">
            <w:pPr>
              <w:spacing w:beforeAutospacing="1" w:afterAutospacing="1"/>
              <w:rPr>
                <w:rStyle w:val="Lienhypertexte"/>
                <w:b/>
                <w:lang w:val="de-CH"/>
              </w:rPr>
            </w:pPr>
            <w:r w:rsidRPr="00B752C1">
              <w:rPr>
                <w:b/>
                <w:noProof/>
                <w:lang w:val="de-DE"/>
              </w:rPr>
              <w:t>22.3361</w:t>
            </w:r>
          </w:p>
        </w:tc>
        <w:tc>
          <w:tcPr>
            <w:tcW w:w="426" w:type="dxa"/>
            <w:tcBorders>
              <w:top w:val="single" w:sz="4" w:space="0" w:color="auto"/>
              <w:left w:val="nil"/>
              <w:bottom w:val="single" w:sz="4" w:space="0" w:color="auto"/>
              <w:right w:val="nil"/>
            </w:tcBorders>
            <w:hideMark/>
          </w:tcPr>
          <w:p w14:paraId="6F6B7021"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7B995FB" w14:textId="77777777" w:rsidR="00BE57F4" w:rsidRDefault="005B18B8" w:rsidP="00BE57F4">
            <w:pPr>
              <w:rPr>
                <w:rStyle w:val="Lienhypertexte"/>
                <w:b/>
              </w:rPr>
            </w:pPr>
            <w:hyperlink r:id="rId239" w:history="1">
              <w:r w:rsidR="00BE57F4">
                <w:rPr>
                  <w:rStyle w:val="Lienhypertexte"/>
                  <w:b/>
                </w:rPr>
                <w:t>DE</w:t>
              </w:r>
            </w:hyperlink>
          </w:p>
          <w:p w14:paraId="75BB788D" w14:textId="77777777" w:rsidR="00BE57F4" w:rsidRDefault="005B18B8" w:rsidP="00BE57F4">
            <w:pPr>
              <w:rPr>
                <w:rStyle w:val="Lienhypertexte"/>
                <w:b/>
              </w:rPr>
            </w:pPr>
            <w:hyperlink r:id="rId240" w:history="1">
              <w:r w:rsidR="00BE57F4">
                <w:rPr>
                  <w:rStyle w:val="Lienhypertexte"/>
                  <w:b/>
                </w:rPr>
                <w:t>FR</w:t>
              </w:r>
            </w:hyperlink>
          </w:p>
          <w:p w14:paraId="340CA62B" w14:textId="77777777" w:rsidR="00BE57F4" w:rsidRPr="00A66CD6" w:rsidRDefault="005B18B8" w:rsidP="00BE57F4">
            <w:pPr>
              <w:rPr>
                <w:lang w:val="en-US"/>
              </w:rPr>
            </w:pPr>
            <w:hyperlink r:id="rId241"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644F9DA7" w14:textId="77777777" w:rsidR="00BE57F4" w:rsidRPr="003268EC" w:rsidRDefault="00BE57F4" w:rsidP="00BE57F4">
            <w:pPr>
              <w:rPr>
                <w:sz w:val="16"/>
                <w:szCs w:val="16"/>
                <w:highlight w:val="yellow"/>
                <w:lang w:val="de-DE"/>
              </w:rPr>
            </w:pPr>
            <w:r>
              <w:rPr>
                <w:noProof/>
                <w:lang w:val="de-DE"/>
              </w:rPr>
              <w:t>Ip. Carobbio Guscetti. Die Schweiz muss alle internationalen Bemühungen, die für die Kriegsverbrechen in der Ukraine Verantwortlichen zur Rechenschaft zu ziehen, unterstützen</w:t>
            </w:r>
          </w:p>
          <w:p w14:paraId="5D600E4C" w14:textId="77777777" w:rsidR="00BE57F4" w:rsidRPr="00BE57F4" w:rsidRDefault="00BE57F4" w:rsidP="00BE57F4">
            <w:pPr>
              <w:rPr>
                <w:lang w:val="fr-CH"/>
              </w:rPr>
            </w:pPr>
            <w:r w:rsidRPr="00BE57F4">
              <w:rPr>
                <w:noProof/>
                <w:lang w:val="fr-CH"/>
              </w:rPr>
              <w:t>Ip. Carobbio Guscetti. La Suisse doit soutenir les efforts internationaux visant à ce que les responsables de crimes de guerre en Ukraine répondent de leurs actes</w:t>
            </w:r>
          </w:p>
          <w:p w14:paraId="49115266" w14:textId="77777777" w:rsidR="00BE57F4" w:rsidRPr="00BE57F4" w:rsidRDefault="00BE57F4" w:rsidP="00BE57F4">
            <w:pPr>
              <w:rPr>
                <w:sz w:val="16"/>
                <w:szCs w:val="16"/>
                <w:highlight w:val="yellow"/>
                <w:lang w:val="it-IT"/>
              </w:rPr>
            </w:pPr>
            <w:r w:rsidRPr="00BE57F4">
              <w:rPr>
                <w:noProof/>
                <w:lang w:val="it-IT"/>
              </w:rPr>
              <w:t>Ip. Carobbio Guscetti. La Svizzera deve sostenere tutti gli sforzi internazionali per far sì che i responsabili dei crimini di guerra in Ucraina siano chiamati a rispondere dei loro atti</w:t>
            </w:r>
          </w:p>
        </w:tc>
        <w:tc>
          <w:tcPr>
            <w:tcW w:w="567" w:type="dxa"/>
            <w:tcBorders>
              <w:top w:val="single" w:sz="4" w:space="0" w:color="auto"/>
              <w:left w:val="nil"/>
              <w:bottom w:val="single" w:sz="4" w:space="0" w:color="auto"/>
              <w:right w:val="nil"/>
            </w:tcBorders>
          </w:tcPr>
          <w:p w14:paraId="3892F643"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78FE2EB2"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4A525202"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5320ED91" w14:textId="77777777" w:rsidR="00BE57F4" w:rsidRPr="003C6844" w:rsidRDefault="00BE57F4" w:rsidP="00BE57F4">
            <w:pPr>
              <w:rPr>
                <w:noProof/>
                <w:lang w:val="de-CH"/>
              </w:rPr>
            </w:pPr>
            <w:r w:rsidRPr="003C6844">
              <w:rPr>
                <w:noProof/>
                <w:lang w:val="de-CH"/>
              </w:rPr>
              <w:t>EDA</w:t>
            </w:r>
          </w:p>
          <w:p w14:paraId="3146C186" w14:textId="77777777" w:rsidR="00BE57F4" w:rsidRPr="003C6844" w:rsidRDefault="00BE57F4" w:rsidP="00BE57F4">
            <w:pPr>
              <w:rPr>
                <w:lang w:val="de-CH"/>
              </w:rPr>
            </w:pPr>
            <w:r w:rsidRPr="003C6844">
              <w:rPr>
                <w:noProof/>
                <w:lang w:val="de-CH"/>
              </w:rPr>
              <w:t>DFAE</w:t>
            </w:r>
          </w:p>
          <w:p w14:paraId="027AF019" w14:textId="77777777" w:rsidR="00BE57F4" w:rsidRPr="003C6844" w:rsidRDefault="00BE57F4" w:rsidP="00BE57F4">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4159AE52"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28816552" w14:textId="77777777" w:rsidR="00BE57F4" w:rsidRPr="003C6844" w:rsidRDefault="00BE57F4" w:rsidP="00BE57F4">
            <w:pPr>
              <w:rPr>
                <w:lang w:val="de-CH"/>
              </w:rPr>
            </w:pPr>
          </w:p>
        </w:tc>
      </w:tr>
      <w:tr w:rsidR="00BE57F4" w:rsidRPr="003C6844" w14:paraId="327002D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09C886"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B5E9FCF" w14:textId="77777777" w:rsidR="00BE57F4" w:rsidRPr="004C13D5" w:rsidRDefault="00BE57F4" w:rsidP="00BE57F4">
            <w:pPr>
              <w:spacing w:beforeAutospacing="1" w:afterAutospacing="1"/>
              <w:rPr>
                <w:rStyle w:val="Lienhypertexte"/>
                <w:b/>
                <w:lang w:val="de-CH"/>
              </w:rPr>
            </w:pPr>
            <w:r w:rsidRPr="00B752C1">
              <w:rPr>
                <w:b/>
                <w:noProof/>
                <w:lang w:val="de-DE"/>
              </w:rPr>
              <w:t>21.3976</w:t>
            </w:r>
          </w:p>
        </w:tc>
        <w:tc>
          <w:tcPr>
            <w:tcW w:w="426" w:type="dxa"/>
            <w:tcBorders>
              <w:top w:val="single" w:sz="4" w:space="0" w:color="auto"/>
              <w:left w:val="nil"/>
              <w:bottom w:val="single" w:sz="4" w:space="0" w:color="auto"/>
              <w:right w:val="nil"/>
            </w:tcBorders>
            <w:hideMark/>
          </w:tcPr>
          <w:p w14:paraId="5825ADF3"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88F36BE" w14:textId="77777777" w:rsidR="00BE57F4" w:rsidRDefault="005B18B8" w:rsidP="00BE57F4">
            <w:pPr>
              <w:rPr>
                <w:rStyle w:val="Lienhypertexte"/>
                <w:b/>
              </w:rPr>
            </w:pPr>
            <w:hyperlink r:id="rId242" w:history="1">
              <w:r w:rsidR="00BE57F4">
                <w:rPr>
                  <w:rStyle w:val="Lienhypertexte"/>
                  <w:b/>
                </w:rPr>
                <w:t>DE</w:t>
              </w:r>
            </w:hyperlink>
          </w:p>
          <w:p w14:paraId="6933ED57" w14:textId="77777777" w:rsidR="00BE57F4" w:rsidRDefault="005B18B8" w:rsidP="00BE57F4">
            <w:pPr>
              <w:rPr>
                <w:rStyle w:val="Lienhypertexte"/>
                <w:b/>
              </w:rPr>
            </w:pPr>
            <w:hyperlink r:id="rId243" w:history="1">
              <w:r w:rsidR="00BE57F4">
                <w:rPr>
                  <w:rStyle w:val="Lienhypertexte"/>
                  <w:b/>
                </w:rPr>
                <w:t>FR</w:t>
              </w:r>
            </w:hyperlink>
          </w:p>
          <w:p w14:paraId="0825060A" w14:textId="77777777" w:rsidR="00BE57F4" w:rsidRPr="00A66CD6" w:rsidRDefault="005B18B8" w:rsidP="00BE57F4">
            <w:pPr>
              <w:rPr>
                <w:lang w:val="en-US"/>
              </w:rPr>
            </w:pPr>
            <w:hyperlink r:id="rId244"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F656289" w14:textId="77777777" w:rsidR="00BE57F4" w:rsidRPr="003268EC" w:rsidRDefault="00BE57F4" w:rsidP="00BE57F4">
            <w:pPr>
              <w:rPr>
                <w:sz w:val="16"/>
                <w:szCs w:val="16"/>
                <w:highlight w:val="yellow"/>
                <w:lang w:val="de-DE"/>
              </w:rPr>
            </w:pPr>
            <w:r>
              <w:rPr>
                <w:noProof/>
                <w:lang w:val="de-DE"/>
              </w:rPr>
              <w:t>Mo. Nationalrat (APK-NR). Krise in Afghanistan. Beitrag der Schweiz zu Stabilität und Frieden in der Region</w:t>
            </w:r>
          </w:p>
          <w:p w14:paraId="3F81DE63" w14:textId="77777777" w:rsidR="00BE57F4" w:rsidRPr="00BE57F4" w:rsidRDefault="00BE57F4" w:rsidP="00BE57F4">
            <w:pPr>
              <w:rPr>
                <w:lang w:val="fr-CH"/>
              </w:rPr>
            </w:pPr>
            <w:r w:rsidRPr="00BE57F4">
              <w:rPr>
                <w:noProof/>
                <w:lang w:val="fr-CH"/>
              </w:rPr>
              <w:t>Mo. Conseil national (CPE-CN). Crise en Afghanistan. Contribution de la Suisse à la stabilité et à la paix dans la région</w:t>
            </w:r>
          </w:p>
          <w:p w14:paraId="743D53C7" w14:textId="77777777" w:rsidR="00BE57F4" w:rsidRPr="00BE57F4" w:rsidRDefault="00BE57F4" w:rsidP="00BE57F4">
            <w:pPr>
              <w:rPr>
                <w:sz w:val="16"/>
                <w:szCs w:val="16"/>
                <w:highlight w:val="yellow"/>
                <w:lang w:val="it-IT"/>
              </w:rPr>
            </w:pPr>
            <w:r w:rsidRPr="00BE57F4">
              <w:rPr>
                <w:noProof/>
                <w:lang w:val="it-IT"/>
              </w:rPr>
              <w:t>Mo. Consiglio nazionale (CPE-CN). Crisi in Afghanistan. Contributo della Svizzera alla stabilità e alla pace nella regione</w:t>
            </w:r>
          </w:p>
        </w:tc>
        <w:tc>
          <w:tcPr>
            <w:tcW w:w="567" w:type="dxa"/>
            <w:tcBorders>
              <w:top w:val="single" w:sz="4" w:space="0" w:color="auto"/>
              <w:left w:val="nil"/>
              <w:bottom w:val="single" w:sz="4" w:space="0" w:color="auto"/>
              <w:right w:val="nil"/>
            </w:tcBorders>
          </w:tcPr>
          <w:p w14:paraId="6FC3F4FF"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4B9AD6A5"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0E294319" w14:textId="77777777" w:rsidR="00BE57F4" w:rsidRPr="003C6844" w:rsidRDefault="00BE57F4" w:rsidP="00BE57F4">
            <w:pPr>
              <w:rPr>
                <w:noProof/>
                <w:lang w:val="de-CH"/>
              </w:rPr>
            </w:pPr>
            <w:r w:rsidRPr="003C6844">
              <w:rPr>
                <w:noProof/>
                <w:lang w:val="de-CH"/>
              </w:rPr>
              <w:t>APK</w:t>
            </w:r>
          </w:p>
          <w:p w14:paraId="5FFFD0AD" w14:textId="77777777" w:rsidR="00BE57F4" w:rsidRPr="003C6844" w:rsidRDefault="00BE57F4" w:rsidP="00BE57F4">
            <w:pPr>
              <w:rPr>
                <w:lang w:val="de-CH"/>
              </w:rPr>
            </w:pPr>
            <w:r w:rsidRPr="003C6844">
              <w:rPr>
                <w:noProof/>
                <w:lang w:val="de-CH"/>
              </w:rPr>
              <w:t>CPE</w:t>
            </w:r>
          </w:p>
          <w:p w14:paraId="73F55855" w14:textId="77777777" w:rsidR="00BE57F4" w:rsidRPr="003C6844" w:rsidRDefault="00BE57F4" w:rsidP="00BE57F4">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264AACC4" w14:textId="77777777" w:rsidR="00BE57F4" w:rsidRPr="003C6844" w:rsidRDefault="00BE57F4" w:rsidP="00BE57F4">
            <w:pPr>
              <w:rPr>
                <w:noProof/>
                <w:lang w:val="de-CH"/>
              </w:rPr>
            </w:pPr>
            <w:r w:rsidRPr="003C6844">
              <w:rPr>
                <w:noProof/>
                <w:lang w:val="de-CH"/>
              </w:rPr>
              <w:t>EDA</w:t>
            </w:r>
          </w:p>
          <w:p w14:paraId="19D2A6A9" w14:textId="77777777" w:rsidR="00BE57F4" w:rsidRPr="003C6844" w:rsidRDefault="00BE57F4" w:rsidP="00BE57F4">
            <w:pPr>
              <w:rPr>
                <w:lang w:val="de-CH"/>
              </w:rPr>
            </w:pPr>
            <w:r w:rsidRPr="003C6844">
              <w:rPr>
                <w:noProof/>
                <w:lang w:val="de-CH"/>
              </w:rPr>
              <w:t>DFAE</w:t>
            </w:r>
          </w:p>
          <w:p w14:paraId="41505180" w14:textId="77777777" w:rsidR="00BE57F4" w:rsidRPr="003C6844" w:rsidRDefault="00BE57F4" w:rsidP="00BE57F4">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41536681" w14:textId="77777777" w:rsidR="00BE57F4" w:rsidRPr="003C6844" w:rsidRDefault="00BE57F4" w:rsidP="00BE57F4">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379035E2" w14:textId="77777777" w:rsidR="00BE57F4" w:rsidRPr="003C6844" w:rsidRDefault="00BE57F4" w:rsidP="00BE57F4">
            <w:pPr>
              <w:rPr>
                <w:lang w:val="de-CH"/>
              </w:rPr>
            </w:pPr>
          </w:p>
        </w:tc>
      </w:tr>
      <w:tr w:rsidR="00BA745F" w:rsidRPr="00F64AEE" w14:paraId="790CA5CB" w14:textId="77777777" w:rsidTr="00F23C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shd w:val="clear" w:color="auto" w:fill="auto"/>
            <w:hideMark/>
          </w:tcPr>
          <w:p w14:paraId="578BD47D" w14:textId="77777777" w:rsidR="00BA745F" w:rsidRPr="00F64AEE" w:rsidRDefault="00BA745F" w:rsidP="00F23C34">
            <w:pPr>
              <w:rPr>
                <w:rFonts w:cs="Arial"/>
                <w:lang w:val="de-CH" w:eastAsia="de-CH"/>
              </w:rPr>
            </w:pPr>
            <w:r w:rsidRPr="00F64AEE">
              <w:rPr>
                <w:rFonts w:cs="Arial"/>
                <w:lang w:val="de-CH" w:eastAsia="de-CH"/>
              </w:rPr>
              <w:lastRenderedPageBreak/>
              <w:fldChar w:fldCharType="begin"/>
            </w:r>
            <w:r w:rsidRPr="00F64AEE">
              <w:rPr>
                <w:rFonts w:cs="Arial"/>
                <w:lang w:val="de-CH" w:eastAsia="de-CH"/>
              </w:rPr>
              <w:fldChar w:fldCharType="end"/>
            </w:r>
          </w:p>
        </w:tc>
        <w:tc>
          <w:tcPr>
            <w:tcW w:w="708" w:type="dxa"/>
            <w:gridSpan w:val="2"/>
            <w:tcBorders>
              <w:top w:val="single" w:sz="4" w:space="0" w:color="auto"/>
              <w:left w:val="nil"/>
              <w:bottom w:val="nil"/>
              <w:right w:val="nil"/>
            </w:tcBorders>
            <w:shd w:val="clear" w:color="auto" w:fill="auto"/>
            <w:hideMark/>
          </w:tcPr>
          <w:p w14:paraId="2A63A83D" w14:textId="77777777" w:rsidR="00BA745F" w:rsidRPr="00F64AEE" w:rsidRDefault="00BA745F" w:rsidP="00F23C34">
            <w:pPr>
              <w:spacing w:beforeAutospacing="1" w:afterAutospacing="1"/>
              <w:rPr>
                <w:rStyle w:val="Lienhypertexte"/>
                <w:b/>
                <w:lang w:val="de-CH"/>
              </w:rPr>
            </w:pPr>
            <w:r w:rsidRPr="00F64AEE">
              <w:rPr>
                <w:b/>
                <w:noProof/>
                <w:lang w:val="de-DE"/>
              </w:rPr>
              <w:t>22.007</w:t>
            </w:r>
          </w:p>
        </w:tc>
        <w:tc>
          <w:tcPr>
            <w:tcW w:w="426" w:type="dxa"/>
            <w:tcBorders>
              <w:top w:val="single" w:sz="4" w:space="0" w:color="auto"/>
              <w:left w:val="nil"/>
              <w:bottom w:val="nil"/>
              <w:right w:val="nil"/>
            </w:tcBorders>
            <w:shd w:val="clear" w:color="auto" w:fill="auto"/>
            <w:hideMark/>
          </w:tcPr>
          <w:p w14:paraId="4C39E40E" w14:textId="77777777" w:rsidR="00BA745F" w:rsidRPr="00F64AEE" w:rsidRDefault="00BA745F" w:rsidP="00F23C34">
            <w:pPr>
              <w:spacing w:beforeAutospacing="1" w:afterAutospacing="1"/>
              <w:jc w:val="center"/>
              <w:rPr>
                <w:b/>
                <w:lang w:val="de-DE"/>
              </w:rPr>
            </w:pPr>
            <w:r w:rsidRPr="00F64AEE">
              <w:rPr>
                <w:b/>
                <w:noProof/>
                <w:lang w:val="de-DE"/>
              </w:rPr>
              <w:t>ns</w:t>
            </w:r>
          </w:p>
        </w:tc>
        <w:tc>
          <w:tcPr>
            <w:tcW w:w="708" w:type="dxa"/>
            <w:tcBorders>
              <w:top w:val="single" w:sz="4" w:space="0" w:color="auto"/>
              <w:left w:val="nil"/>
              <w:bottom w:val="nil"/>
              <w:right w:val="nil"/>
            </w:tcBorders>
            <w:shd w:val="clear" w:color="auto" w:fill="auto"/>
          </w:tcPr>
          <w:p w14:paraId="63EEDA41" w14:textId="77777777" w:rsidR="00BA745F" w:rsidRPr="00F64AEE" w:rsidRDefault="005B18B8" w:rsidP="00F23C34">
            <w:pPr>
              <w:rPr>
                <w:rStyle w:val="Lienhypertexte"/>
                <w:b/>
              </w:rPr>
            </w:pPr>
            <w:hyperlink r:id="rId245" w:history="1">
              <w:r w:rsidR="00BA745F" w:rsidRPr="00F64AEE">
                <w:rPr>
                  <w:rStyle w:val="Lienhypertexte"/>
                  <w:b/>
                </w:rPr>
                <w:t>DE</w:t>
              </w:r>
            </w:hyperlink>
          </w:p>
          <w:p w14:paraId="5D37E267" w14:textId="77777777" w:rsidR="00BA745F" w:rsidRPr="00F64AEE" w:rsidRDefault="005B18B8" w:rsidP="00F23C34">
            <w:pPr>
              <w:rPr>
                <w:rStyle w:val="Lienhypertexte"/>
                <w:b/>
              </w:rPr>
            </w:pPr>
            <w:hyperlink r:id="rId246" w:history="1">
              <w:r w:rsidR="00BA745F" w:rsidRPr="00F64AEE">
                <w:rPr>
                  <w:rStyle w:val="Lienhypertexte"/>
                  <w:b/>
                </w:rPr>
                <w:t>FR</w:t>
              </w:r>
            </w:hyperlink>
          </w:p>
          <w:p w14:paraId="43F56DBF" w14:textId="77777777" w:rsidR="00BA745F" w:rsidRPr="00F64AEE" w:rsidRDefault="005B18B8" w:rsidP="00F23C34">
            <w:pPr>
              <w:rPr>
                <w:lang w:val="en-US"/>
              </w:rPr>
            </w:pPr>
            <w:hyperlink r:id="rId247" w:history="1">
              <w:r w:rsidR="00BA745F" w:rsidRPr="00F64AEE">
                <w:rPr>
                  <w:rStyle w:val="Lienhypertexte"/>
                  <w:b/>
                </w:rPr>
                <w:t>IT</w:t>
              </w:r>
            </w:hyperlink>
          </w:p>
        </w:tc>
        <w:tc>
          <w:tcPr>
            <w:tcW w:w="6663" w:type="dxa"/>
            <w:gridSpan w:val="2"/>
            <w:tcBorders>
              <w:top w:val="single" w:sz="4" w:space="0" w:color="auto"/>
              <w:left w:val="nil"/>
              <w:bottom w:val="nil"/>
              <w:right w:val="nil"/>
            </w:tcBorders>
            <w:shd w:val="clear" w:color="auto" w:fill="auto"/>
            <w:hideMark/>
          </w:tcPr>
          <w:p w14:paraId="39801A8B" w14:textId="77777777" w:rsidR="00BA745F" w:rsidRPr="00F64AEE" w:rsidRDefault="00BA745F" w:rsidP="00F23C34">
            <w:pPr>
              <w:rPr>
                <w:sz w:val="16"/>
                <w:szCs w:val="16"/>
                <w:highlight w:val="yellow"/>
                <w:lang w:val="de-DE"/>
              </w:rPr>
            </w:pPr>
            <w:r w:rsidRPr="00F64AEE">
              <w:rPr>
                <w:noProof/>
                <w:lang w:val="de-DE"/>
              </w:rPr>
              <w:t>Voranschlag 2022. Nachtrag I</w:t>
            </w:r>
          </w:p>
          <w:p w14:paraId="02871E64" w14:textId="77777777" w:rsidR="00BA745F" w:rsidRPr="00F64AEE" w:rsidRDefault="00BA745F" w:rsidP="00F23C34">
            <w:pPr>
              <w:rPr>
                <w:lang w:val="de-DE"/>
              </w:rPr>
            </w:pPr>
            <w:r w:rsidRPr="00F64AEE">
              <w:rPr>
                <w:noProof/>
                <w:lang w:val="de-DE"/>
              </w:rPr>
              <w:t>Budget 2022. Supplément I</w:t>
            </w:r>
          </w:p>
          <w:p w14:paraId="14A59848" w14:textId="77777777" w:rsidR="00BA745F" w:rsidRPr="00F64AEE" w:rsidRDefault="00BA745F" w:rsidP="00F23C34">
            <w:pPr>
              <w:rPr>
                <w:sz w:val="16"/>
                <w:szCs w:val="16"/>
                <w:highlight w:val="yellow"/>
                <w:lang w:val="de-DE"/>
              </w:rPr>
            </w:pPr>
            <w:r w:rsidRPr="00F64AEE">
              <w:rPr>
                <w:noProof/>
                <w:lang w:val="de-DE"/>
              </w:rPr>
              <w:t>Preventivo 2022. Prima aggiunta</w:t>
            </w:r>
          </w:p>
        </w:tc>
        <w:tc>
          <w:tcPr>
            <w:tcW w:w="567" w:type="dxa"/>
            <w:tcBorders>
              <w:top w:val="single" w:sz="4" w:space="0" w:color="auto"/>
              <w:left w:val="nil"/>
              <w:bottom w:val="nil"/>
              <w:right w:val="nil"/>
            </w:tcBorders>
            <w:shd w:val="clear" w:color="auto" w:fill="auto"/>
          </w:tcPr>
          <w:p w14:paraId="2FCFAD3E" w14:textId="77777777" w:rsidR="00BA745F" w:rsidRPr="00F64AEE" w:rsidRDefault="00BA745F" w:rsidP="00F23C34">
            <w:pPr>
              <w:rPr>
                <w:lang w:val="it-CH"/>
              </w:rPr>
            </w:pPr>
            <w:r w:rsidRPr="00F64AEE">
              <w:rPr>
                <w:noProof/>
                <w:lang w:val="it-CH"/>
              </w:rPr>
              <w:t>3</w:t>
            </w:r>
          </w:p>
        </w:tc>
        <w:tc>
          <w:tcPr>
            <w:tcW w:w="2268" w:type="dxa"/>
            <w:tcBorders>
              <w:top w:val="single" w:sz="4" w:space="0" w:color="auto"/>
              <w:left w:val="nil"/>
              <w:bottom w:val="nil"/>
              <w:right w:val="nil"/>
            </w:tcBorders>
            <w:shd w:val="clear" w:color="auto" w:fill="auto"/>
            <w:hideMark/>
          </w:tcPr>
          <w:p w14:paraId="4D35FF03" w14:textId="77777777" w:rsidR="00BA745F" w:rsidRDefault="00BA745F" w:rsidP="00F23C34">
            <w:pPr>
              <w:rPr>
                <w:lang w:val="fr-CH"/>
              </w:rPr>
            </w:pPr>
            <w:r>
              <w:rPr>
                <w:noProof/>
                <w:lang w:val="fr-CH"/>
              </w:rPr>
              <w:t>Antrag der Einigungskonferenz</w:t>
            </w:r>
          </w:p>
          <w:p w14:paraId="2B84E79D" w14:textId="77777777" w:rsidR="00BA745F" w:rsidRDefault="00BA745F" w:rsidP="00F23C34">
            <w:pPr>
              <w:rPr>
                <w:lang w:val="fr-CH"/>
              </w:rPr>
            </w:pPr>
            <w:r>
              <w:rPr>
                <w:noProof/>
                <w:lang w:val="fr-CH"/>
              </w:rPr>
              <w:t>Proposition de la Conférence de conciliation</w:t>
            </w:r>
          </w:p>
          <w:p w14:paraId="24B63D7D" w14:textId="77777777" w:rsidR="00BA745F" w:rsidRPr="000F5206" w:rsidRDefault="00BA745F" w:rsidP="00F23C34">
            <w:pPr>
              <w:rPr>
                <w:lang w:val="it-IT"/>
              </w:rPr>
            </w:pPr>
            <w:r>
              <w:rPr>
                <w:noProof/>
                <w:lang w:val="it-IT"/>
              </w:rPr>
              <w:t>Proposta della Conferenza di conciliazione</w:t>
            </w:r>
          </w:p>
        </w:tc>
        <w:tc>
          <w:tcPr>
            <w:tcW w:w="850" w:type="dxa"/>
            <w:tcBorders>
              <w:top w:val="single" w:sz="4" w:space="0" w:color="auto"/>
              <w:left w:val="nil"/>
              <w:bottom w:val="nil"/>
              <w:right w:val="nil"/>
            </w:tcBorders>
            <w:shd w:val="clear" w:color="auto" w:fill="auto"/>
            <w:hideMark/>
          </w:tcPr>
          <w:p w14:paraId="7E61BAE0" w14:textId="77777777" w:rsidR="00BA745F" w:rsidRPr="00F64AEE" w:rsidRDefault="00BA745F" w:rsidP="00F23C34">
            <w:pPr>
              <w:rPr>
                <w:noProof/>
                <w:lang w:val="de-CH"/>
              </w:rPr>
            </w:pPr>
            <w:r w:rsidRPr="00F64AEE">
              <w:rPr>
                <w:noProof/>
                <w:lang w:val="de-CH"/>
              </w:rPr>
              <w:t>FK</w:t>
            </w:r>
          </w:p>
          <w:p w14:paraId="064B14BF" w14:textId="77777777" w:rsidR="00BA745F" w:rsidRPr="00F64AEE" w:rsidRDefault="00BA745F" w:rsidP="00F23C34">
            <w:pPr>
              <w:rPr>
                <w:lang w:val="de-CH"/>
              </w:rPr>
            </w:pPr>
            <w:r w:rsidRPr="00F64AEE">
              <w:rPr>
                <w:noProof/>
                <w:lang w:val="de-CH"/>
              </w:rPr>
              <w:t>CdF</w:t>
            </w:r>
          </w:p>
          <w:p w14:paraId="0967901F" w14:textId="77777777" w:rsidR="00BA745F" w:rsidRPr="00F64AEE" w:rsidRDefault="00BA745F" w:rsidP="00F23C34">
            <w:pPr>
              <w:rPr>
                <w:lang w:val="de-CH"/>
              </w:rPr>
            </w:pPr>
            <w:r w:rsidRPr="00F64AEE">
              <w:rPr>
                <w:noProof/>
                <w:lang w:val="de-CH"/>
              </w:rPr>
              <w:t>CdF</w:t>
            </w:r>
          </w:p>
        </w:tc>
        <w:tc>
          <w:tcPr>
            <w:tcW w:w="709" w:type="dxa"/>
            <w:gridSpan w:val="2"/>
            <w:tcBorders>
              <w:top w:val="single" w:sz="4" w:space="0" w:color="auto"/>
              <w:left w:val="nil"/>
              <w:bottom w:val="nil"/>
              <w:right w:val="nil"/>
            </w:tcBorders>
            <w:shd w:val="clear" w:color="auto" w:fill="auto"/>
            <w:hideMark/>
          </w:tcPr>
          <w:p w14:paraId="6510B998" w14:textId="77777777" w:rsidR="00BA745F" w:rsidRPr="00F64AEE" w:rsidRDefault="00BA745F" w:rsidP="00F23C34">
            <w:pPr>
              <w:rPr>
                <w:noProof/>
                <w:lang w:val="de-CH"/>
              </w:rPr>
            </w:pPr>
            <w:r w:rsidRPr="00F64AEE">
              <w:rPr>
                <w:noProof/>
                <w:lang w:val="de-CH"/>
              </w:rPr>
              <w:t>EFD</w:t>
            </w:r>
          </w:p>
          <w:p w14:paraId="4DACEF3C" w14:textId="77777777" w:rsidR="00BA745F" w:rsidRPr="00F64AEE" w:rsidRDefault="00BA745F" w:rsidP="00F23C34">
            <w:pPr>
              <w:rPr>
                <w:lang w:val="de-CH"/>
              </w:rPr>
            </w:pPr>
            <w:r w:rsidRPr="00F64AEE">
              <w:rPr>
                <w:noProof/>
                <w:lang w:val="de-CH"/>
              </w:rPr>
              <w:t>DFF</w:t>
            </w:r>
          </w:p>
          <w:p w14:paraId="7E62A3AA" w14:textId="77777777" w:rsidR="00BA745F" w:rsidRPr="00F64AEE" w:rsidRDefault="00BA745F" w:rsidP="00F23C34">
            <w:pPr>
              <w:rPr>
                <w:lang w:val="de-CH"/>
              </w:rPr>
            </w:pPr>
            <w:r w:rsidRPr="00F64AEE">
              <w:rPr>
                <w:noProof/>
                <w:lang w:val="de-CH"/>
              </w:rPr>
              <w:t>DFF</w:t>
            </w:r>
          </w:p>
        </w:tc>
        <w:tc>
          <w:tcPr>
            <w:tcW w:w="1276" w:type="dxa"/>
            <w:tcBorders>
              <w:top w:val="single" w:sz="4" w:space="0" w:color="auto"/>
              <w:left w:val="nil"/>
              <w:bottom w:val="nil"/>
              <w:right w:val="nil"/>
            </w:tcBorders>
            <w:shd w:val="clear" w:color="auto" w:fill="auto"/>
            <w:hideMark/>
          </w:tcPr>
          <w:p w14:paraId="292DACEA" w14:textId="77777777" w:rsidR="00BA745F" w:rsidRPr="00F64AEE" w:rsidRDefault="00BA745F" w:rsidP="00F23C34">
            <w:pPr>
              <w:rPr>
                <w:lang w:val="de-CH"/>
              </w:rPr>
            </w:pPr>
            <w:r w:rsidRPr="00F64AEE">
              <w:rPr>
                <w:noProof/>
                <w:lang w:val="de-CH"/>
              </w:rPr>
              <w:t>Gapany</w:t>
            </w:r>
          </w:p>
        </w:tc>
        <w:tc>
          <w:tcPr>
            <w:tcW w:w="1134" w:type="dxa"/>
            <w:tcBorders>
              <w:top w:val="single" w:sz="4" w:space="0" w:color="auto"/>
              <w:left w:val="nil"/>
              <w:bottom w:val="nil"/>
              <w:right w:val="nil"/>
            </w:tcBorders>
            <w:shd w:val="clear" w:color="auto" w:fill="auto"/>
            <w:hideMark/>
          </w:tcPr>
          <w:p w14:paraId="584F6619" w14:textId="77777777" w:rsidR="00BA745F" w:rsidRPr="00F64AEE" w:rsidRDefault="00BA745F" w:rsidP="00F23C34">
            <w:pPr>
              <w:rPr>
                <w:lang w:val="de-CH"/>
              </w:rPr>
            </w:pPr>
          </w:p>
        </w:tc>
      </w:tr>
      <w:tr w:rsidR="00BE57F4" w:rsidRPr="003C6844" w14:paraId="6FF6A03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E297628"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7A688A9" w14:textId="77777777" w:rsidR="00BE57F4" w:rsidRPr="004C13D5" w:rsidRDefault="00BE57F4" w:rsidP="00BE57F4">
            <w:pPr>
              <w:spacing w:beforeAutospacing="1" w:afterAutospacing="1"/>
              <w:rPr>
                <w:rStyle w:val="Lienhypertexte"/>
                <w:b/>
                <w:lang w:val="de-CH"/>
              </w:rPr>
            </w:pPr>
            <w:r w:rsidRPr="00B752C1">
              <w:rPr>
                <w:b/>
                <w:noProof/>
                <w:lang w:val="de-DE"/>
              </w:rPr>
              <w:t>22.031</w:t>
            </w:r>
          </w:p>
        </w:tc>
        <w:tc>
          <w:tcPr>
            <w:tcW w:w="426" w:type="dxa"/>
            <w:tcBorders>
              <w:top w:val="single" w:sz="4" w:space="0" w:color="auto"/>
              <w:left w:val="nil"/>
              <w:bottom w:val="nil"/>
              <w:right w:val="nil"/>
            </w:tcBorders>
            <w:hideMark/>
          </w:tcPr>
          <w:p w14:paraId="7AD5BB12"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74768F28" w14:textId="77777777" w:rsidR="00BE57F4" w:rsidRDefault="005B18B8" w:rsidP="00BE57F4">
            <w:pPr>
              <w:rPr>
                <w:rStyle w:val="Lienhypertexte"/>
                <w:b/>
              </w:rPr>
            </w:pPr>
            <w:hyperlink r:id="rId248" w:history="1">
              <w:r w:rsidR="00BE57F4">
                <w:rPr>
                  <w:rStyle w:val="Lienhypertexte"/>
                  <w:b/>
                </w:rPr>
                <w:t>DE</w:t>
              </w:r>
            </w:hyperlink>
          </w:p>
          <w:p w14:paraId="035EE7D9" w14:textId="77777777" w:rsidR="00BE57F4" w:rsidRDefault="005B18B8" w:rsidP="00BE57F4">
            <w:pPr>
              <w:rPr>
                <w:rStyle w:val="Lienhypertexte"/>
                <w:b/>
              </w:rPr>
            </w:pPr>
            <w:hyperlink r:id="rId249" w:history="1">
              <w:r w:rsidR="00BE57F4">
                <w:rPr>
                  <w:rStyle w:val="Lienhypertexte"/>
                  <w:b/>
                </w:rPr>
                <w:t>FR</w:t>
              </w:r>
            </w:hyperlink>
          </w:p>
          <w:p w14:paraId="6AF11C1D" w14:textId="77777777" w:rsidR="00BE57F4" w:rsidRPr="00A66CD6" w:rsidRDefault="005B18B8" w:rsidP="00BE57F4">
            <w:pPr>
              <w:rPr>
                <w:lang w:val="en-US"/>
              </w:rPr>
            </w:pPr>
            <w:hyperlink r:id="rId250" w:history="1">
              <w:r w:rsidR="00BE57F4">
                <w:rPr>
                  <w:rStyle w:val="Lienhypertexte"/>
                  <w:b/>
                </w:rPr>
                <w:t>IT</w:t>
              </w:r>
            </w:hyperlink>
          </w:p>
        </w:tc>
        <w:tc>
          <w:tcPr>
            <w:tcW w:w="6663" w:type="dxa"/>
            <w:gridSpan w:val="2"/>
            <w:tcBorders>
              <w:top w:val="single" w:sz="4" w:space="0" w:color="auto"/>
              <w:left w:val="nil"/>
              <w:bottom w:val="nil"/>
              <w:right w:val="nil"/>
            </w:tcBorders>
            <w:hideMark/>
          </w:tcPr>
          <w:p w14:paraId="3ED06BC9" w14:textId="77777777" w:rsidR="00BE57F4" w:rsidRPr="00BE57F4" w:rsidRDefault="00BE57F4" w:rsidP="00BE57F4">
            <w:pPr>
              <w:rPr>
                <w:sz w:val="16"/>
                <w:szCs w:val="16"/>
                <w:highlight w:val="yellow"/>
                <w:lang w:val="fr-CH"/>
              </w:rPr>
            </w:pPr>
            <w:r>
              <w:rPr>
                <w:noProof/>
                <w:lang w:val="de-DE"/>
              </w:rPr>
              <w:t xml:space="preserve">Subsidiäre Finanzhilfen zur Rettung systemkritischer Unternehmen der Elektrizitätswirtschaft. </w:t>
            </w:r>
            <w:r w:rsidRPr="00BE57F4">
              <w:rPr>
                <w:noProof/>
                <w:lang w:val="fr-CH"/>
              </w:rPr>
              <w:t>Bundesgesetz und Verpflichtungskredit</w:t>
            </w:r>
          </w:p>
          <w:p w14:paraId="5CC3E38C" w14:textId="77777777" w:rsidR="00BE57F4" w:rsidRPr="00BE57F4" w:rsidRDefault="00BE57F4" w:rsidP="00BE57F4">
            <w:pPr>
              <w:rPr>
                <w:lang w:val="it-IT"/>
              </w:rPr>
            </w:pPr>
            <w:r w:rsidRPr="00BE57F4">
              <w:rPr>
                <w:noProof/>
                <w:lang w:val="fr-CH"/>
              </w:rPr>
              <w:t xml:space="preserve">Aides financières subsidiaires destinées au sauvetage des entreprises du secteur de l’électricité d’importance systémique. </w:t>
            </w:r>
            <w:r w:rsidRPr="00BE57F4">
              <w:rPr>
                <w:noProof/>
                <w:lang w:val="it-IT"/>
              </w:rPr>
              <w:t>Loi fédérale et crédit d’engagement</w:t>
            </w:r>
          </w:p>
          <w:p w14:paraId="61FD506B" w14:textId="77777777" w:rsidR="00BE57F4" w:rsidRPr="003268EC" w:rsidRDefault="00BE57F4" w:rsidP="00BE57F4">
            <w:pPr>
              <w:rPr>
                <w:sz w:val="16"/>
                <w:szCs w:val="16"/>
                <w:highlight w:val="yellow"/>
                <w:lang w:val="de-DE"/>
              </w:rPr>
            </w:pPr>
            <w:r w:rsidRPr="00BE57F4">
              <w:rPr>
                <w:noProof/>
                <w:lang w:val="it-IT"/>
              </w:rPr>
              <w:t xml:space="preserve">Aiuti finanziari concessi a titolo sussidiario per salvare le imprese del settore dell’energia elettrica di rilevanza sistemica. </w:t>
            </w:r>
            <w:r>
              <w:rPr>
                <w:noProof/>
                <w:lang w:val="de-DE"/>
              </w:rPr>
              <w:t>Legge federale e credito d’impegno</w:t>
            </w:r>
          </w:p>
        </w:tc>
        <w:tc>
          <w:tcPr>
            <w:tcW w:w="567" w:type="dxa"/>
            <w:tcBorders>
              <w:top w:val="single" w:sz="4" w:space="0" w:color="auto"/>
              <w:left w:val="nil"/>
              <w:bottom w:val="nil"/>
              <w:right w:val="nil"/>
            </w:tcBorders>
          </w:tcPr>
          <w:p w14:paraId="4E02FB8D" w14:textId="77777777" w:rsidR="00BE57F4" w:rsidRPr="003C6844" w:rsidRDefault="00BE57F4" w:rsidP="00BE57F4">
            <w:pPr>
              <w:rPr>
                <w:lang w:val="it-CH"/>
              </w:rPr>
            </w:pPr>
          </w:p>
        </w:tc>
        <w:tc>
          <w:tcPr>
            <w:tcW w:w="2268" w:type="dxa"/>
            <w:tcBorders>
              <w:top w:val="single" w:sz="4" w:space="0" w:color="auto"/>
              <w:left w:val="nil"/>
              <w:bottom w:val="nil"/>
              <w:right w:val="nil"/>
            </w:tcBorders>
            <w:hideMark/>
          </w:tcPr>
          <w:p w14:paraId="63793287" w14:textId="77777777" w:rsidR="00BE57F4" w:rsidRPr="003C6844" w:rsidRDefault="00BE57F4" w:rsidP="00BE57F4">
            <w:pPr>
              <w:rPr>
                <w:lang w:val="de-CH"/>
              </w:rPr>
            </w:pPr>
          </w:p>
        </w:tc>
        <w:tc>
          <w:tcPr>
            <w:tcW w:w="850" w:type="dxa"/>
            <w:tcBorders>
              <w:top w:val="single" w:sz="4" w:space="0" w:color="auto"/>
              <w:left w:val="nil"/>
              <w:bottom w:val="nil"/>
              <w:right w:val="nil"/>
            </w:tcBorders>
            <w:hideMark/>
          </w:tcPr>
          <w:p w14:paraId="3B944ADF" w14:textId="77777777" w:rsidR="00BE57F4" w:rsidRPr="003C6844" w:rsidRDefault="00BE57F4" w:rsidP="00BE57F4">
            <w:pPr>
              <w:rPr>
                <w:noProof/>
                <w:lang w:val="de-CH"/>
              </w:rPr>
            </w:pPr>
            <w:r w:rsidRPr="003C6844">
              <w:rPr>
                <w:noProof/>
                <w:lang w:val="de-CH"/>
              </w:rPr>
              <w:t>UREK</w:t>
            </w:r>
          </w:p>
          <w:p w14:paraId="43092115" w14:textId="77777777" w:rsidR="00BE57F4" w:rsidRPr="003C6844" w:rsidRDefault="00BE57F4" w:rsidP="00BE57F4">
            <w:pPr>
              <w:rPr>
                <w:lang w:val="de-CH"/>
              </w:rPr>
            </w:pPr>
            <w:r w:rsidRPr="003C6844">
              <w:rPr>
                <w:noProof/>
                <w:lang w:val="de-CH"/>
              </w:rPr>
              <w:t>CEATE</w:t>
            </w:r>
          </w:p>
          <w:p w14:paraId="5046F4D3" w14:textId="77777777" w:rsidR="00BE57F4" w:rsidRPr="003C6844" w:rsidRDefault="00BE57F4" w:rsidP="00BE57F4">
            <w:pPr>
              <w:rPr>
                <w:lang w:val="de-CH"/>
              </w:rPr>
            </w:pPr>
            <w:r w:rsidRPr="003C6844">
              <w:rPr>
                <w:noProof/>
                <w:lang w:val="de-CH"/>
              </w:rPr>
              <w:t>CAPTE</w:t>
            </w:r>
          </w:p>
        </w:tc>
        <w:tc>
          <w:tcPr>
            <w:tcW w:w="709" w:type="dxa"/>
            <w:gridSpan w:val="2"/>
            <w:tcBorders>
              <w:top w:val="single" w:sz="4" w:space="0" w:color="auto"/>
              <w:left w:val="nil"/>
              <w:bottom w:val="nil"/>
              <w:right w:val="nil"/>
            </w:tcBorders>
            <w:hideMark/>
          </w:tcPr>
          <w:p w14:paraId="4D2B2675" w14:textId="77777777" w:rsidR="00BE57F4" w:rsidRPr="003C6844" w:rsidRDefault="00BE57F4" w:rsidP="00BE57F4">
            <w:pPr>
              <w:rPr>
                <w:noProof/>
                <w:lang w:val="de-CH"/>
              </w:rPr>
            </w:pPr>
            <w:r w:rsidRPr="003C6844">
              <w:rPr>
                <w:noProof/>
                <w:lang w:val="de-CH"/>
              </w:rPr>
              <w:t>UVEK</w:t>
            </w:r>
          </w:p>
          <w:p w14:paraId="0B6F2E40" w14:textId="77777777" w:rsidR="00BE57F4" w:rsidRPr="003C6844" w:rsidRDefault="00BE57F4" w:rsidP="00BE57F4">
            <w:pPr>
              <w:rPr>
                <w:lang w:val="de-CH"/>
              </w:rPr>
            </w:pPr>
            <w:r w:rsidRPr="003C6844">
              <w:rPr>
                <w:noProof/>
                <w:lang w:val="de-CH"/>
              </w:rPr>
              <w:t>DETEC</w:t>
            </w:r>
          </w:p>
          <w:p w14:paraId="434DF543"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nil"/>
              <w:right w:val="nil"/>
            </w:tcBorders>
            <w:hideMark/>
          </w:tcPr>
          <w:p w14:paraId="20C6E508" w14:textId="77777777" w:rsidR="00BE57F4" w:rsidRPr="003C6844" w:rsidRDefault="00BE57F4" w:rsidP="00BE57F4">
            <w:pPr>
              <w:rPr>
                <w:lang w:val="de-CH"/>
              </w:rPr>
            </w:pPr>
            <w:r w:rsidRPr="003C6844">
              <w:rPr>
                <w:noProof/>
                <w:lang w:val="de-CH"/>
              </w:rPr>
              <w:t>Fässler Daniel</w:t>
            </w:r>
          </w:p>
        </w:tc>
        <w:tc>
          <w:tcPr>
            <w:tcW w:w="1134" w:type="dxa"/>
            <w:tcBorders>
              <w:top w:val="single" w:sz="4" w:space="0" w:color="auto"/>
              <w:left w:val="nil"/>
              <w:bottom w:val="nil"/>
              <w:right w:val="nil"/>
            </w:tcBorders>
            <w:hideMark/>
          </w:tcPr>
          <w:p w14:paraId="094D27A5" w14:textId="77777777" w:rsidR="00BE57F4" w:rsidRPr="003C6844" w:rsidRDefault="00BE57F4" w:rsidP="00BE57F4">
            <w:pPr>
              <w:rPr>
                <w:lang w:val="de-CH"/>
              </w:rPr>
            </w:pPr>
            <w:r w:rsidRPr="003C6844">
              <w:rPr>
                <w:noProof/>
                <w:lang w:val="de-CH"/>
              </w:rPr>
              <w:t>art. 4, al. 1, art. 1</w:t>
            </w:r>
          </w:p>
        </w:tc>
      </w:tr>
      <w:tr w:rsidR="00BE57F4" w:rsidRPr="003C6844" w14:paraId="492A6778"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36D0517" w14:textId="77777777" w:rsidR="00BE57F4" w:rsidRPr="00230BCC" w:rsidRDefault="00BE57F4" w:rsidP="00BE57F4">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8693CAA" w14:textId="77777777" w:rsidR="00BE57F4" w:rsidRPr="004C13D5" w:rsidRDefault="00BE57F4" w:rsidP="00BE57F4">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8492285" w14:textId="77777777" w:rsidR="00BE57F4" w:rsidRPr="00A026A1" w:rsidRDefault="00BE57F4" w:rsidP="00BE57F4">
            <w:pPr>
              <w:keepNext/>
              <w:spacing w:beforeAutospacing="1" w:afterAutospacing="1"/>
              <w:jc w:val="center"/>
              <w:rPr>
                <w:b/>
                <w:lang w:val="de-DE"/>
              </w:rPr>
            </w:pPr>
          </w:p>
        </w:tc>
        <w:tc>
          <w:tcPr>
            <w:tcW w:w="708" w:type="dxa"/>
            <w:tcBorders>
              <w:top w:val="triple" w:sz="4" w:space="0" w:color="auto"/>
              <w:left w:val="nil"/>
              <w:bottom w:val="nil"/>
              <w:right w:val="nil"/>
            </w:tcBorders>
          </w:tcPr>
          <w:p w14:paraId="18BE1D36" w14:textId="77777777" w:rsidR="00BE57F4" w:rsidRDefault="00BE57F4" w:rsidP="00BE57F4">
            <w:pPr>
              <w:keepNext/>
              <w:rPr>
                <w:rStyle w:val="Lienhypertexte"/>
                <w:b/>
              </w:rPr>
            </w:pPr>
          </w:p>
          <w:p w14:paraId="507372BD" w14:textId="77777777" w:rsidR="00BE57F4" w:rsidRDefault="00BE57F4" w:rsidP="00BE57F4">
            <w:pPr>
              <w:keepNext/>
              <w:rPr>
                <w:rStyle w:val="Lienhypertexte"/>
                <w:b/>
              </w:rPr>
            </w:pPr>
          </w:p>
          <w:p w14:paraId="7805997E" w14:textId="77777777" w:rsidR="00BE57F4" w:rsidRPr="00A66CD6" w:rsidRDefault="00BE57F4" w:rsidP="00BE57F4">
            <w:pPr>
              <w:keepNext/>
              <w:rPr>
                <w:lang w:val="en-US"/>
              </w:rPr>
            </w:pPr>
          </w:p>
        </w:tc>
        <w:tc>
          <w:tcPr>
            <w:tcW w:w="6663" w:type="dxa"/>
            <w:gridSpan w:val="2"/>
            <w:tcBorders>
              <w:top w:val="triple" w:sz="4" w:space="0" w:color="auto"/>
              <w:left w:val="nil"/>
              <w:bottom w:val="nil"/>
              <w:right w:val="nil"/>
            </w:tcBorders>
            <w:hideMark/>
          </w:tcPr>
          <w:p w14:paraId="09DE7901" w14:textId="77777777" w:rsidR="00BE57F4" w:rsidRPr="003268EC" w:rsidRDefault="00BE57F4" w:rsidP="00BE57F4">
            <w:pPr>
              <w:keepNext/>
              <w:rPr>
                <w:sz w:val="16"/>
                <w:szCs w:val="16"/>
                <w:highlight w:val="yellow"/>
                <w:lang w:val="de-DE"/>
              </w:rPr>
            </w:pPr>
            <w:r>
              <w:rPr>
                <w:b/>
                <w:lang w:val="de-DE"/>
              </w:rPr>
              <w:t>Gemeinsame Behandlung</w:t>
            </w:r>
          </w:p>
          <w:p w14:paraId="36D4C327" w14:textId="77777777" w:rsidR="00BE57F4" w:rsidRDefault="00BE57F4" w:rsidP="00BE57F4">
            <w:pPr>
              <w:keepNext/>
              <w:rPr>
                <w:b/>
                <w:lang w:val="de-DE"/>
              </w:rPr>
            </w:pPr>
            <w:r>
              <w:rPr>
                <w:b/>
                <w:lang w:val="de-DE"/>
              </w:rPr>
              <w:t>Examen simultané</w:t>
            </w:r>
          </w:p>
          <w:p w14:paraId="1B4F73F4" w14:textId="77777777" w:rsidR="00BE57F4" w:rsidRDefault="00BE57F4" w:rsidP="00BE57F4">
            <w:pPr>
              <w:keepNext/>
              <w:rPr>
                <w:b/>
                <w:lang w:val="de-DE"/>
              </w:rPr>
            </w:pPr>
            <w:r>
              <w:rPr>
                <w:b/>
                <w:lang w:val="de-DE"/>
              </w:rPr>
              <w:t>Trattazione congiunta</w:t>
            </w:r>
          </w:p>
        </w:tc>
        <w:tc>
          <w:tcPr>
            <w:tcW w:w="567" w:type="dxa"/>
            <w:tcBorders>
              <w:top w:val="triple" w:sz="4" w:space="0" w:color="auto"/>
              <w:left w:val="nil"/>
              <w:bottom w:val="nil"/>
              <w:right w:val="nil"/>
            </w:tcBorders>
          </w:tcPr>
          <w:p w14:paraId="522027BD" w14:textId="77777777" w:rsidR="00BE57F4" w:rsidRPr="003C6844" w:rsidRDefault="00BE57F4" w:rsidP="00BE57F4">
            <w:pPr>
              <w:keepNext/>
              <w:rPr>
                <w:lang w:val="it-CH"/>
              </w:rPr>
            </w:pPr>
          </w:p>
        </w:tc>
        <w:tc>
          <w:tcPr>
            <w:tcW w:w="2268" w:type="dxa"/>
            <w:tcBorders>
              <w:top w:val="triple" w:sz="4" w:space="0" w:color="auto"/>
              <w:left w:val="nil"/>
              <w:bottom w:val="nil"/>
              <w:right w:val="nil"/>
            </w:tcBorders>
            <w:hideMark/>
          </w:tcPr>
          <w:p w14:paraId="36A15E2B" w14:textId="77777777" w:rsidR="00BE57F4" w:rsidRPr="003C6844" w:rsidRDefault="00BE57F4" w:rsidP="00BE57F4">
            <w:pPr>
              <w:keepNext/>
              <w:rPr>
                <w:lang w:val="de-CH"/>
              </w:rPr>
            </w:pPr>
          </w:p>
        </w:tc>
        <w:tc>
          <w:tcPr>
            <w:tcW w:w="850" w:type="dxa"/>
            <w:tcBorders>
              <w:top w:val="triple" w:sz="4" w:space="0" w:color="auto"/>
              <w:left w:val="nil"/>
              <w:bottom w:val="nil"/>
              <w:right w:val="nil"/>
            </w:tcBorders>
            <w:hideMark/>
          </w:tcPr>
          <w:p w14:paraId="67A66FA9" w14:textId="77777777" w:rsidR="00BE57F4" w:rsidRPr="003C6844" w:rsidRDefault="00BE57F4" w:rsidP="00BE57F4">
            <w:pPr>
              <w:keepNext/>
              <w:rPr>
                <w:noProof/>
                <w:lang w:val="de-CH"/>
              </w:rPr>
            </w:pPr>
            <w:r w:rsidRPr="003C6844">
              <w:rPr>
                <w:noProof/>
                <w:lang w:val="de-CH"/>
              </w:rPr>
              <w:t>UREK</w:t>
            </w:r>
          </w:p>
          <w:p w14:paraId="771690A4" w14:textId="77777777" w:rsidR="00BE57F4" w:rsidRPr="003C6844" w:rsidRDefault="00BE57F4" w:rsidP="00BE57F4">
            <w:pPr>
              <w:keepNext/>
              <w:rPr>
                <w:lang w:val="de-CH"/>
              </w:rPr>
            </w:pPr>
            <w:r w:rsidRPr="003C6844">
              <w:rPr>
                <w:noProof/>
                <w:lang w:val="de-CH"/>
              </w:rPr>
              <w:t>CEATE</w:t>
            </w:r>
          </w:p>
          <w:p w14:paraId="37B7D326" w14:textId="77777777" w:rsidR="00BE57F4" w:rsidRPr="003C6844" w:rsidRDefault="00BE57F4" w:rsidP="00BE57F4">
            <w:pPr>
              <w:keepNext/>
              <w:rPr>
                <w:lang w:val="de-CH"/>
              </w:rPr>
            </w:pPr>
            <w:r w:rsidRPr="003C6844">
              <w:rPr>
                <w:noProof/>
                <w:lang w:val="de-CH"/>
              </w:rPr>
              <w:t>CAPTE</w:t>
            </w:r>
          </w:p>
        </w:tc>
        <w:tc>
          <w:tcPr>
            <w:tcW w:w="709" w:type="dxa"/>
            <w:gridSpan w:val="2"/>
            <w:tcBorders>
              <w:top w:val="triple" w:sz="4" w:space="0" w:color="auto"/>
              <w:left w:val="nil"/>
              <w:bottom w:val="nil"/>
              <w:right w:val="nil"/>
            </w:tcBorders>
            <w:hideMark/>
          </w:tcPr>
          <w:p w14:paraId="222C1E1E" w14:textId="77777777" w:rsidR="00BE57F4" w:rsidRPr="003C6844" w:rsidRDefault="00BE57F4" w:rsidP="00BE57F4">
            <w:pPr>
              <w:keepNext/>
              <w:rPr>
                <w:noProof/>
                <w:lang w:val="de-CH"/>
              </w:rPr>
            </w:pPr>
            <w:r w:rsidRPr="003C6844">
              <w:rPr>
                <w:noProof/>
                <w:lang w:val="de-CH"/>
              </w:rPr>
              <w:t>UVEK</w:t>
            </w:r>
          </w:p>
          <w:p w14:paraId="118C190D" w14:textId="77777777" w:rsidR="00BE57F4" w:rsidRPr="003C6844" w:rsidRDefault="00BE57F4" w:rsidP="00BE57F4">
            <w:pPr>
              <w:keepNext/>
              <w:rPr>
                <w:lang w:val="de-CH"/>
              </w:rPr>
            </w:pPr>
            <w:r w:rsidRPr="003C6844">
              <w:rPr>
                <w:noProof/>
                <w:lang w:val="de-CH"/>
              </w:rPr>
              <w:t>DETEC</w:t>
            </w:r>
          </w:p>
          <w:p w14:paraId="46A9CB62" w14:textId="77777777" w:rsidR="00BE57F4" w:rsidRPr="003C6844" w:rsidRDefault="00BE57F4" w:rsidP="00BE57F4">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7AEC4943" w14:textId="77777777" w:rsidR="00BE57F4" w:rsidRPr="003C6844" w:rsidRDefault="00BE57F4" w:rsidP="00BE57F4">
            <w:pPr>
              <w:keepNext/>
              <w:rPr>
                <w:lang w:val="de-CH"/>
              </w:rPr>
            </w:pPr>
            <w:r w:rsidRPr="003C6844">
              <w:rPr>
                <w:noProof/>
                <w:lang w:val="de-CH"/>
              </w:rPr>
              <w:t>Stark</w:t>
            </w:r>
          </w:p>
        </w:tc>
        <w:tc>
          <w:tcPr>
            <w:tcW w:w="1134" w:type="dxa"/>
            <w:tcBorders>
              <w:top w:val="triple" w:sz="4" w:space="0" w:color="auto"/>
              <w:left w:val="nil"/>
              <w:bottom w:val="nil"/>
              <w:right w:val="triple" w:sz="2" w:space="0" w:color="auto"/>
            </w:tcBorders>
            <w:hideMark/>
          </w:tcPr>
          <w:p w14:paraId="55C3874D" w14:textId="77777777" w:rsidR="00BE57F4" w:rsidRPr="003C6844" w:rsidRDefault="00BE57F4" w:rsidP="00BE57F4">
            <w:pPr>
              <w:keepNext/>
              <w:rPr>
                <w:lang w:val="de-CH"/>
              </w:rPr>
            </w:pPr>
          </w:p>
        </w:tc>
      </w:tr>
      <w:tr w:rsidR="00BE57F4" w:rsidRPr="003C6844" w14:paraId="72ABB61C"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AD03FE8"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23094E7" w14:textId="77777777" w:rsidR="00BE57F4" w:rsidRPr="004C13D5" w:rsidRDefault="00BE57F4" w:rsidP="00BE57F4">
            <w:pPr>
              <w:spacing w:beforeAutospacing="1" w:afterAutospacing="1"/>
              <w:rPr>
                <w:rStyle w:val="Lienhypertexte"/>
                <w:b/>
                <w:lang w:val="de-CH"/>
              </w:rPr>
            </w:pPr>
            <w:r w:rsidRPr="00B752C1">
              <w:rPr>
                <w:b/>
                <w:noProof/>
                <w:lang w:val="de-DE"/>
              </w:rPr>
              <w:t>18.077</w:t>
            </w:r>
          </w:p>
        </w:tc>
        <w:tc>
          <w:tcPr>
            <w:tcW w:w="426" w:type="dxa"/>
            <w:tcBorders>
              <w:top w:val="single" w:sz="4" w:space="0" w:color="auto"/>
              <w:left w:val="nil"/>
              <w:bottom w:val="nil"/>
              <w:right w:val="nil"/>
            </w:tcBorders>
            <w:hideMark/>
          </w:tcPr>
          <w:p w14:paraId="3CCD31DE"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6FEE439" w14:textId="77777777" w:rsidR="00BE57F4" w:rsidRDefault="005B18B8" w:rsidP="00BE57F4">
            <w:pPr>
              <w:rPr>
                <w:rStyle w:val="Lienhypertexte"/>
                <w:b/>
              </w:rPr>
            </w:pPr>
            <w:hyperlink r:id="rId251" w:history="1">
              <w:r w:rsidR="00BE57F4">
                <w:rPr>
                  <w:rStyle w:val="Lienhypertexte"/>
                  <w:b/>
                </w:rPr>
                <w:t>DE</w:t>
              </w:r>
            </w:hyperlink>
          </w:p>
          <w:p w14:paraId="1B8618A1" w14:textId="77777777" w:rsidR="00BE57F4" w:rsidRDefault="005B18B8" w:rsidP="00BE57F4">
            <w:pPr>
              <w:rPr>
                <w:rStyle w:val="Lienhypertexte"/>
                <w:b/>
              </w:rPr>
            </w:pPr>
            <w:hyperlink r:id="rId252" w:history="1">
              <w:r w:rsidR="00BE57F4">
                <w:rPr>
                  <w:rStyle w:val="Lienhypertexte"/>
                  <w:b/>
                </w:rPr>
                <w:t>FR</w:t>
              </w:r>
            </w:hyperlink>
          </w:p>
          <w:p w14:paraId="026B9BA1" w14:textId="77777777" w:rsidR="00BE57F4" w:rsidRPr="00A66CD6" w:rsidRDefault="005B18B8" w:rsidP="00BE57F4">
            <w:pPr>
              <w:rPr>
                <w:lang w:val="en-US"/>
              </w:rPr>
            </w:pPr>
            <w:hyperlink r:id="rId253" w:history="1">
              <w:r w:rsidR="00BE57F4">
                <w:rPr>
                  <w:rStyle w:val="Lienhypertexte"/>
                  <w:b/>
                </w:rPr>
                <w:t>IT</w:t>
              </w:r>
            </w:hyperlink>
          </w:p>
        </w:tc>
        <w:tc>
          <w:tcPr>
            <w:tcW w:w="6663" w:type="dxa"/>
            <w:gridSpan w:val="2"/>
            <w:tcBorders>
              <w:top w:val="single" w:sz="4" w:space="0" w:color="auto"/>
              <w:left w:val="nil"/>
              <w:bottom w:val="nil"/>
              <w:right w:val="nil"/>
            </w:tcBorders>
            <w:hideMark/>
          </w:tcPr>
          <w:p w14:paraId="753E195F" w14:textId="77777777" w:rsidR="00BE57F4" w:rsidRPr="00BE57F4" w:rsidRDefault="00BE57F4" w:rsidP="00BE57F4">
            <w:pPr>
              <w:rPr>
                <w:sz w:val="16"/>
                <w:szCs w:val="16"/>
                <w:highlight w:val="yellow"/>
                <w:lang w:val="fr-CH"/>
              </w:rPr>
            </w:pPr>
            <w:r w:rsidRPr="00BE57F4">
              <w:rPr>
                <w:noProof/>
                <w:lang w:val="fr-CH"/>
              </w:rPr>
              <w:t>Raumplanungsgesetz. Teilrevision. 2. Etappe</w:t>
            </w:r>
          </w:p>
          <w:p w14:paraId="6A603FF5" w14:textId="77777777" w:rsidR="00BE57F4" w:rsidRPr="00BE57F4" w:rsidRDefault="00BE57F4" w:rsidP="00BE57F4">
            <w:pPr>
              <w:rPr>
                <w:lang w:val="it-IT"/>
              </w:rPr>
            </w:pPr>
            <w:r w:rsidRPr="00BE57F4">
              <w:rPr>
                <w:noProof/>
                <w:lang w:val="fr-CH"/>
              </w:rPr>
              <w:t xml:space="preserve">Loi sur l’aménagement du territoire. </w:t>
            </w:r>
            <w:r w:rsidRPr="00BE57F4">
              <w:rPr>
                <w:noProof/>
                <w:lang w:val="it-IT"/>
              </w:rPr>
              <w:t>Révision partielle. 2ème phase</w:t>
            </w:r>
          </w:p>
          <w:p w14:paraId="098280E2" w14:textId="77777777" w:rsidR="00BE57F4" w:rsidRPr="003268EC" w:rsidRDefault="00BE57F4" w:rsidP="00BE57F4">
            <w:pPr>
              <w:rPr>
                <w:sz w:val="16"/>
                <w:szCs w:val="16"/>
                <w:highlight w:val="yellow"/>
                <w:lang w:val="de-DE"/>
              </w:rPr>
            </w:pPr>
            <w:r w:rsidRPr="00BE57F4">
              <w:rPr>
                <w:noProof/>
                <w:lang w:val="it-IT"/>
              </w:rPr>
              <w:t xml:space="preserve">Legge sulla pianificazione del territorio. </w:t>
            </w:r>
            <w:r>
              <w:rPr>
                <w:noProof/>
                <w:lang w:val="de-DE"/>
              </w:rPr>
              <w:t>Revisione parziale. Seconda fase</w:t>
            </w:r>
          </w:p>
        </w:tc>
        <w:tc>
          <w:tcPr>
            <w:tcW w:w="567" w:type="dxa"/>
            <w:tcBorders>
              <w:top w:val="single" w:sz="4" w:space="0" w:color="auto"/>
              <w:left w:val="nil"/>
              <w:bottom w:val="nil"/>
              <w:right w:val="nil"/>
            </w:tcBorders>
          </w:tcPr>
          <w:p w14:paraId="6E9720A3" w14:textId="77777777" w:rsidR="00BE57F4" w:rsidRPr="003C6844" w:rsidRDefault="00BE57F4" w:rsidP="00BE57F4">
            <w:pPr>
              <w:rPr>
                <w:lang w:val="it-CH"/>
              </w:rPr>
            </w:pPr>
          </w:p>
        </w:tc>
        <w:tc>
          <w:tcPr>
            <w:tcW w:w="2268" w:type="dxa"/>
            <w:tcBorders>
              <w:top w:val="single" w:sz="4" w:space="0" w:color="auto"/>
              <w:left w:val="nil"/>
              <w:bottom w:val="nil"/>
              <w:right w:val="nil"/>
            </w:tcBorders>
            <w:hideMark/>
          </w:tcPr>
          <w:p w14:paraId="36CBF272" w14:textId="77777777" w:rsidR="00BE57F4" w:rsidRPr="003C6844" w:rsidRDefault="00BE57F4" w:rsidP="00BE57F4">
            <w:pPr>
              <w:rPr>
                <w:lang w:val="de-CH"/>
              </w:rPr>
            </w:pPr>
          </w:p>
        </w:tc>
        <w:tc>
          <w:tcPr>
            <w:tcW w:w="850" w:type="dxa"/>
            <w:tcBorders>
              <w:top w:val="single" w:sz="4" w:space="0" w:color="auto"/>
              <w:left w:val="nil"/>
              <w:bottom w:val="nil"/>
              <w:right w:val="nil"/>
            </w:tcBorders>
            <w:hideMark/>
          </w:tcPr>
          <w:p w14:paraId="4920C22D" w14:textId="77777777" w:rsidR="00BE57F4" w:rsidRPr="003C6844" w:rsidRDefault="00BE57F4" w:rsidP="00BE57F4">
            <w:pPr>
              <w:rPr>
                <w:lang w:val="de-CH"/>
              </w:rPr>
            </w:pPr>
          </w:p>
        </w:tc>
        <w:tc>
          <w:tcPr>
            <w:tcW w:w="709" w:type="dxa"/>
            <w:gridSpan w:val="2"/>
            <w:tcBorders>
              <w:top w:val="single" w:sz="4" w:space="0" w:color="auto"/>
              <w:left w:val="nil"/>
              <w:bottom w:val="nil"/>
              <w:right w:val="nil"/>
            </w:tcBorders>
            <w:hideMark/>
          </w:tcPr>
          <w:p w14:paraId="08C60C1F" w14:textId="77777777" w:rsidR="00BE57F4" w:rsidRPr="003C6844" w:rsidRDefault="00BE57F4" w:rsidP="00BE57F4">
            <w:pPr>
              <w:rPr>
                <w:lang w:val="de-CH"/>
              </w:rPr>
            </w:pPr>
          </w:p>
        </w:tc>
        <w:tc>
          <w:tcPr>
            <w:tcW w:w="1276" w:type="dxa"/>
            <w:tcBorders>
              <w:top w:val="single" w:sz="4" w:space="0" w:color="auto"/>
              <w:left w:val="nil"/>
              <w:bottom w:val="nil"/>
              <w:right w:val="nil"/>
            </w:tcBorders>
            <w:hideMark/>
          </w:tcPr>
          <w:p w14:paraId="30CBB796" w14:textId="77777777" w:rsidR="00BE57F4" w:rsidRPr="003C6844" w:rsidRDefault="00BE57F4" w:rsidP="00BE57F4">
            <w:pPr>
              <w:rPr>
                <w:lang w:val="de-CH"/>
              </w:rPr>
            </w:pPr>
          </w:p>
        </w:tc>
        <w:tc>
          <w:tcPr>
            <w:tcW w:w="1134" w:type="dxa"/>
            <w:tcBorders>
              <w:top w:val="single" w:sz="4" w:space="0" w:color="auto"/>
              <w:left w:val="nil"/>
              <w:bottom w:val="nil"/>
              <w:right w:val="triple" w:sz="2" w:space="0" w:color="auto"/>
            </w:tcBorders>
            <w:hideMark/>
          </w:tcPr>
          <w:p w14:paraId="124EC36C" w14:textId="77777777" w:rsidR="00BE57F4" w:rsidRPr="003C6844" w:rsidRDefault="00BE57F4" w:rsidP="00BE57F4">
            <w:pPr>
              <w:rPr>
                <w:lang w:val="de-CH"/>
              </w:rPr>
            </w:pPr>
          </w:p>
        </w:tc>
      </w:tr>
      <w:tr w:rsidR="00BE57F4" w:rsidRPr="003C6844" w14:paraId="3171C08A"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07652FF"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65AE02C" w14:textId="77777777" w:rsidR="00BE57F4" w:rsidRPr="004C13D5" w:rsidRDefault="00BE57F4" w:rsidP="00BE57F4">
            <w:pPr>
              <w:spacing w:beforeAutospacing="1" w:afterAutospacing="1"/>
              <w:rPr>
                <w:rStyle w:val="Lienhypertexte"/>
                <w:b/>
                <w:lang w:val="de-CH"/>
              </w:rPr>
            </w:pPr>
            <w:r w:rsidRPr="00B752C1">
              <w:rPr>
                <w:b/>
                <w:noProof/>
                <w:lang w:val="de-DE"/>
              </w:rPr>
              <w:t>21.065</w:t>
            </w:r>
          </w:p>
        </w:tc>
        <w:tc>
          <w:tcPr>
            <w:tcW w:w="426" w:type="dxa"/>
            <w:tcBorders>
              <w:top w:val="single" w:sz="4" w:space="0" w:color="auto"/>
              <w:left w:val="nil"/>
              <w:bottom w:val="triple" w:sz="4" w:space="0" w:color="auto"/>
              <w:right w:val="nil"/>
            </w:tcBorders>
            <w:hideMark/>
          </w:tcPr>
          <w:p w14:paraId="3756C22A"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1663985B" w14:textId="77777777" w:rsidR="00BE57F4" w:rsidRDefault="005B18B8" w:rsidP="00BE57F4">
            <w:pPr>
              <w:rPr>
                <w:rStyle w:val="Lienhypertexte"/>
                <w:b/>
              </w:rPr>
            </w:pPr>
            <w:hyperlink r:id="rId254" w:history="1">
              <w:r w:rsidR="00BE57F4">
                <w:rPr>
                  <w:rStyle w:val="Lienhypertexte"/>
                  <w:b/>
                </w:rPr>
                <w:t>DE</w:t>
              </w:r>
            </w:hyperlink>
          </w:p>
          <w:p w14:paraId="05D89F66" w14:textId="77777777" w:rsidR="00BE57F4" w:rsidRDefault="005B18B8" w:rsidP="00BE57F4">
            <w:pPr>
              <w:rPr>
                <w:rStyle w:val="Lienhypertexte"/>
                <w:b/>
              </w:rPr>
            </w:pPr>
            <w:hyperlink r:id="rId255" w:history="1">
              <w:r w:rsidR="00BE57F4">
                <w:rPr>
                  <w:rStyle w:val="Lienhypertexte"/>
                  <w:b/>
                </w:rPr>
                <w:t>FR</w:t>
              </w:r>
            </w:hyperlink>
          </w:p>
          <w:p w14:paraId="6267B257" w14:textId="77777777" w:rsidR="00BE57F4" w:rsidRPr="00A66CD6" w:rsidRDefault="005B18B8" w:rsidP="00BE57F4">
            <w:pPr>
              <w:rPr>
                <w:lang w:val="en-US"/>
              </w:rPr>
            </w:pPr>
            <w:hyperlink r:id="rId256" w:history="1">
              <w:r w:rsidR="00BE57F4">
                <w:rPr>
                  <w:rStyle w:val="Lienhypertexte"/>
                  <w:b/>
                </w:rPr>
                <w:t>IT</w:t>
              </w:r>
            </w:hyperlink>
          </w:p>
        </w:tc>
        <w:tc>
          <w:tcPr>
            <w:tcW w:w="6663" w:type="dxa"/>
            <w:gridSpan w:val="2"/>
            <w:tcBorders>
              <w:top w:val="single" w:sz="4" w:space="0" w:color="auto"/>
              <w:left w:val="nil"/>
              <w:bottom w:val="triple" w:sz="4" w:space="0" w:color="auto"/>
              <w:right w:val="nil"/>
            </w:tcBorders>
            <w:hideMark/>
          </w:tcPr>
          <w:p w14:paraId="3F31ACD7" w14:textId="77777777" w:rsidR="00BE57F4" w:rsidRPr="00BE57F4" w:rsidRDefault="00BE57F4" w:rsidP="00BE57F4">
            <w:pPr>
              <w:rPr>
                <w:sz w:val="16"/>
                <w:szCs w:val="16"/>
                <w:highlight w:val="yellow"/>
                <w:lang w:val="fr-CH"/>
              </w:rPr>
            </w:pPr>
            <w:r>
              <w:rPr>
                <w:noProof/>
                <w:lang w:val="de-DE"/>
              </w:rPr>
              <w:t xml:space="preserve">Gegen die Verbauung unserer Landschaft (Landschaftsinitiative). </w:t>
            </w:r>
            <w:r w:rsidRPr="00BE57F4">
              <w:rPr>
                <w:noProof/>
                <w:lang w:val="fr-CH"/>
              </w:rPr>
              <w:t>Volksinitiative</w:t>
            </w:r>
          </w:p>
          <w:p w14:paraId="6FC089E5" w14:textId="77777777" w:rsidR="00BE57F4" w:rsidRPr="00BE57F4" w:rsidRDefault="00BE57F4" w:rsidP="00BE57F4">
            <w:pPr>
              <w:rPr>
                <w:lang w:val="it-IT"/>
              </w:rPr>
            </w:pPr>
            <w:r w:rsidRPr="00BE57F4">
              <w:rPr>
                <w:noProof/>
                <w:lang w:val="fr-CH"/>
              </w:rPr>
              <w:t xml:space="preserve">Contre le bétonnage de notre paysage (initiative paysage). </w:t>
            </w:r>
            <w:r w:rsidRPr="00BE57F4">
              <w:rPr>
                <w:noProof/>
                <w:lang w:val="it-IT"/>
              </w:rPr>
              <w:t>Initiative populaire</w:t>
            </w:r>
          </w:p>
          <w:p w14:paraId="48771592" w14:textId="77777777" w:rsidR="00BE57F4" w:rsidRPr="003268EC" w:rsidRDefault="00BE57F4" w:rsidP="00BE57F4">
            <w:pPr>
              <w:rPr>
                <w:sz w:val="16"/>
                <w:szCs w:val="16"/>
                <w:highlight w:val="yellow"/>
                <w:lang w:val="de-DE"/>
              </w:rPr>
            </w:pPr>
            <w:r w:rsidRPr="00BE57F4">
              <w:rPr>
                <w:noProof/>
                <w:lang w:val="it-IT"/>
              </w:rPr>
              <w:t xml:space="preserve">Contro la cementificazione del nostro paesaggio (Iniziativa paesag-gio). </w:t>
            </w:r>
            <w:r>
              <w:rPr>
                <w:noProof/>
                <w:lang w:val="de-DE"/>
              </w:rPr>
              <w:t>Iniziativa popolare</w:t>
            </w:r>
          </w:p>
        </w:tc>
        <w:tc>
          <w:tcPr>
            <w:tcW w:w="567" w:type="dxa"/>
            <w:tcBorders>
              <w:top w:val="single" w:sz="4" w:space="0" w:color="auto"/>
              <w:left w:val="nil"/>
              <w:bottom w:val="triple" w:sz="4" w:space="0" w:color="auto"/>
              <w:right w:val="nil"/>
            </w:tcBorders>
          </w:tcPr>
          <w:p w14:paraId="1B8353CA" w14:textId="77777777" w:rsidR="00BE57F4" w:rsidRPr="003C6844" w:rsidRDefault="00BE57F4" w:rsidP="00BE57F4">
            <w:pPr>
              <w:rPr>
                <w:lang w:val="it-CH"/>
              </w:rPr>
            </w:pPr>
          </w:p>
        </w:tc>
        <w:tc>
          <w:tcPr>
            <w:tcW w:w="2268" w:type="dxa"/>
            <w:tcBorders>
              <w:top w:val="single" w:sz="4" w:space="0" w:color="auto"/>
              <w:left w:val="nil"/>
              <w:bottom w:val="triple" w:sz="4" w:space="0" w:color="auto"/>
              <w:right w:val="nil"/>
            </w:tcBorders>
            <w:hideMark/>
          </w:tcPr>
          <w:p w14:paraId="18322661" w14:textId="77777777" w:rsidR="00BE57F4" w:rsidRPr="003C6844" w:rsidRDefault="00BE57F4" w:rsidP="00BE57F4">
            <w:pPr>
              <w:rPr>
                <w:lang w:val="de-CH"/>
              </w:rPr>
            </w:pPr>
          </w:p>
        </w:tc>
        <w:tc>
          <w:tcPr>
            <w:tcW w:w="850" w:type="dxa"/>
            <w:tcBorders>
              <w:top w:val="single" w:sz="4" w:space="0" w:color="auto"/>
              <w:left w:val="nil"/>
              <w:bottom w:val="triple" w:sz="4" w:space="0" w:color="auto"/>
              <w:right w:val="nil"/>
            </w:tcBorders>
            <w:hideMark/>
          </w:tcPr>
          <w:p w14:paraId="56F72157" w14:textId="77777777" w:rsidR="00BE57F4" w:rsidRPr="003C6844" w:rsidRDefault="00BE57F4" w:rsidP="00BE57F4">
            <w:pPr>
              <w:rPr>
                <w:lang w:val="de-CH"/>
              </w:rPr>
            </w:pPr>
          </w:p>
        </w:tc>
        <w:tc>
          <w:tcPr>
            <w:tcW w:w="709" w:type="dxa"/>
            <w:gridSpan w:val="2"/>
            <w:tcBorders>
              <w:top w:val="single" w:sz="4" w:space="0" w:color="auto"/>
              <w:left w:val="nil"/>
              <w:bottom w:val="triple" w:sz="4" w:space="0" w:color="auto"/>
              <w:right w:val="nil"/>
            </w:tcBorders>
            <w:hideMark/>
          </w:tcPr>
          <w:p w14:paraId="61C6F918" w14:textId="77777777" w:rsidR="00BE57F4" w:rsidRPr="003C6844" w:rsidRDefault="00BE57F4" w:rsidP="00BE57F4">
            <w:pPr>
              <w:rPr>
                <w:lang w:val="de-CH"/>
              </w:rPr>
            </w:pPr>
          </w:p>
        </w:tc>
        <w:tc>
          <w:tcPr>
            <w:tcW w:w="1276" w:type="dxa"/>
            <w:tcBorders>
              <w:top w:val="single" w:sz="4" w:space="0" w:color="auto"/>
              <w:left w:val="nil"/>
              <w:bottom w:val="triple" w:sz="4" w:space="0" w:color="auto"/>
              <w:right w:val="nil"/>
            </w:tcBorders>
            <w:hideMark/>
          </w:tcPr>
          <w:p w14:paraId="294EFC8A" w14:textId="77777777" w:rsidR="00BE57F4" w:rsidRPr="003C6844" w:rsidRDefault="00BE57F4" w:rsidP="00BE57F4">
            <w:pPr>
              <w:rPr>
                <w:lang w:val="de-CH"/>
              </w:rPr>
            </w:pPr>
          </w:p>
        </w:tc>
        <w:tc>
          <w:tcPr>
            <w:tcW w:w="1134" w:type="dxa"/>
            <w:tcBorders>
              <w:top w:val="single" w:sz="4" w:space="0" w:color="auto"/>
              <w:left w:val="nil"/>
              <w:bottom w:val="triple" w:sz="4" w:space="0" w:color="auto"/>
              <w:right w:val="triple" w:sz="2" w:space="0" w:color="auto"/>
            </w:tcBorders>
            <w:hideMark/>
          </w:tcPr>
          <w:p w14:paraId="563B0669" w14:textId="77777777" w:rsidR="00BE57F4" w:rsidRPr="003C6844" w:rsidRDefault="00BE57F4" w:rsidP="00BE57F4">
            <w:pPr>
              <w:rPr>
                <w:lang w:val="de-CH"/>
              </w:rPr>
            </w:pPr>
          </w:p>
        </w:tc>
      </w:tr>
      <w:tr w:rsidR="00BE57F4" w:rsidRPr="003C6844" w14:paraId="2C46B363"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3F4322A"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3572C2" w14:textId="77777777" w:rsidR="00BE57F4" w:rsidRPr="004C13D5" w:rsidRDefault="00BE57F4" w:rsidP="00BE57F4">
            <w:pPr>
              <w:spacing w:beforeAutospacing="1" w:afterAutospacing="1"/>
              <w:rPr>
                <w:rStyle w:val="Lienhypertexte"/>
                <w:b/>
                <w:lang w:val="de-CH"/>
              </w:rPr>
            </w:pPr>
            <w:r w:rsidRPr="00B752C1">
              <w:rPr>
                <w:b/>
                <w:noProof/>
                <w:lang w:val="de-DE"/>
              </w:rPr>
              <w:t>11.3285</w:t>
            </w:r>
          </w:p>
        </w:tc>
        <w:tc>
          <w:tcPr>
            <w:tcW w:w="426" w:type="dxa"/>
            <w:tcBorders>
              <w:top w:val="single" w:sz="4" w:space="0" w:color="auto"/>
              <w:left w:val="nil"/>
              <w:bottom w:val="single" w:sz="4" w:space="0" w:color="auto"/>
              <w:right w:val="nil"/>
            </w:tcBorders>
            <w:hideMark/>
          </w:tcPr>
          <w:p w14:paraId="6F808644"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0ABE068" w14:textId="77777777" w:rsidR="00BE57F4" w:rsidRDefault="005B18B8" w:rsidP="00BE57F4">
            <w:pPr>
              <w:rPr>
                <w:rStyle w:val="Lienhypertexte"/>
                <w:b/>
              </w:rPr>
            </w:pPr>
            <w:hyperlink r:id="rId257" w:history="1">
              <w:r w:rsidR="00BE57F4">
                <w:rPr>
                  <w:rStyle w:val="Lienhypertexte"/>
                  <w:b/>
                </w:rPr>
                <w:t>DE</w:t>
              </w:r>
            </w:hyperlink>
          </w:p>
          <w:p w14:paraId="4CCCB971" w14:textId="77777777" w:rsidR="00BE57F4" w:rsidRDefault="005B18B8" w:rsidP="00BE57F4">
            <w:pPr>
              <w:rPr>
                <w:rStyle w:val="Lienhypertexte"/>
                <w:b/>
              </w:rPr>
            </w:pPr>
            <w:hyperlink r:id="rId258" w:history="1">
              <w:r w:rsidR="00BE57F4">
                <w:rPr>
                  <w:rStyle w:val="Lienhypertexte"/>
                  <w:b/>
                </w:rPr>
                <w:t>FR</w:t>
              </w:r>
            </w:hyperlink>
          </w:p>
          <w:p w14:paraId="64F2FEB6" w14:textId="77777777" w:rsidR="00BE57F4" w:rsidRPr="00A66CD6" w:rsidRDefault="005B18B8" w:rsidP="00BE57F4">
            <w:pPr>
              <w:rPr>
                <w:lang w:val="en-US"/>
              </w:rPr>
            </w:pPr>
            <w:hyperlink r:id="rId259"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59228413" w14:textId="77777777" w:rsidR="00BE57F4" w:rsidRPr="003268EC" w:rsidRDefault="00BE57F4" w:rsidP="00BE57F4">
            <w:pPr>
              <w:rPr>
                <w:sz w:val="16"/>
                <w:szCs w:val="16"/>
                <w:highlight w:val="yellow"/>
                <w:lang w:val="de-DE"/>
              </w:rPr>
            </w:pPr>
            <w:r>
              <w:rPr>
                <w:noProof/>
                <w:lang w:val="de-DE"/>
              </w:rPr>
              <w:t>Mo. Nationalrat (Fraktion CEG). Erleichterung der Nutzung ungenutzter Gebäude in der Landwirtschaftszone zu Wohnzwecken und für den Agrotourismus</w:t>
            </w:r>
          </w:p>
          <w:p w14:paraId="1C31C5B0" w14:textId="77777777" w:rsidR="00BE57F4" w:rsidRPr="00BE57F4" w:rsidRDefault="00BE57F4" w:rsidP="00BE57F4">
            <w:pPr>
              <w:rPr>
                <w:lang w:val="fr-CH"/>
              </w:rPr>
            </w:pPr>
            <w:r w:rsidRPr="00BE57F4">
              <w:rPr>
                <w:noProof/>
                <w:lang w:val="fr-CH"/>
              </w:rPr>
              <w:t>Mo. Conseil national (Groupe CEG). Bâtiments non utilisés dans les zones agricoles. Faciliter la réaffectation à des fins de logement ou pour l'agritourisme</w:t>
            </w:r>
          </w:p>
          <w:p w14:paraId="3C79C349" w14:textId="77777777" w:rsidR="00BE57F4" w:rsidRPr="00BE57F4" w:rsidRDefault="00BE57F4" w:rsidP="00BE57F4">
            <w:pPr>
              <w:rPr>
                <w:sz w:val="16"/>
                <w:szCs w:val="16"/>
                <w:highlight w:val="yellow"/>
                <w:lang w:val="it-IT"/>
              </w:rPr>
            </w:pPr>
            <w:r w:rsidRPr="00BE57F4">
              <w:rPr>
                <w:noProof/>
                <w:lang w:val="it-IT"/>
              </w:rPr>
              <w:t>Mo. Consiglio nazionale (Gruppo PPg). Semplificazione della prassi relativa al cambiamento di destinazione per scopi abitativi o come agriturismo degli edifici non sfruttati nelle zone agricole</w:t>
            </w:r>
          </w:p>
        </w:tc>
        <w:tc>
          <w:tcPr>
            <w:tcW w:w="567" w:type="dxa"/>
            <w:tcBorders>
              <w:top w:val="single" w:sz="4" w:space="0" w:color="auto"/>
              <w:left w:val="nil"/>
              <w:bottom w:val="single" w:sz="4" w:space="0" w:color="auto"/>
              <w:right w:val="nil"/>
            </w:tcBorders>
          </w:tcPr>
          <w:p w14:paraId="264592E6"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621510D"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572F5536" w14:textId="77777777" w:rsidR="00BE57F4" w:rsidRPr="003C6844" w:rsidRDefault="00BE57F4" w:rsidP="00BE57F4">
            <w:pPr>
              <w:rPr>
                <w:noProof/>
                <w:lang w:val="de-CH"/>
              </w:rPr>
            </w:pPr>
            <w:r w:rsidRPr="003C6844">
              <w:rPr>
                <w:noProof/>
                <w:lang w:val="de-CH"/>
              </w:rPr>
              <w:t>UREK</w:t>
            </w:r>
          </w:p>
          <w:p w14:paraId="4DE4CB43" w14:textId="77777777" w:rsidR="00BE57F4" w:rsidRPr="003C6844" w:rsidRDefault="00BE57F4" w:rsidP="00BE57F4">
            <w:pPr>
              <w:rPr>
                <w:lang w:val="de-CH"/>
              </w:rPr>
            </w:pPr>
            <w:r w:rsidRPr="003C6844">
              <w:rPr>
                <w:noProof/>
                <w:lang w:val="de-CH"/>
              </w:rPr>
              <w:t>CEATE</w:t>
            </w:r>
          </w:p>
          <w:p w14:paraId="5D56B097" w14:textId="77777777" w:rsidR="00BE57F4" w:rsidRPr="003C6844" w:rsidRDefault="00BE57F4" w:rsidP="00BE57F4">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61C1763B" w14:textId="77777777" w:rsidR="00BE57F4" w:rsidRPr="003C6844" w:rsidRDefault="00BE57F4" w:rsidP="00BE57F4">
            <w:pPr>
              <w:rPr>
                <w:noProof/>
                <w:lang w:val="de-CH"/>
              </w:rPr>
            </w:pPr>
            <w:r w:rsidRPr="003C6844">
              <w:rPr>
                <w:noProof/>
                <w:lang w:val="de-CH"/>
              </w:rPr>
              <w:t>UVEK</w:t>
            </w:r>
          </w:p>
          <w:p w14:paraId="55E1AC6B" w14:textId="77777777" w:rsidR="00BE57F4" w:rsidRPr="003C6844" w:rsidRDefault="00BE57F4" w:rsidP="00BE57F4">
            <w:pPr>
              <w:rPr>
                <w:lang w:val="de-CH"/>
              </w:rPr>
            </w:pPr>
            <w:r w:rsidRPr="003C6844">
              <w:rPr>
                <w:noProof/>
                <w:lang w:val="de-CH"/>
              </w:rPr>
              <w:t>DETEC</w:t>
            </w:r>
          </w:p>
          <w:p w14:paraId="4DA06FCB"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1EEDA04E" w14:textId="77777777" w:rsidR="00BE57F4" w:rsidRPr="003C6844" w:rsidRDefault="00BE57F4" w:rsidP="00BE57F4">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1D2B96D9" w14:textId="77777777" w:rsidR="00BE57F4" w:rsidRPr="003C6844" w:rsidRDefault="00BE57F4" w:rsidP="00BE57F4">
            <w:pPr>
              <w:rPr>
                <w:lang w:val="de-CH"/>
              </w:rPr>
            </w:pPr>
          </w:p>
        </w:tc>
      </w:tr>
      <w:tr w:rsidR="00BE57F4" w:rsidRPr="003C6844" w14:paraId="1A726A1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5CAB6B"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128E22B" w14:textId="77777777" w:rsidR="00BE57F4" w:rsidRPr="004C13D5" w:rsidRDefault="00BE57F4" w:rsidP="00BE57F4">
            <w:pPr>
              <w:spacing w:beforeAutospacing="1" w:afterAutospacing="1"/>
              <w:rPr>
                <w:rStyle w:val="Lienhypertexte"/>
                <w:b/>
                <w:lang w:val="de-CH"/>
              </w:rPr>
            </w:pPr>
            <w:r w:rsidRPr="00B752C1">
              <w:rPr>
                <w:b/>
                <w:noProof/>
                <w:lang w:val="de-DE"/>
              </w:rPr>
              <w:t>15.3997</w:t>
            </w:r>
          </w:p>
        </w:tc>
        <w:tc>
          <w:tcPr>
            <w:tcW w:w="426" w:type="dxa"/>
            <w:tcBorders>
              <w:top w:val="single" w:sz="4" w:space="0" w:color="auto"/>
              <w:left w:val="nil"/>
              <w:bottom w:val="single" w:sz="4" w:space="0" w:color="auto"/>
              <w:right w:val="nil"/>
            </w:tcBorders>
            <w:hideMark/>
          </w:tcPr>
          <w:p w14:paraId="68794B3C"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0481ECE" w14:textId="77777777" w:rsidR="00BE57F4" w:rsidRDefault="005B18B8" w:rsidP="00BE57F4">
            <w:pPr>
              <w:rPr>
                <w:rStyle w:val="Lienhypertexte"/>
                <w:b/>
              </w:rPr>
            </w:pPr>
            <w:hyperlink r:id="rId260" w:history="1">
              <w:r w:rsidR="00BE57F4">
                <w:rPr>
                  <w:rStyle w:val="Lienhypertexte"/>
                  <w:b/>
                </w:rPr>
                <w:t>DE</w:t>
              </w:r>
            </w:hyperlink>
          </w:p>
          <w:p w14:paraId="39D28ECA" w14:textId="77777777" w:rsidR="00BE57F4" w:rsidRDefault="005B18B8" w:rsidP="00BE57F4">
            <w:pPr>
              <w:rPr>
                <w:rStyle w:val="Lienhypertexte"/>
                <w:b/>
              </w:rPr>
            </w:pPr>
            <w:hyperlink r:id="rId261" w:history="1">
              <w:r w:rsidR="00BE57F4">
                <w:rPr>
                  <w:rStyle w:val="Lienhypertexte"/>
                  <w:b/>
                </w:rPr>
                <w:t>FR</w:t>
              </w:r>
            </w:hyperlink>
          </w:p>
          <w:p w14:paraId="5DBCBFEF" w14:textId="77777777" w:rsidR="00BE57F4" w:rsidRPr="00A66CD6" w:rsidRDefault="005B18B8" w:rsidP="00BE57F4">
            <w:pPr>
              <w:rPr>
                <w:lang w:val="en-US"/>
              </w:rPr>
            </w:pPr>
            <w:hyperlink r:id="rId262"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2D1C2AE3" w14:textId="77777777" w:rsidR="00BE57F4" w:rsidRPr="003268EC" w:rsidRDefault="00BE57F4" w:rsidP="00BE57F4">
            <w:pPr>
              <w:rPr>
                <w:sz w:val="16"/>
                <w:szCs w:val="16"/>
                <w:highlight w:val="yellow"/>
                <w:lang w:val="de-DE"/>
              </w:rPr>
            </w:pPr>
            <w:r>
              <w:rPr>
                <w:noProof/>
                <w:lang w:val="de-DE"/>
              </w:rPr>
              <w:t>Mo. Nationalrat (Müller Leo). Landwirtschaftliche Tierhalter müssen beim Stall wohnen dürfen</w:t>
            </w:r>
          </w:p>
          <w:p w14:paraId="2CA611FE" w14:textId="77777777" w:rsidR="00BE57F4" w:rsidRPr="00BE57F4" w:rsidRDefault="00BE57F4" w:rsidP="00BE57F4">
            <w:pPr>
              <w:rPr>
                <w:lang w:val="fr-CH"/>
              </w:rPr>
            </w:pPr>
            <w:r w:rsidRPr="00BE57F4">
              <w:rPr>
                <w:noProof/>
                <w:lang w:val="fr-CH"/>
              </w:rPr>
              <w:t>Mo. Conseil national (Müller Leo). Les agriculteurs détenteurs d'animaux doivent pouvoir dormir auprès de leurs bêtes</w:t>
            </w:r>
          </w:p>
          <w:p w14:paraId="7A0D1AB5" w14:textId="77777777" w:rsidR="00BE57F4" w:rsidRPr="00BE57F4" w:rsidRDefault="00BE57F4" w:rsidP="00BE57F4">
            <w:pPr>
              <w:rPr>
                <w:sz w:val="16"/>
                <w:szCs w:val="16"/>
                <w:highlight w:val="yellow"/>
                <w:lang w:val="it-IT"/>
              </w:rPr>
            </w:pPr>
            <w:r w:rsidRPr="00BE57F4">
              <w:rPr>
                <w:noProof/>
                <w:lang w:val="it-IT"/>
              </w:rPr>
              <w:t>Mo. Consiglio nazionale (Müller Leo). Gli allevatori di un'azienda agricola devono poter abitare nei pressi della stalla</w:t>
            </w:r>
          </w:p>
        </w:tc>
        <w:tc>
          <w:tcPr>
            <w:tcW w:w="567" w:type="dxa"/>
            <w:tcBorders>
              <w:top w:val="single" w:sz="4" w:space="0" w:color="auto"/>
              <w:left w:val="nil"/>
              <w:bottom w:val="single" w:sz="4" w:space="0" w:color="auto"/>
              <w:right w:val="nil"/>
            </w:tcBorders>
          </w:tcPr>
          <w:p w14:paraId="63C67EFF"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102F68B"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79B920A3" w14:textId="77777777" w:rsidR="00BE57F4" w:rsidRPr="003C6844" w:rsidRDefault="00BE57F4" w:rsidP="00BE57F4">
            <w:pPr>
              <w:rPr>
                <w:noProof/>
                <w:lang w:val="de-CH"/>
              </w:rPr>
            </w:pPr>
            <w:r w:rsidRPr="003C6844">
              <w:rPr>
                <w:noProof/>
                <w:lang w:val="de-CH"/>
              </w:rPr>
              <w:t>UREK</w:t>
            </w:r>
          </w:p>
          <w:p w14:paraId="4E260DDE" w14:textId="77777777" w:rsidR="00BE57F4" w:rsidRPr="003C6844" w:rsidRDefault="00BE57F4" w:rsidP="00BE57F4">
            <w:pPr>
              <w:rPr>
                <w:lang w:val="de-CH"/>
              </w:rPr>
            </w:pPr>
            <w:r w:rsidRPr="003C6844">
              <w:rPr>
                <w:noProof/>
                <w:lang w:val="de-CH"/>
              </w:rPr>
              <w:t>CEATE</w:t>
            </w:r>
          </w:p>
          <w:p w14:paraId="24EED2D8" w14:textId="77777777" w:rsidR="00BE57F4" w:rsidRPr="003C6844" w:rsidRDefault="00BE57F4" w:rsidP="00BE57F4">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791B7019" w14:textId="77777777" w:rsidR="00BE57F4" w:rsidRPr="003C6844" w:rsidRDefault="00BE57F4" w:rsidP="00BE57F4">
            <w:pPr>
              <w:rPr>
                <w:noProof/>
                <w:lang w:val="de-CH"/>
              </w:rPr>
            </w:pPr>
            <w:r w:rsidRPr="003C6844">
              <w:rPr>
                <w:noProof/>
                <w:lang w:val="de-CH"/>
              </w:rPr>
              <w:t>UVEK</w:t>
            </w:r>
          </w:p>
          <w:p w14:paraId="2CA861CC" w14:textId="77777777" w:rsidR="00BE57F4" w:rsidRPr="003C6844" w:rsidRDefault="00BE57F4" w:rsidP="00BE57F4">
            <w:pPr>
              <w:rPr>
                <w:lang w:val="de-CH"/>
              </w:rPr>
            </w:pPr>
            <w:r w:rsidRPr="003C6844">
              <w:rPr>
                <w:noProof/>
                <w:lang w:val="de-CH"/>
              </w:rPr>
              <w:t>DETEC</w:t>
            </w:r>
          </w:p>
          <w:p w14:paraId="52BCAC8B"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B343DBE" w14:textId="77777777" w:rsidR="00BE57F4" w:rsidRPr="003C6844" w:rsidRDefault="00BE57F4" w:rsidP="00BE57F4">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0E31756C" w14:textId="77777777" w:rsidR="00BE57F4" w:rsidRPr="003C6844" w:rsidRDefault="00BE57F4" w:rsidP="00BE57F4">
            <w:pPr>
              <w:rPr>
                <w:lang w:val="de-CH"/>
              </w:rPr>
            </w:pPr>
          </w:p>
        </w:tc>
      </w:tr>
      <w:tr w:rsidR="00BE57F4" w:rsidRPr="003C6844" w14:paraId="7554AB03"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25C63CC" w14:textId="77777777" w:rsidR="00BE57F4" w:rsidRPr="00230BCC" w:rsidRDefault="00BE57F4" w:rsidP="00BE57F4">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6D5D7B" w14:textId="77777777" w:rsidR="00BE57F4" w:rsidRPr="004C13D5" w:rsidRDefault="00BE57F4" w:rsidP="00BE57F4">
            <w:pPr>
              <w:spacing w:beforeAutospacing="1" w:afterAutospacing="1"/>
              <w:rPr>
                <w:rStyle w:val="Lienhypertexte"/>
                <w:b/>
                <w:lang w:val="de-CH"/>
              </w:rPr>
            </w:pPr>
            <w:r w:rsidRPr="00B752C1">
              <w:rPr>
                <w:b/>
                <w:noProof/>
                <w:lang w:val="de-DE"/>
              </w:rPr>
              <w:t>16.3697</w:t>
            </w:r>
          </w:p>
        </w:tc>
        <w:tc>
          <w:tcPr>
            <w:tcW w:w="426" w:type="dxa"/>
            <w:tcBorders>
              <w:top w:val="single" w:sz="4" w:space="0" w:color="auto"/>
              <w:left w:val="nil"/>
              <w:bottom w:val="single" w:sz="4" w:space="0" w:color="auto"/>
              <w:right w:val="nil"/>
            </w:tcBorders>
            <w:hideMark/>
          </w:tcPr>
          <w:p w14:paraId="07A7FF65"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2FD72A6" w14:textId="77777777" w:rsidR="00BE57F4" w:rsidRDefault="005B18B8" w:rsidP="00BE57F4">
            <w:pPr>
              <w:rPr>
                <w:rStyle w:val="Lienhypertexte"/>
                <w:b/>
              </w:rPr>
            </w:pPr>
            <w:hyperlink r:id="rId263" w:history="1">
              <w:r w:rsidR="00BE57F4">
                <w:rPr>
                  <w:rStyle w:val="Lienhypertexte"/>
                  <w:b/>
                </w:rPr>
                <w:t>DE</w:t>
              </w:r>
            </w:hyperlink>
          </w:p>
          <w:p w14:paraId="6024238B" w14:textId="77777777" w:rsidR="00BE57F4" w:rsidRDefault="005B18B8" w:rsidP="00BE57F4">
            <w:pPr>
              <w:rPr>
                <w:rStyle w:val="Lienhypertexte"/>
                <w:b/>
              </w:rPr>
            </w:pPr>
            <w:hyperlink r:id="rId264" w:history="1">
              <w:r w:rsidR="00BE57F4">
                <w:rPr>
                  <w:rStyle w:val="Lienhypertexte"/>
                  <w:b/>
                </w:rPr>
                <w:t>FR</w:t>
              </w:r>
            </w:hyperlink>
          </w:p>
          <w:p w14:paraId="65747225" w14:textId="77777777" w:rsidR="00BE57F4" w:rsidRPr="00A66CD6" w:rsidRDefault="005B18B8" w:rsidP="00BE57F4">
            <w:pPr>
              <w:rPr>
                <w:lang w:val="en-US"/>
              </w:rPr>
            </w:pPr>
            <w:hyperlink r:id="rId265"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3F4BEFCD" w14:textId="77777777" w:rsidR="00BE57F4" w:rsidRPr="003268EC" w:rsidRDefault="00BE57F4" w:rsidP="00BE57F4">
            <w:pPr>
              <w:rPr>
                <w:sz w:val="16"/>
                <w:szCs w:val="16"/>
                <w:highlight w:val="yellow"/>
                <w:lang w:val="de-DE"/>
              </w:rPr>
            </w:pPr>
            <w:r>
              <w:rPr>
                <w:noProof/>
                <w:lang w:val="de-DE"/>
              </w:rPr>
              <w:t>Mo. Nationalrat (Page). Änderung des Raumplanungsgesetzes</w:t>
            </w:r>
          </w:p>
          <w:p w14:paraId="5F3B56B3" w14:textId="77777777" w:rsidR="00BE57F4" w:rsidRPr="00BE57F4" w:rsidRDefault="00BE57F4" w:rsidP="00BE57F4">
            <w:pPr>
              <w:rPr>
                <w:lang w:val="fr-CH"/>
              </w:rPr>
            </w:pPr>
            <w:r w:rsidRPr="00BE57F4">
              <w:rPr>
                <w:noProof/>
                <w:lang w:val="fr-CH"/>
              </w:rPr>
              <w:t>Mo. Conseil national (Page). Modification de la loi sur l'aménagement du territoire</w:t>
            </w:r>
          </w:p>
          <w:p w14:paraId="0279F8F5" w14:textId="77777777" w:rsidR="00BE57F4" w:rsidRPr="00BE57F4" w:rsidRDefault="00BE57F4" w:rsidP="00BE57F4">
            <w:pPr>
              <w:rPr>
                <w:sz w:val="16"/>
                <w:szCs w:val="16"/>
                <w:highlight w:val="yellow"/>
                <w:lang w:val="it-IT"/>
              </w:rPr>
            </w:pPr>
            <w:r w:rsidRPr="00BE57F4">
              <w:rPr>
                <w:noProof/>
                <w:lang w:val="it-IT"/>
              </w:rPr>
              <w:t>Mo. Consiglio nazionale (Page). Modifica della LPT</w:t>
            </w:r>
          </w:p>
        </w:tc>
        <w:tc>
          <w:tcPr>
            <w:tcW w:w="567" w:type="dxa"/>
            <w:tcBorders>
              <w:top w:val="single" w:sz="4" w:space="0" w:color="auto"/>
              <w:left w:val="nil"/>
              <w:bottom w:val="single" w:sz="4" w:space="0" w:color="auto"/>
              <w:right w:val="nil"/>
            </w:tcBorders>
          </w:tcPr>
          <w:p w14:paraId="1C508002"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74B9EA0"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0B113F10" w14:textId="77777777" w:rsidR="00BE57F4" w:rsidRPr="003C6844" w:rsidRDefault="00BE57F4" w:rsidP="00BE57F4">
            <w:pPr>
              <w:rPr>
                <w:noProof/>
                <w:lang w:val="de-CH"/>
              </w:rPr>
            </w:pPr>
            <w:r w:rsidRPr="003C6844">
              <w:rPr>
                <w:noProof/>
                <w:lang w:val="de-CH"/>
              </w:rPr>
              <w:t>UREK</w:t>
            </w:r>
          </w:p>
          <w:p w14:paraId="2FAD019C" w14:textId="77777777" w:rsidR="00BE57F4" w:rsidRPr="003C6844" w:rsidRDefault="00BE57F4" w:rsidP="00BE57F4">
            <w:pPr>
              <w:rPr>
                <w:lang w:val="de-CH"/>
              </w:rPr>
            </w:pPr>
            <w:r w:rsidRPr="003C6844">
              <w:rPr>
                <w:noProof/>
                <w:lang w:val="de-CH"/>
              </w:rPr>
              <w:t>CEATE</w:t>
            </w:r>
          </w:p>
          <w:p w14:paraId="1B238B60" w14:textId="77777777" w:rsidR="00BE57F4" w:rsidRPr="003C6844" w:rsidRDefault="00BE57F4" w:rsidP="00BE57F4">
            <w:pPr>
              <w:rPr>
                <w:lang w:val="de-CH"/>
              </w:rPr>
            </w:pPr>
            <w:r w:rsidRPr="003C6844">
              <w:rPr>
                <w:noProof/>
                <w:lang w:val="de-CH"/>
              </w:rPr>
              <w:t>CAPTE</w:t>
            </w:r>
          </w:p>
        </w:tc>
        <w:tc>
          <w:tcPr>
            <w:tcW w:w="709" w:type="dxa"/>
            <w:gridSpan w:val="2"/>
            <w:tcBorders>
              <w:top w:val="single" w:sz="4" w:space="0" w:color="auto"/>
              <w:left w:val="nil"/>
              <w:bottom w:val="single" w:sz="4" w:space="0" w:color="auto"/>
              <w:right w:val="nil"/>
            </w:tcBorders>
            <w:hideMark/>
          </w:tcPr>
          <w:p w14:paraId="3DA6A337" w14:textId="77777777" w:rsidR="00BE57F4" w:rsidRPr="003C6844" w:rsidRDefault="00BE57F4" w:rsidP="00BE57F4">
            <w:pPr>
              <w:rPr>
                <w:noProof/>
                <w:lang w:val="de-CH"/>
              </w:rPr>
            </w:pPr>
            <w:r w:rsidRPr="003C6844">
              <w:rPr>
                <w:noProof/>
                <w:lang w:val="de-CH"/>
              </w:rPr>
              <w:t>UVEK</w:t>
            </w:r>
          </w:p>
          <w:p w14:paraId="3CD03771" w14:textId="77777777" w:rsidR="00BE57F4" w:rsidRPr="003C6844" w:rsidRDefault="00BE57F4" w:rsidP="00BE57F4">
            <w:pPr>
              <w:rPr>
                <w:lang w:val="de-CH"/>
              </w:rPr>
            </w:pPr>
            <w:r w:rsidRPr="003C6844">
              <w:rPr>
                <w:noProof/>
                <w:lang w:val="de-CH"/>
              </w:rPr>
              <w:t>DETEC</w:t>
            </w:r>
          </w:p>
          <w:p w14:paraId="1AEBC850"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2706BDE" w14:textId="77777777" w:rsidR="00BE57F4" w:rsidRPr="003C6844" w:rsidRDefault="00BE57F4" w:rsidP="00BE57F4">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0DE71671" w14:textId="77777777" w:rsidR="00BE57F4" w:rsidRPr="003C6844" w:rsidRDefault="00BE57F4" w:rsidP="00BE57F4">
            <w:pPr>
              <w:rPr>
                <w:lang w:val="de-CH"/>
              </w:rPr>
            </w:pPr>
          </w:p>
        </w:tc>
      </w:tr>
      <w:tr w:rsidR="00BE57F4" w:rsidRPr="003C6844" w14:paraId="6D5F831F"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C319A9C"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6052AB7" w14:textId="77777777" w:rsidR="00BE57F4" w:rsidRPr="004C13D5" w:rsidRDefault="00BE57F4" w:rsidP="00BE57F4">
            <w:pPr>
              <w:spacing w:beforeAutospacing="1" w:afterAutospacing="1"/>
              <w:rPr>
                <w:rStyle w:val="Lienhypertexte"/>
                <w:b/>
                <w:lang w:val="de-CH"/>
              </w:rPr>
            </w:pPr>
            <w:r w:rsidRPr="00B752C1">
              <w:rPr>
                <w:b/>
                <w:noProof/>
                <w:lang w:val="de-DE"/>
              </w:rPr>
              <w:t>17.3918</w:t>
            </w:r>
          </w:p>
        </w:tc>
        <w:tc>
          <w:tcPr>
            <w:tcW w:w="426" w:type="dxa"/>
            <w:tcBorders>
              <w:top w:val="single" w:sz="4" w:space="0" w:color="auto"/>
              <w:left w:val="nil"/>
              <w:bottom w:val="nil"/>
              <w:right w:val="nil"/>
            </w:tcBorders>
            <w:hideMark/>
          </w:tcPr>
          <w:p w14:paraId="2F44725E"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FE4495A" w14:textId="77777777" w:rsidR="00BE57F4" w:rsidRDefault="005B18B8" w:rsidP="00BE57F4">
            <w:pPr>
              <w:rPr>
                <w:rStyle w:val="Lienhypertexte"/>
                <w:b/>
              </w:rPr>
            </w:pPr>
            <w:hyperlink r:id="rId266" w:history="1">
              <w:r w:rsidR="00BE57F4">
                <w:rPr>
                  <w:rStyle w:val="Lienhypertexte"/>
                  <w:b/>
                </w:rPr>
                <w:t>DE</w:t>
              </w:r>
            </w:hyperlink>
          </w:p>
          <w:p w14:paraId="23DEED4B" w14:textId="77777777" w:rsidR="00BE57F4" w:rsidRDefault="005B18B8" w:rsidP="00BE57F4">
            <w:pPr>
              <w:rPr>
                <w:rStyle w:val="Lienhypertexte"/>
                <w:b/>
              </w:rPr>
            </w:pPr>
            <w:hyperlink r:id="rId267" w:history="1">
              <w:r w:rsidR="00BE57F4">
                <w:rPr>
                  <w:rStyle w:val="Lienhypertexte"/>
                  <w:b/>
                </w:rPr>
                <w:t>FR</w:t>
              </w:r>
            </w:hyperlink>
          </w:p>
          <w:p w14:paraId="3A4229CB" w14:textId="77777777" w:rsidR="00BE57F4" w:rsidRPr="00A66CD6" w:rsidRDefault="005B18B8" w:rsidP="00BE57F4">
            <w:pPr>
              <w:rPr>
                <w:lang w:val="en-US"/>
              </w:rPr>
            </w:pPr>
            <w:hyperlink r:id="rId268" w:history="1">
              <w:r w:rsidR="00BE57F4">
                <w:rPr>
                  <w:rStyle w:val="Lienhypertexte"/>
                  <w:b/>
                </w:rPr>
                <w:t>IT</w:t>
              </w:r>
            </w:hyperlink>
          </w:p>
        </w:tc>
        <w:tc>
          <w:tcPr>
            <w:tcW w:w="6663" w:type="dxa"/>
            <w:gridSpan w:val="2"/>
            <w:tcBorders>
              <w:top w:val="single" w:sz="4" w:space="0" w:color="auto"/>
              <w:left w:val="nil"/>
              <w:bottom w:val="nil"/>
              <w:right w:val="nil"/>
            </w:tcBorders>
            <w:hideMark/>
          </w:tcPr>
          <w:p w14:paraId="174A1888" w14:textId="77777777" w:rsidR="00BE57F4" w:rsidRPr="003268EC" w:rsidRDefault="00BE57F4" w:rsidP="00BE57F4">
            <w:pPr>
              <w:rPr>
                <w:sz w:val="16"/>
                <w:szCs w:val="16"/>
                <w:highlight w:val="yellow"/>
                <w:lang w:val="de-DE"/>
              </w:rPr>
            </w:pPr>
            <w:r>
              <w:rPr>
                <w:noProof/>
                <w:lang w:val="de-DE"/>
              </w:rPr>
              <w:t>Mo. Nationalrat (Siegenthaler). Gewächshäuser auf Fruchtfolgeflächen</w:t>
            </w:r>
          </w:p>
          <w:p w14:paraId="109BCD56" w14:textId="77777777" w:rsidR="00BE57F4" w:rsidRPr="00BE57F4" w:rsidRDefault="00BE57F4" w:rsidP="00BE57F4">
            <w:pPr>
              <w:rPr>
                <w:lang w:val="fr-CH"/>
              </w:rPr>
            </w:pPr>
            <w:r w:rsidRPr="00BE57F4">
              <w:rPr>
                <w:noProof/>
                <w:lang w:val="fr-CH"/>
              </w:rPr>
              <w:t>Mo. Conseil national (Siegenthaler). Autoriser la construction de serres sur les surfaces d'assolement</w:t>
            </w:r>
          </w:p>
          <w:p w14:paraId="44210AFF" w14:textId="77777777" w:rsidR="00BE57F4" w:rsidRPr="00BE57F4" w:rsidRDefault="00BE57F4" w:rsidP="00BE57F4">
            <w:pPr>
              <w:rPr>
                <w:sz w:val="16"/>
                <w:szCs w:val="16"/>
                <w:highlight w:val="yellow"/>
                <w:lang w:val="it-IT"/>
              </w:rPr>
            </w:pPr>
            <w:r w:rsidRPr="00BE57F4">
              <w:rPr>
                <w:noProof/>
                <w:lang w:val="it-IT"/>
              </w:rPr>
              <w:t>Mo. Consiglio nazionale (Siegenthaler). Serre realizzate su superfici per l'avvicendamento delle colture</w:t>
            </w:r>
          </w:p>
        </w:tc>
        <w:tc>
          <w:tcPr>
            <w:tcW w:w="567" w:type="dxa"/>
            <w:tcBorders>
              <w:top w:val="single" w:sz="4" w:space="0" w:color="auto"/>
              <w:left w:val="nil"/>
              <w:bottom w:val="nil"/>
              <w:right w:val="nil"/>
            </w:tcBorders>
          </w:tcPr>
          <w:p w14:paraId="42AFBFAA" w14:textId="77777777" w:rsidR="00BE57F4" w:rsidRPr="003C6844" w:rsidRDefault="00BE57F4" w:rsidP="00BE57F4">
            <w:pPr>
              <w:rPr>
                <w:lang w:val="it-CH"/>
              </w:rPr>
            </w:pPr>
          </w:p>
        </w:tc>
        <w:tc>
          <w:tcPr>
            <w:tcW w:w="2268" w:type="dxa"/>
            <w:tcBorders>
              <w:top w:val="single" w:sz="4" w:space="0" w:color="auto"/>
              <w:left w:val="nil"/>
              <w:bottom w:val="nil"/>
              <w:right w:val="nil"/>
            </w:tcBorders>
            <w:hideMark/>
          </w:tcPr>
          <w:p w14:paraId="6B58AD3A" w14:textId="77777777" w:rsidR="00BE57F4" w:rsidRPr="00BE57F4" w:rsidRDefault="00BE57F4" w:rsidP="00BE57F4">
            <w:pPr>
              <w:rPr>
                <w:lang w:val="it-IT"/>
              </w:rPr>
            </w:pPr>
          </w:p>
        </w:tc>
        <w:tc>
          <w:tcPr>
            <w:tcW w:w="850" w:type="dxa"/>
            <w:tcBorders>
              <w:top w:val="single" w:sz="4" w:space="0" w:color="auto"/>
              <w:left w:val="nil"/>
              <w:bottom w:val="nil"/>
              <w:right w:val="nil"/>
            </w:tcBorders>
            <w:hideMark/>
          </w:tcPr>
          <w:p w14:paraId="43FA8D6B" w14:textId="77777777" w:rsidR="00BE57F4" w:rsidRPr="003C6844" w:rsidRDefault="00BE57F4" w:rsidP="00BE57F4">
            <w:pPr>
              <w:rPr>
                <w:noProof/>
                <w:lang w:val="de-CH"/>
              </w:rPr>
            </w:pPr>
            <w:r w:rsidRPr="003C6844">
              <w:rPr>
                <w:noProof/>
                <w:lang w:val="de-CH"/>
              </w:rPr>
              <w:t>UREK</w:t>
            </w:r>
          </w:p>
          <w:p w14:paraId="7E102BBE" w14:textId="77777777" w:rsidR="00BE57F4" w:rsidRPr="003C6844" w:rsidRDefault="00BE57F4" w:rsidP="00BE57F4">
            <w:pPr>
              <w:rPr>
                <w:lang w:val="de-CH"/>
              </w:rPr>
            </w:pPr>
            <w:r w:rsidRPr="003C6844">
              <w:rPr>
                <w:noProof/>
                <w:lang w:val="de-CH"/>
              </w:rPr>
              <w:t>CEATE</w:t>
            </w:r>
          </w:p>
          <w:p w14:paraId="4D6B0B1D" w14:textId="77777777" w:rsidR="00BE57F4" w:rsidRPr="003C6844" w:rsidRDefault="00BE57F4" w:rsidP="00BE57F4">
            <w:pPr>
              <w:rPr>
                <w:lang w:val="de-CH"/>
              </w:rPr>
            </w:pPr>
            <w:r w:rsidRPr="003C6844">
              <w:rPr>
                <w:noProof/>
                <w:lang w:val="de-CH"/>
              </w:rPr>
              <w:t>CAPTE</w:t>
            </w:r>
          </w:p>
        </w:tc>
        <w:tc>
          <w:tcPr>
            <w:tcW w:w="709" w:type="dxa"/>
            <w:gridSpan w:val="2"/>
            <w:tcBorders>
              <w:top w:val="single" w:sz="4" w:space="0" w:color="auto"/>
              <w:left w:val="nil"/>
              <w:bottom w:val="nil"/>
              <w:right w:val="nil"/>
            </w:tcBorders>
            <w:hideMark/>
          </w:tcPr>
          <w:p w14:paraId="1E963160" w14:textId="77777777" w:rsidR="00BE57F4" w:rsidRPr="003C6844" w:rsidRDefault="00BE57F4" w:rsidP="00BE57F4">
            <w:pPr>
              <w:rPr>
                <w:noProof/>
                <w:lang w:val="de-CH"/>
              </w:rPr>
            </w:pPr>
            <w:r w:rsidRPr="003C6844">
              <w:rPr>
                <w:noProof/>
                <w:lang w:val="de-CH"/>
              </w:rPr>
              <w:t>UVEK</w:t>
            </w:r>
          </w:p>
          <w:p w14:paraId="02F1018D" w14:textId="77777777" w:rsidR="00BE57F4" w:rsidRPr="003C6844" w:rsidRDefault="00BE57F4" w:rsidP="00BE57F4">
            <w:pPr>
              <w:rPr>
                <w:lang w:val="de-CH"/>
              </w:rPr>
            </w:pPr>
            <w:r w:rsidRPr="003C6844">
              <w:rPr>
                <w:noProof/>
                <w:lang w:val="de-CH"/>
              </w:rPr>
              <w:t>DETEC</w:t>
            </w:r>
          </w:p>
          <w:p w14:paraId="72D5313F"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nil"/>
              <w:right w:val="nil"/>
            </w:tcBorders>
            <w:hideMark/>
          </w:tcPr>
          <w:p w14:paraId="77CF3279" w14:textId="77777777" w:rsidR="00BE57F4" w:rsidRPr="003C6844" w:rsidRDefault="00BE57F4" w:rsidP="00BE57F4">
            <w:pPr>
              <w:rPr>
                <w:lang w:val="de-CH"/>
              </w:rPr>
            </w:pPr>
            <w:r w:rsidRPr="003C6844">
              <w:rPr>
                <w:noProof/>
                <w:lang w:val="de-CH"/>
              </w:rPr>
              <w:t>Stark</w:t>
            </w:r>
          </w:p>
        </w:tc>
        <w:tc>
          <w:tcPr>
            <w:tcW w:w="1134" w:type="dxa"/>
            <w:tcBorders>
              <w:top w:val="single" w:sz="4" w:space="0" w:color="auto"/>
              <w:left w:val="nil"/>
              <w:bottom w:val="nil"/>
              <w:right w:val="nil"/>
            </w:tcBorders>
            <w:hideMark/>
          </w:tcPr>
          <w:p w14:paraId="62D05526" w14:textId="77777777" w:rsidR="00BE57F4" w:rsidRPr="003C6844" w:rsidRDefault="00BE57F4" w:rsidP="00BE57F4">
            <w:pPr>
              <w:rPr>
                <w:lang w:val="de-CH"/>
              </w:rPr>
            </w:pPr>
          </w:p>
        </w:tc>
      </w:tr>
      <w:tr w:rsidR="00BA745F" w:rsidRPr="003C6844" w14:paraId="5A9A7592" w14:textId="77777777" w:rsidTr="00F23C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3DCD513" w14:textId="77777777" w:rsidR="00BA745F" w:rsidRPr="00BE57F4" w:rsidRDefault="00BA745F" w:rsidP="00F23C34">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9E714CB" w14:textId="77777777" w:rsidR="00BA745F" w:rsidRPr="004C13D5" w:rsidRDefault="00BA745F" w:rsidP="00F23C34">
            <w:pPr>
              <w:spacing w:beforeAutospacing="1" w:afterAutospacing="1"/>
              <w:rPr>
                <w:rStyle w:val="Lienhypertexte"/>
                <w:b/>
                <w:lang w:val="de-CH"/>
              </w:rPr>
            </w:pPr>
            <w:r w:rsidRPr="00B752C1">
              <w:rPr>
                <w:b/>
                <w:noProof/>
                <w:lang w:val="de-DE"/>
              </w:rPr>
              <w:t>22.3074</w:t>
            </w:r>
          </w:p>
        </w:tc>
        <w:tc>
          <w:tcPr>
            <w:tcW w:w="426" w:type="dxa"/>
            <w:tcBorders>
              <w:top w:val="single" w:sz="4" w:space="0" w:color="auto"/>
              <w:left w:val="nil"/>
              <w:bottom w:val="single" w:sz="4" w:space="0" w:color="auto"/>
              <w:right w:val="nil"/>
            </w:tcBorders>
            <w:hideMark/>
          </w:tcPr>
          <w:p w14:paraId="01156FE4" w14:textId="77777777" w:rsidR="00BA745F" w:rsidRPr="00A026A1" w:rsidRDefault="00BA745F" w:rsidP="00F23C3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E721D86" w14:textId="77777777" w:rsidR="00BA745F" w:rsidRDefault="005B18B8" w:rsidP="00F23C34">
            <w:pPr>
              <w:rPr>
                <w:rStyle w:val="Lienhypertexte"/>
                <w:b/>
              </w:rPr>
            </w:pPr>
            <w:hyperlink r:id="rId269" w:history="1">
              <w:r w:rsidR="00BA745F">
                <w:rPr>
                  <w:rStyle w:val="Lienhypertexte"/>
                  <w:b/>
                </w:rPr>
                <w:t>DE</w:t>
              </w:r>
            </w:hyperlink>
          </w:p>
          <w:p w14:paraId="6AE37126" w14:textId="77777777" w:rsidR="00BA745F" w:rsidRDefault="005B18B8" w:rsidP="00F23C34">
            <w:pPr>
              <w:rPr>
                <w:rStyle w:val="Lienhypertexte"/>
                <w:b/>
              </w:rPr>
            </w:pPr>
            <w:hyperlink r:id="rId270" w:history="1">
              <w:r w:rsidR="00BA745F">
                <w:rPr>
                  <w:rStyle w:val="Lienhypertexte"/>
                  <w:b/>
                </w:rPr>
                <w:t>FR</w:t>
              </w:r>
            </w:hyperlink>
          </w:p>
          <w:p w14:paraId="3278B17C" w14:textId="77777777" w:rsidR="00BA745F" w:rsidRPr="00A66CD6" w:rsidRDefault="005B18B8" w:rsidP="00F23C34">
            <w:pPr>
              <w:rPr>
                <w:lang w:val="en-US"/>
              </w:rPr>
            </w:pPr>
            <w:hyperlink r:id="rId271" w:history="1">
              <w:r w:rsidR="00BA745F">
                <w:rPr>
                  <w:rStyle w:val="Lienhypertexte"/>
                  <w:b/>
                </w:rPr>
                <w:t>IT</w:t>
              </w:r>
            </w:hyperlink>
          </w:p>
        </w:tc>
        <w:tc>
          <w:tcPr>
            <w:tcW w:w="6663" w:type="dxa"/>
            <w:gridSpan w:val="2"/>
            <w:tcBorders>
              <w:top w:val="single" w:sz="4" w:space="0" w:color="auto"/>
              <w:left w:val="nil"/>
              <w:bottom w:val="single" w:sz="4" w:space="0" w:color="auto"/>
              <w:right w:val="nil"/>
            </w:tcBorders>
            <w:hideMark/>
          </w:tcPr>
          <w:p w14:paraId="5B3DA8DA" w14:textId="77777777" w:rsidR="00BA745F" w:rsidRPr="003268EC" w:rsidRDefault="00BA745F" w:rsidP="00F23C34">
            <w:pPr>
              <w:rPr>
                <w:sz w:val="16"/>
                <w:szCs w:val="16"/>
                <w:highlight w:val="yellow"/>
                <w:lang w:val="de-DE"/>
              </w:rPr>
            </w:pPr>
            <w:r>
              <w:rPr>
                <w:noProof/>
                <w:lang w:val="de-DE"/>
              </w:rPr>
              <w:t>Ip. Rechsteiner Paul. Eurocity München-Zürich. Unverständliche Verspätungen</w:t>
            </w:r>
          </w:p>
          <w:p w14:paraId="6783A5FC" w14:textId="77777777" w:rsidR="00BA745F" w:rsidRDefault="00BA745F" w:rsidP="00F23C34">
            <w:pPr>
              <w:rPr>
                <w:lang w:val="de-DE"/>
              </w:rPr>
            </w:pPr>
            <w:r>
              <w:rPr>
                <w:noProof/>
                <w:lang w:val="de-DE"/>
              </w:rPr>
              <w:t>Ip. Rechsteiner Paul. Eurocity Munich-Zurich. Retards incompréhensibles</w:t>
            </w:r>
          </w:p>
          <w:p w14:paraId="408398E0" w14:textId="77777777" w:rsidR="00BA745F" w:rsidRPr="003268EC" w:rsidRDefault="00BA745F" w:rsidP="00F23C34">
            <w:pPr>
              <w:rPr>
                <w:sz w:val="16"/>
                <w:szCs w:val="16"/>
                <w:highlight w:val="yellow"/>
                <w:lang w:val="de-DE"/>
              </w:rPr>
            </w:pPr>
            <w:r>
              <w:rPr>
                <w:noProof/>
                <w:lang w:val="de-DE"/>
              </w:rPr>
              <w:t>Ip. Rechsteiner Paul. Eurocity Monaco-Zurigo. Ritardi incomprensibili</w:t>
            </w:r>
          </w:p>
        </w:tc>
        <w:tc>
          <w:tcPr>
            <w:tcW w:w="567" w:type="dxa"/>
            <w:tcBorders>
              <w:top w:val="single" w:sz="4" w:space="0" w:color="auto"/>
              <w:left w:val="nil"/>
              <w:bottom w:val="single" w:sz="4" w:space="0" w:color="auto"/>
              <w:right w:val="nil"/>
            </w:tcBorders>
          </w:tcPr>
          <w:p w14:paraId="138CAB89" w14:textId="77777777" w:rsidR="00BA745F" w:rsidRPr="00BE57F4" w:rsidRDefault="00BA745F" w:rsidP="00F23C34">
            <w:pPr>
              <w:rPr>
                <w:lang w:val="de-DE"/>
              </w:rPr>
            </w:pPr>
          </w:p>
        </w:tc>
        <w:tc>
          <w:tcPr>
            <w:tcW w:w="2268" w:type="dxa"/>
            <w:tcBorders>
              <w:top w:val="single" w:sz="4" w:space="0" w:color="auto"/>
              <w:left w:val="nil"/>
              <w:bottom w:val="single" w:sz="4" w:space="0" w:color="auto"/>
              <w:right w:val="nil"/>
            </w:tcBorders>
            <w:hideMark/>
          </w:tcPr>
          <w:p w14:paraId="169D584D" w14:textId="77777777" w:rsidR="00BA745F" w:rsidRPr="003C6844" w:rsidRDefault="00BA745F" w:rsidP="00F23C34">
            <w:pPr>
              <w:rPr>
                <w:lang w:val="de-CH"/>
              </w:rPr>
            </w:pPr>
          </w:p>
        </w:tc>
        <w:tc>
          <w:tcPr>
            <w:tcW w:w="850" w:type="dxa"/>
            <w:tcBorders>
              <w:top w:val="single" w:sz="4" w:space="0" w:color="auto"/>
              <w:left w:val="nil"/>
              <w:bottom w:val="single" w:sz="4" w:space="0" w:color="auto"/>
              <w:right w:val="nil"/>
            </w:tcBorders>
            <w:hideMark/>
          </w:tcPr>
          <w:p w14:paraId="2D5137EC" w14:textId="77777777" w:rsidR="00BA745F" w:rsidRPr="003C6844" w:rsidRDefault="00BA745F" w:rsidP="00F23C34">
            <w:pPr>
              <w:rPr>
                <w:lang w:val="de-CH"/>
              </w:rPr>
            </w:pPr>
          </w:p>
        </w:tc>
        <w:tc>
          <w:tcPr>
            <w:tcW w:w="709" w:type="dxa"/>
            <w:gridSpan w:val="2"/>
            <w:tcBorders>
              <w:top w:val="single" w:sz="4" w:space="0" w:color="auto"/>
              <w:left w:val="nil"/>
              <w:bottom w:val="single" w:sz="4" w:space="0" w:color="auto"/>
              <w:right w:val="nil"/>
            </w:tcBorders>
            <w:hideMark/>
          </w:tcPr>
          <w:p w14:paraId="1FDB2A2F" w14:textId="77777777" w:rsidR="00BA745F" w:rsidRPr="003C6844" w:rsidRDefault="00BA745F" w:rsidP="00F23C34">
            <w:pPr>
              <w:rPr>
                <w:noProof/>
                <w:lang w:val="de-CH"/>
              </w:rPr>
            </w:pPr>
            <w:r w:rsidRPr="003C6844">
              <w:rPr>
                <w:noProof/>
                <w:lang w:val="de-CH"/>
              </w:rPr>
              <w:t>UVEK</w:t>
            </w:r>
          </w:p>
          <w:p w14:paraId="35EE118F" w14:textId="77777777" w:rsidR="00BA745F" w:rsidRPr="003C6844" w:rsidRDefault="00BA745F" w:rsidP="00F23C34">
            <w:pPr>
              <w:rPr>
                <w:lang w:val="de-CH"/>
              </w:rPr>
            </w:pPr>
            <w:r w:rsidRPr="003C6844">
              <w:rPr>
                <w:noProof/>
                <w:lang w:val="de-CH"/>
              </w:rPr>
              <w:t>DETEC</w:t>
            </w:r>
          </w:p>
          <w:p w14:paraId="0924758B" w14:textId="77777777" w:rsidR="00BA745F" w:rsidRPr="003C6844" w:rsidRDefault="00BA745F" w:rsidP="00F23C3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6BDF9C3" w14:textId="77777777" w:rsidR="00BA745F" w:rsidRPr="003C6844" w:rsidRDefault="00BA745F" w:rsidP="00F23C34">
            <w:pPr>
              <w:rPr>
                <w:lang w:val="de-CH"/>
              </w:rPr>
            </w:pPr>
          </w:p>
        </w:tc>
        <w:tc>
          <w:tcPr>
            <w:tcW w:w="1134" w:type="dxa"/>
            <w:tcBorders>
              <w:top w:val="single" w:sz="4" w:space="0" w:color="auto"/>
              <w:left w:val="nil"/>
              <w:bottom w:val="single" w:sz="4" w:space="0" w:color="auto"/>
              <w:right w:val="nil"/>
            </w:tcBorders>
            <w:hideMark/>
          </w:tcPr>
          <w:p w14:paraId="51238462" w14:textId="77777777" w:rsidR="00BA745F" w:rsidRPr="003C6844" w:rsidRDefault="00BA745F" w:rsidP="00F23C34">
            <w:pPr>
              <w:rPr>
                <w:lang w:val="de-CH"/>
              </w:rPr>
            </w:pPr>
          </w:p>
        </w:tc>
      </w:tr>
      <w:tr w:rsidR="00BE57F4" w:rsidRPr="003C6844" w14:paraId="78FA7AD0"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43620D2" w14:textId="77777777" w:rsidR="00BE57F4" w:rsidRPr="00230BCC" w:rsidRDefault="00BE57F4" w:rsidP="00BE57F4">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B95C2C6" w14:textId="77777777" w:rsidR="00BE57F4" w:rsidRPr="004C13D5" w:rsidRDefault="00BE57F4" w:rsidP="00BE57F4">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B5DFF65" w14:textId="77777777" w:rsidR="00BE57F4" w:rsidRPr="00A026A1" w:rsidRDefault="00BE57F4" w:rsidP="00BE57F4">
            <w:pPr>
              <w:keepNext/>
              <w:spacing w:beforeAutospacing="1" w:afterAutospacing="1"/>
              <w:jc w:val="center"/>
              <w:rPr>
                <w:b/>
                <w:lang w:val="de-DE"/>
              </w:rPr>
            </w:pPr>
          </w:p>
        </w:tc>
        <w:tc>
          <w:tcPr>
            <w:tcW w:w="708" w:type="dxa"/>
            <w:tcBorders>
              <w:top w:val="triple" w:sz="4" w:space="0" w:color="auto"/>
              <w:left w:val="nil"/>
              <w:bottom w:val="nil"/>
              <w:right w:val="nil"/>
            </w:tcBorders>
          </w:tcPr>
          <w:p w14:paraId="501B9AE2" w14:textId="77777777" w:rsidR="00BE57F4" w:rsidRDefault="00BE57F4" w:rsidP="00BE57F4">
            <w:pPr>
              <w:keepNext/>
              <w:rPr>
                <w:rStyle w:val="Lienhypertexte"/>
                <w:b/>
              </w:rPr>
            </w:pPr>
          </w:p>
          <w:p w14:paraId="4E11BE19" w14:textId="77777777" w:rsidR="00BE57F4" w:rsidRDefault="00BE57F4" w:rsidP="00BE57F4">
            <w:pPr>
              <w:keepNext/>
              <w:rPr>
                <w:rStyle w:val="Lienhypertexte"/>
                <w:b/>
              </w:rPr>
            </w:pPr>
          </w:p>
          <w:p w14:paraId="19B69170" w14:textId="77777777" w:rsidR="00BE57F4" w:rsidRPr="00A66CD6" w:rsidRDefault="00BE57F4" w:rsidP="00BE57F4">
            <w:pPr>
              <w:keepNext/>
              <w:rPr>
                <w:lang w:val="en-US"/>
              </w:rPr>
            </w:pPr>
          </w:p>
        </w:tc>
        <w:tc>
          <w:tcPr>
            <w:tcW w:w="6663" w:type="dxa"/>
            <w:gridSpan w:val="2"/>
            <w:tcBorders>
              <w:top w:val="triple" w:sz="4" w:space="0" w:color="auto"/>
              <w:left w:val="nil"/>
              <w:bottom w:val="nil"/>
              <w:right w:val="nil"/>
            </w:tcBorders>
            <w:hideMark/>
          </w:tcPr>
          <w:p w14:paraId="0BF62CB0" w14:textId="77777777" w:rsidR="00BE57F4" w:rsidRPr="003268EC" w:rsidRDefault="00BE57F4" w:rsidP="00BE57F4">
            <w:pPr>
              <w:keepNext/>
              <w:rPr>
                <w:sz w:val="16"/>
                <w:szCs w:val="16"/>
                <w:highlight w:val="yellow"/>
                <w:lang w:val="de-DE"/>
              </w:rPr>
            </w:pPr>
            <w:r>
              <w:rPr>
                <w:b/>
                <w:lang w:val="de-DE"/>
              </w:rPr>
              <w:t>Gemeinsame Behandlung</w:t>
            </w:r>
          </w:p>
          <w:p w14:paraId="7E1D1BD9" w14:textId="77777777" w:rsidR="00BE57F4" w:rsidRDefault="00BE57F4" w:rsidP="00BE57F4">
            <w:pPr>
              <w:keepNext/>
              <w:rPr>
                <w:b/>
                <w:lang w:val="de-DE"/>
              </w:rPr>
            </w:pPr>
            <w:r>
              <w:rPr>
                <w:b/>
                <w:lang w:val="de-DE"/>
              </w:rPr>
              <w:t>Examen simultané</w:t>
            </w:r>
          </w:p>
          <w:p w14:paraId="3DC251B6" w14:textId="77777777" w:rsidR="00BE57F4" w:rsidRDefault="00BE57F4" w:rsidP="00BE57F4">
            <w:pPr>
              <w:keepNext/>
              <w:rPr>
                <w:b/>
                <w:lang w:val="de-DE"/>
              </w:rPr>
            </w:pPr>
            <w:r>
              <w:rPr>
                <w:b/>
                <w:lang w:val="de-DE"/>
              </w:rPr>
              <w:t>Trattazione congiunta</w:t>
            </w:r>
          </w:p>
        </w:tc>
        <w:tc>
          <w:tcPr>
            <w:tcW w:w="567" w:type="dxa"/>
            <w:tcBorders>
              <w:top w:val="triple" w:sz="4" w:space="0" w:color="auto"/>
              <w:left w:val="nil"/>
              <w:bottom w:val="nil"/>
              <w:right w:val="nil"/>
            </w:tcBorders>
          </w:tcPr>
          <w:p w14:paraId="62C592F3" w14:textId="77777777" w:rsidR="00BE57F4" w:rsidRPr="003C6844" w:rsidRDefault="00BE57F4" w:rsidP="00BE57F4">
            <w:pPr>
              <w:keepNext/>
              <w:rPr>
                <w:lang w:val="it-CH"/>
              </w:rPr>
            </w:pPr>
          </w:p>
        </w:tc>
        <w:tc>
          <w:tcPr>
            <w:tcW w:w="2268" w:type="dxa"/>
            <w:tcBorders>
              <w:top w:val="triple" w:sz="4" w:space="0" w:color="auto"/>
              <w:left w:val="nil"/>
              <w:bottom w:val="nil"/>
              <w:right w:val="nil"/>
            </w:tcBorders>
            <w:hideMark/>
          </w:tcPr>
          <w:p w14:paraId="4E412FD9" w14:textId="77777777" w:rsidR="00BA745F" w:rsidRDefault="00BA745F" w:rsidP="00BA745F">
            <w:pPr>
              <w:rPr>
                <w:lang w:val="it-IT"/>
              </w:rPr>
            </w:pPr>
            <w:r>
              <w:rPr>
                <w:lang w:val="it-IT"/>
              </w:rPr>
              <w:t>Sistierung</w:t>
            </w:r>
          </w:p>
          <w:p w14:paraId="35D588FA" w14:textId="77777777" w:rsidR="00BA745F" w:rsidRDefault="00BA745F" w:rsidP="00BA745F">
            <w:pPr>
              <w:rPr>
                <w:lang w:val="it-IT"/>
              </w:rPr>
            </w:pPr>
            <w:r>
              <w:rPr>
                <w:lang w:val="it-IT"/>
              </w:rPr>
              <w:t>Suspension</w:t>
            </w:r>
          </w:p>
          <w:p w14:paraId="50A35A54" w14:textId="5BF49CEF" w:rsidR="00BE57F4" w:rsidRPr="003C6844" w:rsidRDefault="00BA745F" w:rsidP="00BA745F">
            <w:pPr>
              <w:keepNext/>
              <w:rPr>
                <w:lang w:val="de-CH"/>
              </w:rPr>
            </w:pPr>
            <w:r>
              <w:rPr>
                <w:lang w:val="it-IT"/>
              </w:rPr>
              <w:t>Sospensione</w:t>
            </w:r>
          </w:p>
        </w:tc>
        <w:tc>
          <w:tcPr>
            <w:tcW w:w="850" w:type="dxa"/>
            <w:tcBorders>
              <w:top w:val="triple" w:sz="4" w:space="0" w:color="auto"/>
              <w:left w:val="nil"/>
              <w:bottom w:val="nil"/>
              <w:right w:val="nil"/>
            </w:tcBorders>
            <w:hideMark/>
          </w:tcPr>
          <w:p w14:paraId="25CD317E" w14:textId="77777777" w:rsidR="00BE57F4" w:rsidRPr="003C6844" w:rsidRDefault="00BE57F4" w:rsidP="00BE57F4">
            <w:pPr>
              <w:keepNext/>
              <w:rPr>
                <w:noProof/>
                <w:lang w:val="de-CH"/>
              </w:rPr>
            </w:pPr>
            <w:r w:rsidRPr="003C6844">
              <w:rPr>
                <w:noProof/>
                <w:lang w:val="de-CH"/>
              </w:rPr>
              <w:t>KVF</w:t>
            </w:r>
          </w:p>
          <w:p w14:paraId="4BF0749B" w14:textId="77777777" w:rsidR="00BE57F4" w:rsidRPr="003C6844" w:rsidRDefault="00BE57F4" w:rsidP="00BE57F4">
            <w:pPr>
              <w:keepNext/>
              <w:rPr>
                <w:lang w:val="de-CH"/>
              </w:rPr>
            </w:pPr>
            <w:r w:rsidRPr="003C6844">
              <w:rPr>
                <w:noProof/>
                <w:lang w:val="de-CH"/>
              </w:rPr>
              <w:t>CTT</w:t>
            </w:r>
          </w:p>
          <w:p w14:paraId="62B6433C" w14:textId="77777777" w:rsidR="00BE57F4" w:rsidRPr="003C6844" w:rsidRDefault="00BE57F4" w:rsidP="00BE57F4">
            <w:pPr>
              <w:keepNext/>
              <w:rPr>
                <w:lang w:val="de-CH"/>
              </w:rPr>
            </w:pPr>
            <w:r w:rsidRPr="003C6844">
              <w:rPr>
                <w:noProof/>
                <w:lang w:val="de-CH"/>
              </w:rPr>
              <w:t>CTT</w:t>
            </w:r>
          </w:p>
        </w:tc>
        <w:tc>
          <w:tcPr>
            <w:tcW w:w="709" w:type="dxa"/>
            <w:gridSpan w:val="2"/>
            <w:tcBorders>
              <w:top w:val="triple" w:sz="4" w:space="0" w:color="auto"/>
              <w:left w:val="nil"/>
              <w:bottom w:val="nil"/>
              <w:right w:val="nil"/>
            </w:tcBorders>
            <w:hideMark/>
          </w:tcPr>
          <w:p w14:paraId="053E4857" w14:textId="77777777" w:rsidR="00BE57F4" w:rsidRPr="003C6844" w:rsidRDefault="00BE57F4" w:rsidP="00BE57F4">
            <w:pPr>
              <w:keepNext/>
              <w:rPr>
                <w:noProof/>
                <w:lang w:val="de-CH"/>
              </w:rPr>
            </w:pPr>
            <w:r w:rsidRPr="003C6844">
              <w:rPr>
                <w:noProof/>
                <w:lang w:val="de-CH"/>
              </w:rPr>
              <w:t>UVEK</w:t>
            </w:r>
          </w:p>
          <w:p w14:paraId="4169E887" w14:textId="77777777" w:rsidR="00BE57F4" w:rsidRPr="003C6844" w:rsidRDefault="00BE57F4" w:rsidP="00BE57F4">
            <w:pPr>
              <w:keepNext/>
              <w:rPr>
                <w:lang w:val="de-CH"/>
              </w:rPr>
            </w:pPr>
            <w:r w:rsidRPr="003C6844">
              <w:rPr>
                <w:noProof/>
                <w:lang w:val="de-CH"/>
              </w:rPr>
              <w:t>DETEC</w:t>
            </w:r>
          </w:p>
          <w:p w14:paraId="170A625B" w14:textId="77777777" w:rsidR="00BE57F4" w:rsidRPr="003C6844" w:rsidRDefault="00BE57F4" w:rsidP="00BE57F4">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046BF256" w14:textId="77777777" w:rsidR="00BE57F4" w:rsidRPr="003C6844" w:rsidRDefault="00BE57F4" w:rsidP="00BE57F4">
            <w:pPr>
              <w:keepNext/>
              <w:rPr>
                <w:lang w:val="de-CH"/>
              </w:rPr>
            </w:pPr>
            <w:r w:rsidRPr="003C6844">
              <w:rPr>
                <w:noProof/>
                <w:lang w:val="de-CH"/>
              </w:rPr>
              <w:t>Engler</w:t>
            </w:r>
          </w:p>
        </w:tc>
        <w:tc>
          <w:tcPr>
            <w:tcW w:w="1134" w:type="dxa"/>
            <w:tcBorders>
              <w:top w:val="triple" w:sz="4" w:space="0" w:color="auto"/>
              <w:left w:val="nil"/>
              <w:bottom w:val="nil"/>
              <w:right w:val="triple" w:sz="2" w:space="0" w:color="auto"/>
            </w:tcBorders>
            <w:hideMark/>
          </w:tcPr>
          <w:p w14:paraId="3C3C8657" w14:textId="77777777" w:rsidR="00BE57F4" w:rsidRPr="003C6844" w:rsidRDefault="00BE57F4" w:rsidP="00BE57F4">
            <w:pPr>
              <w:keepNext/>
              <w:rPr>
                <w:lang w:val="de-CH"/>
              </w:rPr>
            </w:pPr>
          </w:p>
        </w:tc>
      </w:tr>
      <w:tr w:rsidR="00BE57F4" w:rsidRPr="003251E8" w14:paraId="19B6C76B"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C467B25"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6EEFE66" w14:textId="77777777" w:rsidR="00BE57F4" w:rsidRPr="004C13D5" w:rsidRDefault="00BE57F4" w:rsidP="00BE57F4">
            <w:pPr>
              <w:spacing w:beforeAutospacing="1" w:afterAutospacing="1"/>
              <w:rPr>
                <w:rStyle w:val="Lienhypertexte"/>
                <w:b/>
                <w:lang w:val="de-CH"/>
              </w:rPr>
            </w:pPr>
            <w:r w:rsidRPr="00B752C1">
              <w:rPr>
                <w:b/>
                <w:noProof/>
                <w:lang w:val="de-DE"/>
              </w:rPr>
              <w:t>17.3888</w:t>
            </w:r>
          </w:p>
        </w:tc>
        <w:tc>
          <w:tcPr>
            <w:tcW w:w="426" w:type="dxa"/>
            <w:tcBorders>
              <w:top w:val="single" w:sz="4" w:space="0" w:color="auto"/>
              <w:left w:val="nil"/>
              <w:bottom w:val="nil"/>
              <w:right w:val="nil"/>
            </w:tcBorders>
            <w:hideMark/>
          </w:tcPr>
          <w:p w14:paraId="49A28597"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AEBD97A" w14:textId="77777777" w:rsidR="00BE57F4" w:rsidRDefault="005B18B8" w:rsidP="00BE57F4">
            <w:pPr>
              <w:rPr>
                <w:rStyle w:val="Lienhypertexte"/>
                <w:b/>
              </w:rPr>
            </w:pPr>
            <w:hyperlink r:id="rId272" w:history="1">
              <w:r w:rsidR="00BE57F4">
                <w:rPr>
                  <w:rStyle w:val="Lienhypertexte"/>
                  <w:b/>
                </w:rPr>
                <w:t>DE</w:t>
              </w:r>
            </w:hyperlink>
          </w:p>
          <w:p w14:paraId="4503258A" w14:textId="77777777" w:rsidR="00BE57F4" w:rsidRDefault="005B18B8" w:rsidP="00BE57F4">
            <w:pPr>
              <w:rPr>
                <w:rStyle w:val="Lienhypertexte"/>
                <w:b/>
              </w:rPr>
            </w:pPr>
            <w:hyperlink r:id="rId273" w:history="1">
              <w:r w:rsidR="00BE57F4">
                <w:rPr>
                  <w:rStyle w:val="Lienhypertexte"/>
                  <w:b/>
                </w:rPr>
                <w:t>FR</w:t>
              </w:r>
            </w:hyperlink>
          </w:p>
          <w:p w14:paraId="24C401AA" w14:textId="77777777" w:rsidR="00BE57F4" w:rsidRPr="00A66CD6" w:rsidRDefault="005B18B8" w:rsidP="00BE57F4">
            <w:pPr>
              <w:rPr>
                <w:lang w:val="en-US"/>
              </w:rPr>
            </w:pPr>
            <w:hyperlink r:id="rId274" w:history="1">
              <w:r w:rsidR="00BE57F4">
                <w:rPr>
                  <w:rStyle w:val="Lienhypertexte"/>
                  <w:b/>
                </w:rPr>
                <w:t>IT</w:t>
              </w:r>
            </w:hyperlink>
          </w:p>
        </w:tc>
        <w:tc>
          <w:tcPr>
            <w:tcW w:w="6663" w:type="dxa"/>
            <w:gridSpan w:val="2"/>
            <w:tcBorders>
              <w:top w:val="single" w:sz="4" w:space="0" w:color="auto"/>
              <w:left w:val="nil"/>
              <w:bottom w:val="nil"/>
              <w:right w:val="nil"/>
            </w:tcBorders>
            <w:hideMark/>
          </w:tcPr>
          <w:p w14:paraId="0E80AB21" w14:textId="77777777" w:rsidR="00BE57F4" w:rsidRPr="003268EC" w:rsidRDefault="00BE57F4" w:rsidP="00BE57F4">
            <w:pPr>
              <w:rPr>
                <w:sz w:val="16"/>
                <w:szCs w:val="16"/>
                <w:highlight w:val="yellow"/>
                <w:lang w:val="de-DE"/>
              </w:rPr>
            </w:pPr>
            <w:r>
              <w:rPr>
                <w:noProof/>
                <w:lang w:val="de-DE"/>
              </w:rPr>
              <w:t>Mo. Nationalrat (Grin). Schliessung von Poststellen an zentralen Orten</w:t>
            </w:r>
          </w:p>
          <w:p w14:paraId="7931D8B1" w14:textId="77777777" w:rsidR="00BE57F4" w:rsidRPr="00BE57F4" w:rsidRDefault="00BE57F4" w:rsidP="00BE57F4">
            <w:pPr>
              <w:rPr>
                <w:lang w:val="fr-CH"/>
              </w:rPr>
            </w:pPr>
            <w:r w:rsidRPr="00BE57F4">
              <w:rPr>
                <w:noProof/>
                <w:lang w:val="fr-CH"/>
              </w:rPr>
              <w:t>Mo. Conseil national (Grin). Fermeture de bureaux de poste dans certains lieux centraux</w:t>
            </w:r>
          </w:p>
          <w:p w14:paraId="0852F7FD" w14:textId="77777777" w:rsidR="00BE57F4" w:rsidRPr="00BE57F4" w:rsidRDefault="00BE57F4" w:rsidP="00BE57F4">
            <w:pPr>
              <w:rPr>
                <w:sz w:val="16"/>
                <w:szCs w:val="16"/>
                <w:highlight w:val="yellow"/>
                <w:lang w:val="it-IT"/>
              </w:rPr>
            </w:pPr>
            <w:r w:rsidRPr="00BE57F4">
              <w:rPr>
                <w:noProof/>
                <w:lang w:val="it-IT"/>
              </w:rPr>
              <w:t>Mo. Consiglio nazionale (Grin). Chiusura degli uffici postali in alcuni luoghi centrali</w:t>
            </w:r>
          </w:p>
        </w:tc>
        <w:tc>
          <w:tcPr>
            <w:tcW w:w="567" w:type="dxa"/>
            <w:tcBorders>
              <w:top w:val="single" w:sz="4" w:space="0" w:color="auto"/>
              <w:left w:val="nil"/>
              <w:bottom w:val="nil"/>
              <w:right w:val="nil"/>
            </w:tcBorders>
          </w:tcPr>
          <w:p w14:paraId="720057C9" w14:textId="77777777" w:rsidR="00BE57F4" w:rsidRPr="003C6844" w:rsidRDefault="00BE57F4" w:rsidP="00BE57F4">
            <w:pPr>
              <w:rPr>
                <w:lang w:val="it-CH"/>
              </w:rPr>
            </w:pPr>
          </w:p>
        </w:tc>
        <w:tc>
          <w:tcPr>
            <w:tcW w:w="2268" w:type="dxa"/>
            <w:tcBorders>
              <w:top w:val="single" w:sz="4" w:space="0" w:color="auto"/>
              <w:left w:val="nil"/>
              <w:bottom w:val="nil"/>
              <w:right w:val="nil"/>
            </w:tcBorders>
            <w:hideMark/>
          </w:tcPr>
          <w:p w14:paraId="1234A0AD" w14:textId="77777777" w:rsidR="00BE57F4" w:rsidRPr="00BE57F4" w:rsidRDefault="00BE57F4" w:rsidP="00BE57F4">
            <w:pPr>
              <w:rPr>
                <w:lang w:val="it-IT"/>
              </w:rPr>
            </w:pPr>
          </w:p>
        </w:tc>
        <w:tc>
          <w:tcPr>
            <w:tcW w:w="850" w:type="dxa"/>
            <w:tcBorders>
              <w:top w:val="single" w:sz="4" w:space="0" w:color="auto"/>
              <w:left w:val="nil"/>
              <w:bottom w:val="nil"/>
              <w:right w:val="nil"/>
            </w:tcBorders>
            <w:hideMark/>
          </w:tcPr>
          <w:p w14:paraId="0804BAA2" w14:textId="77777777" w:rsidR="00BE57F4" w:rsidRPr="00BE57F4" w:rsidRDefault="00BE57F4" w:rsidP="00BE57F4">
            <w:pPr>
              <w:rPr>
                <w:lang w:val="it-IT"/>
              </w:rPr>
            </w:pPr>
          </w:p>
        </w:tc>
        <w:tc>
          <w:tcPr>
            <w:tcW w:w="709" w:type="dxa"/>
            <w:gridSpan w:val="2"/>
            <w:tcBorders>
              <w:top w:val="single" w:sz="4" w:space="0" w:color="auto"/>
              <w:left w:val="nil"/>
              <w:bottom w:val="nil"/>
              <w:right w:val="nil"/>
            </w:tcBorders>
            <w:hideMark/>
          </w:tcPr>
          <w:p w14:paraId="38788BA7" w14:textId="77777777" w:rsidR="00BE57F4" w:rsidRPr="00BE57F4" w:rsidRDefault="00BE57F4" w:rsidP="00BE57F4">
            <w:pPr>
              <w:rPr>
                <w:lang w:val="it-IT"/>
              </w:rPr>
            </w:pPr>
          </w:p>
        </w:tc>
        <w:tc>
          <w:tcPr>
            <w:tcW w:w="1276" w:type="dxa"/>
            <w:tcBorders>
              <w:top w:val="single" w:sz="4" w:space="0" w:color="auto"/>
              <w:left w:val="nil"/>
              <w:bottom w:val="nil"/>
              <w:right w:val="nil"/>
            </w:tcBorders>
            <w:hideMark/>
          </w:tcPr>
          <w:p w14:paraId="0392655B" w14:textId="77777777" w:rsidR="00BE57F4" w:rsidRPr="00BE57F4" w:rsidRDefault="00BE57F4" w:rsidP="00BE57F4">
            <w:pPr>
              <w:rPr>
                <w:lang w:val="it-IT"/>
              </w:rPr>
            </w:pPr>
          </w:p>
        </w:tc>
        <w:tc>
          <w:tcPr>
            <w:tcW w:w="1134" w:type="dxa"/>
            <w:tcBorders>
              <w:top w:val="single" w:sz="4" w:space="0" w:color="auto"/>
              <w:left w:val="nil"/>
              <w:bottom w:val="nil"/>
              <w:right w:val="triple" w:sz="2" w:space="0" w:color="auto"/>
            </w:tcBorders>
            <w:hideMark/>
          </w:tcPr>
          <w:p w14:paraId="224705D0" w14:textId="77777777" w:rsidR="00BE57F4" w:rsidRPr="00BE57F4" w:rsidRDefault="00BE57F4" w:rsidP="00BE57F4">
            <w:pPr>
              <w:rPr>
                <w:lang w:val="it-IT"/>
              </w:rPr>
            </w:pPr>
          </w:p>
        </w:tc>
      </w:tr>
      <w:tr w:rsidR="00BE57F4" w:rsidRPr="003251E8" w14:paraId="717E3ADB"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40D18F5" w14:textId="77777777" w:rsidR="00BE57F4" w:rsidRPr="00BE57F4" w:rsidRDefault="00BE57F4" w:rsidP="00BE57F4">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583349C" w14:textId="77777777" w:rsidR="00BE57F4" w:rsidRPr="004C13D5" w:rsidRDefault="00BE57F4" w:rsidP="00BE57F4">
            <w:pPr>
              <w:spacing w:beforeAutospacing="1" w:afterAutospacing="1"/>
              <w:rPr>
                <w:rStyle w:val="Lienhypertexte"/>
                <w:b/>
                <w:lang w:val="de-CH"/>
              </w:rPr>
            </w:pPr>
            <w:r w:rsidRPr="00B752C1">
              <w:rPr>
                <w:b/>
                <w:noProof/>
                <w:lang w:val="de-DE"/>
              </w:rPr>
              <w:t>17.3938</w:t>
            </w:r>
          </w:p>
        </w:tc>
        <w:tc>
          <w:tcPr>
            <w:tcW w:w="426" w:type="dxa"/>
            <w:tcBorders>
              <w:top w:val="single" w:sz="4" w:space="0" w:color="auto"/>
              <w:left w:val="nil"/>
              <w:bottom w:val="nil"/>
              <w:right w:val="nil"/>
            </w:tcBorders>
            <w:hideMark/>
          </w:tcPr>
          <w:p w14:paraId="25863B0F"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99487FD" w14:textId="77777777" w:rsidR="00BE57F4" w:rsidRDefault="005B18B8" w:rsidP="00BE57F4">
            <w:pPr>
              <w:rPr>
                <w:rStyle w:val="Lienhypertexte"/>
                <w:b/>
              </w:rPr>
            </w:pPr>
            <w:hyperlink r:id="rId275" w:history="1">
              <w:r w:rsidR="00BE57F4">
                <w:rPr>
                  <w:rStyle w:val="Lienhypertexte"/>
                  <w:b/>
                </w:rPr>
                <w:t>DE</w:t>
              </w:r>
            </w:hyperlink>
          </w:p>
          <w:p w14:paraId="4231D112" w14:textId="77777777" w:rsidR="00BE57F4" w:rsidRDefault="005B18B8" w:rsidP="00BE57F4">
            <w:pPr>
              <w:rPr>
                <w:rStyle w:val="Lienhypertexte"/>
                <w:b/>
              </w:rPr>
            </w:pPr>
            <w:hyperlink r:id="rId276" w:history="1">
              <w:r w:rsidR="00BE57F4">
                <w:rPr>
                  <w:rStyle w:val="Lienhypertexte"/>
                  <w:b/>
                </w:rPr>
                <w:t>FR</w:t>
              </w:r>
            </w:hyperlink>
          </w:p>
          <w:p w14:paraId="0C2E896B" w14:textId="77777777" w:rsidR="00BE57F4" w:rsidRPr="00A66CD6" w:rsidRDefault="005B18B8" w:rsidP="00BE57F4">
            <w:pPr>
              <w:rPr>
                <w:lang w:val="en-US"/>
              </w:rPr>
            </w:pPr>
            <w:hyperlink r:id="rId277" w:history="1">
              <w:r w:rsidR="00BE57F4">
                <w:rPr>
                  <w:rStyle w:val="Lienhypertexte"/>
                  <w:b/>
                </w:rPr>
                <w:t>IT</w:t>
              </w:r>
            </w:hyperlink>
          </w:p>
        </w:tc>
        <w:tc>
          <w:tcPr>
            <w:tcW w:w="6663" w:type="dxa"/>
            <w:gridSpan w:val="2"/>
            <w:tcBorders>
              <w:top w:val="single" w:sz="4" w:space="0" w:color="auto"/>
              <w:left w:val="nil"/>
              <w:bottom w:val="nil"/>
              <w:right w:val="nil"/>
            </w:tcBorders>
            <w:hideMark/>
          </w:tcPr>
          <w:p w14:paraId="705A743B" w14:textId="77777777" w:rsidR="00BE57F4" w:rsidRPr="003268EC" w:rsidRDefault="00BE57F4" w:rsidP="00BE57F4">
            <w:pPr>
              <w:rPr>
                <w:sz w:val="16"/>
                <w:szCs w:val="16"/>
                <w:highlight w:val="yellow"/>
                <w:lang w:val="de-DE"/>
              </w:rPr>
            </w:pPr>
            <w:r>
              <w:rPr>
                <w:noProof/>
                <w:lang w:val="de-DE"/>
              </w:rPr>
              <w:t>Mo. Nationalrat (Müller-Altermatt). Mittel- und langfristige Planung bei Poststellen und Postagenturen</w:t>
            </w:r>
          </w:p>
          <w:p w14:paraId="5929FBA2" w14:textId="77777777" w:rsidR="00BE57F4" w:rsidRPr="00BE57F4" w:rsidRDefault="00BE57F4" w:rsidP="00BE57F4">
            <w:pPr>
              <w:rPr>
                <w:lang w:val="fr-CH"/>
              </w:rPr>
            </w:pPr>
            <w:r w:rsidRPr="00BE57F4">
              <w:rPr>
                <w:noProof/>
                <w:lang w:val="fr-CH"/>
              </w:rPr>
              <w:t>Mo. Conseil national (Müller-Altermatt). Offices de poste et agences postales. Planification à moyen et à long terme</w:t>
            </w:r>
          </w:p>
          <w:p w14:paraId="3AA76DF6" w14:textId="77777777" w:rsidR="00BE57F4" w:rsidRPr="00BE57F4" w:rsidRDefault="00BE57F4" w:rsidP="00BE57F4">
            <w:pPr>
              <w:rPr>
                <w:sz w:val="16"/>
                <w:szCs w:val="16"/>
                <w:highlight w:val="yellow"/>
                <w:lang w:val="it-IT"/>
              </w:rPr>
            </w:pPr>
            <w:r w:rsidRPr="00BE57F4">
              <w:rPr>
                <w:noProof/>
                <w:lang w:val="fr-CH"/>
              </w:rPr>
              <w:t xml:space="preserve">Mo. Consiglio nazionale (Müller-Altermatt). </w:t>
            </w:r>
            <w:r w:rsidRPr="00BE57F4">
              <w:rPr>
                <w:noProof/>
                <w:lang w:val="it-IT"/>
              </w:rPr>
              <w:t>Pianificazione a medio e lungo termine degli uffici e delle agenzie postali</w:t>
            </w:r>
          </w:p>
        </w:tc>
        <w:tc>
          <w:tcPr>
            <w:tcW w:w="567" w:type="dxa"/>
            <w:tcBorders>
              <w:top w:val="single" w:sz="4" w:space="0" w:color="auto"/>
              <w:left w:val="nil"/>
              <w:bottom w:val="nil"/>
              <w:right w:val="nil"/>
            </w:tcBorders>
          </w:tcPr>
          <w:p w14:paraId="443256BA" w14:textId="77777777" w:rsidR="00BE57F4" w:rsidRPr="003C6844" w:rsidRDefault="00BE57F4" w:rsidP="00BE57F4">
            <w:pPr>
              <w:rPr>
                <w:lang w:val="it-CH"/>
              </w:rPr>
            </w:pPr>
          </w:p>
        </w:tc>
        <w:tc>
          <w:tcPr>
            <w:tcW w:w="2268" w:type="dxa"/>
            <w:tcBorders>
              <w:top w:val="single" w:sz="4" w:space="0" w:color="auto"/>
              <w:left w:val="nil"/>
              <w:bottom w:val="nil"/>
              <w:right w:val="nil"/>
            </w:tcBorders>
            <w:hideMark/>
          </w:tcPr>
          <w:p w14:paraId="5A35E7AC" w14:textId="77777777" w:rsidR="00BE57F4" w:rsidRPr="00BE57F4" w:rsidRDefault="00BE57F4" w:rsidP="00BE57F4">
            <w:pPr>
              <w:rPr>
                <w:lang w:val="it-IT"/>
              </w:rPr>
            </w:pPr>
          </w:p>
        </w:tc>
        <w:tc>
          <w:tcPr>
            <w:tcW w:w="850" w:type="dxa"/>
            <w:tcBorders>
              <w:top w:val="single" w:sz="4" w:space="0" w:color="auto"/>
              <w:left w:val="nil"/>
              <w:bottom w:val="nil"/>
              <w:right w:val="nil"/>
            </w:tcBorders>
            <w:hideMark/>
          </w:tcPr>
          <w:p w14:paraId="6105A3F9" w14:textId="77777777" w:rsidR="00BE57F4" w:rsidRPr="00BE57F4" w:rsidRDefault="00BE57F4" w:rsidP="00BE57F4">
            <w:pPr>
              <w:rPr>
                <w:lang w:val="it-IT"/>
              </w:rPr>
            </w:pPr>
          </w:p>
        </w:tc>
        <w:tc>
          <w:tcPr>
            <w:tcW w:w="709" w:type="dxa"/>
            <w:gridSpan w:val="2"/>
            <w:tcBorders>
              <w:top w:val="single" w:sz="4" w:space="0" w:color="auto"/>
              <w:left w:val="nil"/>
              <w:bottom w:val="nil"/>
              <w:right w:val="nil"/>
            </w:tcBorders>
            <w:hideMark/>
          </w:tcPr>
          <w:p w14:paraId="30707647" w14:textId="77777777" w:rsidR="00BE57F4" w:rsidRPr="00BE57F4" w:rsidRDefault="00BE57F4" w:rsidP="00BE57F4">
            <w:pPr>
              <w:rPr>
                <w:lang w:val="it-IT"/>
              </w:rPr>
            </w:pPr>
          </w:p>
        </w:tc>
        <w:tc>
          <w:tcPr>
            <w:tcW w:w="1276" w:type="dxa"/>
            <w:tcBorders>
              <w:top w:val="single" w:sz="4" w:space="0" w:color="auto"/>
              <w:left w:val="nil"/>
              <w:bottom w:val="nil"/>
              <w:right w:val="nil"/>
            </w:tcBorders>
            <w:hideMark/>
          </w:tcPr>
          <w:p w14:paraId="65764E11" w14:textId="77777777" w:rsidR="00BE57F4" w:rsidRPr="00BE57F4" w:rsidRDefault="00BE57F4" w:rsidP="00BE57F4">
            <w:pPr>
              <w:rPr>
                <w:lang w:val="it-IT"/>
              </w:rPr>
            </w:pPr>
          </w:p>
        </w:tc>
        <w:tc>
          <w:tcPr>
            <w:tcW w:w="1134" w:type="dxa"/>
            <w:tcBorders>
              <w:top w:val="single" w:sz="4" w:space="0" w:color="auto"/>
              <w:left w:val="nil"/>
              <w:bottom w:val="nil"/>
              <w:right w:val="triple" w:sz="2" w:space="0" w:color="auto"/>
            </w:tcBorders>
            <w:hideMark/>
          </w:tcPr>
          <w:p w14:paraId="069DDEEF" w14:textId="77777777" w:rsidR="00BE57F4" w:rsidRPr="00BE57F4" w:rsidRDefault="00BE57F4" w:rsidP="00BE57F4">
            <w:pPr>
              <w:rPr>
                <w:lang w:val="it-IT"/>
              </w:rPr>
            </w:pPr>
          </w:p>
        </w:tc>
      </w:tr>
      <w:tr w:rsidR="00BE57F4" w:rsidRPr="003251E8" w14:paraId="3FDF2B2D"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2A4E111" w14:textId="77777777" w:rsidR="00BE57F4" w:rsidRPr="00BE57F4" w:rsidRDefault="00BE57F4" w:rsidP="00BE57F4">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A5B063E" w14:textId="77777777" w:rsidR="00BE57F4" w:rsidRPr="004C13D5" w:rsidRDefault="00BE57F4" w:rsidP="00BE57F4">
            <w:pPr>
              <w:spacing w:beforeAutospacing="1" w:afterAutospacing="1"/>
              <w:rPr>
                <w:rStyle w:val="Lienhypertexte"/>
                <w:b/>
                <w:lang w:val="de-CH"/>
              </w:rPr>
            </w:pPr>
            <w:r w:rsidRPr="00B752C1">
              <w:rPr>
                <w:b/>
                <w:noProof/>
                <w:lang w:val="de-DE"/>
              </w:rPr>
              <w:t>21.3054</w:t>
            </w:r>
          </w:p>
        </w:tc>
        <w:tc>
          <w:tcPr>
            <w:tcW w:w="426" w:type="dxa"/>
            <w:tcBorders>
              <w:top w:val="single" w:sz="4" w:space="0" w:color="auto"/>
              <w:left w:val="nil"/>
              <w:bottom w:val="triple" w:sz="4" w:space="0" w:color="auto"/>
              <w:right w:val="nil"/>
            </w:tcBorders>
            <w:hideMark/>
          </w:tcPr>
          <w:p w14:paraId="710B53C9"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A9A2900" w14:textId="77777777" w:rsidR="00BE57F4" w:rsidRDefault="005B18B8" w:rsidP="00BE57F4">
            <w:pPr>
              <w:rPr>
                <w:rStyle w:val="Lienhypertexte"/>
                <w:b/>
              </w:rPr>
            </w:pPr>
            <w:hyperlink r:id="rId278" w:history="1">
              <w:r w:rsidR="00BE57F4">
                <w:rPr>
                  <w:rStyle w:val="Lienhypertexte"/>
                  <w:b/>
                </w:rPr>
                <w:t>DE</w:t>
              </w:r>
            </w:hyperlink>
          </w:p>
          <w:p w14:paraId="6723BCE4" w14:textId="77777777" w:rsidR="00BE57F4" w:rsidRDefault="005B18B8" w:rsidP="00BE57F4">
            <w:pPr>
              <w:rPr>
                <w:rStyle w:val="Lienhypertexte"/>
                <w:b/>
              </w:rPr>
            </w:pPr>
            <w:hyperlink r:id="rId279" w:history="1">
              <w:r w:rsidR="00BE57F4">
                <w:rPr>
                  <w:rStyle w:val="Lienhypertexte"/>
                  <w:b/>
                </w:rPr>
                <w:t>FR</w:t>
              </w:r>
            </w:hyperlink>
          </w:p>
          <w:p w14:paraId="61125323" w14:textId="77777777" w:rsidR="00BE57F4" w:rsidRPr="00A66CD6" w:rsidRDefault="005B18B8" w:rsidP="00BE57F4">
            <w:pPr>
              <w:rPr>
                <w:lang w:val="en-US"/>
              </w:rPr>
            </w:pPr>
            <w:hyperlink r:id="rId280" w:history="1">
              <w:r w:rsidR="00BE57F4">
                <w:rPr>
                  <w:rStyle w:val="Lienhypertexte"/>
                  <w:b/>
                </w:rPr>
                <w:t>IT</w:t>
              </w:r>
            </w:hyperlink>
          </w:p>
        </w:tc>
        <w:tc>
          <w:tcPr>
            <w:tcW w:w="6663" w:type="dxa"/>
            <w:gridSpan w:val="2"/>
            <w:tcBorders>
              <w:top w:val="single" w:sz="4" w:space="0" w:color="auto"/>
              <w:left w:val="nil"/>
              <w:bottom w:val="triple" w:sz="4" w:space="0" w:color="auto"/>
              <w:right w:val="nil"/>
            </w:tcBorders>
            <w:hideMark/>
          </w:tcPr>
          <w:p w14:paraId="170C5D87" w14:textId="77777777" w:rsidR="00BE57F4" w:rsidRPr="003268EC" w:rsidRDefault="00BE57F4" w:rsidP="00BE57F4">
            <w:pPr>
              <w:rPr>
                <w:sz w:val="16"/>
                <w:szCs w:val="16"/>
                <w:highlight w:val="yellow"/>
                <w:lang w:val="de-DE"/>
              </w:rPr>
            </w:pPr>
            <w:r>
              <w:rPr>
                <w:noProof/>
                <w:lang w:val="de-DE"/>
              </w:rPr>
              <w:t>Mo. Juillard. Hausservice der Post. Beim ursprünglichen System bleiben, um einen Dienstleistungsabbau, der die gesamte Bevölkerung betrifft, zu vermeiden und um die digitale Kluft zwischen den Generationen nicht zu vergrössern</w:t>
            </w:r>
          </w:p>
          <w:p w14:paraId="506CC887" w14:textId="77777777" w:rsidR="00BE57F4" w:rsidRPr="00BE57F4" w:rsidRDefault="00BE57F4" w:rsidP="00BE57F4">
            <w:pPr>
              <w:rPr>
                <w:lang w:val="fr-CH"/>
              </w:rPr>
            </w:pPr>
            <w:r w:rsidRPr="00BE57F4">
              <w:rPr>
                <w:noProof/>
                <w:lang w:val="fr-CH"/>
              </w:rPr>
              <w:t>Mo. Juillard. Service à domicile de La Poste. En rester au système initial pour ne pas péjorer les prestations pour l'ensemble de la population et ne pas creuser le fossé numérique entre les générations</w:t>
            </w:r>
          </w:p>
          <w:p w14:paraId="7855BDA1" w14:textId="77777777" w:rsidR="00BE57F4" w:rsidRPr="00BE57F4" w:rsidRDefault="00BE57F4" w:rsidP="00BE57F4">
            <w:pPr>
              <w:rPr>
                <w:sz w:val="16"/>
                <w:szCs w:val="16"/>
                <w:highlight w:val="yellow"/>
                <w:lang w:val="it-IT"/>
              </w:rPr>
            </w:pPr>
            <w:r w:rsidRPr="00BE57F4">
              <w:rPr>
                <w:noProof/>
                <w:lang w:val="it-IT"/>
              </w:rPr>
              <w:t>Mo. Juillard. Servizio a domicilio della Posta. Conservare il sistema iniziale per non peggiorare i servizi per tutta la popolazione e non ampliare il divario digitale tra le generazioni</w:t>
            </w:r>
          </w:p>
        </w:tc>
        <w:tc>
          <w:tcPr>
            <w:tcW w:w="567" w:type="dxa"/>
            <w:tcBorders>
              <w:top w:val="single" w:sz="4" w:space="0" w:color="auto"/>
              <w:left w:val="nil"/>
              <w:bottom w:val="triple" w:sz="4" w:space="0" w:color="auto"/>
              <w:right w:val="nil"/>
            </w:tcBorders>
          </w:tcPr>
          <w:p w14:paraId="0C58BA7C" w14:textId="77777777" w:rsidR="00BE57F4" w:rsidRPr="003C6844" w:rsidRDefault="00BE57F4" w:rsidP="00BE57F4">
            <w:pPr>
              <w:rPr>
                <w:lang w:val="it-CH"/>
              </w:rPr>
            </w:pPr>
          </w:p>
        </w:tc>
        <w:tc>
          <w:tcPr>
            <w:tcW w:w="2268" w:type="dxa"/>
            <w:tcBorders>
              <w:top w:val="single" w:sz="4" w:space="0" w:color="auto"/>
              <w:left w:val="nil"/>
              <w:bottom w:val="triple" w:sz="4" w:space="0" w:color="auto"/>
              <w:right w:val="nil"/>
            </w:tcBorders>
            <w:hideMark/>
          </w:tcPr>
          <w:p w14:paraId="42F6D73A" w14:textId="77777777" w:rsidR="00BE57F4" w:rsidRPr="00BE57F4" w:rsidRDefault="00BE57F4" w:rsidP="00BE57F4">
            <w:pPr>
              <w:rPr>
                <w:lang w:val="it-IT"/>
              </w:rPr>
            </w:pPr>
          </w:p>
        </w:tc>
        <w:tc>
          <w:tcPr>
            <w:tcW w:w="850" w:type="dxa"/>
            <w:tcBorders>
              <w:top w:val="single" w:sz="4" w:space="0" w:color="auto"/>
              <w:left w:val="nil"/>
              <w:bottom w:val="triple" w:sz="4" w:space="0" w:color="auto"/>
              <w:right w:val="nil"/>
            </w:tcBorders>
            <w:hideMark/>
          </w:tcPr>
          <w:p w14:paraId="12AB9E0C" w14:textId="77777777" w:rsidR="00BE57F4" w:rsidRPr="00BE57F4" w:rsidRDefault="00BE57F4" w:rsidP="00BE57F4">
            <w:pPr>
              <w:rPr>
                <w:lang w:val="it-IT"/>
              </w:rPr>
            </w:pPr>
          </w:p>
        </w:tc>
        <w:tc>
          <w:tcPr>
            <w:tcW w:w="709" w:type="dxa"/>
            <w:gridSpan w:val="2"/>
            <w:tcBorders>
              <w:top w:val="single" w:sz="4" w:space="0" w:color="auto"/>
              <w:left w:val="nil"/>
              <w:bottom w:val="triple" w:sz="4" w:space="0" w:color="auto"/>
              <w:right w:val="nil"/>
            </w:tcBorders>
            <w:hideMark/>
          </w:tcPr>
          <w:p w14:paraId="5CDADAE5" w14:textId="77777777" w:rsidR="00BE57F4" w:rsidRPr="00BE57F4" w:rsidRDefault="00BE57F4" w:rsidP="00BE57F4">
            <w:pPr>
              <w:rPr>
                <w:lang w:val="it-IT"/>
              </w:rPr>
            </w:pPr>
          </w:p>
        </w:tc>
        <w:tc>
          <w:tcPr>
            <w:tcW w:w="1276" w:type="dxa"/>
            <w:tcBorders>
              <w:top w:val="single" w:sz="4" w:space="0" w:color="auto"/>
              <w:left w:val="nil"/>
              <w:bottom w:val="triple" w:sz="4" w:space="0" w:color="auto"/>
              <w:right w:val="nil"/>
            </w:tcBorders>
            <w:hideMark/>
          </w:tcPr>
          <w:p w14:paraId="530C674B" w14:textId="77777777" w:rsidR="00BE57F4" w:rsidRPr="00BE57F4" w:rsidRDefault="00BE57F4" w:rsidP="00BE57F4">
            <w:pPr>
              <w:rPr>
                <w:lang w:val="it-IT"/>
              </w:rPr>
            </w:pPr>
          </w:p>
        </w:tc>
        <w:tc>
          <w:tcPr>
            <w:tcW w:w="1134" w:type="dxa"/>
            <w:tcBorders>
              <w:top w:val="single" w:sz="4" w:space="0" w:color="auto"/>
              <w:left w:val="nil"/>
              <w:bottom w:val="triple" w:sz="4" w:space="0" w:color="auto"/>
              <w:right w:val="triple" w:sz="2" w:space="0" w:color="auto"/>
            </w:tcBorders>
            <w:hideMark/>
          </w:tcPr>
          <w:p w14:paraId="1DE39BDD" w14:textId="77777777" w:rsidR="00BE57F4" w:rsidRPr="00BE57F4" w:rsidRDefault="00BE57F4" w:rsidP="00BE57F4">
            <w:pPr>
              <w:rPr>
                <w:lang w:val="it-IT"/>
              </w:rPr>
            </w:pPr>
          </w:p>
        </w:tc>
      </w:tr>
      <w:tr w:rsidR="00BE57F4" w:rsidRPr="003C6844" w14:paraId="753B86FB"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B962BA" w14:textId="77777777" w:rsidR="00BE57F4" w:rsidRPr="003251E8" w:rsidRDefault="00BE57F4" w:rsidP="00BE57F4">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C0D6936" w14:textId="77777777" w:rsidR="00BE57F4" w:rsidRPr="004C13D5" w:rsidRDefault="00BE57F4" w:rsidP="00BE57F4">
            <w:pPr>
              <w:spacing w:beforeAutospacing="1" w:afterAutospacing="1"/>
              <w:rPr>
                <w:rStyle w:val="Lienhypertexte"/>
                <w:b/>
                <w:lang w:val="de-CH"/>
              </w:rPr>
            </w:pPr>
            <w:r w:rsidRPr="00B752C1">
              <w:rPr>
                <w:b/>
                <w:noProof/>
                <w:lang w:val="de-DE"/>
              </w:rPr>
              <w:t>22.3035</w:t>
            </w:r>
          </w:p>
        </w:tc>
        <w:tc>
          <w:tcPr>
            <w:tcW w:w="426" w:type="dxa"/>
            <w:tcBorders>
              <w:top w:val="single" w:sz="4" w:space="0" w:color="auto"/>
              <w:left w:val="nil"/>
              <w:bottom w:val="single" w:sz="4" w:space="0" w:color="auto"/>
              <w:right w:val="nil"/>
            </w:tcBorders>
            <w:hideMark/>
          </w:tcPr>
          <w:p w14:paraId="098A2F30"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540ED80" w14:textId="77777777" w:rsidR="00BE57F4" w:rsidRDefault="005B18B8" w:rsidP="00BE57F4">
            <w:pPr>
              <w:rPr>
                <w:rStyle w:val="Lienhypertexte"/>
                <w:b/>
              </w:rPr>
            </w:pPr>
            <w:hyperlink r:id="rId281" w:history="1">
              <w:r w:rsidR="00BE57F4">
                <w:rPr>
                  <w:rStyle w:val="Lienhypertexte"/>
                  <w:b/>
                </w:rPr>
                <w:t>DE</w:t>
              </w:r>
            </w:hyperlink>
          </w:p>
          <w:p w14:paraId="76E40FA7" w14:textId="77777777" w:rsidR="00BE57F4" w:rsidRDefault="005B18B8" w:rsidP="00BE57F4">
            <w:pPr>
              <w:rPr>
                <w:rStyle w:val="Lienhypertexte"/>
                <w:b/>
              </w:rPr>
            </w:pPr>
            <w:hyperlink r:id="rId282" w:history="1">
              <w:r w:rsidR="00BE57F4">
                <w:rPr>
                  <w:rStyle w:val="Lienhypertexte"/>
                  <w:b/>
                </w:rPr>
                <w:t>FR</w:t>
              </w:r>
            </w:hyperlink>
          </w:p>
          <w:p w14:paraId="263976CD" w14:textId="77777777" w:rsidR="00BE57F4" w:rsidRPr="00A66CD6" w:rsidRDefault="005B18B8" w:rsidP="00BE57F4">
            <w:pPr>
              <w:rPr>
                <w:lang w:val="en-US"/>
              </w:rPr>
            </w:pPr>
            <w:hyperlink r:id="rId283"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58F5724" w14:textId="77777777" w:rsidR="00BE57F4" w:rsidRPr="003268EC" w:rsidRDefault="00BE57F4" w:rsidP="00BE57F4">
            <w:pPr>
              <w:rPr>
                <w:sz w:val="16"/>
                <w:szCs w:val="16"/>
                <w:highlight w:val="yellow"/>
                <w:lang w:val="de-DE"/>
              </w:rPr>
            </w:pPr>
            <w:r>
              <w:rPr>
                <w:noProof/>
                <w:lang w:val="de-DE"/>
              </w:rPr>
              <w:t>Mo. Z'graggen. Schaffung einer gesetzlichen Grundlage (Spezialgesetzgebung) für grossflächige, freistehende Solaranlagen im Berggebiet. Bis zum Vorliegen des Gesetzes verfügt der Bundesrat ein Moratorium zur Erstellung von Freiflächensolaranlagen im Berggebiet</w:t>
            </w:r>
          </w:p>
          <w:p w14:paraId="670EAA30" w14:textId="77777777" w:rsidR="00BE57F4" w:rsidRPr="00BE57F4" w:rsidRDefault="00BE57F4" w:rsidP="00BE57F4">
            <w:pPr>
              <w:rPr>
                <w:lang w:val="fr-CH"/>
              </w:rPr>
            </w:pPr>
            <w:r w:rsidRPr="00BE57F4">
              <w:rPr>
                <w:noProof/>
                <w:lang w:val="fr-CH"/>
              </w:rPr>
              <w:t>Mo. Z'graggen. Création d'une base légale (législation spéciale) concernant les installations photovoltaïques au sol de grande surface dans les régions de montagne. En attendant la loi, le Conseil fédéral instaure un moratoire sur la construction d'installations photovoltaïques au sol dans les régions de montagne</w:t>
            </w:r>
          </w:p>
          <w:p w14:paraId="38A3D06D" w14:textId="77777777" w:rsidR="00BE57F4" w:rsidRPr="00BE57F4" w:rsidRDefault="00BE57F4" w:rsidP="00BE57F4">
            <w:pPr>
              <w:rPr>
                <w:sz w:val="16"/>
                <w:szCs w:val="16"/>
                <w:highlight w:val="yellow"/>
                <w:lang w:val="it-IT"/>
              </w:rPr>
            </w:pPr>
            <w:r w:rsidRPr="00BE57F4">
              <w:rPr>
                <w:noProof/>
                <w:lang w:val="it-IT"/>
              </w:rPr>
              <w:t>Mo. Z'graggen. Creazione di una base legale (legge speciale) per impianti fotovoltaici isolati estesi nelle regioni montane. Fino all'entrata in vigore di tale legge, il Consiglio federale deve disporre una moratoria per la costruzione di impianti fotovoltaici isolati nelle regioni montane</w:t>
            </w:r>
          </w:p>
        </w:tc>
        <w:tc>
          <w:tcPr>
            <w:tcW w:w="567" w:type="dxa"/>
            <w:tcBorders>
              <w:top w:val="single" w:sz="4" w:space="0" w:color="auto"/>
              <w:left w:val="nil"/>
              <w:bottom w:val="single" w:sz="4" w:space="0" w:color="auto"/>
              <w:right w:val="nil"/>
            </w:tcBorders>
          </w:tcPr>
          <w:p w14:paraId="7F7FA908"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F848407"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79C9DE93"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506CAC08" w14:textId="77777777" w:rsidR="00BE57F4" w:rsidRPr="003C6844" w:rsidRDefault="00BE57F4" w:rsidP="00BE57F4">
            <w:pPr>
              <w:rPr>
                <w:noProof/>
                <w:lang w:val="de-CH"/>
              </w:rPr>
            </w:pPr>
            <w:r w:rsidRPr="003C6844">
              <w:rPr>
                <w:noProof/>
                <w:lang w:val="de-CH"/>
              </w:rPr>
              <w:t>UVEK</w:t>
            </w:r>
          </w:p>
          <w:p w14:paraId="741087D8" w14:textId="77777777" w:rsidR="00BE57F4" w:rsidRPr="003C6844" w:rsidRDefault="00BE57F4" w:rsidP="00BE57F4">
            <w:pPr>
              <w:rPr>
                <w:lang w:val="de-CH"/>
              </w:rPr>
            </w:pPr>
            <w:r w:rsidRPr="003C6844">
              <w:rPr>
                <w:noProof/>
                <w:lang w:val="de-CH"/>
              </w:rPr>
              <w:t>DETEC</w:t>
            </w:r>
          </w:p>
          <w:p w14:paraId="39385A9C"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41F8F74D"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07341CA4" w14:textId="77777777" w:rsidR="00BE57F4" w:rsidRPr="003C6844" w:rsidRDefault="00BE57F4" w:rsidP="00BE57F4">
            <w:pPr>
              <w:rPr>
                <w:lang w:val="de-CH"/>
              </w:rPr>
            </w:pPr>
          </w:p>
        </w:tc>
      </w:tr>
      <w:tr w:rsidR="00BE57F4" w:rsidRPr="003C6844" w14:paraId="6682856A"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B64F5C"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80F3FC8" w14:textId="77777777" w:rsidR="00BE57F4" w:rsidRPr="004C13D5" w:rsidRDefault="00BE57F4" w:rsidP="00BE57F4">
            <w:pPr>
              <w:spacing w:beforeAutospacing="1" w:afterAutospacing="1"/>
              <w:rPr>
                <w:rStyle w:val="Lienhypertexte"/>
                <w:b/>
                <w:lang w:val="de-CH"/>
              </w:rPr>
            </w:pPr>
            <w:r w:rsidRPr="00B752C1">
              <w:rPr>
                <w:b/>
                <w:noProof/>
                <w:lang w:val="de-DE"/>
              </w:rPr>
              <w:t>22.3240</w:t>
            </w:r>
          </w:p>
        </w:tc>
        <w:tc>
          <w:tcPr>
            <w:tcW w:w="426" w:type="dxa"/>
            <w:tcBorders>
              <w:top w:val="single" w:sz="4" w:space="0" w:color="auto"/>
              <w:left w:val="nil"/>
              <w:bottom w:val="single" w:sz="4" w:space="0" w:color="auto"/>
              <w:right w:val="nil"/>
            </w:tcBorders>
            <w:hideMark/>
          </w:tcPr>
          <w:p w14:paraId="7C0EC0CE"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D07A76E" w14:textId="77777777" w:rsidR="00BE57F4" w:rsidRDefault="005B18B8" w:rsidP="00BE57F4">
            <w:pPr>
              <w:rPr>
                <w:rStyle w:val="Lienhypertexte"/>
                <w:b/>
              </w:rPr>
            </w:pPr>
            <w:hyperlink r:id="rId284" w:history="1">
              <w:r w:rsidR="00BE57F4">
                <w:rPr>
                  <w:rStyle w:val="Lienhypertexte"/>
                  <w:b/>
                </w:rPr>
                <w:t>DE</w:t>
              </w:r>
            </w:hyperlink>
          </w:p>
          <w:p w14:paraId="09AF05E6" w14:textId="77777777" w:rsidR="00BE57F4" w:rsidRDefault="005B18B8" w:rsidP="00BE57F4">
            <w:pPr>
              <w:rPr>
                <w:rStyle w:val="Lienhypertexte"/>
                <w:b/>
              </w:rPr>
            </w:pPr>
            <w:hyperlink r:id="rId285" w:history="1">
              <w:r w:rsidR="00BE57F4">
                <w:rPr>
                  <w:rStyle w:val="Lienhypertexte"/>
                  <w:b/>
                </w:rPr>
                <w:t>FR</w:t>
              </w:r>
            </w:hyperlink>
          </w:p>
          <w:p w14:paraId="1A82015A" w14:textId="77777777" w:rsidR="00BE57F4" w:rsidRPr="00A66CD6" w:rsidRDefault="005B18B8" w:rsidP="00BE57F4">
            <w:pPr>
              <w:rPr>
                <w:lang w:val="en-US"/>
              </w:rPr>
            </w:pPr>
            <w:hyperlink r:id="rId286"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87AA766" w14:textId="77777777" w:rsidR="00BE57F4" w:rsidRPr="003268EC" w:rsidRDefault="00BE57F4" w:rsidP="00BE57F4">
            <w:pPr>
              <w:rPr>
                <w:sz w:val="16"/>
                <w:szCs w:val="16"/>
                <w:highlight w:val="yellow"/>
                <w:lang w:val="de-DE"/>
              </w:rPr>
            </w:pPr>
            <w:r>
              <w:rPr>
                <w:noProof/>
                <w:lang w:val="de-DE"/>
              </w:rPr>
              <w:t>Mo. Reichmuth. Energieverbrauch senken. Kurzfristige Massnahmen zum Energiesparen durch Verhaltensänderung</w:t>
            </w:r>
          </w:p>
          <w:p w14:paraId="6474B564" w14:textId="77777777" w:rsidR="00BE57F4" w:rsidRPr="00BE57F4" w:rsidRDefault="00BE57F4" w:rsidP="00BE57F4">
            <w:pPr>
              <w:rPr>
                <w:lang w:val="fr-CH"/>
              </w:rPr>
            </w:pPr>
            <w:r w:rsidRPr="00BE57F4">
              <w:rPr>
                <w:noProof/>
                <w:lang w:val="fr-CH"/>
              </w:rPr>
              <w:t>Mo. Reichmuth. Faire des économies d'énergie en changeant les habitudes de consommation</w:t>
            </w:r>
          </w:p>
          <w:p w14:paraId="6C5FA627" w14:textId="77777777" w:rsidR="00BE57F4" w:rsidRPr="00BE57F4" w:rsidRDefault="00BE57F4" w:rsidP="00BE57F4">
            <w:pPr>
              <w:rPr>
                <w:sz w:val="16"/>
                <w:szCs w:val="16"/>
                <w:highlight w:val="yellow"/>
                <w:lang w:val="it-IT"/>
              </w:rPr>
            </w:pPr>
            <w:r w:rsidRPr="00BE57F4">
              <w:rPr>
                <w:noProof/>
                <w:lang w:val="it-IT"/>
              </w:rPr>
              <w:t>Mo. Reichmuth. Ridurre il consumo di energia. Misure a breve termine per risparmiare energia cambiando comportamento</w:t>
            </w:r>
          </w:p>
        </w:tc>
        <w:tc>
          <w:tcPr>
            <w:tcW w:w="567" w:type="dxa"/>
            <w:tcBorders>
              <w:top w:val="single" w:sz="4" w:space="0" w:color="auto"/>
              <w:left w:val="nil"/>
              <w:bottom w:val="single" w:sz="4" w:space="0" w:color="auto"/>
              <w:right w:val="nil"/>
            </w:tcBorders>
          </w:tcPr>
          <w:p w14:paraId="2C76046E"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4694B6EB"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523A2FBC"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1D461B63" w14:textId="77777777" w:rsidR="00BE57F4" w:rsidRPr="003C6844" w:rsidRDefault="00BE57F4" w:rsidP="00BE57F4">
            <w:pPr>
              <w:rPr>
                <w:noProof/>
                <w:lang w:val="de-CH"/>
              </w:rPr>
            </w:pPr>
            <w:r w:rsidRPr="003C6844">
              <w:rPr>
                <w:noProof/>
                <w:lang w:val="de-CH"/>
              </w:rPr>
              <w:t>UVEK</w:t>
            </w:r>
          </w:p>
          <w:p w14:paraId="25956182" w14:textId="77777777" w:rsidR="00BE57F4" w:rsidRPr="003C6844" w:rsidRDefault="00BE57F4" w:rsidP="00BE57F4">
            <w:pPr>
              <w:rPr>
                <w:lang w:val="de-CH"/>
              </w:rPr>
            </w:pPr>
            <w:r w:rsidRPr="003C6844">
              <w:rPr>
                <w:noProof/>
                <w:lang w:val="de-CH"/>
              </w:rPr>
              <w:t>DETEC</w:t>
            </w:r>
          </w:p>
          <w:p w14:paraId="6ECA8912"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AF9775D"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7F65267D" w14:textId="77777777" w:rsidR="00BE57F4" w:rsidRPr="003C6844" w:rsidRDefault="00BE57F4" w:rsidP="00BE57F4">
            <w:pPr>
              <w:rPr>
                <w:lang w:val="de-CH"/>
              </w:rPr>
            </w:pPr>
          </w:p>
        </w:tc>
      </w:tr>
      <w:tr w:rsidR="00BE57F4" w:rsidRPr="003C6844" w14:paraId="07375C2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452506"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AA3823" w14:textId="77777777" w:rsidR="00BE57F4" w:rsidRPr="004C13D5" w:rsidRDefault="00BE57F4" w:rsidP="00BE57F4">
            <w:pPr>
              <w:spacing w:beforeAutospacing="1" w:afterAutospacing="1"/>
              <w:rPr>
                <w:rStyle w:val="Lienhypertexte"/>
                <w:b/>
                <w:lang w:val="de-CH"/>
              </w:rPr>
            </w:pPr>
            <w:r w:rsidRPr="00B752C1">
              <w:rPr>
                <w:b/>
                <w:noProof/>
                <w:lang w:val="de-DE"/>
              </w:rPr>
              <w:t>22.3357</w:t>
            </w:r>
          </w:p>
        </w:tc>
        <w:tc>
          <w:tcPr>
            <w:tcW w:w="426" w:type="dxa"/>
            <w:tcBorders>
              <w:top w:val="single" w:sz="4" w:space="0" w:color="auto"/>
              <w:left w:val="nil"/>
              <w:bottom w:val="single" w:sz="4" w:space="0" w:color="auto"/>
              <w:right w:val="nil"/>
            </w:tcBorders>
            <w:hideMark/>
          </w:tcPr>
          <w:p w14:paraId="50387234"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082066A" w14:textId="77777777" w:rsidR="00BE57F4" w:rsidRDefault="005B18B8" w:rsidP="00BE57F4">
            <w:pPr>
              <w:rPr>
                <w:rStyle w:val="Lienhypertexte"/>
                <w:b/>
              </w:rPr>
            </w:pPr>
            <w:hyperlink r:id="rId287" w:history="1">
              <w:r w:rsidR="00BE57F4">
                <w:rPr>
                  <w:rStyle w:val="Lienhypertexte"/>
                  <w:b/>
                </w:rPr>
                <w:t>DE</w:t>
              </w:r>
            </w:hyperlink>
          </w:p>
          <w:p w14:paraId="373CDBF6" w14:textId="77777777" w:rsidR="00BE57F4" w:rsidRDefault="005B18B8" w:rsidP="00BE57F4">
            <w:pPr>
              <w:rPr>
                <w:rStyle w:val="Lienhypertexte"/>
                <w:b/>
              </w:rPr>
            </w:pPr>
            <w:hyperlink r:id="rId288" w:history="1">
              <w:r w:rsidR="00BE57F4">
                <w:rPr>
                  <w:rStyle w:val="Lienhypertexte"/>
                  <w:b/>
                </w:rPr>
                <w:t>FR</w:t>
              </w:r>
            </w:hyperlink>
          </w:p>
          <w:p w14:paraId="34CF42D6" w14:textId="77777777" w:rsidR="00BE57F4" w:rsidRPr="00A66CD6" w:rsidRDefault="005B18B8" w:rsidP="00BE57F4">
            <w:pPr>
              <w:rPr>
                <w:lang w:val="en-US"/>
              </w:rPr>
            </w:pPr>
            <w:hyperlink r:id="rId289"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E43D6C0" w14:textId="77777777" w:rsidR="00BE57F4" w:rsidRPr="003268EC" w:rsidRDefault="00BE57F4" w:rsidP="00BE57F4">
            <w:pPr>
              <w:rPr>
                <w:sz w:val="16"/>
                <w:szCs w:val="16"/>
                <w:highlight w:val="yellow"/>
                <w:lang w:val="de-DE"/>
              </w:rPr>
            </w:pPr>
            <w:r>
              <w:rPr>
                <w:noProof/>
                <w:lang w:val="de-DE"/>
              </w:rPr>
              <w:t>Ip. Bischof. Was tun, um eine drohende Mangellage bei Strom und Gas zu vermeiden? Was droht Haushalten und Firmen, wenn sie trotzdem kommt?</w:t>
            </w:r>
          </w:p>
          <w:p w14:paraId="5B923068" w14:textId="77777777" w:rsidR="00BE57F4" w:rsidRPr="00BE57F4" w:rsidRDefault="00BE57F4" w:rsidP="00BE57F4">
            <w:pPr>
              <w:rPr>
                <w:lang w:val="fr-CH"/>
              </w:rPr>
            </w:pPr>
            <w:r>
              <w:rPr>
                <w:noProof/>
                <w:lang w:val="de-DE"/>
              </w:rPr>
              <w:t xml:space="preserve">Ip. Bischof. </w:t>
            </w:r>
            <w:r w:rsidRPr="00BE57F4">
              <w:rPr>
                <w:noProof/>
                <w:lang w:val="fr-CH"/>
              </w:rPr>
              <w:t>Que faire pour éviter une pénurie d'électricité et de gaz? Que risquent les ménages et les entreprises si celle-ci survient malgré tout?</w:t>
            </w:r>
          </w:p>
          <w:p w14:paraId="1257E984" w14:textId="77777777" w:rsidR="00BE57F4" w:rsidRPr="00BE57F4" w:rsidRDefault="00BE57F4" w:rsidP="00BE57F4">
            <w:pPr>
              <w:rPr>
                <w:sz w:val="16"/>
                <w:szCs w:val="16"/>
                <w:highlight w:val="yellow"/>
                <w:lang w:val="it-IT"/>
              </w:rPr>
            </w:pPr>
            <w:r w:rsidRPr="00BE57F4">
              <w:rPr>
                <w:noProof/>
                <w:lang w:val="it-IT"/>
              </w:rPr>
              <w:t>Ip. Bischof. Che fare per scongiurare un'eventuale penuria di elettricità e gas? Cosa rischiano i nuclei familiari e le imprese se una tale eventualità dovesse tuttavia verificarsi?</w:t>
            </w:r>
          </w:p>
        </w:tc>
        <w:tc>
          <w:tcPr>
            <w:tcW w:w="567" w:type="dxa"/>
            <w:tcBorders>
              <w:top w:val="single" w:sz="4" w:space="0" w:color="auto"/>
              <w:left w:val="nil"/>
              <w:bottom w:val="single" w:sz="4" w:space="0" w:color="auto"/>
              <w:right w:val="nil"/>
            </w:tcBorders>
          </w:tcPr>
          <w:p w14:paraId="51A6175D"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6BDB1D47"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4FFF2C78"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0B59E538" w14:textId="77777777" w:rsidR="00BE57F4" w:rsidRPr="003C6844" w:rsidRDefault="00BE57F4" w:rsidP="00BE57F4">
            <w:pPr>
              <w:rPr>
                <w:noProof/>
                <w:lang w:val="de-CH"/>
              </w:rPr>
            </w:pPr>
            <w:r w:rsidRPr="003C6844">
              <w:rPr>
                <w:noProof/>
                <w:lang w:val="de-CH"/>
              </w:rPr>
              <w:t>UVEK</w:t>
            </w:r>
          </w:p>
          <w:p w14:paraId="12BB3EDB" w14:textId="77777777" w:rsidR="00BE57F4" w:rsidRPr="003C6844" w:rsidRDefault="00BE57F4" w:rsidP="00BE57F4">
            <w:pPr>
              <w:rPr>
                <w:lang w:val="de-CH"/>
              </w:rPr>
            </w:pPr>
            <w:r w:rsidRPr="003C6844">
              <w:rPr>
                <w:noProof/>
                <w:lang w:val="de-CH"/>
              </w:rPr>
              <w:t>DETEC</w:t>
            </w:r>
          </w:p>
          <w:p w14:paraId="3467232A"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73BCC04C"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2B2A0CBC" w14:textId="77777777" w:rsidR="00BE57F4" w:rsidRPr="003C6844" w:rsidRDefault="00BE57F4" w:rsidP="00BE57F4">
            <w:pPr>
              <w:rPr>
                <w:lang w:val="de-CH"/>
              </w:rPr>
            </w:pPr>
          </w:p>
        </w:tc>
      </w:tr>
      <w:tr w:rsidR="00BE57F4" w:rsidRPr="003C6844" w14:paraId="4BB0DBC9"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D6B4BB"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E05A1A" w14:textId="77777777" w:rsidR="00BE57F4" w:rsidRPr="004C13D5" w:rsidRDefault="00BE57F4" w:rsidP="00BE57F4">
            <w:pPr>
              <w:spacing w:beforeAutospacing="1" w:afterAutospacing="1"/>
              <w:rPr>
                <w:rStyle w:val="Lienhypertexte"/>
                <w:b/>
                <w:lang w:val="de-CH"/>
              </w:rPr>
            </w:pPr>
            <w:r w:rsidRPr="00B752C1">
              <w:rPr>
                <w:b/>
                <w:noProof/>
                <w:lang w:val="de-DE"/>
              </w:rPr>
              <w:t>22.3067</w:t>
            </w:r>
          </w:p>
        </w:tc>
        <w:tc>
          <w:tcPr>
            <w:tcW w:w="426" w:type="dxa"/>
            <w:tcBorders>
              <w:top w:val="single" w:sz="4" w:space="0" w:color="auto"/>
              <w:left w:val="nil"/>
              <w:bottom w:val="single" w:sz="4" w:space="0" w:color="auto"/>
              <w:right w:val="nil"/>
            </w:tcBorders>
            <w:hideMark/>
          </w:tcPr>
          <w:p w14:paraId="3DED6E23"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8A7149F" w14:textId="77777777" w:rsidR="00BE57F4" w:rsidRDefault="005B18B8" w:rsidP="00BE57F4">
            <w:pPr>
              <w:rPr>
                <w:rStyle w:val="Lienhypertexte"/>
                <w:b/>
              </w:rPr>
            </w:pPr>
            <w:hyperlink r:id="rId290" w:history="1">
              <w:r w:rsidR="00BE57F4">
                <w:rPr>
                  <w:rStyle w:val="Lienhypertexte"/>
                  <w:b/>
                </w:rPr>
                <w:t>DE</w:t>
              </w:r>
            </w:hyperlink>
          </w:p>
          <w:p w14:paraId="1CCF04C9" w14:textId="77777777" w:rsidR="00BE57F4" w:rsidRDefault="005B18B8" w:rsidP="00BE57F4">
            <w:pPr>
              <w:rPr>
                <w:rStyle w:val="Lienhypertexte"/>
                <w:b/>
              </w:rPr>
            </w:pPr>
            <w:hyperlink r:id="rId291" w:history="1">
              <w:r w:rsidR="00BE57F4">
                <w:rPr>
                  <w:rStyle w:val="Lienhypertexte"/>
                  <w:b/>
                </w:rPr>
                <w:t>FR</w:t>
              </w:r>
            </w:hyperlink>
          </w:p>
          <w:p w14:paraId="4CF75182" w14:textId="77777777" w:rsidR="00BE57F4" w:rsidRPr="00A66CD6" w:rsidRDefault="005B18B8" w:rsidP="00BE57F4">
            <w:pPr>
              <w:rPr>
                <w:lang w:val="en-US"/>
              </w:rPr>
            </w:pPr>
            <w:hyperlink r:id="rId292"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46FED4CC" w14:textId="77777777" w:rsidR="00BE57F4" w:rsidRPr="003268EC" w:rsidRDefault="00BE57F4" w:rsidP="00BE57F4">
            <w:pPr>
              <w:rPr>
                <w:sz w:val="16"/>
                <w:szCs w:val="16"/>
                <w:highlight w:val="yellow"/>
                <w:lang w:val="de-DE"/>
              </w:rPr>
            </w:pPr>
            <w:r>
              <w:rPr>
                <w:noProof/>
                <w:lang w:val="de-DE"/>
              </w:rPr>
              <w:t>Mo. Knecht. Aufhebung des Verbots, Rahmenbewilligungen für Kernkraftwerke zu erteilen</w:t>
            </w:r>
          </w:p>
          <w:p w14:paraId="39367784" w14:textId="77777777" w:rsidR="00BE57F4" w:rsidRPr="00BE57F4" w:rsidRDefault="00BE57F4" w:rsidP="00BE57F4">
            <w:pPr>
              <w:rPr>
                <w:lang w:val="fr-CH"/>
              </w:rPr>
            </w:pPr>
            <w:r w:rsidRPr="00BE57F4">
              <w:rPr>
                <w:noProof/>
                <w:lang w:val="fr-CH"/>
              </w:rPr>
              <w:t>Mo. Knecht. Permettre à nouveau la construction de centrales nucléaires</w:t>
            </w:r>
          </w:p>
          <w:p w14:paraId="7993E1E2" w14:textId="77777777" w:rsidR="00BE57F4" w:rsidRPr="00BE57F4" w:rsidRDefault="00BE57F4" w:rsidP="00BE57F4">
            <w:pPr>
              <w:rPr>
                <w:sz w:val="16"/>
                <w:szCs w:val="16"/>
                <w:highlight w:val="yellow"/>
                <w:lang w:val="it-IT"/>
              </w:rPr>
            </w:pPr>
            <w:r w:rsidRPr="00BE57F4">
              <w:rPr>
                <w:noProof/>
                <w:lang w:val="it-IT"/>
              </w:rPr>
              <w:t>Mo. Knecht. Revoca del divieto di rilasciare autorizzazioni di massima per le centrali nucleari</w:t>
            </w:r>
          </w:p>
        </w:tc>
        <w:tc>
          <w:tcPr>
            <w:tcW w:w="567" w:type="dxa"/>
            <w:tcBorders>
              <w:top w:val="single" w:sz="4" w:space="0" w:color="auto"/>
              <w:left w:val="nil"/>
              <w:bottom w:val="single" w:sz="4" w:space="0" w:color="auto"/>
              <w:right w:val="nil"/>
            </w:tcBorders>
          </w:tcPr>
          <w:p w14:paraId="394DA0A0"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7217E7F9"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1A2B3119"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06074674" w14:textId="77777777" w:rsidR="00BE57F4" w:rsidRPr="003C6844" w:rsidRDefault="00BE57F4" w:rsidP="00BE57F4">
            <w:pPr>
              <w:rPr>
                <w:noProof/>
                <w:lang w:val="de-CH"/>
              </w:rPr>
            </w:pPr>
            <w:r w:rsidRPr="003C6844">
              <w:rPr>
                <w:noProof/>
                <w:lang w:val="de-CH"/>
              </w:rPr>
              <w:t>UVEK</w:t>
            </w:r>
          </w:p>
          <w:p w14:paraId="602696B9" w14:textId="77777777" w:rsidR="00BE57F4" w:rsidRPr="003C6844" w:rsidRDefault="00BE57F4" w:rsidP="00BE57F4">
            <w:pPr>
              <w:rPr>
                <w:lang w:val="de-CH"/>
              </w:rPr>
            </w:pPr>
            <w:r w:rsidRPr="003C6844">
              <w:rPr>
                <w:noProof/>
                <w:lang w:val="de-CH"/>
              </w:rPr>
              <w:t>DETEC</w:t>
            </w:r>
          </w:p>
          <w:p w14:paraId="43711518"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443040C"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79FF2163" w14:textId="77777777" w:rsidR="00BE57F4" w:rsidRPr="003C6844" w:rsidRDefault="00BE57F4" w:rsidP="00BE57F4">
            <w:pPr>
              <w:rPr>
                <w:lang w:val="de-CH"/>
              </w:rPr>
            </w:pPr>
          </w:p>
        </w:tc>
      </w:tr>
      <w:tr w:rsidR="00BE57F4" w:rsidRPr="003C6844" w14:paraId="076EF5D9"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EC7B92"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4D69CE" w14:textId="77777777" w:rsidR="00BE57F4" w:rsidRPr="004C13D5" w:rsidRDefault="00BE57F4" w:rsidP="00BE57F4">
            <w:pPr>
              <w:spacing w:beforeAutospacing="1" w:afterAutospacing="1"/>
              <w:rPr>
                <w:rStyle w:val="Lienhypertexte"/>
                <w:b/>
                <w:lang w:val="de-CH"/>
              </w:rPr>
            </w:pPr>
            <w:r w:rsidRPr="00B752C1">
              <w:rPr>
                <w:b/>
                <w:noProof/>
                <w:lang w:val="de-DE"/>
              </w:rPr>
              <w:t>22.3119</w:t>
            </w:r>
          </w:p>
        </w:tc>
        <w:tc>
          <w:tcPr>
            <w:tcW w:w="426" w:type="dxa"/>
            <w:tcBorders>
              <w:top w:val="single" w:sz="4" w:space="0" w:color="auto"/>
              <w:left w:val="nil"/>
              <w:bottom w:val="single" w:sz="4" w:space="0" w:color="auto"/>
              <w:right w:val="nil"/>
            </w:tcBorders>
            <w:hideMark/>
          </w:tcPr>
          <w:p w14:paraId="5DE0CE8A"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46061A5" w14:textId="77777777" w:rsidR="00BE57F4" w:rsidRDefault="005B18B8" w:rsidP="00BE57F4">
            <w:pPr>
              <w:rPr>
                <w:rStyle w:val="Lienhypertexte"/>
                <w:b/>
              </w:rPr>
            </w:pPr>
            <w:hyperlink r:id="rId293" w:history="1">
              <w:r w:rsidR="00BE57F4">
                <w:rPr>
                  <w:rStyle w:val="Lienhypertexte"/>
                  <w:b/>
                </w:rPr>
                <w:t>DE</w:t>
              </w:r>
            </w:hyperlink>
          </w:p>
          <w:p w14:paraId="508EC4CB" w14:textId="77777777" w:rsidR="00BE57F4" w:rsidRDefault="005B18B8" w:rsidP="00BE57F4">
            <w:pPr>
              <w:rPr>
                <w:rStyle w:val="Lienhypertexte"/>
                <w:b/>
              </w:rPr>
            </w:pPr>
            <w:hyperlink r:id="rId294" w:history="1">
              <w:r w:rsidR="00BE57F4">
                <w:rPr>
                  <w:rStyle w:val="Lienhypertexte"/>
                  <w:b/>
                </w:rPr>
                <w:t>FR</w:t>
              </w:r>
            </w:hyperlink>
          </w:p>
          <w:p w14:paraId="10206F06" w14:textId="77777777" w:rsidR="00BE57F4" w:rsidRPr="00A66CD6" w:rsidRDefault="005B18B8" w:rsidP="00BE57F4">
            <w:pPr>
              <w:rPr>
                <w:lang w:val="en-US"/>
              </w:rPr>
            </w:pPr>
            <w:hyperlink r:id="rId295"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474FF366" w14:textId="77777777" w:rsidR="00BE57F4" w:rsidRPr="003268EC" w:rsidRDefault="00BE57F4" w:rsidP="00BE57F4">
            <w:pPr>
              <w:rPr>
                <w:sz w:val="16"/>
                <w:szCs w:val="16"/>
                <w:highlight w:val="yellow"/>
                <w:lang w:val="de-DE"/>
              </w:rPr>
            </w:pPr>
            <w:r>
              <w:rPr>
                <w:noProof/>
                <w:lang w:val="de-DE"/>
              </w:rPr>
              <w:t>Ip. Salzmann. Überregulierung beim Waldgesetz führt zu Problemen</w:t>
            </w:r>
          </w:p>
          <w:p w14:paraId="61396F10" w14:textId="77777777" w:rsidR="00BE57F4" w:rsidRPr="00BE57F4" w:rsidRDefault="00BE57F4" w:rsidP="00BE57F4">
            <w:pPr>
              <w:rPr>
                <w:lang w:val="fr-CH"/>
              </w:rPr>
            </w:pPr>
            <w:r w:rsidRPr="00BE57F4">
              <w:rPr>
                <w:noProof/>
                <w:lang w:val="fr-CH"/>
              </w:rPr>
              <w:t>Ip. Salzmann. La surréglementation de la loi sur les forêts pose problème</w:t>
            </w:r>
          </w:p>
          <w:p w14:paraId="73669EF0" w14:textId="77777777" w:rsidR="00BE57F4" w:rsidRPr="00BE57F4" w:rsidRDefault="00BE57F4" w:rsidP="00BE57F4">
            <w:pPr>
              <w:rPr>
                <w:sz w:val="16"/>
                <w:szCs w:val="16"/>
                <w:highlight w:val="yellow"/>
                <w:lang w:val="it-IT"/>
              </w:rPr>
            </w:pPr>
            <w:r w:rsidRPr="00BE57F4">
              <w:rPr>
                <w:noProof/>
                <w:lang w:val="it-IT"/>
              </w:rPr>
              <w:t>Ip. Salzmann. L'eccessiva regolamentazione nella legge forestale causa problemi</w:t>
            </w:r>
          </w:p>
        </w:tc>
        <w:tc>
          <w:tcPr>
            <w:tcW w:w="567" w:type="dxa"/>
            <w:tcBorders>
              <w:top w:val="single" w:sz="4" w:space="0" w:color="auto"/>
              <w:left w:val="nil"/>
              <w:bottom w:val="single" w:sz="4" w:space="0" w:color="auto"/>
              <w:right w:val="nil"/>
            </w:tcBorders>
          </w:tcPr>
          <w:p w14:paraId="42EC4D21"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7E57D336"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0A4EB1DC"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080A067D" w14:textId="77777777" w:rsidR="00BE57F4" w:rsidRPr="003C6844" w:rsidRDefault="00BE57F4" w:rsidP="00BE57F4">
            <w:pPr>
              <w:rPr>
                <w:noProof/>
                <w:lang w:val="de-CH"/>
              </w:rPr>
            </w:pPr>
            <w:r w:rsidRPr="003C6844">
              <w:rPr>
                <w:noProof/>
                <w:lang w:val="de-CH"/>
              </w:rPr>
              <w:t>UVEK</w:t>
            </w:r>
          </w:p>
          <w:p w14:paraId="03A79A6B" w14:textId="77777777" w:rsidR="00BE57F4" w:rsidRPr="003C6844" w:rsidRDefault="00BE57F4" w:rsidP="00BE57F4">
            <w:pPr>
              <w:rPr>
                <w:lang w:val="de-CH"/>
              </w:rPr>
            </w:pPr>
            <w:r w:rsidRPr="003C6844">
              <w:rPr>
                <w:noProof/>
                <w:lang w:val="de-CH"/>
              </w:rPr>
              <w:t>DETEC</w:t>
            </w:r>
          </w:p>
          <w:p w14:paraId="4FDBA667"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88BABB7"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61474D57" w14:textId="77777777" w:rsidR="00BE57F4" w:rsidRPr="003C6844" w:rsidRDefault="00BE57F4" w:rsidP="00BE57F4">
            <w:pPr>
              <w:rPr>
                <w:lang w:val="de-CH"/>
              </w:rPr>
            </w:pPr>
          </w:p>
        </w:tc>
      </w:tr>
      <w:tr w:rsidR="00BE57F4" w:rsidRPr="003C6844" w14:paraId="407C5C67"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DA473F" w14:textId="77777777" w:rsidR="00BE57F4" w:rsidRPr="00230BCC" w:rsidRDefault="00BE57F4" w:rsidP="00BE57F4">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EC0551" w14:textId="77777777" w:rsidR="00BE57F4" w:rsidRPr="004C13D5" w:rsidRDefault="00BE57F4" w:rsidP="00BE57F4">
            <w:pPr>
              <w:spacing w:beforeAutospacing="1" w:afterAutospacing="1"/>
              <w:rPr>
                <w:rStyle w:val="Lienhypertexte"/>
                <w:b/>
                <w:lang w:val="de-CH"/>
              </w:rPr>
            </w:pPr>
            <w:r w:rsidRPr="00B752C1">
              <w:rPr>
                <w:b/>
                <w:noProof/>
                <w:lang w:val="de-DE"/>
              </w:rPr>
              <w:t>22.3232</w:t>
            </w:r>
          </w:p>
        </w:tc>
        <w:tc>
          <w:tcPr>
            <w:tcW w:w="426" w:type="dxa"/>
            <w:tcBorders>
              <w:top w:val="single" w:sz="4" w:space="0" w:color="auto"/>
              <w:left w:val="nil"/>
              <w:bottom w:val="single" w:sz="4" w:space="0" w:color="auto"/>
              <w:right w:val="nil"/>
            </w:tcBorders>
            <w:hideMark/>
          </w:tcPr>
          <w:p w14:paraId="7F94CE90"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AC557DC" w14:textId="77777777" w:rsidR="00BE57F4" w:rsidRDefault="005B18B8" w:rsidP="00BE57F4">
            <w:pPr>
              <w:rPr>
                <w:rStyle w:val="Lienhypertexte"/>
                <w:b/>
              </w:rPr>
            </w:pPr>
            <w:hyperlink r:id="rId296" w:history="1">
              <w:r w:rsidR="00BE57F4">
                <w:rPr>
                  <w:rStyle w:val="Lienhypertexte"/>
                  <w:b/>
                </w:rPr>
                <w:t>DE</w:t>
              </w:r>
            </w:hyperlink>
          </w:p>
          <w:p w14:paraId="4FC85BFA" w14:textId="77777777" w:rsidR="00BE57F4" w:rsidRDefault="005B18B8" w:rsidP="00BE57F4">
            <w:pPr>
              <w:rPr>
                <w:rStyle w:val="Lienhypertexte"/>
                <w:b/>
              </w:rPr>
            </w:pPr>
            <w:hyperlink r:id="rId297" w:history="1">
              <w:r w:rsidR="00BE57F4">
                <w:rPr>
                  <w:rStyle w:val="Lienhypertexte"/>
                  <w:b/>
                </w:rPr>
                <w:t>FR</w:t>
              </w:r>
            </w:hyperlink>
          </w:p>
          <w:p w14:paraId="547D637B" w14:textId="77777777" w:rsidR="00BE57F4" w:rsidRPr="00A66CD6" w:rsidRDefault="005B18B8" w:rsidP="00BE57F4">
            <w:pPr>
              <w:rPr>
                <w:lang w:val="en-US"/>
              </w:rPr>
            </w:pPr>
            <w:hyperlink r:id="rId298"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695E4178" w14:textId="77777777" w:rsidR="00BE57F4" w:rsidRPr="003268EC" w:rsidRDefault="00BE57F4" w:rsidP="00BE57F4">
            <w:pPr>
              <w:rPr>
                <w:sz w:val="16"/>
                <w:szCs w:val="16"/>
                <w:highlight w:val="yellow"/>
                <w:lang w:val="de-DE"/>
              </w:rPr>
            </w:pPr>
            <w:r>
              <w:rPr>
                <w:noProof/>
                <w:lang w:val="de-DE"/>
              </w:rPr>
              <w:t>Ip. Thorens Goumaz. Anwesenheit des Wolfs. Bessere Unfallverhütung auf den Alpen und Klärung der Haftungsfragen</w:t>
            </w:r>
          </w:p>
          <w:p w14:paraId="600285FD" w14:textId="77777777" w:rsidR="00BE57F4" w:rsidRPr="00BE57F4" w:rsidRDefault="00BE57F4" w:rsidP="00BE57F4">
            <w:pPr>
              <w:rPr>
                <w:lang w:val="fr-CH"/>
              </w:rPr>
            </w:pPr>
            <w:r w:rsidRPr="00BE57F4">
              <w:rPr>
                <w:noProof/>
                <w:lang w:val="fr-CH"/>
              </w:rPr>
              <w:t>Ip. Thorens Goumaz. Présence du loup. Mieux prévenir les accidents sur les alpages et clarifier les responsabilités</w:t>
            </w:r>
          </w:p>
          <w:p w14:paraId="5BDB1C3E" w14:textId="77777777" w:rsidR="00BE57F4" w:rsidRPr="00BE57F4" w:rsidRDefault="00BE57F4" w:rsidP="00BE57F4">
            <w:pPr>
              <w:rPr>
                <w:sz w:val="16"/>
                <w:szCs w:val="16"/>
                <w:highlight w:val="yellow"/>
                <w:lang w:val="it-IT"/>
              </w:rPr>
            </w:pPr>
            <w:r w:rsidRPr="00BE57F4">
              <w:rPr>
                <w:noProof/>
                <w:lang w:val="it-IT"/>
              </w:rPr>
              <w:t>Ip. Thorens Goumaz. Presenza del lupo. E meglio prevenire gli incidenti sugli alpeggi e chiarire le responsabilità</w:t>
            </w:r>
          </w:p>
        </w:tc>
        <w:tc>
          <w:tcPr>
            <w:tcW w:w="567" w:type="dxa"/>
            <w:tcBorders>
              <w:top w:val="single" w:sz="4" w:space="0" w:color="auto"/>
              <w:left w:val="nil"/>
              <w:bottom w:val="single" w:sz="4" w:space="0" w:color="auto"/>
              <w:right w:val="nil"/>
            </w:tcBorders>
          </w:tcPr>
          <w:p w14:paraId="7FD74E7C"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01EAF4B2"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2DB9F7B4"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52608038" w14:textId="77777777" w:rsidR="00BE57F4" w:rsidRPr="003C6844" w:rsidRDefault="00BE57F4" w:rsidP="00BE57F4">
            <w:pPr>
              <w:rPr>
                <w:noProof/>
                <w:lang w:val="de-CH"/>
              </w:rPr>
            </w:pPr>
            <w:r w:rsidRPr="003C6844">
              <w:rPr>
                <w:noProof/>
                <w:lang w:val="de-CH"/>
              </w:rPr>
              <w:t>UVEK</w:t>
            </w:r>
          </w:p>
          <w:p w14:paraId="5B23CE4B" w14:textId="77777777" w:rsidR="00BE57F4" w:rsidRPr="003C6844" w:rsidRDefault="00BE57F4" w:rsidP="00BE57F4">
            <w:pPr>
              <w:rPr>
                <w:lang w:val="de-CH"/>
              </w:rPr>
            </w:pPr>
            <w:r w:rsidRPr="003C6844">
              <w:rPr>
                <w:noProof/>
                <w:lang w:val="de-CH"/>
              </w:rPr>
              <w:t>DETEC</w:t>
            </w:r>
          </w:p>
          <w:p w14:paraId="07ADE6F2"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5818145"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4449061D" w14:textId="77777777" w:rsidR="00BE57F4" w:rsidRPr="003C6844" w:rsidRDefault="00BE57F4" w:rsidP="00BE57F4">
            <w:pPr>
              <w:rPr>
                <w:lang w:val="de-CH"/>
              </w:rPr>
            </w:pPr>
          </w:p>
        </w:tc>
      </w:tr>
      <w:tr w:rsidR="00BE57F4" w:rsidRPr="003C6844" w14:paraId="34F35AF4"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F1BB66"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AF2C0B" w14:textId="77777777" w:rsidR="00BE57F4" w:rsidRPr="004C13D5" w:rsidRDefault="00BE57F4" w:rsidP="00BE57F4">
            <w:pPr>
              <w:spacing w:beforeAutospacing="1" w:afterAutospacing="1"/>
              <w:rPr>
                <w:rStyle w:val="Lienhypertexte"/>
                <w:b/>
                <w:lang w:val="de-CH"/>
              </w:rPr>
            </w:pPr>
            <w:r w:rsidRPr="00B752C1">
              <w:rPr>
                <w:b/>
                <w:noProof/>
                <w:lang w:val="de-DE"/>
              </w:rPr>
              <w:t>22.3229</w:t>
            </w:r>
          </w:p>
        </w:tc>
        <w:tc>
          <w:tcPr>
            <w:tcW w:w="426" w:type="dxa"/>
            <w:tcBorders>
              <w:top w:val="single" w:sz="4" w:space="0" w:color="auto"/>
              <w:left w:val="nil"/>
              <w:bottom w:val="single" w:sz="4" w:space="0" w:color="auto"/>
              <w:right w:val="nil"/>
            </w:tcBorders>
            <w:hideMark/>
          </w:tcPr>
          <w:p w14:paraId="043982BC"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D590684" w14:textId="77777777" w:rsidR="00BE57F4" w:rsidRDefault="005B18B8" w:rsidP="00BE57F4">
            <w:pPr>
              <w:rPr>
                <w:rStyle w:val="Lienhypertexte"/>
                <w:b/>
              </w:rPr>
            </w:pPr>
            <w:hyperlink r:id="rId299" w:history="1">
              <w:r w:rsidR="00BE57F4">
                <w:rPr>
                  <w:rStyle w:val="Lienhypertexte"/>
                  <w:b/>
                </w:rPr>
                <w:t>DE</w:t>
              </w:r>
            </w:hyperlink>
          </w:p>
          <w:p w14:paraId="4B5BD3D7" w14:textId="77777777" w:rsidR="00BE57F4" w:rsidRDefault="005B18B8" w:rsidP="00BE57F4">
            <w:pPr>
              <w:rPr>
                <w:rStyle w:val="Lienhypertexte"/>
                <w:b/>
              </w:rPr>
            </w:pPr>
            <w:hyperlink r:id="rId300" w:history="1">
              <w:r w:rsidR="00BE57F4">
                <w:rPr>
                  <w:rStyle w:val="Lienhypertexte"/>
                  <w:b/>
                </w:rPr>
                <w:t>FR</w:t>
              </w:r>
            </w:hyperlink>
          </w:p>
          <w:p w14:paraId="1CDAA970" w14:textId="77777777" w:rsidR="00BE57F4" w:rsidRPr="00A66CD6" w:rsidRDefault="005B18B8" w:rsidP="00BE57F4">
            <w:pPr>
              <w:rPr>
                <w:lang w:val="en-US"/>
              </w:rPr>
            </w:pPr>
            <w:hyperlink r:id="rId301"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0BA2E85C" w14:textId="77777777" w:rsidR="00BE57F4" w:rsidRPr="003268EC" w:rsidRDefault="00BE57F4" w:rsidP="00BE57F4">
            <w:pPr>
              <w:rPr>
                <w:sz w:val="16"/>
                <w:szCs w:val="16"/>
                <w:highlight w:val="yellow"/>
                <w:lang w:val="de-DE"/>
              </w:rPr>
            </w:pPr>
            <w:r>
              <w:rPr>
                <w:noProof/>
                <w:lang w:val="de-DE"/>
              </w:rPr>
              <w:t>Mo. Maret Marianne. Touristischer Verkehr. Ein vernachlässigter Bereich im öffentlichen Verkehr?</w:t>
            </w:r>
          </w:p>
          <w:p w14:paraId="03B8CD85" w14:textId="77777777" w:rsidR="00BE57F4" w:rsidRPr="00BE57F4" w:rsidRDefault="00BE57F4" w:rsidP="00BE57F4">
            <w:pPr>
              <w:rPr>
                <w:lang w:val="fr-CH"/>
              </w:rPr>
            </w:pPr>
            <w:r w:rsidRPr="00BE57F4">
              <w:rPr>
                <w:noProof/>
                <w:lang w:val="fr-CH"/>
              </w:rPr>
              <w:t>Mo. Maret Marianne. Le transport des touristes. Parent pauvre des transports publics?</w:t>
            </w:r>
          </w:p>
          <w:p w14:paraId="63B10E5A" w14:textId="77777777" w:rsidR="00BE57F4" w:rsidRPr="00BE57F4" w:rsidRDefault="00BE57F4" w:rsidP="00BE57F4">
            <w:pPr>
              <w:rPr>
                <w:sz w:val="16"/>
                <w:szCs w:val="16"/>
                <w:highlight w:val="yellow"/>
                <w:lang w:val="it-IT"/>
              </w:rPr>
            </w:pPr>
            <w:r w:rsidRPr="00BE57F4">
              <w:rPr>
                <w:noProof/>
                <w:lang w:val="it-IT"/>
              </w:rPr>
              <w:t>Mo. Maret Marianne. Il trasporto turistico è il parente povero dei trasporti pubblici?</w:t>
            </w:r>
          </w:p>
        </w:tc>
        <w:tc>
          <w:tcPr>
            <w:tcW w:w="567" w:type="dxa"/>
            <w:tcBorders>
              <w:top w:val="single" w:sz="4" w:space="0" w:color="auto"/>
              <w:left w:val="nil"/>
              <w:bottom w:val="single" w:sz="4" w:space="0" w:color="auto"/>
              <w:right w:val="nil"/>
            </w:tcBorders>
          </w:tcPr>
          <w:p w14:paraId="1A8084E3"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4F76CB69"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1B6657E9"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4047342D" w14:textId="77777777" w:rsidR="00BE57F4" w:rsidRPr="003C6844" w:rsidRDefault="00BE57F4" w:rsidP="00BE57F4">
            <w:pPr>
              <w:rPr>
                <w:noProof/>
                <w:lang w:val="de-CH"/>
              </w:rPr>
            </w:pPr>
            <w:r w:rsidRPr="003C6844">
              <w:rPr>
                <w:noProof/>
                <w:lang w:val="de-CH"/>
              </w:rPr>
              <w:t>UVEK</w:t>
            </w:r>
          </w:p>
          <w:p w14:paraId="06A97479" w14:textId="77777777" w:rsidR="00BE57F4" w:rsidRPr="003C6844" w:rsidRDefault="00BE57F4" w:rsidP="00BE57F4">
            <w:pPr>
              <w:rPr>
                <w:lang w:val="de-CH"/>
              </w:rPr>
            </w:pPr>
            <w:r w:rsidRPr="003C6844">
              <w:rPr>
                <w:noProof/>
                <w:lang w:val="de-CH"/>
              </w:rPr>
              <w:t>DETEC</w:t>
            </w:r>
          </w:p>
          <w:p w14:paraId="2DE5FC6E"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B11E3D2"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285DE3A8" w14:textId="77777777" w:rsidR="00BE57F4" w:rsidRPr="003C6844" w:rsidRDefault="00BE57F4" w:rsidP="00BE57F4">
            <w:pPr>
              <w:rPr>
                <w:lang w:val="de-CH"/>
              </w:rPr>
            </w:pPr>
          </w:p>
        </w:tc>
      </w:tr>
      <w:tr w:rsidR="00BE57F4" w:rsidRPr="003C6844" w14:paraId="2E5C94CD"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F521F2"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2442EA" w14:textId="77777777" w:rsidR="00BE57F4" w:rsidRPr="004C13D5" w:rsidRDefault="00BE57F4" w:rsidP="00BE57F4">
            <w:pPr>
              <w:spacing w:beforeAutospacing="1" w:afterAutospacing="1"/>
              <w:rPr>
                <w:rStyle w:val="Lienhypertexte"/>
                <w:b/>
                <w:lang w:val="de-CH"/>
              </w:rPr>
            </w:pPr>
            <w:r w:rsidRPr="00B752C1">
              <w:rPr>
                <w:b/>
                <w:noProof/>
                <w:lang w:val="de-DE"/>
              </w:rPr>
              <w:t>22.3230</w:t>
            </w:r>
          </w:p>
        </w:tc>
        <w:tc>
          <w:tcPr>
            <w:tcW w:w="426" w:type="dxa"/>
            <w:tcBorders>
              <w:top w:val="single" w:sz="4" w:space="0" w:color="auto"/>
              <w:left w:val="nil"/>
              <w:bottom w:val="single" w:sz="4" w:space="0" w:color="auto"/>
              <w:right w:val="nil"/>
            </w:tcBorders>
            <w:hideMark/>
          </w:tcPr>
          <w:p w14:paraId="4B27EA8B"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55DA0AD" w14:textId="77777777" w:rsidR="00BE57F4" w:rsidRDefault="005B18B8" w:rsidP="00BE57F4">
            <w:pPr>
              <w:rPr>
                <w:rStyle w:val="Lienhypertexte"/>
                <w:b/>
              </w:rPr>
            </w:pPr>
            <w:hyperlink r:id="rId302" w:history="1">
              <w:r w:rsidR="00BE57F4">
                <w:rPr>
                  <w:rStyle w:val="Lienhypertexte"/>
                  <w:b/>
                </w:rPr>
                <w:t>DE</w:t>
              </w:r>
            </w:hyperlink>
          </w:p>
          <w:p w14:paraId="03E9DFF2" w14:textId="77777777" w:rsidR="00BE57F4" w:rsidRDefault="005B18B8" w:rsidP="00BE57F4">
            <w:pPr>
              <w:rPr>
                <w:rStyle w:val="Lienhypertexte"/>
                <w:b/>
              </w:rPr>
            </w:pPr>
            <w:hyperlink r:id="rId303" w:history="1">
              <w:r w:rsidR="00BE57F4">
                <w:rPr>
                  <w:rStyle w:val="Lienhypertexte"/>
                  <w:b/>
                </w:rPr>
                <w:t>FR</w:t>
              </w:r>
            </w:hyperlink>
          </w:p>
          <w:p w14:paraId="3E410B40" w14:textId="77777777" w:rsidR="00BE57F4" w:rsidRPr="00A66CD6" w:rsidRDefault="005B18B8" w:rsidP="00BE57F4">
            <w:pPr>
              <w:rPr>
                <w:lang w:val="en-US"/>
              </w:rPr>
            </w:pPr>
            <w:hyperlink r:id="rId304"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605962E6" w14:textId="77777777" w:rsidR="00BE57F4" w:rsidRPr="003268EC" w:rsidRDefault="00BE57F4" w:rsidP="00BE57F4">
            <w:pPr>
              <w:rPr>
                <w:sz w:val="16"/>
                <w:szCs w:val="16"/>
                <w:highlight w:val="yellow"/>
                <w:lang w:val="de-DE"/>
              </w:rPr>
            </w:pPr>
            <w:r>
              <w:rPr>
                <w:noProof/>
                <w:lang w:val="de-DE"/>
              </w:rPr>
              <w:t>Mo. Juillard. Für eine Anpassung der indirekten Förderung der Regionalpresse</w:t>
            </w:r>
          </w:p>
          <w:p w14:paraId="60340AC9" w14:textId="77777777" w:rsidR="00BE57F4" w:rsidRPr="00BE57F4" w:rsidRDefault="00BE57F4" w:rsidP="00BE57F4">
            <w:pPr>
              <w:rPr>
                <w:lang w:val="fr-CH"/>
              </w:rPr>
            </w:pPr>
            <w:r w:rsidRPr="00BE57F4">
              <w:rPr>
                <w:noProof/>
                <w:lang w:val="fr-CH"/>
              </w:rPr>
              <w:t>Mo. Juillard. Pour une adaptation de l'aide indirecte à la presse régionale</w:t>
            </w:r>
          </w:p>
          <w:p w14:paraId="478EBD2D" w14:textId="77777777" w:rsidR="00BE57F4" w:rsidRPr="00BE57F4" w:rsidRDefault="00BE57F4" w:rsidP="00BE57F4">
            <w:pPr>
              <w:rPr>
                <w:sz w:val="16"/>
                <w:szCs w:val="16"/>
                <w:highlight w:val="yellow"/>
                <w:lang w:val="it-IT"/>
              </w:rPr>
            </w:pPr>
            <w:r w:rsidRPr="00BE57F4">
              <w:rPr>
                <w:noProof/>
                <w:lang w:val="it-IT"/>
              </w:rPr>
              <w:t>Mo. Juillard. Per un adeguamento del sostegno indiretto alla stampa regionale</w:t>
            </w:r>
          </w:p>
        </w:tc>
        <w:tc>
          <w:tcPr>
            <w:tcW w:w="567" w:type="dxa"/>
            <w:tcBorders>
              <w:top w:val="single" w:sz="4" w:space="0" w:color="auto"/>
              <w:left w:val="nil"/>
              <w:bottom w:val="single" w:sz="4" w:space="0" w:color="auto"/>
              <w:right w:val="nil"/>
            </w:tcBorders>
          </w:tcPr>
          <w:p w14:paraId="49FC405D"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6D3E0188"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7ECD9EC3"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31508F75" w14:textId="77777777" w:rsidR="00BE57F4" w:rsidRPr="003C6844" w:rsidRDefault="00BE57F4" w:rsidP="00BE57F4">
            <w:pPr>
              <w:rPr>
                <w:noProof/>
                <w:lang w:val="de-CH"/>
              </w:rPr>
            </w:pPr>
            <w:r w:rsidRPr="003C6844">
              <w:rPr>
                <w:noProof/>
                <w:lang w:val="de-CH"/>
              </w:rPr>
              <w:t>UVEK</w:t>
            </w:r>
          </w:p>
          <w:p w14:paraId="7A9C55A4" w14:textId="77777777" w:rsidR="00BE57F4" w:rsidRPr="003C6844" w:rsidRDefault="00BE57F4" w:rsidP="00BE57F4">
            <w:pPr>
              <w:rPr>
                <w:lang w:val="de-CH"/>
              </w:rPr>
            </w:pPr>
            <w:r w:rsidRPr="003C6844">
              <w:rPr>
                <w:noProof/>
                <w:lang w:val="de-CH"/>
              </w:rPr>
              <w:t>DETEC</w:t>
            </w:r>
          </w:p>
          <w:p w14:paraId="5A8E621F"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3572EAF"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62A6A6DF" w14:textId="77777777" w:rsidR="00BE57F4" w:rsidRPr="003C6844" w:rsidRDefault="00BE57F4" w:rsidP="00BE57F4">
            <w:pPr>
              <w:rPr>
                <w:lang w:val="de-CH"/>
              </w:rPr>
            </w:pPr>
          </w:p>
        </w:tc>
      </w:tr>
      <w:tr w:rsidR="00BE57F4" w:rsidRPr="003C6844" w14:paraId="7F8C30CE"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C54382"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ABB8D33" w14:textId="77777777" w:rsidR="00BE57F4" w:rsidRPr="004C13D5" w:rsidRDefault="00BE57F4" w:rsidP="00BE57F4">
            <w:pPr>
              <w:spacing w:beforeAutospacing="1" w:afterAutospacing="1"/>
              <w:rPr>
                <w:rStyle w:val="Lienhypertexte"/>
                <w:b/>
                <w:lang w:val="de-CH"/>
              </w:rPr>
            </w:pPr>
            <w:r w:rsidRPr="00B752C1">
              <w:rPr>
                <w:b/>
                <w:noProof/>
                <w:lang w:val="de-DE"/>
              </w:rPr>
              <w:t>22.3239</w:t>
            </w:r>
          </w:p>
        </w:tc>
        <w:tc>
          <w:tcPr>
            <w:tcW w:w="426" w:type="dxa"/>
            <w:tcBorders>
              <w:top w:val="single" w:sz="4" w:space="0" w:color="auto"/>
              <w:left w:val="nil"/>
              <w:bottom w:val="single" w:sz="4" w:space="0" w:color="auto"/>
              <w:right w:val="nil"/>
            </w:tcBorders>
            <w:hideMark/>
          </w:tcPr>
          <w:p w14:paraId="28248F22"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D93C845" w14:textId="77777777" w:rsidR="00BE57F4" w:rsidRDefault="005B18B8" w:rsidP="00BE57F4">
            <w:pPr>
              <w:rPr>
                <w:rStyle w:val="Lienhypertexte"/>
                <w:b/>
              </w:rPr>
            </w:pPr>
            <w:hyperlink r:id="rId305" w:history="1">
              <w:r w:rsidR="00BE57F4">
                <w:rPr>
                  <w:rStyle w:val="Lienhypertexte"/>
                  <w:b/>
                </w:rPr>
                <w:t>DE</w:t>
              </w:r>
            </w:hyperlink>
          </w:p>
          <w:p w14:paraId="4976CC64" w14:textId="77777777" w:rsidR="00BE57F4" w:rsidRDefault="005B18B8" w:rsidP="00BE57F4">
            <w:pPr>
              <w:rPr>
                <w:rStyle w:val="Lienhypertexte"/>
                <w:b/>
              </w:rPr>
            </w:pPr>
            <w:hyperlink r:id="rId306" w:history="1">
              <w:r w:rsidR="00BE57F4">
                <w:rPr>
                  <w:rStyle w:val="Lienhypertexte"/>
                  <w:b/>
                </w:rPr>
                <w:t>FR</w:t>
              </w:r>
            </w:hyperlink>
          </w:p>
          <w:p w14:paraId="6D8C038C" w14:textId="77777777" w:rsidR="00BE57F4" w:rsidRPr="00A66CD6" w:rsidRDefault="005B18B8" w:rsidP="00BE57F4">
            <w:pPr>
              <w:rPr>
                <w:lang w:val="en-US"/>
              </w:rPr>
            </w:pPr>
            <w:hyperlink r:id="rId307"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2F710F4A" w14:textId="77777777" w:rsidR="00BE57F4" w:rsidRPr="003268EC" w:rsidRDefault="00BE57F4" w:rsidP="00BE57F4">
            <w:pPr>
              <w:rPr>
                <w:sz w:val="16"/>
                <w:szCs w:val="16"/>
                <w:highlight w:val="yellow"/>
                <w:lang w:val="de-DE"/>
              </w:rPr>
            </w:pPr>
            <w:r>
              <w:rPr>
                <w:noProof/>
                <w:lang w:val="de-DE"/>
              </w:rPr>
              <w:t>Ip. Baume-Schneider. Rückverteilung der Umweltabgaben</w:t>
            </w:r>
          </w:p>
          <w:p w14:paraId="1F64666C" w14:textId="77777777" w:rsidR="00BE57F4" w:rsidRPr="00BE57F4" w:rsidRDefault="00BE57F4" w:rsidP="00BE57F4">
            <w:pPr>
              <w:rPr>
                <w:lang w:val="fr-CH"/>
              </w:rPr>
            </w:pPr>
            <w:r w:rsidRPr="00BE57F4">
              <w:rPr>
                <w:noProof/>
                <w:lang w:val="fr-CH"/>
              </w:rPr>
              <w:t>Ip. Baume-Schneider. Redistribution de la taxe environnementale</w:t>
            </w:r>
          </w:p>
          <w:p w14:paraId="69B9FD39" w14:textId="77777777" w:rsidR="00BE57F4" w:rsidRPr="00BE57F4" w:rsidRDefault="00BE57F4" w:rsidP="00BE57F4">
            <w:pPr>
              <w:rPr>
                <w:sz w:val="16"/>
                <w:szCs w:val="16"/>
                <w:highlight w:val="yellow"/>
                <w:lang w:val="it-IT"/>
              </w:rPr>
            </w:pPr>
            <w:r w:rsidRPr="00BE57F4">
              <w:rPr>
                <w:noProof/>
                <w:lang w:val="it-IT"/>
              </w:rPr>
              <w:t>Ip. Baume-Schneider. Ridistribuzione della tassa ambientale</w:t>
            </w:r>
          </w:p>
        </w:tc>
        <w:tc>
          <w:tcPr>
            <w:tcW w:w="567" w:type="dxa"/>
            <w:tcBorders>
              <w:top w:val="single" w:sz="4" w:space="0" w:color="auto"/>
              <w:left w:val="nil"/>
              <w:bottom w:val="single" w:sz="4" w:space="0" w:color="auto"/>
              <w:right w:val="nil"/>
            </w:tcBorders>
          </w:tcPr>
          <w:p w14:paraId="1F345232"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3541FD84" w14:textId="77777777" w:rsidR="00BE57F4" w:rsidRPr="00BE57F4" w:rsidRDefault="00BE57F4" w:rsidP="00BE57F4">
            <w:pPr>
              <w:rPr>
                <w:lang w:val="it-IT"/>
              </w:rPr>
            </w:pPr>
          </w:p>
        </w:tc>
        <w:tc>
          <w:tcPr>
            <w:tcW w:w="850" w:type="dxa"/>
            <w:tcBorders>
              <w:top w:val="single" w:sz="4" w:space="0" w:color="auto"/>
              <w:left w:val="nil"/>
              <w:bottom w:val="single" w:sz="4" w:space="0" w:color="auto"/>
              <w:right w:val="nil"/>
            </w:tcBorders>
            <w:hideMark/>
          </w:tcPr>
          <w:p w14:paraId="3FA77104" w14:textId="77777777" w:rsidR="00BE57F4" w:rsidRPr="00BE57F4" w:rsidRDefault="00BE57F4" w:rsidP="00BE57F4">
            <w:pPr>
              <w:rPr>
                <w:lang w:val="it-IT"/>
              </w:rPr>
            </w:pPr>
          </w:p>
        </w:tc>
        <w:tc>
          <w:tcPr>
            <w:tcW w:w="709" w:type="dxa"/>
            <w:gridSpan w:val="2"/>
            <w:tcBorders>
              <w:top w:val="single" w:sz="4" w:space="0" w:color="auto"/>
              <w:left w:val="nil"/>
              <w:bottom w:val="single" w:sz="4" w:space="0" w:color="auto"/>
              <w:right w:val="nil"/>
            </w:tcBorders>
            <w:hideMark/>
          </w:tcPr>
          <w:p w14:paraId="15A78BE9" w14:textId="77777777" w:rsidR="00BE57F4" w:rsidRPr="003C6844" w:rsidRDefault="00BE57F4" w:rsidP="00BE57F4">
            <w:pPr>
              <w:rPr>
                <w:noProof/>
                <w:lang w:val="de-CH"/>
              </w:rPr>
            </w:pPr>
            <w:r w:rsidRPr="003C6844">
              <w:rPr>
                <w:noProof/>
                <w:lang w:val="de-CH"/>
              </w:rPr>
              <w:t>UVEK</w:t>
            </w:r>
          </w:p>
          <w:p w14:paraId="57AF1ADF" w14:textId="77777777" w:rsidR="00BE57F4" w:rsidRPr="003C6844" w:rsidRDefault="00BE57F4" w:rsidP="00BE57F4">
            <w:pPr>
              <w:rPr>
                <w:lang w:val="de-CH"/>
              </w:rPr>
            </w:pPr>
            <w:r w:rsidRPr="003C6844">
              <w:rPr>
                <w:noProof/>
                <w:lang w:val="de-CH"/>
              </w:rPr>
              <w:t>DETEC</w:t>
            </w:r>
          </w:p>
          <w:p w14:paraId="73A6C3CF" w14:textId="77777777" w:rsidR="00BE57F4" w:rsidRPr="003C6844" w:rsidRDefault="00BE57F4" w:rsidP="00BE57F4">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FB2E47E"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6CF49F32" w14:textId="77777777" w:rsidR="00BE57F4" w:rsidRPr="003C6844" w:rsidRDefault="00BE57F4" w:rsidP="00BE57F4">
            <w:pPr>
              <w:rPr>
                <w:lang w:val="de-CH"/>
              </w:rPr>
            </w:pPr>
          </w:p>
        </w:tc>
      </w:tr>
      <w:tr w:rsidR="00BA745F" w14:paraId="718A915F" w14:textId="77777777" w:rsidTr="00F23C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shd w:val="clear" w:color="auto" w:fill="auto"/>
            <w:hideMark/>
          </w:tcPr>
          <w:p w14:paraId="16496DEF" w14:textId="77777777" w:rsidR="00BA745F" w:rsidRPr="00230BCC" w:rsidRDefault="00BA745F" w:rsidP="00F23C3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shd w:val="clear" w:color="auto" w:fill="auto"/>
            <w:hideMark/>
          </w:tcPr>
          <w:p w14:paraId="1A0B3475" w14:textId="77777777" w:rsidR="00BA745F" w:rsidRPr="004C13D5" w:rsidRDefault="00BA745F" w:rsidP="00F23C34">
            <w:pPr>
              <w:spacing w:beforeAutospacing="1" w:afterAutospacing="1"/>
              <w:rPr>
                <w:rStyle w:val="Lienhypertexte"/>
                <w:b/>
                <w:lang w:val="de-CH"/>
              </w:rPr>
            </w:pPr>
            <w:r w:rsidRPr="00B752C1">
              <w:rPr>
                <w:b/>
                <w:noProof/>
                <w:lang w:val="de-DE"/>
              </w:rPr>
              <w:t>22.029</w:t>
            </w:r>
          </w:p>
        </w:tc>
        <w:tc>
          <w:tcPr>
            <w:tcW w:w="426" w:type="dxa"/>
            <w:tcBorders>
              <w:top w:val="single" w:sz="4" w:space="0" w:color="auto"/>
              <w:left w:val="nil"/>
              <w:bottom w:val="single" w:sz="4" w:space="0" w:color="auto"/>
              <w:right w:val="nil"/>
            </w:tcBorders>
            <w:shd w:val="clear" w:color="auto" w:fill="auto"/>
            <w:hideMark/>
          </w:tcPr>
          <w:p w14:paraId="3AE81CAF" w14:textId="77777777" w:rsidR="00BA745F" w:rsidRPr="00A026A1" w:rsidRDefault="00BA745F" w:rsidP="00F23C34">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shd w:val="clear" w:color="auto" w:fill="auto"/>
          </w:tcPr>
          <w:p w14:paraId="75A1378B" w14:textId="77777777" w:rsidR="00BA745F" w:rsidRDefault="005B18B8" w:rsidP="00F23C34">
            <w:pPr>
              <w:rPr>
                <w:rStyle w:val="Lienhypertexte"/>
                <w:b/>
              </w:rPr>
            </w:pPr>
            <w:hyperlink r:id="rId308" w:history="1">
              <w:r w:rsidR="00BA745F">
                <w:rPr>
                  <w:rStyle w:val="Lienhypertexte"/>
                  <w:b/>
                </w:rPr>
                <w:t>DE</w:t>
              </w:r>
            </w:hyperlink>
          </w:p>
          <w:p w14:paraId="44DCC4C2" w14:textId="77777777" w:rsidR="00BA745F" w:rsidRDefault="005B18B8" w:rsidP="00F23C34">
            <w:pPr>
              <w:rPr>
                <w:rStyle w:val="Lienhypertexte"/>
                <w:b/>
              </w:rPr>
            </w:pPr>
            <w:hyperlink r:id="rId309" w:history="1">
              <w:r w:rsidR="00BA745F">
                <w:rPr>
                  <w:rStyle w:val="Lienhypertexte"/>
                  <w:b/>
                </w:rPr>
                <w:t>FR</w:t>
              </w:r>
            </w:hyperlink>
          </w:p>
          <w:p w14:paraId="64752AA7" w14:textId="77777777" w:rsidR="00BA745F" w:rsidRPr="00A66CD6" w:rsidRDefault="005B18B8" w:rsidP="00F23C34">
            <w:pPr>
              <w:rPr>
                <w:lang w:val="en-US"/>
              </w:rPr>
            </w:pPr>
            <w:hyperlink r:id="rId310" w:history="1">
              <w:r w:rsidR="00BA745F">
                <w:rPr>
                  <w:rStyle w:val="Lienhypertexte"/>
                  <w:b/>
                </w:rPr>
                <w:t>IT</w:t>
              </w:r>
            </w:hyperlink>
          </w:p>
        </w:tc>
        <w:tc>
          <w:tcPr>
            <w:tcW w:w="6663" w:type="dxa"/>
            <w:gridSpan w:val="2"/>
            <w:tcBorders>
              <w:top w:val="single" w:sz="4" w:space="0" w:color="auto"/>
              <w:left w:val="nil"/>
              <w:bottom w:val="single" w:sz="4" w:space="0" w:color="auto"/>
              <w:right w:val="nil"/>
            </w:tcBorders>
            <w:shd w:val="clear" w:color="auto" w:fill="auto"/>
            <w:hideMark/>
          </w:tcPr>
          <w:p w14:paraId="7DF2433F" w14:textId="77777777" w:rsidR="00BA745F" w:rsidRPr="008335FD" w:rsidRDefault="00BA745F" w:rsidP="00F23C34">
            <w:pPr>
              <w:rPr>
                <w:sz w:val="16"/>
                <w:szCs w:val="16"/>
                <w:highlight w:val="yellow"/>
                <w:lang w:val="fr-CH"/>
              </w:rPr>
            </w:pPr>
            <w:r>
              <w:rPr>
                <w:noProof/>
                <w:lang w:val="de-DE"/>
              </w:rPr>
              <w:t xml:space="preserve">Vorstösse im Zuständigkeitsbereich der Büros. </w:t>
            </w:r>
            <w:r w:rsidRPr="008335FD">
              <w:rPr>
                <w:noProof/>
                <w:lang w:val="fr-CH"/>
              </w:rPr>
              <w:t>Abschreibung und Stand der Arbeiten</w:t>
            </w:r>
          </w:p>
          <w:p w14:paraId="520ACE62" w14:textId="77777777" w:rsidR="00BA745F" w:rsidRPr="008335FD" w:rsidRDefault="00BA745F" w:rsidP="00F23C34">
            <w:pPr>
              <w:rPr>
                <w:lang w:val="fr-CH"/>
              </w:rPr>
            </w:pPr>
            <w:r w:rsidRPr="008335FD">
              <w:rPr>
                <w:noProof/>
                <w:lang w:val="fr-CH"/>
              </w:rPr>
              <w:t>Interventions de la compétence des bureaux. Classement et état des travaux</w:t>
            </w:r>
          </w:p>
          <w:p w14:paraId="039C613E" w14:textId="77777777" w:rsidR="00BA745F" w:rsidRPr="008335FD" w:rsidRDefault="00BA745F" w:rsidP="00F23C34">
            <w:pPr>
              <w:rPr>
                <w:sz w:val="16"/>
                <w:szCs w:val="16"/>
                <w:highlight w:val="yellow"/>
                <w:lang w:val="it-IT"/>
              </w:rPr>
            </w:pPr>
            <w:r w:rsidRPr="008335FD">
              <w:rPr>
                <w:noProof/>
                <w:lang w:val="it-IT"/>
              </w:rPr>
              <w:t>Interventi di competenza degli Uffici. Stralcio dal ruolo e stato dei lavori</w:t>
            </w:r>
          </w:p>
        </w:tc>
        <w:tc>
          <w:tcPr>
            <w:tcW w:w="567" w:type="dxa"/>
            <w:tcBorders>
              <w:top w:val="single" w:sz="4" w:space="0" w:color="auto"/>
              <w:left w:val="nil"/>
              <w:bottom w:val="single" w:sz="4" w:space="0" w:color="auto"/>
              <w:right w:val="nil"/>
            </w:tcBorders>
            <w:shd w:val="clear" w:color="auto" w:fill="auto"/>
          </w:tcPr>
          <w:p w14:paraId="214B409F" w14:textId="77777777" w:rsidR="00BA745F" w:rsidRPr="003C6844" w:rsidRDefault="00BA745F" w:rsidP="00F23C34">
            <w:pPr>
              <w:rPr>
                <w:lang w:val="it-CH"/>
              </w:rPr>
            </w:pPr>
          </w:p>
        </w:tc>
        <w:tc>
          <w:tcPr>
            <w:tcW w:w="2268" w:type="dxa"/>
            <w:tcBorders>
              <w:top w:val="single" w:sz="4" w:space="0" w:color="auto"/>
              <w:left w:val="nil"/>
              <w:bottom w:val="single" w:sz="4" w:space="0" w:color="auto"/>
              <w:right w:val="nil"/>
            </w:tcBorders>
            <w:shd w:val="clear" w:color="auto" w:fill="auto"/>
            <w:hideMark/>
          </w:tcPr>
          <w:p w14:paraId="5EFAD6F9" w14:textId="77777777" w:rsidR="00BA745F" w:rsidRPr="008335FD" w:rsidRDefault="00BA745F" w:rsidP="00F23C34">
            <w:pPr>
              <w:rPr>
                <w:lang w:val="it-IT"/>
              </w:rPr>
            </w:pPr>
          </w:p>
        </w:tc>
        <w:tc>
          <w:tcPr>
            <w:tcW w:w="850" w:type="dxa"/>
            <w:tcBorders>
              <w:top w:val="single" w:sz="4" w:space="0" w:color="auto"/>
              <w:left w:val="nil"/>
              <w:bottom w:val="single" w:sz="4" w:space="0" w:color="auto"/>
              <w:right w:val="nil"/>
            </w:tcBorders>
            <w:shd w:val="clear" w:color="auto" w:fill="auto"/>
            <w:hideMark/>
          </w:tcPr>
          <w:p w14:paraId="5815E5AC" w14:textId="77777777" w:rsidR="00BA745F" w:rsidRPr="003C6844" w:rsidRDefault="00BA745F" w:rsidP="00F23C34">
            <w:pPr>
              <w:rPr>
                <w:noProof/>
                <w:lang w:val="de-CH"/>
              </w:rPr>
            </w:pPr>
            <w:r w:rsidRPr="003C6844">
              <w:rPr>
                <w:noProof/>
                <w:lang w:val="de-CH"/>
              </w:rPr>
              <w:t>Bü</w:t>
            </w:r>
          </w:p>
          <w:p w14:paraId="5B18E1CE" w14:textId="77777777" w:rsidR="00BA745F" w:rsidRPr="003C6844" w:rsidRDefault="00BA745F" w:rsidP="00F23C34">
            <w:pPr>
              <w:rPr>
                <w:lang w:val="de-CH"/>
              </w:rPr>
            </w:pPr>
            <w:r w:rsidRPr="003C6844">
              <w:rPr>
                <w:noProof/>
                <w:lang w:val="de-CH"/>
              </w:rPr>
              <w:t>Bu</w:t>
            </w:r>
          </w:p>
          <w:p w14:paraId="649B925F" w14:textId="77777777" w:rsidR="00BA745F" w:rsidRPr="003C6844" w:rsidRDefault="00BA745F" w:rsidP="00F23C34">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shd w:val="clear" w:color="auto" w:fill="auto"/>
            <w:hideMark/>
          </w:tcPr>
          <w:p w14:paraId="3F4B2DFD" w14:textId="77777777" w:rsidR="00BA745F" w:rsidRPr="003C6844" w:rsidRDefault="00BA745F" w:rsidP="00F23C34">
            <w:pPr>
              <w:rPr>
                <w:noProof/>
                <w:lang w:val="de-CH"/>
              </w:rPr>
            </w:pPr>
            <w:r w:rsidRPr="003C6844">
              <w:rPr>
                <w:noProof/>
                <w:lang w:val="de-CH"/>
              </w:rPr>
              <w:t>Parl</w:t>
            </w:r>
          </w:p>
          <w:p w14:paraId="423016D4" w14:textId="77777777" w:rsidR="00BA745F" w:rsidRPr="003C6844" w:rsidRDefault="00BA745F" w:rsidP="00F23C34">
            <w:pPr>
              <w:rPr>
                <w:lang w:val="de-CH"/>
              </w:rPr>
            </w:pPr>
            <w:r w:rsidRPr="003C6844">
              <w:rPr>
                <w:noProof/>
                <w:lang w:val="de-CH"/>
              </w:rPr>
              <w:t>Parl</w:t>
            </w:r>
          </w:p>
          <w:p w14:paraId="49E8ADA3" w14:textId="77777777" w:rsidR="00BA745F" w:rsidRPr="003C6844" w:rsidRDefault="00BA745F" w:rsidP="00F23C34">
            <w:pPr>
              <w:rPr>
                <w:lang w:val="de-CH"/>
              </w:rPr>
            </w:pPr>
            <w:r w:rsidRPr="003C6844">
              <w:rPr>
                <w:noProof/>
                <w:lang w:val="de-CH"/>
              </w:rPr>
              <w:t>Parl</w:t>
            </w:r>
          </w:p>
        </w:tc>
        <w:tc>
          <w:tcPr>
            <w:tcW w:w="1276" w:type="dxa"/>
            <w:tcBorders>
              <w:top w:val="single" w:sz="4" w:space="0" w:color="auto"/>
              <w:left w:val="nil"/>
              <w:bottom w:val="single" w:sz="4" w:space="0" w:color="auto"/>
              <w:right w:val="nil"/>
            </w:tcBorders>
            <w:shd w:val="clear" w:color="auto" w:fill="auto"/>
            <w:hideMark/>
          </w:tcPr>
          <w:p w14:paraId="7E5A3242" w14:textId="77777777" w:rsidR="00BA745F" w:rsidRPr="003C6844" w:rsidRDefault="00BA745F" w:rsidP="00F23C34">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shd w:val="clear" w:color="auto" w:fill="auto"/>
            <w:hideMark/>
          </w:tcPr>
          <w:p w14:paraId="65470B54" w14:textId="77777777" w:rsidR="00BA745F" w:rsidRPr="003C6844" w:rsidRDefault="00BA745F" w:rsidP="00F23C34">
            <w:pPr>
              <w:rPr>
                <w:lang w:val="de-CH"/>
              </w:rPr>
            </w:pPr>
          </w:p>
        </w:tc>
      </w:tr>
      <w:tr w:rsidR="00BE57F4" w:rsidRPr="003C6844" w14:paraId="07D34DC1"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039418D"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949BA8" w14:textId="77777777" w:rsidR="00BE57F4" w:rsidRPr="004C13D5" w:rsidRDefault="00BE57F4" w:rsidP="00BE57F4">
            <w:pPr>
              <w:spacing w:beforeAutospacing="1" w:afterAutospacing="1"/>
              <w:rPr>
                <w:rStyle w:val="Lienhypertexte"/>
                <w:b/>
                <w:lang w:val="de-CH"/>
              </w:rPr>
            </w:pPr>
            <w:r w:rsidRPr="00B752C1">
              <w:rPr>
                <w:b/>
                <w:noProof/>
                <w:lang w:val="de-DE"/>
              </w:rPr>
              <w:t>20.505</w:t>
            </w:r>
          </w:p>
        </w:tc>
        <w:tc>
          <w:tcPr>
            <w:tcW w:w="426" w:type="dxa"/>
            <w:tcBorders>
              <w:top w:val="single" w:sz="4" w:space="0" w:color="auto"/>
              <w:left w:val="nil"/>
              <w:bottom w:val="single" w:sz="4" w:space="0" w:color="auto"/>
              <w:right w:val="nil"/>
            </w:tcBorders>
            <w:hideMark/>
          </w:tcPr>
          <w:p w14:paraId="33246947" w14:textId="77777777" w:rsidR="00BE57F4" w:rsidRPr="00A026A1" w:rsidRDefault="00BE57F4" w:rsidP="00BE57F4">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6E79C57" w14:textId="77777777" w:rsidR="00BE57F4" w:rsidRDefault="005B18B8" w:rsidP="00BE57F4">
            <w:pPr>
              <w:rPr>
                <w:rStyle w:val="Lienhypertexte"/>
                <w:b/>
              </w:rPr>
            </w:pPr>
            <w:hyperlink r:id="rId311" w:history="1">
              <w:r w:rsidR="00BE57F4">
                <w:rPr>
                  <w:rStyle w:val="Lienhypertexte"/>
                  <w:b/>
                </w:rPr>
                <w:t>DE</w:t>
              </w:r>
            </w:hyperlink>
          </w:p>
          <w:p w14:paraId="4E657D63" w14:textId="77777777" w:rsidR="00BE57F4" w:rsidRDefault="005B18B8" w:rsidP="00BE57F4">
            <w:pPr>
              <w:rPr>
                <w:rStyle w:val="Lienhypertexte"/>
                <w:b/>
              </w:rPr>
            </w:pPr>
            <w:hyperlink r:id="rId312" w:history="1">
              <w:r w:rsidR="00BE57F4">
                <w:rPr>
                  <w:rStyle w:val="Lienhypertexte"/>
                  <w:b/>
                </w:rPr>
                <w:t>FR</w:t>
              </w:r>
            </w:hyperlink>
          </w:p>
          <w:p w14:paraId="26881941" w14:textId="77777777" w:rsidR="00BE57F4" w:rsidRPr="00A66CD6" w:rsidRDefault="005B18B8" w:rsidP="00BE57F4">
            <w:pPr>
              <w:rPr>
                <w:lang w:val="en-US"/>
              </w:rPr>
            </w:pPr>
            <w:hyperlink r:id="rId313"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3DA7BB" w14:textId="77777777" w:rsidR="00BE57F4" w:rsidRPr="003268EC" w:rsidRDefault="00BE57F4" w:rsidP="00BE57F4">
            <w:pPr>
              <w:rPr>
                <w:sz w:val="16"/>
                <w:szCs w:val="16"/>
                <w:highlight w:val="yellow"/>
                <w:lang w:val="de-DE"/>
              </w:rPr>
            </w:pPr>
            <w:r>
              <w:rPr>
                <w:noProof/>
                <w:lang w:val="de-DE"/>
              </w:rPr>
              <w:t>Pa. Iv. Suter. Barrierefreiheit des Live-Streams der Parlamentsdebatten gewährleisten</w:t>
            </w:r>
          </w:p>
          <w:p w14:paraId="2E5897F6" w14:textId="77777777" w:rsidR="00BE57F4" w:rsidRPr="00BE57F4" w:rsidRDefault="00BE57F4" w:rsidP="00BE57F4">
            <w:pPr>
              <w:rPr>
                <w:lang w:val="fr-CH"/>
              </w:rPr>
            </w:pPr>
            <w:r w:rsidRPr="00BE57F4">
              <w:rPr>
                <w:noProof/>
                <w:lang w:val="fr-CH"/>
              </w:rPr>
              <w:t>Iv. pa. Suter. Garantir l'accessibilité à la diffusion en direct des débats parlementaires sur Internet</w:t>
            </w:r>
          </w:p>
          <w:p w14:paraId="17CA88D8" w14:textId="77777777" w:rsidR="00BE57F4" w:rsidRPr="00BE57F4" w:rsidRDefault="00BE57F4" w:rsidP="00BE57F4">
            <w:pPr>
              <w:rPr>
                <w:sz w:val="16"/>
                <w:szCs w:val="16"/>
                <w:highlight w:val="yellow"/>
                <w:lang w:val="it-IT"/>
              </w:rPr>
            </w:pPr>
            <w:r w:rsidRPr="00BE57F4">
              <w:rPr>
                <w:noProof/>
                <w:lang w:val="it-IT"/>
              </w:rPr>
              <w:t>Iv. pa. Suter. Garantire l'accesso senza barriere alla diretta streaming dei dibattiti parlamentari</w:t>
            </w:r>
          </w:p>
        </w:tc>
        <w:tc>
          <w:tcPr>
            <w:tcW w:w="567" w:type="dxa"/>
            <w:tcBorders>
              <w:top w:val="single" w:sz="4" w:space="0" w:color="auto"/>
              <w:left w:val="nil"/>
              <w:bottom w:val="single" w:sz="4" w:space="0" w:color="auto"/>
              <w:right w:val="nil"/>
            </w:tcBorders>
          </w:tcPr>
          <w:p w14:paraId="4FF07D17"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7FBC527" w14:textId="77777777" w:rsidR="00BE57F4" w:rsidRPr="00BE57F4" w:rsidRDefault="00BE57F4" w:rsidP="00BE57F4">
            <w:pPr>
              <w:rPr>
                <w:lang w:val="en-US"/>
              </w:rPr>
            </w:pPr>
            <w:r w:rsidRPr="00BE57F4">
              <w:rPr>
                <w:noProof/>
                <w:lang w:val="en-US"/>
              </w:rPr>
              <w:t>Pa. Iv. 1. Phase</w:t>
            </w:r>
          </w:p>
          <w:p w14:paraId="70C75549" w14:textId="77777777" w:rsidR="00BE57F4" w:rsidRPr="00BE57F4" w:rsidRDefault="00BE57F4" w:rsidP="00BE57F4">
            <w:pPr>
              <w:rPr>
                <w:lang w:val="en-US"/>
              </w:rPr>
            </w:pPr>
            <w:r w:rsidRPr="00BE57F4">
              <w:rPr>
                <w:noProof/>
                <w:lang w:val="en-US"/>
              </w:rPr>
              <w:t>Iv. pa. 1re phase</w:t>
            </w:r>
          </w:p>
          <w:p w14:paraId="2A1FD5D8" w14:textId="77777777" w:rsidR="00BE57F4" w:rsidRPr="003C6844" w:rsidRDefault="00BE57F4" w:rsidP="00BE57F4">
            <w:pPr>
              <w:rPr>
                <w:lang w:val="de-CH"/>
              </w:rPr>
            </w:pPr>
            <w:r w:rsidRPr="003C6844">
              <w:rPr>
                <w:noProof/>
                <w:lang w:val="de-CH"/>
              </w:rPr>
              <w:t>Iv. pa. 1a fase</w:t>
            </w:r>
          </w:p>
        </w:tc>
        <w:tc>
          <w:tcPr>
            <w:tcW w:w="850" w:type="dxa"/>
            <w:tcBorders>
              <w:top w:val="single" w:sz="4" w:space="0" w:color="auto"/>
              <w:left w:val="nil"/>
              <w:bottom w:val="single" w:sz="4" w:space="0" w:color="auto"/>
              <w:right w:val="nil"/>
            </w:tcBorders>
            <w:hideMark/>
          </w:tcPr>
          <w:p w14:paraId="225B90EB" w14:textId="77777777" w:rsidR="00BE57F4" w:rsidRPr="003C6844" w:rsidRDefault="00BE57F4" w:rsidP="00BE57F4">
            <w:pPr>
              <w:rPr>
                <w:noProof/>
                <w:lang w:val="de-CH"/>
              </w:rPr>
            </w:pPr>
            <w:r w:rsidRPr="003C6844">
              <w:rPr>
                <w:noProof/>
                <w:lang w:val="de-CH"/>
              </w:rPr>
              <w:t>Bü</w:t>
            </w:r>
          </w:p>
          <w:p w14:paraId="2DD34BDB" w14:textId="77777777" w:rsidR="00BE57F4" w:rsidRPr="003C6844" w:rsidRDefault="00BE57F4" w:rsidP="00BE57F4">
            <w:pPr>
              <w:rPr>
                <w:lang w:val="de-CH"/>
              </w:rPr>
            </w:pPr>
            <w:r w:rsidRPr="003C6844">
              <w:rPr>
                <w:noProof/>
                <w:lang w:val="de-CH"/>
              </w:rPr>
              <w:t>Bu</w:t>
            </w:r>
          </w:p>
          <w:p w14:paraId="1E11EB26" w14:textId="77777777" w:rsidR="00BE57F4" w:rsidRPr="003C6844" w:rsidRDefault="00BE57F4" w:rsidP="00BE57F4">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3076DB6F" w14:textId="77777777" w:rsidR="00BE57F4" w:rsidRPr="003C6844" w:rsidRDefault="00BE57F4" w:rsidP="00BE57F4">
            <w:pPr>
              <w:rPr>
                <w:noProof/>
                <w:lang w:val="de-CH"/>
              </w:rPr>
            </w:pPr>
            <w:r w:rsidRPr="003C6844">
              <w:rPr>
                <w:noProof/>
                <w:lang w:val="de-CH"/>
              </w:rPr>
              <w:t>Parl</w:t>
            </w:r>
          </w:p>
          <w:p w14:paraId="5ACD07DD" w14:textId="77777777" w:rsidR="00BE57F4" w:rsidRPr="003C6844" w:rsidRDefault="00BE57F4" w:rsidP="00BE57F4">
            <w:pPr>
              <w:rPr>
                <w:lang w:val="de-CH"/>
              </w:rPr>
            </w:pPr>
            <w:r w:rsidRPr="003C6844">
              <w:rPr>
                <w:noProof/>
                <w:lang w:val="de-CH"/>
              </w:rPr>
              <w:t>Parl</w:t>
            </w:r>
          </w:p>
          <w:p w14:paraId="06B3A1A0" w14:textId="77777777" w:rsidR="00BE57F4" w:rsidRPr="003C6844" w:rsidRDefault="00BE57F4" w:rsidP="00BE57F4">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44C1FAA" w14:textId="77777777" w:rsidR="00BE57F4" w:rsidRPr="003C6844" w:rsidRDefault="00BE57F4" w:rsidP="00BE57F4">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67677A7F" w14:textId="77777777" w:rsidR="00BE57F4" w:rsidRPr="003C6844" w:rsidRDefault="00BE57F4" w:rsidP="00BE57F4">
            <w:pPr>
              <w:rPr>
                <w:lang w:val="de-CH"/>
              </w:rPr>
            </w:pPr>
          </w:p>
        </w:tc>
      </w:tr>
      <w:tr w:rsidR="00BE57F4" w:rsidRPr="003C6844" w14:paraId="56A3C387"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5AA301"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02C388D" w14:textId="77777777" w:rsidR="00BE57F4" w:rsidRPr="004C13D5" w:rsidRDefault="00BE57F4" w:rsidP="00BE57F4">
            <w:pPr>
              <w:spacing w:beforeAutospacing="1" w:afterAutospacing="1"/>
              <w:rPr>
                <w:rStyle w:val="Lienhypertexte"/>
                <w:b/>
                <w:lang w:val="de-CH"/>
              </w:rPr>
            </w:pPr>
            <w:r w:rsidRPr="00B752C1">
              <w:rPr>
                <w:b/>
                <w:noProof/>
                <w:lang w:val="de-DE"/>
              </w:rPr>
              <w:t>21.309</w:t>
            </w:r>
          </w:p>
        </w:tc>
        <w:tc>
          <w:tcPr>
            <w:tcW w:w="426" w:type="dxa"/>
            <w:tcBorders>
              <w:top w:val="single" w:sz="4" w:space="0" w:color="auto"/>
              <w:left w:val="nil"/>
              <w:bottom w:val="single" w:sz="4" w:space="0" w:color="auto"/>
              <w:right w:val="nil"/>
            </w:tcBorders>
            <w:hideMark/>
          </w:tcPr>
          <w:p w14:paraId="7B82553B"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20CBABC" w14:textId="77777777" w:rsidR="00BE57F4" w:rsidRDefault="005B18B8" w:rsidP="00BE57F4">
            <w:pPr>
              <w:rPr>
                <w:rStyle w:val="Lienhypertexte"/>
                <w:b/>
              </w:rPr>
            </w:pPr>
            <w:hyperlink r:id="rId314" w:history="1">
              <w:r w:rsidR="00BE57F4">
                <w:rPr>
                  <w:rStyle w:val="Lienhypertexte"/>
                  <w:b/>
                </w:rPr>
                <w:t>DE</w:t>
              </w:r>
            </w:hyperlink>
          </w:p>
          <w:p w14:paraId="4D649357" w14:textId="77777777" w:rsidR="00BE57F4" w:rsidRDefault="005B18B8" w:rsidP="00BE57F4">
            <w:pPr>
              <w:rPr>
                <w:rStyle w:val="Lienhypertexte"/>
                <w:b/>
              </w:rPr>
            </w:pPr>
            <w:hyperlink r:id="rId315" w:history="1">
              <w:r w:rsidR="00BE57F4">
                <w:rPr>
                  <w:rStyle w:val="Lienhypertexte"/>
                  <w:b/>
                </w:rPr>
                <w:t>FR</w:t>
              </w:r>
            </w:hyperlink>
          </w:p>
          <w:p w14:paraId="267550AA" w14:textId="77777777" w:rsidR="00BE57F4" w:rsidRPr="00A66CD6" w:rsidRDefault="005B18B8" w:rsidP="00BE57F4">
            <w:pPr>
              <w:rPr>
                <w:lang w:val="en-US"/>
              </w:rPr>
            </w:pPr>
            <w:hyperlink r:id="rId316"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7DA45E59" w14:textId="77777777" w:rsidR="00BE57F4" w:rsidRPr="00BE57F4" w:rsidRDefault="00BE57F4" w:rsidP="00BE57F4">
            <w:pPr>
              <w:rPr>
                <w:sz w:val="16"/>
                <w:szCs w:val="16"/>
                <w:highlight w:val="yellow"/>
                <w:lang w:val="fr-CH"/>
              </w:rPr>
            </w:pPr>
            <w:r>
              <w:rPr>
                <w:noProof/>
                <w:lang w:val="de-DE"/>
              </w:rPr>
              <w:t xml:space="preserve">Kt. Iv. Genf. Nein zur Rückführung von Asylsuchenden in Länder, in denen die Menschenrechte mit Füssen getreten werden. </w:t>
            </w:r>
            <w:r w:rsidRPr="00BE57F4">
              <w:rPr>
                <w:noProof/>
                <w:lang w:val="fr-CH"/>
              </w:rPr>
              <w:t>Keine Ausschaffungen nach Äthiopien</w:t>
            </w:r>
          </w:p>
          <w:p w14:paraId="25C47F4F" w14:textId="77777777" w:rsidR="00BE57F4" w:rsidRPr="00BE57F4" w:rsidRDefault="00BE57F4" w:rsidP="00BE57F4">
            <w:pPr>
              <w:rPr>
                <w:lang w:val="it-IT"/>
              </w:rPr>
            </w:pPr>
            <w:r w:rsidRPr="00BE57F4">
              <w:rPr>
                <w:noProof/>
                <w:lang w:val="fr-CH"/>
              </w:rPr>
              <w:t xml:space="preserve">Iv. ct. Genève. Non aux renvois de requérants d'asile vers des pays où les droits humains sont bafoués. </w:t>
            </w:r>
            <w:r w:rsidRPr="00BE57F4">
              <w:rPr>
                <w:noProof/>
                <w:lang w:val="it-IT"/>
              </w:rPr>
              <w:t>Proscrivons les renvois vers l'Ethiopie</w:t>
            </w:r>
          </w:p>
          <w:p w14:paraId="7E54C0A7" w14:textId="77777777" w:rsidR="00BE57F4" w:rsidRPr="003268EC" w:rsidRDefault="00BE57F4" w:rsidP="00BE57F4">
            <w:pPr>
              <w:rPr>
                <w:sz w:val="16"/>
                <w:szCs w:val="16"/>
                <w:highlight w:val="yellow"/>
                <w:lang w:val="de-DE"/>
              </w:rPr>
            </w:pPr>
            <w:r w:rsidRPr="00BE57F4">
              <w:rPr>
                <w:noProof/>
                <w:lang w:val="it-IT"/>
              </w:rPr>
              <w:t xml:space="preserve">Iv. ct. Ginevra. No all'allontanamento dei richiedenti l'asilo verso Paesi dove i diritti umani sono calpestati. </w:t>
            </w:r>
            <w:r>
              <w:rPr>
                <w:noProof/>
                <w:lang w:val="de-DE"/>
              </w:rPr>
              <w:t>Vietiamo gli allontanamenti verso l'Etiopia</w:t>
            </w:r>
          </w:p>
        </w:tc>
        <w:tc>
          <w:tcPr>
            <w:tcW w:w="567" w:type="dxa"/>
            <w:tcBorders>
              <w:top w:val="single" w:sz="4" w:space="0" w:color="auto"/>
              <w:left w:val="nil"/>
              <w:bottom w:val="single" w:sz="4" w:space="0" w:color="auto"/>
              <w:right w:val="nil"/>
            </w:tcBorders>
          </w:tcPr>
          <w:p w14:paraId="146FC766"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1F4149EE" w14:textId="77777777" w:rsidR="00BE57F4" w:rsidRPr="00BE57F4" w:rsidRDefault="00BE57F4" w:rsidP="00BE57F4">
            <w:pPr>
              <w:rPr>
                <w:lang w:val="en-US"/>
              </w:rPr>
            </w:pPr>
            <w:r w:rsidRPr="00BE57F4">
              <w:rPr>
                <w:noProof/>
                <w:lang w:val="en-US"/>
              </w:rPr>
              <w:t>Kt. Iv. 1. Phase</w:t>
            </w:r>
          </w:p>
          <w:p w14:paraId="26BDF9F1" w14:textId="77777777" w:rsidR="00BE57F4" w:rsidRPr="00BE57F4" w:rsidRDefault="00BE57F4" w:rsidP="00BE57F4">
            <w:pPr>
              <w:rPr>
                <w:lang w:val="en-US"/>
              </w:rPr>
            </w:pPr>
            <w:r w:rsidRPr="00BE57F4">
              <w:rPr>
                <w:noProof/>
                <w:lang w:val="en-US"/>
              </w:rPr>
              <w:t>Iv. ct. 1re phase</w:t>
            </w:r>
          </w:p>
          <w:p w14:paraId="612A5B28" w14:textId="77777777" w:rsidR="00BE57F4" w:rsidRPr="003C6844" w:rsidRDefault="00BE57F4" w:rsidP="00BE57F4">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0F7E7BF" w14:textId="77777777" w:rsidR="00BE57F4" w:rsidRPr="003C6844" w:rsidRDefault="00BE57F4" w:rsidP="00BE57F4">
            <w:pPr>
              <w:rPr>
                <w:noProof/>
                <w:lang w:val="de-CH"/>
              </w:rPr>
            </w:pPr>
            <w:r w:rsidRPr="003C6844">
              <w:rPr>
                <w:noProof/>
                <w:lang w:val="de-CH"/>
              </w:rPr>
              <w:t>SPK</w:t>
            </w:r>
          </w:p>
          <w:p w14:paraId="3182588A" w14:textId="77777777" w:rsidR="00BE57F4" w:rsidRPr="003C6844" w:rsidRDefault="00BE57F4" w:rsidP="00BE57F4">
            <w:pPr>
              <w:rPr>
                <w:lang w:val="de-CH"/>
              </w:rPr>
            </w:pPr>
            <w:r w:rsidRPr="003C6844">
              <w:rPr>
                <w:noProof/>
                <w:lang w:val="de-CH"/>
              </w:rPr>
              <w:t>CIP</w:t>
            </w:r>
          </w:p>
          <w:p w14:paraId="708B6AEA" w14:textId="77777777" w:rsidR="00BE57F4" w:rsidRPr="003C6844" w:rsidRDefault="00BE57F4" w:rsidP="00BE57F4">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2F918979" w14:textId="77777777" w:rsidR="00BE57F4" w:rsidRPr="003C6844" w:rsidRDefault="00BE57F4" w:rsidP="00BE57F4">
            <w:pPr>
              <w:rPr>
                <w:noProof/>
                <w:lang w:val="de-CH"/>
              </w:rPr>
            </w:pPr>
            <w:r w:rsidRPr="003C6844">
              <w:rPr>
                <w:noProof/>
                <w:lang w:val="de-CH"/>
              </w:rPr>
              <w:t>Parl</w:t>
            </w:r>
          </w:p>
          <w:p w14:paraId="7D53A12C" w14:textId="77777777" w:rsidR="00BE57F4" w:rsidRPr="003C6844" w:rsidRDefault="00BE57F4" w:rsidP="00BE57F4">
            <w:pPr>
              <w:rPr>
                <w:lang w:val="de-CH"/>
              </w:rPr>
            </w:pPr>
            <w:r w:rsidRPr="003C6844">
              <w:rPr>
                <w:noProof/>
                <w:lang w:val="de-CH"/>
              </w:rPr>
              <w:t>Parl</w:t>
            </w:r>
          </w:p>
          <w:p w14:paraId="0C5B1A5C" w14:textId="77777777" w:rsidR="00BE57F4" w:rsidRPr="003C6844" w:rsidRDefault="00BE57F4" w:rsidP="00BE57F4">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E0EFB30" w14:textId="77777777" w:rsidR="00BE57F4" w:rsidRPr="003C6844" w:rsidRDefault="00BE57F4" w:rsidP="00BE57F4">
            <w:pPr>
              <w:rPr>
                <w:lang w:val="de-CH"/>
              </w:rPr>
            </w:pPr>
            <w:r w:rsidRPr="003C6844">
              <w:rPr>
                <w:noProof/>
                <w:lang w:val="de-CH"/>
              </w:rPr>
              <w:t>Bauer</w:t>
            </w:r>
          </w:p>
        </w:tc>
        <w:tc>
          <w:tcPr>
            <w:tcW w:w="1134" w:type="dxa"/>
            <w:tcBorders>
              <w:top w:val="single" w:sz="4" w:space="0" w:color="auto"/>
              <w:left w:val="nil"/>
              <w:bottom w:val="single" w:sz="4" w:space="0" w:color="auto"/>
              <w:right w:val="nil"/>
            </w:tcBorders>
            <w:hideMark/>
          </w:tcPr>
          <w:p w14:paraId="3FC72A04" w14:textId="77777777" w:rsidR="00BE57F4" w:rsidRPr="003C6844" w:rsidRDefault="00BE57F4" w:rsidP="00BE57F4">
            <w:pPr>
              <w:rPr>
                <w:lang w:val="de-CH"/>
              </w:rPr>
            </w:pPr>
          </w:p>
        </w:tc>
      </w:tr>
      <w:tr w:rsidR="00BE57F4" w:rsidRPr="003C6844" w14:paraId="1996C985"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390F758" w14:textId="77777777" w:rsidR="00BE57F4" w:rsidRPr="00230BCC" w:rsidRDefault="00BE57F4" w:rsidP="00BE57F4">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B6DDAFC" w14:textId="77777777" w:rsidR="00BE57F4" w:rsidRPr="004C13D5" w:rsidRDefault="00BE57F4" w:rsidP="00BE57F4">
            <w:pPr>
              <w:spacing w:beforeAutospacing="1" w:afterAutospacing="1"/>
              <w:rPr>
                <w:rStyle w:val="Lienhypertexte"/>
                <w:b/>
                <w:lang w:val="de-CH"/>
              </w:rPr>
            </w:pPr>
            <w:r w:rsidRPr="00B752C1">
              <w:rPr>
                <w:b/>
                <w:noProof/>
                <w:lang w:val="de-DE"/>
              </w:rPr>
              <w:t>18.326</w:t>
            </w:r>
          </w:p>
        </w:tc>
        <w:tc>
          <w:tcPr>
            <w:tcW w:w="426" w:type="dxa"/>
            <w:tcBorders>
              <w:top w:val="single" w:sz="4" w:space="0" w:color="auto"/>
              <w:left w:val="nil"/>
              <w:bottom w:val="single" w:sz="4" w:space="0" w:color="auto"/>
              <w:right w:val="nil"/>
            </w:tcBorders>
            <w:hideMark/>
          </w:tcPr>
          <w:p w14:paraId="5076E497" w14:textId="77777777" w:rsidR="00BE57F4" w:rsidRPr="00A026A1" w:rsidRDefault="00BE57F4" w:rsidP="00BE57F4">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C2C5609" w14:textId="77777777" w:rsidR="00BE57F4" w:rsidRDefault="005B18B8" w:rsidP="00BE57F4">
            <w:pPr>
              <w:rPr>
                <w:rStyle w:val="Lienhypertexte"/>
                <w:b/>
              </w:rPr>
            </w:pPr>
            <w:hyperlink r:id="rId317" w:history="1">
              <w:r w:rsidR="00BE57F4">
                <w:rPr>
                  <w:rStyle w:val="Lienhypertexte"/>
                  <w:b/>
                </w:rPr>
                <w:t>DE</w:t>
              </w:r>
            </w:hyperlink>
          </w:p>
          <w:p w14:paraId="4BED87A9" w14:textId="77777777" w:rsidR="00BE57F4" w:rsidRDefault="005B18B8" w:rsidP="00BE57F4">
            <w:pPr>
              <w:rPr>
                <w:rStyle w:val="Lienhypertexte"/>
                <w:b/>
              </w:rPr>
            </w:pPr>
            <w:hyperlink r:id="rId318" w:history="1">
              <w:r w:rsidR="00BE57F4">
                <w:rPr>
                  <w:rStyle w:val="Lienhypertexte"/>
                  <w:b/>
                </w:rPr>
                <w:t>FR</w:t>
              </w:r>
            </w:hyperlink>
          </w:p>
          <w:p w14:paraId="727A49EA" w14:textId="77777777" w:rsidR="00BE57F4" w:rsidRPr="00A66CD6" w:rsidRDefault="005B18B8" w:rsidP="00BE57F4">
            <w:pPr>
              <w:rPr>
                <w:lang w:val="en-US"/>
              </w:rPr>
            </w:pPr>
            <w:hyperlink r:id="rId319" w:history="1">
              <w:r w:rsidR="00BE57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587288F2" w14:textId="77777777" w:rsidR="00BE57F4" w:rsidRPr="003268EC" w:rsidRDefault="00BE57F4" w:rsidP="00BE57F4">
            <w:pPr>
              <w:rPr>
                <w:sz w:val="16"/>
                <w:szCs w:val="16"/>
                <w:highlight w:val="yellow"/>
                <w:lang w:val="de-DE"/>
              </w:rPr>
            </w:pPr>
            <w:r>
              <w:rPr>
                <w:noProof/>
                <w:lang w:val="de-DE"/>
              </w:rPr>
              <w:t>Kt. Iv. Tessin. Informationspflicht gegenüber von Lohndumping betroffenen Arbeitnehmenden</w:t>
            </w:r>
          </w:p>
          <w:p w14:paraId="3CFC9E54" w14:textId="77777777" w:rsidR="00BE57F4" w:rsidRPr="00BE57F4" w:rsidRDefault="00BE57F4" w:rsidP="00BE57F4">
            <w:pPr>
              <w:rPr>
                <w:lang w:val="fr-CH"/>
              </w:rPr>
            </w:pPr>
            <w:r w:rsidRPr="00BE57F4">
              <w:rPr>
                <w:noProof/>
                <w:lang w:val="fr-CH"/>
              </w:rPr>
              <w:t>Iv. ct. Tessin. Obligation d'informer les employés victimes d'abus salariaux</w:t>
            </w:r>
          </w:p>
          <w:p w14:paraId="4252E45E" w14:textId="77777777" w:rsidR="00BE57F4" w:rsidRPr="00BE57F4" w:rsidRDefault="00BE57F4" w:rsidP="00BE57F4">
            <w:pPr>
              <w:rPr>
                <w:sz w:val="16"/>
                <w:szCs w:val="16"/>
                <w:highlight w:val="yellow"/>
                <w:lang w:val="it-IT"/>
              </w:rPr>
            </w:pPr>
            <w:r w:rsidRPr="00BE57F4">
              <w:rPr>
                <w:noProof/>
                <w:lang w:val="it-IT"/>
              </w:rPr>
              <w:t>Iv. ct. Ticino. Dovere di informare i dipendenti vittime di abusi salariali</w:t>
            </w:r>
          </w:p>
        </w:tc>
        <w:tc>
          <w:tcPr>
            <w:tcW w:w="567" w:type="dxa"/>
            <w:tcBorders>
              <w:top w:val="single" w:sz="4" w:space="0" w:color="auto"/>
              <w:left w:val="nil"/>
              <w:bottom w:val="single" w:sz="4" w:space="0" w:color="auto"/>
              <w:right w:val="nil"/>
            </w:tcBorders>
          </w:tcPr>
          <w:p w14:paraId="010FBA8D"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537462E0" w14:textId="77777777" w:rsidR="00BE57F4" w:rsidRPr="003C6844" w:rsidRDefault="00BE57F4" w:rsidP="00BE57F4">
            <w:pPr>
              <w:rPr>
                <w:noProof/>
                <w:lang w:val="de-CH"/>
              </w:rPr>
            </w:pPr>
            <w:r w:rsidRPr="003C6844">
              <w:rPr>
                <w:noProof/>
                <w:lang w:val="de-CH"/>
              </w:rPr>
              <w:t>Abschreibung</w:t>
            </w:r>
          </w:p>
          <w:p w14:paraId="3302194C" w14:textId="77777777" w:rsidR="00BE57F4" w:rsidRPr="003C6844" w:rsidRDefault="00BE57F4" w:rsidP="00BE57F4">
            <w:pPr>
              <w:rPr>
                <w:lang w:val="de-CH"/>
              </w:rPr>
            </w:pPr>
            <w:r w:rsidRPr="003C6844">
              <w:rPr>
                <w:noProof/>
                <w:lang w:val="de-CH"/>
              </w:rPr>
              <w:t>Classement</w:t>
            </w:r>
          </w:p>
          <w:p w14:paraId="72914974" w14:textId="77777777" w:rsidR="00BE57F4" w:rsidRPr="003C6844" w:rsidRDefault="00BE57F4" w:rsidP="00BE57F4">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4ABBE6F8" w14:textId="77777777" w:rsidR="00BE57F4" w:rsidRPr="003C6844" w:rsidRDefault="00BE57F4" w:rsidP="00BE57F4">
            <w:pPr>
              <w:rPr>
                <w:noProof/>
                <w:lang w:val="de-CH"/>
              </w:rPr>
            </w:pPr>
            <w:r w:rsidRPr="003C6844">
              <w:rPr>
                <w:noProof/>
                <w:lang w:val="de-CH"/>
              </w:rPr>
              <w:t>WAK</w:t>
            </w:r>
          </w:p>
          <w:p w14:paraId="25988D70" w14:textId="77777777" w:rsidR="00BE57F4" w:rsidRPr="003C6844" w:rsidRDefault="00BE57F4" w:rsidP="00BE57F4">
            <w:pPr>
              <w:rPr>
                <w:lang w:val="de-CH"/>
              </w:rPr>
            </w:pPr>
            <w:r w:rsidRPr="003C6844">
              <w:rPr>
                <w:noProof/>
                <w:lang w:val="de-CH"/>
              </w:rPr>
              <w:t>CER</w:t>
            </w:r>
          </w:p>
          <w:p w14:paraId="6876D741" w14:textId="77777777" w:rsidR="00BE57F4" w:rsidRPr="003C6844" w:rsidRDefault="00BE57F4" w:rsidP="00BE57F4">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322CC316" w14:textId="77777777" w:rsidR="00BE57F4" w:rsidRPr="003C6844" w:rsidRDefault="00BE57F4" w:rsidP="00BE57F4">
            <w:pPr>
              <w:rPr>
                <w:noProof/>
                <w:lang w:val="de-CH"/>
              </w:rPr>
            </w:pPr>
            <w:r w:rsidRPr="003C6844">
              <w:rPr>
                <w:noProof/>
                <w:lang w:val="de-CH"/>
              </w:rPr>
              <w:t>Parl</w:t>
            </w:r>
          </w:p>
          <w:p w14:paraId="7A450119" w14:textId="77777777" w:rsidR="00BE57F4" w:rsidRPr="003C6844" w:rsidRDefault="00BE57F4" w:rsidP="00BE57F4">
            <w:pPr>
              <w:rPr>
                <w:lang w:val="de-CH"/>
              </w:rPr>
            </w:pPr>
            <w:r w:rsidRPr="003C6844">
              <w:rPr>
                <w:noProof/>
                <w:lang w:val="de-CH"/>
              </w:rPr>
              <w:t>Parl</w:t>
            </w:r>
          </w:p>
          <w:p w14:paraId="444821AE" w14:textId="77777777" w:rsidR="00BE57F4" w:rsidRPr="003C6844" w:rsidRDefault="00BE57F4" w:rsidP="00BE57F4">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E40E4F5" w14:textId="77777777" w:rsidR="00BE57F4" w:rsidRPr="003C6844" w:rsidRDefault="00BE57F4" w:rsidP="00BE57F4">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3A9C4F30" w14:textId="77777777" w:rsidR="00BE57F4" w:rsidRPr="003C6844" w:rsidRDefault="00BE57F4" w:rsidP="00BE57F4">
            <w:pPr>
              <w:rPr>
                <w:lang w:val="de-CH"/>
              </w:rPr>
            </w:pPr>
          </w:p>
        </w:tc>
      </w:tr>
      <w:tr w:rsidR="00BE57F4" w:rsidRPr="003C6844" w14:paraId="02F1C26A" w14:textId="77777777" w:rsidTr="00BE57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BDA811" w14:textId="77777777" w:rsidR="00BE57F4" w:rsidRPr="00230BCC" w:rsidRDefault="00BE57F4" w:rsidP="00BE57F4">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EE56939" w14:textId="77777777" w:rsidR="00BE57F4" w:rsidRPr="004C13D5" w:rsidRDefault="00BE57F4" w:rsidP="00BE57F4">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32026967" w14:textId="77777777" w:rsidR="00BE57F4" w:rsidRPr="00A026A1" w:rsidRDefault="00BE57F4" w:rsidP="00BE57F4">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21926904" w14:textId="77777777" w:rsidR="00BE57F4" w:rsidRDefault="00BE57F4" w:rsidP="00BE57F4">
            <w:pPr>
              <w:rPr>
                <w:rStyle w:val="Lienhypertexte"/>
                <w:b/>
              </w:rPr>
            </w:pPr>
          </w:p>
          <w:p w14:paraId="08D374B4" w14:textId="77777777" w:rsidR="00BE57F4" w:rsidRDefault="00BE57F4" w:rsidP="00BE57F4">
            <w:pPr>
              <w:rPr>
                <w:rStyle w:val="Lienhypertexte"/>
                <w:b/>
              </w:rPr>
            </w:pPr>
          </w:p>
          <w:p w14:paraId="3330E459" w14:textId="77777777" w:rsidR="00BE57F4" w:rsidRPr="00A66CD6" w:rsidRDefault="00BE57F4" w:rsidP="00BE57F4">
            <w:pPr>
              <w:rPr>
                <w:lang w:val="en-US"/>
              </w:rPr>
            </w:pPr>
          </w:p>
        </w:tc>
        <w:tc>
          <w:tcPr>
            <w:tcW w:w="6663" w:type="dxa"/>
            <w:gridSpan w:val="2"/>
            <w:tcBorders>
              <w:top w:val="single" w:sz="4" w:space="0" w:color="auto"/>
              <w:left w:val="nil"/>
              <w:bottom w:val="single" w:sz="4" w:space="0" w:color="auto"/>
              <w:right w:val="nil"/>
            </w:tcBorders>
            <w:hideMark/>
          </w:tcPr>
          <w:p w14:paraId="75B504B1" w14:textId="5E56FB10" w:rsidR="00BE57F4" w:rsidRPr="00BE57F4" w:rsidRDefault="00BE57F4" w:rsidP="00BE57F4">
            <w:pPr>
              <w:rPr>
                <w:rStyle w:val="Lienhypertexte"/>
                <w:noProof/>
                <w:lang w:val="de-DE"/>
              </w:rPr>
            </w:pPr>
            <w:r>
              <w:rPr>
                <w:noProof/>
                <w:lang w:val="de-DE"/>
              </w:rPr>
              <w:fldChar w:fldCharType="begin"/>
            </w:r>
            <w:r>
              <w:rPr>
                <w:noProof/>
                <w:lang w:val="de-DE"/>
              </w:rPr>
              <w:instrText xml:space="preserve"> HYPERLINK "https://pddokuclu/docs/2/203/2022%20II/ProgrammeProgrammes/5-Petitionen%20Sommersession%20S%20DFI.docx" </w:instrText>
            </w:r>
            <w:r>
              <w:rPr>
                <w:noProof/>
                <w:lang w:val="de-DE"/>
              </w:rPr>
              <w:fldChar w:fldCharType="separate"/>
            </w:r>
            <w:r w:rsidRPr="00BE57F4">
              <w:rPr>
                <w:rStyle w:val="Lienhypertexte"/>
                <w:noProof/>
                <w:lang w:val="de-DE"/>
              </w:rPr>
              <w:t>Petitionen</w:t>
            </w:r>
          </w:p>
          <w:p w14:paraId="3C81FCC0" w14:textId="77777777" w:rsidR="00BE57F4" w:rsidRPr="00BE57F4" w:rsidRDefault="00BE57F4" w:rsidP="00BE57F4">
            <w:pPr>
              <w:rPr>
                <w:rStyle w:val="Lienhypertexte"/>
                <w:lang w:val="de-DE"/>
              </w:rPr>
            </w:pPr>
            <w:r w:rsidRPr="00BE57F4">
              <w:rPr>
                <w:rStyle w:val="Lienhypertexte"/>
                <w:noProof/>
                <w:lang w:val="de-DE"/>
              </w:rPr>
              <w:t>Pétitions</w:t>
            </w:r>
          </w:p>
          <w:p w14:paraId="61CA34BB" w14:textId="32ABECE7" w:rsidR="00BE57F4" w:rsidRPr="003268EC" w:rsidRDefault="00BE57F4" w:rsidP="00BE57F4">
            <w:pPr>
              <w:rPr>
                <w:sz w:val="16"/>
                <w:szCs w:val="16"/>
                <w:highlight w:val="yellow"/>
                <w:lang w:val="de-DE"/>
              </w:rPr>
            </w:pPr>
            <w:r w:rsidRPr="00BE57F4">
              <w:rPr>
                <w:rStyle w:val="Lienhypertexte"/>
                <w:noProof/>
                <w:lang w:val="de-DE"/>
              </w:rPr>
              <w:t>Petizioni</w:t>
            </w:r>
            <w:r>
              <w:rPr>
                <w:noProof/>
                <w:lang w:val="de-DE"/>
              </w:rPr>
              <w:fldChar w:fldCharType="end"/>
            </w:r>
          </w:p>
        </w:tc>
        <w:tc>
          <w:tcPr>
            <w:tcW w:w="567" w:type="dxa"/>
            <w:tcBorders>
              <w:top w:val="single" w:sz="4" w:space="0" w:color="auto"/>
              <w:left w:val="nil"/>
              <w:bottom w:val="single" w:sz="4" w:space="0" w:color="auto"/>
              <w:right w:val="nil"/>
            </w:tcBorders>
          </w:tcPr>
          <w:p w14:paraId="2555C1C0" w14:textId="77777777" w:rsidR="00BE57F4" w:rsidRPr="003C6844" w:rsidRDefault="00BE57F4" w:rsidP="00BE57F4">
            <w:pPr>
              <w:rPr>
                <w:lang w:val="it-CH"/>
              </w:rPr>
            </w:pPr>
          </w:p>
        </w:tc>
        <w:tc>
          <w:tcPr>
            <w:tcW w:w="2268" w:type="dxa"/>
            <w:tcBorders>
              <w:top w:val="single" w:sz="4" w:space="0" w:color="auto"/>
              <w:left w:val="nil"/>
              <w:bottom w:val="single" w:sz="4" w:space="0" w:color="auto"/>
              <w:right w:val="nil"/>
            </w:tcBorders>
            <w:hideMark/>
          </w:tcPr>
          <w:p w14:paraId="65F6B817" w14:textId="77777777" w:rsidR="00BE57F4" w:rsidRPr="003C6844" w:rsidRDefault="00BE57F4" w:rsidP="00BE57F4">
            <w:pPr>
              <w:rPr>
                <w:lang w:val="de-CH"/>
              </w:rPr>
            </w:pPr>
          </w:p>
        </w:tc>
        <w:tc>
          <w:tcPr>
            <w:tcW w:w="850" w:type="dxa"/>
            <w:tcBorders>
              <w:top w:val="single" w:sz="4" w:space="0" w:color="auto"/>
              <w:left w:val="nil"/>
              <w:bottom w:val="single" w:sz="4" w:space="0" w:color="auto"/>
              <w:right w:val="nil"/>
            </w:tcBorders>
            <w:hideMark/>
          </w:tcPr>
          <w:p w14:paraId="45014649" w14:textId="77777777" w:rsidR="00BE57F4" w:rsidRPr="003C6844" w:rsidRDefault="00BE57F4" w:rsidP="00BE57F4">
            <w:pPr>
              <w:rPr>
                <w:lang w:val="de-CH"/>
              </w:rPr>
            </w:pPr>
          </w:p>
        </w:tc>
        <w:tc>
          <w:tcPr>
            <w:tcW w:w="709" w:type="dxa"/>
            <w:gridSpan w:val="2"/>
            <w:tcBorders>
              <w:top w:val="single" w:sz="4" w:space="0" w:color="auto"/>
              <w:left w:val="nil"/>
              <w:bottom w:val="single" w:sz="4" w:space="0" w:color="auto"/>
              <w:right w:val="nil"/>
            </w:tcBorders>
            <w:hideMark/>
          </w:tcPr>
          <w:p w14:paraId="5CF248FE" w14:textId="77777777" w:rsidR="00BE57F4" w:rsidRPr="003C6844" w:rsidRDefault="00BE57F4" w:rsidP="00BE57F4">
            <w:pPr>
              <w:rPr>
                <w:lang w:val="de-CH"/>
              </w:rPr>
            </w:pPr>
          </w:p>
        </w:tc>
        <w:tc>
          <w:tcPr>
            <w:tcW w:w="1276" w:type="dxa"/>
            <w:tcBorders>
              <w:top w:val="single" w:sz="4" w:space="0" w:color="auto"/>
              <w:left w:val="nil"/>
              <w:bottom w:val="single" w:sz="4" w:space="0" w:color="auto"/>
              <w:right w:val="nil"/>
            </w:tcBorders>
            <w:hideMark/>
          </w:tcPr>
          <w:p w14:paraId="55E71662" w14:textId="77777777" w:rsidR="00BE57F4" w:rsidRPr="003C6844" w:rsidRDefault="00BE57F4" w:rsidP="00BE57F4">
            <w:pPr>
              <w:rPr>
                <w:lang w:val="de-CH"/>
              </w:rPr>
            </w:pPr>
          </w:p>
        </w:tc>
        <w:tc>
          <w:tcPr>
            <w:tcW w:w="1134" w:type="dxa"/>
            <w:tcBorders>
              <w:top w:val="single" w:sz="4" w:space="0" w:color="auto"/>
              <w:left w:val="nil"/>
              <w:bottom w:val="single" w:sz="4" w:space="0" w:color="auto"/>
              <w:right w:val="nil"/>
            </w:tcBorders>
            <w:hideMark/>
          </w:tcPr>
          <w:p w14:paraId="1D528CD6" w14:textId="77777777" w:rsidR="00BE57F4" w:rsidRPr="003C6844" w:rsidRDefault="00BE57F4" w:rsidP="00BE57F4">
            <w:pPr>
              <w:rPr>
                <w:lang w:val="de-CH"/>
              </w:rPr>
            </w:pPr>
          </w:p>
        </w:tc>
      </w:tr>
    </w:tbl>
    <w:p w14:paraId="7A56148F"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E51382" w14:paraId="561F3ECF" w14:textId="77777777" w:rsidTr="00EB3F4D">
        <w:trPr>
          <w:cantSplit/>
          <w:trHeight w:val="204"/>
          <w:tblHeader/>
        </w:trPr>
        <w:tc>
          <w:tcPr>
            <w:tcW w:w="993" w:type="dxa"/>
            <w:gridSpan w:val="2"/>
            <w:tcBorders>
              <w:top w:val="nil"/>
              <w:left w:val="nil"/>
              <w:bottom w:val="nil"/>
              <w:right w:val="nil"/>
            </w:tcBorders>
          </w:tcPr>
          <w:p w14:paraId="535FB55F"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9BDEE6E"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17. Juni 2022, 08:15-08:30</w:t>
            </w:r>
          </w:p>
        </w:tc>
        <w:tc>
          <w:tcPr>
            <w:tcW w:w="5103" w:type="dxa"/>
            <w:gridSpan w:val="5"/>
            <w:tcBorders>
              <w:top w:val="nil"/>
              <w:left w:val="nil"/>
              <w:bottom w:val="nil"/>
              <w:right w:val="nil"/>
            </w:tcBorders>
          </w:tcPr>
          <w:p w14:paraId="2670C189"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EBD7ADD"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E51382" w14:paraId="60347DA0" w14:textId="77777777" w:rsidTr="00EB3F4D">
        <w:trPr>
          <w:cantSplit/>
          <w:trHeight w:val="204"/>
          <w:tblHeader/>
        </w:trPr>
        <w:tc>
          <w:tcPr>
            <w:tcW w:w="993" w:type="dxa"/>
            <w:gridSpan w:val="2"/>
            <w:tcBorders>
              <w:top w:val="nil"/>
              <w:left w:val="nil"/>
              <w:bottom w:val="nil"/>
              <w:right w:val="nil"/>
            </w:tcBorders>
          </w:tcPr>
          <w:p w14:paraId="07B972D4" w14:textId="77777777" w:rsidR="00C649D8" w:rsidRPr="008117B0"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7076EA82" w14:textId="77777777" w:rsidR="00C649D8" w:rsidRPr="008117B0"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17 juin 2022, 08:15-08:30</w:t>
            </w:r>
          </w:p>
        </w:tc>
        <w:tc>
          <w:tcPr>
            <w:tcW w:w="5103" w:type="dxa"/>
            <w:gridSpan w:val="5"/>
            <w:tcBorders>
              <w:top w:val="nil"/>
              <w:left w:val="nil"/>
              <w:bottom w:val="nil"/>
              <w:right w:val="nil"/>
            </w:tcBorders>
          </w:tcPr>
          <w:p w14:paraId="1D0F5F9C"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D3AA2D" w14:textId="77777777" w:rsidR="00C649D8" w:rsidRPr="008117B0"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E51382" w14:paraId="21A33210" w14:textId="77777777" w:rsidTr="00EB3F4D">
        <w:trPr>
          <w:cantSplit/>
          <w:trHeight w:val="204"/>
          <w:tblHeader/>
        </w:trPr>
        <w:tc>
          <w:tcPr>
            <w:tcW w:w="993" w:type="dxa"/>
            <w:gridSpan w:val="2"/>
            <w:tcBorders>
              <w:top w:val="nil"/>
              <w:left w:val="nil"/>
              <w:bottom w:val="nil"/>
              <w:right w:val="nil"/>
            </w:tcBorders>
          </w:tcPr>
          <w:p w14:paraId="58C457F0" w14:textId="77777777" w:rsidR="00C649D8" w:rsidRDefault="00EC569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F6E72D7" w14:textId="77777777" w:rsidR="00C649D8" w:rsidRDefault="00EC569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17 giugno 2022, 08:15-08:30</w:t>
            </w:r>
          </w:p>
        </w:tc>
        <w:tc>
          <w:tcPr>
            <w:tcW w:w="5103" w:type="dxa"/>
            <w:gridSpan w:val="5"/>
            <w:tcBorders>
              <w:top w:val="nil"/>
              <w:left w:val="nil"/>
              <w:bottom w:val="nil"/>
              <w:right w:val="nil"/>
            </w:tcBorders>
          </w:tcPr>
          <w:p w14:paraId="4B38AE72"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8892D7E" w14:textId="77777777" w:rsidR="00C649D8" w:rsidRDefault="00EC569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E51382" w14:paraId="492C0C95" w14:textId="77777777" w:rsidTr="00EB3F4D">
        <w:trPr>
          <w:cantSplit/>
          <w:trHeight w:val="204"/>
          <w:tblHeader/>
        </w:trPr>
        <w:tc>
          <w:tcPr>
            <w:tcW w:w="993" w:type="dxa"/>
            <w:gridSpan w:val="2"/>
            <w:tcBorders>
              <w:top w:val="nil"/>
              <w:left w:val="nil"/>
              <w:bottom w:val="single" w:sz="4" w:space="0" w:color="auto"/>
              <w:right w:val="nil"/>
            </w:tcBorders>
          </w:tcPr>
          <w:p w14:paraId="0CC449E3"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153342C"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0056A5A"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ACDEDE3"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E51382" w:rsidRPr="005B18B8" w14:paraId="1608C49F"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39EB985B"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E40A7F0"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177639A"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4C34D460" w14:textId="77777777" w:rsidR="00C649D8" w:rsidRDefault="00EC5699"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1C4410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00FEFDA4"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51551F1F"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997B7FD"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5C7A2E0A" w14:textId="77777777" w:rsidR="00C649D8" w:rsidRPr="004C13D5" w:rsidRDefault="00EC569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6451A43"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340D5402" w14:textId="77777777" w:rsidR="00C649D8" w:rsidRPr="003268EC" w:rsidRDefault="00EC569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E5C9821" w14:textId="77777777" w:rsidR="00C649D8" w:rsidRPr="003268EC" w:rsidRDefault="00EC569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1452E29" w14:textId="77777777" w:rsidR="00C649D8" w:rsidRPr="00230BCC" w:rsidRDefault="00EC569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E51382" w14:paraId="3C4C77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6BC68D" w14:textId="77777777" w:rsidR="00C649D8" w:rsidRPr="00230BCC" w:rsidRDefault="00EC569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6ACF14D"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13B20E43"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30D9DA69" w14:textId="77777777" w:rsidR="00C649D8" w:rsidRPr="008335FD" w:rsidRDefault="00C649D8" w:rsidP="002809F9">
            <w:pPr>
              <w:rPr>
                <w:rStyle w:val="Lienhypertexte"/>
                <w:b/>
                <w:lang w:val="de-CH"/>
              </w:rPr>
            </w:pPr>
          </w:p>
          <w:p w14:paraId="309CBF38" w14:textId="77777777" w:rsidR="00C649D8" w:rsidRPr="008335FD" w:rsidRDefault="00C649D8" w:rsidP="002809F9">
            <w:pPr>
              <w:rPr>
                <w:rStyle w:val="Lienhypertexte"/>
                <w:b/>
                <w:lang w:val="de-CH"/>
              </w:rPr>
            </w:pPr>
          </w:p>
          <w:p w14:paraId="08608F5B" w14:textId="77777777" w:rsidR="00C649D8" w:rsidRPr="008335FD"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4E831E4B" w14:textId="77777777" w:rsidR="005B18B8" w:rsidRPr="00295638" w:rsidRDefault="005B18B8" w:rsidP="005B18B8">
            <w:pPr>
              <w:rPr>
                <w:noProof/>
                <w:lang w:val="de-DE"/>
              </w:rPr>
            </w:pPr>
            <w:hyperlink r:id="rId320" w:history="1">
              <w:r w:rsidRPr="000A3193">
                <w:rPr>
                  <w:rStyle w:val="Lienhypertexte"/>
                  <w:noProof/>
                  <w:lang w:val="de-DE"/>
                </w:rPr>
                <w:t>Schlussabstimmung</w:t>
              </w:r>
              <w:r w:rsidRPr="000A3193">
                <w:rPr>
                  <w:rStyle w:val="Lienhypertexte"/>
                  <w:noProof/>
                  <w:lang w:val="de-DE"/>
                </w:rPr>
                <w:t>e</w:t>
              </w:r>
              <w:r w:rsidRPr="000A3193">
                <w:rPr>
                  <w:rStyle w:val="Lienhypertexte"/>
                  <w:noProof/>
                  <w:lang w:val="de-DE"/>
                </w:rPr>
                <w:t>n</w:t>
              </w:r>
            </w:hyperlink>
          </w:p>
          <w:p w14:paraId="172E0F85" w14:textId="77777777" w:rsidR="005B18B8" w:rsidRPr="00295638" w:rsidRDefault="005B18B8" w:rsidP="005B18B8">
            <w:pPr>
              <w:rPr>
                <w:lang w:val="de-DE"/>
              </w:rPr>
            </w:pPr>
            <w:hyperlink r:id="rId321" w:history="1">
              <w:r w:rsidRPr="000A3193">
                <w:rPr>
                  <w:rStyle w:val="Lienhypertexte"/>
                  <w:noProof/>
                  <w:lang w:val="de-DE"/>
                </w:rPr>
                <w:t>Votation</w:t>
              </w:r>
              <w:r w:rsidRPr="000A3193">
                <w:rPr>
                  <w:rStyle w:val="Lienhypertexte"/>
                  <w:noProof/>
                  <w:lang w:val="de-DE"/>
                </w:rPr>
                <w:t>s</w:t>
              </w:r>
              <w:r w:rsidRPr="000A3193">
                <w:rPr>
                  <w:rStyle w:val="Lienhypertexte"/>
                  <w:noProof/>
                  <w:lang w:val="de-DE"/>
                </w:rPr>
                <w:t xml:space="preserve"> finales</w:t>
              </w:r>
            </w:hyperlink>
          </w:p>
          <w:p w14:paraId="7AC78955" w14:textId="5D1626D9" w:rsidR="00C649D8" w:rsidRPr="003268EC" w:rsidRDefault="005B18B8" w:rsidP="005B18B8">
            <w:pPr>
              <w:rPr>
                <w:sz w:val="16"/>
                <w:szCs w:val="16"/>
                <w:highlight w:val="yellow"/>
                <w:lang w:val="de-DE"/>
              </w:rPr>
            </w:pPr>
            <w:hyperlink r:id="rId322" w:history="1">
              <w:r w:rsidRPr="000A3193">
                <w:rPr>
                  <w:rStyle w:val="Lienhypertexte"/>
                  <w:noProof/>
                  <w:lang w:val="de-DE"/>
                </w:rPr>
                <w:t>Votazion</w:t>
              </w:r>
              <w:r w:rsidRPr="000A3193">
                <w:rPr>
                  <w:rStyle w:val="Lienhypertexte"/>
                  <w:noProof/>
                  <w:lang w:val="de-DE"/>
                </w:rPr>
                <w:t>i</w:t>
              </w:r>
              <w:r w:rsidRPr="000A3193">
                <w:rPr>
                  <w:rStyle w:val="Lienhypertexte"/>
                  <w:noProof/>
                  <w:lang w:val="de-DE"/>
                </w:rPr>
                <w:t xml:space="preserve"> finali</w:t>
              </w:r>
            </w:hyperlink>
            <w:bookmarkStart w:id="0" w:name="_GoBack"/>
            <w:bookmarkEnd w:id="0"/>
          </w:p>
        </w:tc>
        <w:tc>
          <w:tcPr>
            <w:tcW w:w="567" w:type="dxa"/>
            <w:tcBorders>
              <w:top w:val="single" w:sz="4" w:space="0" w:color="auto"/>
              <w:left w:val="nil"/>
              <w:bottom w:val="single" w:sz="4" w:space="0" w:color="auto"/>
              <w:right w:val="nil"/>
            </w:tcBorders>
          </w:tcPr>
          <w:p w14:paraId="53EC751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155E7D3"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7AB6105"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14B5CEB7"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1DC80A6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E44465F" w14:textId="77777777" w:rsidR="00C649D8" w:rsidRPr="003C6844" w:rsidRDefault="00C649D8" w:rsidP="00B207C5">
            <w:pPr>
              <w:rPr>
                <w:lang w:val="de-CH"/>
              </w:rPr>
            </w:pPr>
          </w:p>
        </w:tc>
      </w:tr>
      <w:tr w:rsidR="00E51382" w14:paraId="272F5A74"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5C8CF8BD" w14:textId="77777777" w:rsidR="00C649D8" w:rsidRPr="00E822EB" w:rsidRDefault="00C649D8" w:rsidP="00133AB0">
            <w:pPr>
              <w:keepLines/>
              <w:rPr>
                <w:lang w:val="en-US"/>
              </w:rPr>
            </w:pPr>
          </w:p>
        </w:tc>
      </w:tr>
    </w:tbl>
    <w:p w14:paraId="5EADEE47"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19B0756" w14:textId="77777777" w:rsidR="00E822EB" w:rsidRDefault="00E822EB" w:rsidP="004053D8">
      <w:pPr>
        <w:pStyle w:val="En-tte"/>
        <w:rPr>
          <w:rFonts w:cs="Arial"/>
          <w:b/>
          <w:lang w:val="it-IT"/>
        </w:rPr>
      </w:pPr>
    </w:p>
    <w:p w14:paraId="43755D83" w14:textId="77777777" w:rsidR="00E822EB" w:rsidRPr="00F946EC" w:rsidRDefault="00E822EB" w:rsidP="004053D8">
      <w:pPr>
        <w:pStyle w:val="En-tte"/>
        <w:rPr>
          <w:b/>
        </w:rPr>
      </w:pPr>
    </w:p>
    <w:sectPr w:rsidR="00E822EB" w:rsidRPr="00F946EC" w:rsidSect="00C43733">
      <w:footerReference w:type="default" r:id="rId323"/>
      <w:headerReference w:type="first" r:id="rId324"/>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CE79" w14:textId="77777777" w:rsidR="00BE57F4" w:rsidRDefault="00BE57F4">
      <w:r>
        <w:separator/>
      </w:r>
    </w:p>
  </w:endnote>
  <w:endnote w:type="continuationSeparator" w:id="0">
    <w:p w14:paraId="21B48BD0" w14:textId="77777777" w:rsidR="00BE57F4" w:rsidRDefault="00BE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3A34" w14:textId="7AE024FA" w:rsidR="00BE57F4" w:rsidRDefault="00BE57F4"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5B18B8">
      <w:rPr>
        <w:bCs/>
        <w:noProof/>
      </w:rPr>
      <w:t>20</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5B18B8" w:rsidRPr="005B18B8">
      <w:rPr>
        <w:bCs/>
        <w:noProof/>
        <w:lang w:val="de-DE"/>
      </w:rPr>
      <w:t>21</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6F317" w14:textId="77777777" w:rsidR="00BE57F4" w:rsidRDefault="00BE57F4">
      <w:r>
        <w:separator/>
      </w:r>
    </w:p>
  </w:footnote>
  <w:footnote w:type="continuationSeparator" w:id="0">
    <w:p w14:paraId="4FE53660" w14:textId="77777777" w:rsidR="00BE57F4" w:rsidRDefault="00BE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BE57F4" w:rsidRPr="003251E8" w14:paraId="108FFDFF" w14:textId="77777777" w:rsidTr="00B77A5F">
      <w:tc>
        <w:tcPr>
          <w:tcW w:w="6166" w:type="dxa"/>
          <w:gridSpan w:val="3"/>
        </w:tcPr>
        <w:p w14:paraId="5FEB5F91" w14:textId="77777777" w:rsidR="00BE57F4" w:rsidRPr="003C72B3" w:rsidRDefault="00BE57F4"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63BE24A0" w14:textId="64BC41CF" w:rsidR="00BE57F4" w:rsidRPr="00BA745F" w:rsidRDefault="00BE57F4" w:rsidP="00963ADA">
          <w:pPr>
            <w:rPr>
              <w:rFonts w:cs="Arial"/>
              <w:sz w:val="22"/>
              <w:lang w:val="it-IT"/>
            </w:rPr>
          </w:pPr>
        </w:p>
      </w:tc>
    </w:tr>
    <w:tr w:rsidR="00BE57F4" w14:paraId="5588590E" w14:textId="77777777" w:rsidTr="00B77A5F">
      <w:tc>
        <w:tcPr>
          <w:tcW w:w="1063" w:type="dxa"/>
        </w:tcPr>
        <w:p w14:paraId="7F0FDA61" w14:textId="77777777" w:rsidR="00BE57F4" w:rsidRDefault="00BE57F4" w:rsidP="00AF3AA8">
          <w:pPr>
            <w:pStyle w:val="LogoTitelOben"/>
            <w:spacing w:before="0"/>
            <w:ind w:left="0"/>
            <w:rPr>
              <w:sz w:val="20"/>
            </w:rPr>
          </w:pPr>
          <w:r w:rsidRPr="00C109B3">
            <w:rPr>
              <w:noProof/>
              <w:lang w:val="fr-CH" w:eastAsia="fr-CH"/>
            </w:rPr>
            <w:drawing>
              <wp:inline distT="0" distB="0" distL="0" distR="0" wp14:anchorId="4F7EB414" wp14:editId="4ACF32C4">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1914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E39A4AA" w14:textId="77777777" w:rsidR="00BE57F4" w:rsidRDefault="00BE57F4" w:rsidP="00AF3AA8">
          <w:pPr>
            <w:pStyle w:val="LogoWinkel"/>
            <w:rPr>
              <w:sz w:val="16"/>
            </w:rPr>
          </w:pPr>
          <w:r>
            <w:rPr>
              <w:noProof/>
              <w:sz w:val="16"/>
              <w:lang w:val="fr-CH" w:eastAsia="fr-CH"/>
            </w:rPr>
            <w:drawing>
              <wp:inline distT="0" distB="0" distL="0" distR="0" wp14:anchorId="09DB5855" wp14:editId="3ED86129">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47534"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46ED71D" w14:textId="31D07AEE" w:rsidR="00BE57F4" w:rsidRPr="0033750B" w:rsidRDefault="00BE57F4" w:rsidP="008539F7">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008539F7">
            <w:rPr>
              <w:noProof/>
            </w:rPr>
            <w:t>10</w:t>
          </w:r>
          <w:r w:rsidRPr="0033750B">
            <w:rPr>
              <w:noProof/>
            </w:rPr>
            <w:t>.06.2022</w:t>
          </w:r>
        </w:p>
      </w:tc>
      <w:tc>
        <w:tcPr>
          <w:tcW w:w="11622" w:type="dxa"/>
          <w:gridSpan w:val="2"/>
        </w:tcPr>
        <w:p w14:paraId="4B3F46B5" w14:textId="77777777" w:rsidR="00BE57F4" w:rsidRPr="00766C22" w:rsidRDefault="00BE57F4" w:rsidP="00AF3AA8">
          <w:pPr>
            <w:pStyle w:val="Empfaenger"/>
            <w:rPr>
              <w:sz w:val="22"/>
            </w:rPr>
          </w:pPr>
        </w:p>
      </w:tc>
    </w:tr>
  </w:tbl>
  <w:p w14:paraId="6ACD5CFA" w14:textId="77777777" w:rsidR="00BE57F4" w:rsidRPr="00CC6864" w:rsidRDefault="00BE57F4">
    <w:pPr>
      <w:pStyle w:val="En-tt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7B2"/>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3D3"/>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1E8"/>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4F8C"/>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18B8"/>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172E"/>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6942"/>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35FD"/>
    <w:rsid w:val="00834BF5"/>
    <w:rsid w:val="00835233"/>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39F7"/>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3ADA"/>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07D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37B5"/>
    <w:rsid w:val="00AA5858"/>
    <w:rsid w:val="00AA621A"/>
    <w:rsid w:val="00AA7021"/>
    <w:rsid w:val="00AB0549"/>
    <w:rsid w:val="00AB0722"/>
    <w:rsid w:val="00AB2A24"/>
    <w:rsid w:val="00AB34F1"/>
    <w:rsid w:val="00AB362F"/>
    <w:rsid w:val="00AB3D67"/>
    <w:rsid w:val="00AB607C"/>
    <w:rsid w:val="00AB69B3"/>
    <w:rsid w:val="00AB77EB"/>
    <w:rsid w:val="00AC06F9"/>
    <w:rsid w:val="00AC0875"/>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BD5"/>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0A2"/>
    <w:rsid w:val="00BA5560"/>
    <w:rsid w:val="00BA5689"/>
    <w:rsid w:val="00BA6D97"/>
    <w:rsid w:val="00BA745F"/>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7F4"/>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373D"/>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382"/>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6D09"/>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04"/>
    <w:rsid w:val="00EB64A1"/>
    <w:rsid w:val="00EB6709"/>
    <w:rsid w:val="00EB7048"/>
    <w:rsid w:val="00EB7AB5"/>
    <w:rsid w:val="00EC175D"/>
    <w:rsid w:val="00EC219D"/>
    <w:rsid w:val="00EC23B2"/>
    <w:rsid w:val="00EC2824"/>
    <w:rsid w:val="00EC33F9"/>
    <w:rsid w:val="00EC398A"/>
    <w:rsid w:val="00EC5699"/>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4AEE"/>
    <w:rsid w:val="00F652EB"/>
    <w:rsid w:val="00F65B0E"/>
    <w:rsid w:val="00F65B4B"/>
    <w:rsid w:val="00F6661F"/>
    <w:rsid w:val="00F675F3"/>
    <w:rsid w:val="00F700EF"/>
    <w:rsid w:val="00F7060B"/>
    <w:rsid w:val="00F70E69"/>
    <w:rsid w:val="00F72162"/>
    <w:rsid w:val="00F72D50"/>
    <w:rsid w:val="00F72E21"/>
    <w:rsid w:val="00F72FEE"/>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4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193494" TargetMode="External"/><Relationship Id="rId299" Type="http://schemas.openxmlformats.org/officeDocument/2006/relationships/hyperlink" Target="https://www.parlament.ch/de/ratsbetrieb/suche-curia-vista/geschaeft?AffairId=20223229" TargetMode="External"/><Relationship Id="rId303" Type="http://schemas.openxmlformats.org/officeDocument/2006/relationships/hyperlink" Target="https://www.parlament.ch/fr/ratsbetrieb/suche-curia-vista/geschaeft?AffairId=20223230" TargetMode="External"/><Relationship Id="rId21" Type="http://schemas.openxmlformats.org/officeDocument/2006/relationships/hyperlink" Target="https://www.parlament.ch/fr/ratsbetrieb/suche-curia-vista/geschaeft?AffairId=20214339" TargetMode="External"/><Relationship Id="rId42" Type="http://schemas.openxmlformats.org/officeDocument/2006/relationships/hyperlink" Target="https://www.parlament.ch/fr/ratsbetrieb/suche-curia-vista/geschaeft?AffairId=20223356" TargetMode="External"/><Relationship Id="rId63" Type="http://schemas.openxmlformats.org/officeDocument/2006/relationships/hyperlink" Target="https://www.parlament.ch/fr/ratsbetrieb/suche-curia-vista/geschaeft?AffairId=20173992" TargetMode="External"/><Relationship Id="rId84" Type="http://schemas.openxmlformats.org/officeDocument/2006/relationships/hyperlink" Target="https://www.parlament.ch/fr/ratsbetrieb/suche-curia-vista/geschaeft?AffairId=20213124" TargetMode="External"/><Relationship Id="rId138" Type="http://schemas.openxmlformats.org/officeDocument/2006/relationships/hyperlink" Target="https://www.parlament.ch/fr/ratsbetrieb/suche-curia-vista/geschaeft?AffairId=20213743" TargetMode="External"/><Relationship Id="rId159" Type="http://schemas.openxmlformats.org/officeDocument/2006/relationships/hyperlink" Target="https://www.parlament.ch/fr/ratsbetrieb/suche-curia-vista/geschaeft?AffairId=20223237" TargetMode="External"/><Relationship Id="rId324" Type="http://schemas.openxmlformats.org/officeDocument/2006/relationships/header" Target="header1.xml"/><Relationship Id="rId170" Type="http://schemas.openxmlformats.org/officeDocument/2006/relationships/hyperlink" Target="https://www.parlament.ch/de/ratsbetrieb/suche-curia-vista/geschaeft?AffairId=20223241" TargetMode="External"/><Relationship Id="rId191" Type="http://schemas.openxmlformats.org/officeDocument/2006/relationships/hyperlink" Target="https://www.parlament.ch/de/ratsbetrieb/suche-curia-vista/geschaeft?AffairId=20200304" TargetMode="External"/><Relationship Id="rId205" Type="http://schemas.openxmlformats.org/officeDocument/2006/relationships/hyperlink" Target="https://www.parlament.ch/it/ratsbetrieb/suche-curia-vista/geschaeft?AffairId=20210323" TargetMode="External"/><Relationship Id="rId226" Type="http://schemas.openxmlformats.org/officeDocument/2006/relationships/hyperlink" Target="https://www.parlament.ch/it/ratsbetrieb/suche-curia-vista/geschaeft?AffairId=20223389" TargetMode="External"/><Relationship Id="rId247" Type="http://schemas.openxmlformats.org/officeDocument/2006/relationships/hyperlink" Target="https://www.parlament.ch/it/ratsbetrieb/suche-curia-vista/geschaeft?AffairId=20220007" TargetMode="External"/><Relationship Id="rId107" Type="http://schemas.openxmlformats.org/officeDocument/2006/relationships/hyperlink" Target="https://www.parlament.ch/de/ratsbetrieb/suche-curia-vista/geschaeft?AffairId=20183711" TargetMode="External"/><Relationship Id="rId268" Type="http://schemas.openxmlformats.org/officeDocument/2006/relationships/hyperlink" Target="https://www.parlament.ch/it/ratsbetrieb/suche-curia-vista/geschaeft?AffairId=20173918" TargetMode="External"/><Relationship Id="rId289" Type="http://schemas.openxmlformats.org/officeDocument/2006/relationships/hyperlink" Target="https://www.parlament.ch/it/ratsbetrieb/suche-curia-vista/geschaeft?AffairId=20223357" TargetMode="External"/><Relationship Id="rId11" Type="http://schemas.openxmlformats.org/officeDocument/2006/relationships/hyperlink" Target="https://www.parlament.ch/de/ratsbetrieb/suche-curia-vista/geschaeft?AffairId=20220007" TargetMode="External"/><Relationship Id="rId32" Type="http://schemas.openxmlformats.org/officeDocument/2006/relationships/hyperlink" Target="https://www.parlament.ch/de/ratsbetrieb/suche-curia-vista/geschaeft?AffairId=20223228" TargetMode="External"/><Relationship Id="rId53" Type="http://schemas.openxmlformats.org/officeDocument/2006/relationships/hyperlink" Target="https://www.parlament.ch/de/ratsbetrieb/suche-curia-vista/geschaeft?AffairId=20110312" TargetMode="External"/><Relationship Id="rId74" Type="http://schemas.openxmlformats.org/officeDocument/2006/relationships/hyperlink" Target="https://www.parlament.ch/de/ratsbetrieb/suche-curia-vista/geschaeft?AffairId=20213689" TargetMode="External"/><Relationship Id="rId128" Type="http://schemas.openxmlformats.org/officeDocument/2006/relationships/hyperlink" Target="https://www.parlament.ch/de/ratsbetrieb/suche-curia-vista/geschaeft?AffairId=20194018" TargetMode="External"/><Relationship Id="rId149" Type="http://schemas.openxmlformats.org/officeDocument/2006/relationships/hyperlink" Target="https://www.parlament.ch/de/ratsbetrieb/suche-curia-vista/geschaeft?AffairId=20220002" TargetMode="External"/><Relationship Id="rId314" Type="http://schemas.openxmlformats.org/officeDocument/2006/relationships/hyperlink" Target="https://www.parlament.ch/de/ratsbetrieb/suche-curia-vista/geschaeft?AffairId=20210309"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13128" TargetMode="External"/><Relationship Id="rId160" Type="http://schemas.openxmlformats.org/officeDocument/2006/relationships/hyperlink" Target="https://www.parlament.ch/it/ratsbetrieb/suche-curia-vista/geschaeft?AffairId=20223237" TargetMode="External"/><Relationship Id="rId181" Type="http://schemas.openxmlformats.org/officeDocument/2006/relationships/hyperlink" Target="https://www.parlament.ch/it/ratsbetrieb/suche-curia-vista/geschaeft?AffairId=20194056" TargetMode="External"/><Relationship Id="rId216" Type="http://schemas.openxmlformats.org/officeDocument/2006/relationships/hyperlink" Target="https://www.parlament.ch/fr/ratsbetrieb/suche-curia-vista/geschaeft?AffairId=20200089" TargetMode="External"/><Relationship Id="rId237" Type="http://schemas.openxmlformats.org/officeDocument/2006/relationships/hyperlink" Target="https://www.parlament.ch/fr/ratsbetrieb/suche-curia-vista/geschaeft?AffairId=20223118" TargetMode="External"/><Relationship Id="rId258" Type="http://schemas.openxmlformats.org/officeDocument/2006/relationships/hyperlink" Target="https://www.parlament.ch/fr/ratsbetrieb/suche-curia-vista/geschaeft?AffairId=20113285" TargetMode="External"/><Relationship Id="rId279" Type="http://schemas.openxmlformats.org/officeDocument/2006/relationships/hyperlink" Target="https://www.parlament.ch/fr/ratsbetrieb/suche-curia-vista/geschaeft?AffairId=20213054" TargetMode="External"/><Relationship Id="rId22" Type="http://schemas.openxmlformats.org/officeDocument/2006/relationships/hyperlink" Target="https://www.parlament.ch/it/ratsbetrieb/suche-curia-vista/geschaeft?AffairId=20214339" TargetMode="External"/><Relationship Id="rId43" Type="http://schemas.openxmlformats.org/officeDocument/2006/relationships/hyperlink" Target="https://www.parlament.ch/it/ratsbetrieb/suche-curia-vista/geschaeft?AffairId=20223356" TargetMode="External"/><Relationship Id="rId64" Type="http://schemas.openxmlformats.org/officeDocument/2006/relationships/hyperlink" Target="https://www.parlament.ch/it/ratsbetrieb/suche-curia-vista/geschaeft?AffairId=20173992" TargetMode="External"/><Relationship Id="rId118" Type="http://schemas.openxmlformats.org/officeDocument/2006/relationships/hyperlink" Target="https://www.parlament.ch/it/ratsbetrieb/suche-curia-vista/geschaeft?AffairId=20193494" TargetMode="External"/><Relationship Id="rId139" Type="http://schemas.openxmlformats.org/officeDocument/2006/relationships/hyperlink" Target="https://www.parlament.ch/it/ratsbetrieb/suche-curia-vista/geschaeft?AffairId=20213743" TargetMode="External"/><Relationship Id="rId290" Type="http://schemas.openxmlformats.org/officeDocument/2006/relationships/hyperlink" Target="https://www.parlament.ch/de/ratsbetrieb/suche-curia-vista/geschaeft?AffairId=20223067" TargetMode="External"/><Relationship Id="rId304" Type="http://schemas.openxmlformats.org/officeDocument/2006/relationships/hyperlink" Target="https://www.parlament.ch/it/ratsbetrieb/suche-curia-vista/geschaeft?AffairId=20223230" TargetMode="External"/><Relationship Id="rId325" Type="http://schemas.openxmlformats.org/officeDocument/2006/relationships/fontTable" Target="fontTable.xml"/><Relationship Id="rId85" Type="http://schemas.openxmlformats.org/officeDocument/2006/relationships/hyperlink" Target="https://www.parlament.ch/it/ratsbetrieb/suche-curia-vista/geschaeft?AffairId=20213124" TargetMode="External"/><Relationship Id="rId150" Type="http://schemas.openxmlformats.org/officeDocument/2006/relationships/hyperlink" Target="https://www.parlament.ch/fr/ratsbetrieb/suche-curia-vista/geschaeft?AffairId=20220002" TargetMode="External"/><Relationship Id="rId171" Type="http://schemas.openxmlformats.org/officeDocument/2006/relationships/hyperlink" Target="https://www.parlament.ch/fr/ratsbetrieb/suche-curia-vista/geschaeft?AffairId=20223241" TargetMode="External"/><Relationship Id="rId192" Type="http://schemas.openxmlformats.org/officeDocument/2006/relationships/hyperlink" Target="https://www.parlament.ch/fr/ratsbetrieb/suche-curia-vista/geschaeft?AffairId=20200304" TargetMode="External"/><Relationship Id="rId206" Type="http://schemas.openxmlformats.org/officeDocument/2006/relationships/hyperlink" Target="https://www.parlament.ch/de/ratsbetrieb/suche-curia-vista/geschaeft?AffairId=20210213" TargetMode="External"/><Relationship Id="rId227" Type="http://schemas.openxmlformats.org/officeDocument/2006/relationships/hyperlink" Target="https://www.parlament.ch/de/ratsbetrieb/suche-curia-vista/geschaeft?AffairId=20220001" TargetMode="External"/><Relationship Id="rId248" Type="http://schemas.openxmlformats.org/officeDocument/2006/relationships/hyperlink" Target="https://www.parlament.ch/de/ratsbetrieb/suche-curia-vista/geschaeft?AffairId=20220031" TargetMode="External"/><Relationship Id="rId269" Type="http://schemas.openxmlformats.org/officeDocument/2006/relationships/hyperlink" Target="https://www.parlament.ch/de/ratsbetrieb/suche-curia-vista/geschaeft?AffairId=20223074" TargetMode="External"/><Relationship Id="rId12" Type="http://schemas.openxmlformats.org/officeDocument/2006/relationships/hyperlink" Target="https://www.parlament.ch/fr/ratsbetrieb/suche-curia-vista/geschaeft?AffairId=20220007" TargetMode="External"/><Relationship Id="rId33" Type="http://schemas.openxmlformats.org/officeDocument/2006/relationships/hyperlink" Target="https://www.parlament.ch/fr/ratsbetrieb/suche-curia-vista/geschaeft?AffairId=20223228" TargetMode="External"/><Relationship Id="rId108" Type="http://schemas.openxmlformats.org/officeDocument/2006/relationships/hyperlink" Target="https://www.parlament.ch/fr/ratsbetrieb/suche-curia-vista/geschaeft?AffairId=20183711" TargetMode="External"/><Relationship Id="rId129" Type="http://schemas.openxmlformats.org/officeDocument/2006/relationships/hyperlink" Target="https://www.parlament.ch/fr/ratsbetrieb/suche-curia-vista/geschaeft?AffairId=20194018" TargetMode="External"/><Relationship Id="rId280" Type="http://schemas.openxmlformats.org/officeDocument/2006/relationships/hyperlink" Target="https://www.parlament.ch/it/ratsbetrieb/suche-curia-vista/geschaeft?AffairId=20213054" TargetMode="External"/><Relationship Id="rId315" Type="http://schemas.openxmlformats.org/officeDocument/2006/relationships/hyperlink" Target="https://www.parlament.ch/fr/ratsbetrieb/suche-curia-vista/geschaeft?AffairId=20210309" TargetMode="External"/><Relationship Id="rId54" Type="http://schemas.openxmlformats.org/officeDocument/2006/relationships/hyperlink" Target="https://www.parlament.ch/fr/ratsbetrieb/suche-curia-vista/geschaeft?AffairId=20110312" TargetMode="External"/><Relationship Id="rId75" Type="http://schemas.openxmlformats.org/officeDocument/2006/relationships/hyperlink" Target="https://www.parlament.ch/fr/ratsbetrieb/suche-curia-vista/geschaeft?AffairId=20213689" TargetMode="External"/><Relationship Id="rId96" Type="http://schemas.openxmlformats.org/officeDocument/2006/relationships/hyperlink" Target="https://www.parlament.ch/fr/ratsbetrieb/suche-curia-vista/geschaeft?AffairId=20213128" TargetMode="External"/><Relationship Id="rId140" Type="http://schemas.openxmlformats.org/officeDocument/2006/relationships/hyperlink" Target="https://www.parlament.ch/de/ratsbetrieb/suche-curia-vista/geschaeft?AffairId=20214426" TargetMode="External"/><Relationship Id="rId161" Type="http://schemas.openxmlformats.org/officeDocument/2006/relationships/hyperlink" Target="https://www.parlament.ch/de/ratsbetrieb/suche-curia-vista/geschaeft?AffairId=20223233" TargetMode="External"/><Relationship Id="rId182" Type="http://schemas.openxmlformats.org/officeDocument/2006/relationships/hyperlink" Target="https://www.parlament.ch/de/ratsbetrieb/suche-curia-vista/geschaeft?AffairId=20210324" TargetMode="External"/><Relationship Id="rId217" Type="http://schemas.openxmlformats.org/officeDocument/2006/relationships/hyperlink" Target="https://www.parlament.ch/it/ratsbetrieb/suche-curia-vista/geschaeft?AffairId=20200089"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223118" TargetMode="External"/><Relationship Id="rId259" Type="http://schemas.openxmlformats.org/officeDocument/2006/relationships/hyperlink" Target="https://www.parlament.ch/it/ratsbetrieb/suche-curia-vista/geschaeft?AffairId=20113285" TargetMode="External"/><Relationship Id="rId23" Type="http://schemas.openxmlformats.org/officeDocument/2006/relationships/hyperlink" Target="https://www.parlament.ch/de/ratsbetrieb/suche-curia-vista/geschaeft?AffairId=20213440" TargetMode="External"/><Relationship Id="rId119" Type="http://schemas.openxmlformats.org/officeDocument/2006/relationships/hyperlink" Target="https://www.parlament.ch/de/ratsbetrieb/suche-curia-vista/geschaeft?AffairId=20214383" TargetMode="External"/><Relationship Id="rId270" Type="http://schemas.openxmlformats.org/officeDocument/2006/relationships/hyperlink" Target="https://www.parlament.ch/fr/ratsbetrieb/suche-curia-vista/geschaeft?AffairId=20223074" TargetMode="External"/><Relationship Id="rId291" Type="http://schemas.openxmlformats.org/officeDocument/2006/relationships/hyperlink" Target="https://www.parlament.ch/fr/ratsbetrieb/suche-curia-vista/geschaeft?AffairId=20223067" TargetMode="External"/><Relationship Id="rId305" Type="http://schemas.openxmlformats.org/officeDocument/2006/relationships/hyperlink" Target="https://www.parlament.ch/de/ratsbetrieb/suche-curia-vista/geschaeft?AffairId=20223239" TargetMode="External"/><Relationship Id="rId326" Type="http://schemas.openxmlformats.org/officeDocument/2006/relationships/theme" Target="theme/theme1.xml"/><Relationship Id="rId44" Type="http://schemas.openxmlformats.org/officeDocument/2006/relationships/hyperlink" Target="https://www.parlament.ch/de/ratsbetrieb/suche-curia-vista/geschaeft?AffairId=20190048" TargetMode="External"/><Relationship Id="rId65" Type="http://schemas.openxmlformats.org/officeDocument/2006/relationships/hyperlink" Target="https://www.parlament.ch/de/ratsbetrieb/suche-curia-vista/geschaeft?AffairId=20140311" TargetMode="External"/><Relationship Id="rId86" Type="http://schemas.openxmlformats.org/officeDocument/2006/relationships/hyperlink" Target="https://www.parlament.ch/de/ratsbetrieb/suche-curia-vista/geschaeft?AffairId=20213125" TargetMode="External"/><Relationship Id="rId130" Type="http://schemas.openxmlformats.org/officeDocument/2006/relationships/hyperlink" Target="https://www.parlament.ch/it/ratsbetrieb/suche-curia-vista/geschaeft?AffairId=20194018" TargetMode="External"/><Relationship Id="rId151" Type="http://schemas.openxmlformats.org/officeDocument/2006/relationships/hyperlink" Target="https://www.parlament.ch/it/ratsbetrieb/suche-curia-vista/geschaeft?AffairId=20220002" TargetMode="External"/><Relationship Id="rId172" Type="http://schemas.openxmlformats.org/officeDocument/2006/relationships/hyperlink" Target="https://www.parlament.ch/it/ratsbetrieb/suche-curia-vista/geschaeft?AffairId=20223241" TargetMode="External"/><Relationship Id="rId193" Type="http://schemas.openxmlformats.org/officeDocument/2006/relationships/hyperlink" Target="https://www.parlament.ch/it/ratsbetrieb/suche-curia-vista/geschaeft?AffairId=20200304" TargetMode="External"/><Relationship Id="rId207" Type="http://schemas.openxmlformats.org/officeDocument/2006/relationships/hyperlink" Target="https://www.parlament.ch/fr/ratsbetrieb/suche-curia-vista/geschaeft?AffairId=20210213" TargetMode="External"/><Relationship Id="rId228" Type="http://schemas.openxmlformats.org/officeDocument/2006/relationships/hyperlink" Target="https://www.parlament.ch/fr/ratsbetrieb/suche-curia-vista/geschaeft?AffairId=20220001" TargetMode="External"/><Relationship Id="rId249" Type="http://schemas.openxmlformats.org/officeDocument/2006/relationships/hyperlink" Target="https://www.parlament.ch/fr/ratsbetrieb/suche-curia-vista/geschaeft?AffairId=20220031" TargetMode="External"/><Relationship Id="rId13" Type="http://schemas.openxmlformats.org/officeDocument/2006/relationships/hyperlink" Target="https://www.parlament.ch/it/ratsbetrieb/suche-curia-vista/geschaeft?AffairId=20220007" TargetMode="External"/><Relationship Id="rId109" Type="http://schemas.openxmlformats.org/officeDocument/2006/relationships/hyperlink" Target="https://www.parlament.ch/it/ratsbetrieb/suche-curia-vista/geschaeft?AffairId=20183711" TargetMode="External"/><Relationship Id="rId260" Type="http://schemas.openxmlformats.org/officeDocument/2006/relationships/hyperlink" Target="https://www.parlament.ch/de/ratsbetrieb/suche-curia-vista/geschaeft?AffairId=20153997" TargetMode="External"/><Relationship Id="rId281" Type="http://schemas.openxmlformats.org/officeDocument/2006/relationships/hyperlink" Target="https://www.parlament.ch/de/ratsbetrieb/suche-curia-vista/geschaeft?AffairId=20223035" TargetMode="External"/><Relationship Id="rId316" Type="http://schemas.openxmlformats.org/officeDocument/2006/relationships/hyperlink" Target="https://www.parlament.ch/it/ratsbetrieb/suche-curia-vista/geschaeft?AffairId=20210309" TargetMode="External"/><Relationship Id="rId34" Type="http://schemas.openxmlformats.org/officeDocument/2006/relationships/hyperlink" Target="https://www.parlament.ch/it/ratsbetrieb/suche-curia-vista/geschaeft?AffairId=20223228" TargetMode="External"/><Relationship Id="rId55" Type="http://schemas.openxmlformats.org/officeDocument/2006/relationships/hyperlink" Target="https://www.parlament.ch/it/ratsbetrieb/suche-curia-vista/geschaeft?AffairId=20110312" TargetMode="External"/><Relationship Id="rId76" Type="http://schemas.openxmlformats.org/officeDocument/2006/relationships/hyperlink" Target="https://www.parlament.ch/it/ratsbetrieb/suche-curia-vista/geschaeft?AffairId=20213689" TargetMode="External"/><Relationship Id="rId97" Type="http://schemas.openxmlformats.org/officeDocument/2006/relationships/hyperlink" Target="https://www.parlament.ch/it/ratsbetrieb/suche-curia-vista/geschaeft?AffairId=20213128" TargetMode="External"/><Relationship Id="rId120" Type="http://schemas.openxmlformats.org/officeDocument/2006/relationships/hyperlink" Target="https://www.parlament.ch/fr/ratsbetrieb/suche-curia-vista/geschaeft?AffairId=20214383" TargetMode="External"/><Relationship Id="rId141" Type="http://schemas.openxmlformats.org/officeDocument/2006/relationships/hyperlink" Target="https://www.parlament.ch/fr/ratsbetrieb/suche-curia-vista/geschaeft?AffairId=20214426"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223233" TargetMode="External"/><Relationship Id="rId183" Type="http://schemas.openxmlformats.org/officeDocument/2006/relationships/hyperlink" Target="https://www.parlament.ch/fr/ratsbetrieb/suche-curia-vista/geschaeft?AffairId=20210324" TargetMode="External"/><Relationship Id="rId218" Type="http://schemas.openxmlformats.org/officeDocument/2006/relationships/hyperlink" Target="https://www.parlament.ch/de/ratsbetrieb/suche-curia-vista/geschaeft?AffairId=20173325" TargetMode="External"/><Relationship Id="rId239" Type="http://schemas.openxmlformats.org/officeDocument/2006/relationships/hyperlink" Target="https://www.parlament.ch/de/ratsbetrieb/suche-curia-vista/geschaeft?AffairId=20223361" TargetMode="External"/><Relationship Id="rId250" Type="http://schemas.openxmlformats.org/officeDocument/2006/relationships/hyperlink" Target="https://www.parlament.ch/it/ratsbetrieb/suche-curia-vista/geschaeft?AffairId=20220031" TargetMode="External"/><Relationship Id="rId271" Type="http://schemas.openxmlformats.org/officeDocument/2006/relationships/hyperlink" Target="https://www.parlament.ch/it/ratsbetrieb/suche-curia-vista/geschaeft?AffairId=20223074" TargetMode="External"/><Relationship Id="rId292" Type="http://schemas.openxmlformats.org/officeDocument/2006/relationships/hyperlink" Target="https://www.parlament.ch/it/ratsbetrieb/suche-curia-vista/geschaeft?AffairId=20223067" TargetMode="External"/><Relationship Id="rId306" Type="http://schemas.openxmlformats.org/officeDocument/2006/relationships/hyperlink" Target="https://www.parlament.ch/fr/ratsbetrieb/suche-curia-vista/geschaeft?AffairId=20223239" TargetMode="External"/><Relationship Id="rId24" Type="http://schemas.openxmlformats.org/officeDocument/2006/relationships/hyperlink" Target="https://www.parlament.ch/fr/ratsbetrieb/suche-curia-vista/geschaeft?AffairId=20213440" TargetMode="External"/><Relationship Id="rId45" Type="http://schemas.openxmlformats.org/officeDocument/2006/relationships/hyperlink" Target="https://www.parlament.ch/fr/ratsbetrieb/suche-curia-vista/geschaeft?AffairId=20190048" TargetMode="External"/><Relationship Id="rId66" Type="http://schemas.openxmlformats.org/officeDocument/2006/relationships/hyperlink" Target="https://www.parlament.ch/fr/ratsbetrieb/suche-curia-vista/geschaeft?AffairId=20140311" TargetMode="External"/><Relationship Id="rId87" Type="http://schemas.openxmlformats.org/officeDocument/2006/relationships/hyperlink" Target="https://www.parlament.ch/fr/ratsbetrieb/suche-curia-vista/geschaeft?AffairId=20213125" TargetMode="External"/><Relationship Id="rId110" Type="http://schemas.openxmlformats.org/officeDocument/2006/relationships/hyperlink" Target="https://www.parlament.ch/de/ratsbetrieb/suche-curia-vista/geschaeft?AffairId=20183927" TargetMode="External"/><Relationship Id="rId131" Type="http://schemas.openxmlformats.org/officeDocument/2006/relationships/hyperlink" Target="https://www.parlament.ch/de/ratsbetrieb/suche-curia-vista/geschaeft?AffairId=20223407" TargetMode="External"/><Relationship Id="rId152" Type="http://schemas.openxmlformats.org/officeDocument/2006/relationships/hyperlink" Target="https://www.parlament.ch/de/ratsbetrieb/suche-curia-vista/geschaeft?AffairId=20204078" TargetMode="External"/><Relationship Id="rId173" Type="http://schemas.openxmlformats.org/officeDocument/2006/relationships/hyperlink" Target="https://www.parlament.ch/de/ratsbetrieb/suche-curia-vista/geschaeft?AffairId=20223129" TargetMode="External"/><Relationship Id="rId194" Type="http://schemas.openxmlformats.org/officeDocument/2006/relationships/hyperlink" Target="https://www.parlament.ch/de/ratsbetrieb/suche-curia-vista/geschaeft?AffairId=20200330" TargetMode="External"/><Relationship Id="rId208" Type="http://schemas.openxmlformats.org/officeDocument/2006/relationships/hyperlink" Target="https://www.parlament.ch/it/ratsbetrieb/suche-curia-vista/geschaeft?AffairId=20210213" TargetMode="External"/><Relationship Id="rId229" Type="http://schemas.openxmlformats.org/officeDocument/2006/relationships/hyperlink" Target="https://www.parlament.ch/it/ratsbetrieb/suche-curia-vista/geschaeft?AffairId=20220001" TargetMode="External"/><Relationship Id="rId240" Type="http://schemas.openxmlformats.org/officeDocument/2006/relationships/hyperlink" Target="https://www.parlament.ch/fr/ratsbetrieb/suche-curia-vista/geschaeft?AffairId=20223361" TargetMode="External"/><Relationship Id="rId261" Type="http://schemas.openxmlformats.org/officeDocument/2006/relationships/hyperlink" Target="https://www.parlament.ch/fr/ratsbetrieb/suche-curia-vista/geschaeft?AffairId=20153997" TargetMode="External"/><Relationship Id="rId14" Type="http://schemas.openxmlformats.org/officeDocument/2006/relationships/hyperlink" Target="https://www.parlament.ch/de/ratsbetrieb/suche-curia-vista/geschaeft?AffairId=20210073" TargetMode="External"/><Relationship Id="rId30" Type="http://schemas.openxmlformats.org/officeDocument/2006/relationships/hyperlink" Target="https://www.parlament.ch/fr/ratsbetrieb/suche-curia-vista/geschaeft?AffairId=20223153" TargetMode="External"/><Relationship Id="rId35" Type="http://schemas.openxmlformats.org/officeDocument/2006/relationships/hyperlink" Target="https://www.parlament.ch/de/ratsbetrieb/suche-curia-vista/geschaeft?AffairId=20223243" TargetMode="External"/><Relationship Id="rId56" Type="http://schemas.openxmlformats.org/officeDocument/2006/relationships/hyperlink" Target="https://www.parlament.ch/de/ratsbetrieb/suche-curia-vista/geschaeft?AffairId=20140301" TargetMode="External"/><Relationship Id="rId77" Type="http://schemas.openxmlformats.org/officeDocument/2006/relationships/hyperlink" Target="https://www.parlament.ch/de/ratsbetrieb/suche-curia-vista/geschaeft?AffairId=20213690" TargetMode="External"/><Relationship Id="rId100" Type="http://schemas.openxmlformats.org/officeDocument/2006/relationships/hyperlink" Target="https://www.parlament.ch/it/ratsbetrieb/suche-curia-vista/geschaeft?AffairId=20213129" TargetMode="External"/><Relationship Id="rId105" Type="http://schemas.openxmlformats.org/officeDocument/2006/relationships/hyperlink" Target="https://www.parlament.ch/fr/ratsbetrieb/suche-curia-vista/geschaeft?AffairId=20210032" TargetMode="External"/><Relationship Id="rId126" Type="http://schemas.openxmlformats.org/officeDocument/2006/relationships/hyperlink" Target="https://www.parlament.ch/fr/ratsbetrieb/suche-curia-vista/geschaeft?AffairId=20210318" TargetMode="External"/><Relationship Id="rId147" Type="http://schemas.openxmlformats.org/officeDocument/2006/relationships/hyperlink" Target="https://www.parlament.ch/fr/ratsbetrieb/suche-curia-vista/geschaeft?AffairId=20223236" TargetMode="External"/><Relationship Id="rId168" Type="http://schemas.openxmlformats.org/officeDocument/2006/relationships/hyperlink" Target="https://www.parlament.ch/fr/ratsbetrieb/suche-curia-vista/geschaeft?AffairId=20223366" TargetMode="External"/><Relationship Id="rId282" Type="http://schemas.openxmlformats.org/officeDocument/2006/relationships/hyperlink" Target="https://www.parlament.ch/fr/ratsbetrieb/suche-curia-vista/geschaeft?AffairId=20223035" TargetMode="External"/><Relationship Id="rId312" Type="http://schemas.openxmlformats.org/officeDocument/2006/relationships/hyperlink" Target="https://www.parlament.ch/fr/ratsbetrieb/suche-curia-vista/geschaeft?AffairId=20200505" TargetMode="External"/><Relationship Id="rId317" Type="http://schemas.openxmlformats.org/officeDocument/2006/relationships/hyperlink" Target="https://www.parlament.ch/de/ratsbetrieb/suche-curia-vista/geschaeft?AffairId=20180326" TargetMode="External"/><Relationship Id="rId8" Type="http://schemas.openxmlformats.org/officeDocument/2006/relationships/webSettings" Target="webSettings.xml"/><Relationship Id="rId51" Type="http://schemas.openxmlformats.org/officeDocument/2006/relationships/hyperlink" Target="https://www.parlament.ch/fr/ratsbetrieb/suche-curia-vista/geschaeft?AffairId=20163707" TargetMode="External"/><Relationship Id="rId72" Type="http://schemas.openxmlformats.org/officeDocument/2006/relationships/hyperlink" Target="https://www.parlament.ch/fr/ratsbetrieb/suche-curia-vista/geschaeft?AffairId=20223369" TargetMode="External"/><Relationship Id="rId93" Type="http://schemas.openxmlformats.org/officeDocument/2006/relationships/hyperlink" Target="https://www.parlament.ch/fr/ratsbetrieb/suche-curia-vista/geschaeft?AffairId=20213127" TargetMode="External"/><Relationship Id="rId98" Type="http://schemas.openxmlformats.org/officeDocument/2006/relationships/hyperlink" Target="https://www.parlament.ch/de/ratsbetrieb/suche-curia-vista/geschaeft?AffairId=20213129" TargetMode="External"/><Relationship Id="rId121" Type="http://schemas.openxmlformats.org/officeDocument/2006/relationships/hyperlink" Target="https://www.parlament.ch/it/ratsbetrieb/suche-curia-vista/geschaeft?AffairId=20214383" TargetMode="External"/><Relationship Id="rId142" Type="http://schemas.openxmlformats.org/officeDocument/2006/relationships/hyperlink" Target="https://www.parlament.ch/it/ratsbetrieb/suche-curia-vista/geschaeft?AffairId=20214426" TargetMode="External"/><Relationship Id="rId163" Type="http://schemas.openxmlformats.org/officeDocument/2006/relationships/hyperlink" Target="https://www.parlament.ch/it/ratsbetrieb/suche-curia-vista/geschaeft?AffairId=20223233" TargetMode="External"/><Relationship Id="rId184" Type="http://schemas.openxmlformats.org/officeDocument/2006/relationships/hyperlink" Target="https://www.parlament.ch/it/ratsbetrieb/suche-curia-vista/geschaeft?AffairId=20210324" TargetMode="External"/><Relationship Id="rId189" Type="http://schemas.openxmlformats.org/officeDocument/2006/relationships/hyperlink" Target="https://www.parlament.ch/fr/ratsbetrieb/suche-curia-vista/geschaeft?AffairId=20200300" TargetMode="External"/><Relationship Id="rId219" Type="http://schemas.openxmlformats.org/officeDocument/2006/relationships/hyperlink" Target="https://www.parlament.ch/fr/ratsbetrieb/suche-curia-vista/geschaeft?AffairId=20173325"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20007" TargetMode="External"/><Relationship Id="rId230" Type="http://schemas.openxmlformats.org/officeDocument/2006/relationships/hyperlink" Target="https://www.parlament.ch/de/ratsbetrieb/suche-curia-vista/geschaeft?AffairId=20210076" TargetMode="External"/><Relationship Id="rId235" Type="http://schemas.openxmlformats.org/officeDocument/2006/relationships/hyperlink" Target="https://www.parlament.ch/it/ratsbetrieb/suche-curia-vista/geschaeft?AffairId=20223385" TargetMode="External"/><Relationship Id="rId251" Type="http://schemas.openxmlformats.org/officeDocument/2006/relationships/hyperlink" Target="https://www.parlament.ch/de/ratsbetrieb/suche-curia-vista/geschaeft?AffairId=20180077" TargetMode="External"/><Relationship Id="rId256" Type="http://schemas.openxmlformats.org/officeDocument/2006/relationships/hyperlink" Target="https://www.parlament.ch/it/ratsbetrieb/suche-curia-vista/geschaeft?AffairId=20210065" TargetMode="External"/><Relationship Id="rId277" Type="http://schemas.openxmlformats.org/officeDocument/2006/relationships/hyperlink" Target="https://www.parlament.ch/it/ratsbetrieb/suche-curia-vista/geschaeft?AffairId=20173938" TargetMode="External"/><Relationship Id="rId298" Type="http://schemas.openxmlformats.org/officeDocument/2006/relationships/hyperlink" Target="https://www.parlament.ch/it/ratsbetrieb/suche-curia-vista/geschaeft?AffairId=20223232" TargetMode="External"/><Relationship Id="rId25" Type="http://schemas.openxmlformats.org/officeDocument/2006/relationships/hyperlink" Target="https://www.parlament.ch/it/ratsbetrieb/suche-curia-vista/geschaeft?AffairId=20213440" TargetMode="External"/><Relationship Id="rId46" Type="http://schemas.openxmlformats.org/officeDocument/2006/relationships/hyperlink" Target="https://www.parlament.ch/it/ratsbetrieb/suche-curia-vista/geschaeft?AffairId=20190048" TargetMode="External"/><Relationship Id="rId67" Type="http://schemas.openxmlformats.org/officeDocument/2006/relationships/hyperlink" Target="https://www.parlament.ch/it/ratsbetrieb/suche-curia-vista/geschaeft?AffairId=20140311" TargetMode="External"/><Relationship Id="rId116" Type="http://schemas.openxmlformats.org/officeDocument/2006/relationships/hyperlink" Target="https://www.parlament.ch/de/ratsbetrieb/suche-curia-vista/geschaeft?AffairId=20193494" TargetMode="External"/><Relationship Id="rId137" Type="http://schemas.openxmlformats.org/officeDocument/2006/relationships/hyperlink" Target="https://www.parlament.ch/de/ratsbetrieb/suche-curia-vista/geschaeft?AffairId=20213743" TargetMode="External"/><Relationship Id="rId158" Type="http://schemas.openxmlformats.org/officeDocument/2006/relationships/hyperlink" Target="https://www.parlament.ch/de/ratsbetrieb/suche-curia-vista/geschaeft?AffairId=20223237" TargetMode="External"/><Relationship Id="rId272" Type="http://schemas.openxmlformats.org/officeDocument/2006/relationships/hyperlink" Target="https://www.parlament.ch/de/ratsbetrieb/suche-curia-vista/geschaeft?AffairId=20173888" TargetMode="External"/><Relationship Id="rId293" Type="http://schemas.openxmlformats.org/officeDocument/2006/relationships/hyperlink" Target="https://www.parlament.ch/de/ratsbetrieb/suche-curia-vista/geschaeft?AffairId=20223119" TargetMode="External"/><Relationship Id="rId302" Type="http://schemas.openxmlformats.org/officeDocument/2006/relationships/hyperlink" Target="https://www.parlament.ch/de/ratsbetrieb/suche-curia-vista/geschaeft?AffairId=20223230" TargetMode="External"/><Relationship Id="rId307" Type="http://schemas.openxmlformats.org/officeDocument/2006/relationships/hyperlink" Target="https://www.parlament.ch/it/ratsbetrieb/suche-curia-vista/geschaeft?AffairId=20223239" TargetMode="External"/><Relationship Id="rId323" Type="http://schemas.openxmlformats.org/officeDocument/2006/relationships/footer" Target="footer1.xml"/><Relationship Id="rId20" Type="http://schemas.openxmlformats.org/officeDocument/2006/relationships/hyperlink" Target="https://www.parlament.ch/de/ratsbetrieb/suche-curia-vista/geschaeft?AffairId=20214339" TargetMode="External"/><Relationship Id="rId41" Type="http://schemas.openxmlformats.org/officeDocument/2006/relationships/hyperlink" Target="https://www.parlament.ch/de/ratsbetrieb/suche-curia-vista/geschaeft?AffairId=20223356" TargetMode="External"/><Relationship Id="rId62" Type="http://schemas.openxmlformats.org/officeDocument/2006/relationships/hyperlink" Target="https://www.parlament.ch/de/ratsbetrieb/suche-curia-vista/geschaeft?AffairId=20173992" TargetMode="External"/><Relationship Id="rId83" Type="http://schemas.openxmlformats.org/officeDocument/2006/relationships/hyperlink" Target="https://www.parlament.ch/de/ratsbetrieb/suche-curia-vista/geschaeft?AffairId=20213124" TargetMode="External"/><Relationship Id="rId88" Type="http://schemas.openxmlformats.org/officeDocument/2006/relationships/hyperlink" Target="https://www.parlament.ch/it/ratsbetrieb/suche-curia-vista/geschaeft?AffairId=20213125" TargetMode="External"/><Relationship Id="rId111" Type="http://schemas.openxmlformats.org/officeDocument/2006/relationships/hyperlink" Target="https://www.parlament.ch/fr/ratsbetrieb/suche-curia-vista/geschaeft?AffairId=20183927" TargetMode="External"/><Relationship Id="rId132" Type="http://schemas.openxmlformats.org/officeDocument/2006/relationships/hyperlink" Target="https://www.parlament.ch/fr/ratsbetrieb/suche-curia-vista/geschaeft?AffairId=20223407" TargetMode="External"/><Relationship Id="rId153" Type="http://schemas.openxmlformats.org/officeDocument/2006/relationships/hyperlink" Target="https://www.parlament.ch/fr/ratsbetrieb/suche-curia-vista/geschaeft?AffairId=20204078" TargetMode="External"/><Relationship Id="rId174" Type="http://schemas.openxmlformats.org/officeDocument/2006/relationships/hyperlink" Target="https://www.parlament.ch/fr/ratsbetrieb/suche-curia-vista/geschaeft?AffairId=20223129" TargetMode="External"/><Relationship Id="rId179" Type="http://schemas.openxmlformats.org/officeDocument/2006/relationships/hyperlink" Target="https://www.parlament.ch/de/ratsbetrieb/suche-curia-vista/geschaeft?AffairId=20194056" TargetMode="External"/><Relationship Id="rId195" Type="http://schemas.openxmlformats.org/officeDocument/2006/relationships/hyperlink" Target="https://www.parlament.ch/fr/ratsbetrieb/suche-curia-vista/geschaeft?AffairId=20200330" TargetMode="External"/><Relationship Id="rId209" Type="http://schemas.openxmlformats.org/officeDocument/2006/relationships/hyperlink" Target="https://www.parlament.ch/de/ratsbetrieb/suche-curia-vista/geschaeft?AffairId=20220202" TargetMode="External"/><Relationship Id="rId190" Type="http://schemas.openxmlformats.org/officeDocument/2006/relationships/hyperlink" Target="https://www.parlament.ch/it/ratsbetrieb/suche-curia-vista/geschaeft?AffairId=20200300" TargetMode="External"/><Relationship Id="rId204" Type="http://schemas.openxmlformats.org/officeDocument/2006/relationships/hyperlink" Target="https://www.parlament.ch/fr/ratsbetrieb/suche-curia-vista/geschaeft?AffairId=20210323" TargetMode="External"/><Relationship Id="rId220" Type="http://schemas.openxmlformats.org/officeDocument/2006/relationships/hyperlink" Target="https://www.parlament.ch/it/ratsbetrieb/suche-curia-vista/geschaeft?AffairId=20173325" TargetMode="External"/><Relationship Id="rId225" Type="http://schemas.openxmlformats.org/officeDocument/2006/relationships/hyperlink" Target="https://www.parlament.ch/fr/ratsbetrieb/suche-curia-vista/geschaeft?AffairId=20223389" TargetMode="External"/><Relationship Id="rId241" Type="http://schemas.openxmlformats.org/officeDocument/2006/relationships/hyperlink" Target="https://www.parlament.ch/it/ratsbetrieb/suche-curia-vista/geschaeft?AffairId=20223361" TargetMode="External"/><Relationship Id="rId246" Type="http://schemas.openxmlformats.org/officeDocument/2006/relationships/hyperlink" Target="https://www.parlament.ch/fr/ratsbetrieb/suche-curia-vista/geschaeft?AffairId=20220007" TargetMode="External"/><Relationship Id="rId267" Type="http://schemas.openxmlformats.org/officeDocument/2006/relationships/hyperlink" Target="https://www.parlament.ch/fr/ratsbetrieb/suche-curia-vista/geschaeft?AffairId=20173918" TargetMode="External"/><Relationship Id="rId288" Type="http://schemas.openxmlformats.org/officeDocument/2006/relationships/hyperlink" Target="https://www.parlament.ch/fr/ratsbetrieb/suche-curia-vista/geschaeft?AffairId=20223357" TargetMode="External"/><Relationship Id="rId15" Type="http://schemas.openxmlformats.org/officeDocument/2006/relationships/hyperlink" Target="https://www.parlament.ch/fr/ratsbetrieb/suche-curia-vista/geschaeft?AffairId=20210073" TargetMode="External"/><Relationship Id="rId36" Type="http://schemas.openxmlformats.org/officeDocument/2006/relationships/hyperlink" Target="https://www.parlament.ch/fr/ratsbetrieb/suche-curia-vista/geschaeft?AffairId=20223243" TargetMode="External"/><Relationship Id="rId57" Type="http://schemas.openxmlformats.org/officeDocument/2006/relationships/hyperlink" Target="https://www.parlament.ch/fr/ratsbetrieb/suche-curia-vista/geschaeft?AffairId=20140301" TargetMode="External"/><Relationship Id="rId106" Type="http://schemas.openxmlformats.org/officeDocument/2006/relationships/hyperlink" Target="https://www.parlament.ch/it/ratsbetrieb/suche-curia-vista/geschaeft?AffairId=20210032" TargetMode="External"/><Relationship Id="rId127" Type="http://schemas.openxmlformats.org/officeDocument/2006/relationships/hyperlink" Target="https://www.parlament.ch/it/ratsbetrieb/suche-curia-vista/geschaeft?AffairId=20210318" TargetMode="External"/><Relationship Id="rId262" Type="http://schemas.openxmlformats.org/officeDocument/2006/relationships/hyperlink" Target="https://www.parlament.ch/it/ratsbetrieb/suche-curia-vista/geschaeft?AffairId=20153997" TargetMode="External"/><Relationship Id="rId283" Type="http://schemas.openxmlformats.org/officeDocument/2006/relationships/hyperlink" Target="https://www.parlament.ch/it/ratsbetrieb/suche-curia-vista/geschaeft?AffairId=20223035" TargetMode="External"/><Relationship Id="rId313" Type="http://schemas.openxmlformats.org/officeDocument/2006/relationships/hyperlink" Target="https://www.parlament.ch/it/ratsbetrieb/suche-curia-vista/geschaeft?AffairId=20200505" TargetMode="External"/><Relationship Id="rId318" Type="http://schemas.openxmlformats.org/officeDocument/2006/relationships/hyperlink" Target="https://www.parlament.ch/fr/ratsbetrieb/suche-curia-vista/geschaeft?AffairId=20180326"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223153" TargetMode="External"/><Relationship Id="rId52" Type="http://schemas.openxmlformats.org/officeDocument/2006/relationships/hyperlink" Target="https://www.parlament.ch/it/ratsbetrieb/suche-curia-vista/geschaeft?AffairId=20163707" TargetMode="External"/><Relationship Id="rId73" Type="http://schemas.openxmlformats.org/officeDocument/2006/relationships/hyperlink" Target="https://www.parlament.ch/it/ratsbetrieb/suche-curia-vista/geschaeft?AffairId=20223369" TargetMode="External"/><Relationship Id="rId78" Type="http://schemas.openxmlformats.org/officeDocument/2006/relationships/hyperlink" Target="https://www.parlament.ch/fr/ratsbetrieb/suche-curia-vista/geschaeft?AffairId=20213690" TargetMode="External"/><Relationship Id="rId94" Type="http://schemas.openxmlformats.org/officeDocument/2006/relationships/hyperlink" Target="https://www.parlament.ch/it/ratsbetrieb/suche-curia-vista/geschaeft?AffairId=20213127" TargetMode="External"/><Relationship Id="rId99" Type="http://schemas.openxmlformats.org/officeDocument/2006/relationships/hyperlink" Target="https://www.parlament.ch/fr/ratsbetrieb/suche-curia-vista/geschaeft?AffairId=20213129" TargetMode="External"/><Relationship Id="rId101" Type="http://schemas.openxmlformats.org/officeDocument/2006/relationships/hyperlink" Target="https://www.parlament.ch/de/ratsbetrieb/suche-curia-vista/geschaeft?AffairId=20183108" TargetMode="External"/><Relationship Id="rId122" Type="http://schemas.openxmlformats.org/officeDocument/2006/relationships/hyperlink" Target="https://www.parlament.ch/de/ratsbetrieb/suche-curia-vista/geschaeft?AffairId=20204168" TargetMode="External"/><Relationship Id="rId143" Type="http://schemas.openxmlformats.org/officeDocument/2006/relationships/hyperlink" Target="https://www.parlament.ch/de/ratsbetrieb/suche-curia-vista/geschaeft?AffairId=20204738" TargetMode="External"/><Relationship Id="rId148" Type="http://schemas.openxmlformats.org/officeDocument/2006/relationships/hyperlink" Target="https://www.parlament.ch/it/ratsbetrieb/suche-curia-vista/geschaeft?AffairId=20223236" TargetMode="External"/><Relationship Id="rId164" Type="http://schemas.openxmlformats.org/officeDocument/2006/relationships/hyperlink" Target="https://www.parlament.ch/de/ratsbetrieb/suche-curia-vista/geschaeft?AffairId=20223246" TargetMode="External"/><Relationship Id="rId169" Type="http://schemas.openxmlformats.org/officeDocument/2006/relationships/hyperlink" Target="https://www.parlament.ch/it/ratsbetrieb/suche-curia-vista/geschaeft?AffairId=20223366" TargetMode="External"/><Relationship Id="rId185" Type="http://schemas.openxmlformats.org/officeDocument/2006/relationships/hyperlink" Target="https://www.parlament.ch/de/ratsbetrieb/suche-curia-vista/geschaeft?AffairId=20210325"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rlament.ch/fr/ratsbetrieb/suche-curia-vista/geschaeft?AffairId=20194056" TargetMode="External"/><Relationship Id="rId210" Type="http://schemas.openxmlformats.org/officeDocument/2006/relationships/hyperlink" Target="https://www.parlament.ch/fr/ratsbetrieb/suche-curia-vista/geschaeft?AffairId=20220202" TargetMode="External"/><Relationship Id="rId215" Type="http://schemas.openxmlformats.org/officeDocument/2006/relationships/hyperlink" Target="https://www.parlament.ch/de/ratsbetrieb/suche-curia-vista/geschaeft?AffairId=20200089" TargetMode="External"/><Relationship Id="rId236" Type="http://schemas.openxmlformats.org/officeDocument/2006/relationships/hyperlink" Target="https://www.parlament.ch/de/ratsbetrieb/suche-curia-vista/geschaeft?AffairId=20223118" TargetMode="External"/><Relationship Id="rId257" Type="http://schemas.openxmlformats.org/officeDocument/2006/relationships/hyperlink" Target="https://www.parlament.ch/de/ratsbetrieb/suche-curia-vista/geschaeft?AffairId=20113285" TargetMode="External"/><Relationship Id="rId278" Type="http://schemas.openxmlformats.org/officeDocument/2006/relationships/hyperlink" Target="https://www.parlament.ch/de/ratsbetrieb/suche-curia-vista/geschaeft?AffairId=20213054" TargetMode="External"/><Relationship Id="rId26" Type="http://schemas.openxmlformats.org/officeDocument/2006/relationships/hyperlink" Target="https://www.parlament.ch/de/ratsbetrieb/suche-curia-vista/geschaeft?AffairId=20223128" TargetMode="External"/><Relationship Id="rId231" Type="http://schemas.openxmlformats.org/officeDocument/2006/relationships/hyperlink" Target="https://www.parlament.ch/fr/ratsbetrieb/suche-curia-vista/geschaeft?AffairId=20210076" TargetMode="External"/><Relationship Id="rId252" Type="http://schemas.openxmlformats.org/officeDocument/2006/relationships/hyperlink" Target="https://www.parlament.ch/fr/ratsbetrieb/suche-curia-vista/geschaeft?AffairId=20180077" TargetMode="External"/><Relationship Id="rId273" Type="http://schemas.openxmlformats.org/officeDocument/2006/relationships/hyperlink" Target="https://www.parlament.ch/fr/ratsbetrieb/suche-curia-vista/geschaeft?AffairId=20173888" TargetMode="External"/><Relationship Id="rId294" Type="http://schemas.openxmlformats.org/officeDocument/2006/relationships/hyperlink" Target="https://www.parlament.ch/fr/ratsbetrieb/suche-curia-vista/geschaeft?AffairId=20223119" TargetMode="External"/><Relationship Id="rId308" Type="http://schemas.openxmlformats.org/officeDocument/2006/relationships/hyperlink" Target="https://www.parlament.ch/de/ratsbetrieb/suche-curia-vista/geschaeft?AffairId=20220029" TargetMode="External"/><Relationship Id="rId47" Type="http://schemas.openxmlformats.org/officeDocument/2006/relationships/hyperlink" Target="https://www.parlament.ch/de/ratsbetrieb/suche-curia-vista/geschaeft?AffairId=20180043" TargetMode="External"/><Relationship Id="rId68" Type="http://schemas.openxmlformats.org/officeDocument/2006/relationships/hyperlink" Target="https://www.parlament.ch/de/ratsbetrieb/suche-curia-vista/geschaeft?AffairId=20160408" TargetMode="External"/><Relationship Id="rId89" Type="http://schemas.openxmlformats.org/officeDocument/2006/relationships/hyperlink" Target="https://www.parlament.ch/de/ratsbetrieb/suche-curia-vista/geschaeft?AffairId=20213126" TargetMode="External"/><Relationship Id="rId112" Type="http://schemas.openxmlformats.org/officeDocument/2006/relationships/hyperlink" Target="https://www.parlament.ch/it/ratsbetrieb/suche-curia-vista/geschaeft?AffairId=20183927" TargetMode="External"/><Relationship Id="rId133" Type="http://schemas.openxmlformats.org/officeDocument/2006/relationships/hyperlink" Target="https://www.parlament.ch/it/ratsbetrieb/suche-curia-vista/geschaeft?AffairId=20223407" TargetMode="External"/><Relationship Id="rId154" Type="http://schemas.openxmlformats.org/officeDocument/2006/relationships/hyperlink" Target="https://www.parlament.ch/it/ratsbetrieb/suche-curia-vista/geschaeft?AffairId=20204078" TargetMode="External"/><Relationship Id="rId175" Type="http://schemas.openxmlformats.org/officeDocument/2006/relationships/hyperlink" Target="https://www.parlament.ch/it/ratsbetrieb/suche-curia-vista/geschaeft?AffairId=20223129" TargetMode="External"/><Relationship Id="rId196" Type="http://schemas.openxmlformats.org/officeDocument/2006/relationships/hyperlink" Target="https://www.parlament.ch/it/ratsbetrieb/suche-curia-vista/geschaeft?AffairId=20200330" TargetMode="External"/><Relationship Id="rId200" Type="http://schemas.openxmlformats.org/officeDocument/2006/relationships/hyperlink" Target="https://www.parlament.ch/de/ratsbetrieb/suche-curia-vista/geschaeft?AffairId=20210300" TargetMode="External"/><Relationship Id="rId16" Type="http://schemas.openxmlformats.org/officeDocument/2006/relationships/hyperlink" Target="https://www.parlament.ch/it/ratsbetrieb/suche-curia-vista/geschaeft?AffairId=20210073" TargetMode="External"/><Relationship Id="rId221" Type="http://schemas.openxmlformats.org/officeDocument/2006/relationships/hyperlink" Target="https://www.parlament.ch/de/ratsbetrieb/suche-curia-vista/geschaeft?AffairId=20110482" TargetMode="External"/><Relationship Id="rId242" Type="http://schemas.openxmlformats.org/officeDocument/2006/relationships/hyperlink" Target="https://www.parlament.ch/de/ratsbetrieb/suche-curia-vista/geschaeft?AffairId=20213976" TargetMode="External"/><Relationship Id="rId263" Type="http://schemas.openxmlformats.org/officeDocument/2006/relationships/hyperlink" Target="https://www.parlament.ch/de/ratsbetrieb/suche-curia-vista/geschaeft?AffairId=20163697" TargetMode="External"/><Relationship Id="rId284" Type="http://schemas.openxmlformats.org/officeDocument/2006/relationships/hyperlink" Target="https://www.parlament.ch/de/ratsbetrieb/suche-curia-vista/geschaeft?AffairId=20223240" TargetMode="External"/><Relationship Id="rId319" Type="http://schemas.openxmlformats.org/officeDocument/2006/relationships/hyperlink" Target="https://www.parlament.ch/it/ratsbetrieb/suche-curia-vista/geschaeft?AffairId=20180326" TargetMode="External"/><Relationship Id="rId37" Type="http://schemas.openxmlformats.org/officeDocument/2006/relationships/hyperlink" Target="https://www.parlament.ch/it/ratsbetrieb/suche-curia-vista/geschaeft?AffairId=20223243" TargetMode="External"/><Relationship Id="rId58" Type="http://schemas.openxmlformats.org/officeDocument/2006/relationships/hyperlink" Target="https://www.parlament.ch/it/ratsbetrieb/suche-curia-vista/geschaeft?AffairId=20140301" TargetMode="External"/><Relationship Id="rId79" Type="http://schemas.openxmlformats.org/officeDocument/2006/relationships/hyperlink" Target="https://www.parlament.ch/it/ratsbetrieb/suche-curia-vista/geschaeft?AffairId=20213690" TargetMode="External"/><Relationship Id="rId102" Type="http://schemas.openxmlformats.org/officeDocument/2006/relationships/hyperlink" Target="https://www.parlament.ch/fr/ratsbetrieb/suche-curia-vista/geschaeft?AffairId=20183108" TargetMode="External"/><Relationship Id="rId123" Type="http://schemas.openxmlformats.org/officeDocument/2006/relationships/hyperlink" Target="https://www.parlament.ch/fr/ratsbetrieb/suche-curia-vista/geschaeft?AffairId=20204168" TargetMode="External"/><Relationship Id="rId144" Type="http://schemas.openxmlformats.org/officeDocument/2006/relationships/hyperlink" Target="https://www.parlament.ch/fr/ratsbetrieb/suche-curia-vista/geschaeft?AffairId=20204738" TargetMode="External"/><Relationship Id="rId90" Type="http://schemas.openxmlformats.org/officeDocument/2006/relationships/hyperlink" Target="https://www.parlament.ch/fr/ratsbetrieb/suche-curia-vista/geschaeft?AffairId=20213126" TargetMode="External"/><Relationship Id="rId165" Type="http://schemas.openxmlformats.org/officeDocument/2006/relationships/hyperlink" Target="https://www.parlament.ch/fr/ratsbetrieb/suche-curia-vista/geschaeft?AffairId=20223246" TargetMode="External"/><Relationship Id="rId186" Type="http://schemas.openxmlformats.org/officeDocument/2006/relationships/hyperlink" Target="https://www.parlament.ch/fr/ratsbetrieb/suche-curia-vista/geschaeft?AffairId=20210325" TargetMode="External"/><Relationship Id="rId211" Type="http://schemas.openxmlformats.org/officeDocument/2006/relationships/hyperlink" Target="https://www.parlament.ch/it/ratsbetrieb/suche-curia-vista/geschaeft?AffairId=20220202" TargetMode="External"/><Relationship Id="rId232" Type="http://schemas.openxmlformats.org/officeDocument/2006/relationships/hyperlink" Target="https://www.parlament.ch/it/ratsbetrieb/suche-curia-vista/geschaeft?AffairId=20210076" TargetMode="External"/><Relationship Id="rId253" Type="http://schemas.openxmlformats.org/officeDocument/2006/relationships/hyperlink" Target="https://www.parlament.ch/it/ratsbetrieb/suche-curia-vista/geschaeft?AffairId=20180077" TargetMode="External"/><Relationship Id="rId274" Type="http://schemas.openxmlformats.org/officeDocument/2006/relationships/hyperlink" Target="https://www.parlament.ch/it/ratsbetrieb/suche-curia-vista/geschaeft?AffairId=20173888" TargetMode="External"/><Relationship Id="rId295" Type="http://schemas.openxmlformats.org/officeDocument/2006/relationships/hyperlink" Target="https://www.parlament.ch/it/ratsbetrieb/suche-curia-vista/geschaeft?AffairId=20223119" TargetMode="External"/><Relationship Id="rId309" Type="http://schemas.openxmlformats.org/officeDocument/2006/relationships/hyperlink" Target="https://www.parlament.ch/fr/ratsbetrieb/suche-curia-vista/geschaeft?AffairId=20220029" TargetMode="External"/><Relationship Id="rId27" Type="http://schemas.openxmlformats.org/officeDocument/2006/relationships/hyperlink" Target="https://www.parlament.ch/fr/ratsbetrieb/suche-curia-vista/geschaeft?AffairId=20223128" TargetMode="External"/><Relationship Id="rId48" Type="http://schemas.openxmlformats.org/officeDocument/2006/relationships/hyperlink" Target="https://www.parlament.ch/fr/ratsbetrieb/suche-curia-vista/geschaeft?AffairId=20180043" TargetMode="External"/><Relationship Id="rId69" Type="http://schemas.openxmlformats.org/officeDocument/2006/relationships/hyperlink" Target="https://www.parlament.ch/fr/ratsbetrieb/suche-curia-vista/geschaeft?AffairId=20160408" TargetMode="External"/><Relationship Id="rId113" Type="http://schemas.openxmlformats.org/officeDocument/2006/relationships/hyperlink" Target="https://www.parlament.ch/de/ratsbetrieb/suche-curia-vista/geschaeft?AffairId=20213197" TargetMode="External"/><Relationship Id="rId134" Type="http://schemas.openxmlformats.org/officeDocument/2006/relationships/hyperlink" Target="https://www.parlament.ch/de/ratsbetrieb/suche-curia-vista/geschaeft?AffairId=20213278" TargetMode="External"/><Relationship Id="rId320" Type="http://schemas.openxmlformats.org/officeDocument/2006/relationships/hyperlink" Target="https://www.parlament.ch/de/suche?k=pddoctypede:Schlussabstimmungstext+pdsession:%222022+II%22" TargetMode="External"/><Relationship Id="rId80" Type="http://schemas.openxmlformats.org/officeDocument/2006/relationships/hyperlink" Target="https://www.parlament.ch/de/ratsbetrieb/suche-curia-vista/geschaeft?AffairId=20193347" TargetMode="External"/><Relationship Id="rId155" Type="http://schemas.openxmlformats.org/officeDocument/2006/relationships/hyperlink" Target="https://www.parlament.ch/de/ratsbetrieb/suche-curia-vista/geschaeft?AffairId=20223359" TargetMode="External"/><Relationship Id="rId176" Type="http://schemas.openxmlformats.org/officeDocument/2006/relationships/hyperlink" Target="https://www.parlament.ch/de/ratsbetrieb/suche-curia-vista/geschaeft?AffairId=20223005" TargetMode="External"/><Relationship Id="rId197" Type="http://schemas.openxmlformats.org/officeDocument/2006/relationships/hyperlink" Target="https://www.parlament.ch/de/ratsbetrieb/suche-curia-vista/geschaeft?AffairId=20200333" TargetMode="External"/><Relationship Id="rId201" Type="http://schemas.openxmlformats.org/officeDocument/2006/relationships/hyperlink" Target="https://www.parlament.ch/fr/ratsbetrieb/suche-curia-vista/geschaeft?AffairId=20210300" TargetMode="External"/><Relationship Id="rId222" Type="http://schemas.openxmlformats.org/officeDocument/2006/relationships/hyperlink" Target="https://www.parlament.ch/fr/ratsbetrieb/suche-curia-vista/geschaeft?AffairId=20110482" TargetMode="External"/><Relationship Id="rId243" Type="http://schemas.openxmlformats.org/officeDocument/2006/relationships/hyperlink" Target="https://www.parlament.ch/fr/ratsbetrieb/suche-curia-vista/geschaeft?AffairId=20213976" TargetMode="External"/><Relationship Id="rId264" Type="http://schemas.openxmlformats.org/officeDocument/2006/relationships/hyperlink" Target="https://www.parlament.ch/fr/ratsbetrieb/suche-curia-vista/geschaeft?AffairId=20163697" TargetMode="External"/><Relationship Id="rId285" Type="http://schemas.openxmlformats.org/officeDocument/2006/relationships/hyperlink" Target="https://www.parlament.ch/fr/ratsbetrieb/suche-curia-vista/geschaeft?AffairId=20223240" TargetMode="External"/><Relationship Id="rId17" Type="http://schemas.openxmlformats.org/officeDocument/2006/relationships/hyperlink" Target="https://www.parlament.ch/de/ratsbetrieb/suche-curia-vista/geschaeft?AffairId=20210074" TargetMode="External"/><Relationship Id="rId38" Type="http://schemas.openxmlformats.org/officeDocument/2006/relationships/hyperlink" Target="https://www.parlament.ch/de/ratsbetrieb/suche-curia-vista/geschaeft?AffairId=20223244" TargetMode="External"/><Relationship Id="rId59" Type="http://schemas.openxmlformats.org/officeDocument/2006/relationships/hyperlink" Target="https://www.parlament.ch/de/ratsbetrieb/suche-curia-vista/geschaeft?AffairId=20160317" TargetMode="External"/><Relationship Id="rId103" Type="http://schemas.openxmlformats.org/officeDocument/2006/relationships/hyperlink" Target="https://www.parlament.ch/it/ratsbetrieb/suche-curia-vista/geschaeft?AffairId=20183108" TargetMode="External"/><Relationship Id="rId124" Type="http://schemas.openxmlformats.org/officeDocument/2006/relationships/hyperlink" Target="https://www.parlament.ch/it/ratsbetrieb/suche-curia-vista/geschaeft?AffairId=20204168" TargetMode="External"/><Relationship Id="rId310" Type="http://schemas.openxmlformats.org/officeDocument/2006/relationships/hyperlink" Target="https://www.parlament.ch/it/ratsbetrieb/suche-curia-vista/geschaeft?AffairId=20220029" TargetMode="External"/><Relationship Id="rId70" Type="http://schemas.openxmlformats.org/officeDocument/2006/relationships/hyperlink" Target="https://www.parlament.ch/it/ratsbetrieb/suche-curia-vista/geschaeft?AffairId=20160408" TargetMode="External"/><Relationship Id="rId91" Type="http://schemas.openxmlformats.org/officeDocument/2006/relationships/hyperlink" Target="https://www.parlament.ch/it/ratsbetrieb/suche-curia-vista/geschaeft?AffairId=20213126" TargetMode="External"/><Relationship Id="rId145" Type="http://schemas.openxmlformats.org/officeDocument/2006/relationships/hyperlink" Target="https://www.parlament.ch/it/ratsbetrieb/suche-curia-vista/geschaeft?AffairId=20204738" TargetMode="External"/><Relationship Id="rId166" Type="http://schemas.openxmlformats.org/officeDocument/2006/relationships/hyperlink" Target="https://www.parlament.ch/it/ratsbetrieb/suche-curia-vista/geschaeft?AffairId=20223246" TargetMode="External"/><Relationship Id="rId187" Type="http://schemas.openxmlformats.org/officeDocument/2006/relationships/hyperlink" Target="https://www.parlament.ch/it/ratsbetrieb/suche-curia-vista/geschaeft?AffairId=20210325"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20007" TargetMode="External"/><Relationship Id="rId233" Type="http://schemas.openxmlformats.org/officeDocument/2006/relationships/hyperlink" Target="https://www.parlament.ch/de/ratsbetrieb/suche-curia-vista/geschaeft?AffairId=20223385" TargetMode="External"/><Relationship Id="rId254" Type="http://schemas.openxmlformats.org/officeDocument/2006/relationships/hyperlink" Target="https://www.parlament.ch/de/ratsbetrieb/suche-curia-vista/geschaeft?AffairId=20210065" TargetMode="External"/><Relationship Id="rId28" Type="http://schemas.openxmlformats.org/officeDocument/2006/relationships/hyperlink" Target="https://www.parlament.ch/it/ratsbetrieb/suche-curia-vista/geschaeft?AffairId=20223128" TargetMode="External"/><Relationship Id="rId49" Type="http://schemas.openxmlformats.org/officeDocument/2006/relationships/hyperlink" Target="https://www.parlament.ch/it/ratsbetrieb/suche-curia-vista/geschaeft?AffairId=20180043" TargetMode="External"/><Relationship Id="rId114" Type="http://schemas.openxmlformats.org/officeDocument/2006/relationships/hyperlink" Target="https://www.parlament.ch/fr/ratsbetrieb/suche-curia-vista/geschaeft?AffairId=20213197" TargetMode="External"/><Relationship Id="rId275" Type="http://schemas.openxmlformats.org/officeDocument/2006/relationships/hyperlink" Target="https://www.parlament.ch/de/ratsbetrieb/suche-curia-vista/geschaeft?AffairId=20173938" TargetMode="External"/><Relationship Id="rId296" Type="http://schemas.openxmlformats.org/officeDocument/2006/relationships/hyperlink" Target="https://www.parlament.ch/de/ratsbetrieb/suche-curia-vista/geschaeft?AffairId=20223232" TargetMode="External"/><Relationship Id="rId300" Type="http://schemas.openxmlformats.org/officeDocument/2006/relationships/hyperlink" Target="https://www.parlament.ch/fr/ratsbetrieb/suche-curia-vista/geschaeft?AffairId=20223229" TargetMode="External"/><Relationship Id="rId60" Type="http://schemas.openxmlformats.org/officeDocument/2006/relationships/hyperlink" Target="https://www.parlament.ch/fr/ratsbetrieb/suche-curia-vista/geschaeft?AffairId=20160317" TargetMode="External"/><Relationship Id="rId81" Type="http://schemas.openxmlformats.org/officeDocument/2006/relationships/hyperlink" Target="https://www.parlament.ch/fr/ratsbetrieb/suche-curia-vista/geschaeft?AffairId=20193347" TargetMode="External"/><Relationship Id="rId135" Type="http://schemas.openxmlformats.org/officeDocument/2006/relationships/hyperlink" Target="https://www.parlament.ch/fr/ratsbetrieb/suche-curia-vista/geschaeft?AffairId=20213278" TargetMode="External"/><Relationship Id="rId156" Type="http://schemas.openxmlformats.org/officeDocument/2006/relationships/hyperlink" Target="https://www.parlament.ch/fr/ratsbetrieb/suche-curia-vista/geschaeft?AffairId=20223359" TargetMode="External"/><Relationship Id="rId177" Type="http://schemas.openxmlformats.org/officeDocument/2006/relationships/hyperlink" Target="https://www.parlament.ch/fr/ratsbetrieb/suche-curia-vista/geschaeft?AffairId=20223005" TargetMode="External"/><Relationship Id="rId198" Type="http://schemas.openxmlformats.org/officeDocument/2006/relationships/hyperlink" Target="https://www.parlament.ch/fr/ratsbetrieb/suche-curia-vista/geschaeft?AffairId=20200333" TargetMode="External"/><Relationship Id="rId321" Type="http://schemas.openxmlformats.org/officeDocument/2006/relationships/hyperlink" Target="https://www.parlament.ch/fr/suche?k=pddoctypede:Schlussabstimmungstext+pdsession:%222022+II%22" TargetMode="External"/><Relationship Id="rId202" Type="http://schemas.openxmlformats.org/officeDocument/2006/relationships/hyperlink" Target="https://www.parlament.ch/it/ratsbetrieb/suche-curia-vista/geschaeft?AffairId=20210300" TargetMode="External"/><Relationship Id="rId223" Type="http://schemas.openxmlformats.org/officeDocument/2006/relationships/hyperlink" Target="https://www.parlament.ch/it/ratsbetrieb/suche-curia-vista/geschaeft?AffairId=20110482" TargetMode="External"/><Relationship Id="rId244" Type="http://schemas.openxmlformats.org/officeDocument/2006/relationships/hyperlink" Target="https://www.parlament.ch/it/ratsbetrieb/suche-curia-vista/geschaeft?AffairId=20213976" TargetMode="External"/><Relationship Id="rId18" Type="http://schemas.openxmlformats.org/officeDocument/2006/relationships/hyperlink" Target="https://www.parlament.ch/fr/ratsbetrieb/suche-curia-vista/geschaeft?AffairId=20210074" TargetMode="External"/><Relationship Id="rId39" Type="http://schemas.openxmlformats.org/officeDocument/2006/relationships/hyperlink" Target="https://www.parlament.ch/fr/ratsbetrieb/suche-curia-vista/geschaeft?AffairId=20223244" TargetMode="External"/><Relationship Id="rId265" Type="http://schemas.openxmlformats.org/officeDocument/2006/relationships/hyperlink" Target="https://www.parlament.ch/it/ratsbetrieb/suche-curia-vista/geschaeft?AffairId=20163697" TargetMode="External"/><Relationship Id="rId286" Type="http://schemas.openxmlformats.org/officeDocument/2006/relationships/hyperlink" Target="https://www.parlament.ch/it/ratsbetrieb/suche-curia-vista/geschaeft?AffairId=20223240" TargetMode="External"/><Relationship Id="rId50" Type="http://schemas.openxmlformats.org/officeDocument/2006/relationships/hyperlink" Target="https://www.parlament.ch/de/ratsbetrieb/suche-curia-vista/geschaeft?AffairId=20163707" TargetMode="External"/><Relationship Id="rId104" Type="http://schemas.openxmlformats.org/officeDocument/2006/relationships/hyperlink" Target="https://www.parlament.ch/de/ratsbetrieb/suche-curia-vista/geschaeft?AffairId=20210032" TargetMode="External"/><Relationship Id="rId125" Type="http://schemas.openxmlformats.org/officeDocument/2006/relationships/hyperlink" Target="https://www.parlament.ch/de/ratsbetrieb/suche-curia-vista/geschaeft?AffairId=20210318" TargetMode="External"/><Relationship Id="rId146" Type="http://schemas.openxmlformats.org/officeDocument/2006/relationships/hyperlink" Target="https://www.parlament.ch/de/ratsbetrieb/suche-curia-vista/geschaeft?AffairId=20223236" TargetMode="External"/><Relationship Id="rId167" Type="http://schemas.openxmlformats.org/officeDocument/2006/relationships/hyperlink" Target="https://www.parlament.ch/de/ratsbetrieb/suche-curia-vista/geschaeft?AffairId=20223366" TargetMode="External"/><Relationship Id="rId188" Type="http://schemas.openxmlformats.org/officeDocument/2006/relationships/hyperlink" Target="https://www.parlament.ch/de/ratsbetrieb/suche-curia-vista/geschaeft?AffairId=20200300" TargetMode="External"/><Relationship Id="rId311" Type="http://schemas.openxmlformats.org/officeDocument/2006/relationships/hyperlink" Target="https://www.parlament.ch/de/ratsbetrieb/suche-curia-vista/geschaeft?AffairId=20200505" TargetMode="External"/><Relationship Id="rId71" Type="http://schemas.openxmlformats.org/officeDocument/2006/relationships/hyperlink" Target="https://www.parlament.ch/de/ratsbetrieb/suche-curia-vista/geschaeft?AffairId=20223369" TargetMode="External"/><Relationship Id="rId92" Type="http://schemas.openxmlformats.org/officeDocument/2006/relationships/hyperlink" Target="https://www.parlament.ch/de/ratsbetrieb/suche-curia-vista/geschaeft?AffairId=20213127" TargetMode="External"/><Relationship Id="rId213" Type="http://schemas.openxmlformats.org/officeDocument/2006/relationships/hyperlink" Target="https://www.parlament.ch/fr/ratsbetrieb/suche-curia-vista/geschaeft?AffairId=20220007" TargetMode="External"/><Relationship Id="rId234" Type="http://schemas.openxmlformats.org/officeDocument/2006/relationships/hyperlink" Target="https://www.parlament.ch/fr/ratsbetrieb/suche-curia-vista/geschaeft?AffairId=20223385"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23153" TargetMode="External"/><Relationship Id="rId255" Type="http://schemas.openxmlformats.org/officeDocument/2006/relationships/hyperlink" Target="https://www.parlament.ch/fr/ratsbetrieb/suche-curia-vista/geschaeft?AffairId=20210065" TargetMode="External"/><Relationship Id="rId276" Type="http://schemas.openxmlformats.org/officeDocument/2006/relationships/hyperlink" Target="https://www.parlament.ch/fr/ratsbetrieb/suche-curia-vista/geschaeft?AffairId=20173938" TargetMode="External"/><Relationship Id="rId297" Type="http://schemas.openxmlformats.org/officeDocument/2006/relationships/hyperlink" Target="https://www.parlament.ch/fr/ratsbetrieb/suche-curia-vista/geschaeft?AffairId=20223232" TargetMode="External"/><Relationship Id="rId40" Type="http://schemas.openxmlformats.org/officeDocument/2006/relationships/hyperlink" Target="https://www.parlament.ch/it/ratsbetrieb/suche-curia-vista/geschaeft?AffairId=20223244" TargetMode="External"/><Relationship Id="rId115" Type="http://schemas.openxmlformats.org/officeDocument/2006/relationships/hyperlink" Target="https://www.parlament.ch/it/ratsbetrieb/suche-curia-vista/geschaeft?AffairId=20213197" TargetMode="External"/><Relationship Id="rId136" Type="http://schemas.openxmlformats.org/officeDocument/2006/relationships/hyperlink" Target="https://www.parlament.ch/it/ratsbetrieb/suche-curia-vista/geschaeft?AffairId=20213278" TargetMode="External"/><Relationship Id="rId157" Type="http://schemas.openxmlformats.org/officeDocument/2006/relationships/hyperlink" Target="https://www.parlament.ch/it/ratsbetrieb/suche-curia-vista/geschaeft?AffairId=20223359" TargetMode="External"/><Relationship Id="rId178" Type="http://schemas.openxmlformats.org/officeDocument/2006/relationships/hyperlink" Target="https://www.parlament.ch/it/ratsbetrieb/suche-curia-vista/geschaeft?AffairId=20223005" TargetMode="External"/><Relationship Id="rId301" Type="http://schemas.openxmlformats.org/officeDocument/2006/relationships/hyperlink" Target="https://www.parlament.ch/it/ratsbetrieb/suche-curia-vista/geschaeft?AffairId=20223229" TargetMode="External"/><Relationship Id="rId322" Type="http://schemas.openxmlformats.org/officeDocument/2006/relationships/hyperlink" Target="https://www.parlament.ch/it/suche?k=pddoctypede:Schlussabstimmungstext+pdsession:%222022+II%22" TargetMode="External"/><Relationship Id="rId61" Type="http://schemas.openxmlformats.org/officeDocument/2006/relationships/hyperlink" Target="https://www.parlament.ch/it/ratsbetrieb/suche-curia-vista/geschaeft?AffairId=20160317" TargetMode="External"/><Relationship Id="rId82" Type="http://schemas.openxmlformats.org/officeDocument/2006/relationships/hyperlink" Target="https://www.parlament.ch/it/ratsbetrieb/suche-curia-vista/geschaeft?AffairId=20193347" TargetMode="External"/><Relationship Id="rId199" Type="http://schemas.openxmlformats.org/officeDocument/2006/relationships/hyperlink" Target="https://www.parlament.ch/it/ratsbetrieb/suche-curia-vista/geschaeft?AffairId=20200333" TargetMode="External"/><Relationship Id="rId203" Type="http://schemas.openxmlformats.org/officeDocument/2006/relationships/hyperlink" Target="https://www.parlament.ch/de/ratsbetrieb/suche-curia-vista/geschaeft?AffairId=20210323" TargetMode="External"/><Relationship Id="rId19" Type="http://schemas.openxmlformats.org/officeDocument/2006/relationships/hyperlink" Target="https://www.parlament.ch/it/ratsbetrieb/suche-curia-vista/geschaeft?AffairId=20210074" TargetMode="External"/><Relationship Id="rId224" Type="http://schemas.openxmlformats.org/officeDocument/2006/relationships/hyperlink" Target="https://www.parlament.ch/de/ratsbetrieb/suche-curia-vista/geschaeft?AffairId=20223389" TargetMode="External"/><Relationship Id="rId245" Type="http://schemas.openxmlformats.org/officeDocument/2006/relationships/hyperlink" Target="https://www.parlament.ch/de/ratsbetrieb/suche-curia-vista/geschaeft?AffairId=20220007" TargetMode="External"/><Relationship Id="rId266" Type="http://schemas.openxmlformats.org/officeDocument/2006/relationships/hyperlink" Target="https://www.parlament.ch/de/ratsbetrieb/suche-curia-vista/geschaeft?AffairId=20173918" TargetMode="External"/><Relationship Id="rId287" Type="http://schemas.openxmlformats.org/officeDocument/2006/relationships/hyperlink" Target="https://www.parlament.ch/de/ratsbetrieb/suche-curia-vista/geschaeft?AffairId=2022335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203/2022 II/Programme--Programmes</Aktenzeichen>
    <Teildossier xmlns="673932bc-7c50-4e93-afe1-7c692330eb19">2022 II S</Teildossier>
    <e-parl xmlns="673932bc-7c50-4e93-afe1-7c692330eb19">true</e-parl>
    <Autor xmlns="673932bc-7c50-4e93-afe1-7c692330eb19">Kohler Laetitia</Autor>
    <Dokumentendatum xmlns="673932bc-7c50-4e93-afe1-7c692330eb19">2022-06-07T22:00:00+00:00</Dokumentendatum>
    <Dokumententyp xmlns="673932bc-7c50-4e93-afe1-7c692330eb19">Programm--Programme</Dokumententyp>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0A41FF89F643E41921EBE3F49D33D54" ma:contentTypeVersion="9" ma:contentTypeDescription="Create a new document." ma:contentTypeScope="" ma:versionID="b67da449215fd661c94282582a819ba8">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6525-47ED-4A2E-8C64-834892D3AEA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B5BD579D-D148-4DE5-8606-CB974F95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8339D-C43A-47CE-9219-313922845458}">
  <ds:schemaRefs>
    <ds:schemaRef ds:uri="http://schemas.microsoft.com/sharepoint/events"/>
  </ds:schemaRefs>
</ds:datastoreItem>
</file>

<file path=customXml/itemProps4.xml><?xml version="1.0" encoding="utf-8"?>
<ds:datastoreItem xmlns:ds="http://schemas.openxmlformats.org/officeDocument/2006/customXml" ds:itemID="{69B729CE-011A-4144-B9CB-147B3F3383B3}">
  <ds:schemaRefs>
    <ds:schemaRef ds:uri="http://schemas.microsoft.com/sharepoint/v3/contenttype/forms"/>
  </ds:schemaRefs>
</ds:datastoreItem>
</file>

<file path=customXml/itemProps5.xml><?xml version="1.0" encoding="utf-8"?>
<ds:datastoreItem xmlns:ds="http://schemas.openxmlformats.org/officeDocument/2006/customXml" ds:itemID="{6F45BA69-0420-4AF5-BF28-7F2B1929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11141</Words>
  <Characters>61277</Characters>
  <Application>Microsoft Office Word</Application>
  <DocSecurity>0</DocSecurity>
  <Lines>510</Lines>
  <Paragraphs>144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Neue Fassung 3. Woche</vt:lpstr>
      <vt:lpstr>Neue Fassung 3. Woche</vt:lpstr>
      <vt:lpstr/>
    </vt:vector>
  </TitlesOfParts>
  <Company/>
  <LinksUpToDate>false</LinksUpToDate>
  <CharactersWithSpaces>72274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cp:lastModifiedBy/>
  <cp:revision>1</cp:revision>
  <dcterms:created xsi:type="dcterms:W3CDTF">2022-06-08T16:44:00Z</dcterms:created>
  <dcterms:modified xsi:type="dcterms:W3CDTF">2022-06-16T13:31:00Z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0x0101006F7700D8DF1953488F58F32AB4E7CBB3010050A41FF89F643E41921EBE3F49D33D54</vt:lpwstr>
  </property>
</Properties>
</file>