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4CD0" w14:textId="77777777" w:rsidR="00976B30" w:rsidRPr="003A77EA" w:rsidRDefault="00976B30" w:rsidP="003A77EA">
      <w:bookmarkStart w:id="0" w:name="16e4b58e-a896-489d-968f-ae8d00f4872e"/>
      <w:bookmarkEnd w:id="0"/>
    </w:p>
    <w:p w14:paraId="34828741" w14:textId="77777777" w:rsidR="00797EE4" w:rsidRDefault="009F3011">
      <w:r>
        <w:rPr>
          <w:rFonts w:eastAsia="Arial" w:cs="Arial"/>
          <w:b/>
          <w:sz w:val="20"/>
        </w:rPr>
        <w:t>Parlamentarische Vorstösse in Kategorie IV</w:t>
      </w:r>
    </w:p>
    <w:p w14:paraId="0E8B8B3A" w14:textId="77777777" w:rsidR="00797EE4" w:rsidRDefault="009F3011">
      <w:r>
        <w:rPr>
          <w:rFonts w:eastAsia="Arial" w:cs="Arial"/>
          <w:b/>
          <w:sz w:val="20"/>
        </w:rPr>
        <w:t>Interventions parlementaires de catégorie IV</w:t>
      </w:r>
    </w:p>
    <w:p w14:paraId="1A68F5E8" w14:textId="77777777" w:rsidR="00797EE4" w:rsidRPr="001A0CEF" w:rsidRDefault="009F3011">
      <w:pPr>
        <w:rPr>
          <w:lang w:val="de-CH"/>
        </w:rPr>
      </w:pPr>
      <w:r w:rsidRPr="001A0CEF">
        <w:rPr>
          <w:rFonts w:eastAsia="Arial" w:cs="Arial"/>
          <w:b/>
          <w:sz w:val="20"/>
          <w:lang w:val="de-CH"/>
        </w:rPr>
        <w:t>Interventi della categoria IV</w:t>
      </w:r>
    </w:p>
    <w:p w14:paraId="47AE83D9" w14:textId="77777777" w:rsidR="00797EE4" w:rsidRPr="001A0CEF" w:rsidRDefault="00797EE4">
      <w:pPr>
        <w:rPr>
          <w:lang w:val="de-CH"/>
        </w:rPr>
      </w:pPr>
    </w:p>
    <w:p w14:paraId="0D04E903" w14:textId="77777777" w:rsidR="00797EE4" w:rsidRPr="001A0CEF" w:rsidRDefault="00797EE4">
      <w:pPr>
        <w:rPr>
          <w:lang w:val="de-CH"/>
        </w:rPr>
      </w:pPr>
    </w:p>
    <w:p w14:paraId="106BCF04" w14:textId="77777777" w:rsidR="00797EE4" w:rsidRPr="001A0CEF" w:rsidRDefault="009F3011">
      <w:pPr>
        <w:rPr>
          <w:lang w:val="de-CH"/>
        </w:rPr>
      </w:pPr>
      <w:r w:rsidRPr="001A0CEF">
        <w:rPr>
          <w:rFonts w:eastAsia="Arial" w:cs="Arial"/>
          <w:b/>
          <w:sz w:val="20"/>
          <w:lang w:val="de-CH"/>
        </w:rPr>
        <w:t>Departement für auswärtige Angelegenheiten</w:t>
      </w:r>
    </w:p>
    <w:p w14:paraId="12F18567" w14:textId="77777777" w:rsidR="00797EE4" w:rsidRDefault="009F3011">
      <w:r>
        <w:rPr>
          <w:rFonts w:eastAsia="Arial" w:cs="Arial"/>
          <w:b/>
          <w:sz w:val="20"/>
        </w:rPr>
        <w:t>Département des affaires étrangères</w:t>
      </w:r>
    </w:p>
    <w:p w14:paraId="569775B1" w14:textId="77777777" w:rsidR="00797EE4" w:rsidRDefault="009F3011">
      <w:r>
        <w:rPr>
          <w:rFonts w:eastAsia="Arial" w:cs="Arial"/>
          <w:b/>
          <w:sz w:val="20"/>
        </w:rPr>
        <w:t>Dipartimento degli affari esteri</w:t>
      </w:r>
    </w:p>
    <w:p w14:paraId="0B8AE6C3" w14:textId="77777777" w:rsidR="00797EE4" w:rsidRDefault="00797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3305"/>
        <w:gridCol w:w="819"/>
        <w:gridCol w:w="1022"/>
        <w:gridCol w:w="855"/>
        <w:gridCol w:w="3156"/>
      </w:tblGrid>
      <w:tr w:rsidR="00797EE4" w14:paraId="42FF2A6A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AC38A0C" w14:textId="77777777" w:rsidR="00797EE4" w:rsidRDefault="009F3011">
            <w:r>
              <w:rPr>
                <w:rFonts w:eastAsia="Arial" w:cs="Arial"/>
                <w:b/>
                <w:sz w:val="12"/>
              </w:rPr>
              <w:t>Nr.</w:t>
            </w:r>
          </w:p>
          <w:p w14:paraId="6A93EBF0" w14:textId="77777777" w:rsidR="00797EE4" w:rsidRDefault="009F3011">
            <w:r>
              <w:rPr>
                <w:rFonts w:eastAsia="Arial" w:cs="Arial"/>
                <w:b/>
                <w:sz w:val="12"/>
              </w:rPr>
              <w:t>No.</w:t>
            </w:r>
          </w:p>
          <w:p w14:paraId="47CF4083" w14:textId="77777777" w:rsidR="00797EE4" w:rsidRDefault="009F3011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4EAB1C3" w14:textId="77777777" w:rsidR="00797EE4" w:rsidRDefault="009F3011">
            <w:r>
              <w:rPr>
                <w:rFonts w:eastAsia="Arial" w:cs="Arial"/>
                <w:b/>
                <w:sz w:val="12"/>
              </w:rPr>
              <w:t>Rat</w:t>
            </w:r>
          </w:p>
          <w:p w14:paraId="6AB26D50" w14:textId="77777777" w:rsidR="00797EE4" w:rsidRDefault="009F3011">
            <w:r>
              <w:rPr>
                <w:rFonts w:eastAsia="Arial" w:cs="Arial"/>
                <w:b/>
                <w:sz w:val="12"/>
              </w:rPr>
              <w:t>Cons.</w:t>
            </w:r>
          </w:p>
          <w:p w14:paraId="5A18906B" w14:textId="77777777" w:rsidR="00797EE4" w:rsidRDefault="009F3011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B694A76" w14:textId="77777777" w:rsidR="00797EE4" w:rsidRDefault="009F3011">
            <w:r>
              <w:rPr>
                <w:rFonts w:eastAsia="Arial" w:cs="Arial"/>
                <w:b/>
                <w:sz w:val="12"/>
              </w:rPr>
              <w:t>Curia</w:t>
            </w:r>
          </w:p>
          <w:p w14:paraId="115A78CC" w14:textId="77777777" w:rsidR="00797EE4" w:rsidRDefault="009F3011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6D8DB30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585D994D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19CF0926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69EB90B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022DA45B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2C06E3DE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F6086F5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55261E2C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32606E87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87D0424" w14:textId="77777777" w:rsidR="00797EE4" w:rsidRDefault="009F3011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2F149D6A" w14:textId="77777777" w:rsidR="00797EE4" w:rsidRDefault="009F3011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44E7B829" w14:textId="77777777" w:rsidR="00797EE4" w:rsidRDefault="009F3011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890CFC5" w14:textId="77777777" w:rsidR="00797EE4" w:rsidRDefault="009F3011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367F67FF" w14:textId="77777777" w:rsidR="00797EE4" w:rsidRDefault="009F3011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50C57AA7" w14:textId="77777777" w:rsidR="00797EE4" w:rsidRDefault="009F3011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797EE4" w14:paraId="1D7E4FB4" w14:textId="77777777" w:rsidTr="007F470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0B04DD" w14:textId="77777777" w:rsidR="00797EE4" w:rsidRDefault="009F3011">
            <w:r>
              <w:rPr>
                <w:rFonts w:eastAsia="Arial" w:cs="Arial"/>
                <w:b/>
              </w:rPr>
              <w:t>21.3914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C682C2" w14:textId="2102B46C" w:rsidR="007F4709" w:rsidRDefault="009F3011">
            <w:r>
              <w:rPr>
                <w:rFonts w:eastAsia="Arial" w:cs="Arial"/>
                <w:b/>
              </w:rPr>
              <w:t>n</w:t>
            </w:r>
          </w:p>
          <w:p w14:paraId="0699346A" w14:textId="77777777" w:rsidR="007F4709" w:rsidRPr="007F4709" w:rsidRDefault="007F4709" w:rsidP="007F4709"/>
          <w:p w14:paraId="45F965E5" w14:textId="77777777" w:rsidR="007F4709" w:rsidRPr="007F4709" w:rsidRDefault="007F4709" w:rsidP="007F4709"/>
          <w:p w14:paraId="587D9224" w14:textId="77777777" w:rsidR="007F4709" w:rsidRPr="007F4709" w:rsidRDefault="007F4709" w:rsidP="007F4709"/>
          <w:p w14:paraId="447744C2" w14:textId="77777777" w:rsidR="007F4709" w:rsidRPr="007F4709" w:rsidRDefault="007F4709" w:rsidP="007F4709"/>
          <w:p w14:paraId="3BF50374" w14:textId="77777777" w:rsidR="007F4709" w:rsidRPr="007F4709" w:rsidRDefault="007F4709" w:rsidP="007F4709"/>
          <w:p w14:paraId="6EBC9B33" w14:textId="77777777" w:rsidR="007F4709" w:rsidRPr="007F4709" w:rsidRDefault="007F4709" w:rsidP="007F4709"/>
          <w:p w14:paraId="52F05372" w14:textId="77777777" w:rsidR="007F4709" w:rsidRPr="007F4709" w:rsidRDefault="007F4709" w:rsidP="007F4709"/>
          <w:p w14:paraId="5F65AD6A" w14:textId="77777777" w:rsidR="007F4709" w:rsidRPr="007F4709" w:rsidRDefault="007F4709" w:rsidP="007F4709"/>
          <w:p w14:paraId="7FD0631B" w14:textId="68BE162D" w:rsidR="00797EE4" w:rsidRPr="007F4709" w:rsidRDefault="00797EE4" w:rsidP="007F4709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92F23D" w14:textId="77777777" w:rsidR="00797EE4" w:rsidRDefault="007F4709">
            <w:pPr>
              <w:pStyle w:val="Normal0"/>
            </w:pPr>
            <w:hyperlink r:id="rId13" w:history="1">
              <w:r w:rsidR="009F301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563FCFA" w14:textId="77777777" w:rsidR="00797EE4" w:rsidRDefault="007F4709">
            <w:pPr>
              <w:pStyle w:val="Normal1"/>
            </w:pPr>
            <w:hyperlink r:id="rId14" w:history="1">
              <w:r w:rsidR="009F301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7ECF577" w14:textId="77777777" w:rsidR="00797EE4" w:rsidRDefault="007F4709">
            <w:pPr>
              <w:pStyle w:val="Normal2"/>
            </w:pPr>
            <w:hyperlink r:id="rId15" w:history="1">
              <w:r w:rsidR="009F301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918668" w14:textId="77777777" w:rsidR="00797EE4" w:rsidRPr="001A0CEF" w:rsidRDefault="009F3011">
            <w:pPr>
              <w:rPr>
                <w:lang w:val="de-CH"/>
              </w:rPr>
            </w:pPr>
            <w:r w:rsidRPr="001A0CEF">
              <w:rPr>
                <w:rFonts w:eastAsia="Arial" w:cs="Arial"/>
                <w:lang w:val="de-CH"/>
              </w:rPr>
              <w:t>Po. Nussbaumer. Stellung von einfachen Bundesbeschlüssen nach Artikel 173 Absatz 1 Buchstabe g der Bundesverfassung</w:t>
            </w:r>
          </w:p>
          <w:p w14:paraId="01DE3C1F" w14:textId="77777777" w:rsidR="00797EE4" w:rsidRDefault="009F3011">
            <w:r>
              <w:rPr>
                <w:rFonts w:eastAsia="Arial" w:cs="Arial"/>
              </w:rPr>
              <w:t>Po. Nussbaumer. Statut des arrêtés fédéraux simples prévus à l'article 173 alinéa 1 lettre g de la Constitution</w:t>
            </w:r>
          </w:p>
          <w:p w14:paraId="45B519F3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lang w:val="it-IT"/>
              </w:rPr>
              <w:t>Po. Nussbaumer. Rilevanza dei decreti federali semplici conformemente all'articolo 173 capoverso 1 lettera g della Costituzione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B14AF5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957504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B6F665" w14:textId="77777777" w:rsidR="00797EE4" w:rsidRDefault="009F301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172F4D" w14:textId="77777777" w:rsidR="00797EE4" w:rsidRDefault="009F3011">
            <w:r>
              <w:rPr>
                <w:rFonts w:eastAsia="Arial" w:cs="Arial"/>
              </w:rPr>
              <w:t>✖</w:t>
            </w:r>
          </w:p>
        </w:tc>
      </w:tr>
      <w:tr w:rsidR="00797EE4" w14:paraId="560743D6" w14:textId="77777777" w:rsidTr="007F470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C45EBF" w14:textId="77777777" w:rsidR="00797EE4" w:rsidRDefault="009F3011">
            <w:r>
              <w:rPr>
                <w:rFonts w:eastAsia="Arial" w:cs="Arial"/>
                <w:b/>
              </w:rPr>
              <w:t>21.3948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737B43" w14:textId="55F98BCD" w:rsidR="007F4709" w:rsidRDefault="009F3011">
            <w:r>
              <w:rPr>
                <w:rFonts w:eastAsia="Arial" w:cs="Arial"/>
                <w:b/>
              </w:rPr>
              <w:t>n</w:t>
            </w:r>
          </w:p>
          <w:p w14:paraId="1D487BE1" w14:textId="77777777" w:rsidR="007F4709" w:rsidRPr="007F4709" w:rsidRDefault="007F4709" w:rsidP="007F4709"/>
          <w:p w14:paraId="29512AB1" w14:textId="77777777" w:rsidR="007F4709" w:rsidRPr="007F4709" w:rsidRDefault="007F4709" w:rsidP="007F4709"/>
          <w:p w14:paraId="7F87E859" w14:textId="77777777" w:rsidR="007F4709" w:rsidRPr="007F4709" w:rsidRDefault="007F4709" w:rsidP="007F4709"/>
          <w:p w14:paraId="6175144F" w14:textId="29DF8898" w:rsidR="00797EE4" w:rsidRPr="007F4709" w:rsidRDefault="00797EE4" w:rsidP="007F4709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4C83D2" w14:textId="77777777" w:rsidR="00797EE4" w:rsidRDefault="007F4709">
            <w:pPr>
              <w:pStyle w:val="Normal3"/>
            </w:pPr>
            <w:hyperlink r:id="rId16" w:history="1">
              <w:r w:rsidR="009F301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469D7E5" w14:textId="77777777" w:rsidR="00797EE4" w:rsidRDefault="007F4709">
            <w:pPr>
              <w:pStyle w:val="Normal4"/>
            </w:pPr>
            <w:hyperlink r:id="rId17" w:history="1">
              <w:r w:rsidR="009F301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B8C4667" w14:textId="77777777" w:rsidR="00797EE4" w:rsidRDefault="007F4709">
            <w:pPr>
              <w:pStyle w:val="Normal5"/>
            </w:pPr>
            <w:hyperlink r:id="rId18" w:history="1">
              <w:r w:rsidR="009F301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75D1EE" w14:textId="77777777" w:rsidR="00797EE4" w:rsidRPr="001A0CEF" w:rsidRDefault="009F3011">
            <w:pPr>
              <w:rPr>
                <w:lang w:val="de-CH"/>
              </w:rPr>
            </w:pPr>
            <w:r w:rsidRPr="001A0CEF">
              <w:rPr>
                <w:rFonts w:eastAsia="Arial" w:cs="Arial"/>
                <w:lang w:val="de-CH"/>
              </w:rPr>
              <w:t>Po. Weichelt. Anerkennung des Genozids in Bosnien im Jahre 1995</w:t>
            </w:r>
          </w:p>
          <w:p w14:paraId="760382AE" w14:textId="77777777" w:rsidR="00797EE4" w:rsidRDefault="009F3011">
            <w:r>
              <w:rPr>
                <w:rFonts w:eastAsia="Arial" w:cs="Arial"/>
              </w:rPr>
              <w:t>Po. Weichelt. Reconnaissance du génocide de 1995 en Bosnie</w:t>
            </w:r>
          </w:p>
          <w:p w14:paraId="7FB94AA3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lang w:val="it-IT"/>
              </w:rPr>
              <w:t>Po. Weichelt. Riconoscimento del genocidio in Bosnia del 1995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71521E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6808F6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2CAAD3" w14:textId="77777777" w:rsidR="00797EE4" w:rsidRDefault="009F301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A228E2" w14:textId="77777777" w:rsidR="00797EE4" w:rsidRDefault="009F3011">
            <w:r>
              <w:rPr>
                <w:rFonts w:eastAsia="Arial" w:cs="Arial"/>
              </w:rPr>
              <w:t>✖</w:t>
            </w:r>
          </w:p>
        </w:tc>
      </w:tr>
      <w:tr w:rsidR="00797EE4" w14:paraId="2647CDD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C24B7F" w14:textId="77777777" w:rsidR="00797EE4" w:rsidRDefault="009F3011">
            <w:r>
              <w:rPr>
                <w:rFonts w:eastAsia="Arial" w:cs="Arial"/>
                <w:b/>
              </w:rPr>
              <w:t>21.4045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D7306A" w14:textId="7F8D3656" w:rsidR="007F4709" w:rsidRDefault="009F3011">
            <w:r>
              <w:rPr>
                <w:rFonts w:eastAsia="Arial" w:cs="Arial"/>
                <w:b/>
              </w:rPr>
              <w:t>n</w:t>
            </w:r>
          </w:p>
          <w:p w14:paraId="25B589F2" w14:textId="77777777" w:rsidR="007F4709" w:rsidRPr="007F4709" w:rsidRDefault="007F4709" w:rsidP="007F4709"/>
          <w:p w14:paraId="1B7C0023" w14:textId="77777777" w:rsidR="007F4709" w:rsidRPr="007F4709" w:rsidRDefault="007F4709" w:rsidP="007F4709"/>
          <w:p w14:paraId="7D7043D9" w14:textId="77777777" w:rsidR="007F4709" w:rsidRPr="007F4709" w:rsidRDefault="007F4709" w:rsidP="007F4709"/>
          <w:p w14:paraId="0ED63768" w14:textId="77777777" w:rsidR="007F4709" w:rsidRPr="007F4709" w:rsidRDefault="007F4709" w:rsidP="007F4709">
            <w:bookmarkStart w:id="1" w:name="_GoBack"/>
            <w:bookmarkEnd w:id="1"/>
          </w:p>
          <w:p w14:paraId="676A73FE" w14:textId="39A1CA2F" w:rsidR="00797EE4" w:rsidRPr="007F4709" w:rsidRDefault="00797EE4" w:rsidP="007F4709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690DED" w14:textId="77777777" w:rsidR="00797EE4" w:rsidRDefault="007F4709">
            <w:pPr>
              <w:pStyle w:val="Normal6"/>
            </w:pPr>
            <w:hyperlink r:id="rId19" w:history="1">
              <w:r w:rsidR="009F301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481883" w14:textId="77777777" w:rsidR="00797EE4" w:rsidRDefault="007F4709">
            <w:pPr>
              <w:pStyle w:val="Normal7"/>
            </w:pPr>
            <w:hyperlink r:id="rId20" w:history="1">
              <w:r w:rsidR="009F301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EE12425" w14:textId="77777777" w:rsidR="00797EE4" w:rsidRDefault="007F4709">
            <w:pPr>
              <w:pStyle w:val="Normal8"/>
            </w:pPr>
            <w:hyperlink r:id="rId21" w:history="1">
              <w:r w:rsidR="009F301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346F04" w14:textId="77777777" w:rsidR="00797EE4" w:rsidRPr="001A0CEF" w:rsidRDefault="009F3011">
            <w:pPr>
              <w:rPr>
                <w:lang w:val="de-CH"/>
              </w:rPr>
            </w:pPr>
            <w:r w:rsidRPr="001A0CEF">
              <w:rPr>
                <w:rFonts w:eastAsia="Arial" w:cs="Arial"/>
                <w:lang w:val="de-CH"/>
              </w:rPr>
              <w:t>Mo. Gysin Greta. So schnell wie möglich wieder eine Vertretung in Kabul einrichten</w:t>
            </w:r>
          </w:p>
          <w:p w14:paraId="7C93C28B" w14:textId="77777777" w:rsidR="00797EE4" w:rsidRDefault="009F3011">
            <w:r>
              <w:rPr>
                <w:rFonts w:eastAsia="Arial" w:cs="Arial"/>
              </w:rPr>
              <w:t>Mo. Gysin Greta. Rouvrir dès que possible une représentation à Kaboul</w:t>
            </w:r>
          </w:p>
          <w:p w14:paraId="4B9B4362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lang w:val="it-IT"/>
              </w:rPr>
              <w:t>Mo. Gysin Greta. Riaprire appena possibile una rappresentanza a Kabul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74EE3B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E408EE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374E7A" w14:textId="77777777" w:rsidR="00797EE4" w:rsidRDefault="009F301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CA8B1D" w14:textId="77777777" w:rsidR="00797EE4" w:rsidRDefault="009F3011">
            <w:r>
              <w:rPr>
                <w:rFonts w:eastAsia="Arial" w:cs="Arial"/>
              </w:rPr>
              <w:t>✖</w:t>
            </w:r>
          </w:p>
        </w:tc>
      </w:tr>
      <w:tr w:rsidR="00797EE4" w14:paraId="036D714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B0D068" w14:textId="77777777" w:rsidR="00797EE4" w:rsidRDefault="009F3011">
            <w:r>
              <w:rPr>
                <w:rFonts w:eastAsia="Arial" w:cs="Arial"/>
                <w:b/>
              </w:rPr>
              <w:lastRenderedPageBreak/>
              <w:t>21.4155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37DFB4" w14:textId="77777777" w:rsidR="00797EE4" w:rsidRDefault="009F301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8DBF87" w14:textId="77777777" w:rsidR="00797EE4" w:rsidRDefault="007F4709">
            <w:pPr>
              <w:pStyle w:val="Normal9"/>
            </w:pPr>
            <w:hyperlink r:id="rId22" w:history="1">
              <w:r w:rsidR="009F301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BF96E4A" w14:textId="77777777" w:rsidR="00797EE4" w:rsidRDefault="007F4709">
            <w:pPr>
              <w:pStyle w:val="Normal10"/>
            </w:pPr>
            <w:hyperlink r:id="rId23" w:history="1">
              <w:r w:rsidR="009F301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08FB53" w14:textId="77777777" w:rsidR="00797EE4" w:rsidRDefault="007F4709">
            <w:pPr>
              <w:pStyle w:val="Normal11"/>
            </w:pPr>
            <w:hyperlink r:id="rId24" w:history="1">
              <w:r w:rsidR="009F301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9E9578" w14:textId="77777777" w:rsidR="00797EE4" w:rsidRPr="001A0CEF" w:rsidRDefault="009F3011">
            <w:pPr>
              <w:rPr>
                <w:lang w:val="de-CH"/>
              </w:rPr>
            </w:pPr>
            <w:r w:rsidRPr="001A0CEF">
              <w:rPr>
                <w:rFonts w:eastAsia="Arial" w:cs="Arial"/>
                <w:lang w:val="de-CH"/>
              </w:rPr>
              <w:t>Mo. Addor. Referendumsrecht bei Bundesbeschlüssen zur Finanzierung der Massnahmen nach dem Bundesgesetz über die Zusammenarbeit mit den Staaten Osteuropas</w:t>
            </w:r>
          </w:p>
          <w:p w14:paraId="18D8C8CE" w14:textId="77777777" w:rsidR="00797EE4" w:rsidRDefault="009F3011">
            <w:r>
              <w:rPr>
                <w:rFonts w:eastAsia="Arial" w:cs="Arial"/>
              </w:rPr>
              <w:t>Mo. Addor. Droit de référendum contre les arrêtés fédéraux allouant les moyens nécessaires au financement des mesures prises en vertu de la loi sur la coopération avec les Etats d'Europe de l'Est</w:t>
            </w:r>
          </w:p>
          <w:p w14:paraId="4F9C40C2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lang w:val="it-IT"/>
              </w:rPr>
              <w:t>Mo. Addor. Diritto di referendum contro i decreti federali che prevedono lo stanziamento dei mezzi necessari per finanziare i provvedimenti presi in base alla legge sulla cooperazione con gli Stati dell’Europa dell’Est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6D2C9E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557094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CCCD09" w14:textId="77777777" w:rsidR="00797EE4" w:rsidRDefault="009F301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E2A1FF" w14:textId="77777777" w:rsidR="00797EE4" w:rsidRDefault="009F3011">
            <w:r>
              <w:rPr>
                <w:rFonts w:eastAsia="Arial" w:cs="Arial"/>
              </w:rPr>
              <w:t>✖</w:t>
            </w:r>
          </w:p>
        </w:tc>
      </w:tr>
      <w:tr w:rsidR="00797EE4" w14:paraId="482D316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A0839F" w14:textId="77777777" w:rsidR="00797EE4" w:rsidRDefault="009F3011">
            <w:r>
              <w:rPr>
                <w:rFonts w:eastAsia="Arial" w:cs="Arial"/>
                <w:b/>
              </w:rPr>
              <w:t>21.4444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E62CC6" w14:textId="77777777" w:rsidR="00797EE4" w:rsidRDefault="009F301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5082BD" w14:textId="77777777" w:rsidR="00797EE4" w:rsidRDefault="007F4709">
            <w:pPr>
              <w:pStyle w:val="Normal12"/>
            </w:pPr>
            <w:hyperlink r:id="rId25" w:history="1">
              <w:r w:rsidR="009F301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0B4928F" w14:textId="77777777" w:rsidR="00797EE4" w:rsidRDefault="007F4709">
            <w:pPr>
              <w:pStyle w:val="Normal13"/>
            </w:pPr>
            <w:hyperlink r:id="rId26" w:history="1">
              <w:r w:rsidR="009F301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674234" w14:textId="77777777" w:rsidR="00797EE4" w:rsidRDefault="007F4709">
            <w:pPr>
              <w:pStyle w:val="Normal14"/>
            </w:pPr>
            <w:hyperlink r:id="rId27" w:history="1">
              <w:r w:rsidR="009F301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639EF4" w14:textId="77777777" w:rsidR="00797EE4" w:rsidRPr="001A0CEF" w:rsidRDefault="009F3011">
            <w:pPr>
              <w:rPr>
                <w:lang w:val="de-CH"/>
              </w:rPr>
            </w:pPr>
            <w:r w:rsidRPr="001A0CEF">
              <w:rPr>
                <w:rFonts w:eastAsia="Arial" w:cs="Arial"/>
                <w:lang w:val="de-CH"/>
              </w:rPr>
              <w:t>Po. Molina. Wie sorgt der Bundesrat dafür, dass die Fifa und das IOC ihren Verpflichtungen nachkommen?</w:t>
            </w:r>
          </w:p>
          <w:p w14:paraId="66D5DD37" w14:textId="77777777" w:rsidR="00797EE4" w:rsidRDefault="009F3011">
            <w:r>
              <w:rPr>
                <w:rFonts w:eastAsia="Arial" w:cs="Arial"/>
              </w:rPr>
              <w:t>Po. Molina. Comment le Conseil fédéral veille-t-il à ce que la Fifa et le CIO respectent leurs engagements?</w:t>
            </w:r>
          </w:p>
          <w:p w14:paraId="35947A72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lang w:val="it-IT"/>
              </w:rPr>
              <w:t>Po. Molina. Come fa il Consiglio federale a garantire che la Fifa e il CIO mantengano i loro impegni?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2A3DBC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8F125E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C0550C" w14:textId="77777777" w:rsidR="00797EE4" w:rsidRDefault="009F301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8B9058" w14:textId="77777777" w:rsidR="00797EE4" w:rsidRDefault="009F3011">
            <w:r>
              <w:rPr>
                <w:rFonts w:eastAsia="Arial" w:cs="Arial"/>
              </w:rPr>
              <w:t>✖</w:t>
            </w:r>
          </w:p>
        </w:tc>
      </w:tr>
      <w:tr w:rsidR="00797EE4" w14:paraId="162DA3A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CDD195" w14:textId="77777777" w:rsidR="00797EE4" w:rsidRDefault="009F3011">
            <w:r>
              <w:rPr>
                <w:rFonts w:eastAsia="Arial" w:cs="Arial"/>
                <w:b/>
              </w:rPr>
              <w:t>21.4551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EDF055" w14:textId="77777777" w:rsidR="00797EE4" w:rsidRDefault="009F301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29D759" w14:textId="77777777" w:rsidR="00797EE4" w:rsidRDefault="007F4709">
            <w:pPr>
              <w:pStyle w:val="Normal15"/>
            </w:pPr>
            <w:hyperlink r:id="rId28" w:history="1">
              <w:r w:rsidR="009F301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13775CE" w14:textId="77777777" w:rsidR="00797EE4" w:rsidRDefault="007F4709">
            <w:pPr>
              <w:pStyle w:val="Normal16"/>
            </w:pPr>
            <w:hyperlink r:id="rId29" w:history="1">
              <w:r w:rsidR="009F301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AF3F12" w14:textId="77777777" w:rsidR="00797EE4" w:rsidRDefault="007F4709">
            <w:pPr>
              <w:pStyle w:val="Normal17"/>
            </w:pPr>
            <w:hyperlink r:id="rId30" w:history="1">
              <w:r w:rsidR="009F301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136A36" w14:textId="77777777" w:rsidR="00797EE4" w:rsidRPr="001A0CEF" w:rsidRDefault="009F3011">
            <w:pPr>
              <w:rPr>
                <w:lang w:val="de-CH"/>
              </w:rPr>
            </w:pPr>
            <w:r w:rsidRPr="001A0CEF">
              <w:rPr>
                <w:rFonts w:eastAsia="Arial" w:cs="Arial"/>
                <w:lang w:val="de-CH"/>
              </w:rPr>
              <w:t>Po. Friedl Claudia. Stärkung der Zivilgesellschaft bei der Bekämpfung von Geldwäscherei und Korruption</w:t>
            </w:r>
          </w:p>
          <w:p w14:paraId="48DE56D5" w14:textId="77777777" w:rsidR="00797EE4" w:rsidRDefault="009F3011">
            <w:r>
              <w:rPr>
                <w:rFonts w:eastAsia="Arial" w:cs="Arial"/>
              </w:rPr>
              <w:t>Po. Friedl Claudia. Soutenir la société civile dans la lutte contre le blanchiment d'argent et la corruption</w:t>
            </w:r>
          </w:p>
          <w:p w14:paraId="14B61295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lang w:val="it-IT"/>
              </w:rPr>
              <w:t>Po. Friedl Claudia. Rafforzare la società civile nella lotta contro il riciclaggio di denaro e la corruzione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F39281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48376E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834542" w14:textId="77777777" w:rsidR="00797EE4" w:rsidRDefault="009F301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04EE0F" w14:textId="77777777" w:rsidR="00797EE4" w:rsidRDefault="009F3011">
            <w:r>
              <w:rPr>
                <w:rFonts w:eastAsia="Arial" w:cs="Arial"/>
              </w:rPr>
              <w:t>✖</w:t>
            </w:r>
          </w:p>
        </w:tc>
      </w:tr>
      <w:tr w:rsidR="00797EE4" w14:paraId="0E1CE5D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ECB860" w14:textId="77777777" w:rsidR="00797EE4" w:rsidRDefault="009F3011">
            <w:r>
              <w:rPr>
                <w:rFonts w:eastAsia="Arial" w:cs="Arial"/>
                <w:b/>
              </w:rPr>
              <w:t>21.4554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6A323C" w14:textId="77777777" w:rsidR="00797EE4" w:rsidRDefault="009F301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160F45" w14:textId="77777777" w:rsidR="00797EE4" w:rsidRDefault="007F4709">
            <w:pPr>
              <w:pStyle w:val="Normal18"/>
            </w:pPr>
            <w:hyperlink r:id="rId31" w:history="1">
              <w:r w:rsidR="009F301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954C45A" w14:textId="77777777" w:rsidR="00797EE4" w:rsidRDefault="007F4709">
            <w:pPr>
              <w:pStyle w:val="Normal19"/>
            </w:pPr>
            <w:hyperlink r:id="rId32" w:history="1">
              <w:r w:rsidR="009F301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3FD74F4" w14:textId="77777777" w:rsidR="00797EE4" w:rsidRDefault="007F4709">
            <w:pPr>
              <w:pStyle w:val="Normal20"/>
            </w:pPr>
            <w:hyperlink r:id="rId33" w:history="1">
              <w:r w:rsidR="009F301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7CA0B1" w14:textId="77777777" w:rsidR="00797EE4" w:rsidRPr="001A0CEF" w:rsidRDefault="009F3011">
            <w:pPr>
              <w:rPr>
                <w:lang w:val="de-CH"/>
              </w:rPr>
            </w:pPr>
            <w:r w:rsidRPr="001A0CEF">
              <w:rPr>
                <w:rFonts w:eastAsia="Arial" w:cs="Arial"/>
                <w:lang w:val="de-CH"/>
              </w:rPr>
              <w:t>Mo. Quadri. Die Schweiz soll sich vom UNO-Sicherheitsrat fernhalten</w:t>
            </w:r>
          </w:p>
          <w:p w14:paraId="012D56EF" w14:textId="77777777" w:rsidR="00797EE4" w:rsidRDefault="009F3011">
            <w:r>
              <w:rPr>
                <w:rFonts w:eastAsia="Arial" w:cs="Arial"/>
              </w:rPr>
              <w:t>Mo. Quadri. Conseil de sécurité de l’ONU. Ni de près, ni de loin</w:t>
            </w:r>
          </w:p>
          <w:p w14:paraId="436CBDE1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lang w:val="it-IT"/>
              </w:rPr>
              <w:t>Mo. Quadri. La Svizzera giri al largo dal Consiglio di sicurezza dell'ONU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BD3D47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E4983F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B17F5B" w14:textId="77777777" w:rsidR="00797EE4" w:rsidRDefault="009F301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6F910F" w14:textId="77777777" w:rsidR="00797EE4" w:rsidRDefault="009F3011">
            <w:r>
              <w:rPr>
                <w:rFonts w:eastAsia="Arial" w:cs="Arial"/>
              </w:rPr>
              <w:t>✖</w:t>
            </w:r>
          </w:p>
        </w:tc>
      </w:tr>
      <w:tr w:rsidR="00797EE4" w14:paraId="228B965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AA001D" w14:textId="77777777" w:rsidR="00797EE4" w:rsidRDefault="009F3011">
            <w:r>
              <w:rPr>
                <w:rFonts w:eastAsia="Arial" w:cs="Arial"/>
                <w:b/>
              </w:rPr>
              <w:t>22.3080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D302F1" w14:textId="77777777" w:rsidR="00797EE4" w:rsidRDefault="009F301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24D068" w14:textId="77777777" w:rsidR="00797EE4" w:rsidRDefault="007F4709">
            <w:pPr>
              <w:pStyle w:val="Normal21"/>
            </w:pPr>
            <w:hyperlink r:id="rId34" w:history="1">
              <w:r w:rsidR="009F301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E5C2575" w14:textId="77777777" w:rsidR="00797EE4" w:rsidRDefault="007F4709">
            <w:pPr>
              <w:pStyle w:val="Normal22"/>
            </w:pPr>
            <w:hyperlink r:id="rId35" w:history="1">
              <w:r w:rsidR="009F301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15E720" w14:textId="77777777" w:rsidR="00797EE4" w:rsidRDefault="007F4709">
            <w:pPr>
              <w:pStyle w:val="Normal23"/>
            </w:pPr>
            <w:hyperlink r:id="rId36" w:history="1">
              <w:r w:rsidR="009F301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508693" w14:textId="77777777" w:rsidR="00797EE4" w:rsidRDefault="009F3011">
            <w:r w:rsidRPr="001A0CEF">
              <w:rPr>
                <w:rFonts w:eastAsia="Arial" w:cs="Arial"/>
                <w:lang w:val="de-CH"/>
              </w:rPr>
              <w:t xml:space="preserve">Mo. Fraktion G. Atomwaffenverbotsvertrag unterzeichnen. </w:t>
            </w:r>
            <w:r>
              <w:rPr>
                <w:rFonts w:eastAsia="Arial" w:cs="Arial"/>
              </w:rPr>
              <w:t>JETZT!</w:t>
            </w:r>
          </w:p>
          <w:p w14:paraId="534787F9" w14:textId="77777777" w:rsidR="00797EE4" w:rsidRDefault="009F3011">
            <w:r>
              <w:rPr>
                <w:rFonts w:eastAsia="Arial" w:cs="Arial"/>
              </w:rPr>
              <w:t>Mo. Groupe G. Signer IMMÉDIATEMENT le Traité sur l'interdiction des armes nucléaires!</w:t>
            </w:r>
          </w:p>
          <w:p w14:paraId="7A383BBD" w14:textId="77777777" w:rsidR="00797EE4" w:rsidRDefault="009F3011">
            <w:r w:rsidRPr="001A0CEF">
              <w:rPr>
                <w:rFonts w:eastAsia="Arial" w:cs="Arial"/>
                <w:lang w:val="it-IT"/>
              </w:rPr>
              <w:t xml:space="preserve">Mo. Gruppo G. Firmare il Trattato sulla proibizione delle armi nucleari. </w:t>
            </w:r>
            <w:r>
              <w:rPr>
                <w:rFonts w:eastAsia="Arial" w:cs="Arial"/>
              </w:rPr>
              <w:t>SUBITO!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58AB28" w14:textId="77777777" w:rsidR="00797EE4" w:rsidRDefault="009F3011">
            <w:r>
              <w:rPr>
                <w:rFonts w:eastAsia="Arial" w:cs="Arial"/>
              </w:rPr>
              <w:t>Schlatter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AB1425" w14:textId="77777777" w:rsidR="00797EE4" w:rsidRDefault="00797EE4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309786" w14:textId="77777777" w:rsidR="00797EE4" w:rsidRDefault="00797EE4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31BF7B" w14:textId="5D8F276C" w:rsidR="00797EE4" w:rsidRDefault="001A0CEF" w:rsidP="001A0CEF">
            <w:r>
              <w:rPr>
                <w:rFonts w:eastAsia="Arial" w:cs="Arial"/>
                <w:b/>
              </w:rPr>
              <w:t>Zurückgezogen am 27.05.2022</w:t>
            </w:r>
          </w:p>
        </w:tc>
      </w:tr>
      <w:tr w:rsidR="00797EE4" w:rsidRPr="007F4709" w14:paraId="1D85C1D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1289F3" w14:textId="77777777" w:rsidR="00797EE4" w:rsidRDefault="009F3011">
            <w:r>
              <w:rPr>
                <w:rFonts w:eastAsia="Arial" w:cs="Arial"/>
                <w:b/>
              </w:rPr>
              <w:t>22.3096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431807" w14:textId="77777777" w:rsidR="00797EE4" w:rsidRDefault="009F301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FD9BD6" w14:textId="77777777" w:rsidR="00797EE4" w:rsidRDefault="007F4709">
            <w:pPr>
              <w:pStyle w:val="Normal24"/>
            </w:pPr>
            <w:hyperlink r:id="rId37" w:history="1">
              <w:r w:rsidR="009F301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502BAB" w14:textId="77777777" w:rsidR="00797EE4" w:rsidRDefault="007F4709">
            <w:pPr>
              <w:pStyle w:val="Normal25"/>
            </w:pPr>
            <w:hyperlink r:id="rId38" w:history="1">
              <w:r w:rsidR="009F301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A83189" w14:textId="77777777" w:rsidR="00797EE4" w:rsidRDefault="007F4709">
            <w:pPr>
              <w:pStyle w:val="Normal26"/>
            </w:pPr>
            <w:hyperlink r:id="rId39" w:history="1">
              <w:r w:rsidR="009F301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813CB2" w14:textId="77777777" w:rsidR="00797EE4" w:rsidRPr="001A0CEF" w:rsidRDefault="009F3011">
            <w:pPr>
              <w:rPr>
                <w:lang w:val="de-CH"/>
              </w:rPr>
            </w:pPr>
            <w:r w:rsidRPr="001A0CEF">
              <w:rPr>
                <w:rFonts w:eastAsia="Arial" w:cs="Arial"/>
                <w:lang w:val="de-CH"/>
              </w:rPr>
              <w:t>Mo. Arslan. Geschlechtergerechte Aussenpolitik</w:t>
            </w:r>
          </w:p>
          <w:p w14:paraId="0802501C" w14:textId="77777777" w:rsidR="00797EE4" w:rsidRDefault="009F3011">
            <w:r w:rsidRPr="001A0CEF">
              <w:rPr>
                <w:rFonts w:eastAsia="Arial" w:cs="Arial"/>
                <w:lang w:val="de-CH"/>
              </w:rPr>
              <w:t xml:space="preserve">Mo. Arslan. </w:t>
            </w:r>
            <w:r>
              <w:rPr>
                <w:rFonts w:eastAsia="Arial" w:cs="Arial"/>
              </w:rPr>
              <w:t>Pour une politique étrangère respectueuse de l'égalité des genres</w:t>
            </w:r>
          </w:p>
          <w:p w14:paraId="5BC7F4AC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lang w:val="it-IT"/>
              </w:rPr>
              <w:t>Mo. Arslan. Uguaglianza di genere nella politica estera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0254A9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7699A1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F0A534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FEB580" w14:textId="77777777" w:rsidR="00797EE4" w:rsidRPr="001A0CEF" w:rsidRDefault="00797EE4">
            <w:pPr>
              <w:rPr>
                <w:lang w:val="it-IT"/>
              </w:rPr>
            </w:pPr>
          </w:p>
        </w:tc>
      </w:tr>
      <w:tr w:rsidR="00797EE4" w:rsidRPr="001A0CEF" w14:paraId="7158F91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6A6D36" w14:textId="77777777" w:rsidR="00797EE4" w:rsidRDefault="009F3011">
            <w:r>
              <w:rPr>
                <w:rFonts w:eastAsia="Arial" w:cs="Arial"/>
                <w:b/>
              </w:rPr>
              <w:t>22.3144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EC801E" w14:textId="77777777" w:rsidR="00797EE4" w:rsidRDefault="009F301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FBCE06" w14:textId="77777777" w:rsidR="00797EE4" w:rsidRDefault="007F4709">
            <w:pPr>
              <w:pStyle w:val="Normal27"/>
            </w:pPr>
            <w:hyperlink r:id="rId40" w:history="1">
              <w:r w:rsidR="009F301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1B8ED3" w14:textId="77777777" w:rsidR="00797EE4" w:rsidRDefault="007F4709">
            <w:pPr>
              <w:pStyle w:val="Normal28"/>
            </w:pPr>
            <w:hyperlink r:id="rId41" w:history="1">
              <w:r w:rsidR="009F301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431BE8" w14:textId="77777777" w:rsidR="00797EE4" w:rsidRDefault="007F4709">
            <w:pPr>
              <w:pStyle w:val="Normal29"/>
            </w:pPr>
            <w:hyperlink r:id="rId42" w:history="1">
              <w:r w:rsidR="009F301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925273" w14:textId="77777777" w:rsidR="00797EE4" w:rsidRPr="001A0CEF" w:rsidRDefault="009F3011">
            <w:pPr>
              <w:rPr>
                <w:lang w:val="de-CH"/>
              </w:rPr>
            </w:pPr>
            <w:r w:rsidRPr="001A0CEF">
              <w:rPr>
                <w:rFonts w:eastAsia="Arial" w:cs="Arial"/>
                <w:lang w:val="de-CH"/>
              </w:rPr>
              <w:t>Mo. Schneider-Schneiter. Gesundheit als neuer Schwerpunkt der internationalen Zusammenarbeit</w:t>
            </w:r>
          </w:p>
          <w:p w14:paraId="5771BDF9" w14:textId="77777777" w:rsidR="00797EE4" w:rsidRDefault="009F3011">
            <w:r>
              <w:rPr>
                <w:rFonts w:eastAsia="Arial" w:cs="Arial"/>
              </w:rPr>
              <w:t>Mo. Schneider-Schneiter. Faire de la santé une des priorités de la coopération internationale</w:t>
            </w:r>
          </w:p>
          <w:p w14:paraId="4191DC23" w14:textId="77777777" w:rsidR="00797EE4" w:rsidRPr="001A0CEF" w:rsidRDefault="009F3011">
            <w:pPr>
              <w:rPr>
                <w:lang w:val="it-IT"/>
              </w:rPr>
            </w:pPr>
            <w:r w:rsidRPr="001A0CEF">
              <w:rPr>
                <w:rFonts w:eastAsia="Arial" w:cs="Arial"/>
                <w:lang w:val="it-IT"/>
              </w:rPr>
              <w:t>Mo. Schneider-Schneiter. La sanità, nuova priorità della cooperazione internazionale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B70D06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7B5EA4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EAB403" w14:textId="77777777" w:rsidR="00797EE4" w:rsidRPr="001A0CEF" w:rsidRDefault="00797EE4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08A970" w14:textId="040D184A" w:rsidR="00797EE4" w:rsidRPr="001A0CEF" w:rsidRDefault="001A0CEF" w:rsidP="001A0CEF">
            <w:pPr>
              <w:rPr>
                <w:lang w:val="it-IT"/>
              </w:rPr>
            </w:pPr>
            <w:r w:rsidRPr="00F84C92">
              <w:rPr>
                <w:i/>
                <w:lang w:val="de-CH"/>
              </w:rPr>
              <w:t xml:space="preserve">Der Bundesrat beantragt die Annahme der Motion. Die Motion wird demnach am letzten Sessionstag, am Freitag, 17. </w:t>
            </w:r>
            <w:r w:rsidRPr="00F84C92">
              <w:rPr>
                <w:i/>
              </w:rPr>
              <w:t>Juni 2022, im Rahmen der separaten Liste parlamentarischer Vorstösse behandelt.</w:t>
            </w:r>
          </w:p>
        </w:tc>
      </w:tr>
    </w:tbl>
    <w:p w14:paraId="7D57D0AC" w14:textId="77777777" w:rsidR="00797EE4" w:rsidRPr="001A0CEF" w:rsidRDefault="009F3011">
      <w:pPr>
        <w:rPr>
          <w:lang w:val="it-IT"/>
        </w:rPr>
      </w:pPr>
      <w:r w:rsidRPr="001A0CEF">
        <w:rPr>
          <w:rFonts w:eastAsia="Arial" w:cs="Arial"/>
          <w:sz w:val="14"/>
          <w:lang w:val="it-IT"/>
        </w:rPr>
        <w:lastRenderedPageBreak/>
        <w:t>*     Annahme/Adoption/Adozione +</w:t>
      </w:r>
    </w:p>
    <w:p w14:paraId="2CED4C0C" w14:textId="77777777" w:rsidR="00797EE4" w:rsidRPr="001A0CEF" w:rsidRDefault="009F3011">
      <w:pPr>
        <w:rPr>
          <w:lang w:val="it-IT"/>
        </w:rPr>
      </w:pPr>
      <w:r w:rsidRPr="001A0CEF">
        <w:rPr>
          <w:rFonts w:eastAsia="Arial" w:cs="Arial"/>
          <w:sz w:val="14"/>
          <w:lang w:val="it-IT"/>
        </w:rPr>
        <w:t xml:space="preserve">      Ablehnung/Rejet/Reiezione -</w:t>
      </w:r>
    </w:p>
    <w:p w14:paraId="268B420D" w14:textId="77777777" w:rsidR="00797EE4" w:rsidRPr="001A0CEF" w:rsidRDefault="009F3011">
      <w:pPr>
        <w:rPr>
          <w:lang w:val="it-IT"/>
        </w:rPr>
      </w:pPr>
      <w:r w:rsidRPr="001A0CEF">
        <w:rPr>
          <w:rFonts w:eastAsia="Arial" w:cs="Arial"/>
          <w:sz w:val="14"/>
          <w:lang w:val="it-IT"/>
        </w:rPr>
        <w:t>**   Ja/Oui/Sì ✔</w:t>
      </w:r>
    </w:p>
    <w:p w14:paraId="4771B075" w14:textId="77777777" w:rsidR="00797EE4" w:rsidRPr="001A0CEF" w:rsidRDefault="009F3011">
      <w:pPr>
        <w:rPr>
          <w:lang w:val="it-IT"/>
        </w:rPr>
      </w:pPr>
      <w:r w:rsidRPr="001A0CEF">
        <w:rPr>
          <w:rFonts w:eastAsia="Arial" w:cs="Arial"/>
          <w:sz w:val="14"/>
          <w:lang w:val="it-IT"/>
        </w:rPr>
        <w:t xml:space="preserve">      Nein/Non/No ✖</w:t>
      </w:r>
    </w:p>
    <w:sectPr w:rsidR="00797EE4" w:rsidRPr="001A0CEF" w:rsidSect="00A011C3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39F26" w14:textId="77777777" w:rsidR="000F7E19" w:rsidRDefault="009F3011">
      <w:r>
        <w:separator/>
      </w:r>
    </w:p>
  </w:endnote>
  <w:endnote w:type="continuationSeparator" w:id="0">
    <w:p w14:paraId="51F1DC70" w14:textId="77777777" w:rsidR="000F7E19" w:rsidRDefault="009F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2AD08" w14:textId="3B86ED7B" w:rsidR="00B12E56" w:rsidRPr="00F05DDF" w:rsidRDefault="009F3011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F4709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F4709" w:rsidRPr="007F4709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5FC4FE78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AFA0E" w14:textId="1982CB62" w:rsidR="003A77EA" w:rsidRPr="00F05DDF" w:rsidRDefault="009F3011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F470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F4709" w:rsidRPr="007F4709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5600B2EB" w14:textId="77777777" w:rsidR="007F4709" w:rsidRDefault="007F4709" w:rsidP="007F4709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05E79413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DBE31" w14:textId="77777777" w:rsidR="000F7E19" w:rsidRDefault="009F3011">
      <w:r>
        <w:separator/>
      </w:r>
    </w:p>
  </w:footnote>
  <w:footnote w:type="continuationSeparator" w:id="0">
    <w:p w14:paraId="31C8EC26" w14:textId="77777777" w:rsidR="000F7E19" w:rsidRDefault="009F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34EE" w14:textId="77777777" w:rsidR="00294471" w:rsidRDefault="009F3011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C78D2A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CC8A" w14:textId="77777777" w:rsidR="00485287" w:rsidRDefault="00485287">
    <w:pPr>
      <w:pStyle w:val="En-tte"/>
    </w:pPr>
  </w:p>
  <w:p w14:paraId="66AF90DD" w14:textId="77777777" w:rsidR="00485287" w:rsidRDefault="00485287">
    <w:pPr>
      <w:pStyle w:val="En-tte"/>
    </w:pPr>
  </w:p>
  <w:p w14:paraId="78555A1B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797EE4" w:rsidRPr="007F4709" w14:paraId="13395867" w14:textId="77777777" w:rsidTr="00A011C3">
      <w:tc>
        <w:tcPr>
          <w:tcW w:w="6096" w:type="dxa"/>
          <w:gridSpan w:val="3"/>
        </w:tcPr>
        <w:p w14:paraId="305072C2" w14:textId="77777777" w:rsidR="00294471" w:rsidRPr="007610F2" w:rsidRDefault="009F3011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94F533F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797EE4" w:rsidRPr="007F4709" w14:paraId="340C97A8" w14:textId="77777777" w:rsidTr="00A011C3">
      <w:tc>
        <w:tcPr>
          <w:tcW w:w="993" w:type="dxa"/>
        </w:tcPr>
        <w:p w14:paraId="1A0129F5" w14:textId="77777777" w:rsidR="00294471" w:rsidRDefault="009F3011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0C41062C" wp14:editId="35967830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62805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9B35ADF" w14:textId="77777777" w:rsidR="00294471" w:rsidRDefault="009F3011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88D97BC" wp14:editId="1B030062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000713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B1DFB3" w14:textId="148CB109" w:rsidR="00294471" w:rsidRPr="002F71A0" w:rsidRDefault="009F3011" w:rsidP="007F4709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13.0</w:t>
          </w:r>
          <w:r w:rsidR="007F4709">
            <w:rPr>
              <w:noProof/>
              <w:lang w:val="en-US"/>
            </w:rPr>
            <w:t>6</w:t>
          </w:r>
          <w:r w:rsidRPr="002F71A0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32DFA2D4" w14:textId="77777777" w:rsidR="002F71A0" w:rsidRPr="001A0CEF" w:rsidRDefault="009F3011" w:rsidP="006A3A42">
          <w:pPr>
            <w:pStyle w:val="Empfaenger"/>
            <w:rPr>
              <w:sz w:val="22"/>
              <w:lang w:val="fr-CH"/>
            </w:rPr>
          </w:pPr>
          <w:r w:rsidRPr="001A0CEF">
            <w:rPr>
              <w:noProof/>
              <w:sz w:val="22"/>
              <w:lang w:val="fr-CH"/>
            </w:rPr>
            <w:t>Ergänzung zur Tagesordnung</w:t>
          </w:r>
        </w:p>
        <w:p w14:paraId="48767FD3" w14:textId="77777777" w:rsidR="00294471" w:rsidRPr="001A0CEF" w:rsidRDefault="009F3011" w:rsidP="006A3A42">
          <w:pPr>
            <w:pStyle w:val="Empfaenger"/>
            <w:rPr>
              <w:sz w:val="22"/>
              <w:lang w:val="fr-CH"/>
            </w:rPr>
          </w:pPr>
          <w:r w:rsidRPr="001A0CEF">
            <w:rPr>
              <w:noProof/>
              <w:sz w:val="22"/>
              <w:lang w:val="fr-CH"/>
            </w:rPr>
            <w:t>Complément à l'ordre du jour</w:t>
          </w:r>
        </w:p>
        <w:p w14:paraId="05128F35" w14:textId="77777777" w:rsidR="00C74678" w:rsidRPr="009F3011" w:rsidRDefault="009F3011" w:rsidP="006A3A42">
          <w:pPr>
            <w:pStyle w:val="Empfaenger"/>
            <w:rPr>
              <w:sz w:val="22"/>
              <w:lang w:val="it-CH"/>
            </w:rPr>
          </w:pPr>
          <w:r w:rsidRPr="009F3011">
            <w:rPr>
              <w:noProof/>
              <w:sz w:val="22"/>
              <w:lang w:val="it-CH"/>
            </w:rPr>
            <w:t>Complemento all'ordine del giorno</w:t>
          </w:r>
          <w:r w:rsidR="00294471" w:rsidRPr="009F3011">
            <w:rPr>
              <w:sz w:val="22"/>
              <w:lang w:val="it-CH"/>
            </w:rPr>
            <w:br/>
          </w:r>
          <w:r w:rsidRPr="009F3011">
            <w:rPr>
              <w:noProof/>
              <w:sz w:val="22"/>
              <w:lang w:val="it-CH"/>
            </w:rPr>
            <w:t>Sommersession 2022</w:t>
          </w:r>
          <w:r w:rsidR="00294471" w:rsidRPr="009F3011">
            <w:rPr>
              <w:sz w:val="22"/>
              <w:lang w:val="it-CH"/>
            </w:rPr>
            <w:br/>
          </w:r>
          <w:r w:rsidRPr="009F3011">
            <w:rPr>
              <w:noProof/>
              <w:sz w:val="22"/>
              <w:lang w:val="it-CH"/>
            </w:rPr>
            <w:t>Session d'été 2022</w:t>
          </w:r>
          <w:r w:rsidR="00294471" w:rsidRPr="009F3011">
            <w:rPr>
              <w:sz w:val="22"/>
              <w:lang w:val="it-CH"/>
            </w:rPr>
            <w:br/>
          </w:r>
          <w:r w:rsidRPr="009F3011">
            <w:rPr>
              <w:noProof/>
              <w:sz w:val="22"/>
              <w:lang w:val="it-CH"/>
            </w:rPr>
            <w:t>Sessione estiva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6222D2BC" w14:textId="77777777" w:rsidR="00294471" w:rsidRPr="009F3011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AE9AE47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3E7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01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4E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4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B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69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C2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F67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E06666F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CD65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E2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28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E3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2D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B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66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C3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97D6546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F46E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9C9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E1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C9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4D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2B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49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25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778A4BE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6E42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45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2E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A8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60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24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8D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2A24F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FC835C" w:tentative="1">
      <w:start w:val="1"/>
      <w:numFmt w:val="lowerLetter"/>
      <w:lvlText w:val="%2."/>
      <w:lvlJc w:val="left"/>
      <w:pPr>
        <w:ind w:left="1080" w:hanging="360"/>
      </w:pPr>
    </w:lvl>
    <w:lvl w:ilvl="2" w:tplc="EED88316" w:tentative="1">
      <w:start w:val="1"/>
      <w:numFmt w:val="lowerRoman"/>
      <w:lvlText w:val="%3."/>
      <w:lvlJc w:val="right"/>
      <w:pPr>
        <w:ind w:left="1800" w:hanging="180"/>
      </w:pPr>
    </w:lvl>
    <w:lvl w:ilvl="3" w:tplc="4AF03892" w:tentative="1">
      <w:start w:val="1"/>
      <w:numFmt w:val="decimal"/>
      <w:lvlText w:val="%4."/>
      <w:lvlJc w:val="left"/>
      <w:pPr>
        <w:ind w:left="2520" w:hanging="360"/>
      </w:pPr>
    </w:lvl>
    <w:lvl w:ilvl="4" w:tplc="9BF207FA" w:tentative="1">
      <w:start w:val="1"/>
      <w:numFmt w:val="lowerLetter"/>
      <w:lvlText w:val="%5."/>
      <w:lvlJc w:val="left"/>
      <w:pPr>
        <w:ind w:left="3240" w:hanging="360"/>
      </w:pPr>
    </w:lvl>
    <w:lvl w:ilvl="5" w:tplc="409E5CBA" w:tentative="1">
      <w:start w:val="1"/>
      <w:numFmt w:val="lowerRoman"/>
      <w:lvlText w:val="%6."/>
      <w:lvlJc w:val="right"/>
      <w:pPr>
        <w:ind w:left="3960" w:hanging="180"/>
      </w:pPr>
    </w:lvl>
    <w:lvl w:ilvl="6" w:tplc="AB4C3632" w:tentative="1">
      <w:start w:val="1"/>
      <w:numFmt w:val="decimal"/>
      <w:lvlText w:val="%7."/>
      <w:lvlJc w:val="left"/>
      <w:pPr>
        <w:ind w:left="4680" w:hanging="360"/>
      </w:pPr>
    </w:lvl>
    <w:lvl w:ilvl="7" w:tplc="86F6170E" w:tentative="1">
      <w:start w:val="1"/>
      <w:numFmt w:val="lowerLetter"/>
      <w:lvlText w:val="%8."/>
      <w:lvlJc w:val="left"/>
      <w:pPr>
        <w:ind w:left="5400" w:hanging="360"/>
      </w:pPr>
    </w:lvl>
    <w:lvl w:ilvl="8" w:tplc="D82493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5F62BA5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4CA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E6F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0F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89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34E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67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61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0B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E19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0CEF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97EE4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709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3011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339F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DA4C2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7F4709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3914" TargetMode="External"/><Relationship Id="rId18" Type="http://schemas.openxmlformats.org/officeDocument/2006/relationships/hyperlink" Target="https://www.parlament.ch/it/ratsbetrieb/suche-curia-vista/geschaeft?AffairId=20213948" TargetMode="External"/><Relationship Id="rId26" Type="http://schemas.openxmlformats.org/officeDocument/2006/relationships/hyperlink" Target="https://www.parlament.ch/fr/ratsbetrieb/suche-curia-vista/geschaeft?AffairId=20214444" TargetMode="External"/><Relationship Id="rId39" Type="http://schemas.openxmlformats.org/officeDocument/2006/relationships/hyperlink" Target="https://www.parlament.ch/it/ratsbetrieb/suche-curia-vista/geschaeft?AffairId=2022309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14045" TargetMode="External"/><Relationship Id="rId34" Type="http://schemas.openxmlformats.org/officeDocument/2006/relationships/hyperlink" Target="https://www.parlament.ch/de/ratsbetrieb/suche-curia-vista/geschaeft?AffairId=20223080" TargetMode="External"/><Relationship Id="rId42" Type="http://schemas.openxmlformats.org/officeDocument/2006/relationships/hyperlink" Target="https://www.parlament.ch/it/ratsbetrieb/suche-curia-vista/geschaeft?AffairId=20223144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948" TargetMode="External"/><Relationship Id="rId25" Type="http://schemas.openxmlformats.org/officeDocument/2006/relationships/hyperlink" Target="https://www.parlament.ch/de/ratsbetrieb/suche-curia-vista/geschaeft?AffairId=20214444" TargetMode="External"/><Relationship Id="rId33" Type="http://schemas.openxmlformats.org/officeDocument/2006/relationships/hyperlink" Target="https://www.parlament.ch/it/ratsbetrieb/suche-curia-vista/geschaeft?AffairId=20214554" TargetMode="External"/><Relationship Id="rId38" Type="http://schemas.openxmlformats.org/officeDocument/2006/relationships/hyperlink" Target="https://www.parlament.ch/fr/ratsbetrieb/suche-curia-vista/geschaeft?AffairId=20223096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3948" TargetMode="External"/><Relationship Id="rId20" Type="http://schemas.openxmlformats.org/officeDocument/2006/relationships/hyperlink" Target="https://www.parlament.ch/fr/ratsbetrieb/suche-curia-vista/geschaeft?AffairId=20214045" TargetMode="External"/><Relationship Id="rId29" Type="http://schemas.openxmlformats.org/officeDocument/2006/relationships/hyperlink" Target="https://www.parlament.ch/fr/ratsbetrieb/suche-curia-vista/geschaeft?AffairId=20214551" TargetMode="External"/><Relationship Id="rId41" Type="http://schemas.openxmlformats.org/officeDocument/2006/relationships/hyperlink" Target="https://www.parlament.ch/fr/ratsbetrieb/suche-curia-vista/geschaeft?AffairId=20223144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14155" TargetMode="External"/><Relationship Id="rId32" Type="http://schemas.openxmlformats.org/officeDocument/2006/relationships/hyperlink" Target="https://www.parlament.ch/fr/ratsbetrieb/suche-curia-vista/geschaeft?AffairId=20214554" TargetMode="External"/><Relationship Id="rId37" Type="http://schemas.openxmlformats.org/officeDocument/2006/relationships/hyperlink" Target="https://www.parlament.ch/de/ratsbetrieb/suche-curia-vista/geschaeft?AffairId=20223096" TargetMode="External"/><Relationship Id="rId40" Type="http://schemas.openxmlformats.org/officeDocument/2006/relationships/hyperlink" Target="https://www.parlament.ch/de/ratsbetrieb/suche-curia-vista/geschaeft?AffairId=20223144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13914" TargetMode="External"/><Relationship Id="rId23" Type="http://schemas.openxmlformats.org/officeDocument/2006/relationships/hyperlink" Target="https://www.parlament.ch/fr/ratsbetrieb/suche-curia-vista/geschaeft?AffairId=20214155" TargetMode="External"/><Relationship Id="rId28" Type="http://schemas.openxmlformats.org/officeDocument/2006/relationships/hyperlink" Target="https://www.parlament.ch/de/ratsbetrieb/suche-curia-vista/geschaeft?AffairId=20214551" TargetMode="External"/><Relationship Id="rId36" Type="http://schemas.openxmlformats.org/officeDocument/2006/relationships/hyperlink" Target="https://www.parlament.ch/it/ratsbetrieb/suche-curia-vista/geschaeft?AffairId=20223080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14045" TargetMode="External"/><Relationship Id="rId31" Type="http://schemas.openxmlformats.org/officeDocument/2006/relationships/hyperlink" Target="https://www.parlament.ch/de/ratsbetrieb/suche-curia-vista/geschaeft?AffairId=20214554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13914" TargetMode="External"/><Relationship Id="rId22" Type="http://schemas.openxmlformats.org/officeDocument/2006/relationships/hyperlink" Target="https://www.parlament.ch/de/ratsbetrieb/suche-curia-vista/geschaeft?AffairId=20214155" TargetMode="External"/><Relationship Id="rId27" Type="http://schemas.openxmlformats.org/officeDocument/2006/relationships/hyperlink" Target="https://www.parlament.ch/it/ratsbetrieb/suche-curia-vista/geschaeft?AffairId=20214444" TargetMode="External"/><Relationship Id="rId30" Type="http://schemas.openxmlformats.org/officeDocument/2006/relationships/hyperlink" Target="https://www.parlament.ch/it/ratsbetrieb/suche-curia-vista/geschaeft?AffairId=20214551" TargetMode="External"/><Relationship Id="rId35" Type="http://schemas.openxmlformats.org/officeDocument/2006/relationships/hyperlink" Target="https://www.parlament.ch/fr/ratsbetrieb/suche-curia-vista/geschaeft?AffairId=20223080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II N</Teildossier>
    <e-parl xmlns="673932bc-7c50-4e93-afe1-7c692330eb19">true</e-parl>
    <Autor xmlns="673932bc-7c50-4e93-afe1-7c692330eb19">Brügger Karin</Autor>
    <Dokumentendatum xmlns="673932bc-7c50-4e93-afe1-7c692330eb19">2022-05-08T22:00:00+00:00</Dokumentendatum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38886BF5AC6EF49AC63DDBECEF58797" ma:contentTypeVersion="9" ma:contentTypeDescription="Create a new document." ma:contentTypeScope="" ma:versionID="8e311c2818b08e910be13fbb155fd0e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d60fac5db6c17d74727f435a4dd50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F425706-5A6D-4216-8AED-7C08D5DC366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059E68-B29F-4AA7-B922-04C2868FC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E78F1-2625-4C2A-8C9D-36C26D84B6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546E84-1C90-4BE8-84A1-02A337D06A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949467B-32AB-4666-A448-44FD077D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5968</Characters>
  <Application>Microsoft Office Word</Application>
  <DocSecurity>0</DocSecurity>
  <Lines>49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 -- Interventions parlementaires relevant du DFAE -- Interventi parlamentari del DFAE</dc:title>
  <dc:subject/>
  <dc:creator>Zülli Margaret</dc:creator>
  <cp:keywords/>
  <dc:description/>
  <cp:lastModifiedBy>Kohler Laetitia PARL INT</cp:lastModifiedBy>
  <cp:revision>4</cp:revision>
  <cp:lastPrinted>2022-05-09T06:08:00Z</cp:lastPrinted>
  <dcterms:created xsi:type="dcterms:W3CDTF">2022-05-09T06:26:00Z</dcterms:created>
  <dcterms:modified xsi:type="dcterms:W3CDTF">2022-06-13T18:18:00Z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0x0101006F7700D8DF1953488F58F32AB4E7CBB30100738886BF5AC6EF49AC63DDBECEF58797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