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9DF8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A512A7" w14:paraId="08D0AD9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C0FEE" w14:textId="77777777" w:rsidR="00C649D8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BF953" w14:textId="77777777" w:rsidR="00C649D8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20.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8B328" w14:textId="095D9815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DBC61" w14:textId="77777777" w:rsidR="00C649D8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512A7" w14:paraId="32BB806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FE686" w14:textId="77777777" w:rsidR="00C649D8" w:rsidRPr="008117B0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B81C4" w14:textId="77777777" w:rsidR="00C649D8" w:rsidRPr="008117B0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20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8E02F0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376A6" w14:textId="77777777" w:rsidR="00C649D8" w:rsidRPr="008117B0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512A7" w14:paraId="4048221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95E1C" w14:textId="77777777" w:rsidR="00C649D8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C3395" w14:textId="77777777" w:rsidR="00C649D8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20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B3CC0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7B7EE" w14:textId="77777777" w:rsidR="00C649D8" w:rsidRDefault="00F1288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512A7" w14:paraId="0C2F1FE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FC2A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AC69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1BE3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A12C6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512A7" w:rsidRPr="00C0475F" w14:paraId="0E44344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6CE7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A4E0A" w14:textId="77777777" w:rsidR="00C649D8" w:rsidRPr="003268E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0CE0B" w14:textId="77777777" w:rsidR="00C649D8" w:rsidRPr="003268E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D51DD" w14:textId="77777777" w:rsidR="00C649D8" w:rsidRDefault="00F12889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F4A6B4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50203B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47E08" w14:textId="77777777" w:rsidR="00C649D8" w:rsidRPr="003268E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3E5DB" w14:textId="77777777" w:rsidR="00C649D8" w:rsidRPr="003268E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5BA15" w14:textId="77777777" w:rsidR="00C649D8" w:rsidRPr="004C13D5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081F6" w14:textId="77777777" w:rsidR="00C649D8" w:rsidRPr="003268E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67509" w14:textId="77777777" w:rsidR="00C649D8" w:rsidRPr="003268E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4BCBA" w14:textId="77777777" w:rsidR="00C649D8" w:rsidRPr="003268E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8F8F8" w14:textId="77777777" w:rsidR="00C649D8" w:rsidRPr="00230BCC" w:rsidRDefault="00F1288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512A7" w14:paraId="75C8F1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6A777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35CFE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3512B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DB0BD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9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2C3245DC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10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1FAEE4DC" w14:textId="77777777" w:rsidR="00C649D8" w:rsidRPr="00A66CD6" w:rsidRDefault="00C0475F" w:rsidP="002809F9">
            <w:pPr>
              <w:rPr>
                <w:lang w:val="en-US"/>
              </w:rPr>
            </w:pPr>
            <w:hyperlink r:id="rId11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EA0E5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Jugendschutz in den Bereichen Film und Videospiele. </w:t>
            </w:r>
            <w:r w:rsidRPr="00F12889">
              <w:rPr>
                <w:noProof/>
                <w:lang w:val="fr-CH"/>
              </w:rPr>
              <w:t>Bundesgesetz</w:t>
            </w:r>
          </w:p>
          <w:p w14:paraId="61BF23EB" w14:textId="77777777" w:rsidR="00A512A7" w:rsidRPr="00F12889" w:rsidRDefault="00F12889" w:rsidP="00B207C5">
            <w:pPr>
              <w:rPr>
                <w:lang w:val="it-IT"/>
              </w:rPr>
            </w:pPr>
            <w:r w:rsidRPr="00F12889">
              <w:rPr>
                <w:noProof/>
                <w:lang w:val="fr-CH"/>
              </w:rPr>
              <w:t xml:space="preserve">Protection des mineurs dans les secteurs du film et du jeu vidéo. </w:t>
            </w:r>
            <w:r w:rsidRPr="00F12889">
              <w:rPr>
                <w:noProof/>
                <w:lang w:val="it-IT"/>
              </w:rPr>
              <w:t>Loi</w:t>
            </w:r>
          </w:p>
          <w:p w14:paraId="7CD1C715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12889">
              <w:rPr>
                <w:noProof/>
                <w:lang w:val="it-IT"/>
              </w:rPr>
              <w:t xml:space="preserve">Protezione dei minori nei settori dei film e dei videogiochi.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F733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468FD" w14:textId="77777777" w:rsidR="00A512A7" w:rsidRPr="003C6844" w:rsidRDefault="00F12889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5BC817D" w14:textId="77777777" w:rsidR="00A512A7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BC04824" w14:textId="77777777" w:rsidR="00C649D8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C5B9B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B730A93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76964E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08793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96DD8E9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627398F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817C3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4749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5E70C6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82E6F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A22BB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32193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BBC61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12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2B167CA7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13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18B8DAFA" w14:textId="77777777" w:rsidR="00C649D8" w:rsidRPr="00A66CD6" w:rsidRDefault="00C0475F" w:rsidP="002809F9">
            <w:pPr>
              <w:rPr>
                <w:lang w:val="en-US"/>
              </w:rPr>
            </w:pPr>
            <w:hyperlink r:id="rId14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5672A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Familienzulagen in der Landwirtschaft. </w:t>
            </w:r>
            <w:r w:rsidRPr="00F12889">
              <w:rPr>
                <w:noProof/>
                <w:lang w:val="fr-CH"/>
              </w:rPr>
              <w:t>Änderung</w:t>
            </w:r>
          </w:p>
          <w:p w14:paraId="78436E87" w14:textId="77777777" w:rsidR="00A512A7" w:rsidRPr="00F12889" w:rsidRDefault="00F12889" w:rsidP="00B207C5">
            <w:pPr>
              <w:rPr>
                <w:lang w:val="it-IT"/>
              </w:rPr>
            </w:pPr>
            <w:r w:rsidRPr="00F12889">
              <w:rPr>
                <w:noProof/>
                <w:lang w:val="fr-CH"/>
              </w:rPr>
              <w:t xml:space="preserve">Loi fédérale sur les allocations familiales dans l’agriculture. </w:t>
            </w:r>
            <w:r w:rsidRPr="00F12889">
              <w:rPr>
                <w:noProof/>
                <w:lang w:val="it-IT"/>
              </w:rPr>
              <w:t>Modification</w:t>
            </w:r>
          </w:p>
          <w:p w14:paraId="4DF41AB1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12889">
              <w:rPr>
                <w:noProof/>
                <w:lang w:val="it-IT"/>
              </w:rPr>
              <w:t xml:space="preserve">Legge federale sugli assegni familiari nell’agricoltura.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0D6A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6F8F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AF095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F5C427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16ED43A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09ECB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568B6E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D3D77A3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37923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B1426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25a</w:t>
            </w:r>
          </w:p>
        </w:tc>
      </w:tr>
      <w:tr w:rsidR="00A512A7" w14:paraId="32663D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A6DBF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10139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88A1A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6C93B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15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14B2C8B5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16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29CA8D4A" w14:textId="77777777" w:rsidR="00C649D8" w:rsidRPr="00A66CD6" w:rsidRDefault="00C0475F" w:rsidP="002809F9">
            <w:pPr>
              <w:rPr>
                <w:lang w:val="en-US"/>
              </w:rPr>
            </w:pPr>
            <w:hyperlink r:id="rId17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B18F0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Regulierung der Versicherungsvermittlertätigkeit</w:t>
            </w:r>
          </w:p>
          <w:p w14:paraId="0B188CDA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Loi fédérale sur la réglementation de l’activité des intermédiaires d’assurance</w:t>
            </w:r>
          </w:p>
          <w:p w14:paraId="47E03C9E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Legge federale sul disciplinamento dell’attività degli intermediari assicurativi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266C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E5B14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8E63C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DD55436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C0C9DF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48551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D4B28A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763594C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58F26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19D2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233F020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3E6AB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4F322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01DFE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B6D6B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18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76117B08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19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17A9E7F5" w14:textId="77777777" w:rsidR="00C649D8" w:rsidRPr="00A66CD6" w:rsidRDefault="00C0475F" w:rsidP="002809F9">
            <w:pPr>
              <w:rPr>
                <w:lang w:val="en-US"/>
              </w:rPr>
            </w:pPr>
            <w:hyperlink r:id="rId20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453D4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12889">
              <w:rPr>
                <w:noProof/>
                <w:lang w:val="fr-CH"/>
              </w:rPr>
              <w:t xml:space="preserve">Mo. Nationalrat ((Brand) de Courten). </w:t>
            </w:r>
            <w:r>
              <w:rPr>
                <w:noProof/>
                <w:lang w:val="de-DE"/>
              </w:rPr>
              <w:t>Krankenversicherungsgesetz. Endlich Transparenz auch für den ambulanten Bereich</w:t>
            </w:r>
          </w:p>
          <w:p w14:paraId="2E80E434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Conseil national ((Brand) de Courten). Assurance-maladie. Enfin instaurer la transparence dans le domaine ambulatoire</w:t>
            </w:r>
          </w:p>
          <w:p w14:paraId="21BF5FDB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((Brand) de Courten). Legge sull'assicurazione malattie. Fare finalmente trasparenza anche nel settore ambulatoriale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D1A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012FF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5ABF0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B81CDDD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DC34930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B8F3B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D12874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ADC7527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72226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5E27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0DF1489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E4D04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D774E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6D7E9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5C0B0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21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65FDFEDF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22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5C27902B" w14:textId="77777777" w:rsidR="00C649D8" w:rsidRPr="00A66CD6" w:rsidRDefault="00C0475F" w:rsidP="002809F9">
            <w:pPr>
              <w:rPr>
                <w:lang w:val="en-US"/>
              </w:rPr>
            </w:pPr>
            <w:hyperlink r:id="rId23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2B5AF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((Quadranti) Hess Lorenz). Stärkung der Kinder- und Jugendmedizin. Die zweckmässige Umnutzung von Mitteln und Gegenständen muss in den Sozialversicherungstarifen abgebildet werden</w:t>
            </w:r>
          </w:p>
          <w:p w14:paraId="5290E246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it-IT"/>
              </w:rPr>
              <w:t xml:space="preserve">Mo. Conseil national ((Quadranti) Hess Lorenz). </w:t>
            </w:r>
            <w:r w:rsidRPr="00F12889">
              <w:rPr>
                <w:noProof/>
                <w:lang w:val="fr-CH"/>
              </w:rPr>
              <w:t>Renforcer la médecine pédiatrique en tenant compte dans les tarifs de l'assurance sociale des adaptations apportées aux moyens et appareils</w:t>
            </w:r>
          </w:p>
          <w:p w14:paraId="1B458042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((Quadranti) Hess Lorenz). Rafforzare la medicina pediatrica. Tenere conto nelle tariffe dell'assicurazione sociale dell'uso di mezzi e apparecchi per uno scopo diverso da quello previsto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61BD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82730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40280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560CCD4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D9EC32C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246E0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855DBA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0D9C062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65A72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8C88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225E67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AC47C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0BE03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64165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7A465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24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12CA9554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25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00CF7ACE" w14:textId="77777777" w:rsidR="00C649D8" w:rsidRPr="00A66CD6" w:rsidRDefault="00C0475F" w:rsidP="002809F9">
            <w:pPr>
              <w:rPr>
                <w:lang w:val="en-US"/>
              </w:rPr>
            </w:pPr>
            <w:hyperlink r:id="rId26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6E8A9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Elektronisches Patientendossier. Praxistauglich gestalten und finanziell sichern</w:t>
            </w:r>
          </w:p>
          <w:p w14:paraId="48385B3C" w14:textId="77777777" w:rsidR="00A512A7" w:rsidRPr="00F12889" w:rsidRDefault="00F1288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(CSSS-CN). </w:t>
            </w:r>
            <w:r w:rsidRPr="00F12889">
              <w:rPr>
                <w:noProof/>
                <w:lang w:val="fr-CH"/>
              </w:rPr>
              <w:t>Concevoir un dossier électronique du patient adapté à la pratique et garantir son financement</w:t>
            </w:r>
          </w:p>
          <w:p w14:paraId="3510E8D9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(CSSS-CN). Concepire una cartella informatizzata del paziente consone alla prassi e garantirne il finanziamento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1991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B9D90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887B6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2FB2843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8444F5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4442D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BD83315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02CAA6F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33D4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2247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4EF5197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88011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5BC6E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AA0E8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B88B2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27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1317F925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28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19BDCA2C" w14:textId="77777777" w:rsidR="00C649D8" w:rsidRPr="00A66CD6" w:rsidRDefault="00C0475F" w:rsidP="002809F9">
            <w:pPr>
              <w:rPr>
                <w:lang w:val="en-US"/>
              </w:rPr>
            </w:pPr>
            <w:hyperlink r:id="rId29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1C9A3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Elektronische Rechnungen auch im elektronischen Patientendossier ablegen</w:t>
            </w:r>
          </w:p>
          <w:p w14:paraId="5CA128E9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Conseil national (CSSS-CN). Pour le dépôt de factures électroniques dans le dossier électronique du patient</w:t>
            </w:r>
          </w:p>
          <w:p w14:paraId="2DAB636A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(CSSS-CN). Le fatture elettroniche vanno memorizzate anche nella cartella informatizzata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B2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9B8C6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27811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EB512F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3A68CE9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8C366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EED0A8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6B9BB26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DA667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592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5809CD4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DE921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57219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7247D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FAF8C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30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257E430F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31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77DF6EF0" w14:textId="77777777" w:rsidR="00C649D8" w:rsidRPr="00A66CD6" w:rsidRDefault="00C0475F" w:rsidP="002809F9">
            <w:pPr>
              <w:rPr>
                <w:lang w:val="en-US"/>
              </w:rPr>
            </w:pPr>
            <w:hyperlink r:id="rId32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FDAE2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(Hess Lorenz). Elektronisches Patientendossier. Verbreitung mit alternativen Versicherungsmodellen fördern</w:t>
            </w:r>
          </w:p>
          <w:p w14:paraId="626CE6F1" w14:textId="77777777" w:rsidR="00A512A7" w:rsidRPr="00F12889" w:rsidRDefault="00F1288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(Hess Lorenz). </w:t>
            </w:r>
            <w:r w:rsidRPr="00F12889">
              <w:rPr>
                <w:noProof/>
                <w:lang w:val="fr-CH"/>
              </w:rPr>
              <w:t>Encourager la diffusion du dossier électronique du patient avec des formes particulières d'assurance</w:t>
            </w:r>
          </w:p>
          <w:p w14:paraId="06E49966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(Hess Lorenz). Promuovere la diffusione della cartella informatizzata del paziente con modelli assicurativi alternativi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D9C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88D32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D9CB2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AD110E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1838A7A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42224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27EA54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F978BB3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75C6B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1619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702EE56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4D418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95225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11C7A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E2F4A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33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014901DA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34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68D8C51C" w14:textId="77777777" w:rsidR="00C649D8" w:rsidRPr="00A66CD6" w:rsidRDefault="00C0475F" w:rsidP="002809F9">
            <w:pPr>
              <w:rPr>
                <w:lang w:val="en-US"/>
              </w:rPr>
            </w:pPr>
            <w:hyperlink r:id="rId35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EB6DC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(Silberschmidt). Einführung einer digitalen Patientenadministration</w:t>
            </w:r>
          </w:p>
          <w:p w14:paraId="528A0C9C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Conseil national (Silberschmidt). Introduction d'un système d'administration numérique des patients</w:t>
            </w:r>
          </w:p>
          <w:p w14:paraId="15128BB9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(Silberschmidt). Introduzione di una gestione digitale dei pazienti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703E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CE079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C66F6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E76BF82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C9DDDC1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114F3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49D6DF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69085B5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63696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8FD6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20348E0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3CA6E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9BD58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1BB92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5D1BE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36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464C29AF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37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72E7F93C" w14:textId="77777777" w:rsidR="00C649D8" w:rsidRPr="00A66CD6" w:rsidRDefault="00C0475F" w:rsidP="002809F9">
            <w:pPr>
              <w:rPr>
                <w:lang w:val="en-US"/>
              </w:rPr>
            </w:pPr>
            <w:hyperlink r:id="rId38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16AC2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(Silberschmidt). Einführung eines eindeutigen Patientenidentifikators</w:t>
            </w:r>
          </w:p>
          <w:p w14:paraId="767966F8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Conseil national (Silberschmidt). Introduction d'un identificateur univoque des patients</w:t>
            </w:r>
          </w:p>
          <w:p w14:paraId="2A7037C6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(Silberschmidt). Introduzione di un identificatore univoco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86E3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7F74F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783AB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DB2F53D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576EEE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7707A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E62D562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0A0DB01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E9D5D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7D71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126E489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9DE17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9E4A3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4F13F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7C1EC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39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2BD751E1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40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7E6CE1BA" w14:textId="77777777" w:rsidR="00C649D8" w:rsidRPr="00A66CD6" w:rsidRDefault="00C0475F" w:rsidP="002809F9">
            <w:pPr>
              <w:rPr>
                <w:lang w:val="en-US"/>
              </w:rPr>
            </w:pPr>
            <w:hyperlink r:id="rId41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C973B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Schaffung eines elektronischen Impfausweises</w:t>
            </w:r>
          </w:p>
          <w:p w14:paraId="0DE27340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Conseil national (Dobler). Création d'un certificat électronique de vaccination</w:t>
            </w:r>
          </w:p>
          <w:p w14:paraId="436C164C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(Dobler). Introdurre un libretto di vaccinazione elettronico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0365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2053F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0009A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F43EF0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C36E77F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BACD5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5023BF9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1C39C13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7257F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6538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076A67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3A2B2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55856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AB4A2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07913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42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6AE1C004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43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71904BDE" w14:textId="77777777" w:rsidR="00C649D8" w:rsidRPr="00A66CD6" w:rsidRDefault="00C0475F" w:rsidP="002809F9">
            <w:pPr>
              <w:rPr>
                <w:lang w:val="en-US"/>
              </w:rPr>
            </w:pPr>
            <w:hyperlink r:id="rId44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B6B93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Erweiterung des Epidemiengesetzes zur Stärkung der Digitalisierung und zur Vereinheitlichung der Daten, gemeinsam mit der Wirtschaft</w:t>
            </w:r>
          </w:p>
          <w:p w14:paraId="7C1ABDD7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Conseil national (Dobler). Etendre la loi sur les épidémies pour renforcer la numérisation et uniformiser les données, en collaboration avec les milieux économiques</w:t>
            </w:r>
          </w:p>
          <w:p w14:paraId="28F1E056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(Dobler). Estendere la legge sulle epidemie per rafforzare la digitalizzazione e uniformare i dati in collaborazione con l'economia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8073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92611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61B4A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941B9CD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981D818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BFCC5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F2CC258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3288D5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27D72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3658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31861CA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D83DB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82D31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A9953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8EDE7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45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666B8E35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46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473B788C" w14:textId="77777777" w:rsidR="00C649D8" w:rsidRPr="00A66CD6" w:rsidRDefault="00C0475F" w:rsidP="002809F9">
            <w:pPr>
              <w:rPr>
                <w:lang w:val="en-US"/>
              </w:rPr>
            </w:pPr>
            <w:hyperlink r:id="rId47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C5EE9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Implementierung einer nachhaltigen Data-Literacy-Strategie in der digitalen Transformation des Gesundheitswesens</w:t>
            </w:r>
          </w:p>
          <w:p w14:paraId="5721F87E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Conseil national (CSSS-CN). Mise en oeuvre d'une stratégie durable de littératie des données (compétences en matière de données) dans le cadre de la transformation numérique du système de santé</w:t>
            </w:r>
          </w:p>
          <w:p w14:paraId="4D46F089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(CSSS-CN). Attuazione di una strategia durevole in materia di alfabetizzazione digitale nell’ambito della trasformazione digitale del sistema sanitario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68DC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A45F1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9F3EF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EEFF94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73C0B50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ADE11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B76227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E16205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30736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8948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602685E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66CA5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2A2F9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30AAB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D09D5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48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205EDD57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49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725E057B" w14:textId="77777777" w:rsidR="00C649D8" w:rsidRPr="00A66CD6" w:rsidRDefault="00C0475F" w:rsidP="002809F9">
            <w:pPr>
              <w:rPr>
                <w:lang w:val="en-US"/>
              </w:rPr>
            </w:pPr>
            <w:hyperlink r:id="rId50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52656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Masterplan zur digitalen Transformation im Gesundheitswesen, Nutzung von gesetzlichen Standards und bestehenden Daten</w:t>
            </w:r>
          </w:p>
          <w:p w14:paraId="0C9C8564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Ettlin Erich. Plan directeur de la transformation numérique dans le système de santé. Utilisation des standards légaux et des données existantes</w:t>
            </w:r>
          </w:p>
          <w:p w14:paraId="6BB60021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12889">
              <w:rPr>
                <w:noProof/>
                <w:lang w:val="fr-CH"/>
              </w:rPr>
              <w:t xml:space="preserve">Mo. Ettlin Erich. </w:t>
            </w:r>
            <w:r w:rsidRPr="00F12889">
              <w:rPr>
                <w:noProof/>
                <w:lang w:val="it-IT"/>
              </w:rPr>
              <w:t xml:space="preserve">Masterplan per la trasformazione digitale nel settore sanitario. </w:t>
            </w:r>
            <w:r>
              <w:rPr>
                <w:noProof/>
                <w:lang w:val="de-DE"/>
              </w:rPr>
              <w:t>Utilizzare standard legali e dati disponibili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FD1A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B8BA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A3DA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CB072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F29F1C4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72C9257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6FEE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DC1F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1EA7A9E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BEE12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90BBF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464BE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9BC5E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51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0CBC38FE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52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2BE32FC2" w14:textId="77777777" w:rsidR="00C649D8" w:rsidRPr="00A66CD6" w:rsidRDefault="00C0475F" w:rsidP="002809F9">
            <w:pPr>
              <w:rPr>
                <w:lang w:val="en-US"/>
              </w:rPr>
            </w:pPr>
            <w:hyperlink r:id="rId53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BE3E4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Joder. Stärkung der Geschäftsprüfungskommissionen</w:t>
            </w:r>
          </w:p>
          <w:p w14:paraId="6E52876E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Iv. pa. Joder. Renforcer les Commissions de gestion</w:t>
            </w:r>
          </w:p>
          <w:p w14:paraId="6F226C7C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8D6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84DB8" w14:textId="77777777" w:rsidR="00A512A7" w:rsidRPr="003C6844" w:rsidRDefault="00F12889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33A7100" w14:textId="77777777" w:rsidR="00A512A7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40DC8B7" w14:textId="77777777" w:rsidR="00C649D8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A0BC3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B023EA2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5029C45D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EF2D5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E96C76B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96D3F65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5D257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34CD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02B3853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DB592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9B73C8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B5C660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8417F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54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494558E9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55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0470D032" w14:textId="77777777" w:rsidR="00C649D8" w:rsidRPr="00A66CD6" w:rsidRDefault="00C0475F" w:rsidP="002809F9">
            <w:pPr>
              <w:rPr>
                <w:lang w:val="en-US"/>
              </w:rPr>
            </w:pPr>
            <w:hyperlink r:id="rId56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EFB0B4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2021. </w:t>
            </w:r>
            <w:r w:rsidRPr="00F12889">
              <w:rPr>
                <w:noProof/>
                <w:lang w:val="fr-CH"/>
              </w:rPr>
              <w:t>Bericht</w:t>
            </w:r>
          </w:p>
          <w:p w14:paraId="645ADF7A" w14:textId="77777777" w:rsidR="00A512A7" w:rsidRPr="00F12889" w:rsidRDefault="00F12889" w:rsidP="00B207C5">
            <w:pPr>
              <w:rPr>
                <w:lang w:val="it-IT"/>
              </w:rPr>
            </w:pPr>
            <w:r w:rsidRPr="00F12889">
              <w:rPr>
                <w:noProof/>
                <w:lang w:val="fr-CH"/>
              </w:rPr>
              <w:t xml:space="preserve">Motions et postulats des conseils législatifs 2021. </w:t>
            </w:r>
            <w:r w:rsidRPr="00F12889">
              <w:rPr>
                <w:noProof/>
                <w:lang w:val="it-IT"/>
              </w:rPr>
              <w:t>Rapport</w:t>
            </w:r>
          </w:p>
          <w:p w14:paraId="0D3C2F5A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12889">
              <w:rPr>
                <w:noProof/>
                <w:lang w:val="it-IT"/>
              </w:rPr>
              <w:t xml:space="preserve">Mozioni e postulati dei Consigli legislativi 2021.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155F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7C4032" w14:textId="77777777" w:rsidR="00A512A7" w:rsidRPr="003C6844" w:rsidRDefault="00F12889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2B798FA" w14:textId="77777777" w:rsidR="00A512A7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8748E5B" w14:textId="77777777" w:rsidR="00C649D8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37A4D0" w14:textId="77777777" w:rsidR="00C0475F" w:rsidRDefault="00C0475F" w:rsidP="00B207C5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Diverse</w:t>
            </w:r>
          </w:p>
          <w:p w14:paraId="5767590F" w14:textId="77777777" w:rsidR="00C0475F" w:rsidRDefault="00C0475F" w:rsidP="00B207C5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</w:t>
            </w:r>
          </w:p>
          <w:p w14:paraId="052ABE51" w14:textId="689C227B" w:rsidR="00C649D8" w:rsidRPr="003C6844" w:rsidRDefault="00C0475F" w:rsidP="00B207C5">
            <w:pPr>
              <w:rPr>
                <w:lang w:val="de-CH"/>
              </w:rPr>
            </w:pPr>
            <w:r>
              <w:rPr>
                <w:noProof/>
                <w:lang w:val="en-US"/>
              </w:rPr>
              <w:t>Divers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3CFB7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FD47259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1433BC7E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D2E08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FB673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0BF46A9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C0A7FE6" w14:textId="77777777" w:rsidR="00C649D8" w:rsidRPr="00230BCC" w:rsidRDefault="00F1288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D96A21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C96116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C9E4E73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0347A3A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841E4DA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F55A9B" w14:textId="77777777" w:rsidR="00C649D8" w:rsidRPr="003268EC" w:rsidRDefault="00F1288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9A1DD3A" w14:textId="77777777" w:rsidR="00A512A7" w:rsidRDefault="00F1288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1B0C9A5" w14:textId="77777777" w:rsidR="00A512A7" w:rsidRDefault="00F1288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6349509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4648CC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637B60" w14:textId="77777777" w:rsidR="00A512A7" w:rsidRPr="003C6844" w:rsidRDefault="00F1288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2480CD5F" w14:textId="77777777" w:rsidR="00A512A7" w:rsidRPr="003C6844" w:rsidRDefault="00F1288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7C537187" w14:textId="77777777" w:rsidR="00C649D8" w:rsidRPr="003C6844" w:rsidRDefault="00F1288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3734D7" w14:textId="77777777" w:rsidR="00A512A7" w:rsidRPr="003C6844" w:rsidRDefault="00F1288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8F2EC0D" w14:textId="77777777" w:rsidR="00A512A7" w:rsidRPr="003C6844" w:rsidRDefault="00F1288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A56A7A8" w14:textId="77777777" w:rsidR="00C649D8" w:rsidRPr="003C6844" w:rsidRDefault="00F1288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6AB850" w14:textId="77777777" w:rsidR="00C649D8" w:rsidRPr="003C6844" w:rsidRDefault="00F1288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E2DBE91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512A7" w:rsidRPr="00C0475F" w14:paraId="4E87BE4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A8DE65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8987D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AEDE68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7244F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57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1A58AD2A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58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56F7DC27" w14:textId="77777777" w:rsidR="00C649D8" w:rsidRPr="00A66CD6" w:rsidRDefault="00C0475F" w:rsidP="002809F9">
            <w:pPr>
              <w:rPr>
                <w:lang w:val="en-US"/>
              </w:rPr>
            </w:pPr>
            <w:hyperlink r:id="rId59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5B156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GPK-SR. Rechtsgrundlagen für einen "Fach-Krisenstab"</w:t>
            </w:r>
          </w:p>
          <w:p w14:paraId="24312309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Mo. CdG-CE. Bases légales pour un "état-major de crise spécialisé"</w:t>
            </w:r>
          </w:p>
          <w:p w14:paraId="0C19CE3D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CdG-CS. Basi legali per uno "stato maggiore di crisi specializzato"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9B5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62987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422B8" w14:textId="77777777" w:rsidR="00C649D8" w:rsidRPr="00F12889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4BE4B" w14:textId="77777777" w:rsidR="00C649D8" w:rsidRPr="00F12889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B507BC" w14:textId="77777777" w:rsidR="00C649D8" w:rsidRPr="00F12889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EF66B85" w14:textId="77777777" w:rsidR="00C649D8" w:rsidRPr="00F12889" w:rsidRDefault="00C649D8" w:rsidP="00B207C5">
            <w:pPr>
              <w:rPr>
                <w:lang w:val="it-IT"/>
              </w:rPr>
            </w:pPr>
          </w:p>
        </w:tc>
      </w:tr>
      <w:tr w:rsidR="00A512A7" w:rsidRPr="00C0475F" w14:paraId="0D735B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89CB33E" w14:textId="77777777" w:rsidR="00C649D8" w:rsidRPr="00F12889" w:rsidRDefault="00F1288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95237F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7F8E08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A78D361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60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5851D720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61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56B6CAE1" w14:textId="77777777" w:rsidR="00C649D8" w:rsidRPr="00A66CD6" w:rsidRDefault="00C0475F" w:rsidP="002809F9">
            <w:pPr>
              <w:rPr>
                <w:lang w:val="en-US"/>
              </w:rPr>
            </w:pPr>
            <w:hyperlink r:id="rId62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91F4ED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GPK-SR. Gesamtbilanz und Revision der Krisenorganisation des Bundes anhand der Lehren aus der Covid-19-Krise</w:t>
            </w:r>
          </w:p>
          <w:p w14:paraId="236E041D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Po. CdG-CE. Bilan global et révision de l'organisation de crise fédérale sur la base des enseignements de la crise du coronavirus</w:t>
            </w:r>
          </w:p>
          <w:p w14:paraId="4EA0821C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Po. CdG-CS. Bilancio globale e revisione dell'organizzazione di crisi della Confederazione alla luce degli insegnamenti tratti dalla crisi di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EAC41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4BDB2B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23D969" w14:textId="77777777" w:rsidR="00C649D8" w:rsidRPr="00F12889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587459" w14:textId="77777777" w:rsidR="00C649D8" w:rsidRPr="00F12889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74670E" w14:textId="77777777" w:rsidR="00C649D8" w:rsidRPr="00F12889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0A24D11" w14:textId="77777777" w:rsidR="00C649D8" w:rsidRPr="00F12889" w:rsidRDefault="00C649D8" w:rsidP="00B207C5">
            <w:pPr>
              <w:rPr>
                <w:lang w:val="it-IT"/>
              </w:rPr>
            </w:pPr>
          </w:p>
        </w:tc>
      </w:tr>
      <w:tr w:rsidR="00A512A7" w14:paraId="401158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8338F" w14:textId="77777777" w:rsidR="00C649D8" w:rsidRPr="00F12889" w:rsidRDefault="00F1288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EBB9B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00E2A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C279E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63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42E8A161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64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7183DCED" w14:textId="77777777" w:rsidR="00C649D8" w:rsidRPr="00A66CD6" w:rsidRDefault="00C0475F" w:rsidP="002809F9">
            <w:pPr>
              <w:rPr>
                <w:lang w:val="en-US"/>
              </w:rPr>
            </w:pPr>
            <w:hyperlink r:id="rId65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F765E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(SPK-NR). Stimmgeheimnis. Ein Recht für alle</w:t>
            </w:r>
          </w:p>
          <w:p w14:paraId="4E2CE12B" w14:textId="77777777" w:rsidR="00A512A7" w:rsidRPr="00F12889" w:rsidRDefault="00F1288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(CIP-CN). </w:t>
            </w:r>
            <w:r w:rsidRPr="00F12889">
              <w:rPr>
                <w:noProof/>
                <w:lang w:val="fr-CH"/>
              </w:rPr>
              <w:t>Le secret du vote. Un droit pour tous</w:t>
            </w:r>
          </w:p>
          <w:p w14:paraId="2AC7137A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Mo. Consiglio nazionale (CIP-CN). Segretezza del voto. Un diritto per tutti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2F5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21D73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0A3B7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9555C47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AC1DD7E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B127A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2E094C9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7CB89AEA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BF02E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9F82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3E28893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6E495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C2650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67A0C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4CD90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66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078EF7CA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67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12C4B822" w14:textId="77777777" w:rsidR="00C649D8" w:rsidRPr="00A66CD6" w:rsidRDefault="00C0475F" w:rsidP="002809F9">
            <w:pPr>
              <w:rPr>
                <w:lang w:val="en-US"/>
              </w:rPr>
            </w:pPr>
            <w:hyperlink r:id="rId68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8A939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Ausübung der politischen Rechte von Auslandschweizerinnen und Auslandschweizern bei den eidgenössischen Wahlen 2023 erleichtern</w:t>
            </w:r>
          </w:p>
          <w:p w14:paraId="55E0C460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Ip. Sommaruga Carlo. Faciliter l'exercice des droits politiques des Suisses et Suissesses de l'étranger lors des élections fédérales 2023</w:t>
            </w:r>
          </w:p>
          <w:p w14:paraId="2ADA7A75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Ip. Sommaruga Carlo. Agevolare l'esercizio dei diritti politici da parte degli Svizzeri all'estero in occasione delle elezioni federali del 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89D5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8ED57" w14:textId="77777777" w:rsidR="00C649D8" w:rsidRPr="00F1288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62188" w14:textId="77777777" w:rsidR="00C649D8" w:rsidRPr="00F12889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15337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BB26C13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16E901ED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B9F9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62A1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759584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50847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B6AF5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2E058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5514E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69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3EED0629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70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2612313B" w14:textId="77777777" w:rsidR="00C649D8" w:rsidRPr="00A66CD6" w:rsidRDefault="00C0475F" w:rsidP="002809F9">
            <w:pPr>
              <w:rPr>
                <w:lang w:val="en-US"/>
              </w:rPr>
            </w:pPr>
            <w:hyperlink r:id="rId71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77236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Offizielle Gedenkfeier für die Covid-19-Opfer und ihre Angehörigen durch das Schweizer Parlament</w:t>
            </w:r>
          </w:p>
          <w:p w14:paraId="09E549ED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Cérémonie commémorative organisée par le Parlement pour les victimes du Covid-19 et leurs proches</w:t>
            </w:r>
          </w:p>
          <w:p w14:paraId="3C51C770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Commemorazione ufficiale dell'Assemblea federale per le vittime del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CF25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91D71" w14:textId="77777777" w:rsidR="00A512A7" w:rsidRPr="00F12889" w:rsidRDefault="00F12889" w:rsidP="00642EDF">
            <w:pPr>
              <w:rPr>
                <w:noProof/>
                <w:lang w:val="it-IT"/>
              </w:rPr>
            </w:pPr>
            <w:r w:rsidRPr="00F12889">
              <w:rPr>
                <w:noProof/>
                <w:lang w:val="it-IT"/>
              </w:rPr>
              <w:t>Abschreibung</w:t>
            </w:r>
          </w:p>
          <w:p w14:paraId="0E7B2FE0" w14:textId="77777777" w:rsidR="00A512A7" w:rsidRPr="00F12889" w:rsidRDefault="00F12889" w:rsidP="00642EDF">
            <w:pPr>
              <w:rPr>
                <w:lang w:val="it-IT"/>
              </w:rPr>
            </w:pPr>
            <w:r w:rsidRPr="00F12889">
              <w:rPr>
                <w:noProof/>
                <w:lang w:val="it-IT"/>
              </w:rPr>
              <w:t>Classement</w:t>
            </w:r>
          </w:p>
          <w:p w14:paraId="26E86437" w14:textId="77777777" w:rsidR="00C649D8" w:rsidRPr="00F12889" w:rsidRDefault="00F12889" w:rsidP="00642EDF">
            <w:pPr>
              <w:rPr>
                <w:lang w:val="it-IT"/>
              </w:rPr>
            </w:pPr>
            <w:r w:rsidRPr="00F12889">
              <w:rPr>
                <w:noProof/>
                <w:lang w:val="it-IT"/>
              </w:rPr>
              <w:t>Stralcio del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96287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4C25B8F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E36F450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78D8E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0E8163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869618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8FC78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A7B3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4ABA075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C2A4B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F217D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4929F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9D247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72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2274B2A7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73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71F687BB" w14:textId="77777777" w:rsidR="00C649D8" w:rsidRPr="00A66CD6" w:rsidRDefault="00C0475F" w:rsidP="002809F9">
            <w:pPr>
              <w:rPr>
                <w:lang w:val="en-US"/>
              </w:rPr>
            </w:pPr>
            <w:hyperlink r:id="rId74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213B0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Einfachere Bekämpfung von sexueller Belästigung bei der Arbeit</w:t>
            </w:r>
          </w:p>
          <w:p w14:paraId="4579F911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Iv. ct. Vaud. Faciliter la lutte contre le harcèlement sexuel dans le cadre du travail</w:t>
            </w:r>
          </w:p>
          <w:p w14:paraId="7354C881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Iv. ct. Vaud. Agevolare la lotta contro le molestie sessuali in ambito lavorativo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CFA1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24C19" w14:textId="77777777" w:rsidR="00C649D8" w:rsidRPr="00F12889" w:rsidRDefault="00F12889" w:rsidP="00642EDF">
            <w:pPr>
              <w:rPr>
                <w:lang w:val="en-US"/>
              </w:rPr>
            </w:pPr>
            <w:r w:rsidRPr="00F12889">
              <w:rPr>
                <w:noProof/>
                <w:lang w:val="en-US"/>
              </w:rPr>
              <w:t>Kt. Iv. 1. Phase</w:t>
            </w:r>
          </w:p>
          <w:p w14:paraId="679E2077" w14:textId="77777777" w:rsidR="00A512A7" w:rsidRPr="00F12889" w:rsidRDefault="00F12889" w:rsidP="00642EDF">
            <w:pPr>
              <w:rPr>
                <w:lang w:val="en-US"/>
              </w:rPr>
            </w:pPr>
            <w:r w:rsidRPr="00F12889">
              <w:rPr>
                <w:noProof/>
                <w:lang w:val="en-US"/>
              </w:rPr>
              <w:t>Iv. ct. 1re phase</w:t>
            </w:r>
          </w:p>
          <w:p w14:paraId="385056B7" w14:textId="77777777" w:rsidR="00C649D8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B6A04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FBF1CDB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1C2CBB7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DC9E7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077306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D457F6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F6DB5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07D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1371B89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9390D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E9665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C5F09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6948B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75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06FD5BC9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76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40B6F14E" w14:textId="77777777" w:rsidR="00C649D8" w:rsidRPr="00A66CD6" w:rsidRDefault="00C0475F" w:rsidP="002809F9">
            <w:pPr>
              <w:rPr>
                <w:lang w:val="en-US"/>
              </w:rPr>
            </w:pPr>
            <w:hyperlink r:id="rId77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41B85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Regazzi. KMU von der Mediensteuer ausnehmen</w:t>
            </w:r>
          </w:p>
          <w:p w14:paraId="46B0A385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Iv. pa. Regazzi. Exempter les PME du paiement de l'impôt sur les médias</w:t>
            </w:r>
          </w:p>
          <w:p w14:paraId="017DF5DE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Iv. pa. Regazzi. Escludere le PMI dalla tassa sui media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E033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F20D7" w14:textId="77777777" w:rsidR="00C649D8" w:rsidRPr="00F12889" w:rsidRDefault="00F12889" w:rsidP="00642EDF">
            <w:pPr>
              <w:rPr>
                <w:lang w:val="en-US"/>
              </w:rPr>
            </w:pPr>
            <w:r w:rsidRPr="00F12889">
              <w:rPr>
                <w:noProof/>
                <w:lang w:val="en-US"/>
              </w:rPr>
              <w:t>Pa. Iv. 1. Phase</w:t>
            </w:r>
          </w:p>
          <w:p w14:paraId="61FBA9B3" w14:textId="77777777" w:rsidR="00A512A7" w:rsidRPr="00F12889" w:rsidRDefault="00F12889" w:rsidP="00642EDF">
            <w:pPr>
              <w:rPr>
                <w:lang w:val="en-US"/>
              </w:rPr>
            </w:pPr>
            <w:r w:rsidRPr="00F12889">
              <w:rPr>
                <w:noProof/>
                <w:lang w:val="en-US"/>
              </w:rPr>
              <w:t>Iv. pa. 1re phase</w:t>
            </w:r>
          </w:p>
          <w:p w14:paraId="0EAA30D1" w14:textId="77777777" w:rsidR="00C649D8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F6DE9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AC84F05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18C68AD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8AA69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5CE57D6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0C7079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3D9F5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D333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13857A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25D62" w14:textId="77777777" w:rsidR="00C649D8" w:rsidRPr="00230BCC" w:rsidRDefault="00F1288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52FC0" w14:textId="77777777" w:rsidR="00C649D8" w:rsidRPr="004C13D5" w:rsidRDefault="00F1288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5A699" w14:textId="77777777" w:rsidR="00C649D8" w:rsidRPr="00A026A1" w:rsidRDefault="00F1288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53139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78" w:history="1">
              <w:r w:rsidR="00F12889">
                <w:rPr>
                  <w:rStyle w:val="Lienhypertexte"/>
                  <w:b/>
                </w:rPr>
                <w:t>DE</w:t>
              </w:r>
            </w:hyperlink>
          </w:p>
          <w:p w14:paraId="3C4E1214" w14:textId="77777777" w:rsidR="00C649D8" w:rsidRDefault="00C0475F" w:rsidP="002809F9">
            <w:pPr>
              <w:rPr>
                <w:rStyle w:val="Lienhypertexte"/>
                <w:b/>
              </w:rPr>
            </w:pPr>
            <w:hyperlink r:id="rId79" w:history="1">
              <w:r w:rsidR="00F12889">
                <w:rPr>
                  <w:rStyle w:val="Lienhypertexte"/>
                  <w:b/>
                </w:rPr>
                <w:t>FR</w:t>
              </w:r>
            </w:hyperlink>
          </w:p>
          <w:p w14:paraId="1A184FDA" w14:textId="77777777" w:rsidR="00C649D8" w:rsidRPr="00A66CD6" w:rsidRDefault="00C0475F" w:rsidP="002809F9">
            <w:pPr>
              <w:rPr>
                <w:lang w:val="en-US"/>
              </w:rPr>
            </w:pPr>
            <w:hyperlink r:id="rId80" w:history="1">
              <w:r w:rsidR="00F128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C212F" w14:textId="77777777" w:rsidR="00C649D8" w:rsidRPr="003268EC" w:rsidRDefault="00F1288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Informationspflicht gegenüber von Lohndumping betroffenen Arbeitnehmenden</w:t>
            </w:r>
          </w:p>
          <w:p w14:paraId="1951CA63" w14:textId="77777777" w:rsidR="00A512A7" w:rsidRPr="00F12889" w:rsidRDefault="00F12889" w:rsidP="00B207C5">
            <w:pPr>
              <w:rPr>
                <w:lang w:val="fr-CH"/>
              </w:rPr>
            </w:pPr>
            <w:r w:rsidRPr="00F12889">
              <w:rPr>
                <w:noProof/>
                <w:lang w:val="fr-CH"/>
              </w:rPr>
              <w:t>Iv. ct. Tessin. Obligation d'informer les employés victimes d'abus salariaux</w:t>
            </w:r>
          </w:p>
          <w:p w14:paraId="71CE0849" w14:textId="77777777" w:rsidR="00C649D8" w:rsidRPr="00F12889" w:rsidRDefault="00F1288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12889">
              <w:rPr>
                <w:noProof/>
                <w:lang w:val="it-IT"/>
              </w:rPr>
              <w:t>Iv. ct. Ticino. Dovere di informare i dipendenti vittime di abusi salariali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0CDF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91593" w14:textId="77777777" w:rsidR="00A512A7" w:rsidRPr="003C6844" w:rsidRDefault="00F12889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F0D9ABE" w14:textId="77777777" w:rsidR="00A512A7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07F64C0F" w14:textId="77777777" w:rsidR="00C649D8" w:rsidRPr="003C6844" w:rsidRDefault="00F1288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0978C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3527CE5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E8E4F62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8358B" w14:textId="77777777" w:rsidR="00A512A7" w:rsidRPr="003C6844" w:rsidRDefault="00F1288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7B189F" w14:textId="77777777" w:rsidR="00A512A7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56C60CF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A9EE4" w14:textId="77777777" w:rsidR="00C649D8" w:rsidRPr="003C6844" w:rsidRDefault="00F1288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E8BC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12A7" w14:paraId="4AB7AC53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2C13FC2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35AC480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0D24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12A7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E38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75F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89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64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018" TargetMode="External"/><Relationship Id="rId18" Type="http://schemas.openxmlformats.org/officeDocument/2006/relationships/hyperlink" Target="https://www.parlament.ch/de/ratsbetrieb/suche-curia-vista/geschaeft?AffairId=20193242" TargetMode="External"/><Relationship Id="rId26" Type="http://schemas.openxmlformats.org/officeDocument/2006/relationships/hyperlink" Target="https://www.parlament.ch/it/ratsbetrieb/suche-curia-vista/geschaeft?AffairId=20223015" TargetMode="External"/><Relationship Id="rId39" Type="http://schemas.openxmlformats.org/officeDocument/2006/relationships/hyperlink" Target="https://www.parlament.ch/de/ratsbetrieb/suche-curia-vista/geschaeft?AffairId=20214313" TargetMode="External"/><Relationship Id="rId21" Type="http://schemas.openxmlformats.org/officeDocument/2006/relationships/hyperlink" Target="https://www.parlament.ch/de/ratsbetrieb/suche-curia-vista/geschaeft?AffairId=20194107" TargetMode="External"/><Relationship Id="rId34" Type="http://schemas.openxmlformats.org/officeDocument/2006/relationships/hyperlink" Target="https://www.parlament.ch/fr/ratsbetrieb/suche-curia-vista/geschaeft?AffairId=20214374" TargetMode="External"/><Relationship Id="rId42" Type="http://schemas.openxmlformats.org/officeDocument/2006/relationships/hyperlink" Target="https://www.parlament.ch/de/ratsbetrieb/suche-curia-vista/geschaeft?AffairId=20204702" TargetMode="External"/><Relationship Id="rId47" Type="http://schemas.openxmlformats.org/officeDocument/2006/relationships/hyperlink" Target="https://www.parlament.ch/it/ratsbetrieb/suche-curia-vista/geschaeft?AffairId=20223016" TargetMode="External"/><Relationship Id="rId50" Type="http://schemas.openxmlformats.org/officeDocument/2006/relationships/hyperlink" Target="https://www.parlament.ch/it/ratsbetrieb/suche-curia-vista/geschaeft?AffairId=20223859" TargetMode="External"/><Relationship Id="rId55" Type="http://schemas.openxmlformats.org/officeDocument/2006/relationships/hyperlink" Target="https://www.parlament.ch/fr/ratsbetrieb/suche-curia-vista/geschaeft?AffairId=20220006" TargetMode="External"/><Relationship Id="rId63" Type="http://schemas.openxmlformats.org/officeDocument/2006/relationships/hyperlink" Target="https://www.parlament.ch/de/ratsbetrieb/suche-curia-vista/geschaeft?AffairId=20223371" TargetMode="External"/><Relationship Id="rId68" Type="http://schemas.openxmlformats.org/officeDocument/2006/relationships/hyperlink" Target="https://www.parlament.ch/it/ratsbetrieb/suche-curia-vista/geschaeft?AffairId=20223570" TargetMode="External"/><Relationship Id="rId76" Type="http://schemas.openxmlformats.org/officeDocument/2006/relationships/hyperlink" Target="https://www.parlament.ch/fr/ratsbetrieb/suche-curia-vista/geschaeft?AffairId=20190482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100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43" TargetMode="External"/><Relationship Id="rId29" Type="http://schemas.openxmlformats.org/officeDocument/2006/relationships/hyperlink" Target="https://www.parlament.ch/it/ratsbetrieb/suche-curia-vista/geschaeft?AffairId=20203452" TargetMode="External"/><Relationship Id="rId11" Type="http://schemas.openxmlformats.org/officeDocument/2006/relationships/hyperlink" Target="https://www.parlament.ch/it/ratsbetrieb/suche-curia-vista/geschaeft?AffairId=20200069" TargetMode="External"/><Relationship Id="rId24" Type="http://schemas.openxmlformats.org/officeDocument/2006/relationships/hyperlink" Target="https://www.parlament.ch/de/ratsbetrieb/suche-curia-vista/geschaeft?AffairId=20223015" TargetMode="External"/><Relationship Id="rId32" Type="http://schemas.openxmlformats.org/officeDocument/2006/relationships/hyperlink" Target="https://www.parlament.ch/it/ratsbetrieb/suche-curia-vista/geschaeft?AffairId=20193130" TargetMode="External"/><Relationship Id="rId37" Type="http://schemas.openxmlformats.org/officeDocument/2006/relationships/hyperlink" Target="https://www.parlament.ch/fr/ratsbetrieb/suche-curia-vista/geschaeft?AffairId=20214373" TargetMode="External"/><Relationship Id="rId40" Type="http://schemas.openxmlformats.org/officeDocument/2006/relationships/hyperlink" Target="https://www.parlament.ch/fr/ratsbetrieb/suche-curia-vista/geschaeft?AffairId=20214313" TargetMode="External"/><Relationship Id="rId45" Type="http://schemas.openxmlformats.org/officeDocument/2006/relationships/hyperlink" Target="https://www.parlament.ch/de/ratsbetrieb/suche-curia-vista/geschaeft?AffairId=20223016" TargetMode="External"/><Relationship Id="rId53" Type="http://schemas.openxmlformats.org/officeDocument/2006/relationships/hyperlink" Target="https://www.parlament.ch/it/ratsbetrieb/suche-curia-vista/geschaeft?AffairId=20150451" TargetMode="External"/><Relationship Id="rId58" Type="http://schemas.openxmlformats.org/officeDocument/2006/relationships/hyperlink" Target="https://www.parlament.ch/fr/ratsbetrieb/suche-curia-vista/geschaeft?AffairId=20223507" TargetMode="External"/><Relationship Id="rId66" Type="http://schemas.openxmlformats.org/officeDocument/2006/relationships/hyperlink" Target="https://www.parlament.ch/de/ratsbetrieb/suche-curia-vista/geschaeft?AffairId=20223570" TargetMode="External"/><Relationship Id="rId74" Type="http://schemas.openxmlformats.org/officeDocument/2006/relationships/hyperlink" Target="https://www.parlament.ch/it/ratsbetrieb/suche-curia-vista/geschaeft?AffairId=20200340" TargetMode="External"/><Relationship Id="rId79" Type="http://schemas.openxmlformats.org/officeDocument/2006/relationships/hyperlink" Target="https://www.parlament.ch/fr/ratsbetrieb/suche-curia-vista/geschaeft?AffairId=2018032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2350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00069" TargetMode="External"/><Relationship Id="rId19" Type="http://schemas.openxmlformats.org/officeDocument/2006/relationships/hyperlink" Target="https://www.parlament.ch/fr/ratsbetrieb/suche-curia-vista/geschaeft?AffairId=20193242" TargetMode="External"/><Relationship Id="rId31" Type="http://schemas.openxmlformats.org/officeDocument/2006/relationships/hyperlink" Target="https://www.parlament.ch/fr/ratsbetrieb/suche-curia-vista/geschaeft?AffairId=20193130" TargetMode="External"/><Relationship Id="rId44" Type="http://schemas.openxmlformats.org/officeDocument/2006/relationships/hyperlink" Target="https://www.parlament.ch/it/ratsbetrieb/suche-curia-vista/geschaeft?AffairId=20204702" TargetMode="External"/><Relationship Id="rId52" Type="http://schemas.openxmlformats.org/officeDocument/2006/relationships/hyperlink" Target="https://www.parlament.ch/fr/ratsbetrieb/suche-curia-vista/geschaeft?AffairId=20150451" TargetMode="External"/><Relationship Id="rId60" Type="http://schemas.openxmlformats.org/officeDocument/2006/relationships/hyperlink" Target="https://www.parlament.ch/de/ratsbetrieb/suche-curia-vista/geschaeft?AffairId=20223509" TargetMode="External"/><Relationship Id="rId65" Type="http://schemas.openxmlformats.org/officeDocument/2006/relationships/hyperlink" Target="https://www.parlament.ch/it/ratsbetrieb/suche-curia-vista/geschaeft?AffairId=20223371" TargetMode="External"/><Relationship Id="rId73" Type="http://schemas.openxmlformats.org/officeDocument/2006/relationships/hyperlink" Target="https://www.parlament.ch/fr/ratsbetrieb/suche-curia-vista/geschaeft?AffairId=20200340" TargetMode="External"/><Relationship Id="rId78" Type="http://schemas.openxmlformats.org/officeDocument/2006/relationships/hyperlink" Target="https://www.parlament.ch/de/ratsbetrieb/suche-curia-vista/geschaeft?AffairId=20180326" TargetMode="External"/><Relationship Id="rId8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69" TargetMode="External"/><Relationship Id="rId14" Type="http://schemas.openxmlformats.org/officeDocument/2006/relationships/hyperlink" Target="https://www.parlament.ch/it/ratsbetrieb/suche-curia-vista/geschaeft?AffairId=20220018" TargetMode="External"/><Relationship Id="rId22" Type="http://schemas.openxmlformats.org/officeDocument/2006/relationships/hyperlink" Target="https://www.parlament.ch/fr/ratsbetrieb/suche-curia-vista/geschaeft?AffairId=20194107" TargetMode="External"/><Relationship Id="rId27" Type="http://schemas.openxmlformats.org/officeDocument/2006/relationships/hyperlink" Target="https://www.parlament.ch/de/ratsbetrieb/suche-curia-vista/geschaeft?AffairId=20203452" TargetMode="External"/><Relationship Id="rId30" Type="http://schemas.openxmlformats.org/officeDocument/2006/relationships/hyperlink" Target="https://www.parlament.ch/de/ratsbetrieb/suche-curia-vista/geschaeft?AffairId=20193130" TargetMode="External"/><Relationship Id="rId35" Type="http://schemas.openxmlformats.org/officeDocument/2006/relationships/hyperlink" Target="https://www.parlament.ch/it/ratsbetrieb/suche-curia-vista/geschaeft?AffairId=20214374" TargetMode="External"/><Relationship Id="rId43" Type="http://schemas.openxmlformats.org/officeDocument/2006/relationships/hyperlink" Target="https://www.parlament.ch/fr/ratsbetrieb/suche-curia-vista/geschaeft?AffairId=20204702" TargetMode="External"/><Relationship Id="rId48" Type="http://schemas.openxmlformats.org/officeDocument/2006/relationships/hyperlink" Target="https://www.parlament.ch/de/ratsbetrieb/suche-curia-vista/geschaeft?AffairId=20223859" TargetMode="External"/><Relationship Id="rId56" Type="http://schemas.openxmlformats.org/officeDocument/2006/relationships/hyperlink" Target="https://www.parlament.ch/it/ratsbetrieb/suche-curia-vista/geschaeft?AffairId=20220006" TargetMode="External"/><Relationship Id="rId64" Type="http://schemas.openxmlformats.org/officeDocument/2006/relationships/hyperlink" Target="https://www.parlament.ch/fr/ratsbetrieb/suche-curia-vista/geschaeft?AffairId=20223371" TargetMode="External"/><Relationship Id="rId69" Type="http://schemas.openxmlformats.org/officeDocument/2006/relationships/hyperlink" Target="https://www.parlament.ch/de/ratsbetrieb/suche-curia-vista/geschaeft?AffairId=20210057" TargetMode="External"/><Relationship Id="rId77" Type="http://schemas.openxmlformats.org/officeDocument/2006/relationships/hyperlink" Target="https://www.parlament.ch/it/ratsbetrieb/suche-curia-vista/geschaeft?AffairId=20190482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50451" TargetMode="External"/><Relationship Id="rId72" Type="http://schemas.openxmlformats.org/officeDocument/2006/relationships/hyperlink" Target="https://www.parlament.ch/de/ratsbetrieb/suche-curia-vista/geschaeft?AffairId=20200340" TargetMode="External"/><Relationship Id="rId80" Type="http://schemas.openxmlformats.org/officeDocument/2006/relationships/hyperlink" Target="https://www.parlament.ch/it/ratsbetrieb/suche-curia-vista/geschaeft?AffairId=2018032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0018" TargetMode="External"/><Relationship Id="rId17" Type="http://schemas.openxmlformats.org/officeDocument/2006/relationships/hyperlink" Target="https://www.parlament.ch/it/ratsbetrieb/suche-curia-vista/geschaeft?AffairId=20210043" TargetMode="External"/><Relationship Id="rId25" Type="http://schemas.openxmlformats.org/officeDocument/2006/relationships/hyperlink" Target="https://www.parlament.ch/fr/ratsbetrieb/suche-curia-vista/geschaeft?AffairId=20223015" TargetMode="External"/><Relationship Id="rId33" Type="http://schemas.openxmlformats.org/officeDocument/2006/relationships/hyperlink" Target="https://www.parlament.ch/de/ratsbetrieb/suche-curia-vista/geschaeft?AffairId=20214374" TargetMode="External"/><Relationship Id="rId38" Type="http://schemas.openxmlformats.org/officeDocument/2006/relationships/hyperlink" Target="https://www.parlament.ch/it/ratsbetrieb/suche-curia-vista/geschaeft?AffairId=20214373" TargetMode="External"/><Relationship Id="rId46" Type="http://schemas.openxmlformats.org/officeDocument/2006/relationships/hyperlink" Target="https://www.parlament.ch/fr/ratsbetrieb/suche-curia-vista/geschaeft?AffairId=20223016" TargetMode="External"/><Relationship Id="rId59" Type="http://schemas.openxmlformats.org/officeDocument/2006/relationships/hyperlink" Target="https://www.parlament.ch/it/ratsbetrieb/suche-curia-vista/geschaeft?AffairId=20223507" TargetMode="External"/><Relationship Id="rId67" Type="http://schemas.openxmlformats.org/officeDocument/2006/relationships/hyperlink" Target="https://www.parlament.ch/fr/ratsbetrieb/suche-curia-vista/geschaeft?AffairId=20223570" TargetMode="External"/><Relationship Id="rId20" Type="http://schemas.openxmlformats.org/officeDocument/2006/relationships/hyperlink" Target="https://www.parlament.ch/it/ratsbetrieb/suche-curia-vista/geschaeft?AffairId=20193242" TargetMode="External"/><Relationship Id="rId41" Type="http://schemas.openxmlformats.org/officeDocument/2006/relationships/hyperlink" Target="https://www.parlament.ch/it/ratsbetrieb/suche-curia-vista/geschaeft?AffairId=20214313" TargetMode="External"/><Relationship Id="rId54" Type="http://schemas.openxmlformats.org/officeDocument/2006/relationships/hyperlink" Target="https://www.parlament.ch/de/ratsbetrieb/suche-curia-vista/geschaeft?AffairId=20220006" TargetMode="External"/><Relationship Id="rId62" Type="http://schemas.openxmlformats.org/officeDocument/2006/relationships/hyperlink" Target="https://www.parlament.ch/it/ratsbetrieb/suche-curia-vista/geschaeft?AffairId=20223509" TargetMode="External"/><Relationship Id="rId70" Type="http://schemas.openxmlformats.org/officeDocument/2006/relationships/hyperlink" Target="https://www.parlament.ch/fr/ratsbetrieb/suche-curia-vista/geschaeft?AffairId=20210057" TargetMode="External"/><Relationship Id="rId75" Type="http://schemas.openxmlformats.org/officeDocument/2006/relationships/hyperlink" Target="https://www.parlament.ch/de/ratsbetrieb/suche-curia-vista/geschaeft?AffairId=201904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10043" TargetMode="External"/><Relationship Id="rId23" Type="http://schemas.openxmlformats.org/officeDocument/2006/relationships/hyperlink" Target="https://www.parlament.ch/it/ratsbetrieb/suche-curia-vista/geschaeft?AffairId=20194107" TargetMode="External"/><Relationship Id="rId28" Type="http://schemas.openxmlformats.org/officeDocument/2006/relationships/hyperlink" Target="https://www.parlament.ch/fr/ratsbetrieb/suche-curia-vista/geschaeft?AffairId=20203452" TargetMode="External"/><Relationship Id="rId36" Type="http://schemas.openxmlformats.org/officeDocument/2006/relationships/hyperlink" Target="https://www.parlament.ch/de/ratsbetrieb/suche-curia-vista/geschaeft?AffairId=20214373" TargetMode="External"/><Relationship Id="rId49" Type="http://schemas.openxmlformats.org/officeDocument/2006/relationships/hyperlink" Target="https://www.parlament.ch/fr/ratsbetrieb/suche-curia-vista/geschaeft?AffairId=20223859" TargetMode="External"/><Relationship Id="rId57" Type="http://schemas.openxmlformats.org/officeDocument/2006/relationships/hyperlink" Target="https://www.parlament.ch/de/ratsbetrieb/suche-curia-vista/geschaeft?AffairId=202235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2022-09-18T22:00:00+00:00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5950-7EE2-4290-8206-2F85B66818D4}"/>
</file>

<file path=customXml/itemProps2.xml><?xml version="1.0" encoding="utf-8"?>
<ds:datastoreItem xmlns:ds="http://schemas.openxmlformats.org/officeDocument/2006/customXml" ds:itemID="{FFF76195-CE74-4FA4-B816-CE17458B7E7C}"/>
</file>

<file path=customXml/itemProps3.xml><?xml version="1.0" encoding="utf-8"?>
<ds:datastoreItem xmlns:ds="http://schemas.openxmlformats.org/officeDocument/2006/customXml" ds:itemID="{B6BE31C4-9AB6-4A3D-B340-1F3235CA4790}"/>
</file>

<file path=customXml/itemProps4.xml><?xml version="1.0" encoding="utf-8"?>
<ds:datastoreItem xmlns:ds="http://schemas.openxmlformats.org/officeDocument/2006/customXml" ds:itemID="{ED71D53A-8198-4A33-AAF9-E6C15565B692}"/>
</file>

<file path=customXml/itemProps5.xml><?xml version="1.0" encoding="utf-8"?>
<ds:datastoreItem xmlns:ds="http://schemas.openxmlformats.org/officeDocument/2006/customXml" ds:itemID="{DA5582E6-C267-4297-BDC6-E49767B93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2625</Words>
  <Characters>14443</Characters>
  <Application>Microsoft Office Word</Application>
  <DocSecurity>0</DocSecurity>
  <Lines>120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2022-09-19T12:40:00Z</dcterms:created>
  <dcterms:modified xsi:type="dcterms:W3CDTF">2022-09-19T16:09:00Z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