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1453F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527737" w14:paraId="6125C80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A2A46" w14:textId="77777777" w:rsidR="00C649D8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49598" w14:textId="77777777" w:rsidR="00C649D8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27.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CBE414" w14:textId="3F390D45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99068" w14:textId="77777777" w:rsidR="00C649D8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27737" w14:paraId="518E30F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6F9F4" w14:textId="77777777" w:rsidR="00C649D8" w:rsidRPr="008117B0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5FB778" w14:textId="77777777" w:rsidR="00C649D8" w:rsidRPr="008117B0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27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0E486C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CFD4D" w14:textId="77777777" w:rsidR="00C649D8" w:rsidRPr="008117B0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27737" w14:paraId="2F48985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84958" w14:textId="77777777" w:rsidR="00C649D8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28CDD" w14:textId="77777777" w:rsidR="00C649D8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27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82B03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FBF3E" w14:textId="77777777" w:rsidR="00C649D8" w:rsidRDefault="005F3B9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27737" w14:paraId="37CCE5D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A4F1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9631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AA67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0356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27737" w:rsidRPr="008A29DC" w14:paraId="7664450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B336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F5094" w14:textId="77777777" w:rsidR="00C649D8" w:rsidRPr="003268EC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32205" w14:textId="77777777" w:rsidR="00C649D8" w:rsidRPr="003268EC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CF501" w14:textId="77777777" w:rsidR="00C649D8" w:rsidRDefault="005F3B92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6A0036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3AE55D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EE188" w14:textId="77777777" w:rsidR="00C649D8" w:rsidRPr="003268EC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EF77F" w14:textId="77777777" w:rsidR="00C649D8" w:rsidRPr="003268EC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99BD9" w14:textId="77777777" w:rsidR="00C649D8" w:rsidRPr="004C13D5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CD66F" w14:textId="77777777" w:rsidR="00C649D8" w:rsidRPr="003268EC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B2AE2" w14:textId="77777777" w:rsidR="00C649D8" w:rsidRPr="003268EC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8C950" w14:textId="77777777" w:rsidR="00C649D8" w:rsidRPr="003268EC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FD828" w14:textId="77777777" w:rsidR="00C649D8" w:rsidRPr="00230BCC" w:rsidRDefault="005F3B9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5F3B92" w14:paraId="1C9C7022" w14:textId="77777777" w:rsidTr="005F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A11B5" w14:textId="77777777" w:rsidR="005F3B92" w:rsidRPr="00230BCC" w:rsidRDefault="005F3B92" w:rsidP="005F3B9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6550D" w14:textId="77777777" w:rsidR="005F3B92" w:rsidRPr="004C13D5" w:rsidRDefault="005F3B92" w:rsidP="005F3B9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996C9" w14:textId="77777777" w:rsidR="005F3B92" w:rsidRPr="00A026A1" w:rsidRDefault="005F3B92" w:rsidP="005F3B9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A664D" w14:textId="77777777" w:rsidR="005F3B92" w:rsidRPr="00C655F0" w:rsidRDefault="008A29DC" w:rsidP="005F3B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2013642D" w14:textId="77777777" w:rsidR="005F3B92" w:rsidRPr="00C655F0" w:rsidRDefault="008A29DC" w:rsidP="005F3B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22F6E1C6" w14:textId="77777777" w:rsidR="005F3B92" w:rsidRPr="00A66CD6" w:rsidRDefault="008A29DC" w:rsidP="005F3B92">
            <w:pPr>
              <w:rPr>
                <w:lang w:val="en-US"/>
              </w:rPr>
            </w:pPr>
            <w:hyperlink r:id="rId11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03115" w14:textId="77777777" w:rsidR="005F3B92" w:rsidRPr="004E5C86" w:rsidRDefault="005F3B92" w:rsidP="005F3B9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Joder. Stärkung der Geschäftsprüfungskommissionen</w:t>
            </w:r>
          </w:p>
          <w:p w14:paraId="5DA7EFC2" w14:textId="77777777" w:rsidR="005F3B92" w:rsidRPr="004E5C86" w:rsidRDefault="005F3B92" w:rsidP="005F3B92">
            <w:pPr>
              <w:rPr>
                <w:lang w:val="fr-CH"/>
              </w:rPr>
            </w:pPr>
            <w:r w:rsidRPr="004E5C86">
              <w:rPr>
                <w:noProof/>
                <w:lang w:val="fr-CH"/>
              </w:rPr>
              <w:t>Iv. pa. Joder. Renforcer les Commissions de gestion</w:t>
            </w:r>
          </w:p>
          <w:p w14:paraId="0EA5CC82" w14:textId="77777777" w:rsidR="005F3B92" w:rsidRPr="00E812D4" w:rsidRDefault="005F3B92" w:rsidP="005F3B92">
            <w:pPr>
              <w:rPr>
                <w:sz w:val="16"/>
                <w:szCs w:val="16"/>
                <w:highlight w:val="yellow"/>
                <w:lang w:val="it-IT"/>
              </w:rPr>
            </w:pPr>
            <w:r w:rsidRPr="004E5C86">
              <w:rPr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34157" w14:textId="77777777" w:rsidR="005F3B92" w:rsidRPr="003C6844" w:rsidRDefault="005F3B92" w:rsidP="005F3B92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E5D3A" w14:textId="77777777" w:rsidR="005F3B92" w:rsidRPr="00C21137" w:rsidRDefault="005F3B92" w:rsidP="005F3B92">
            <w:pPr>
              <w:rPr>
                <w:lang w:val="fr-CH"/>
              </w:rPr>
            </w:pPr>
            <w:r w:rsidRPr="00C21137">
              <w:rPr>
                <w:noProof/>
                <w:lang w:val="fr-CH"/>
              </w:rPr>
              <w:t>Antrag der Einigungskonferenz</w:t>
            </w:r>
          </w:p>
          <w:p w14:paraId="5D1B63DE" w14:textId="77777777" w:rsidR="005F3B92" w:rsidRPr="00C21137" w:rsidRDefault="005F3B92" w:rsidP="005F3B92">
            <w:pPr>
              <w:rPr>
                <w:lang w:val="fr-CH"/>
              </w:rPr>
            </w:pPr>
            <w:r w:rsidRPr="00C21137">
              <w:rPr>
                <w:noProof/>
                <w:lang w:val="fr-CH"/>
              </w:rPr>
              <w:t>Proposition de la Conférence de conciliation</w:t>
            </w:r>
          </w:p>
          <w:p w14:paraId="7ED327C4" w14:textId="77777777" w:rsidR="005F3B92" w:rsidRPr="00E812D4" w:rsidRDefault="005F3B92" w:rsidP="005F3B92">
            <w:pPr>
              <w:rPr>
                <w:lang w:val="it-IT"/>
              </w:rPr>
            </w:pPr>
            <w:r w:rsidRPr="00C21137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98E88" w14:textId="77777777" w:rsidR="005F3B92" w:rsidRPr="003C6844" w:rsidRDefault="005F3B92" w:rsidP="005F3B9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54CDA27D" w14:textId="77777777" w:rsidR="005F3B92" w:rsidRPr="003C6844" w:rsidRDefault="005F3B92" w:rsidP="005F3B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FDF8041" w14:textId="77777777" w:rsidR="005F3B92" w:rsidRPr="003C6844" w:rsidRDefault="005F3B92" w:rsidP="005F3B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83E90" w14:textId="77777777" w:rsidR="005F3B92" w:rsidRPr="003C6844" w:rsidRDefault="005F3B92" w:rsidP="005F3B9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A950B62" w14:textId="77777777" w:rsidR="005F3B92" w:rsidRPr="003C6844" w:rsidRDefault="005F3B92" w:rsidP="005F3B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2E265D3" w14:textId="77777777" w:rsidR="005F3B92" w:rsidRPr="003C6844" w:rsidRDefault="005F3B92" w:rsidP="005F3B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92479" w14:textId="46717C05" w:rsidR="005F3B92" w:rsidRPr="003C6844" w:rsidRDefault="001D07B2" w:rsidP="005F3B92">
            <w:pPr>
              <w:rPr>
                <w:lang w:val="de-CH"/>
              </w:rPr>
            </w:pPr>
            <w:r>
              <w:rPr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9011D" w14:textId="77777777" w:rsidR="005F3B92" w:rsidRPr="003C6844" w:rsidRDefault="005F3B92" w:rsidP="005F3B92">
            <w:pPr>
              <w:rPr>
                <w:lang w:val="de-CH"/>
              </w:rPr>
            </w:pPr>
          </w:p>
        </w:tc>
      </w:tr>
      <w:tr w:rsidR="005F3B92" w:rsidRPr="00A53BE9" w14:paraId="4037EB19" w14:textId="77777777" w:rsidTr="005F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67D7A" w14:textId="77777777" w:rsidR="005F3B92" w:rsidRPr="00230BCC" w:rsidRDefault="005F3B92" w:rsidP="005F3B9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882D8" w14:textId="77777777" w:rsidR="005F3B92" w:rsidRPr="004C13D5" w:rsidRDefault="005F3B92" w:rsidP="005F3B9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063ED" w14:textId="77777777" w:rsidR="005F3B92" w:rsidRPr="00A026A1" w:rsidRDefault="005F3B92" w:rsidP="005F3B92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62B34" w14:textId="77777777" w:rsidR="005F3B92" w:rsidRPr="005F36B1" w:rsidRDefault="005F3B92" w:rsidP="005F3B92">
            <w:pPr>
              <w:rPr>
                <w:rStyle w:val="Lienhypertexte"/>
                <w:b/>
                <w:lang w:val="de-CH"/>
              </w:rPr>
            </w:pPr>
          </w:p>
          <w:p w14:paraId="384434E6" w14:textId="77777777" w:rsidR="005F3B92" w:rsidRPr="005F36B1" w:rsidRDefault="005F3B92" w:rsidP="005F3B92">
            <w:pPr>
              <w:rPr>
                <w:rStyle w:val="Lienhypertexte"/>
                <w:b/>
                <w:lang w:val="de-CH"/>
              </w:rPr>
            </w:pPr>
          </w:p>
          <w:p w14:paraId="2BAE1F37" w14:textId="77777777" w:rsidR="005F3B92" w:rsidRPr="005F36B1" w:rsidRDefault="005F3B92" w:rsidP="005F3B92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05BA5" w14:textId="77777777" w:rsidR="005F3B92" w:rsidRPr="003268EC" w:rsidRDefault="005F3B92" w:rsidP="005F3B92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Jahresziele 2023 des Bundesrates. Erklärung des Bundespräsidenten</w:t>
            </w:r>
          </w:p>
          <w:p w14:paraId="0CF89A8B" w14:textId="77777777" w:rsidR="005F3B92" w:rsidRPr="00D975C3" w:rsidRDefault="005F3B92" w:rsidP="005F3B92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Objectifs 202</w:t>
            </w:r>
            <w:r>
              <w:rPr>
                <w:noProof/>
                <w:lang w:val="fr-CH"/>
              </w:rPr>
              <w:t>3</w:t>
            </w:r>
            <w:r w:rsidRPr="00D975C3">
              <w:rPr>
                <w:noProof/>
                <w:lang w:val="fr-CH"/>
              </w:rPr>
              <w:t xml:space="preserve"> du Conseil fédéral. Déclaration du président de la Confédération</w:t>
            </w:r>
          </w:p>
          <w:p w14:paraId="384D728E" w14:textId="77777777" w:rsidR="005F3B92" w:rsidRPr="00A53BE9" w:rsidRDefault="005F3B92" w:rsidP="005F3B92">
            <w:pPr>
              <w:rPr>
                <w:sz w:val="16"/>
                <w:szCs w:val="16"/>
                <w:highlight w:val="yellow"/>
                <w:lang w:val="it-IT"/>
              </w:rPr>
            </w:pPr>
            <w:r w:rsidRPr="00D975C3">
              <w:rPr>
                <w:noProof/>
                <w:lang w:val="it-IT"/>
              </w:rPr>
              <w:t>Obiettivi annuali 202</w:t>
            </w:r>
            <w:r>
              <w:rPr>
                <w:noProof/>
                <w:lang w:val="it-IT"/>
              </w:rPr>
              <w:t>3</w:t>
            </w:r>
            <w:r w:rsidRPr="00D975C3">
              <w:rPr>
                <w:noProof/>
                <w:lang w:val="it-IT"/>
              </w:rPr>
              <w:t xml:space="preserve"> del Consiglio federale. Spiegazione del presidente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083EF" w14:textId="77777777" w:rsidR="005F3B92" w:rsidRPr="003C6844" w:rsidRDefault="005F3B92" w:rsidP="005F3B92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23333" w14:textId="77777777" w:rsidR="005F3B92" w:rsidRPr="00A53BE9" w:rsidRDefault="005F3B92" w:rsidP="005F3B9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32163" w14:textId="77777777" w:rsidR="005F3B92" w:rsidRPr="00A53BE9" w:rsidRDefault="005F3B92" w:rsidP="005F3B92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4C887" w14:textId="77777777" w:rsidR="005F3B92" w:rsidRPr="003C6844" w:rsidRDefault="005F3B92" w:rsidP="005F3B9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35DBCA9" w14:textId="77777777" w:rsidR="005F3B92" w:rsidRPr="003C6844" w:rsidRDefault="005F3B92" w:rsidP="005F3B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E1B5C29" w14:textId="77777777" w:rsidR="005F3B92" w:rsidRPr="00A53BE9" w:rsidRDefault="005F3B92" w:rsidP="005F3B92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B76A6" w14:textId="77777777" w:rsidR="005F3B92" w:rsidRPr="00A53BE9" w:rsidRDefault="005F3B92" w:rsidP="005F3B92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38B68" w14:textId="77777777" w:rsidR="005F3B92" w:rsidRPr="00A53BE9" w:rsidRDefault="005F3B92" w:rsidP="005F3B92">
            <w:pPr>
              <w:rPr>
                <w:lang w:val="it-IT"/>
              </w:rPr>
            </w:pPr>
          </w:p>
        </w:tc>
      </w:tr>
      <w:tr w:rsidR="00527737" w14:paraId="6ADD3DF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30183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DD9DA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09.3719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B632D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88D3D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12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28AF3979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13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653CA867" w14:textId="77777777" w:rsidR="00C649D8" w:rsidRPr="00A66CD6" w:rsidRDefault="008A29DC" w:rsidP="002809F9">
            <w:pPr>
              <w:rPr>
                <w:lang w:val="en-US"/>
              </w:rPr>
            </w:pPr>
            <w:hyperlink r:id="rId14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56244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(Marty Dick). Die Uno untergräbt das Fundament unserer Rechtsordnung</w:t>
            </w:r>
          </w:p>
          <w:p w14:paraId="4667A54B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Mo. Conseil des Etats (Marty Dick). Les fondements de notre ordre juridique court-circuités par l'ONU</w:t>
            </w:r>
          </w:p>
          <w:p w14:paraId="113CF8E1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Consiglio degli Stati (Marty Dick). I fondamenti del nostro ordine giuridico scavalcati dall'ONU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47FE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C2C57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DFB04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DA3BA92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D393F18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63D36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3D6EAA7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6F4DEB1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FCD7E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B468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7DEEBA9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E60C1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29F10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CDF37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BEF84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15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274046B7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16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67E590F4" w14:textId="77777777" w:rsidR="00C649D8" w:rsidRPr="00A66CD6" w:rsidRDefault="008A29DC" w:rsidP="002809F9">
            <w:pPr>
              <w:rPr>
                <w:lang w:val="en-US"/>
              </w:rPr>
            </w:pPr>
            <w:hyperlink r:id="rId17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6BC80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(Matter Michel). Massnahmen gegen Hass oder Gewalt verherrlichende Reden bei NGO, die von der Schweiz unterstützt werden</w:t>
            </w:r>
          </w:p>
          <w:p w14:paraId="50AA6EDD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Mo. Conseil national (Matter Michel). Mesures contre les discours incitant à la haine ou à la violence au sein des ONG subventionnées par la Suisse</w:t>
            </w:r>
          </w:p>
          <w:p w14:paraId="356BF192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Consiglio nazionale (Matter Michel). Misure contro i discorsi che incitano all'odio o alla violenza all'interno di ONG sovvenzionate dalla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F4D5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72AF9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84B8E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F2749CC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146EE54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1D079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717A87F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1A7D140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3582C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A543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4FFA549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84A08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CEA67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92E90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C062F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18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7F85F191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19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509151BB" w14:textId="77777777" w:rsidR="00C649D8" w:rsidRPr="00A66CD6" w:rsidRDefault="008A29DC" w:rsidP="002809F9">
            <w:pPr>
              <w:rPr>
                <w:lang w:val="en-US"/>
              </w:rPr>
            </w:pPr>
            <w:hyperlink r:id="rId20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95383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Internationale Zusammenarbeit. Stärkung des Privatsektors in den Schwerpunktländern der internationalen Zusammenarbeit der Schweiz</w:t>
            </w:r>
          </w:p>
          <w:p w14:paraId="0505CDF7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Mo. Sommaruga Carlo. Coopération internationale. Développement du secteur privé local dans les pays prioritaires de la coopération internationale suisse</w:t>
            </w:r>
          </w:p>
          <w:p w14:paraId="4ABB3C7E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Sommaruga Carlo. Cooperazione internazionale. Sviluppo del settore privato locale nei Paesi prioritari della cooperazione internazionale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C9DB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B5D8E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0F5E3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5F57B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E975EBB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019E6C1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6442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1049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3386CE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C4474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AEBF0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A08D7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1F1DB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21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0148188F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22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45E2C9B1" w14:textId="77777777" w:rsidR="00C649D8" w:rsidRPr="00A66CD6" w:rsidRDefault="008A29DC" w:rsidP="002809F9">
            <w:pPr>
              <w:rPr>
                <w:lang w:val="en-US"/>
              </w:rPr>
            </w:pPr>
            <w:hyperlink r:id="rId23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0576E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Dittli. Auswirkungen eines Beitritts der Schweiz zum Kernwaffenverbotsvertrags auf die Aussen- und Sicherheitspolitik der Schweiz</w:t>
            </w:r>
          </w:p>
          <w:p w14:paraId="1306EAE2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Po. Dittli. Adhésion de la Suisse au Traité sur l'interdiction des armes nucléaires. Quelles conséquences pour notre politique étrangère et de sécurité?</w:t>
            </w:r>
          </w:p>
          <w:p w14:paraId="0B6DA45D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fr-CH"/>
              </w:rPr>
              <w:t xml:space="preserve">Po. Dittli. </w:t>
            </w:r>
            <w:r w:rsidRPr="005F3B92">
              <w:rPr>
                <w:noProof/>
                <w:lang w:val="it-IT"/>
              </w:rPr>
              <w:t>Effetti dell'adesione della Svizzera al Trattato sulla proibizione delle armi nucleari sulla politica estera e di sicurezza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749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A5796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EEAEA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6C92E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640D011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F7AD473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5031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35AF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6A628D3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9DEA7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F909F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C0971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2FA2F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24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5AC4B783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25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47C0FFA5" w14:textId="77777777" w:rsidR="00C649D8" w:rsidRPr="00A66CD6" w:rsidRDefault="008A29DC" w:rsidP="002809F9">
            <w:pPr>
              <w:rPr>
                <w:lang w:val="en-US"/>
              </w:rPr>
            </w:pPr>
            <w:hyperlink r:id="rId26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C3BBA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Z'graggen. Was tut das ASTRA für ein Verkehrsregime an den Transitrouten, das die Anwohnerinnen und Anwohner an Spitzentagen möglichst wenig belastet?</w:t>
            </w:r>
          </w:p>
          <w:p w14:paraId="202C1FCB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Ip. Z'graggen. Que fait l'OFROU pour que les riverains pâtissent le moins possible du trafic sur les axes de transit pendant les jours de pointe?</w:t>
            </w:r>
          </w:p>
          <w:p w14:paraId="57CC84B0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Ip. Z'graggen. Che cosa fa l'USTRA per garantire nei giorni di punta meno disagi possibili ai residenti delle zone lungo le vie di transito?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B3AE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F0655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2CBFC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86BF9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132F8BD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B7D36DC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E8BB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28D4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22C25EC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F9E30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48E45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2F06A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DFC62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27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45580854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28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5D44585A" w14:textId="77777777" w:rsidR="00C649D8" w:rsidRPr="00A66CD6" w:rsidRDefault="008A29DC" w:rsidP="002809F9">
            <w:pPr>
              <w:rPr>
                <w:lang w:val="en-US"/>
              </w:rPr>
            </w:pPr>
            <w:hyperlink r:id="rId29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E6CBC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F3B92">
              <w:rPr>
                <w:noProof/>
                <w:lang w:val="it-IT"/>
              </w:rPr>
              <w:t xml:space="preserve">Ip. Sommaruga Carlo. Panne bei Skyguide vom 15. </w:t>
            </w:r>
            <w:r>
              <w:rPr>
                <w:noProof/>
                <w:lang w:val="de-DE"/>
              </w:rPr>
              <w:t>Juni 2022. Welche Schäden gab es insbesondere bei den Flughäfen und wer kommt dafür auf?</w:t>
            </w:r>
          </w:p>
          <w:p w14:paraId="389E1B53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Ip. Sommaruga Carlo. Panne chez Skyguide le 15 juin. Quels dommages, notamment pour les aéroports et qui les réparera?</w:t>
            </w:r>
          </w:p>
          <w:p w14:paraId="248B0D61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Ip. Sommaruga Carlo. Panne del 15 giugno presso Skyguide. Quali danni, soprattutto per gli aeroporti, e chi li risarcirà?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D0DF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E9541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09922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F81DF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D361DA7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01C811D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1E95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0693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0F076A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B6D16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4A894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40977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BC996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30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18F1518B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31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7CD1F0FF" w14:textId="77777777" w:rsidR="00C649D8" w:rsidRPr="00A66CD6" w:rsidRDefault="008A29DC" w:rsidP="002809F9">
            <w:pPr>
              <w:rPr>
                <w:lang w:val="en-US"/>
              </w:rPr>
            </w:pPr>
            <w:hyperlink r:id="rId32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76CFC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Zopfi. Rechtssicherheit bei der Stromversorgung</w:t>
            </w:r>
          </w:p>
          <w:p w14:paraId="26BCCD40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Ip. Zopfi. Approvisionnement en électricité et sécurité du droit</w:t>
            </w:r>
          </w:p>
          <w:p w14:paraId="341AD197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Ip. Zopfi. Certezza del diritto in materia di approvvigionamento elettrico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7505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111AF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053BF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992CF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63219E4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B18220F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F784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746E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29B1A47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349A2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C91D5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38B3F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1B4E5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33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57F59A32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34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04294450" w14:textId="77777777" w:rsidR="00C649D8" w:rsidRPr="00A66CD6" w:rsidRDefault="008A29DC" w:rsidP="002809F9">
            <w:pPr>
              <w:rPr>
                <w:lang w:val="en-US"/>
              </w:rPr>
            </w:pPr>
            <w:hyperlink r:id="rId35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E63DD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Baume-Schneider. Eine vernünftige Übergangsfrist für die nicht rentablen Linien des Regionalverkehrs</w:t>
            </w:r>
          </w:p>
          <w:p w14:paraId="14B9F4F9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Ip. Baume-Schneider. Un délai de carence raisonnable pour les lignes régionales non rentables</w:t>
            </w:r>
          </w:p>
          <w:p w14:paraId="3CF7A636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Ip. Baume-Schneider. Un termine di adempimento ragionevole per le linee regionali non redditizie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030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0570B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8069B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23855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037EE6C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CC25B08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B2BC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B72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3775B81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FDE9F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C4EBB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53506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FFFE5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36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7E48D06D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37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4A70D670" w14:textId="77777777" w:rsidR="00C649D8" w:rsidRPr="00A66CD6" w:rsidRDefault="008A29DC" w:rsidP="002809F9">
            <w:pPr>
              <w:rPr>
                <w:lang w:val="en-US"/>
              </w:rPr>
            </w:pPr>
            <w:hyperlink r:id="rId38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F75CE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Anschluss des Schweizer Bahngüterverkehrs an die europäische Innovation nicht verpassen</w:t>
            </w:r>
          </w:p>
          <w:p w14:paraId="48B747FC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Ip. Dittli. Fret ferroviaire suisse. Ne pas rater le train de l'innovation européenne</w:t>
            </w:r>
          </w:p>
          <w:p w14:paraId="3A517AD2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Ip. Dittli. Affinché il traffico merci ferroviario svizzero non perda il treno dell'innovazione europea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18FD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75AB6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FAF69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9514C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BF0AEA5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B68C834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5720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4F34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725758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5421F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67654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650E6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A8656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39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3F30519B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40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3BB78246" w14:textId="77777777" w:rsidR="00C649D8" w:rsidRPr="00A66CD6" w:rsidRDefault="008A29DC" w:rsidP="002809F9">
            <w:pPr>
              <w:rPr>
                <w:lang w:val="en-US"/>
              </w:rPr>
            </w:pPr>
            <w:hyperlink r:id="rId41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D7E8A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F3B92">
              <w:rPr>
                <w:noProof/>
                <w:lang w:val="en-US"/>
              </w:rPr>
              <w:t xml:space="preserve">Po. Thorens Goumaz. V2X- ("vehicle to grid") und Smart-charging-Technologien. </w:t>
            </w:r>
            <w:r>
              <w:rPr>
                <w:noProof/>
                <w:lang w:val="de-DE"/>
              </w:rPr>
              <w:t>Batterien von Elektrofahrzeugen nutzen, um Energie zu speichern und Stromnetze auszugleichen</w:t>
            </w:r>
          </w:p>
          <w:p w14:paraId="42BC3612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Po. Thorens Goumaz. Technologies V2X (vehicle to grid) et "smart charging". Utiliser les batteries des véhicules électriques comme solution de stockage et d'équilibrage du réseau</w:t>
            </w:r>
          </w:p>
          <w:p w14:paraId="49732462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en-US"/>
              </w:rPr>
              <w:t xml:space="preserve">Po. Thorens Goumaz. Tecnologie V2X (vehicle to grid) e "smart charging". </w:t>
            </w:r>
            <w:r w:rsidRPr="005F3B92">
              <w:rPr>
                <w:noProof/>
                <w:lang w:val="it-IT"/>
              </w:rPr>
              <w:t>Sfruttare le batterie dei veicoli elettrici per lo stoccaggio e il bilanciamento della rete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7A74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858C9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2C746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3A15E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F12844A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469EF83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64C4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8476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5678F4F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79DDF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032E1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CA46C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CB666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42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707E47DC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43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3797B6D6" w14:textId="77777777" w:rsidR="00C649D8" w:rsidRPr="00A66CD6" w:rsidRDefault="008A29DC" w:rsidP="002809F9">
            <w:pPr>
              <w:rPr>
                <w:lang w:val="en-US"/>
              </w:rPr>
            </w:pPr>
            <w:hyperlink r:id="rId44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E0995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Michel. Verkehrsdrehscheiben und Veloinfrastruktur im ländlichen Raum stärken</w:t>
            </w:r>
          </w:p>
          <w:p w14:paraId="16D26ACE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Po. Michel. Développer les interfaces multimodales et les infrastructures cyclables en milieu rural</w:t>
            </w:r>
          </w:p>
          <w:p w14:paraId="215813DD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Po. Michel. Rafforzare le piattaforme dei trasporti e l'infrastruttura ciclistica nello spazio rurale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ED38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51458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A3FF2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407CC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6CBF1A1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9018321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07A6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5A7F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4E1B52D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A597B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7B4E7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3C715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916D8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45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5CBE285F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46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061FACD1" w14:textId="77777777" w:rsidR="00C649D8" w:rsidRPr="00A66CD6" w:rsidRDefault="008A29DC" w:rsidP="002809F9">
            <w:pPr>
              <w:rPr>
                <w:lang w:val="en-US"/>
              </w:rPr>
            </w:pPr>
            <w:hyperlink r:id="rId47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57B69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Vara. Sofortfonds für Klimaanpassung</w:t>
            </w:r>
          </w:p>
          <w:p w14:paraId="06CC2871" w14:textId="77777777" w:rsidR="00527737" w:rsidRPr="005F3B92" w:rsidRDefault="005F3B9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Vara. </w:t>
            </w:r>
            <w:r w:rsidRPr="005F3B92">
              <w:rPr>
                <w:noProof/>
                <w:lang w:val="fr-CH"/>
              </w:rPr>
              <w:t>Fonds d'adaptation climatique urgent</w:t>
            </w:r>
          </w:p>
          <w:p w14:paraId="61381A7D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fr-CH"/>
              </w:rPr>
              <w:t xml:space="preserve">Mo. Vara. </w:t>
            </w:r>
            <w:r w:rsidRPr="005F3B92">
              <w:rPr>
                <w:noProof/>
                <w:lang w:val="it-IT"/>
              </w:rPr>
              <w:t>Urge un</w:t>
            </w:r>
            <w:bookmarkStart w:id="0" w:name="_GoBack"/>
            <w:bookmarkEnd w:id="0"/>
            <w:r w:rsidRPr="005F3B92">
              <w:rPr>
                <w:noProof/>
                <w:lang w:val="it-IT"/>
              </w:rPr>
              <w:t xml:space="preserve"> fondo per l'adattamento ai cambiamenti climatici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D2A6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01744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97CD8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74EF3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6DC8A02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5A73E61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0C5E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6529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645B8" w:rsidRPr="008A29DC" w14:paraId="0F9F9643" w14:textId="77777777" w:rsidTr="00FF6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679E6" w14:textId="0EC07A62" w:rsidR="00F645B8" w:rsidRPr="008A29DC" w:rsidRDefault="00F645B8" w:rsidP="00FF6160">
            <w:pPr>
              <w:rPr>
                <w:rFonts w:cs="Arial"/>
                <w:lang w:val="de-CH" w:eastAsia="de-CH"/>
              </w:rPr>
            </w:pPr>
            <w:r w:rsidRPr="008A29DC">
              <w:rPr>
                <w:rFonts w:cs="Arial"/>
                <w:lang w:val="de-CH" w:eastAsia="de-CH"/>
              </w:rPr>
              <w:fldChar w:fldCharType="begin"/>
            </w:r>
            <w:r w:rsidRPr="008A29D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F13F7" w14:textId="77777777" w:rsidR="00F645B8" w:rsidRPr="008A29DC" w:rsidRDefault="00F645B8" w:rsidP="00FF616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8A29DC">
              <w:rPr>
                <w:b/>
                <w:noProof/>
                <w:lang w:val="de-DE"/>
              </w:rPr>
              <w:t>21.501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DD967" w14:textId="77777777" w:rsidR="00F645B8" w:rsidRPr="008A29DC" w:rsidRDefault="00F645B8" w:rsidP="00FF616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8A29DC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02D5" w14:textId="77777777" w:rsidR="00F645B8" w:rsidRPr="008A29DC" w:rsidRDefault="008A29DC" w:rsidP="00FF6160">
            <w:pPr>
              <w:rPr>
                <w:rStyle w:val="Lienhypertexte"/>
                <w:b/>
              </w:rPr>
            </w:pPr>
            <w:hyperlink r:id="rId48" w:history="1">
              <w:r w:rsidR="00F645B8" w:rsidRPr="008A29DC">
                <w:rPr>
                  <w:rStyle w:val="Lienhypertexte"/>
                  <w:b/>
                </w:rPr>
                <w:t>DE</w:t>
              </w:r>
            </w:hyperlink>
          </w:p>
          <w:p w14:paraId="098B8AFC" w14:textId="77777777" w:rsidR="00F645B8" w:rsidRPr="008A29DC" w:rsidRDefault="008A29DC" w:rsidP="00FF6160">
            <w:pPr>
              <w:rPr>
                <w:rStyle w:val="Lienhypertexte"/>
                <w:b/>
              </w:rPr>
            </w:pPr>
            <w:hyperlink r:id="rId49" w:history="1">
              <w:r w:rsidR="00F645B8" w:rsidRPr="008A29DC">
                <w:rPr>
                  <w:rStyle w:val="Lienhypertexte"/>
                  <w:b/>
                </w:rPr>
                <w:t>FR</w:t>
              </w:r>
            </w:hyperlink>
          </w:p>
          <w:p w14:paraId="495FA4B6" w14:textId="77777777" w:rsidR="00F645B8" w:rsidRPr="008A29DC" w:rsidRDefault="008A29DC" w:rsidP="00FF6160">
            <w:pPr>
              <w:rPr>
                <w:lang w:val="en-US"/>
              </w:rPr>
            </w:pPr>
            <w:hyperlink r:id="rId50" w:history="1">
              <w:r w:rsidR="00F645B8" w:rsidRPr="008A29D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EB8AC" w14:textId="77777777" w:rsidR="00F645B8" w:rsidRPr="008A29DC" w:rsidRDefault="00F645B8" w:rsidP="00FF6160">
            <w:pPr>
              <w:rPr>
                <w:sz w:val="16"/>
                <w:szCs w:val="16"/>
                <w:lang w:val="fr-CH"/>
              </w:rPr>
            </w:pPr>
            <w:r w:rsidRPr="008A29DC">
              <w:rPr>
                <w:noProof/>
                <w:lang w:val="de-DE"/>
              </w:rPr>
              <w:t xml:space="preserve">Pa. Iv. UREK-NR. Indirekter Gegenentwurf zur Gletscher-Initiative. </w:t>
            </w:r>
            <w:r w:rsidRPr="008A29DC">
              <w:rPr>
                <w:noProof/>
                <w:lang w:val="fr-CH"/>
              </w:rPr>
              <w:t>Netto-Null-Treibhausgasemissionen bis 2050</w:t>
            </w:r>
          </w:p>
          <w:p w14:paraId="023FA788" w14:textId="77777777" w:rsidR="00F645B8" w:rsidRPr="008A29DC" w:rsidRDefault="00F645B8" w:rsidP="00FF6160">
            <w:pPr>
              <w:rPr>
                <w:lang w:val="fr-CH"/>
              </w:rPr>
            </w:pPr>
            <w:r w:rsidRPr="008A29DC">
              <w:rPr>
                <w:noProof/>
                <w:lang w:val="fr-CH"/>
              </w:rPr>
              <w:t>Iv. pa. CEATE-CN. Contre-projet indirect à l'initiative pour les glaciers. Zéro émission nette de gaz à effet de serre d'ici à 2050</w:t>
            </w:r>
          </w:p>
          <w:p w14:paraId="5F0AC86C" w14:textId="77777777" w:rsidR="00F645B8" w:rsidRPr="008A29DC" w:rsidRDefault="00F645B8" w:rsidP="00FF6160">
            <w:pPr>
              <w:rPr>
                <w:sz w:val="16"/>
                <w:szCs w:val="16"/>
                <w:lang w:val="it-IT"/>
              </w:rPr>
            </w:pPr>
            <w:r w:rsidRPr="008A29DC">
              <w:rPr>
                <w:noProof/>
                <w:lang w:val="it-IT"/>
              </w:rPr>
              <w:t>Iv. pa. CAPTE-CN. Controprogetto indiretto all'Iniziativa per i ghiacciai. Saldo netto delle emissioni di gas serra pari a zero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7C408" w14:textId="77777777" w:rsidR="00F645B8" w:rsidRPr="008A29DC" w:rsidRDefault="00F645B8" w:rsidP="00FF6160">
            <w:pPr>
              <w:rPr>
                <w:lang w:val="it-CH"/>
              </w:rPr>
            </w:pPr>
            <w:r w:rsidRPr="008A29DC">
              <w:rPr>
                <w:noProof/>
                <w:lang w:val="it-CH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84DDC" w14:textId="77777777" w:rsidR="00F645B8" w:rsidRPr="008A29DC" w:rsidRDefault="00F645B8" w:rsidP="00FF6160">
            <w:pPr>
              <w:rPr>
                <w:noProof/>
                <w:lang w:val="de-CH"/>
              </w:rPr>
            </w:pPr>
            <w:r w:rsidRPr="008A29DC">
              <w:rPr>
                <w:noProof/>
                <w:lang w:val="de-CH"/>
              </w:rPr>
              <w:t>Differenzen</w:t>
            </w:r>
          </w:p>
          <w:p w14:paraId="51FFBA6D" w14:textId="77777777" w:rsidR="00F645B8" w:rsidRPr="008A29DC" w:rsidRDefault="00F645B8" w:rsidP="00FF6160">
            <w:pPr>
              <w:rPr>
                <w:lang w:val="de-CH"/>
              </w:rPr>
            </w:pPr>
            <w:r w:rsidRPr="008A29DC">
              <w:rPr>
                <w:noProof/>
                <w:lang w:val="de-CH"/>
              </w:rPr>
              <w:t>Divergences</w:t>
            </w:r>
          </w:p>
          <w:p w14:paraId="5A9FC8B4" w14:textId="77777777" w:rsidR="00F645B8" w:rsidRPr="008A29DC" w:rsidRDefault="00F645B8" w:rsidP="00FF6160">
            <w:pPr>
              <w:rPr>
                <w:lang w:val="de-CH"/>
              </w:rPr>
            </w:pPr>
            <w:r w:rsidRPr="008A29DC">
              <w:rPr>
                <w:noProof/>
                <w:lang w:val="de-CH"/>
              </w:rPr>
              <w:t>Divergenzen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38AD1" w14:textId="77777777" w:rsidR="00F645B8" w:rsidRPr="008A29DC" w:rsidRDefault="00F645B8" w:rsidP="00FF6160">
            <w:pPr>
              <w:rPr>
                <w:noProof/>
                <w:lang w:val="de-CH"/>
              </w:rPr>
            </w:pPr>
            <w:r w:rsidRPr="008A29DC">
              <w:rPr>
                <w:noProof/>
                <w:lang w:val="de-CH"/>
              </w:rPr>
              <w:t>UREK</w:t>
            </w:r>
          </w:p>
          <w:p w14:paraId="3A513D35" w14:textId="77777777" w:rsidR="00F645B8" w:rsidRPr="008A29DC" w:rsidRDefault="00F645B8" w:rsidP="00FF6160">
            <w:pPr>
              <w:rPr>
                <w:lang w:val="de-CH"/>
              </w:rPr>
            </w:pPr>
            <w:r w:rsidRPr="008A29DC">
              <w:rPr>
                <w:noProof/>
                <w:lang w:val="de-CH"/>
              </w:rPr>
              <w:t>CEATE</w:t>
            </w:r>
          </w:p>
          <w:p w14:paraId="59A5E674" w14:textId="77777777" w:rsidR="00F645B8" w:rsidRPr="008A29DC" w:rsidRDefault="00F645B8" w:rsidP="00FF6160">
            <w:pPr>
              <w:rPr>
                <w:lang w:val="de-CH"/>
              </w:rPr>
            </w:pPr>
            <w:r w:rsidRPr="008A29DC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6E5ED" w14:textId="77777777" w:rsidR="00F645B8" w:rsidRPr="008A29DC" w:rsidRDefault="00F645B8" w:rsidP="00FF6160">
            <w:pPr>
              <w:rPr>
                <w:noProof/>
                <w:lang w:val="de-CH"/>
              </w:rPr>
            </w:pPr>
            <w:r w:rsidRPr="008A29DC">
              <w:rPr>
                <w:noProof/>
                <w:lang w:val="de-CH"/>
              </w:rPr>
              <w:t>UVEK</w:t>
            </w:r>
          </w:p>
          <w:p w14:paraId="6E2FA39D" w14:textId="77777777" w:rsidR="00F645B8" w:rsidRPr="008A29DC" w:rsidRDefault="00F645B8" w:rsidP="00FF6160">
            <w:pPr>
              <w:rPr>
                <w:lang w:val="de-CH"/>
              </w:rPr>
            </w:pPr>
            <w:r w:rsidRPr="008A29DC">
              <w:rPr>
                <w:noProof/>
                <w:lang w:val="de-CH"/>
              </w:rPr>
              <w:t>DETEC</w:t>
            </w:r>
          </w:p>
          <w:p w14:paraId="34A4BB2B" w14:textId="77777777" w:rsidR="00F645B8" w:rsidRPr="008A29DC" w:rsidRDefault="00F645B8" w:rsidP="00FF6160">
            <w:pPr>
              <w:rPr>
                <w:lang w:val="de-CH"/>
              </w:rPr>
            </w:pPr>
            <w:r w:rsidRPr="008A29DC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D2149" w14:textId="77777777" w:rsidR="00F645B8" w:rsidRPr="008A29DC" w:rsidRDefault="00F645B8" w:rsidP="00FF6160">
            <w:pPr>
              <w:rPr>
                <w:lang w:val="de-CH"/>
              </w:rPr>
            </w:pPr>
            <w:r w:rsidRPr="008A29DC">
              <w:rPr>
                <w:noProof/>
                <w:lang w:val="de-CH"/>
              </w:rPr>
              <w:t>Baume-Schneider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2BDFE" w14:textId="77777777" w:rsidR="00F645B8" w:rsidRPr="008A29DC" w:rsidRDefault="00F645B8" w:rsidP="00FF6160">
            <w:pPr>
              <w:rPr>
                <w:lang w:val="de-CH"/>
              </w:rPr>
            </w:pPr>
          </w:p>
        </w:tc>
      </w:tr>
      <w:tr w:rsidR="00527737" w14:paraId="21A2280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44BC6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BD70D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19.3882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5EBC1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249BE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51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2DE3D6F7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52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18BA8C83" w14:textId="77777777" w:rsidR="00C649D8" w:rsidRPr="00A66CD6" w:rsidRDefault="008A29DC" w:rsidP="002809F9">
            <w:pPr>
              <w:rPr>
                <w:lang w:val="en-US"/>
              </w:rPr>
            </w:pPr>
            <w:hyperlink r:id="rId53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D3BB5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((Derder) Nantermod). Aufenthaltsbewilligungen für Drittstaatenangehörige. Anpassung des Systems an die Bedürfnisse der Hightech-Branchen</w:t>
            </w:r>
          </w:p>
          <w:p w14:paraId="5BD8587B" w14:textId="77777777" w:rsidR="00527737" w:rsidRPr="005F3B92" w:rsidRDefault="005F3B9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((Derder) Nantermod). </w:t>
            </w:r>
            <w:r w:rsidRPr="005F3B92">
              <w:rPr>
                <w:noProof/>
                <w:lang w:val="fr-CH"/>
              </w:rPr>
              <w:t>Autorisation de séjour pour les Etats tiers. Adapter le système aux besoins des secteurs de pointe</w:t>
            </w:r>
          </w:p>
          <w:p w14:paraId="15C75CB3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F3B92">
              <w:rPr>
                <w:noProof/>
                <w:lang w:val="fr-CH"/>
              </w:rPr>
              <w:t xml:space="preserve">Mo. Consiglio nazionale ((Derder) Nantermod). </w:t>
            </w:r>
            <w:r w:rsidRPr="005F3B92">
              <w:rPr>
                <w:noProof/>
                <w:lang w:val="it-IT"/>
              </w:rPr>
              <w:t xml:space="preserve">Permessi di soggiorno per cittadini di Stati terzi. </w:t>
            </w:r>
            <w:r>
              <w:rPr>
                <w:noProof/>
                <w:lang w:val="de-DE"/>
              </w:rPr>
              <w:t>Adeguare il sistema alle esigenze dei settori di punta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BF5B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EAAF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1FA75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2F238D7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17B5DE2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D6F68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837CD7D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FD2ECAF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EB8DC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6AE1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3E05BDE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5CBA3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2102B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3274C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77B1A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54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277A9540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55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24BC7505" w14:textId="77777777" w:rsidR="00C649D8" w:rsidRPr="00A66CD6" w:rsidRDefault="008A29DC" w:rsidP="002809F9">
            <w:pPr>
              <w:rPr>
                <w:lang w:val="en-US"/>
              </w:rPr>
            </w:pPr>
            <w:hyperlink r:id="rId56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20034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SPK-SR. Der tiefen Einbürgerungszahl von Ausländerinnen und Ausländern der zweiten Generation auf den Grund gehen</w:t>
            </w:r>
          </w:p>
          <w:p w14:paraId="352EBE5B" w14:textId="77777777" w:rsidR="00527737" w:rsidRPr="005F3B92" w:rsidRDefault="005F3B92" w:rsidP="00B207C5">
            <w:pPr>
              <w:rPr>
                <w:lang w:val="it-IT"/>
              </w:rPr>
            </w:pPr>
            <w:r w:rsidRPr="005F3B92">
              <w:rPr>
                <w:noProof/>
                <w:lang w:val="fr-CH"/>
              </w:rPr>
              <w:t xml:space="preserve">Po. CIP-CE. Faible nombre de naturalisations chez les étrangères et les étrangers de la seconde génération. </w:t>
            </w:r>
            <w:r w:rsidRPr="005F3B92">
              <w:rPr>
                <w:noProof/>
                <w:lang w:val="it-IT"/>
              </w:rPr>
              <w:t>Quelles en sont les raisons?</w:t>
            </w:r>
          </w:p>
          <w:p w14:paraId="5D497F73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Po. CIP-CS. Analizzare a fondo le ragioni del basso numero di naturalizzazioni della seconda generazione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B492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31A7E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C10C4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BDC0380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27F063E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F299A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C8BD1CF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AFCDC60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F112F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32EC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579426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29F94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0E31B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563D8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41190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57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46028EB7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58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6B29CE4E" w14:textId="77777777" w:rsidR="00C649D8" w:rsidRPr="00A66CD6" w:rsidRDefault="008A29DC" w:rsidP="002809F9">
            <w:pPr>
              <w:rPr>
                <w:lang w:val="en-US"/>
              </w:rPr>
            </w:pPr>
            <w:hyperlink r:id="rId59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C7FA5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(RK-NR). Vorsorglicher Rechtsschutz ausserhalb der Geschäftszeiten</w:t>
            </w:r>
          </w:p>
          <w:p w14:paraId="4F19B9C7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Mo. Conseil national (CAJ-CN). Protection juridique à titre préventif en dehors des heures de bureau</w:t>
            </w:r>
          </w:p>
          <w:p w14:paraId="28F8E328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Consiglio nazionale (CAG-CN). Tutela giurisdizionale cautelare al di fuori dell'orario di lavoro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F438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E959F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EA6BE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E4F806C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AFE7EF5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96108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FEC5C8E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9A775C0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D0923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45B0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52B4584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BC715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1587B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C3715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9F6A6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60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3AF805DD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61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5805B4AB" w14:textId="77777777" w:rsidR="00C649D8" w:rsidRPr="00A66CD6" w:rsidRDefault="008A29DC" w:rsidP="002809F9">
            <w:pPr>
              <w:rPr>
                <w:lang w:val="en-US"/>
              </w:rPr>
            </w:pPr>
            <w:hyperlink r:id="rId62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0E59A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(RK-NR). Harmonisierung der Fristenberechnung</w:t>
            </w:r>
          </w:p>
          <w:p w14:paraId="4DA52AD9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Mo. Conseil national (CAJ-CN). De l'harmonisation de la computation des délais</w:t>
            </w:r>
          </w:p>
          <w:p w14:paraId="5469A1DE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Consiglio nazionale (CAG-CN). Armonizzazione del computo dei termini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3B61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D4E2C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CC248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FC604E4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AB69CA1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3CBCA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8CDF585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050FA50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F8072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F3D6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18FBF1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BD29E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BD908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1D574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6C344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63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48DDF8EB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64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06A33AE6" w14:textId="77777777" w:rsidR="00C649D8" w:rsidRPr="00A66CD6" w:rsidRDefault="008A29DC" w:rsidP="002809F9">
            <w:pPr>
              <w:rPr>
                <w:lang w:val="en-US"/>
              </w:rPr>
            </w:pPr>
            <w:hyperlink r:id="rId65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72FC5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Carobbio Guscetti. Wirtschaftliche Unterstützung für Opfer von häuslicher Gewalt</w:t>
            </w:r>
          </w:p>
          <w:p w14:paraId="77906477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Ip. Carobbio Guscetti. Soutien financier aux victimes de violence domestique</w:t>
            </w:r>
          </w:p>
          <w:p w14:paraId="796B2981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Ip. Carobbio Guscetti. Sostegno economico alle vittime di violenza domestica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438D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671FE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FF2D7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40C95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C2367E1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54DB9D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9C45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E213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297AEF4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6C50B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1E514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DFEF0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A32C0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66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31C9C971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67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2541B7CA" w14:textId="77777777" w:rsidR="00C649D8" w:rsidRPr="00A66CD6" w:rsidRDefault="008A29DC" w:rsidP="002809F9">
            <w:pPr>
              <w:rPr>
                <w:lang w:val="en-US"/>
              </w:rPr>
            </w:pPr>
            <w:hyperlink r:id="rId68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47BA6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Carobbio Guscetti. Krisenzentren für Opfer von sexualisierter, häuslicher und geschlechtsbezogener Gewalt</w:t>
            </w:r>
          </w:p>
          <w:p w14:paraId="29788325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Mo. Carobbio Guscetti. Mettre en place des centres d'aide d'urgence pour les victimes de violences sexuelles, domestiques ou sexistes</w:t>
            </w:r>
          </w:p>
          <w:p w14:paraId="0F4BF53E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Carobbio Guscetti. Centri di crisi per vittime di violenza sessualizzata, domestica e di genere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BF3F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BE7B0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3F606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208AA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DA33C58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A4EECF6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56FE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30F9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7707D6A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B1AC9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F8B9A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B7314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AA1D4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69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62BF1A81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70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5868B48F" w14:textId="77777777" w:rsidR="00C649D8" w:rsidRPr="00A66CD6" w:rsidRDefault="008A29DC" w:rsidP="002809F9">
            <w:pPr>
              <w:rPr>
                <w:lang w:val="en-US"/>
              </w:rPr>
            </w:pPr>
            <w:hyperlink r:id="rId71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3A8CB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Caroni. Zeitgemässes Abstammungsrecht</w:t>
            </w:r>
          </w:p>
          <w:p w14:paraId="0FCF3B3B" w14:textId="77777777" w:rsidR="00527737" w:rsidRPr="005F3B92" w:rsidRDefault="005F3B9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Caroni. </w:t>
            </w:r>
            <w:r w:rsidRPr="005F3B92">
              <w:rPr>
                <w:noProof/>
                <w:lang w:val="fr-CH"/>
              </w:rPr>
              <w:t>Dépoussiérer le droit de l'établissement de la filiation</w:t>
            </w:r>
          </w:p>
          <w:p w14:paraId="1C2004DA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Caroni. Diritto della filiazione al passo con i tempi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6DE7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02DDA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BE2C2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6E8F2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23355CB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66F2A54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7D3B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1452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1A5109A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3399D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5E746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6147E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CE8C2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72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0F8A4328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73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463EFF7E" w14:textId="77777777" w:rsidR="00C649D8" w:rsidRPr="00A66CD6" w:rsidRDefault="008A29DC" w:rsidP="002809F9">
            <w:pPr>
              <w:rPr>
                <w:lang w:val="en-US"/>
              </w:rPr>
            </w:pPr>
            <w:hyperlink r:id="rId74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C53D2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Mazzone. Verlängerung der Stabilitätsphase für werdende Mütter im Ausschaffungsverfahren</w:t>
            </w:r>
          </w:p>
          <w:p w14:paraId="14889155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Mo. Mazzone. Élargir la période de stabilité pour les futures mères soumises à une procédure de rapatriement</w:t>
            </w:r>
          </w:p>
          <w:p w14:paraId="563C2F09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Mazzone. Estendere il periodo di stabilità per le future madri sottoposte a una procedura di rimpatrio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55F3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26685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3D63A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E6E13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5B1A43F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AF6DA75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77E9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12B2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2A594E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D0685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FD988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91F9A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E580B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75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47349D00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76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4877DE58" w14:textId="77777777" w:rsidR="00C649D8" w:rsidRPr="00A66CD6" w:rsidRDefault="008A29DC" w:rsidP="002809F9">
            <w:pPr>
              <w:rPr>
                <w:lang w:val="en-US"/>
              </w:rPr>
            </w:pPr>
            <w:hyperlink r:id="rId77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9AB8A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Michel. Strafrechtliches Verbot von geschlechtsverändernden Eingriffen an Kindern mit einer angeborenen Variation der Geschlechtsmerkmale (Intergeschlechtlichkeit)</w:t>
            </w:r>
          </w:p>
          <w:p w14:paraId="5756913E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Mo. Michel. Interdiction pénale des interventions visant à modifier le sexe biologique des enfants nés avec une variation des caractéristiques sexuelles (enfants intersexués)</w:t>
            </w:r>
          </w:p>
          <w:p w14:paraId="2F0ED5A2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Michel. Divieto penale degli interventi volti a modificare il sesso dei bambini con una variazione congenita delle caratteristiche sessuali (bambini intersessuali)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6871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92BA9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CD5F9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99AA9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8CEF9C5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750D322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08DA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7126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5339B57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4255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29583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EAC3D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27E57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78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7555DC2B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79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79EC5487" w14:textId="77777777" w:rsidR="00C649D8" w:rsidRPr="00A66CD6" w:rsidRDefault="008A29DC" w:rsidP="002809F9">
            <w:pPr>
              <w:rPr>
                <w:lang w:val="en-US"/>
              </w:rPr>
            </w:pPr>
            <w:hyperlink r:id="rId80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3C96F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Kampf gegen die Straffreiheit. Übernahme des Verbrechens der Aggression gemäss Römer Statut in das Schweizer Recht</w:t>
            </w:r>
          </w:p>
          <w:p w14:paraId="4703940C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it-IT"/>
              </w:rPr>
              <w:t xml:space="preserve">Mo. Sommaruga Carlo. Lutte contre l'impunité. </w:t>
            </w:r>
            <w:r w:rsidRPr="005F3B92">
              <w:rPr>
                <w:noProof/>
                <w:lang w:val="fr-CH"/>
              </w:rPr>
              <w:t>Transposition du crime d'agression défini par le Statut de Rome dans la législation suisse</w:t>
            </w:r>
          </w:p>
          <w:p w14:paraId="6F535969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Mo. Sommaruga Carlo. Lotta contro l'impunità. Trasposizione nella legislazione svizzera del crimine di aggressione definito dallo Statuto di Roma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A152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AEE90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EB8FE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BC855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CA13978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026B393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3AEF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D470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7C39FBA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3C111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2886A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7F8D0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12725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81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28977947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82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56147388" w14:textId="77777777" w:rsidR="00C649D8" w:rsidRPr="00A66CD6" w:rsidRDefault="008A29DC" w:rsidP="002809F9">
            <w:pPr>
              <w:rPr>
                <w:lang w:val="en-US"/>
              </w:rPr>
            </w:pPr>
            <w:hyperlink r:id="rId83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100F8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Ettlin Erich. Krieg gegen die Ukraine. Integration ermöglichen und Solidarität stützen</w:t>
            </w:r>
          </w:p>
          <w:p w14:paraId="60AF1EC1" w14:textId="77777777" w:rsidR="00527737" w:rsidRPr="005F3B92" w:rsidRDefault="005F3B9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Ettlin Erich. </w:t>
            </w:r>
            <w:r w:rsidRPr="005F3B92">
              <w:rPr>
                <w:noProof/>
                <w:lang w:val="fr-CH"/>
              </w:rPr>
              <w:t>Guerre contre l'Ukraine. Permettre l'intégration et soutenir la solidarité</w:t>
            </w:r>
          </w:p>
          <w:p w14:paraId="393BCB33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Ip. Ettlin Erich. Guerra contro l'Ucraina. Consentire l'integrazione e sostenere la solidarietà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F2B6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02FDD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8DBEC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9ADC7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E4C51E1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0EE137D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E4CE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8C6A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018BC04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974EA" w14:textId="77777777" w:rsidR="00C649D8" w:rsidRPr="00230BCC" w:rsidRDefault="005F3B9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71716" w14:textId="77777777" w:rsidR="00C649D8" w:rsidRPr="004C13D5" w:rsidRDefault="005F3B9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D9E46" w14:textId="77777777" w:rsidR="00C649D8" w:rsidRPr="00A026A1" w:rsidRDefault="005F3B9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DEA3A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84" w:history="1">
              <w:r w:rsidR="005F3B92">
                <w:rPr>
                  <w:rStyle w:val="Lienhypertexte"/>
                  <w:b/>
                </w:rPr>
                <w:t>DE</w:t>
              </w:r>
            </w:hyperlink>
          </w:p>
          <w:p w14:paraId="3D0F8438" w14:textId="77777777" w:rsidR="00C649D8" w:rsidRDefault="008A29DC" w:rsidP="002809F9">
            <w:pPr>
              <w:rPr>
                <w:rStyle w:val="Lienhypertexte"/>
                <w:b/>
              </w:rPr>
            </w:pPr>
            <w:hyperlink r:id="rId85" w:history="1">
              <w:r w:rsidR="005F3B92">
                <w:rPr>
                  <w:rStyle w:val="Lienhypertexte"/>
                  <w:b/>
                </w:rPr>
                <w:t>FR</w:t>
              </w:r>
            </w:hyperlink>
          </w:p>
          <w:p w14:paraId="17502752" w14:textId="77777777" w:rsidR="00C649D8" w:rsidRPr="00A66CD6" w:rsidRDefault="008A29DC" w:rsidP="002809F9">
            <w:pPr>
              <w:rPr>
                <w:lang w:val="en-US"/>
              </w:rPr>
            </w:pPr>
            <w:hyperlink r:id="rId86" w:history="1">
              <w:r w:rsidR="005F3B9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1397F" w14:textId="77777777" w:rsidR="00C649D8" w:rsidRPr="003268EC" w:rsidRDefault="005F3B9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Zopfi. Strafbarkeit von vorsätzlichen Verstössen gegen zwingendes Völkerrecht</w:t>
            </w:r>
          </w:p>
          <w:p w14:paraId="3F07ACA1" w14:textId="77777777" w:rsidR="00527737" w:rsidRPr="005F3B92" w:rsidRDefault="005F3B92" w:rsidP="00B207C5">
            <w:pPr>
              <w:rPr>
                <w:lang w:val="fr-CH"/>
              </w:rPr>
            </w:pPr>
            <w:r w:rsidRPr="005F3B92">
              <w:rPr>
                <w:noProof/>
                <w:lang w:val="fr-CH"/>
              </w:rPr>
              <w:t>Po. Zopfi. Punissabilité des violations intentionnelles de règles impératives du droit international</w:t>
            </w:r>
          </w:p>
          <w:p w14:paraId="2476811E" w14:textId="77777777" w:rsidR="00C649D8" w:rsidRPr="005F3B92" w:rsidRDefault="005F3B9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3B92">
              <w:rPr>
                <w:noProof/>
                <w:lang w:val="it-IT"/>
              </w:rPr>
              <w:t>Po. Zopfi. Punibilità delle violazioni intenzionali del diritto internazionale cogente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339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B0915" w14:textId="77777777" w:rsidR="00C649D8" w:rsidRPr="005F3B9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84883" w14:textId="77777777" w:rsidR="00C649D8" w:rsidRPr="005F3B9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2BA49" w14:textId="77777777" w:rsidR="00527737" w:rsidRPr="003C6844" w:rsidRDefault="005F3B9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6D13D31" w14:textId="77777777" w:rsidR="00527737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4253CE5" w14:textId="77777777" w:rsidR="00C649D8" w:rsidRPr="003C6844" w:rsidRDefault="005F3B9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DEA9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D95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7737" w14:paraId="3B638CF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95D4D18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5243067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5D93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7B2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737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3B92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29DC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5B8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80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093719" TargetMode="External"/><Relationship Id="rId18" Type="http://schemas.openxmlformats.org/officeDocument/2006/relationships/hyperlink" Target="https://www.parlament.ch/de/ratsbetrieb/suche-curia-vista/geschaeft?AffairId=20223534" TargetMode="External"/><Relationship Id="rId26" Type="http://schemas.openxmlformats.org/officeDocument/2006/relationships/hyperlink" Target="https://www.parlament.ch/it/ratsbetrieb/suche-curia-vista/geschaeft?AffairId=20223556" TargetMode="External"/><Relationship Id="rId39" Type="http://schemas.openxmlformats.org/officeDocument/2006/relationships/hyperlink" Target="https://www.parlament.ch/de/ratsbetrieb/suche-curia-vista/geschaeft?AffairId=20223569" TargetMode="External"/><Relationship Id="rId21" Type="http://schemas.openxmlformats.org/officeDocument/2006/relationships/hyperlink" Target="https://www.parlament.ch/de/ratsbetrieb/suche-curia-vista/geschaeft?AffairId=20223800" TargetMode="External"/><Relationship Id="rId34" Type="http://schemas.openxmlformats.org/officeDocument/2006/relationships/hyperlink" Target="https://www.parlament.ch/fr/ratsbetrieb/suche-curia-vista/geschaeft?AffairId=20223797" TargetMode="External"/><Relationship Id="rId42" Type="http://schemas.openxmlformats.org/officeDocument/2006/relationships/hyperlink" Target="https://www.parlament.ch/de/ratsbetrieb/suche-curia-vista/geschaeft?AffairId=20223638" TargetMode="External"/><Relationship Id="rId47" Type="http://schemas.openxmlformats.org/officeDocument/2006/relationships/hyperlink" Target="https://www.parlament.ch/it/ratsbetrieb/suche-curia-vista/geschaeft?AffairId=20223796" TargetMode="External"/><Relationship Id="rId50" Type="http://schemas.openxmlformats.org/officeDocument/2006/relationships/hyperlink" Target="https://www.parlament.ch/it/ratsbetrieb/suche-curia-vista/geschaeft?AffairId=20210501" TargetMode="External"/><Relationship Id="rId55" Type="http://schemas.openxmlformats.org/officeDocument/2006/relationships/hyperlink" Target="https://www.parlament.ch/fr/ratsbetrieb/suche-curia-vista/geschaeft?AffairId=20223397" TargetMode="External"/><Relationship Id="rId63" Type="http://schemas.openxmlformats.org/officeDocument/2006/relationships/hyperlink" Target="https://www.parlament.ch/de/ratsbetrieb/suche-curia-vista/geschaeft?AffairId=20223097" TargetMode="External"/><Relationship Id="rId68" Type="http://schemas.openxmlformats.org/officeDocument/2006/relationships/hyperlink" Target="https://www.parlament.ch/it/ratsbetrieb/suche-curia-vista/geschaeft?AffairId=20223234" TargetMode="External"/><Relationship Id="rId76" Type="http://schemas.openxmlformats.org/officeDocument/2006/relationships/hyperlink" Target="https://www.parlament.ch/fr/ratsbetrieb/suche-curia-vista/geschaeft?AffairId=20223355" TargetMode="External"/><Relationship Id="rId84" Type="http://schemas.openxmlformats.org/officeDocument/2006/relationships/hyperlink" Target="https://www.parlament.ch/de/ratsbetrieb/suche-curia-vista/geschaeft?AffairId=20223857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232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4559" TargetMode="External"/><Relationship Id="rId29" Type="http://schemas.openxmlformats.org/officeDocument/2006/relationships/hyperlink" Target="https://www.parlament.ch/it/ratsbetrieb/suche-curia-vista/geschaeft?AffairId=20223858" TargetMode="External"/><Relationship Id="rId11" Type="http://schemas.openxmlformats.org/officeDocument/2006/relationships/hyperlink" Target="https://www.parlament.ch/it/ratsbetrieb/suche-curia-vista/geschaeft?AffairId=20150451" TargetMode="External"/><Relationship Id="rId24" Type="http://schemas.openxmlformats.org/officeDocument/2006/relationships/hyperlink" Target="https://www.parlament.ch/de/ratsbetrieb/suche-curia-vista/geschaeft?AffairId=20223556" TargetMode="External"/><Relationship Id="rId32" Type="http://schemas.openxmlformats.org/officeDocument/2006/relationships/hyperlink" Target="https://www.parlament.ch/it/ratsbetrieb/suche-curia-vista/geschaeft?AffairId=20223856" TargetMode="External"/><Relationship Id="rId37" Type="http://schemas.openxmlformats.org/officeDocument/2006/relationships/hyperlink" Target="https://www.parlament.ch/fr/ratsbetrieb/suche-curia-vista/geschaeft?AffairId=20223566" TargetMode="External"/><Relationship Id="rId40" Type="http://schemas.openxmlformats.org/officeDocument/2006/relationships/hyperlink" Target="https://www.parlament.ch/fr/ratsbetrieb/suche-curia-vista/geschaeft?AffairId=20223569" TargetMode="External"/><Relationship Id="rId45" Type="http://schemas.openxmlformats.org/officeDocument/2006/relationships/hyperlink" Target="https://www.parlament.ch/de/ratsbetrieb/suche-curia-vista/geschaeft?AffairId=20223796" TargetMode="External"/><Relationship Id="rId53" Type="http://schemas.openxmlformats.org/officeDocument/2006/relationships/hyperlink" Target="https://www.parlament.ch/it/ratsbetrieb/suche-curia-vista/geschaeft?AffairId=20193882" TargetMode="External"/><Relationship Id="rId58" Type="http://schemas.openxmlformats.org/officeDocument/2006/relationships/hyperlink" Target="https://www.parlament.ch/fr/ratsbetrieb/suche-curia-vista/geschaeft?AffairId=20223003" TargetMode="External"/><Relationship Id="rId66" Type="http://schemas.openxmlformats.org/officeDocument/2006/relationships/hyperlink" Target="https://www.parlament.ch/de/ratsbetrieb/suche-curia-vista/geschaeft?AffairId=20223234" TargetMode="External"/><Relationship Id="rId74" Type="http://schemas.openxmlformats.org/officeDocument/2006/relationships/hyperlink" Target="https://www.parlament.ch/it/ratsbetrieb/suche-curia-vista/geschaeft?AffairId=20223242" TargetMode="External"/><Relationship Id="rId79" Type="http://schemas.openxmlformats.org/officeDocument/2006/relationships/hyperlink" Target="https://www.parlament.ch/fr/ratsbetrieb/suche-curia-vista/geschaeft?AffairId=20223362" TargetMode="External"/><Relationship Id="rId87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23381" TargetMode="External"/><Relationship Id="rId82" Type="http://schemas.openxmlformats.org/officeDocument/2006/relationships/hyperlink" Target="https://www.parlament.ch/fr/ratsbetrieb/suche-curia-vista/geschaeft?AffairId=20223365" TargetMode="External"/><Relationship Id="rId19" Type="http://schemas.openxmlformats.org/officeDocument/2006/relationships/hyperlink" Target="https://www.parlament.ch/fr/ratsbetrieb/suche-curia-vista/geschaeft?AffairId=2022353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50451" TargetMode="External"/><Relationship Id="rId14" Type="http://schemas.openxmlformats.org/officeDocument/2006/relationships/hyperlink" Target="https://www.parlament.ch/it/ratsbetrieb/suche-curia-vista/geschaeft?AffairId=20093719" TargetMode="External"/><Relationship Id="rId22" Type="http://schemas.openxmlformats.org/officeDocument/2006/relationships/hyperlink" Target="https://www.parlament.ch/fr/ratsbetrieb/suche-curia-vista/geschaeft?AffairId=20223800" TargetMode="External"/><Relationship Id="rId27" Type="http://schemas.openxmlformats.org/officeDocument/2006/relationships/hyperlink" Target="https://www.parlament.ch/de/ratsbetrieb/suche-curia-vista/geschaeft?AffairId=20223858" TargetMode="External"/><Relationship Id="rId30" Type="http://schemas.openxmlformats.org/officeDocument/2006/relationships/hyperlink" Target="https://www.parlament.ch/de/ratsbetrieb/suche-curia-vista/geschaeft?AffairId=20223856" TargetMode="External"/><Relationship Id="rId35" Type="http://schemas.openxmlformats.org/officeDocument/2006/relationships/hyperlink" Target="https://www.parlament.ch/it/ratsbetrieb/suche-curia-vista/geschaeft?AffairId=20223797" TargetMode="External"/><Relationship Id="rId43" Type="http://schemas.openxmlformats.org/officeDocument/2006/relationships/hyperlink" Target="https://www.parlament.ch/fr/ratsbetrieb/suche-curia-vista/geschaeft?AffairId=20223638" TargetMode="External"/><Relationship Id="rId48" Type="http://schemas.openxmlformats.org/officeDocument/2006/relationships/hyperlink" Target="https://www.parlament.ch/de/ratsbetrieb/suche-curia-vista/geschaeft?AffairId=20210501" TargetMode="External"/><Relationship Id="rId56" Type="http://schemas.openxmlformats.org/officeDocument/2006/relationships/hyperlink" Target="https://www.parlament.ch/it/ratsbetrieb/suche-curia-vista/geschaeft?AffairId=20223397" TargetMode="External"/><Relationship Id="rId64" Type="http://schemas.openxmlformats.org/officeDocument/2006/relationships/hyperlink" Target="https://www.parlament.ch/fr/ratsbetrieb/suche-curia-vista/geschaeft?AffairId=20223097" TargetMode="External"/><Relationship Id="rId69" Type="http://schemas.openxmlformats.org/officeDocument/2006/relationships/hyperlink" Target="https://www.parlament.ch/de/ratsbetrieb/suche-curia-vista/geschaeft?AffairId=20223235" TargetMode="External"/><Relationship Id="rId77" Type="http://schemas.openxmlformats.org/officeDocument/2006/relationships/hyperlink" Target="https://www.parlament.ch/it/ratsbetrieb/suche-curia-vista/geschaeft?AffairId=2022335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93882" TargetMode="External"/><Relationship Id="rId72" Type="http://schemas.openxmlformats.org/officeDocument/2006/relationships/hyperlink" Target="https://www.parlament.ch/de/ratsbetrieb/suche-curia-vista/geschaeft?AffairId=20223242" TargetMode="External"/><Relationship Id="rId80" Type="http://schemas.openxmlformats.org/officeDocument/2006/relationships/hyperlink" Target="https://www.parlament.ch/it/ratsbetrieb/suche-curia-vista/geschaeft?AffairId=20223362" TargetMode="External"/><Relationship Id="rId85" Type="http://schemas.openxmlformats.org/officeDocument/2006/relationships/hyperlink" Target="https://www.parlament.ch/fr/ratsbetrieb/suche-curia-vista/geschaeft?AffairId=2022385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093719" TargetMode="External"/><Relationship Id="rId17" Type="http://schemas.openxmlformats.org/officeDocument/2006/relationships/hyperlink" Target="https://www.parlament.ch/it/ratsbetrieb/suche-curia-vista/geschaeft?AffairId=20204559" TargetMode="External"/><Relationship Id="rId25" Type="http://schemas.openxmlformats.org/officeDocument/2006/relationships/hyperlink" Target="https://www.parlament.ch/fr/ratsbetrieb/suche-curia-vista/geschaeft?AffairId=20223556" TargetMode="External"/><Relationship Id="rId33" Type="http://schemas.openxmlformats.org/officeDocument/2006/relationships/hyperlink" Target="https://www.parlament.ch/de/ratsbetrieb/suche-curia-vista/geschaeft?AffairId=20223797" TargetMode="External"/><Relationship Id="rId38" Type="http://schemas.openxmlformats.org/officeDocument/2006/relationships/hyperlink" Target="https://www.parlament.ch/it/ratsbetrieb/suche-curia-vista/geschaeft?AffairId=20223566" TargetMode="External"/><Relationship Id="rId46" Type="http://schemas.openxmlformats.org/officeDocument/2006/relationships/hyperlink" Target="https://www.parlament.ch/fr/ratsbetrieb/suche-curia-vista/geschaeft?AffairId=20223796" TargetMode="External"/><Relationship Id="rId59" Type="http://schemas.openxmlformats.org/officeDocument/2006/relationships/hyperlink" Target="https://www.parlament.ch/it/ratsbetrieb/suche-curia-vista/geschaeft?AffairId=20223003" TargetMode="External"/><Relationship Id="rId67" Type="http://schemas.openxmlformats.org/officeDocument/2006/relationships/hyperlink" Target="https://www.parlament.ch/fr/ratsbetrieb/suche-curia-vista/geschaeft?AffairId=20223234" TargetMode="External"/><Relationship Id="rId20" Type="http://schemas.openxmlformats.org/officeDocument/2006/relationships/hyperlink" Target="https://www.parlament.ch/it/ratsbetrieb/suche-curia-vista/geschaeft?AffairId=20223534" TargetMode="External"/><Relationship Id="rId41" Type="http://schemas.openxmlformats.org/officeDocument/2006/relationships/hyperlink" Target="https://www.parlament.ch/it/ratsbetrieb/suche-curia-vista/geschaeft?AffairId=20223569" TargetMode="External"/><Relationship Id="rId54" Type="http://schemas.openxmlformats.org/officeDocument/2006/relationships/hyperlink" Target="https://www.parlament.ch/de/ratsbetrieb/suche-curia-vista/geschaeft?AffairId=20223397" TargetMode="External"/><Relationship Id="rId62" Type="http://schemas.openxmlformats.org/officeDocument/2006/relationships/hyperlink" Target="https://www.parlament.ch/it/ratsbetrieb/suche-curia-vista/geschaeft?AffairId=20223381" TargetMode="External"/><Relationship Id="rId70" Type="http://schemas.openxmlformats.org/officeDocument/2006/relationships/hyperlink" Target="https://www.parlament.ch/fr/ratsbetrieb/suche-curia-vista/geschaeft?AffairId=20223235" TargetMode="External"/><Relationship Id="rId75" Type="http://schemas.openxmlformats.org/officeDocument/2006/relationships/hyperlink" Target="https://www.parlament.ch/de/ratsbetrieb/suche-curia-vista/geschaeft?AffairId=20223355" TargetMode="External"/><Relationship Id="rId83" Type="http://schemas.openxmlformats.org/officeDocument/2006/relationships/hyperlink" Target="https://www.parlament.ch/it/ratsbetrieb/suche-curia-vista/geschaeft?AffairId=20223365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04559" TargetMode="External"/><Relationship Id="rId23" Type="http://schemas.openxmlformats.org/officeDocument/2006/relationships/hyperlink" Target="https://www.parlament.ch/it/ratsbetrieb/suche-curia-vista/geschaeft?AffairId=20223800" TargetMode="External"/><Relationship Id="rId28" Type="http://schemas.openxmlformats.org/officeDocument/2006/relationships/hyperlink" Target="https://www.parlament.ch/fr/ratsbetrieb/suche-curia-vista/geschaeft?AffairId=20223858" TargetMode="External"/><Relationship Id="rId36" Type="http://schemas.openxmlformats.org/officeDocument/2006/relationships/hyperlink" Target="https://www.parlament.ch/de/ratsbetrieb/suche-curia-vista/geschaeft?AffairId=20223566" TargetMode="External"/><Relationship Id="rId49" Type="http://schemas.openxmlformats.org/officeDocument/2006/relationships/hyperlink" Target="https://www.parlament.ch/fr/ratsbetrieb/suche-curia-vista/geschaeft?AffairId=20210501" TargetMode="External"/><Relationship Id="rId57" Type="http://schemas.openxmlformats.org/officeDocument/2006/relationships/hyperlink" Target="https://www.parlament.ch/de/ratsbetrieb/suche-curia-vista/geschaeft?AffairId=20223003" TargetMode="External"/><Relationship Id="rId10" Type="http://schemas.openxmlformats.org/officeDocument/2006/relationships/hyperlink" Target="https://www.parlament.ch/fr/ratsbetrieb/suche-curia-vista/geschaeft?AffairId=20150451" TargetMode="External"/><Relationship Id="rId31" Type="http://schemas.openxmlformats.org/officeDocument/2006/relationships/hyperlink" Target="https://www.parlament.ch/fr/ratsbetrieb/suche-curia-vista/geschaeft?AffairId=20223856" TargetMode="External"/><Relationship Id="rId44" Type="http://schemas.openxmlformats.org/officeDocument/2006/relationships/hyperlink" Target="https://www.parlament.ch/it/ratsbetrieb/suche-curia-vista/geschaeft?AffairId=20223638" TargetMode="External"/><Relationship Id="rId52" Type="http://schemas.openxmlformats.org/officeDocument/2006/relationships/hyperlink" Target="https://www.parlament.ch/fr/ratsbetrieb/suche-curia-vista/geschaeft?AffairId=20193882" TargetMode="External"/><Relationship Id="rId60" Type="http://schemas.openxmlformats.org/officeDocument/2006/relationships/hyperlink" Target="https://www.parlament.ch/de/ratsbetrieb/suche-curia-vista/geschaeft?AffairId=20223381" TargetMode="External"/><Relationship Id="rId65" Type="http://schemas.openxmlformats.org/officeDocument/2006/relationships/hyperlink" Target="https://www.parlament.ch/it/ratsbetrieb/suche-curia-vista/geschaeft?AffairId=20223097" TargetMode="External"/><Relationship Id="rId73" Type="http://schemas.openxmlformats.org/officeDocument/2006/relationships/hyperlink" Target="https://www.parlament.ch/fr/ratsbetrieb/suche-curia-vista/geschaeft?AffairId=20223242" TargetMode="External"/><Relationship Id="rId78" Type="http://schemas.openxmlformats.org/officeDocument/2006/relationships/hyperlink" Target="https://www.parlament.ch/de/ratsbetrieb/suche-curia-vista/geschaeft?AffairId=20223362" TargetMode="External"/><Relationship Id="rId81" Type="http://schemas.openxmlformats.org/officeDocument/2006/relationships/hyperlink" Target="https://www.parlament.ch/de/ratsbetrieb/suche-curia-vista/geschaeft?AffairId=20223365" TargetMode="External"/><Relationship Id="rId86" Type="http://schemas.openxmlformats.org/officeDocument/2006/relationships/hyperlink" Target="https://www.parlament.ch/it/ratsbetrieb/suche-curia-vista/geschaeft?AffairId=2022385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Kohler Laetitia</Autor>
    <Dokumentendatum xmlns="673932bc-7c50-4e93-afe1-7c692330eb19">2022-09-25T22:00:00+00:00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8008-EA31-4C11-ACD7-8A7109397141}"/>
</file>

<file path=customXml/itemProps2.xml><?xml version="1.0" encoding="utf-8"?>
<ds:datastoreItem xmlns:ds="http://schemas.openxmlformats.org/officeDocument/2006/customXml" ds:itemID="{601DF46F-40BC-4B1F-BE2F-1DDFF4922508}"/>
</file>

<file path=customXml/itemProps3.xml><?xml version="1.0" encoding="utf-8"?>
<ds:datastoreItem xmlns:ds="http://schemas.openxmlformats.org/officeDocument/2006/customXml" ds:itemID="{336F5E7F-7961-4E45-AF73-E9E36F532BF7}"/>
</file>

<file path=customXml/itemProps4.xml><?xml version="1.0" encoding="utf-8"?>
<ds:datastoreItem xmlns:ds="http://schemas.openxmlformats.org/officeDocument/2006/customXml" ds:itemID="{C3519067-424E-4588-B5AA-0C7836BF091E}"/>
</file>

<file path=customXml/itemProps5.xml><?xml version="1.0" encoding="utf-8"?>
<ds:datastoreItem xmlns:ds="http://schemas.openxmlformats.org/officeDocument/2006/customXml" ds:itemID="{23DEAB46-619B-4437-A9DD-7E09D250E9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2879</Words>
  <Characters>15837</Characters>
  <Application>Microsoft Office Word</Application>
  <DocSecurity>0</DocSecurity>
  <Lines>131</Lines>
  <Paragraphs>37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</vt:lpstr>
      <vt:lpstr/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2022-09-26T11:17:00Z</dcterms:created>
  <dcterms:modified xsi:type="dcterms:W3CDTF">2022-09-27T04:49:00Z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