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698E" w14:textId="77777777" w:rsidR="00976B30" w:rsidRPr="003A77EA" w:rsidRDefault="00976B30" w:rsidP="003A77EA">
      <w:bookmarkStart w:id="0" w:name="7823cd64-bc8c-4b07-8ec3-aef400db9b92"/>
      <w:bookmarkEnd w:id="0"/>
    </w:p>
    <w:p w14:paraId="6F094FF0" w14:textId="77777777" w:rsidR="004D2A38" w:rsidRDefault="00C04ECB">
      <w:r>
        <w:rPr>
          <w:rFonts w:eastAsia="Arial" w:cs="Arial"/>
          <w:b/>
          <w:sz w:val="20"/>
        </w:rPr>
        <w:t>Parlamentarische Vorstösse in Kategorie IV</w:t>
      </w:r>
    </w:p>
    <w:p w14:paraId="534CA4D8" w14:textId="77777777" w:rsidR="004D2A38" w:rsidRDefault="00C04ECB">
      <w:r>
        <w:rPr>
          <w:rFonts w:eastAsia="Arial" w:cs="Arial"/>
          <w:b/>
          <w:sz w:val="20"/>
        </w:rPr>
        <w:t>Interventions parlementaires de catégorie IV</w:t>
      </w:r>
    </w:p>
    <w:p w14:paraId="3E5CD9A5" w14:textId="77777777" w:rsidR="004D2A38" w:rsidRDefault="00C04ECB">
      <w:r>
        <w:rPr>
          <w:rFonts w:eastAsia="Arial" w:cs="Arial"/>
          <w:b/>
          <w:sz w:val="20"/>
        </w:rPr>
        <w:t>Interventi della categoria IV</w:t>
      </w:r>
    </w:p>
    <w:p w14:paraId="0B166D5B" w14:textId="77777777" w:rsidR="004D2A38" w:rsidRDefault="004D2A38"/>
    <w:p w14:paraId="766DEA70" w14:textId="77777777" w:rsidR="004D2A38" w:rsidRDefault="004D2A38"/>
    <w:p w14:paraId="71C7B53C" w14:textId="77777777" w:rsidR="004D2A38" w:rsidRDefault="00C04ECB">
      <w:r>
        <w:rPr>
          <w:rFonts w:eastAsia="Arial" w:cs="Arial"/>
          <w:b/>
          <w:sz w:val="20"/>
        </w:rPr>
        <w:t>Finanzdepartement</w:t>
      </w:r>
    </w:p>
    <w:p w14:paraId="1580A407" w14:textId="77777777" w:rsidR="004D2A38" w:rsidRDefault="00C04ECB">
      <w:r>
        <w:rPr>
          <w:rFonts w:eastAsia="Arial" w:cs="Arial"/>
          <w:b/>
          <w:sz w:val="20"/>
        </w:rPr>
        <w:t>Département des finances</w:t>
      </w:r>
    </w:p>
    <w:p w14:paraId="0321634F" w14:textId="77777777" w:rsidR="004D2A38" w:rsidRDefault="00C04ECB">
      <w:r>
        <w:rPr>
          <w:rFonts w:eastAsia="Arial" w:cs="Arial"/>
          <w:b/>
          <w:sz w:val="20"/>
        </w:rPr>
        <w:t>Dipartimento delle Finanze</w:t>
      </w:r>
    </w:p>
    <w:p w14:paraId="32EB7B1B" w14:textId="77777777" w:rsidR="004D2A38" w:rsidRDefault="004D2A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36"/>
        <w:gridCol w:w="815"/>
        <w:gridCol w:w="1022"/>
        <w:gridCol w:w="855"/>
        <w:gridCol w:w="2129"/>
      </w:tblGrid>
      <w:tr w:rsidR="004D2A38" w14:paraId="21E87BD3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EDE9780" w14:textId="77777777" w:rsidR="004D2A38" w:rsidRDefault="00C04ECB">
            <w:r>
              <w:rPr>
                <w:rFonts w:eastAsia="Arial" w:cs="Arial"/>
                <w:b/>
                <w:sz w:val="12"/>
              </w:rPr>
              <w:t>Nr.</w:t>
            </w:r>
          </w:p>
          <w:p w14:paraId="0C66C812" w14:textId="77777777" w:rsidR="004D2A38" w:rsidRDefault="00C04ECB">
            <w:r>
              <w:rPr>
                <w:rFonts w:eastAsia="Arial" w:cs="Arial"/>
                <w:b/>
                <w:sz w:val="12"/>
              </w:rPr>
              <w:t>No.</w:t>
            </w:r>
          </w:p>
          <w:p w14:paraId="5E16015A" w14:textId="77777777" w:rsidR="004D2A38" w:rsidRDefault="00C04ECB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D3EB6FC" w14:textId="77777777" w:rsidR="004D2A38" w:rsidRDefault="00C04ECB">
            <w:r>
              <w:rPr>
                <w:rFonts w:eastAsia="Arial" w:cs="Arial"/>
                <w:b/>
                <w:sz w:val="12"/>
              </w:rPr>
              <w:t>Rat</w:t>
            </w:r>
          </w:p>
          <w:p w14:paraId="39FE9A7E" w14:textId="77777777" w:rsidR="004D2A38" w:rsidRDefault="00C04ECB">
            <w:r>
              <w:rPr>
                <w:rFonts w:eastAsia="Arial" w:cs="Arial"/>
                <w:b/>
                <w:sz w:val="12"/>
              </w:rPr>
              <w:t>Cons.</w:t>
            </w:r>
          </w:p>
          <w:p w14:paraId="7779AF68" w14:textId="77777777" w:rsidR="004D2A38" w:rsidRDefault="00C04ECB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24B2E9B" w14:textId="77777777" w:rsidR="004D2A38" w:rsidRDefault="00C04ECB">
            <w:r>
              <w:rPr>
                <w:rFonts w:eastAsia="Arial" w:cs="Arial"/>
                <w:b/>
                <w:sz w:val="12"/>
              </w:rPr>
              <w:t>Curia</w:t>
            </w:r>
          </w:p>
          <w:p w14:paraId="6947B3AB" w14:textId="77777777" w:rsidR="004D2A38" w:rsidRDefault="00C04ECB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EC48C45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55463B83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0265E197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98C1EE5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2F8A0425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5CCDDED3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0EA2742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11F0EA51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6259E902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E4CEBC9" w14:textId="77777777" w:rsidR="004D2A38" w:rsidRDefault="00C04ECB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57FE53BD" w14:textId="77777777" w:rsidR="004D2A38" w:rsidRDefault="00C04ECB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52DF4BB5" w14:textId="77777777" w:rsidR="004D2A38" w:rsidRDefault="00C04ECB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B68349F" w14:textId="77777777" w:rsidR="004D2A38" w:rsidRDefault="00C04ECB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47B797BF" w14:textId="77777777" w:rsidR="004D2A38" w:rsidRDefault="00C04ECB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69454803" w14:textId="77777777" w:rsidR="004D2A38" w:rsidRDefault="00C04ECB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4D2A38" w14:paraId="141549E0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E3143B" w14:textId="1F3F47E6" w:rsidR="001B7CB2" w:rsidRDefault="00C04ECB">
            <w:r>
              <w:rPr>
                <w:rFonts w:eastAsia="Arial" w:cs="Arial"/>
                <w:b/>
              </w:rPr>
              <w:t>20.4381</w:t>
            </w:r>
          </w:p>
          <w:p w14:paraId="7339569A" w14:textId="77777777" w:rsidR="001B7CB2" w:rsidRPr="001B7CB2" w:rsidRDefault="001B7CB2" w:rsidP="001B7CB2"/>
          <w:p w14:paraId="5ACD4A0C" w14:textId="77777777" w:rsidR="001B7CB2" w:rsidRPr="001B7CB2" w:rsidRDefault="001B7CB2" w:rsidP="001B7CB2"/>
          <w:p w14:paraId="2E65AC7C" w14:textId="77777777" w:rsidR="001B7CB2" w:rsidRPr="001B7CB2" w:rsidRDefault="001B7CB2" w:rsidP="001B7CB2"/>
          <w:p w14:paraId="59B60DB5" w14:textId="109E9277" w:rsidR="004D2A38" w:rsidRPr="001B7CB2" w:rsidRDefault="004D2A38" w:rsidP="001B7CB2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8C1FAF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A846FA" w14:textId="77777777" w:rsidR="004D2A38" w:rsidRDefault="001B7CB2">
            <w:pPr>
              <w:pStyle w:val="Normal0"/>
            </w:pPr>
            <w:hyperlink r:id="rId13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CB7CCD3" w14:textId="77777777" w:rsidR="004D2A38" w:rsidRDefault="001B7CB2">
            <w:pPr>
              <w:pStyle w:val="Normal1"/>
            </w:pPr>
            <w:hyperlink r:id="rId14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239729F" w14:textId="77777777" w:rsidR="004D2A38" w:rsidRDefault="001B7CB2">
            <w:pPr>
              <w:pStyle w:val="Normal2"/>
            </w:pPr>
            <w:hyperlink r:id="rId15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EF31E8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Po. Hurni. Für eine richtige Untersuchung zur Besteuerung von Robotern</w:t>
            </w:r>
          </w:p>
          <w:p w14:paraId="735A3339" w14:textId="77777777" w:rsidR="004D2A38" w:rsidRDefault="00C04ECB">
            <w:r>
              <w:rPr>
                <w:rFonts w:eastAsia="Arial" w:cs="Arial"/>
              </w:rPr>
              <w:t>Po. Hurni. Pour une véritable étude de la fiscalité des robots</w:t>
            </w:r>
          </w:p>
          <w:p w14:paraId="666BF669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Po. Hurni. Per uno studio approfondito sulla fiscalità dei robot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D90451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878006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4755E7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B72BBA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240E7ECE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BFDEE9" w14:textId="157E3909" w:rsidR="001B7CB2" w:rsidRDefault="00C04ECB">
            <w:r>
              <w:rPr>
                <w:rFonts w:eastAsia="Arial" w:cs="Arial"/>
                <w:b/>
              </w:rPr>
              <w:t>20.4384</w:t>
            </w:r>
          </w:p>
          <w:p w14:paraId="3F2F0739" w14:textId="77777777" w:rsidR="001B7CB2" w:rsidRPr="001B7CB2" w:rsidRDefault="001B7CB2" w:rsidP="001B7CB2"/>
          <w:p w14:paraId="2ABA0C56" w14:textId="77777777" w:rsidR="001B7CB2" w:rsidRPr="001B7CB2" w:rsidRDefault="001B7CB2" w:rsidP="001B7CB2"/>
          <w:p w14:paraId="1E3C4543" w14:textId="77777777" w:rsidR="001B7CB2" w:rsidRPr="001B7CB2" w:rsidRDefault="001B7CB2" w:rsidP="001B7CB2"/>
          <w:p w14:paraId="0DE4A9E1" w14:textId="77777777" w:rsidR="001B7CB2" w:rsidRPr="001B7CB2" w:rsidRDefault="001B7CB2" w:rsidP="001B7CB2"/>
          <w:p w14:paraId="31242881" w14:textId="77777777" w:rsidR="001B7CB2" w:rsidRPr="001B7CB2" w:rsidRDefault="001B7CB2" w:rsidP="001B7CB2"/>
          <w:p w14:paraId="6A763F00" w14:textId="77777777" w:rsidR="001B7CB2" w:rsidRPr="001B7CB2" w:rsidRDefault="001B7CB2" w:rsidP="001B7CB2"/>
          <w:p w14:paraId="40CEF792" w14:textId="77777777" w:rsidR="001B7CB2" w:rsidRPr="001B7CB2" w:rsidRDefault="001B7CB2" w:rsidP="001B7CB2"/>
          <w:p w14:paraId="18179555" w14:textId="77777777" w:rsidR="001B7CB2" w:rsidRPr="001B7CB2" w:rsidRDefault="001B7CB2" w:rsidP="001B7CB2"/>
          <w:p w14:paraId="265ED1EF" w14:textId="5EFC8217" w:rsidR="004D2A38" w:rsidRPr="001B7CB2" w:rsidRDefault="004D2A38" w:rsidP="001B7CB2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D73D87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603651" w14:textId="77777777" w:rsidR="004D2A38" w:rsidRDefault="001B7CB2">
            <w:pPr>
              <w:pStyle w:val="Normal3"/>
            </w:pPr>
            <w:hyperlink r:id="rId16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01085D6" w14:textId="77777777" w:rsidR="004D2A38" w:rsidRDefault="001B7CB2">
            <w:pPr>
              <w:pStyle w:val="Normal4"/>
            </w:pPr>
            <w:hyperlink r:id="rId17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EB365E" w14:textId="77777777" w:rsidR="004D2A38" w:rsidRDefault="001B7CB2">
            <w:pPr>
              <w:pStyle w:val="Normal5"/>
            </w:pPr>
            <w:hyperlink r:id="rId18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915C89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Po. Gysin Greta. Bundesnahe Betriebe. Für eine angemessene Vertretung der vier Landessprachen in der Konzernleitung und bei den höheren Kadern</w:t>
            </w:r>
          </w:p>
          <w:p w14:paraId="3997C9F0" w14:textId="77777777" w:rsidR="004D2A38" w:rsidRDefault="00C04ECB">
            <w:r>
              <w:rPr>
                <w:rFonts w:eastAsia="Arial" w:cs="Arial"/>
              </w:rPr>
              <w:t>Po. Gysin Greta. Entreprises liées à la Confédération. Pour une représentation équitable des quatre langues nationales au sein de la direction et des cadres supérieurs</w:t>
            </w:r>
          </w:p>
          <w:p w14:paraId="0F2AD1AF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Po. Gysin Greta. Imprese parastatali. Per un'equa rappresentanza delle quattro lingue nazionali in seno alla direzione e ai quadri superiori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BAE3B6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BEC5B6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B3B60E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5BEFE2" w14:textId="77777777" w:rsidR="004D2A38" w:rsidRDefault="004D2A38"/>
        </w:tc>
      </w:tr>
      <w:tr w:rsidR="004D2A38" w14:paraId="62EB86A8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23662C" w14:textId="1942D1F7" w:rsidR="001B7CB2" w:rsidRDefault="00C04ECB">
            <w:r>
              <w:rPr>
                <w:rFonts w:eastAsia="Arial" w:cs="Arial"/>
                <w:b/>
              </w:rPr>
              <w:t>20.4410</w:t>
            </w:r>
          </w:p>
          <w:p w14:paraId="3B2A39AF" w14:textId="77777777" w:rsidR="001B7CB2" w:rsidRPr="001B7CB2" w:rsidRDefault="001B7CB2" w:rsidP="001B7CB2"/>
          <w:p w14:paraId="6C621BEB" w14:textId="77777777" w:rsidR="001B7CB2" w:rsidRPr="001B7CB2" w:rsidRDefault="001B7CB2" w:rsidP="001B7CB2"/>
          <w:p w14:paraId="2E44160F" w14:textId="77777777" w:rsidR="001B7CB2" w:rsidRPr="001B7CB2" w:rsidRDefault="001B7CB2" w:rsidP="001B7CB2"/>
          <w:p w14:paraId="2CB5BDCF" w14:textId="77777777" w:rsidR="001B7CB2" w:rsidRPr="001B7CB2" w:rsidRDefault="001B7CB2" w:rsidP="001B7CB2"/>
          <w:p w14:paraId="337DB5E4" w14:textId="050F0815" w:rsidR="004D2A38" w:rsidRPr="001B7CB2" w:rsidRDefault="004D2A38" w:rsidP="001B7CB2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138ECE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5A7976" w14:textId="77777777" w:rsidR="004D2A38" w:rsidRDefault="001B7CB2">
            <w:pPr>
              <w:pStyle w:val="Normal6"/>
            </w:pPr>
            <w:hyperlink r:id="rId19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6F26AD3" w14:textId="77777777" w:rsidR="004D2A38" w:rsidRDefault="001B7CB2">
            <w:pPr>
              <w:pStyle w:val="Normal7"/>
            </w:pPr>
            <w:hyperlink r:id="rId20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CF8FB04" w14:textId="77777777" w:rsidR="004D2A38" w:rsidRDefault="001B7CB2">
            <w:pPr>
              <w:pStyle w:val="Normal8"/>
            </w:pPr>
            <w:hyperlink r:id="rId21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C2A48A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Feller. Rückerstattung der Mineralölsteuer und des Mineralölsteuerzuschlags für Wasserrettungsorganisationen</w:t>
            </w:r>
          </w:p>
          <w:p w14:paraId="642F2509" w14:textId="77777777" w:rsidR="004D2A38" w:rsidRDefault="00C04ECB">
            <w:r>
              <w:rPr>
                <w:rFonts w:eastAsia="Arial" w:cs="Arial"/>
              </w:rPr>
              <w:t>Mo. Feller. Rembourser l'impôt et la surtaxe sur les huiles minérales aux sociétés de sauvetage</w:t>
            </w:r>
          </w:p>
          <w:p w14:paraId="7FACC17A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Mo. Feller. Restituire l'imposta e il supplemento fiscale sugli oli minerali alle società di salvataggio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876526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403825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B6DF5F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A429FD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433EDAFC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99BA45" w14:textId="02942A25" w:rsidR="001B7CB2" w:rsidRDefault="00C04ECB">
            <w:r>
              <w:rPr>
                <w:rFonts w:eastAsia="Arial" w:cs="Arial"/>
                <w:b/>
              </w:rPr>
              <w:t>20.4495</w:t>
            </w:r>
          </w:p>
          <w:p w14:paraId="18EE7F68" w14:textId="77777777" w:rsidR="001B7CB2" w:rsidRPr="001B7CB2" w:rsidRDefault="001B7CB2" w:rsidP="001B7CB2"/>
          <w:p w14:paraId="0F5D4FF8" w14:textId="77777777" w:rsidR="001B7CB2" w:rsidRPr="001B7CB2" w:rsidRDefault="001B7CB2" w:rsidP="001B7CB2"/>
          <w:p w14:paraId="4B0AFB86" w14:textId="77777777" w:rsidR="001B7CB2" w:rsidRPr="001B7CB2" w:rsidRDefault="001B7CB2" w:rsidP="001B7CB2"/>
          <w:p w14:paraId="39D38C0C" w14:textId="77777777" w:rsidR="001B7CB2" w:rsidRPr="001B7CB2" w:rsidRDefault="001B7CB2" w:rsidP="001B7CB2"/>
          <w:p w14:paraId="09218FFB" w14:textId="62001FDF" w:rsidR="004D2A38" w:rsidRPr="001B7CB2" w:rsidRDefault="004D2A38" w:rsidP="001B7CB2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8B9760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3AFB18" w14:textId="77777777" w:rsidR="004D2A38" w:rsidRDefault="001B7CB2">
            <w:pPr>
              <w:pStyle w:val="Normal9"/>
            </w:pPr>
            <w:hyperlink r:id="rId22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3BF960E" w14:textId="77777777" w:rsidR="004D2A38" w:rsidRDefault="001B7CB2">
            <w:pPr>
              <w:pStyle w:val="Normal10"/>
            </w:pPr>
            <w:hyperlink r:id="rId23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7EC8079" w14:textId="77777777" w:rsidR="004D2A38" w:rsidRDefault="001B7CB2">
            <w:pPr>
              <w:pStyle w:val="Normal11"/>
            </w:pPr>
            <w:hyperlink r:id="rId24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097AF9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Grüter. Beteiligung des Bundes beim Aufbau und Betrieb des Nationalen Testinstituts für Cybersicherheit</w:t>
            </w:r>
          </w:p>
          <w:p w14:paraId="21BF7435" w14:textId="77777777" w:rsidR="004D2A38" w:rsidRDefault="00C04ECB">
            <w:r>
              <w:rPr>
                <w:rFonts w:eastAsia="Arial" w:cs="Arial"/>
              </w:rPr>
              <w:t>Mo. Grüter. Participation de la Confédération à la création et au fonctionnement de l'institut national de test pour la cybersécurité</w:t>
            </w:r>
          </w:p>
          <w:p w14:paraId="48D9CF40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Mo. Grüter. Partecipazione della Confederazione alla creazione e all'esercizio dell'Istituto nazionale di test per la cibersicurezza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F0945A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783330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5080E5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6D9D77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6BDFA913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63E005" w14:textId="03008D0A" w:rsidR="001B7CB2" w:rsidRDefault="00C04ECB">
            <w:r>
              <w:rPr>
                <w:rFonts w:eastAsia="Arial" w:cs="Arial"/>
                <w:b/>
              </w:rPr>
              <w:lastRenderedPageBreak/>
              <w:t>20.4525</w:t>
            </w:r>
          </w:p>
          <w:p w14:paraId="6C54824F" w14:textId="77777777" w:rsidR="001B7CB2" w:rsidRPr="001B7CB2" w:rsidRDefault="001B7CB2" w:rsidP="001B7CB2"/>
          <w:p w14:paraId="472F6FDB" w14:textId="1572B348" w:rsidR="004D2A38" w:rsidRPr="001B7CB2" w:rsidRDefault="004D2A38" w:rsidP="001B7CB2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95FDED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3B4C55" w14:textId="77777777" w:rsidR="004D2A38" w:rsidRDefault="001B7CB2">
            <w:pPr>
              <w:pStyle w:val="Normal12"/>
            </w:pPr>
            <w:hyperlink r:id="rId25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EC2D8D" w14:textId="77777777" w:rsidR="004D2A38" w:rsidRDefault="001B7CB2">
            <w:pPr>
              <w:pStyle w:val="Normal13"/>
            </w:pPr>
            <w:hyperlink r:id="rId26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9C3771" w14:textId="77777777" w:rsidR="004D2A38" w:rsidRDefault="001B7CB2">
            <w:pPr>
              <w:pStyle w:val="Normal14"/>
            </w:pPr>
            <w:hyperlink r:id="rId27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07ACE4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de Montmollin. Freimenge für den Import von Wein. Stärkere Berücksichtigung der Weinwirtschaft in den Grenzregionen</w:t>
            </w:r>
          </w:p>
          <w:p w14:paraId="41805B34" w14:textId="77777777" w:rsidR="004D2A38" w:rsidRDefault="00C04ECB">
            <w:r>
              <w:rPr>
                <w:rFonts w:eastAsia="Arial" w:cs="Arial"/>
              </w:rPr>
              <w:t>Mo. de Montmollin. Franchise douanière sur le vin. Mieux tenir compte des régions viticoles frontalières</w:t>
            </w:r>
          </w:p>
          <w:p w14:paraId="7437B274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Mo. de Montmollin. Franchigia di dazio per il vino. Tenere maggiormente in considerazione le regioni vitivinicole di frontiera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C60E72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24DA19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CFAAC7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D768E4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1189BE01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662B38" w14:textId="77777777" w:rsidR="004D2A38" w:rsidRDefault="00C04ECB">
            <w:r>
              <w:rPr>
                <w:rFonts w:eastAsia="Arial" w:cs="Arial"/>
                <w:b/>
              </w:rPr>
              <w:t>20.4526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950426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CCE292" w14:textId="77777777" w:rsidR="004D2A38" w:rsidRDefault="001B7CB2">
            <w:pPr>
              <w:pStyle w:val="Normal15"/>
            </w:pPr>
            <w:hyperlink r:id="rId28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21CE0CA" w14:textId="77777777" w:rsidR="004D2A38" w:rsidRDefault="001B7CB2">
            <w:pPr>
              <w:pStyle w:val="Normal16"/>
            </w:pPr>
            <w:hyperlink r:id="rId29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8E898D9" w14:textId="77777777" w:rsidR="004D2A38" w:rsidRDefault="001B7CB2">
            <w:pPr>
              <w:pStyle w:val="Normal17"/>
            </w:pPr>
            <w:hyperlink r:id="rId30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3C9326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Po. Weichelt. Sponsoring-Listen des Bundes veröffentlichen</w:t>
            </w:r>
          </w:p>
          <w:p w14:paraId="04E5FC3D" w14:textId="77777777" w:rsidR="004D2A38" w:rsidRDefault="00C04ECB">
            <w:r>
              <w:rPr>
                <w:rFonts w:eastAsia="Arial" w:cs="Arial"/>
              </w:rPr>
              <w:t>Po. Weichelt. Rendre publiques les listes de parrainage de la Confédération</w:t>
            </w:r>
          </w:p>
          <w:p w14:paraId="060A6510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Po. Weichelt. Rendere pubbliche le liste di sponsorizzazione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D3D36E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62FAC6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3B79A4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B637DC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5C6B8287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4ADFFD" w14:textId="77777777" w:rsidR="004D2A38" w:rsidRDefault="00C04ECB">
            <w:r>
              <w:rPr>
                <w:rFonts w:eastAsia="Arial" w:cs="Arial"/>
                <w:b/>
              </w:rPr>
              <w:t>20.4551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7FCC86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D5DB77" w14:textId="77777777" w:rsidR="004D2A38" w:rsidRDefault="001B7CB2">
            <w:pPr>
              <w:pStyle w:val="Normal18"/>
            </w:pPr>
            <w:hyperlink r:id="rId31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B513335" w14:textId="77777777" w:rsidR="004D2A38" w:rsidRDefault="001B7CB2">
            <w:pPr>
              <w:pStyle w:val="Normal19"/>
            </w:pPr>
            <w:hyperlink r:id="rId32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5263CF7" w14:textId="77777777" w:rsidR="004D2A38" w:rsidRDefault="001B7CB2">
            <w:pPr>
              <w:pStyle w:val="Normal20"/>
            </w:pPr>
            <w:hyperlink r:id="rId33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FD98DC" w14:textId="77777777" w:rsidR="004D2A38" w:rsidRDefault="00C04ECB">
            <w:r w:rsidRPr="00EE02C0">
              <w:rPr>
                <w:rFonts w:eastAsia="Arial" w:cs="Arial"/>
                <w:lang w:val="de-CH"/>
              </w:rPr>
              <w:t xml:space="preserve">Mo. Bulliard. Bauernfamilien und Betriebsaufgabe. </w:t>
            </w:r>
            <w:r>
              <w:rPr>
                <w:rFonts w:eastAsia="Arial" w:cs="Arial"/>
              </w:rPr>
              <w:t>Doppelbestrafung abschaffen</w:t>
            </w:r>
          </w:p>
          <w:p w14:paraId="29DE148D" w14:textId="77777777" w:rsidR="004D2A38" w:rsidRDefault="00C04ECB">
            <w:r>
              <w:rPr>
                <w:rFonts w:eastAsia="Arial" w:cs="Arial"/>
              </w:rPr>
              <w:t>Mo. Bulliard. Familles paysannes en cessation d'activité. Supprimer la double peine</w:t>
            </w:r>
          </w:p>
          <w:p w14:paraId="47C73CE3" w14:textId="77777777" w:rsidR="004D2A38" w:rsidRDefault="00C04ECB">
            <w:r w:rsidRPr="00EE02C0">
              <w:rPr>
                <w:rFonts w:eastAsia="Arial" w:cs="Arial"/>
                <w:lang w:val="it-IT"/>
              </w:rPr>
              <w:t xml:space="preserve">Mo. Bulliard. Famiglie contadine e cessazione dell'attività. </w:t>
            </w:r>
            <w:r>
              <w:rPr>
                <w:rFonts w:eastAsia="Arial" w:cs="Arial"/>
              </w:rPr>
              <w:t>Eliminare la doppia penalizzazione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77BE3C" w14:textId="77777777" w:rsidR="004D2A38" w:rsidRDefault="004D2A3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C9E19C" w14:textId="77777777" w:rsidR="004D2A38" w:rsidRDefault="004D2A3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E0E108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25D510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0E022B51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7B6C55" w14:textId="77777777" w:rsidR="004D2A38" w:rsidRDefault="00C04ECB">
            <w:r>
              <w:rPr>
                <w:rFonts w:eastAsia="Arial" w:cs="Arial"/>
                <w:b/>
              </w:rPr>
              <w:t>20.4553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F7B2F3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98E559" w14:textId="77777777" w:rsidR="004D2A38" w:rsidRDefault="001B7CB2">
            <w:pPr>
              <w:pStyle w:val="Normal21"/>
            </w:pPr>
            <w:hyperlink r:id="rId34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9A375B4" w14:textId="77777777" w:rsidR="004D2A38" w:rsidRDefault="001B7CB2">
            <w:pPr>
              <w:pStyle w:val="Normal22"/>
            </w:pPr>
            <w:hyperlink r:id="rId35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EE74338" w14:textId="77777777" w:rsidR="004D2A38" w:rsidRDefault="001B7CB2">
            <w:pPr>
              <w:pStyle w:val="Normal23"/>
            </w:pPr>
            <w:hyperlink r:id="rId36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0AAA76" w14:textId="77777777" w:rsidR="004D2A38" w:rsidRDefault="00C04ECB">
            <w:r w:rsidRPr="00EE02C0">
              <w:rPr>
                <w:rFonts w:eastAsia="Arial" w:cs="Arial"/>
                <w:lang w:val="de-CH"/>
              </w:rPr>
              <w:t xml:space="preserve">Mo. Clivaz Christophe. Mit der Mehrwertsteuer die Kreislaufwirtschaft fördern. </w:t>
            </w:r>
            <w:r>
              <w:rPr>
                <w:rFonts w:eastAsia="Arial" w:cs="Arial"/>
              </w:rPr>
              <w:t>Anwendung eines reduzierten Steuersatzes auf Reparaturen</w:t>
            </w:r>
          </w:p>
          <w:p w14:paraId="593A5904" w14:textId="77777777" w:rsidR="004D2A38" w:rsidRDefault="00C04ECB">
            <w:r>
              <w:rPr>
                <w:rFonts w:eastAsia="Arial" w:cs="Arial"/>
              </w:rPr>
              <w:t>Mo. Clivaz Christophe. Pour une TVA qui favorise l'économie circulaire. Appliquer un taux réduit pour les services de réparation</w:t>
            </w:r>
          </w:p>
          <w:p w14:paraId="2E75DABA" w14:textId="77777777" w:rsidR="004D2A38" w:rsidRDefault="00C04ECB">
            <w:r w:rsidRPr="00EE02C0">
              <w:rPr>
                <w:rFonts w:eastAsia="Arial" w:cs="Arial"/>
                <w:lang w:val="it-IT"/>
              </w:rPr>
              <w:t xml:space="preserve">Mo. Clivaz Christophe. Promuovere l’economia circolare con l'imposta sul valore aggiunto. </w:t>
            </w:r>
            <w:r>
              <w:rPr>
                <w:rFonts w:eastAsia="Arial" w:cs="Arial"/>
              </w:rPr>
              <w:t>Applicare l'aliquota d'imposta ridotta sui servizi di riparazione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54D71A" w14:textId="77777777" w:rsidR="004D2A38" w:rsidRDefault="004D2A3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CCEFDE" w14:textId="77777777" w:rsidR="004D2A38" w:rsidRDefault="004D2A3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1ACF06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84D593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0CABB814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447DC6" w14:textId="77777777" w:rsidR="004D2A38" w:rsidRDefault="00C04ECB">
            <w:r>
              <w:rPr>
                <w:rFonts w:eastAsia="Arial" w:cs="Arial"/>
                <w:b/>
              </w:rPr>
              <w:t>20.4554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99C303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DB18C3" w14:textId="77777777" w:rsidR="004D2A38" w:rsidRDefault="001B7CB2">
            <w:pPr>
              <w:pStyle w:val="Normal24"/>
            </w:pPr>
            <w:hyperlink r:id="rId37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351E667" w14:textId="77777777" w:rsidR="004D2A38" w:rsidRDefault="001B7CB2">
            <w:pPr>
              <w:pStyle w:val="Normal25"/>
            </w:pPr>
            <w:hyperlink r:id="rId38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800D71C" w14:textId="77777777" w:rsidR="004D2A38" w:rsidRDefault="001B7CB2">
            <w:pPr>
              <w:pStyle w:val="Normal26"/>
            </w:pPr>
            <w:hyperlink r:id="rId39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4910E9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Po. Clivaz Christophe. Mit der Mehrwertsteuer die Kreislaufwirtschaft fördern. Mehrwertsteuerreduktion für nutzenbasierte Geschäftsmodelle mit ökologischem Mehrwert</w:t>
            </w:r>
          </w:p>
          <w:p w14:paraId="751A75E9" w14:textId="77777777" w:rsidR="004D2A38" w:rsidRDefault="00C04ECB">
            <w:r w:rsidRPr="00EE02C0">
              <w:rPr>
                <w:rFonts w:eastAsia="Arial" w:cs="Arial"/>
                <w:lang w:val="de-CH"/>
              </w:rPr>
              <w:t xml:space="preserve">Po. Clivaz Christophe. </w:t>
            </w:r>
            <w:r>
              <w:rPr>
                <w:rFonts w:eastAsia="Arial" w:cs="Arial"/>
              </w:rPr>
              <w:t>Pour une TVA qui favorise l'économie circulaire. Réduction de la TVA pour les modèles d'affaires basés sur l'utilisation présentant un bénéfice écologique</w:t>
            </w:r>
          </w:p>
          <w:p w14:paraId="132A5F7D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Po. Clivaz Christophe. Promuovere l'economia circolare con l'imposta sul valore aggiunto. Ridurre l'imposta sul valore aggiunto per i modelli aziendali basati su un utilizzo delle risorse che presenta un bilancio ecologico positivo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9DEAFE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4CEF09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7B012A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E87A61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2A1CEEB4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C18CC4" w14:textId="77777777" w:rsidR="004D2A38" w:rsidRDefault="00C04ECB">
            <w:r>
              <w:rPr>
                <w:rFonts w:eastAsia="Arial" w:cs="Arial"/>
                <w:b/>
              </w:rPr>
              <w:t>20.4581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420934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67ED19" w14:textId="77777777" w:rsidR="004D2A38" w:rsidRDefault="001B7CB2">
            <w:pPr>
              <w:pStyle w:val="Normal27"/>
            </w:pPr>
            <w:hyperlink r:id="rId40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FFD6CA" w14:textId="77777777" w:rsidR="004D2A38" w:rsidRDefault="001B7CB2">
            <w:pPr>
              <w:pStyle w:val="Normal28"/>
            </w:pPr>
            <w:hyperlink r:id="rId41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8DFBCDB" w14:textId="77777777" w:rsidR="004D2A38" w:rsidRDefault="001B7CB2">
            <w:pPr>
              <w:pStyle w:val="Normal29"/>
            </w:pPr>
            <w:hyperlink r:id="rId42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A5CDD40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Porchet. Käufe von Schweizerfranken mit einer Abgabe belegen</w:t>
            </w:r>
          </w:p>
          <w:p w14:paraId="47A0A2DC" w14:textId="77777777" w:rsidR="004D2A38" w:rsidRDefault="00C04ECB">
            <w:r>
              <w:rPr>
                <w:rFonts w:eastAsia="Arial" w:cs="Arial"/>
              </w:rPr>
              <w:t>Mo. Porchet. Taxer les achats de francs suisses</w:t>
            </w:r>
          </w:p>
          <w:p w14:paraId="7894BE1D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Mo. Porchet. Tassare gli acquisti di franchi svizzeri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4E69D3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3EB744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099008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E76510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07819359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FE4BB4" w14:textId="77777777" w:rsidR="004D2A38" w:rsidRDefault="00C04ECB">
            <w:r>
              <w:rPr>
                <w:rFonts w:eastAsia="Arial" w:cs="Arial"/>
                <w:b/>
              </w:rPr>
              <w:t>20.4608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AB09D6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A54198" w14:textId="77777777" w:rsidR="004D2A38" w:rsidRDefault="001B7CB2">
            <w:pPr>
              <w:pStyle w:val="Normal30"/>
            </w:pPr>
            <w:hyperlink r:id="rId43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D21873" w14:textId="77777777" w:rsidR="004D2A38" w:rsidRDefault="001B7CB2">
            <w:pPr>
              <w:pStyle w:val="Normal31"/>
            </w:pPr>
            <w:hyperlink r:id="rId44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900980B" w14:textId="77777777" w:rsidR="004D2A38" w:rsidRDefault="001B7CB2">
            <w:pPr>
              <w:pStyle w:val="Normal32"/>
            </w:pPr>
            <w:hyperlink r:id="rId45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D5B489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Po. Brenzikofer. Schweizer Lebensmittel in Kantinen des Bundes fördern</w:t>
            </w:r>
          </w:p>
          <w:p w14:paraId="2F7BE41B" w14:textId="77777777" w:rsidR="004D2A38" w:rsidRDefault="00C04ECB">
            <w:r>
              <w:rPr>
                <w:rFonts w:eastAsia="Arial" w:cs="Arial"/>
              </w:rPr>
              <w:t>Po. Brenzikofer. Promouvoir les denrées alimentaires suisses dans les cantines de la Confédération</w:t>
            </w:r>
          </w:p>
          <w:p w14:paraId="3EEAAEB5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Po. Brenzikofer. Promuovere le derrate alimentari svizzere nelle mense federali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3D39DC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E17A2C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18CE3D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ACD559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7CF5B09C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FE72E9" w14:textId="77777777" w:rsidR="004D2A38" w:rsidRDefault="00C04ECB">
            <w:r>
              <w:rPr>
                <w:rFonts w:eastAsia="Arial" w:cs="Arial"/>
                <w:b/>
              </w:rPr>
              <w:t>20.4614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8B0341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088757" w14:textId="77777777" w:rsidR="004D2A38" w:rsidRDefault="001B7CB2">
            <w:pPr>
              <w:pStyle w:val="Normal33"/>
            </w:pPr>
            <w:hyperlink r:id="rId46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E3CED51" w14:textId="77777777" w:rsidR="004D2A38" w:rsidRDefault="001B7CB2">
            <w:pPr>
              <w:pStyle w:val="Normal34"/>
            </w:pPr>
            <w:hyperlink r:id="rId47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2693F08" w14:textId="77777777" w:rsidR="004D2A38" w:rsidRDefault="001B7CB2">
            <w:pPr>
              <w:pStyle w:val="Normal35"/>
            </w:pPr>
            <w:hyperlink r:id="rId48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A3BA19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(Reynard) Gysin Greta. Keine Besteuerung von Entschädigungen, die infolge einer Diskriminierung oder einer missbräuchlichen Kündigung empfangen wurden</w:t>
            </w:r>
          </w:p>
          <w:p w14:paraId="162720A9" w14:textId="77777777" w:rsidR="004D2A38" w:rsidRDefault="00C04ECB">
            <w:r>
              <w:rPr>
                <w:rFonts w:eastAsia="Arial" w:cs="Arial"/>
              </w:rPr>
              <w:t>Mo. (Reynard) Gysin Greta. Pas d'imposition des indemnités reçues suite à une discrimination ou un licenciement abusif</w:t>
            </w:r>
          </w:p>
          <w:p w14:paraId="761CBA20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Mo. (Reynard) Gysin Greta. Nessuna imposizione degli indennizzi ricevuti a seguito di una discriminazione o licenziamento abusivo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1D4972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9782F0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8719F0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FAE37A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7493B70F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854316" w14:textId="77777777" w:rsidR="004D2A38" w:rsidRDefault="00C04ECB">
            <w:r>
              <w:rPr>
                <w:rFonts w:eastAsia="Arial" w:cs="Arial"/>
                <w:b/>
              </w:rPr>
              <w:lastRenderedPageBreak/>
              <w:t>20.4624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6B8AEB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BD30D0" w14:textId="77777777" w:rsidR="004D2A38" w:rsidRDefault="001B7CB2">
            <w:pPr>
              <w:pStyle w:val="Normal36"/>
            </w:pPr>
            <w:hyperlink r:id="rId49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006746E" w14:textId="77777777" w:rsidR="004D2A38" w:rsidRDefault="001B7CB2">
            <w:pPr>
              <w:pStyle w:val="Normal37"/>
            </w:pPr>
            <w:hyperlink r:id="rId50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2AD63C5" w14:textId="77777777" w:rsidR="004D2A38" w:rsidRDefault="001B7CB2">
            <w:pPr>
              <w:pStyle w:val="Normal38"/>
            </w:pPr>
            <w:hyperlink r:id="rId51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D9652B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Po. de Courten. Umfassende Überprüfung der Staatsaufgaben</w:t>
            </w:r>
          </w:p>
          <w:p w14:paraId="1F0AEBFA" w14:textId="77777777" w:rsidR="004D2A38" w:rsidRDefault="00C04ECB">
            <w:r>
              <w:rPr>
                <w:rFonts w:eastAsia="Arial" w:cs="Arial"/>
              </w:rPr>
              <w:t>Po. de Courten. Examen complet des tâches de l'État</w:t>
            </w:r>
          </w:p>
          <w:p w14:paraId="010BA8FF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Po. de Courten. Verifica approfondita dei compiti dello Stato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5EE394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4D6D4C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66DB53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F8A30C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241CD695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E2A106" w14:textId="77777777" w:rsidR="004D2A38" w:rsidRDefault="00C04ECB">
            <w:r>
              <w:rPr>
                <w:rFonts w:eastAsia="Arial" w:cs="Arial"/>
                <w:b/>
              </w:rPr>
              <w:t>20.4625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4856A5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30CE42" w14:textId="77777777" w:rsidR="004D2A38" w:rsidRDefault="001B7CB2">
            <w:pPr>
              <w:pStyle w:val="Normal39"/>
            </w:pPr>
            <w:hyperlink r:id="rId52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3659D69" w14:textId="77777777" w:rsidR="004D2A38" w:rsidRDefault="001B7CB2">
            <w:pPr>
              <w:pStyle w:val="Normal40"/>
            </w:pPr>
            <w:hyperlink r:id="rId53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C547A0B" w14:textId="77777777" w:rsidR="004D2A38" w:rsidRDefault="001B7CB2">
            <w:pPr>
              <w:pStyle w:val="Normal41"/>
            </w:pPr>
            <w:hyperlink r:id="rId54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DADAFB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de Courten. Reduktion der stark gebundenen Ausgaben im Bundeshaushalt</w:t>
            </w:r>
          </w:p>
          <w:p w14:paraId="5A0F80A3" w14:textId="77777777" w:rsidR="004D2A38" w:rsidRDefault="00C04ECB">
            <w:r>
              <w:rPr>
                <w:rFonts w:eastAsia="Arial" w:cs="Arial"/>
              </w:rPr>
              <w:t>Mo. de Courten. Réduction des dépenses fortement liées de la Confédération</w:t>
            </w:r>
          </w:p>
          <w:p w14:paraId="1FC6C28F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Mo. de Courten. Ridurre le uscite fortemente vincolate nel bilancio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22BD85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CD5B6C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3942B5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C0F8FD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748535FF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60CF59" w14:textId="77777777" w:rsidR="004D2A38" w:rsidRDefault="00C04ECB">
            <w:r>
              <w:rPr>
                <w:rFonts w:eastAsia="Arial" w:cs="Arial"/>
                <w:b/>
              </w:rPr>
              <w:t>20.4635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FF4C2A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19E85C" w14:textId="77777777" w:rsidR="004D2A38" w:rsidRDefault="001B7CB2">
            <w:pPr>
              <w:pStyle w:val="Normal42"/>
            </w:pPr>
            <w:hyperlink r:id="rId55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6F3F59A" w14:textId="77777777" w:rsidR="004D2A38" w:rsidRDefault="001B7CB2">
            <w:pPr>
              <w:pStyle w:val="Normal43"/>
            </w:pPr>
            <w:hyperlink r:id="rId56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821E92B" w14:textId="77777777" w:rsidR="004D2A38" w:rsidRDefault="001B7CB2">
            <w:pPr>
              <w:pStyle w:val="Normal44"/>
            </w:pPr>
            <w:hyperlink r:id="rId57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FAD064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Marti Min Li. Bundesnahe Pensionskassen sollen nicht in Atomwaffen investieren</w:t>
            </w:r>
          </w:p>
          <w:p w14:paraId="1C1967E5" w14:textId="77777777" w:rsidR="004D2A38" w:rsidRDefault="00C04ECB">
            <w:r>
              <w:rPr>
                <w:rFonts w:eastAsia="Arial" w:cs="Arial"/>
              </w:rPr>
              <w:t>Mo. Marti Min Li. Les caisses de pension proches de la Confédération ne doivent pas investir dans les armes nucléaires</w:t>
            </w:r>
          </w:p>
          <w:p w14:paraId="15B36E52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Mo. Marti Min Li. Le casse pensioni delle imprese parastatali e Publica non devono investire in armi nucleari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9C0720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CA071B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7F5E4A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5121A9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216D15A1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755D2A" w14:textId="77777777" w:rsidR="004D2A38" w:rsidRDefault="00C04ECB">
            <w:r>
              <w:rPr>
                <w:rFonts w:eastAsia="Arial" w:cs="Arial"/>
                <w:b/>
              </w:rPr>
              <w:t>20.4676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83F2E4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09FE7A" w14:textId="77777777" w:rsidR="004D2A38" w:rsidRDefault="001B7CB2">
            <w:pPr>
              <w:pStyle w:val="Normal45"/>
            </w:pPr>
            <w:hyperlink r:id="rId58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746CA7" w14:textId="77777777" w:rsidR="004D2A38" w:rsidRDefault="001B7CB2">
            <w:pPr>
              <w:pStyle w:val="Normal46"/>
            </w:pPr>
            <w:hyperlink r:id="rId59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27936CE" w14:textId="77777777" w:rsidR="004D2A38" w:rsidRDefault="001B7CB2">
            <w:pPr>
              <w:pStyle w:val="Normal47"/>
            </w:pPr>
            <w:hyperlink r:id="rId60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386B81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Bendahan. Vorbereitung der Einführung einer Digitalsteuer</w:t>
            </w:r>
          </w:p>
          <w:p w14:paraId="12811892" w14:textId="77777777" w:rsidR="004D2A38" w:rsidRDefault="00C04ECB">
            <w:r>
              <w:rPr>
                <w:rFonts w:eastAsia="Arial" w:cs="Arial"/>
              </w:rPr>
              <w:t>Mo. Bendahan. Projet d'impôt numérique</w:t>
            </w:r>
          </w:p>
          <w:p w14:paraId="7D98514F" w14:textId="77777777" w:rsidR="004D2A38" w:rsidRPr="00EE02C0" w:rsidRDefault="00C04ECB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Bendahan. </w:t>
            </w:r>
            <w:r w:rsidRPr="00EE02C0">
              <w:rPr>
                <w:rFonts w:eastAsia="Arial" w:cs="Arial"/>
                <w:lang w:val="it-IT"/>
              </w:rPr>
              <w:t>Preparare l'introduzione di un'imposta digitale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742D59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FC8DAB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D3A6E5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B68DDD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1C6F51AF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E379C2" w14:textId="77777777" w:rsidR="004D2A38" w:rsidRDefault="00C04ECB">
            <w:r>
              <w:rPr>
                <w:rFonts w:eastAsia="Arial" w:cs="Arial"/>
                <w:b/>
              </w:rPr>
              <w:t>20.4727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C2F120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A936F7" w14:textId="77777777" w:rsidR="004D2A38" w:rsidRDefault="001B7CB2">
            <w:pPr>
              <w:pStyle w:val="Normal48"/>
            </w:pPr>
            <w:hyperlink r:id="rId61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CAE4925" w14:textId="77777777" w:rsidR="004D2A38" w:rsidRDefault="001B7CB2">
            <w:pPr>
              <w:pStyle w:val="Normal49"/>
            </w:pPr>
            <w:hyperlink r:id="rId62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538D8C0" w14:textId="77777777" w:rsidR="004D2A38" w:rsidRDefault="001B7CB2">
            <w:pPr>
              <w:pStyle w:val="Normal50"/>
            </w:pPr>
            <w:hyperlink r:id="rId63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DFFC17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Candinas. Der Bund als Vorbild beim Anbieten von dezentralen Arbeitsplätzen</w:t>
            </w:r>
          </w:p>
          <w:p w14:paraId="6BD6DCFD" w14:textId="77777777" w:rsidR="004D2A38" w:rsidRDefault="00C04ECB">
            <w:r>
              <w:rPr>
                <w:rFonts w:eastAsia="Arial" w:cs="Arial"/>
              </w:rPr>
              <w:t>Mo. Candinas. Décentralisation du travail. La Confédération doit montrer l'exemple</w:t>
            </w:r>
          </w:p>
          <w:p w14:paraId="2CE8BF90" w14:textId="77777777" w:rsidR="004D2A38" w:rsidRPr="00EE02C0" w:rsidRDefault="00C04ECB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Candinas. </w:t>
            </w:r>
            <w:r w:rsidRPr="00EE02C0">
              <w:rPr>
                <w:rFonts w:eastAsia="Arial" w:cs="Arial"/>
                <w:lang w:val="it-IT"/>
              </w:rPr>
              <w:t>La Confederazione come modello per l'offerta di posti di lavoro decentralizzati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09AF48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96514C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B99910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31ED74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772ADE1E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9D788B" w14:textId="77777777" w:rsidR="004D2A38" w:rsidRDefault="00C04ECB">
            <w:r>
              <w:rPr>
                <w:rFonts w:eastAsia="Arial" w:cs="Arial"/>
                <w:b/>
              </w:rPr>
              <w:t>21.3044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2661C3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8133A8" w14:textId="77777777" w:rsidR="004D2A38" w:rsidRDefault="001B7CB2">
            <w:pPr>
              <w:pStyle w:val="Normal51"/>
            </w:pPr>
            <w:hyperlink r:id="rId64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A78841" w14:textId="77777777" w:rsidR="004D2A38" w:rsidRDefault="001B7CB2">
            <w:pPr>
              <w:pStyle w:val="Normal52"/>
            </w:pPr>
            <w:hyperlink r:id="rId65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D22DF61" w14:textId="77777777" w:rsidR="004D2A38" w:rsidRDefault="001B7CB2">
            <w:pPr>
              <w:pStyle w:val="Normal53"/>
            </w:pPr>
            <w:hyperlink r:id="rId66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E08E29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Bircher. Praxisbezug für das Topmanagement der Bundesverwaltung</w:t>
            </w:r>
          </w:p>
          <w:p w14:paraId="5ABAB9E6" w14:textId="77777777" w:rsidR="004D2A38" w:rsidRDefault="00C04ECB">
            <w:r>
              <w:rPr>
                <w:rFonts w:eastAsia="Arial" w:cs="Arial"/>
              </w:rPr>
              <w:t>Mo. Bircher. Mettre les cadres supérieurs de l'administration fédérale en contact avec la pratique</w:t>
            </w:r>
          </w:p>
          <w:p w14:paraId="487A81E6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Mo. Bircher. Approccio pratico per l'alta dirigenza dell'Amministrazione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D62A20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1AD1BD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ECF768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DC3005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63E331C4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982ED8" w14:textId="77777777" w:rsidR="004D2A38" w:rsidRDefault="00C04ECB">
            <w:r>
              <w:rPr>
                <w:rFonts w:eastAsia="Arial" w:cs="Arial"/>
                <w:b/>
              </w:rPr>
              <w:t>21.3055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49EE4E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481E5F" w14:textId="77777777" w:rsidR="004D2A38" w:rsidRDefault="001B7CB2">
            <w:pPr>
              <w:pStyle w:val="Normal54"/>
            </w:pPr>
            <w:hyperlink r:id="rId67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7C1FBE7" w14:textId="77777777" w:rsidR="004D2A38" w:rsidRDefault="001B7CB2">
            <w:pPr>
              <w:pStyle w:val="Normal55"/>
            </w:pPr>
            <w:hyperlink r:id="rId68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7E99B25" w14:textId="77777777" w:rsidR="004D2A38" w:rsidRDefault="001B7CB2">
            <w:pPr>
              <w:pStyle w:val="Normal56"/>
            </w:pPr>
            <w:hyperlink r:id="rId69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F1A632" w14:textId="77777777" w:rsidR="004D2A38" w:rsidRDefault="00C04ECB">
            <w:r>
              <w:rPr>
                <w:rFonts w:eastAsia="Arial" w:cs="Arial"/>
              </w:rPr>
              <w:t>Mo. Dettling. Stopp dem Milchchaos</w:t>
            </w:r>
          </w:p>
          <w:p w14:paraId="1C819825" w14:textId="77777777" w:rsidR="004D2A38" w:rsidRDefault="00C04ECB">
            <w:r>
              <w:rPr>
                <w:rFonts w:eastAsia="Arial" w:cs="Arial"/>
              </w:rPr>
              <w:t>Mo. Dettling. Non aux importations de lait destiné à la production de fromage</w:t>
            </w:r>
          </w:p>
          <w:p w14:paraId="32B67DF6" w14:textId="77777777" w:rsidR="004D2A38" w:rsidRDefault="00C04ECB">
            <w:r>
              <w:rPr>
                <w:rFonts w:eastAsia="Arial" w:cs="Arial"/>
              </w:rPr>
              <w:t>Mo. Dettling. Stop al caos del latte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0B1AE4" w14:textId="77777777" w:rsidR="004D2A38" w:rsidRDefault="004D2A3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134C1C" w14:textId="77777777" w:rsidR="004D2A38" w:rsidRDefault="004D2A3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5B9941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13063D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099EE3AD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F923B7" w14:textId="77777777" w:rsidR="004D2A38" w:rsidRDefault="00C04ECB">
            <w:r>
              <w:rPr>
                <w:rFonts w:eastAsia="Arial" w:cs="Arial"/>
                <w:b/>
              </w:rPr>
              <w:t>21.3243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DBF274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F13738" w14:textId="77777777" w:rsidR="004D2A38" w:rsidRDefault="001B7CB2">
            <w:pPr>
              <w:pStyle w:val="Normal57"/>
            </w:pPr>
            <w:hyperlink r:id="rId70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E00230" w14:textId="77777777" w:rsidR="004D2A38" w:rsidRDefault="001B7CB2">
            <w:pPr>
              <w:pStyle w:val="Normal58"/>
            </w:pPr>
            <w:hyperlink r:id="rId71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9C0B0AC" w14:textId="77777777" w:rsidR="004D2A38" w:rsidRDefault="001B7CB2">
            <w:pPr>
              <w:pStyle w:val="Normal59"/>
            </w:pPr>
            <w:hyperlink r:id="rId72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468A07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Po. Romano. Weinschmuggel wirksam bekämpfen und reduzieren</w:t>
            </w:r>
          </w:p>
          <w:p w14:paraId="3D2A1CB0" w14:textId="77777777" w:rsidR="004D2A38" w:rsidRDefault="00C04ECB">
            <w:r>
              <w:rPr>
                <w:rFonts w:eastAsia="Arial" w:cs="Arial"/>
              </w:rPr>
              <w:t>Po. Romano. Lutter et réduire efficacement le trafic de vin</w:t>
            </w:r>
          </w:p>
          <w:p w14:paraId="139B663B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Po. Romano. Affrontare e ridurre in modo efficace il contrabbando di vino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AD9430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1ADC76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8891B4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4A8361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7B35126F" w14:textId="77777777" w:rsidTr="001B7CB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91299B" w14:textId="77777777" w:rsidR="004D2A38" w:rsidRDefault="00C04ECB">
            <w:r>
              <w:rPr>
                <w:rFonts w:eastAsia="Arial" w:cs="Arial"/>
                <w:b/>
              </w:rPr>
              <w:t>21.3344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F5FD44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02115C" w14:textId="77777777" w:rsidR="004D2A38" w:rsidRDefault="001B7CB2">
            <w:pPr>
              <w:pStyle w:val="Normal60"/>
            </w:pPr>
            <w:hyperlink r:id="rId73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060F9C5" w14:textId="77777777" w:rsidR="004D2A38" w:rsidRDefault="001B7CB2">
            <w:pPr>
              <w:pStyle w:val="Normal61"/>
            </w:pPr>
            <w:hyperlink r:id="rId74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35AE472" w14:textId="77777777" w:rsidR="004D2A38" w:rsidRDefault="001B7CB2">
            <w:pPr>
              <w:pStyle w:val="Normal62"/>
            </w:pPr>
            <w:hyperlink r:id="rId75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FA8FC7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Widmer Céline. Für einen sauberen Finanzplatz. Entwicklung eines Schweizer ESG-Standards</w:t>
            </w:r>
          </w:p>
          <w:p w14:paraId="376A9F22" w14:textId="77777777" w:rsidR="004D2A38" w:rsidRDefault="00C04ECB">
            <w:r w:rsidRPr="00EE02C0">
              <w:rPr>
                <w:rFonts w:eastAsia="Arial" w:cs="Arial"/>
                <w:lang w:val="de-CH"/>
              </w:rPr>
              <w:t>Mo. Widmer Cé</w:t>
            </w:r>
            <w:bookmarkStart w:id="1" w:name="_GoBack"/>
            <w:bookmarkEnd w:id="1"/>
            <w:r w:rsidRPr="00EE02C0">
              <w:rPr>
                <w:rFonts w:eastAsia="Arial" w:cs="Arial"/>
                <w:lang w:val="de-CH"/>
              </w:rPr>
              <w:t xml:space="preserve">line. </w:t>
            </w:r>
            <w:r>
              <w:rPr>
                <w:rFonts w:eastAsia="Arial" w:cs="Arial"/>
              </w:rPr>
              <w:t>Pour une place financière propre. Élaboration de critères ESG suisses</w:t>
            </w:r>
          </w:p>
          <w:p w14:paraId="1067AD07" w14:textId="77777777" w:rsidR="004D2A38" w:rsidRPr="00EE02C0" w:rsidRDefault="00C04ECB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Widmer Céline. </w:t>
            </w:r>
            <w:r w:rsidRPr="00EE02C0">
              <w:rPr>
                <w:rFonts w:eastAsia="Arial" w:cs="Arial"/>
                <w:lang w:val="it-IT"/>
              </w:rPr>
              <w:t>Per una piazza finanziaria pulita. Creazione di criteri ESG svizzeri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659891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9AE743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A6E774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0A3F8E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00E0B28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112316" w14:textId="77777777" w:rsidR="004D2A38" w:rsidRDefault="00C04ECB">
            <w:r>
              <w:rPr>
                <w:rFonts w:eastAsia="Arial" w:cs="Arial"/>
                <w:b/>
              </w:rPr>
              <w:t>21.3359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7BD916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43EF84" w14:textId="77777777" w:rsidR="004D2A38" w:rsidRDefault="001B7CB2">
            <w:pPr>
              <w:pStyle w:val="Normal63"/>
            </w:pPr>
            <w:hyperlink r:id="rId76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D488294" w14:textId="77777777" w:rsidR="004D2A38" w:rsidRDefault="001B7CB2">
            <w:pPr>
              <w:pStyle w:val="Normal64"/>
            </w:pPr>
            <w:hyperlink r:id="rId77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1C6499F" w14:textId="77777777" w:rsidR="004D2A38" w:rsidRDefault="001B7CB2">
            <w:pPr>
              <w:pStyle w:val="Normal65"/>
            </w:pPr>
            <w:hyperlink r:id="rId78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033B24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Po. Marti Samira. Bericht über das Ausmass der Steuerhinterziehung und Steuervermeidung in der Schweiz</w:t>
            </w:r>
          </w:p>
          <w:p w14:paraId="1A00C0F4" w14:textId="77777777" w:rsidR="004D2A38" w:rsidRDefault="00C04ECB">
            <w:r>
              <w:rPr>
                <w:rFonts w:eastAsia="Arial" w:cs="Arial"/>
              </w:rPr>
              <w:t>Po. Marti Samira. Rapport sur l'ampleur de la soustraction d'impôt et de l'optimisation fiscale en Suisse</w:t>
            </w:r>
          </w:p>
          <w:p w14:paraId="29F70132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Po. Marti Samira. Rapporto sulle dimensioni della sottrazione d'imposta e dell'elusione fiscale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F5A99E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78CCB2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518847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E5EDCE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00DB851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2CE152" w14:textId="77777777" w:rsidR="004D2A38" w:rsidRDefault="00C04ECB">
            <w:r>
              <w:rPr>
                <w:rFonts w:eastAsia="Arial" w:cs="Arial"/>
                <w:b/>
              </w:rPr>
              <w:lastRenderedPageBreak/>
              <w:t>21.3402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CCD432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F53318" w14:textId="77777777" w:rsidR="004D2A38" w:rsidRDefault="001B7CB2">
            <w:pPr>
              <w:pStyle w:val="Normal66"/>
            </w:pPr>
            <w:hyperlink r:id="rId79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CB5EAA6" w14:textId="77777777" w:rsidR="004D2A38" w:rsidRDefault="001B7CB2">
            <w:pPr>
              <w:pStyle w:val="Normal67"/>
            </w:pPr>
            <w:hyperlink r:id="rId80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9F7AE5B" w14:textId="77777777" w:rsidR="004D2A38" w:rsidRDefault="001B7CB2">
            <w:pPr>
              <w:pStyle w:val="Normal68"/>
            </w:pPr>
            <w:hyperlink r:id="rId81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E8C0E9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Schwander. Überführung der finanziellen Unterstützungsmassnahmen aus dem Covid-19-Gesetz in ein separates Covid-19-Finanzhilfengesetz</w:t>
            </w:r>
          </w:p>
          <w:p w14:paraId="553D7B31" w14:textId="77777777" w:rsidR="004D2A38" w:rsidRDefault="00C04ECB">
            <w:r>
              <w:rPr>
                <w:rFonts w:eastAsia="Arial" w:cs="Arial"/>
              </w:rPr>
              <w:t>Mo. Schwander. Transférer dans une loi Covid-19 sur les aides financières les mesures de soutien financier prévues dans la loi Covid-19</w:t>
            </w:r>
          </w:p>
          <w:p w14:paraId="32ABEAC2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Mo. Schwander. Trasferire le misure di sostegno finanziario previste nella legge Covid-19 in una legge Covid-19 sugli aiuti finanziari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59D3CB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1ED8E0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730A2E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5A437A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35EB6FD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8CF728" w14:textId="77777777" w:rsidR="004D2A38" w:rsidRDefault="00C04ECB">
            <w:r>
              <w:rPr>
                <w:rFonts w:eastAsia="Arial" w:cs="Arial"/>
                <w:b/>
              </w:rPr>
              <w:t>21.3478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F2776C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DC50ED" w14:textId="77777777" w:rsidR="004D2A38" w:rsidRDefault="001B7CB2">
            <w:pPr>
              <w:pStyle w:val="Normal69"/>
            </w:pPr>
            <w:hyperlink r:id="rId82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19416E" w14:textId="77777777" w:rsidR="004D2A38" w:rsidRDefault="001B7CB2">
            <w:pPr>
              <w:pStyle w:val="Normal70"/>
            </w:pPr>
            <w:hyperlink r:id="rId83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8EFEEAF" w14:textId="77777777" w:rsidR="004D2A38" w:rsidRDefault="001B7CB2">
            <w:pPr>
              <w:pStyle w:val="Normal71"/>
            </w:pPr>
            <w:hyperlink r:id="rId84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A47242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Po. Nordmann. Beurteilung und Erschliessung des Solarpotenzials von Eigentum des Bundes</w:t>
            </w:r>
          </w:p>
          <w:p w14:paraId="2AC04125" w14:textId="77777777" w:rsidR="004D2A38" w:rsidRDefault="00C04ECB">
            <w:r>
              <w:rPr>
                <w:rFonts w:eastAsia="Arial" w:cs="Arial"/>
              </w:rPr>
              <w:t>Po. Nordmann. Evaluation et valorisation du potentiel solaire sur les propriétés de la Confédération</w:t>
            </w:r>
          </w:p>
          <w:p w14:paraId="2C8FE2E3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Po. Nordmann. Valutazione e valorizzazione del potenziale dell'energia solare nelle proprietà della Confederazione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FFEC04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0E2F38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36420D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90A3DF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390FA84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2F4090" w14:textId="77777777" w:rsidR="004D2A38" w:rsidRDefault="00C04ECB">
            <w:r>
              <w:rPr>
                <w:rFonts w:eastAsia="Arial" w:cs="Arial"/>
                <w:b/>
              </w:rPr>
              <w:t>21.3501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CC8E88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84D66B" w14:textId="77777777" w:rsidR="004D2A38" w:rsidRDefault="001B7CB2">
            <w:pPr>
              <w:pStyle w:val="Normal72"/>
            </w:pPr>
            <w:hyperlink r:id="rId85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82286A3" w14:textId="77777777" w:rsidR="004D2A38" w:rsidRDefault="001B7CB2">
            <w:pPr>
              <w:pStyle w:val="Normal73"/>
            </w:pPr>
            <w:hyperlink r:id="rId86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93E4CA" w14:textId="77777777" w:rsidR="004D2A38" w:rsidRDefault="001B7CB2">
            <w:pPr>
              <w:pStyle w:val="Normal74"/>
            </w:pPr>
            <w:hyperlink r:id="rId87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BD27D2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Prezioso. Angesichts der Krise und des neuen internationalen politischen Kontextes drängt sich eine steuerpolitische Kursänderung auf!</w:t>
            </w:r>
          </w:p>
          <w:p w14:paraId="5EAD88AA" w14:textId="77777777" w:rsidR="004D2A38" w:rsidRDefault="00C04ECB">
            <w:r>
              <w:rPr>
                <w:rFonts w:eastAsia="Arial" w:cs="Arial"/>
              </w:rPr>
              <w:t>Mo. Prezioso. Face à la crise et au nouveau contexte politique international, un changement de cap fiscal s'impose!</w:t>
            </w:r>
          </w:p>
          <w:p w14:paraId="4260D8BE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Mo. Prezioso. La crisi e il mutato contesto politico sul piano internazionale impongono un cambiamento di rotta sotto il profilo fiscale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67DBF3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6DB478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B14C78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9C6652" w14:textId="77777777" w:rsidR="004D2A38" w:rsidRDefault="00C04EC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3728AA05" w14:textId="77777777" w:rsidR="00EE02C0" w:rsidRDefault="00EE02C0">
            <w:pPr>
              <w:rPr>
                <w:rFonts w:eastAsia="Arial" w:cs="Arial"/>
              </w:rPr>
            </w:pPr>
          </w:p>
          <w:p w14:paraId="66CF4825" w14:textId="44A790F4" w:rsidR="00EE02C0" w:rsidRDefault="00EE02C0" w:rsidP="00EE02C0">
            <w:r w:rsidRPr="005D1957">
              <w:rPr>
                <w:rFonts w:eastAsia="Arial" w:cs="Arial"/>
                <w:b/>
              </w:rPr>
              <w:t>zurückgezogen am</w:t>
            </w:r>
            <w:r w:rsidRPr="005D1957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11</w:t>
            </w:r>
            <w:r w:rsidRPr="005D1957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9</w:t>
            </w:r>
            <w:r w:rsidRPr="005D1957">
              <w:rPr>
                <w:rFonts w:eastAsia="Arial" w:cs="Arial"/>
                <w:b/>
              </w:rPr>
              <w:t>.2022</w:t>
            </w:r>
          </w:p>
        </w:tc>
      </w:tr>
      <w:tr w:rsidR="004D2A38" w14:paraId="719A096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B6BD47" w14:textId="77777777" w:rsidR="004D2A38" w:rsidRDefault="00C04ECB">
            <w:r>
              <w:rPr>
                <w:rFonts w:eastAsia="Arial" w:cs="Arial"/>
                <w:b/>
              </w:rPr>
              <w:t>21.3512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880358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F5036F" w14:textId="77777777" w:rsidR="004D2A38" w:rsidRDefault="001B7CB2">
            <w:pPr>
              <w:pStyle w:val="Normal75"/>
            </w:pPr>
            <w:hyperlink r:id="rId88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B91A991" w14:textId="77777777" w:rsidR="004D2A38" w:rsidRDefault="001B7CB2">
            <w:pPr>
              <w:pStyle w:val="Normal76"/>
            </w:pPr>
            <w:hyperlink r:id="rId89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E22FD43" w14:textId="77777777" w:rsidR="004D2A38" w:rsidRDefault="001B7CB2">
            <w:pPr>
              <w:pStyle w:val="Normal77"/>
            </w:pPr>
            <w:hyperlink r:id="rId90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5AC829" w14:textId="77777777" w:rsidR="004D2A38" w:rsidRPr="00EE02C0" w:rsidRDefault="00C04ECB">
            <w:pPr>
              <w:rPr>
                <w:lang w:val="de-CH"/>
              </w:rPr>
            </w:pPr>
            <w:r w:rsidRPr="00EE02C0">
              <w:rPr>
                <w:rFonts w:eastAsia="Arial" w:cs="Arial"/>
                <w:lang w:val="de-CH"/>
              </w:rPr>
              <w:t>Mo. Guggisberg. Beitrag der Bundesverwaltung zum Abbau der Corona-Schulden</w:t>
            </w:r>
          </w:p>
          <w:p w14:paraId="28BD980D" w14:textId="77777777" w:rsidR="004D2A38" w:rsidRDefault="00C04ECB">
            <w:r>
              <w:rPr>
                <w:rFonts w:eastAsia="Arial" w:cs="Arial"/>
              </w:rPr>
              <w:t>Mo. Guggisberg. L'administration fédérale doit apporter sa contribution à la réduction de la dette engendrée par la crise du coronavirus</w:t>
            </w:r>
          </w:p>
          <w:p w14:paraId="0C7EE552" w14:textId="77777777" w:rsidR="004D2A38" w:rsidRPr="00EE02C0" w:rsidRDefault="00C04ECB">
            <w:pPr>
              <w:rPr>
                <w:lang w:val="it-IT"/>
              </w:rPr>
            </w:pPr>
            <w:r w:rsidRPr="00EE02C0">
              <w:rPr>
                <w:rFonts w:eastAsia="Arial" w:cs="Arial"/>
                <w:lang w:val="it-IT"/>
              </w:rPr>
              <w:t>Mo. Guggisberg. Contributo dell'Amministrazione federale alla riduzione del debito causato dalla pandemia di Covid-19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302FE9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AAF589" w14:textId="77777777" w:rsidR="004D2A38" w:rsidRPr="00EE02C0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9A2DDB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DE2763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7BF8B11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67D224" w14:textId="77777777" w:rsidR="004D2A38" w:rsidRDefault="00C04ECB">
            <w:r>
              <w:rPr>
                <w:rFonts w:eastAsia="Arial" w:cs="Arial"/>
                <w:b/>
              </w:rPr>
              <w:t>21.3560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F5968E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29D9982" w14:textId="77777777" w:rsidR="004D2A38" w:rsidRDefault="001B7CB2">
            <w:pPr>
              <w:pStyle w:val="Normal78"/>
            </w:pPr>
            <w:hyperlink r:id="rId91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316D47C" w14:textId="77777777" w:rsidR="004D2A38" w:rsidRDefault="001B7CB2">
            <w:pPr>
              <w:pStyle w:val="Normal79"/>
            </w:pPr>
            <w:hyperlink r:id="rId92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DE28517" w14:textId="77777777" w:rsidR="004D2A38" w:rsidRDefault="001B7CB2">
            <w:pPr>
              <w:pStyle w:val="Normal80"/>
            </w:pPr>
            <w:hyperlink r:id="rId93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18C0B5" w14:textId="77777777" w:rsidR="004D2A38" w:rsidRPr="001B7CB2" w:rsidRDefault="00C04ECB">
            <w:pPr>
              <w:rPr>
                <w:lang w:val="de-CH"/>
              </w:rPr>
            </w:pPr>
            <w:r w:rsidRPr="001B7CB2">
              <w:rPr>
                <w:rFonts w:eastAsia="Arial" w:cs="Arial"/>
                <w:lang w:val="de-CH"/>
              </w:rPr>
              <w:t>Mo. Page. Kein Bankkonto für Personen, die sich illegal in der Schweiz aufhalten</w:t>
            </w:r>
          </w:p>
          <w:p w14:paraId="2EA5DB9D" w14:textId="77777777" w:rsidR="004D2A38" w:rsidRDefault="00C04ECB">
            <w:r>
              <w:rPr>
                <w:rFonts w:eastAsia="Arial" w:cs="Arial"/>
              </w:rPr>
              <w:t>Mo. Page. Pas de compte bancaire pour les clandestins</w:t>
            </w:r>
          </w:p>
          <w:p w14:paraId="2BE6D341" w14:textId="77777777" w:rsidR="004D2A38" w:rsidRPr="001B7CB2" w:rsidRDefault="00C04ECB">
            <w:pPr>
              <w:rPr>
                <w:lang w:val="it-IT"/>
              </w:rPr>
            </w:pPr>
            <w:r w:rsidRPr="001B7CB2">
              <w:rPr>
                <w:rFonts w:eastAsia="Arial" w:cs="Arial"/>
                <w:lang w:val="it-IT"/>
              </w:rPr>
              <w:t>Mo. Page. Nessun conto bancario per i clandestini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432773" w14:textId="77777777" w:rsidR="004D2A38" w:rsidRPr="001B7CB2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4D4185" w14:textId="77777777" w:rsidR="004D2A38" w:rsidRPr="001B7CB2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D73D84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5FE59D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4842BB6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AFBA1F" w14:textId="77777777" w:rsidR="004D2A38" w:rsidRDefault="00C04ECB">
            <w:r>
              <w:rPr>
                <w:rFonts w:eastAsia="Arial" w:cs="Arial"/>
                <w:b/>
              </w:rPr>
              <w:t>21.3587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83F23C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F09967" w14:textId="77777777" w:rsidR="004D2A38" w:rsidRDefault="001B7CB2">
            <w:pPr>
              <w:pStyle w:val="Normal81"/>
            </w:pPr>
            <w:hyperlink r:id="rId94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F39C156" w14:textId="77777777" w:rsidR="004D2A38" w:rsidRDefault="001B7CB2">
            <w:pPr>
              <w:pStyle w:val="Normal82"/>
            </w:pPr>
            <w:hyperlink r:id="rId95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5BACD92" w14:textId="77777777" w:rsidR="004D2A38" w:rsidRDefault="001B7CB2">
            <w:pPr>
              <w:pStyle w:val="Normal83"/>
            </w:pPr>
            <w:hyperlink r:id="rId96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6D1EE7" w14:textId="77777777" w:rsidR="004D2A38" w:rsidRPr="001B7CB2" w:rsidRDefault="00C04ECB">
            <w:pPr>
              <w:rPr>
                <w:lang w:val="de-CH"/>
              </w:rPr>
            </w:pPr>
            <w:r w:rsidRPr="001B7CB2">
              <w:rPr>
                <w:rFonts w:eastAsia="Arial" w:cs="Arial"/>
                <w:lang w:val="de-CH"/>
              </w:rPr>
              <w:t>Mo. Reimann Lukas. Angemessene Cheflöhne und Transparenz für gemeinnützige Organisationen. Verbindlichkeit des Rechnungslegungsstandards Swiss GAAP FER, inklusive FER 21</w:t>
            </w:r>
          </w:p>
          <w:p w14:paraId="174734A0" w14:textId="77777777" w:rsidR="004D2A38" w:rsidRDefault="00C04ECB">
            <w:r w:rsidRPr="001B7CB2">
              <w:rPr>
                <w:rFonts w:eastAsia="Arial" w:cs="Arial"/>
                <w:lang w:val="de-CH"/>
              </w:rPr>
              <w:t xml:space="preserve">Mo. Reimann Lukas. </w:t>
            </w:r>
            <w:r>
              <w:rPr>
                <w:rFonts w:eastAsia="Arial" w:cs="Arial"/>
              </w:rPr>
              <w:t>Organisations caritatives. Pour une rémunération appropriée et transparente des dirigeants, et pour un caractère contraignant de la norme comptable Swiss GAAP RPC, y compris RPC 21</w:t>
            </w:r>
          </w:p>
          <w:p w14:paraId="21BA9427" w14:textId="77777777" w:rsidR="004D2A38" w:rsidRPr="001B7CB2" w:rsidRDefault="00C04ECB">
            <w:pPr>
              <w:rPr>
                <w:lang w:val="it-IT"/>
              </w:rPr>
            </w:pPr>
            <w:r w:rsidRPr="001B7CB2">
              <w:rPr>
                <w:rFonts w:eastAsia="Arial" w:cs="Arial"/>
                <w:lang w:val="it-IT"/>
              </w:rPr>
              <w:t>Mo. Reimann Lukas. Stipendi adeguati dei dirigenti e trasparenza per le organizzazioni di utilità pubblica. Obbligatorietà dello standard per la presentazione dei conti Swiss GAAP FER, inclusa la raccomandazione FER 21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D24E39" w14:textId="77777777" w:rsidR="004D2A38" w:rsidRPr="001B7CB2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0FA112" w14:textId="77777777" w:rsidR="004D2A38" w:rsidRPr="001B7CB2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A30A80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D6BDF9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5C41717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1BE589" w14:textId="77777777" w:rsidR="004D2A38" w:rsidRDefault="00C04ECB">
            <w:r>
              <w:rPr>
                <w:rFonts w:eastAsia="Arial" w:cs="Arial"/>
                <w:b/>
              </w:rPr>
              <w:t>21.3680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419C6D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01ACB68" w14:textId="77777777" w:rsidR="004D2A38" w:rsidRDefault="001B7CB2">
            <w:pPr>
              <w:pStyle w:val="Normal84"/>
            </w:pPr>
            <w:hyperlink r:id="rId97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EFA0508" w14:textId="77777777" w:rsidR="004D2A38" w:rsidRDefault="001B7CB2">
            <w:pPr>
              <w:pStyle w:val="Normal85"/>
            </w:pPr>
            <w:hyperlink r:id="rId98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8A00337" w14:textId="77777777" w:rsidR="004D2A38" w:rsidRDefault="001B7CB2">
            <w:pPr>
              <w:pStyle w:val="Normal86"/>
            </w:pPr>
            <w:hyperlink r:id="rId99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A7F978" w14:textId="77777777" w:rsidR="004D2A38" w:rsidRPr="001B7CB2" w:rsidRDefault="00C04ECB">
            <w:pPr>
              <w:rPr>
                <w:lang w:val="de-CH"/>
              </w:rPr>
            </w:pPr>
            <w:r w:rsidRPr="001B7CB2">
              <w:rPr>
                <w:rFonts w:eastAsia="Arial" w:cs="Arial"/>
                <w:lang w:val="de-CH"/>
              </w:rPr>
              <w:t>Mo. Regazzi. Schluss mit der aktiven Sterbehilfe für Hausbrennereien und für die damit verbundene ländliche Tradition</w:t>
            </w:r>
          </w:p>
          <w:p w14:paraId="301A5C0B" w14:textId="77777777" w:rsidR="004D2A38" w:rsidRDefault="00C04ECB">
            <w:r>
              <w:rPr>
                <w:rFonts w:eastAsia="Arial" w:cs="Arial"/>
              </w:rPr>
              <w:t>Mo. Regazzi. Stop à l'"euthanasie active" des distilleries domestiques et des traditions rurales</w:t>
            </w:r>
          </w:p>
          <w:p w14:paraId="7E49D7C0" w14:textId="77777777" w:rsidR="004D2A38" w:rsidRPr="001B7CB2" w:rsidRDefault="00C04ECB">
            <w:pPr>
              <w:rPr>
                <w:lang w:val="it-IT"/>
              </w:rPr>
            </w:pPr>
            <w:r w:rsidRPr="001B7CB2">
              <w:rPr>
                <w:rFonts w:eastAsia="Arial" w:cs="Arial"/>
                <w:lang w:val="it-IT"/>
              </w:rPr>
              <w:t>Mo. Regazzi. Stop all'eutanasia attiva delle distillerie domestiche e delle relative tradizioni rurali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E6E512" w14:textId="77777777" w:rsidR="004D2A38" w:rsidRPr="001B7CB2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EEDB5A" w14:textId="77777777" w:rsidR="004D2A38" w:rsidRPr="001B7CB2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61D042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7F2F2B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  <w:tr w:rsidR="004D2A38" w14:paraId="1D41D168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ABC5B0" w14:textId="77777777" w:rsidR="004D2A38" w:rsidRDefault="00C04ECB">
            <w:r>
              <w:rPr>
                <w:rFonts w:eastAsia="Arial" w:cs="Arial"/>
                <w:b/>
              </w:rPr>
              <w:lastRenderedPageBreak/>
              <w:t>21.3766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CBE5C0" w14:textId="77777777" w:rsidR="004D2A38" w:rsidRDefault="00C04EC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39D768" w14:textId="77777777" w:rsidR="004D2A38" w:rsidRDefault="001B7CB2">
            <w:pPr>
              <w:pStyle w:val="Normal87"/>
            </w:pPr>
            <w:hyperlink r:id="rId100" w:history="1">
              <w:r w:rsidR="00C04EC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0996C2" w14:textId="77777777" w:rsidR="004D2A38" w:rsidRDefault="001B7CB2">
            <w:pPr>
              <w:pStyle w:val="Normal88"/>
            </w:pPr>
            <w:hyperlink r:id="rId101" w:history="1">
              <w:r w:rsidR="00C04EC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6E9727C" w14:textId="77777777" w:rsidR="004D2A38" w:rsidRDefault="001B7CB2">
            <w:pPr>
              <w:pStyle w:val="Normal89"/>
            </w:pPr>
            <w:hyperlink r:id="rId102" w:history="1">
              <w:r w:rsidR="00C04EC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D9C901" w14:textId="77777777" w:rsidR="004D2A38" w:rsidRPr="001B7CB2" w:rsidRDefault="00C04ECB">
            <w:pPr>
              <w:rPr>
                <w:lang w:val="de-CH"/>
              </w:rPr>
            </w:pPr>
            <w:r w:rsidRPr="001B7CB2">
              <w:rPr>
                <w:rFonts w:eastAsia="Arial" w:cs="Arial"/>
                <w:lang w:val="de-CH"/>
              </w:rPr>
              <w:t>Po. Walder. Beurteilung der Szenarien für die Schweiz, falls international eine Mindeststeuer auf den Gewinnen von Unternehmen eingeführt wird</w:t>
            </w:r>
          </w:p>
          <w:p w14:paraId="3200E98E" w14:textId="77777777" w:rsidR="004D2A38" w:rsidRDefault="00C04ECB">
            <w:r>
              <w:rPr>
                <w:rFonts w:eastAsia="Arial" w:cs="Arial"/>
              </w:rPr>
              <w:t>Po. Walder. Evaluer les scénarios pour la Suisse de l'introduction au niveau international d'un taux plancher d'imposition sur le bénéfice des entreprises</w:t>
            </w:r>
          </w:p>
          <w:p w14:paraId="680CBD48" w14:textId="77777777" w:rsidR="004D2A38" w:rsidRPr="001B7CB2" w:rsidRDefault="00C04ECB">
            <w:pPr>
              <w:rPr>
                <w:lang w:val="it-IT"/>
              </w:rPr>
            </w:pPr>
            <w:r w:rsidRPr="001B7CB2">
              <w:rPr>
                <w:rFonts w:eastAsia="Arial" w:cs="Arial"/>
                <w:lang w:val="it-IT"/>
              </w:rPr>
              <w:t>Po. Walder. Valutare i possibili scenari per la Svizzera in caso di introduzione a livello internazionale di un'aliquota d'imposta minima sugli utili delle imprese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C6650C" w14:textId="77777777" w:rsidR="004D2A38" w:rsidRPr="001B7CB2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1F5ACC" w14:textId="77777777" w:rsidR="004D2A38" w:rsidRPr="001B7CB2" w:rsidRDefault="004D2A38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EB0AFD" w14:textId="77777777" w:rsidR="004D2A38" w:rsidRDefault="00C04EC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A1185AB" w14:textId="77777777" w:rsidR="004D2A38" w:rsidRDefault="00C04ECB">
            <w:r>
              <w:rPr>
                <w:rFonts w:eastAsia="Arial" w:cs="Arial"/>
              </w:rPr>
              <w:t>✖</w:t>
            </w:r>
          </w:p>
        </w:tc>
      </w:tr>
    </w:tbl>
    <w:p w14:paraId="010B45EC" w14:textId="77777777" w:rsidR="004D2A38" w:rsidRDefault="00C04ECB">
      <w:r>
        <w:rPr>
          <w:rFonts w:eastAsia="Arial" w:cs="Arial"/>
          <w:sz w:val="14"/>
        </w:rPr>
        <w:t>*     Annahme/Adoption/Adozione +</w:t>
      </w:r>
    </w:p>
    <w:p w14:paraId="2886189F" w14:textId="77777777" w:rsidR="004D2A38" w:rsidRDefault="00C04ECB">
      <w:r>
        <w:rPr>
          <w:rFonts w:eastAsia="Arial" w:cs="Arial"/>
          <w:sz w:val="14"/>
        </w:rPr>
        <w:t xml:space="preserve">      Ablehnung/Rejet/Reiezione -</w:t>
      </w:r>
    </w:p>
    <w:p w14:paraId="3B6B53D8" w14:textId="77777777" w:rsidR="004D2A38" w:rsidRDefault="00C04ECB">
      <w:r>
        <w:rPr>
          <w:rFonts w:eastAsia="Arial" w:cs="Arial"/>
          <w:sz w:val="14"/>
        </w:rPr>
        <w:t>**   Ja/Oui/Sì ✔</w:t>
      </w:r>
    </w:p>
    <w:p w14:paraId="1F7C60C5" w14:textId="77777777" w:rsidR="004D2A38" w:rsidRDefault="00C04ECB">
      <w:r>
        <w:rPr>
          <w:rFonts w:eastAsia="Arial" w:cs="Arial"/>
          <w:sz w:val="14"/>
        </w:rPr>
        <w:t xml:space="preserve">      Nein/Non/No ✖</w:t>
      </w:r>
    </w:p>
    <w:sectPr w:rsidR="004D2A38" w:rsidSect="00A011C3">
      <w:headerReference w:type="even" r:id="rId103"/>
      <w:headerReference w:type="default" r:id="rId104"/>
      <w:footerReference w:type="default" r:id="rId105"/>
      <w:headerReference w:type="first" r:id="rId106"/>
      <w:footerReference w:type="first" r:id="rId10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6FE97" w14:textId="77777777" w:rsidR="009F2716" w:rsidRDefault="00C04ECB">
      <w:r>
        <w:separator/>
      </w:r>
    </w:p>
  </w:endnote>
  <w:endnote w:type="continuationSeparator" w:id="0">
    <w:p w14:paraId="1C814374" w14:textId="77777777" w:rsidR="009F2716" w:rsidRDefault="00C0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7F37" w14:textId="1B67CF43" w:rsidR="00B12E56" w:rsidRPr="00F05DDF" w:rsidRDefault="00C04ECB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B7CB2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B7CB2" w:rsidRPr="001B7CB2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070A3820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E67CD" w14:textId="0D253F90" w:rsidR="003A77EA" w:rsidRPr="00F05DDF" w:rsidRDefault="00C04ECB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B7CB2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B7CB2" w:rsidRPr="001B7CB2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544A4D7C" w14:textId="77777777" w:rsidR="001B7CB2" w:rsidRDefault="001B7CB2" w:rsidP="001B7CB2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2D20E902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835B4" w14:textId="77777777" w:rsidR="009F2716" w:rsidRDefault="00C04ECB">
      <w:r>
        <w:separator/>
      </w:r>
    </w:p>
  </w:footnote>
  <w:footnote w:type="continuationSeparator" w:id="0">
    <w:p w14:paraId="1B7D8288" w14:textId="77777777" w:rsidR="009F2716" w:rsidRDefault="00C0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924E2" w14:textId="77777777" w:rsidR="00294471" w:rsidRDefault="00C04EC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68CB1E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60D4C" w14:textId="77777777" w:rsidR="00485287" w:rsidRDefault="00485287">
    <w:pPr>
      <w:pStyle w:val="En-tte"/>
    </w:pPr>
  </w:p>
  <w:p w14:paraId="7CE90D13" w14:textId="77777777" w:rsidR="00485287" w:rsidRDefault="00485287">
    <w:pPr>
      <w:pStyle w:val="En-tte"/>
    </w:pPr>
  </w:p>
  <w:p w14:paraId="13A78465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4D2A38" w:rsidRPr="001B7CB2" w14:paraId="01FA88DD" w14:textId="77777777" w:rsidTr="00A011C3">
      <w:tc>
        <w:tcPr>
          <w:tcW w:w="6096" w:type="dxa"/>
          <w:gridSpan w:val="3"/>
        </w:tcPr>
        <w:p w14:paraId="6510E1B1" w14:textId="77777777" w:rsidR="00294471" w:rsidRPr="007610F2" w:rsidRDefault="00C04ECB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53AF2A67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4D2A38" w:rsidRPr="001B7CB2" w14:paraId="4655C770" w14:textId="77777777" w:rsidTr="00A011C3">
      <w:tc>
        <w:tcPr>
          <w:tcW w:w="993" w:type="dxa"/>
        </w:tcPr>
        <w:p w14:paraId="036138CA" w14:textId="77777777" w:rsidR="00294471" w:rsidRDefault="00C04ECB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08DFC737" wp14:editId="0BEA5017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531413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43CC6132" w14:textId="77777777" w:rsidR="00294471" w:rsidRDefault="00C04ECB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370F444B" wp14:editId="5FBBC517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16623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B99466" w14:textId="1B99286F" w:rsidR="00294471" w:rsidRPr="002F71A0" w:rsidRDefault="00C04ECB" w:rsidP="001B7CB2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1B7CB2">
            <w:rPr>
              <w:noProof/>
              <w:lang w:val="en-US"/>
            </w:rPr>
            <w:t>12.09</w:t>
          </w:r>
          <w:r w:rsidRPr="002F71A0">
            <w:rPr>
              <w:noProof/>
              <w:lang w:val="en-US"/>
            </w:rPr>
            <w:t>.2022</w:t>
          </w:r>
        </w:p>
      </w:tc>
      <w:tc>
        <w:tcPr>
          <w:tcW w:w="7228" w:type="dxa"/>
          <w:gridSpan w:val="2"/>
        </w:tcPr>
        <w:p w14:paraId="747EBE0E" w14:textId="77777777" w:rsidR="002F71A0" w:rsidRPr="001B7CB2" w:rsidRDefault="00C04ECB" w:rsidP="006A3A42">
          <w:pPr>
            <w:pStyle w:val="Empfaenger"/>
            <w:rPr>
              <w:sz w:val="22"/>
              <w:lang w:val="fr-CH"/>
            </w:rPr>
          </w:pPr>
          <w:r w:rsidRPr="001B7CB2">
            <w:rPr>
              <w:noProof/>
              <w:sz w:val="22"/>
              <w:lang w:val="fr-CH"/>
            </w:rPr>
            <w:t>Ergänzung zur Tagesordnung</w:t>
          </w:r>
        </w:p>
        <w:p w14:paraId="3D4E1759" w14:textId="77777777" w:rsidR="00294471" w:rsidRPr="001B7CB2" w:rsidRDefault="00C04ECB" w:rsidP="006A3A42">
          <w:pPr>
            <w:pStyle w:val="Empfaenger"/>
            <w:rPr>
              <w:sz w:val="22"/>
              <w:lang w:val="fr-CH"/>
            </w:rPr>
          </w:pPr>
          <w:r w:rsidRPr="001B7CB2">
            <w:rPr>
              <w:noProof/>
              <w:sz w:val="22"/>
              <w:lang w:val="fr-CH"/>
            </w:rPr>
            <w:t>Complément à l'ordre du jour</w:t>
          </w:r>
        </w:p>
        <w:p w14:paraId="77E27956" w14:textId="77777777" w:rsidR="00C74678" w:rsidRPr="00C04ECB" w:rsidRDefault="00C04ECB" w:rsidP="006A3A42">
          <w:pPr>
            <w:pStyle w:val="Empfaenger"/>
            <w:rPr>
              <w:sz w:val="22"/>
              <w:lang w:val="it-IT"/>
            </w:rPr>
          </w:pPr>
          <w:r w:rsidRPr="00C04ECB">
            <w:rPr>
              <w:noProof/>
              <w:sz w:val="22"/>
              <w:lang w:val="it-IT"/>
            </w:rPr>
            <w:t>Complemento all'ordine del giorno</w:t>
          </w:r>
          <w:r w:rsidR="00294471" w:rsidRPr="00C04ECB">
            <w:rPr>
              <w:sz w:val="22"/>
              <w:lang w:val="it-IT"/>
            </w:rPr>
            <w:br/>
          </w:r>
          <w:r w:rsidRPr="00C04ECB">
            <w:rPr>
              <w:noProof/>
              <w:sz w:val="22"/>
              <w:lang w:val="it-IT"/>
            </w:rPr>
            <w:t>Herbstsession 2022</w:t>
          </w:r>
          <w:r w:rsidR="00294471" w:rsidRPr="00C04ECB">
            <w:rPr>
              <w:sz w:val="22"/>
              <w:lang w:val="it-IT"/>
            </w:rPr>
            <w:br/>
          </w:r>
          <w:r w:rsidRPr="00C04ECB">
            <w:rPr>
              <w:noProof/>
              <w:sz w:val="22"/>
              <w:lang w:val="it-IT"/>
            </w:rPr>
            <w:t>Session d'automne 2022</w:t>
          </w:r>
          <w:r w:rsidR="00294471" w:rsidRPr="00C04ECB">
            <w:rPr>
              <w:sz w:val="22"/>
              <w:lang w:val="it-IT"/>
            </w:rPr>
            <w:br/>
          </w:r>
          <w:r w:rsidRPr="00C04ECB">
            <w:rPr>
              <w:noProof/>
              <w:sz w:val="22"/>
              <w:lang w:val="it-IT"/>
            </w:rPr>
            <w:t>Sessione autunnale 2022</w:t>
          </w:r>
        </w:p>
      </w:tc>
    </w:tr>
    <w:bookmarkEnd w:id="2"/>
    <w:bookmarkEnd w:id="3"/>
    <w:bookmarkEnd w:id="4"/>
    <w:bookmarkEnd w:id="5"/>
    <w:bookmarkEnd w:id="6"/>
    <w:bookmarkEnd w:id="7"/>
  </w:tbl>
  <w:p w14:paraId="63D0DC71" w14:textId="77777777" w:rsidR="00294471" w:rsidRPr="00C04ECB" w:rsidRDefault="00294471">
    <w:pPr>
      <w:pStyle w:val="En-tt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DC54457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AAAB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43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8BC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04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4E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29E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8D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07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2DFEB4B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785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D6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2C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87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6D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85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B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86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68FC1AE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3F40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A67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28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61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4B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45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81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EB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3098B90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15A0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F69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8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CB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40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0C1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AE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AE7B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AECEA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4C7506" w:tentative="1">
      <w:start w:val="1"/>
      <w:numFmt w:val="lowerLetter"/>
      <w:lvlText w:val="%2."/>
      <w:lvlJc w:val="left"/>
      <w:pPr>
        <w:ind w:left="1080" w:hanging="360"/>
      </w:pPr>
    </w:lvl>
    <w:lvl w:ilvl="2" w:tplc="E57EB23A" w:tentative="1">
      <w:start w:val="1"/>
      <w:numFmt w:val="lowerRoman"/>
      <w:lvlText w:val="%3."/>
      <w:lvlJc w:val="right"/>
      <w:pPr>
        <w:ind w:left="1800" w:hanging="180"/>
      </w:pPr>
    </w:lvl>
    <w:lvl w:ilvl="3" w:tplc="E6F27BF6" w:tentative="1">
      <w:start w:val="1"/>
      <w:numFmt w:val="decimal"/>
      <w:lvlText w:val="%4."/>
      <w:lvlJc w:val="left"/>
      <w:pPr>
        <w:ind w:left="2520" w:hanging="360"/>
      </w:pPr>
    </w:lvl>
    <w:lvl w:ilvl="4" w:tplc="265AA6C4" w:tentative="1">
      <w:start w:val="1"/>
      <w:numFmt w:val="lowerLetter"/>
      <w:lvlText w:val="%5."/>
      <w:lvlJc w:val="left"/>
      <w:pPr>
        <w:ind w:left="3240" w:hanging="360"/>
      </w:pPr>
    </w:lvl>
    <w:lvl w:ilvl="5" w:tplc="4F5CFCEA" w:tentative="1">
      <w:start w:val="1"/>
      <w:numFmt w:val="lowerRoman"/>
      <w:lvlText w:val="%6."/>
      <w:lvlJc w:val="right"/>
      <w:pPr>
        <w:ind w:left="3960" w:hanging="180"/>
      </w:pPr>
    </w:lvl>
    <w:lvl w:ilvl="6" w:tplc="688EA1A2" w:tentative="1">
      <w:start w:val="1"/>
      <w:numFmt w:val="decimal"/>
      <w:lvlText w:val="%7."/>
      <w:lvlJc w:val="left"/>
      <w:pPr>
        <w:ind w:left="4680" w:hanging="360"/>
      </w:pPr>
    </w:lvl>
    <w:lvl w:ilvl="7" w:tplc="4528A052" w:tentative="1">
      <w:start w:val="1"/>
      <w:numFmt w:val="lowerLetter"/>
      <w:lvlText w:val="%8."/>
      <w:lvlJc w:val="left"/>
      <w:pPr>
        <w:ind w:left="5400" w:hanging="360"/>
      </w:pPr>
    </w:lvl>
    <w:lvl w:ilvl="8" w:tplc="0114AB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9A52B03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D720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4B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0B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27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2F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E6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2D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21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CB2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A38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9EF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2716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ECB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2C0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F27E5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1B7CB2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04525" TargetMode="External"/><Relationship Id="rId21" Type="http://schemas.openxmlformats.org/officeDocument/2006/relationships/hyperlink" Target="https://www.parlament.ch/it/ratsbetrieb/suche-curia-vista/geschaeft?AffairId=20204410" TargetMode="External"/><Relationship Id="rId42" Type="http://schemas.openxmlformats.org/officeDocument/2006/relationships/hyperlink" Target="https://www.parlament.ch/it/ratsbetrieb/suche-curia-vista/geschaeft?AffairId=20204581" TargetMode="External"/><Relationship Id="rId47" Type="http://schemas.openxmlformats.org/officeDocument/2006/relationships/hyperlink" Target="https://www.parlament.ch/fr/ratsbetrieb/suche-curia-vista/geschaeft?AffairId=20204614" TargetMode="External"/><Relationship Id="rId63" Type="http://schemas.openxmlformats.org/officeDocument/2006/relationships/hyperlink" Target="https://www.parlament.ch/it/ratsbetrieb/suche-curia-vista/geschaeft?AffairId=20204727" TargetMode="External"/><Relationship Id="rId68" Type="http://schemas.openxmlformats.org/officeDocument/2006/relationships/hyperlink" Target="https://www.parlament.ch/fr/ratsbetrieb/suche-curia-vista/geschaeft?AffairId=20213055" TargetMode="External"/><Relationship Id="rId84" Type="http://schemas.openxmlformats.org/officeDocument/2006/relationships/hyperlink" Target="https://www.parlament.ch/it/ratsbetrieb/suche-curia-vista/geschaeft?AffairId=20213478" TargetMode="External"/><Relationship Id="rId89" Type="http://schemas.openxmlformats.org/officeDocument/2006/relationships/hyperlink" Target="https://www.parlament.ch/fr/ratsbetrieb/suche-curia-vista/geschaeft?AffairId=2021351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04384" TargetMode="External"/><Relationship Id="rId29" Type="http://schemas.openxmlformats.org/officeDocument/2006/relationships/hyperlink" Target="https://www.parlament.ch/fr/ratsbetrieb/suche-curia-vista/geschaeft?AffairId=20204526" TargetMode="External"/><Relationship Id="rId107" Type="http://schemas.openxmlformats.org/officeDocument/2006/relationships/footer" Target="footer2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04495" TargetMode="External"/><Relationship Id="rId32" Type="http://schemas.openxmlformats.org/officeDocument/2006/relationships/hyperlink" Target="https://www.parlament.ch/fr/ratsbetrieb/suche-curia-vista/geschaeft?AffairId=20204551" TargetMode="External"/><Relationship Id="rId37" Type="http://schemas.openxmlformats.org/officeDocument/2006/relationships/hyperlink" Target="https://www.parlament.ch/de/ratsbetrieb/suche-curia-vista/geschaeft?AffairId=20204554" TargetMode="External"/><Relationship Id="rId40" Type="http://schemas.openxmlformats.org/officeDocument/2006/relationships/hyperlink" Target="https://www.parlament.ch/de/ratsbetrieb/suche-curia-vista/geschaeft?AffairId=20204581" TargetMode="External"/><Relationship Id="rId45" Type="http://schemas.openxmlformats.org/officeDocument/2006/relationships/hyperlink" Target="https://www.parlament.ch/it/ratsbetrieb/suche-curia-vista/geschaeft?AffairId=20204608" TargetMode="External"/><Relationship Id="rId53" Type="http://schemas.openxmlformats.org/officeDocument/2006/relationships/hyperlink" Target="https://www.parlament.ch/fr/ratsbetrieb/suche-curia-vista/geschaeft?AffairId=20204625" TargetMode="External"/><Relationship Id="rId58" Type="http://schemas.openxmlformats.org/officeDocument/2006/relationships/hyperlink" Target="https://www.parlament.ch/de/ratsbetrieb/suche-curia-vista/geschaeft?AffairId=20204676" TargetMode="External"/><Relationship Id="rId66" Type="http://schemas.openxmlformats.org/officeDocument/2006/relationships/hyperlink" Target="https://www.parlament.ch/it/ratsbetrieb/suche-curia-vista/geschaeft?AffairId=20213044" TargetMode="External"/><Relationship Id="rId74" Type="http://schemas.openxmlformats.org/officeDocument/2006/relationships/hyperlink" Target="https://www.parlament.ch/fr/ratsbetrieb/suche-curia-vista/geschaeft?AffairId=20213344" TargetMode="External"/><Relationship Id="rId79" Type="http://schemas.openxmlformats.org/officeDocument/2006/relationships/hyperlink" Target="https://www.parlament.ch/de/ratsbetrieb/suche-curia-vista/geschaeft?AffairId=20213402" TargetMode="External"/><Relationship Id="rId87" Type="http://schemas.openxmlformats.org/officeDocument/2006/relationships/hyperlink" Target="https://www.parlament.ch/it/ratsbetrieb/suche-curia-vista/geschaeft?AffairId=20213501" TargetMode="External"/><Relationship Id="rId102" Type="http://schemas.openxmlformats.org/officeDocument/2006/relationships/hyperlink" Target="https://www.parlament.ch/it/ratsbetrieb/suche-curia-vista/geschaeft?AffairId=20213766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04727" TargetMode="External"/><Relationship Id="rId82" Type="http://schemas.openxmlformats.org/officeDocument/2006/relationships/hyperlink" Target="https://www.parlament.ch/de/ratsbetrieb/suche-curia-vista/geschaeft?AffairId=20213478" TargetMode="External"/><Relationship Id="rId90" Type="http://schemas.openxmlformats.org/officeDocument/2006/relationships/hyperlink" Target="https://www.parlament.ch/it/ratsbetrieb/suche-curia-vista/geschaeft?AffairId=20213512" TargetMode="External"/><Relationship Id="rId95" Type="http://schemas.openxmlformats.org/officeDocument/2006/relationships/hyperlink" Target="https://www.parlament.ch/fr/ratsbetrieb/suche-curia-vista/geschaeft?AffairId=20213587" TargetMode="External"/><Relationship Id="rId19" Type="http://schemas.openxmlformats.org/officeDocument/2006/relationships/hyperlink" Target="https://www.parlament.ch/de/ratsbetrieb/suche-curia-vista/geschaeft?AffairId=20204410" TargetMode="External"/><Relationship Id="rId14" Type="http://schemas.openxmlformats.org/officeDocument/2006/relationships/hyperlink" Target="https://www.parlament.ch/fr/ratsbetrieb/suche-curia-vista/geschaeft?AffairId=20204381" TargetMode="External"/><Relationship Id="rId22" Type="http://schemas.openxmlformats.org/officeDocument/2006/relationships/hyperlink" Target="https://www.parlament.ch/de/ratsbetrieb/suche-curia-vista/geschaeft?AffairId=20204495" TargetMode="External"/><Relationship Id="rId27" Type="http://schemas.openxmlformats.org/officeDocument/2006/relationships/hyperlink" Target="https://www.parlament.ch/it/ratsbetrieb/suche-curia-vista/geschaeft?AffairId=20204525" TargetMode="External"/><Relationship Id="rId30" Type="http://schemas.openxmlformats.org/officeDocument/2006/relationships/hyperlink" Target="https://www.parlament.ch/it/ratsbetrieb/suche-curia-vista/geschaeft?AffairId=20204526" TargetMode="External"/><Relationship Id="rId35" Type="http://schemas.openxmlformats.org/officeDocument/2006/relationships/hyperlink" Target="https://www.parlament.ch/fr/ratsbetrieb/suche-curia-vista/geschaeft?AffairId=20204553" TargetMode="External"/><Relationship Id="rId43" Type="http://schemas.openxmlformats.org/officeDocument/2006/relationships/hyperlink" Target="https://www.parlament.ch/de/ratsbetrieb/suche-curia-vista/geschaeft?AffairId=20204608" TargetMode="External"/><Relationship Id="rId48" Type="http://schemas.openxmlformats.org/officeDocument/2006/relationships/hyperlink" Target="https://www.parlament.ch/it/ratsbetrieb/suche-curia-vista/geschaeft?AffairId=20204614" TargetMode="External"/><Relationship Id="rId56" Type="http://schemas.openxmlformats.org/officeDocument/2006/relationships/hyperlink" Target="https://www.parlament.ch/fr/ratsbetrieb/suche-curia-vista/geschaeft?AffairId=20204635" TargetMode="External"/><Relationship Id="rId64" Type="http://schemas.openxmlformats.org/officeDocument/2006/relationships/hyperlink" Target="https://www.parlament.ch/de/ratsbetrieb/suche-curia-vista/geschaeft?AffairId=20213044" TargetMode="External"/><Relationship Id="rId69" Type="http://schemas.openxmlformats.org/officeDocument/2006/relationships/hyperlink" Target="https://www.parlament.ch/it/ratsbetrieb/suche-curia-vista/geschaeft?AffairId=20213055" TargetMode="External"/><Relationship Id="rId77" Type="http://schemas.openxmlformats.org/officeDocument/2006/relationships/hyperlink" Target="https://www.parlament.ch/fr/ratsbetrieb/suche-curia-vista/geschaeft?AffairId=20213359" TargetMode="External"/><Relationship Id="rId100" Type="http://schemas.openxmlformats.org/officeDocument/2006/relationships/hyperlink" Target="https://www.parlament.ch/de/ratsbetrieb/suche-curia-vista/geschaeft?AffairId=20213766" TargetMode="External"/><Relationship Id="rId105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04624" TargetMode="External"/><Relationship Id="rId72" Type="http://schemas.openxmlformats.org/officeDocument/2006/relationships/hyperlink" Target="https://www.parlament.ch/it/ratsbetrieb/suche-curia-vista/geschaeft?AffairId=20213243" TargetMode="External"/><Relationship Id="rId80" Type="http://schemas.openxmlformats.org/officeDocument/2006/relationships/hyperlink" Target="https://www.parlament.ch/fr/ratsbetrieb/suche-curia-vista/geschaeft?AffairId=20213402" TargetMode="External"/><Relationship Id="rId85" Type="http://schemas.openxmlformats.org/officeDocument/2006/relationships/hyperlink" Target="https://www.parlament.ch/de/ratsbetrieb/suche-curia-vista/geschaeft?AffairId=20213501" TargetMode="External"/><Relationship Id="rId93" Type="http://schemas.openxmlformats.org/officeDocument/2006/relationships/hyperlink" Target="https://www.parlament.ch/it/ratsbetrieb/suche-curia-vista/geschaeft?AffairId=20213560" TargetMode="External"/><Relationship Id="rId98" Type="http://schemas.openxmlformats.org/officeDocument/2006/relationships/hyperlink" Target="https://www.parlament.ch/fr/ratsbetrieb/suche-curia-vista/geschaeft?AffairId=20213680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04384" TargetMode="External"/><Relationship Id="rId25" Type="http://schemas.openxmlformats.org/officeDocument/2006/relationships/hyperlink" Target="https://www.parlament.ch/de/ratsbetrieb/suche-curia-vista/geschaeft?AffairId=20204525" TargetMode="External"/><Relationship Id="rId33" Type="http://schemas.openxmlformats.org/officeDocument/2006/relationships/hyperlink" Target="https://www.parlament.ch/it/ratsbetrieb/suche-curia-vista/geschaeft?AffairId=20204551" TargetMode="External"/><Relationship Id="rId38" Type="http://schemas.openxmlformats.org/officeDocument/2006/relationships/hyperlink" Target="https://www.parlament.ch/fr/ratsbetrieb/suche-curia-vista/geschaeft?AffairId=20204554" TargetMode="External"/><Relationship Id="rId46" Type="http://schemas.openxmlformats.org/officeDocument/2006/relationships/hyperlink" Target="https://www.parlament.ch/de/ratsbetrieb/suche-curia-vista/geschaeft?AffairId=20204614" TargetMode="External"/><Relationship Id="rId59" Type="http://schemas.openxmlformats.org/officeDocument/2006/relationships/hyperlink" Target="https://www.parlament.ch/fr/ratsbetrieb/suche-curia-vista/geschaeft?AffairId=20204676" TargetMode="External"/><Relationship Id="rId67" Type="http://schemas.openxmlformats.org/officeDocument/2006/relationships/hyperlink" Target="https://www.parlament.ch/de/ratsbetrieb/suche-curia-vista/geschaeft?AffairId=20213055" TargetMode="External"/><Relationship Id="rId103" Type="http://schemas.openxmlformats.org/officeDocument/2006/relationships/header" Target="header1.xml"/><Relationship Id="rId108" Type="http://schemas.openxmlformats.org/officeDocument/2006/relationships/fontTable" Target="fontTable.xml"/><Relationship Id="rId20" Type="http://schemas.openxmlformats.org/officeDocument/2006/relationships/hyperlink" Target="https://www.parlament.ch/fr/ratsbetrieb/suche-curia-vista/geschaeft?AffairId=20204410" TargetMode="External"/><Relationship Id="rId41" Type="http://schemas.openxmlformats.org/officeDocument/2006/relationships/hyperlink" Target="https://www.parlament.ch/fr/ratsbetrieb/suche-curia-vista/geschaeft?AffairId=20204581" TargetMode="External"/><Relationship Id="rId54" Type="http://schemas.openxmlformats.org/officeDocument/2006/relationships/hyperlink" Target="https://www.parlament.ch/it/ratsbetrieb/suche-curia-vista/geschaeft?AffairId=20204625" TargetMode="External"/><Relationship Id="rId62" Type="http://schemas.openxmlformats.org/officeDocument/2006/relationships/hyperlink" Target="https://www.parlament.ch/fr/ratsbetrieb/suche-curia-vista/geschaeft?AffairId=20204727" TargetMode="External"/><Relationship Id="rId70" Type="http://schemas.openxmlformats.org/officeDocument/2006/relationships/hyperlink" Target="https://www.parlament.ch/de/ratsbetrieb/suche-curia-vista/geschaeft?AffairId=20213243" TargetMode="External"/><Relationship Id="rId75" Type="http://schemas.openxmlformats.org/officeDocument/2006/relationships/hyperlink" Target="https://www.parlament.ch/it/ratsbetrieb/suche-curia-vista/geschaeft?AffairId=20213344" TargetMode="External"/><Relationship Id="rId83" Type="http://schemas.openxmlformats.org/officeDocument/2006/relationships/hyperlink" Target="https://www.parlament.ch/fr/ratsbetrieb/suche-curia-vista/geschaeft?AffairId=20213478" TargetMode="External"/><Relationship Id="rId88" Type="http://schemas.openxmlformats.org/officeDocument/2006/relationships/hyperlink" Target="https://www.parlament.ch/de/ratsbetrieb/suche-curia-vista/geschaeft?AffairId=20213512" TargetMode="External"/><Relationship Id="rId91" Type="http://schemas.openxmlformats.org/officeDocument/2006/relationships/hyperlink" Target="https://www.parlament.ch/de/ratsbetrieb/suche-curia-vista/geschaeft?AffairId=20213560" TargetMode="External"/><Relationship Id="rId96" Type="http://schemas.openxmlformats.org/officeDocument/2006/relationships/hyperlink" Target="https://www.parlament.ch/it/ratsbetrieb/suche-curia-vista/geschaeft?AffairId=2021358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04381" TargetMode="External"/><Relationship Id="rId23" Type="http://schemas.openxmlformats.org/officeDocument/2006/relationships/hyperlink" Target="https://www.parlament.ch/fr/ratsbetrieb/suche-curia-vista/geschaeft?AffairId=20204495" TargetMode="External"/><Relationship Id="rId28" Type="http://schemas.openxmlformats.org/officeDocument/2006/relationships/hyperlink" Target="https://www.parlament.ch/de/ratsbetrieb/suche-curia-vista/geschaeft?AffairId=20204526" TargetMode="External"/><Relationship Id="rId36" Type="http://schemas.openxmlformats.org/officeDocument/2006/relationships/hyperlink" Target="https://www.parlament.ch/it/ratsbetrieb/suche-curia-vista/geschaeft?AffairId=20204553" TargetMode="External"/><Relationship Id="rId49" Type="http://schemas.openxmlformats.org/officeDocument/2006/relationships/hyperlink" Target="https://www.parlament.ch/de/ratsbetrieb/suche-curia-vista/geschaeft?AffairId=20204624" TargetMode="External"/><Relationship Id="rId57" Type="http://schemas.openxmlformats.org/officeDocument/2006/relationships/hyperlink" Target="https://www.parlament.ch/it/ratsbetrieb/suche-curia-vista/geschaeft?AffairId=20204635" TargetMode="External"/><Relationship Id="rId106" Type="http://schemas.openxmlformats.org/officeDocument/2006/relationships/header" Target="header3.xm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04551" TargetMode="External"/><Relationship Id="rId44" Type="http://schemas.openxmlformats.org/officeDocument/2006/relationships/hyperlink" Target="https://www.parlament.ch/fr/ratsbetrieb/suche-curia-vista/geschaeft?AffairId=20204608" TargetMode="External"/><Relationship Id="rId52" Type="http://schemas.openxmlformats.org/officeDocument/2006/relationships/hyperlink" Target="https://www.parlament.ch/de/ratsbetrieb/suche-curia-vista/geschaeft?AffairId=20204625" TargetMode="External"/><Relationship Id="rId60" Type="http://schemas.openxmlformats.org/officeDocument/2006/relationships/hyperlink" Target="https://www.parlament.ch/it/ratsbetrieb/suche-curia-vista/geschaeft?AffairId=20204676" TargetMode="External"/><Relationship Id="rId65" Type="http://schemas.openxmlformats.org/officeDocument/2006/relationships/hyperlink" Target="https://www.parlament.ch/fr/ratsbetrieb/suche-curia-vista/geschaeft?AffairId=20213044" TargetMode="External"/><Relationship Id="rId73" Type="http://schemas.openxmlformats.org/officeDocument/2006/relationships/hyperlink" Target="https://www.parlament.ch/de/ratsbetrieb/suche-curia-vista/geschaeft?AffairId=20213344" TargetMode="External"/><Relationship Id="rId78" Type="http://schemas.openxmlformats.org/officeDocument/2006/relationships/hyperlink" Target="https://www.parlament.ch/it/ratsbetrieb/suche-curia-vista/geschaeft?AffairId=20213359" TargetMode="External"/><Relationship Id="rId81" Type="http://schemas.openxmlformats.org/officeDocument/2006/relationships/hyperlink" Target="https://www.parlament.ch/it/ratsbetrieb/suche-curia-vista/geschaeft?AffairId=20213402" TargetMode="External"/><Relationship Id="rId86" Type="http://schemas.openxmlformats.org/officeDocument/2006/relationships/hyperlink" Target="https://www.parlament.ch/fr/ratsbetrieb/suche-curia-vista/geschaeft?AffairId=20213501" TargetMode="External"/><Relationship Id="rId94" Type="http://schemas.openxmlformats.org/officeDocument/2006/relationships/hyperlink" Target="https://www.parlament.ch/de/ratsbetrieb/suche-curia-vista/geschaeft?AffairId=20213587" TargetMode="External"/><Relationship Id="rId99" Type="http://schemas.openxmlformats.org/officeDocument/2006/relationships/hyperlink" Target="https://www.parlament.ch/it/ratsbetrieb/suche-curia-vista/geschaeft?AffairId=20213680" TargetMode="External"/><Relationship Id="rId101" Type="http://schemas.openxmlformats.org/officeDocument/2006/relationships/hyperlink" Target="https://www.parlament.ch/fr/ratsbetrieb/suche-curia-vista/geschaeft?AffairId=20213766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04381" TargetMode="External"/><Relationship Id="rId18" Type="http://schemas.openxmlformats.org/officeDocument/2006/relationships/hyperlink" Target="https://www.parlament.ch/it/ratsbetrieb/suche-curia-vista/geschaeft?AffairId=20204384" TargetMode="External"/><Relationship Id="rId39" Type="http://schemas.openxmlformats.org/officeDocument/2006/relationships/hyperlink" Target="https://www.parlament.ch/it/ratsbetrieb/suche-curia-vista/geschaeft?AffairId=20204554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parlament.ch/de/ratsbetrieb/suche-curia-vista/geschaeft?AffairId=20204553" TargetMode="External"/><Relationship Id="rId50" Type="http://schemas.openxmlformats.org/officeDocument/2006/relationships/hyperlink" Target="https://www.parlament.ch/fr/ratsbetrieb/suche-curia-vista/geschaeft?AffairId=20204624" TargetMode="External"/><Relationship Id="rId55" Type="http://schemas.openxmlformats.org/officeDocument/2006/relationships/hyperlink" Target="https://www.parlament.ch/de/ratsbetrieb/suche-curia-vista/geschaeft?AffairId=20204635" TargetMode="External"/><Relationship Id="rId76" Type="http://schemas.openxmlformats.org/officeDocument/2006/relationships/hyperlink" Target="https://www.parlament.ch/de/ratsbetrieb/suche-curia-vista/geschaeft?AffairId=20213359" TargetMode="External"/><Relationship Id="rId97" Type="http://schemas.openxmlformats.org/officeDocument/2006/relationships/hyperlink" Target="https://www.parlament.ch/de/ratsbetrieb/suche-curia-vista/geschaeft?AffairId=20213680" TargetMode="External"/><Relationship Id="rId104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13243" TargetMode="External"/><Relationship Id="rId92" Type="http://schemas.openxmlformats.org/officeDocument/2006/relationships/hyperlink" Target="https://www.parlament.ch/fr/ratsbetrieb/suche-curia-vista/geschaeft?AffairId=2021356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D4747A7433E774AB713D22647B54DDE" ma:contentTypeVersion="9" ma:contentTypeDescription="Create a new document." ma:contentTypeScope="" ma:versionID="87b40fba2e129d3e3687db2b2cdec346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6f03b2cc0e62cfabd2d1e88483f5d9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2022 III N</Teildossier>
    <e-parl xmlns="673932bc-7c50-4e93-afe1-7c692330eb19">true</e-parl>
    <Autor xmlns="673932bc-7c50-4e93-afe1-7c692330eb19">Brügger Karin</Autor>
    <Dokumentendatum xmlns="673932bc-7c50-4e93-afe1-7c692330eb19">2022-08-22T22:00:00+00:00</Dokumentendatum>
    <Entklassifizierungsvermerk xmlns="673932bc-7c50-4e93-afe1-7c692330eb19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7126-5C5E-4075-BD77-676275CEA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22DA1-D6DA-43F3-B996-7D3C2ABF1E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491D67-3557-4585-AF9E-85E16E058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7726F7-9220-4645-BD64-D602AD90553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86CA730-35CF-49CF-B073-A315362E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2783</Words>
  <Characters>17118</Characters>
  <Application>Microsoft Office Word</Application>
  <DocSecurity>0</DocSecurity>
  <Lines>2445</Lines>
  <Paragraphs>537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19364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parlamentari del DFF</dc:title>
  <dc:subject/>
  <dc:creator>Zülli Margaret</dc:creator>
  <cp:keywords/>
  <dc:description/>
  <cp:lastModifiedBy>Kohler Laetitia PARL INT</cp:lastModifiedBy>
  <cp:revision>4</cp:revision>
  <cp:lastPrinted>2016-10-27T15:51:00Z</cp:lastPrinted>
  <dcterms:created xsi:type="dcterms:W3CDTF">2022-08-23T06:42:00Z</dcterms:created>
  <dcterms:modified xsi:type="dcterms:W3CDTF">2022-09-12T17:11:00Z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0x0101006F7700D8DF1953488F58F32AB4E7CBB30100ED4747A7433E774AB713D22647B54DDE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