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7506C" w14:textId="77777777" w:rsidR="00976B30" w:rsidRPr="003A77EA" w:rsidRDefault="00976B30" w:rsidP="003A77EA">
      <w:bookmarkStart w:id="0" w:name="5d9a87ce-671b-4be6-9725-aef400db9b8c"/>
      <w:bookmarkEnd w:id="0"/>
    </w:p>
    <w:p w14:paraId="41450D03" w14:textId="77777777" w:rsidR="00321763" w:rsidRDefault="00380709">
      <w:r>
        <w:rPr>
          <w:rFonts w:eastAsia="Arial" w:cs="Arial"/>
          <w:b/>
          <w:sz w:val="20"/>
        </w:rPr>
        <w:t>Parlamentarische Vorstösse in Kategorie IV</w:t>
      </w:r>
    </w:p>
    <w:p w14:paraId="1110F466" w14:textId="77777777" w:rsidR="00321763" w:rsidRDefault="00380709">
      <w:r>
        <w:rPr>
          <w:rFonts w:eastAsia="Arial" w:cs="Arial"/>
          <w:b/>
          <w:sz w:val="20"/>
        </w:rPr>
        <w:t>Interventions parlementaires de catégorie IV</w:t>
      </w:r>
    </w:p>
    <w:p w14:paraId="527CAB65" w14:textId="77777777" w:rsidR="00321763" w:rsidRPr="0034788A" w:rsidRDefault="00380709">
      <w:pPr>
        <w:rPr>
          <w:lang w:val="de-CH"/>
        </w:rPr>
      </w:pPr>
      <w:r w:rsidRPr="0034788A">
        <w:rPr>
          <w:rFonts w:eastAsia="Arial" w:cs="Arial"/>
          <w:b/>
          <w:sz w:val="20"/>
          <w:lang w:val="de-CH"/>
        </w:rPr>
        <w:t>Interventi della categoria IV</w:t>
      </w:r>
    </w:p>
    <w:p w14:paraId="13C82054" w14:textId="77777777" w:rsidR="00321763" w:rsidRPr="0034788A" w:rsidRDefault="00321763">
      <w:pPr>
        <w:rPr>
          <w:lang w:val="de-CH"/>
        </w:rPr>
      </w:pPr>
    </w:p>
    <w:p w14:paraId="7F8CF9CC" w14:textId="77777777" w:rsidR="00321763" w:rsidRPr="0034788A" w:rsidRDefault="00321763">
      <w:pPr>
        <w:rPr>
          <w:lang w:val="de-CH"/>
        </w:rPr>
      </w:pPr>
    </w:p>
    <w:p w14:paraId="5E580BA8" w14:textId="77777777" w:rsidR="00321763" w:rsidRPr="0034788A" w:rsidRDefault="00380709">
      <w:pPr>
        <w:rPr>
          <w:lang w:val="de-CH"/>
        </w:rPr>
      </w:pPr>
      <w:r w:rsidRPr="0034788A">
        <w:rPr>
          <w:rFonts w:eastAsia="Arial" w:cs="Arial"/>
          <w:b/>
          <w:sz w:val="20"/>
          <w:lang w:val="de-CH"/>
        </w:rPr>
        <w:t>Departement für Umwelt, Verkehr, Energie und Kommunikation</w:t>
      </w:r>
    </w:p>
    <w:p w14:paraId="72C4124E" w14:textId="77777777" w:rsidR="00321763" w:rsidRDefault="00380709">
      <w:r>
        <w:rPr>
          <w:rFonts w:eastAsia="Arial" w:cs="Arial"/>
          <w:b/>
          <w:sz w:val="20"/>
        </w:rPr>
        <w:t>Département  de l'environnement, des transports, de l'énergie et de la communication</w:t>
      </w:r>
    </w:p>
    <w:p w14:paraId="66FF3837" w14:textId="77777777" w:rsidR="00321763" w:rsidRPr="0034788A" w:rsidRDefault="00380709">
      <w:pPr>
        <w:rPr>
          <w:lang w:val="it-IT"/>
        </w:rPr>
      </w:pPr>
      <w:r w:rsidRPr="0034788A">
        <w:rPr>
          <w:rFonts w:eastAsia="Arial" w:cs="Arial"/>
          <w:b/>
          <w:sz w:val="20"/>
          <w:lang w:val="it-IT"/>
        </w:rPr>
        <w:t>Dipartimento dell'ambiente, dei trasporti, dell'energia e delle comunicazioni</w:t>
      </w:r>
    </w:p>
    <w:p w14:paraId="681C75D0" w14:textId="77777777" w:rsidR="00321763" w:rsidRPr="0034788A" w:rsidRDefault="00321763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4007"/>
        <w:gridCol w:w="815"/>
        <w:gridCol w:w="1243"/>
        <w:gridCol w:w="855"/>
        <w:gridCol w:w="2237"/>
      </w:tblGrid>
      <w:tr w:rsidR="00321763" w14:paraId="40C5BD7E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6E0929E" w14:textId="77777777" w:rsidR="00321763" w:rsidRDefault="00380709">
            <w:r>
              <w:rPr>
                <w:rFonts w:eastAsia="Arial" w:cs="Arial"/>
                <w:b/>
                <w:sz w:val="12"/>
              </w:rPr>
              <w:t>Nr.</w:t>
            </w:r>
          </w:p>
          <w:p w14:paraId="10657A03" w14:textId="77777777" w:rsidR="00321763" w:rsidRDefault="00380709">
            <w:r>
              <w:rPr>
                <w:rFonts w:eastAsia="Arial" w:cs="Arial"/>
                <w:b/>
                <w:sz w:val="12"/>
              </w:rPr>
              <w:t>No.</w:t>
            </w:r>
          </w:p>
          <w:p w14:paraId="20068AED" w14:textId="77777777" w:rsidR="00321763" w:rsidRDefault="00380709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60C64AA" w14:textId="77777777" w:rsidR="00321763" w:rsidRDefault="00380709">
            <w:r>
              <w:rPr>
                <w:rFonts w:eastAsia="Arial" w:cs="Arial"/>
                <w:b/>
                <w:sz w:val="12"/>
              </w:rPr>
              <w:t>Rat</w:t>
            </w:r>
          </w:p>
          <w:p w14:paraId="147E9AF0" w14:textId="77777777" w:rsidR="00321763" w:rsidRDefault="00380709">
            <w:r>
              <w:rPr>
                <w:rFonts w:eastAsia="Arial" w:cs="Arial"/>
                <w:b/>
                <w:sz w:val="12"/>
              </w:rPr>
              <w:t>Cons.</w:t>
            </w:r>
          </w:p>
          <w:p w14:paraId="580AA01C" w14:textId="77777777" w:rsidR="00321763" w:rsidRDefault="00380709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AAD317B" w14:textId="77777777" w:rsidR="00321763" w:rsidRDefault="00380709">
            <w:r>
              <w:rPr>
                <w:rFonts w:eastAsia="Arial" w:cs="Arial"/>
                <w:b/>
                <w:sz w:val="12"/>
              </w:rPr>
              <w:t>Curia</w:t>
            </w:r>
          </w:p>
          <w:p w14:paraId="51501752" w14:textId="77777777" w:rsidR="00321763" w:rsidRDefault="00380709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89B8440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b/>
                <w:sz w:val="12"/>
                <w:lang w:val="it-IT"/>
              </w:rPr>
              <w:t>Geschäftstitel</w:t>
            </w:r>
          </w:p>
          <w:p w14:paraId="512D4E76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b/>
                <w:sz w:val="12"/>
                <w:lang w:val="it-IT"/>
              </w:rPr>
              <w:t>Titre de l'objet</w:t>
            </w:r>
          </w:p>
          <w:p w14:paraId="5227DC15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b/>
                <w:sz w:val="12"/>
                <w:lang w:val="it-IT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E32FBF3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b/>
                <w:sz w:val="12"/>
                <w:lang w:val="it-IT"/>
              </w:rPr>
              <w:t>Sprecher/in</w:t>
            </w:r>
          </w:p>
          <w:p w14:paraId="64F88FD0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b/>
                <w:sz w:val="12"/>
                <w:lang w:val="it-IT"/>
              </w:rPr>
              <w:t>Porte-parole</w:t>
            </w:r>
          </w:p>
          <w:p w14:paraId="2EB2060A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b/>
                <w:sz w:val="12"/>
                <w:lang w:val="it-IT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E9E818D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b/>
                <w:sz w:val="12"/>
                <w:lang w:val="it-IT"/>
              </w:rPr>
              <w:t>Bekämpft durch</w:t>
            </w:r>
          </w:p>
          <w:p w14:paraId="21DCE8D9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b/>
                <w:sz w:val="12"/>
                <w:lang w:val="it-IT"/>
              </w:rPr>
              <w:t>Combattu par</w:t>
            </w:r>
          </w:p>
          <w:p w14:paraId="32DD9297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b/>
                <w:sz w:val="12"/>
                <w:lang w:val="it-IT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94D88D0" w14:textId="77777777" w:rsidR="00321763" w:rsidRDefault="00380709">
            <w:r>
              <w:rPr>
                <w:rFonts w:eastAsia="Arial" w:cs="Arial"/>
                <w:b/>
                <w:sz w:val="12"/>
              </w:rPr>
              <w:t>Antrag *</w:t>
            </w:r>
          </w:p>
          <w:p w14:paraId="2E868B39" w14:textId="77777777" w:rsidR="00321763" w:rsidRDefault="00380709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7A97E6B1" w14:textId="77777777" w:rsidR="00321763" w:rsidRDefault="00380709">
            <w:r>
              <w:rPr>
                <w:rFonts w:eastAsia="Arial" w:cs="Arial"/>
                <w:b/>
                <w:sz w:val="12"/>
              </w:rPr>
              <w:t>Proposta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079FE1A" w14:textId="77777777" w:rsidR="00321763" w:rsidRDefault="00380709">
            <w:r>
              <w:rPr>
                <w:rFonts w:eastAsia="Arial" w:cs="Arial"/>
                <w:b/>
                <w:sz w:val="12"/>
              </w:rPr>
              <w:t>Mit Antrag einverstanden **</w:t>
            </w:r>
          </w:p>
          <w:p w14:paraId="5315F134" w14:textId="77777777" w:rsidR="00321763" w:rsidRDefault="00380709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0BD335DB" w14:textId="77777777" w:rsidR="00321763" w:rsidRDefault="00380709">
            <w:r>
              <w:rPr>
                <w:rFonts w:eastAsia="Arial" w:cs="Arial"/>
                <w:b/>
                <w:sz w:val="12"/>
              </w:rPr>
              <w:t>D’accordo con la proposta **</w:t>
            </w:r>
          </w:p>
        </w:tc>
      </w:tr>
      <w:tr w:rsidR="00321763" w14:paraId="183310A9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0367AE" w14:textId="77777777" w:rsidR="00321763" w:rsidRDefault="00380709">
            <w:r>
              <w:rPr>
                <w:rFonts w:eastAsia="Arial" w:cs="Arial"/>
                <w:b/>
              </w:rPr>
              <w:t>22.3336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AD8769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306ABC" w14:textId="77777777" w:rsidR="00321763" w:rsidRDefault="00DB6430">
            <w:pPr>
              <w:pStyle w:val="Normal0"/>
            </w:pPr>
            <w:hyperlink r:id="rId13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E7B92DA" w14:textId="77777777" w:rsidR="00321763" w:rsidRDefault="00DB6430">
            <w:pPr>
              <w:pStyle w:val="Normal1"/>
            </w:pPr>
            <w:hyperlink r:id="rId14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5BD85E5" w14:textId="77777777" w:rsidR="00321763" w:rsidRDefault="00DB6430">
            <w:pPr>
              <w:pStyle w:val="Normal2"/>
            </w:pPr>
            <w:hyperlink r:id="rId15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2C66DB7" w14:textId="77777777" w:rsidR="00321763" w:rsidRDefault="00380709">
            <w:r w:rsidRPr="0034788A">
              <w:rPr>
                <w:rFonts w:eastAsia="Arial" w:cs="Arial"/>
                <w:lang w:val="de-CH"/>
              </w:rPr>
              <w:t xml:space="preserve">Mo. Christ. Mehr Energieunabhängigkeit durch weniger Energieverschwendung. </w:t>
            </w:r>
            <w:r>
              <w:rPr>
                <w:rFonts w:eastAsia="Arial" w:cs="Arial"/>
              </w:rPr>
              <w:t>Energieeffizienzpotenzial ausschöpfen</w:t>
            </w:r>
          </w:p>
          <w:p w14:paraId="416C0948" w14:textId="77777777" w:rsidR="00321763" w:rsidRPr="0034788A" w:rsidRDefault="00380709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Mo. Christ. Davantage d'indépendance énergétique grâce à moins de gaspillage. </w:t>
            </w:r>
            <w:r w:rsidRPr="0034788A">
              <w:rPr>
                <w:rFonts w:eastAsia="Arial" w:cs="Arial"/>
                <w:lang w:val="it-IT"/>
              </w:rPr>
              <w:t>Exploiter le potentiel en matière d'efficacité énergétique</w:t>
            </w:r>
          </w:p>
          <w:p w14:paraId="68ACD61C" w14:textId="77777777" w:rsidR="00321763" w:rsidRDefault="00380709">
            <w:r w:rsidRPr="0034788A">
              <w:rPr>
                <w:rFonts w:eastAsia="Arial" w:cs="Arial"/>
                <w:lang w:val="it-IT"/>
              </w:rPr>
              <w:t xml:space="preserve">Mo. Christ. Maggiore indipendenza in campo energetico grazie a minori sprechi. </w:t>
            </w:r>
            <w:r>
              <w:rPr>
                <w:rFonts w:eastAsia="Arial" w:cs="Arial"/>
              </w:rPr>
              <w:t>Sfruttare il potenziale dell'efficienza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99EF0E6" w14:textId="77777777" w:rsidR="00321763" w:rsidRDefault="00321763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8C83A4" w14:textId="77777777" w:rsidR="00321763" w:rsidRDefault="00380709">
            <w:r>
              <w:rPr>
                <w:rFonts w:eastAsia="Arial" w:cs="Arial"/>
              </w:rPr>
              <w:t>Wasserfallen Christian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A30D7C" w14:textId="77777777" w:rsidR="00321763" w:rsidRDefault="00380709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8491EE5" w14:textId="77777777" w:rsidR="00321763" w:rsidRDefault="00380709">
            <w:r>
              <w:rPr>
                <w:rFonts w:eastAsia="Arial" w:cs="Arial"/>
              </w:rPr>
              <w:t>✔</w:t>
            </w:r>
          </w:p>
        </w:tc>
      </w:tr>
      <w:tr w:rsidR="00321763" w14:paraId="2C5E12A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12D239" w14:textId="77777777" w:rsidR="00321763" w:rsidRDefault="00380709">
            <w:r>
              <w:rPr>
                <w:rFonts w:eastAsia="Arial" w:cs="Arial"/>
                <w:b/>
              </w:rPr>
              <w:t>20.3956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17C2B4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953FBF" w14:textId="77777777" w:rsidR="00321763" w:rsidRDefault="00DB6430">
            <w:pPr>
              <w:pStyle w:val="Normal3"/>
            </w:pPr>
            <w:hyperlink r:id="rId16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1BB3963" w14:textId="77777777" w:rsidR="00321763" w:rsidRDefault="00DB6430">
            <w:pPr>
              <w:pStyle w:val="Normal4"/>
            </w:pPr>
            <w:hyperlink r:id="rId17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6954AE0" w14:textId="77777777" w:rsidR="00321763" w:rsidRDefault="00DB6430">
            <w:pPr>
              <w:pStyle w:val="Normal5"/>
            </w:pPr>
            <w:hyperlink r:id="rId18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667141" w14:textId="77777777" w:rsidR="00321763" w:rsidRPr="0034788A" w:rsidRDefault="00380709">
            <w:pPr>
              <w:rPr>
                <w:lang w:val="de-CH"/>
              </w:rPr>
            </w:pPr>
            <w:r w:rsidRPr="0034788A">
              <w:rPr>
                <w:rFonts w:eastAsia="Arial" w:cs="Arial"/>
                <w:lang w:val="de-CH"/>
              </w:rPr>
              <w:t>Mo. Heimgartner. LSVA. Wirtschaft und Konsumenten in der Corona-Krise nicht noch zusätzlich belasten!</w:t>
            </w:r>
          </w:p>
          <w:p w14:paraId="6D13AA72" w14:textId="77777777" w:rsidR="00321763" w:rsidRDefault="00380709">
            <w:r>
              <w:rPr>
                <w:rFonts w:eastAsia="Arial" w:cs="Arial"/>
              </w:rPr>
              <w:t>Mo. Heimgartner. RPLP. Il ne faut pas pénaliser davantage encore les entreprises et les consommateurs pendant la crise du coronavirus</w:t>
            </w:r>
          </w:p>
          <w:p w14:paraId="267EBD78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lang w:val="it-IT"/>
              </w:rPr>
              <w:t>Mo. Heimgartner. TTPCP. Non gravare ulteriormente economia e consumatori in tempi di crisi da coronavirus!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37675A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384E1D4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D85EB4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6B5ED51" w14:textId="77777777" w:rsidR="00321763" w:rsidRDefault="00380709">
            <w:r>
              <w:rPr>
                <w:rFonts w:eastAsia="Arial" w:cs="Arial"/>
              </w:rPr>
              <w:t>✖</w:t>
            </w:r>
          </w:p>
        </w:tc>
      </w:tr>
      <w:tr w:rsidR="00321763" w14:paraId="5794DF0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FF0695" w14:textId="77777777" w:rsidR="00321763" w:rsidRDefault="00380709">
            <w:r>
              <w:rPr>
                <w:rFonts w:eastAsia="Arial" w:cs="Arial"/>
                <w:b/>
              </w:rPr>
              <w:t>20.4002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AC6183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125C133" w14:textId="77777777" w:rsidR="00321763" w:rsidRDefault="00DB6430">
            <w:pPr>
              <w:pStyle w:val="Normal6"/>
            </w:pPr>
            <w:hyperlink r:id="rId19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0717680" w14:textId="77777777" w:rsidR="00321763" w:rsidRDefault="00DB6430">
            <w:pPr>
              <w:pStyle w:val="Normal7"/>
            </w:pPr>
            <w:hyperlink r:id="rId20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BDBF672" w14:textId="77777777" w:rsidR="00321763" w:rsidRDefault="00DB6430">
            <w:pPr>
              <w:pStyle w:val="Normal8"/>
            </w:pPr>
            <w:hyperlink r:id="rId21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08A6D79" w14:textId="77777777" w:rsidR="00321763" w:rsidRPr="0034788A" w:rsidRDefault="00380709">
            <w:pPr>
              <w:rPr>
                <w:lang w:val="de-CH"/>
              </w:rPr>
            </w:pPr>
            <w:r w:rsidRPr="0034788A">
              <w:rPr>
                <w:rFonts w:eastAsia="Arial" w:cs="Arial"/>
                <w:lang w:val="de-CH"/>
              </w:rPr>
              <w:t>Mo. Badertscher. Zulassung von Fahrzeugen für Nutztiertransporte gemäss Tierschutzgesetzgebung</w:t>
            </w:r>
          </w:p>
          <w:p w14:paraId="799690AC" w14:textId="77777777" w:rsidR="00321763" w:rsidRDefault="00380709">
            <w:r>
              <w:rPr>
                <w:rFonts w:eastAsia="Arial" w:cs="Arial"/>
              </w:rPr>
              <w:t>Mo. Badertscher. Immatriculation des véhicules utilisés pour le transport des animaux de rente. Tenir compte des exigences de la protection des animaux</w:t>
            </w:r>
          </w:p>
          <w:p w14:paraId="20390EE5" w14:textId="77777777" w:rsidR="00321763" w:rsidRPr="0034788A" w:rsidRDefault="00380709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Mo. Badertscher. </w:t>
            </w:r>
            <w:r w:rsidRPr="0034788A">
              <w:rPr>
                <w:rFonts w:eastAsia="Arial" w:cs="Arial"/>
                <w:lang w:val="it-IT"/>
              </w:rPr>
              <w:t>Immatricolazione veicoli per trasporto di animali da reddito ai sensi della legislazione sulla protezione degli animali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FD3D22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1F284D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B5A01D8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057636" w14:textId="77777777" w:rsidR="00321763" w:rsidRDefault="00380709">
            <w:r>
              <w:rPr>
                <w:rFonts w:eastAsia="Arial" w:cs="Arial"/>
              </w:rPr>
              <w:t>✖</w:t>
            </w:r>
          </w:p>
        </w:tc>
      </w:tr>
      <w:tr w:rsidR="00321763" w14:paraId="001AA9B2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3D7248" w14:textId="77777777" w:rsidR="00321763" w:rsidRDefault="00380709">
            <w:r>
              <w:rPr>
                <w:rFonts w:eastAsia="Arial" w:cs="Arial"/>
                <w:b/>
              </w:rPr>
              <w:t>20.4009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155D9FF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598DB0F" w14:textId="77777777" w:rsidR="00321763" w:rsidRDefault="00DB6430">
            <w:pPr>
              <w:pStyle w:val="Normal9"/>
            </w:pPr>
            <w:hyperlink r:id="rId22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418BCF9" w14:textId="77777777" w:rsidR="00321763" w:rsidRDefault="00DB6430">
            <w:pPr>
              <w:pStyle w:val="Normal10"/>
            </w:pPr>
            <w:hyperlink r:id="rId23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4164CF0" w14:textId="77777777" w:rsidR="00321763" w:rsidRDefault="00DB6430">
            <w:pPr>
              <w:pStyle w:val="Normal11"/>
            </w:pPr>
            <w:hyperlink r:id="rId24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6925AAC" w14:textId="77777777" w:rsidR="00321763" w:rsidRPr="0034788A" w:rsidRDefault="00380709">
            <w:pPr>
              <w:rPr>
                <w:lang w:val="de-CH"/>
              </w:rPr>
            </w:pPr>
            <w:r w:rsidRPr="0034788A">
              <w:rPr>
                <w:rFonts w:eastAsia="Arial" w:cs="Arial"/>
                <w:lang w:val="de-CH"/>
              </w:rPr>
              <w:t>Mo. Romano. Generalabonnement für Studentinnen und Studenten. Artikel 15 Absatz 3 des Personenbeförderungsgesetzes muss eingehalten werden</w:t>
            </w:r>
          </w:p>
          <w:p w14:paraId="57AD36E6" w14:textId="77777777" w:rsidR="00321763" w:rsidRDefault="00380709">
            <w:r>
              <w:rPr>
                <w:rFonts w:eastAsia="Arial" w:cs="Arial"/>
              </w:rPr>
              <w:t>Mo. Romano. Offre d’abonnement général des CFF pour étudiants. Garantir le respect de l'article 15 alinéa 3 de la loi sur le transport des voyageurs</w:t>
            </w:r>
          </w:p>
          <w:p w14:paraId="2B1FFB29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lang w:val="it-IT"/>
              </w:rPr>
              <w:t>Mo. Romano. Offerta di abbonamento generale per studenti. Garantire il rispetto dell'articolo 15 capoverso 3 della legge federale sul trasporto di viaggiatori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F31310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C2F0501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2E00069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7C7829" w14:textId="77777777" w:rsidR="00321763" w:rsidRDefault="00380709">
            <w:r>
              <w:rPr>
                <w:rFonts w:eastAsia="Arial" w:cs="Arial"/>
              </w:rPr>
              <w:t>✖</w:t>
            </w:r>
          </w:p>
        </w:tc>
      </w:tr>
      <w:tr w:rsidR="00321763" w14:paraId="43DBCBD8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9ECBB40" w14:textId="77777777" w:rsidR="00321763" w:rsidRDefault="00380709">
            <w:r>
              <w:rPr>
                <w:rFonts w:eastAsia="Arial" w:cs="Arial"/>
                <w:b/>
              </w:rPr>
              <w:t>20.4019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9D858D3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D45EF0" w14:textId="77777777" w:rsidR="00321763" w:rsidRDefault="00DB6430">
            <w:pPr>
              <w:pStyle w:val="Normal12"/>
            </w:pPr>
            <w:hyperlink r:id="rId25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D4B09C2" w14:textId="77777777" w:rsidR="00321763" w:rsidRDefault="00DB6430">
            <w:pPr>
              <w:pStyle w:val="Normal13"/>
            </w:pPr>
            <w:hyperlink r:id="rId26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2C238F5" w14:textId="77777777" w:rsidR="00321763" w:rsidRDefault="00DB6430">
            <w:pPr>
              <w:pStyle w:val="Normal14"/>
            </w:pPr>
            <w:hyperlink r:id="rId27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0FF4E9" w14:textId="77777777" w:rsidR="00321763" w:rsidRPr="0034788A" w:rsidRDefault="00380709">
            <w:pPr>
              <w:rPr>
                <w:lang w:val="de-CH"/>
              </w:rPr>
            </w:pPr>
            <w:r w:rsidRPr="0034788A">
              <w:rPr>
                <w:rFonts w:eastAsia="Arial" w:cs="Arial"/>
                <w:lang w:val="de-CH"/>
              </w:rPr>
              <w:t>Po. Giezendanner. Sofortiger Marschhalt im neuen Geschäftsfeld des Nachtzug-Angebots!</w:t>
            </w:r>
          </w:p>
          <w:p w14:paraId="7F334351" w14:textId="77777777" w:rsidR="00321763" w:rsidRDefault="00380709">
            <w:r>
              <w:rPr>
                <w:rFonts w:eastAsia="Arial" w:cs="Arial"/>
              </w:rPr>
              <w:t>Po. Giezendanner. Geler immédiatement le lancement du secteur d'activité des trains de nuit</w:t>
            </w:r>
          </w:p>
          <w:p w14:paraId="6CAA6EDD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lang w:val="it-IT"/>
              </w:rPr>
              <w:t>Po. Giezendanner. Stop immediato alla nuova attività nel settore dell'offerta ferroviaria notturna!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16C0640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38A9BC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D434AB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F52D68" w14:textId="77777777" w:rsidR="00321763" w:rsidRDefault="00380709">
            <w:r>
              <w:rPr>
                <w:rFonts w:eastAsia="Arial" w:cs="Arial"/>
              </w:rPr>
              <w:t>✖</w:t>
            </w:r>
          </w:p>
        </w:tc>
      </w:tr>
      <w:tr w:rsidR="00321763" w14:paraId="118F3ED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27F356" w14:textId="77777777" w:rsidR="00321763" w:rsidRDefault="00380709">
            <w:r>
              <w:rPr>
                <w:rFonts w:eastAsia="Arial" w:cs="Arial"/>
                <w:b/>
              </w:rPr>
              <w:t>20.4028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AF0A3A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2820B3" w14:textId="77777777" w:rsidR="00321763" w:rsidRDefault="00DB6430">
            <w:pPr>
              <w:pStyle w:val="Normal15"/>
            </w:pPr>
            <w:hyperlink r:id="rId28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57B2D65" w14:textId="77777777" w:rsidR="00321763" w:rsidRDefault="00DB6430">
            <w:pPr>
              <w:pStyle w:val="Normal16"/>
            </w:pPr>
            <w:hyperlink r:id="rId29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18968A2" w14:textId="77777777" w:rsidR="00321763" w:rsidRDefault="00DB6430">
            <w:pPr>
              <w:pStyle w:val="Normal17"/>
            </w:pPr>
            <w:hyperlink r:id="rId30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80131A" w14:textId="77777777" w:rsidR="00321763" w:rsidRPr="0034788A" w:rsidRDefault="00380709">
            <w:pPr>
              <w:rPr>
                <w:lang w:val="de-CH"/>
              </w:rPr>
            </w:pPr>
            <w:r w:rsidRPr="0034788A">
              <w:rPr>
                <w:rFonts w:eastAsia="Arial" w:cs="Arial"/>
                <w:lang w:val="de-CH"/>
              </w:rPr>
              <w:t>Mo. Imark. Enteignung des Bundesplatzes</w:t>
            </w:r>
          </w:p>
          <w:p w14:paraId="2F6996DA" w14:textId="77777777" w:rsidR="00321763" w:rsidRDefault="00380709">
            <w:r w:rsidRPr="0034788A">
              <w:rPr>
                <w:rFonts w:eastAsia="Arial" w:cs="Arial"/>
                <w:lang w:val="de-CH"/>
              </w:rPr>
              <w:t xml:space="preserve">Mo. Imark. </w:t>
            </w:r>
            <w:r>
              <w:rPr>
                <w:rFonts w:eastAsia="Arial" w:cs="Arial"/>
              </w:rPr>
              <w:t>Expropriation de la Place fédérale</w:t>
            </w:r>
          </w:p>
          <w:p w14:paraId="00CCEAD6" w14:textId="77777777" w:rsidR="00321763" w:rsidRDefault="00380709">
            <w:r>
              <w:rPr>
                <w:rFonts w:eastAsia="Arial" w:cs="Arial"/>
              </w:rPr>
              <w:t>Mo. Imark. Esproprio della Piazza federale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59CBB7" w14:textId="77777777" w:rsidR="00321763" w:rsidRDefault="00321763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E8F942" w14:textId="77777777" w:rsidR="00321763" w:rsidRDefault="00321763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AF2CBF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6547813" w14:textId="77777777" w:rsidR="00321763" w:rsidRDefault="00380709">
            <w:r>
              <w:rPr>
                <w:rFonts w:eastAsia="Arial" w:cs="Arial"/>
              </w:rPr>
              <w:t>✖</w:t>
            </w:r>
          </w:p>
        </w:tc>
      </w:tr>
      <w:tr w:rsidR="00321763" w14:paraId="208184D8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6A2142" w14:textId="77777777" w:rsidR="00321763" w:rsidRDefault="00380709">
            <w:r>
              <w:rPr>
                <w:rFonts w:eastAsia="Arial" w:cs="Arial"/>
                <w:b/>
              </w:rPr>
              <w:t>20.4037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8ABD70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6925113" w14:textId="77777777" w:rsidR="00321763" w:rsidRDefault="00DB6430">
            <w:pPr>
              <w:pStyle w:val="Normal18"/>
            </w:pPr>
            <w:hyperlink r:id="rId31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63D0226" w14:textId="77777777" w:rsidR="00321763" w:rsidRDefault="00DB6430">
            <w:pPr>
              <w:pStyle w:val="Normal19"/>
            </w:pPr>
            <w:hyperlink r:id="rId32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D8820C7" w14:textId="77777777" w:rsidR="00321763" w:rsidRDefault="00DB6430">
            <w:pPr>
              <w:pStyle w:val="Normal20"/>
            </w:pPr>
            <w:hyperlink r:id="rId33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A5E5C3F" w14:textId="77777777" w:rsidR="00321763" w:rsidRPr="0034788A" w:rsidRDefault="00380709">
            <w:pPr>
              <w:rPr>
                <w:lang w:val="de-CH"/>
              </w:rPr>
            </w:pPr>
            <w:r w:rsidRPr="0034788A">
              <w:rPr>
                <w:rFonts w:eastAsia="Arial" w:cs="Arial"/>
                <w:lang w:val="de-CH"/>
              </w:rPr>
              <w:t>Mo. Suter. Die SBB sollen den kombinierten Bahn- und Veloverkehr aktiv fördern</w:t>
            </w:r>
          </w:p>
          <w:p w14:paraId="31058A5F" w14:textId="77777777" w:rsidR="00321763" w:rsidRDefault="00380709">
            <w:r>
              <w:rPr>
                <w:rFonts w:eastAsia="Arial" w:cs="Arial"/>
              </w:rPr>
              <w:t>Mo. Suter. Les CFF doivent promouvoir activement la combinaison train-vélo</w:t>
            </w:r>
          </w:p>
          <w:p w14:paraId="3C9A1BCE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lang w:val="it-IT"/>
              </w:rPr>
              <w:t>Mo. Suter. Le FSS devono incentivare attivamente il trasporto combinato treno-bici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2977A3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DFA531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2D1481B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C7FEA9" w14:textId="77777777" w:rsidR="00321763" w:rsidRDefault="00380709">
            <w:r>
              <w:rPr>
                <w:rFonts w:eastAsia="Arial" w:cs="Arial"/>
              </w:rPr>
              <w:t>✖</w:t>
            </w:r>
          </w:p>
        </w:tc>
      </w:tr>
      <w:tr w:rsidR="00321763" w14:paraId="6DE5CBA3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D2183B" w14:textId="77777777" w:rsidR="00321763" w:rsidRDefault="00380709">
            <w:r>
              <w:rPr>
                <w:rFonts w:eastAsia="Arial" w:cs="Arial"/>
                <w:b/>
              </w:rPr>
              <w:t>20.4038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DF84708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C9CF34" w14:textId="77777777" w:rsidR="00321763" w:rsidRDefault="00DB6430">
            <w:pPr>
              <w:pStyle w:val="Normal21"/>
            </w:pPr>
            <w:hyperlink r:id="rId34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11EDACE" w14:textId="77777777" w:rsidR="00321763" w:rsidRDefault="00DB6430">
            <w:pPr>
              <w:pStyle w:val="Normal22"/>
            </w:pPr>
            <w:hyperlink r:id="rId35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7BCCD4E" w14:textId="77777777" w:rsidR="00321763" w:rsidRDefault="00DB6430">
            <w:pPr>
              <w:pStyle w:val="Normal23"/>
            </w:pPr>
            <w:hyperlink r:id="rId36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11CF337" w14:textId="77777777" w:rsidR="00321763" w:rsidRPr="0034788A" w:rsidRDefault="00380709">
            <w:pPr>
              <w:rPr>
                <w:lang w:val="de-CH"/>
              </w:rPr>
            </w:pPr>
            <w:r w:rsidRPr="0034788A">
              <w:rPr>
                <w:rFonts w:eastAsia="Arial" w:cs="Arial"/>
                <w:lang w:val="de-CH"/>
              </w:rPr>
              <w:t>Mo. Pasquier-Eichenberger. Anspruch auf einen Platz für Velos im Zug</w:t>
            </w:r>
          </w:p>
          <w:p w14:paraId="0EAB6E12" w14:textId="77777777" w:rsidR="00321763" w:rsidRDefault="00380709">
            <w:r>
              <w:rPr>
                <w:rFonts w:eastAsia="Arial" w:cs="Arial"/>
              </w:rPr>
              <w:t>Mo. Pasquier-Eichenberger. Les vélos ont droit à leur place dans les trains</w:t>
            </w:r>
          </w:p>
          <w:p w14:paraId="61AA65AE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lang w:val="it-IT"/>
              </w:rPr>
              <w:t>Mo. Pasquier-Eichenberger. Le biciclette devono avere un loro posto sui treni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10BA671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6FD1BEA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2491D7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0FB9091" w14:textId="77777777" w:rsidR="00321763" w:rsidRDefault="00380709">
            <w:r>
              <w:rPr>
                <w:rFonts w:eastAsia="Arial" w:cs="Arial"/>
              </w:rPr>
              <w:t>✖</w:t>
            </w:r>
          </w:p>
        </w:tc>
      </w:tr>
      <w:tr w:rsidR="00321763" w14:paraId="6E06BB84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C21890" w14:textId="77777777" w:rsidR="00321763" w:rsidRDefault="00380709">
            <w:r>
              <w:rPr>
                <w:rFonts w:eastAsia="Arial" w:cs="Arial"/>
                <w:b/>
              </w:rPr>
              <w:t>20.4088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83518F6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0B8E9A" w14:textId="77777777" w:rsidR="00321763" w:rsidRDefault="00DB6430">
            <w:pPr>
              <w:pStyle w:val="Normal24"/>
            </w:pPr>
            <w:hyperlink r:id="rId37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E6A7FBD" w14:textId="77777777" w:rsidR="00321763" w:rsidRDefault="00DB6430">
            <w:pPr>
              <w:pStyle w:val="Normal25"/>
            </w:pPr>
            <w:hyperlink r:id="rId38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6B34EAC" w14:textId="77777777" w:rsidR="00321763" w:rsidRDefault="00DB6430">
            <w:pPr>
              <w:pStyle w:val="Normal26"/>
            </w:pPr>
            <w:hyperlink r:id="rId39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DE1499" w14:textId="77777777" w:rsidR="00321763" w:rsidRPr="0034788A" w:rsidRDefault="00380709">
            <w:pPr>
              <w:rPr>
                <w:lang w:val="de-CH"/>
              </w:rPr>
            </w:pPr>
            <w:r w:rsidRPr="0034788A">
              <w:rPr>
                <w:rFonts w:eastAsia="Arial" w:cs="Arial"/>
                <w:lang w:val="de-CH"/>
              </w:rPr>
              <w:t>Po. Clivaz Christophe. Durch Reifen- und Bremsabrieb freigesetzter Feinstaub. Lösungen zur Bekämpfung der gesundheitsschädigenden Auswirkungen finden</w:t>
            </w:r>
          </w:p>
          <w:p w14:paraId="6DC8EB93" w14:textId="77777777" w:rsidR="00321763" w:rsidRDefault="00380709">
            <w:r w:rsidRPr="0034788A">
              <w:rPr>
                <w:rFonts w:eastAsia="Arial" w:cs="Arial"/>
                <w:lang w:val="de-CH"/>
              </w:rPr>
              <w:t xml:space="preserve">Po. Clivaz Christophe. </w:t>
            </w:r>
            <w:r>
              <w:rPr>
                <w:rFonts w:eastAsia="Arial" w:cs="Arial"/>
              </w:rPr>
              <w:t>Particules fines émises par l'abrasion des pneus et le freinage. Trouver des solutions pour lutter contre leurs conséquences sanitaires néfastes</w:t>
            </w:r>
          </w:p>
          <w:p w14:paraId="500256DE" w14:textId="77777777" w:rsidR="00321763" w:rsidRDefault="00380709">
            <w:r>
              <w:rPr>
                <w:rFonts w:eastAsia="Arial" w:cs="Arial"/>
              </w:rPr>
              <w:t xml:space="preserve">Po. Clivaz Christophe. </w:t>
            </w:r>
            <w:r w:rsidRPr="0034788A">
              <w:rPr>
                <w:rFonts w:eastAsia="Arial" w:cs="Arial"/>
                <w:lang w:val="it-IT"/>
              </w:rPr>
              <w:t xml:space="preserve">Particolato fine generato dall'abrasione di pneumatici e freni. </w:t>
            </w:r>
            <w:r>
              <w:rPr>
                <w:rFonts w:eastAsia="Arial" w:cs="Arial"/>
              </w:rPr>
              <w:t>Trovare soluzioni contro gli effetti dannosi sulla salute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CB7538" w14:textId="77777777" w:rsidR="00321763" w:rsidRDefault="00321763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5C8E68" w14:textId="77777777" w:rsidR="00321763" w:rsidRDefault="00321763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5CFF3F0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CE14F5" w14:textId="77777777" w:rsidR="00321763" w:rsidRDefault="00380709">
            <w:r>
              <w:rPr>
                <w:rFonts w:eastAsia="Arial" w:cs="Arial"/>
              </w:rPr>
              <w:t>✖</w:t>
            </w:r>
          </w:p>
        </w:tc>
      </w:tr>
      <w:tr w:rsidR="00321763" w14:paraId="50AFE9B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3549FDB" w14:textId="77777777" w:rsidR="00321763" w:rsidRDefault="00380709">
            <w:r>
              <w:rPr>
                <w:rFonts w:eastAsia="Arial" w:cs="Arial"/>
                <w:b/>
              </w:rPr>
              <w:t>20.4089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085536D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DE3F4A" w14:textId="77777777" w:rsidR="00321763" w:rsidRDefault="00DB6430">
            <w:pPr>
              <w:pStyle w:val="Normal27"/>
            </w:pPr>
            <w:hyperlink r:id="rId40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A2EA052" w14:textId="77777777" w:rsidR="00321763" w:rsidRDefault="00DB6430">
            <w:pPr>
              <w:pStyle w:val="Normal28"/>
            </w:pPr>
            <w:hyperlink r:id="rId41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9C94A99" w14:textId="77777777" w:rsidR="00321763" w:rsidRDefault="00DB6430">
            <w:pPr>
              <w:pStyle w:val="Normal29"/>
            </w:pPr>
            <w:hyperlink r:id="rId42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A3F9D22" w14:textId="77777777" w:rsidR="00321763" w:rsidRPr="0034788A" w:rsidRDefault="00380709">
            <w:pPr>
              <w:rPr>
                <w:lang w:val="de-CH"/>
              </w:rPr>
            </w:pPr>
            <w:r w:rsidRPr="0034788A">
              <w:rPr>
                <w:rFonts w:eastAsia="Arial" w:cs="Arial"/>
                <w:lang w:val="de-CH"/>
              </w:rPr>
              <w:t>Mo. Cattaneo. Entwicklung des Agrofotovoltaik-Sektors fördern</w:t>
            </w:r>
          </w:p>
          <w:p w14:paraId="657BFB1D" w14:textId="77777777" w:rsidR="00321763" w:rsidRDefault="00380709">
            <w:r>
              <w:rPr>
                <w:rFonts w:eastAsia="Arial" w:cs="Arial"/>
              </w:rPr>
              <w:t>Mo. Cattaneo. Encourager le développement du secteur agrivoltaïque</w:t>
            </w:r>
          </w:p>
          <w:p w14:paraId="605D789A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lang w:val="it-IT"/>
              </w:rPr>
              <w:t>Mo. Cattaneo. Promuovere lo sviluppo del settore agrivoltaico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CE88974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EE1B5A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C9C4168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1861A68" w14:textId="77777777" w:rsidR="00321763" w:rsidRDefault="00380709">
            <w:r>
              <w:rPr>
                <w:rFonts w:eastAsia="Arial" w:cs="Arial"/>
              </w:rPr>
              <w:t>✖</w:t>
            </w:r>
          </w:p>
        </w:tc>
      </w:tr>
      <w:tr w:rsidR="00321763" w14:paraId="0A6869C7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A5D478" w14:textId="77777777" w:rsidR="00321763" w:rsidRDefault="00380709">
            <w:r>
              <w:rPr>
                <w:rFonts w:eastAsia="Arial" w:cs="Arial"/>
                <w:b/>
              </w:rPr>
              <w:t>20.4104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D4C1E7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01FB19B" w14:textId="77777777" w:rsidR="00321763" w:rsidRDefault="00DB6430">
            <w:pPr>
              <w:pStyle w:val="Normal30"/>
            </w:pPr>
            <w:hyperlink r:id="rId43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AED565B" w14:textId="77777777" w:rsidR="00321763" w:rsidRDefault="00DB6430">
            <w:pPr>
              <w:pStyle w:val="Normal31"/>
            </w:pPr>
            <w:hyperlink r:id="rId44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E16D319" w14:textId="77777777" w:rsidR="00321763" w:rsidRDefault="00DB6430">
            <w:pPr>
              <w:pStyle w:val="Normal32"/>
            </w:pPr>
            <w:hyperlink r:id="rId45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AD519B" w14:textId="77777777" w:rsidR="00321763" w:rsidRPr="0034788A" w:rsidRDefault="00380709">
            <w:pPr>
              <w:rPr>
                <w:lang w:val="de-CH"/>
              </w:rPr>
            </w:pPr>
            <w:r w:rsidRPr="0034788A">
              <w:rPr>
                <w:rFonts w:eastAsia="Arial" w:cs="Arial"/>
                <w:lang w:val="de-CH"/>
              </w:rPr>
              <w:t>Mo. Badertscher. Ausweitung des Artikels 35e des Umweltschutzgesetzes auf Fleisch und Fleischerzeugnisse</w:t>
            </w:r>
          </w:p>
          <w:p w14:paraId="302073F6" w14:textId="77777777" w:rsidR="00321763" w:rsidRDefault="00380709">
            <w:r>
              <w:rPr>
                <w:rFonts w:eastAsia="Arial" w:cs="Arial"/>
              </w:rPr>
              <w:t>Mo. Badertscher. Extension du champ d'application de l'article 35e de la loi sur la protection de l'environnement à la viande et aux produits à base de viande</w:t>
            </w:r>
          </w:p>
          <w:p w14:paraId="680D773C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lang w:val="it-IT"/>
              </w:rPr>
              <w:t>Mo. Badertscher. Estendere l'articolo 35e della legge sulla protezione dell'ambiente alla carne e ai prodotti a base di carne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A434F3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1904DA8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7FFF7C7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D16DA6" w14:textId="77777777" w:rsidR="00321763" w:rsidRDefault="00380709">
            <w:r>
              <w:rPr>
                <w:rFonts w:eastAsia="Arial" w:cs="Arial"/>
              </w:rPr>
              <w:t>✖</w:t>
            </w:r>
          </w:p>
        </w:tc>
      </w:tr>
      <w:tr w:rsidR="00321763" w14:paraId="17A8CC47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AE9D21" w14:textId="77777777" w:rsidR="00321763" w:rsidRDefault="00380709">
            <w:r>
              <w:rPr>
                <w:rFonts w:eastAsia="Arial" w:cs="Arial"/>
                <w:b/>
              </w:rPr>
              <w:t>20.4114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FCEF0C6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0F7CA73" w14:textId="77777777" w:rsidR="00321763" w:rsidRDefault="00DB6430">
            <w:pPr>
              <w:pStyle w:val="Normal33"/>
            </w:pPr>
            <w:hyperlink r:id="rId46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D1E748B" w14:textId="77777777" w:rsidR="00321763" w:rsidRDefault="00DB6430">
            <w:pPr>
              <w:pStyle w:val="Normal34"/>
            </w:pPr>
            <w:hyperlink r:id="rId47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469DF5F" w14:textId="77777777" w:rsidR="00321763" w:rsidRDefault="00DB6430">
            <w:pPr>
              <w:pStyle w:val="Normal35"/>
            </w:pPr>
            <w:hyperlink r:id="rId48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AB286A" w14:textId="77777777" w:rsidR="00321763" w:rsidRDefault="00380709">
            <w:r w:rsidRPr="0034788A">
              <w:rPr>
                <w:rFonts w:eastAsia="Arial" w:cs="Arial"/>
                <w:lang w:val="de-CH"/>
              </w:rPr>
              <w:t xml:space="preserve">Mo. Pasquier-Eichenberger. Nachtzüge als Alternative zum Flugverkehr. </w:t>
            </w:r>
            <w:r>
              <w:rPr>
                <w:rFonts w:eastAsia="Arial" w:cs="Arial"/>
              </w:rPr>
              <w:t>Gerne auch ab Genf!</w:t>
            </w:r>
          </w:p>
          <w:p w14:paraId="6D3A295F" w14:textId="77777777" w:rsidR="00321763" w:rsidRDefault="00380709">
            <w:r>
              <w:rPr>
                <w:rFonts w:eastAsia="Arial" w:cs="Arial"/>
              </w:rPr>
              <w:t>Mo. Pasquier-Eichenberger. Des trains de nuit comme alternative au trafic aérien? Egalement au départ de Genève, merci!</w:t>
            </w:r>
          </w:p>
          <w:p w14:paraId="6B520A8F" w14:textId="77777777" w:rsidR="00321763" w:rsidRDefault="00380709">
            <w:r w:rsidRPr="0034788A">
              <w:rPr>
                <w:rFonts w:eastAsia="Arial" w:cs="Arial"/>
                <w:lang w:val="it-IT"/>
              </w:rPr>
              <w:t xml:space="preserve">Mo. Pasquier-Eichenberger. Treni notturni come alternativa all'aereo? </w:t>
            </w:r>
            <w:r>
              <w:rPr>
                <w:rFonts w:eastAsia="Arial" w:cs="Arial"/>
              </w:rPr>
              <w:t>Allora anche da Ginevra, per favore!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6C0344" w14:textId="77777777" w:rsidR="00321763" w:rsidRDefault="00321763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C61028" w14:textId="77777777" w:rsidR="00321763" w:rsidRDefault="00321763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66C12C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0D8B60" w14:textId="77777777" w:rsidR="00321763" w:rsidRDefault="00380709">
            <w:r>
              <w:rPr>
                <w:rFonts w:eastAsia="Arial" w:cs="Arial"/>
              </w:rPr>
              <w:t>✖</w:t>
            </w:r>
          </w:p>
        </w:tc>
      </w:tr>
      <w:tr w:rsidR="00321763" w14:paraId="00CCD419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1B17092" w14:textId="77777777" w:rsidR="00321763" w:rsidRDefault="00380709">
            <w:r>
              <w:rPr>
                <w:rFonts w:eastAsia="Arial" w:cs="Arial"/>
                <w:b/>
              </w:rPr>
              <w:t>20.4134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F387465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D61AFC" w14:textId="77777777" w:rsidR="00321763" w:rsidRDefault="00DB6430">
            <w:pPr>
              <w:pStyle w:val="Normal36"/>
            </w:pPr>
            <w:hyperlink r:id="rId49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7D61CA7" w14:textId="77777777" w:rsidR="00321763" w:rsidRDefault="00DB6430">
            <w:pPr>
              <w:pStyle w:val="Normal37"/>
            </w:pPr>
            <w:hyperlink r:id="rId50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C15E3BF" w14:textId="77777777" w:rsidR="00321763" w:rsidRDefault="00DB6430">
            <w:pPr>
              <w:pStyle w:val="Normal38"/>
            </w:pPr>
            <w:hyperlink r:id="rId51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CEEF41" w14:textId="77777777" w:rsidR="00321763" w:rsidRPr="0034788A" w:rsidRDefault="00380709">
            <w:pPr>
              <w:rPr>
                <w:lang w:val="de-CH"/>
              </w:rPr>
            </w:pPr>
            <w:r w:rsidRPr="0034788A">
              <w:rPr>
                <w:rFonts w:eastAsia="Arial" w:cs="Arial"/>
                <w:lang w:val="de-CH"/>
              </w:rPr>
              <w:t>Mo. Schlatter. Tempo 30. Unnötige Bürokratie für die Gemeinden</w:t>
            </w:r>
          </w:p>
          <w:p w14:paraId="53BD546C" w14:textId="77777777" w:rsidR="00321763" w:rsidRDefault="00380709">
            <w:r>
              <w:rPr>
                <w:rFonts w:eastAsia="Arial" w:cs="Arial"/>
              </w:rPr>
              <w:t>Mo. Schlatter. Zones 30. Bureaucratie inutile pour les communes</w:t>
            </w:r>
          </w:p>
          <w:p w14:paraId="215C9BD6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lang w:val="it-IT"/>
              </w:rPr>
              <w:lastRenderedPageBreak/>
              <w:t>Mo. Schlatter. Zone 30. Inutile burocrazia per i Comuni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8D32A18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02D440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958D10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265601" w14:textId="77777777" w:rsidR="00321763" w:rsidRDefault="0038070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2E0FACF4" w14:textId="77777777" w:rsidR="0034788A" w:rsidRDefault="0034788A">
            <w:pPr>
              <w:rPr>
                <w:rFonts w:eastAsia="Arial" w:cs="Arial"/>
              </w:rPr>
            </w:pPr>
          </w:p>
          <w:p w14:paraId="27519BA5" w14:textId="36D55B4B" w:rsidR="0034788A" w:rsidRDefault="0034788A" w:rsidP="0034788A">
            <w:r w:rsidRPr="005D1957">
              <w:rPr>
                <w:rFonts w:eastAsia="Arial" w:cs="Arial"/>
                <w:b/>
              </w:rPr>
              <w:t>zurückgezogen am</w:t>
            </w:r>
            <w:r w:rsidRPr="005D1957">
              <w:rPr>
                <w:rFonts w:eastAsia="Arial" w:cs="Arial"/>
                <w:b/>
              </w:rPr>
              <w:br/>
            </w:r>
            <w:r>
              <w:rPr>
                <w:rFonts w:eastAsia="Arial" w:cs="Arial"/>
                <w:b/>
              </w:rPr>
              <w:t>02.09</w:t>
            </w:r>
            <w:r w:rsidRPr="005D1957">
              <w:rPr>
                <w:rFonts w:eastAsia="Arial" w:cs="Arial"/>
                <w:b/>
              </w:rPr>
              <w:t>.2022</w:t>
            </w:r>
          </w:p>
        </w:tc>
      </w:tr>
      <w:tr w:rsidR="00321763" w14:paraId="6AAC4738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F17DAD" w14:textId="77777777" w:rsidR="00321763" w:rsidRDefault="00380709">
            <w:r>
              <w:rPr>
                <w:rFonts w:eastAsia="Arial" w:cs="Arial"/>
                <w:b/>
              </w:rPr>
              <w:t>20.4136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6F3156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C48D3B" w14:textId="77777777" w:rsidR="00321763" w:rsidRDefault="00DB6430">
            <w:pPr>
              <w:pStyle w:val="Normal39"/>
            </w:pPr>
            <w:hyperlink r:id="rId52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26AD3DF" w14:textId="77777777" w:rsidR="00321763" w:rsidRDefault="00DB6430">
            <w:pPr>
              <w:pStyle w:val="Normal40"/>
            </w:pPr>
            <w:hyperlink r:id="rId53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74ED7C4" w14:textId="77777777" w:rsidR="00321763" w:rsidRDefault="00DB6430">
            <w:pPr>
              <w:pStyle w:val="Normal41"/>
            </w:pPr>
            <w:hyperlink r:id="rId54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6B87E87" w14:textId="77777777" w:rsidR="00321763" w:rsidRPr="0034788A" w:rsidRDefault="00380709">
            <w:pPr>
              <w:rPr>
                <w:lang w:val="de-CH"/>
              </w:rPr>
            </w:pPr>
            <w:r w:rsidRPr="0034788A">
              <w:rPr>
                <w:rFonts w:eastAsia="Arial" w:cs="Arial"/>
                <w:lang w:val="de-CH"/>
              </w:rPr>
              <w:t>Mo. Fraktion G. Ab 2025 nur noch Personenwagen und leichte Nutzfahrzeuge ohne fossilen Antrieb neu zulassen</w:t>
            </w:r>
          </w:p>
          <w:p w14:paraId="0EDAD27E" w14:textId="77777777" w:rsidR="00321763" w:rsidRDefault="00380709">
            <w:r>
              <w:rPr>
                <w:rFonts w:eastAsia="Arial" w:cs="Arial"/>
              </w:rPr>
              <w:t>Mo. Groupe G. Immatriculer à partir de 2025 uniquement des voitures de tourisme et des véhicules utilitaires légers propulsés par des énergies non fossiles</w:t>
            </w:r>
          </w:p>
          <w:p w14:paraId="7BC9F041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lang w:val="it-IT"/>
              </w:rPr>
              <w:t>Mo. Gruppo G. Dal 2025 non vanno più ammessi veicoli commerciali leggeri e automobili alimentati con energia fossile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12EE91" w14:textId="77777777" w:rsidR="00321763" w:rsidRDefault="00380709">
            <w:r>
              <w:rPr>
                <w:rFonts w:eastAsia="Arial" w:cs="Arial"/>
              </w:rPr>
              <w:t>Trede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A56FB62" w14:textId="77777777" w:rsidR="00321763" w:rsidRDefault="00321763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F695BF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DBB49A" w14:textId="77777777" w:rsidR="00321763" w:rsidRDefault="00380709">
            <w:r>
              <w:rPr>
                <w:rFonts w:eastAsia="Arial" w:cs="Arial"/>
              </w:rPr>
              <w:t>✖</w:t>
            </w:r>
          </w:p>
        </w:tc>
      </w:tr>
      <w:tr w:rsidR="00321763" w14:paraId="64C0ADB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350FEC" w14:textId="77777777" w:rsidR="00321763" w:rsidRDefault="00380709">
            <w:r>
              <w:rPr>
                <w:rFonts w:eastAsia="Arial" w:cs="Arial"/>
                <w:b/>
              </w:rPr>
              <w:t>20.4154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B0D61C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F12AFF0" w14:textId="77777777" w:rsidR="00321763" w:rsidRDefault="00DB6430">
            <w:pPr>
              <w:pStyle w:val="Normal42"/>
            </w:pPr>
            <w:hyperlink r:id="rId55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AF453C4" w14:textId="77777777" w:rsidR="00321763" w:rsidRDefault="00DB6430">
            <w:pPr>
              <w:pStyle w:val="Normal43"/>
            </w:pPr>
            <w:hyperlink r:id="rId56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A3E6E47" w14:textId="77777777" w:rsidR="00321763" w:rsidRDefault="00DB6430">
            <w:pPr>
              <w:pStyle w:val="Normal44"/>
            </w:pPr>
            <w:hyperlink r:id="rId57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8197F18" w14:textId="77777777" w:rsidR="00321763" w:rsidRPr="0034788A" w:rsidRDefault="00380709">
            <w:pPr>
              <w:rPr>
                <w:lang w:val="de-CH"/>
              </w:rPr>
            </w:pPr>
            <w:r w:rsidRPr="0034788A">
              <w:rPr>
                <w:rFonts w:eastAsia="Arial" w:cs="Arial"/>
                <w:lang w:val="de-CH"/>
              </w:rPr>
              <w:t>Mo. Fluri. Biodiversität, Bundesverfassung und 30-mal mehr Strom</w:t>
            </w:r>
          </w:p>
          <w:p w14:paraId="052DABBE" w14:textId="77777777" w:rsidR="00321763" w:rsidRDefault="00380709">
            <w:r>
              <w:rPr>
                <w:rFonts w:eastAsia="Arial" w:cs="Arial"/>
              </w:rPr>
              <w:t>Mo. Fluri. Biodiversité, Constitution fédérale et 30 fois plus de courant</w:t>
            </w:r>
          </w:p>
          <w:p w14:paraId="44223A6A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lang w:val="it-IT"/>
              </w:rPr>
              <w:t>Mo. Fluri. Biodiversità, Costituzione federale e 30 volte più elettricità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27DCA8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49054D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5D46F2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57781F0" w14:textId="77777777" w:rsidR="00321763" w:rsidRDefault="00380709">
            <w:r>
              <w:rPr>
                <w:rFonts w:eastAsia="Arial" w:cs="Arial"/>
              </w:rPr>
              <w:t>✖</w:t>
            </w:r>
          </w:p>
        </w:tc>
      </w:tr>
      <w:tr w:rsidR="00321763" w14:paraId="1FD44AD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ED594BB" w14:textId="77777777" w:rsidR="00321763" w:rsidRDefault="00380709">
            <w:r>
              <w:rPr>
                <w:rFonts w:eastAsia="Arial" w:cs="Arial"/>
                <w:b/>
              </w:rPr>
              <w:t>20.4159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2B7B3CE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79D8EE" w14:textId="77777777" w:rsidR="00321763" w:rsidRDefault="00DB6430">
            <w:pPr>
              <w:pStyle w:val="Normal45"/>
            </w:pPr>
            <w:hyperlink r:id="rId58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983D5F0" w14:textId="77777777" w:rsidR="00321763" w:rsidRDefault="00DB6430">
            <w:pPr>
              <w:pStyle w:val="Normal46"/>
            </w:pPr>
            <w:hyperlink r:id="rId59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1B329DD" w14:textId="77777777" w:rsidR="00321763" w:rsidRDefault="00DB6430">
            <w:pPr>
              <w:pStyle w:val="Normal47"/>
            </w:pPr>
            <w:hyperlink r:id="rId60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159B650" w14:textId="77777777" w:rsidR="00321763" w:rsidRPr="0034788A" w:rsidRDefault="00380709">
            <w:pPr>
              <w:rPr>
                <w:lang w:val="de-CH"/>
              </w:rPr>
            </w:pPr>
            <w:r w:rsidRPr="0034788A">
              <w:rPr>
                <w:rFonts w:eastAsia="Arial" w:cs="Arial"/>
                <w:lang w:val="de-CH"/>
              </w:rPr>
              <w:t>Po. Burgherr. Auslegeordnung Energiepolitik</w:t>
            </w:r>
          </w:p>
          <w:p w14:paraId="09B3E94B" w14:textId="77777777" w:rsidR="00321763" w:rsidRDefault="00380709">
            <w:r w:rsidRPr="0034788A">
              <w:rPr>
                <w:rFonts w:eastAsia="Arial" w:cs="Arial"/>
                <w:lang w:val="de-CH"/>
              </w:rPr>
              <w:t xml:space="preserve">Po. Burgherr. </w:t>
            </w:r>
            <w:r>
              <w:rPr>
                <w:rFonts w:eastAsia="Arial" w:cs="Arial"/>
              </w:rPr>
              <w:t>Dresser un bilan de la politique énergétique</w:t>
            </w:r>
          </w:p>
          <w:p w14:paraId="560987A2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lang w:val="it-IT"/>
              </w:rPr>
              <w:t>Po. Burgherr. Politica energetica. Punto della situazione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6A54431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D35ECAF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8C5CA18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6E6D05D" w14:textId="77777777" w:rsidR="00321763" w:rsidRDefault="00380709">
            <w:r>
              <w:rPr>
                <w:rFonts w:eastAsia="Arial" w:cs="Arial"/>
              </w:rPr>
              <w:t>✖</w:t>
            </w:r>
          </w:p>
        </w:tc>
      </w:tr>
      <w:tr w:rsidR="00321763" w14:paraId="7FF42582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48DA47" w14:textId="77777777" w:rsidR="00321763" w:rsidRDefault="00380709">
            <w:r>
              <w:rPr>
                <w:rFonts w:eastAsia="Arial" w:cs="Arial"/>
                <w:b/>
              </w:rPr>
              <w:t>20.4210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BEA8F0A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07E43C8" w14:textId="77777777" w:rsidR="00321763" w:rsidRDefault="00DB6430">
            <w:pPr>
              <w:pStyle w:val="Normal48"/>
            </w:pPr>
            <w:hyperlink r:id="rId61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6FB1EA1" w14:textId="77777777" w:rsidR="00321763" w:rsidRDefault="00DB6430">
            <w:pPr>
              <w:pStyle w:val="Normal49"/>
            </w:pPr>
            <w:hyperlink r:id="rId62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AD2F190" w14:textId="77777777" w:rsidR="00321763" w:rsidRDefault="00DB6430">
            <w:pPr>
              <w:pStyle w:val="Normal50"/>
            </w:pPr>
            <w:hyperlink r:id="rId63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989EA85" w14:textId="77777777" w:rsidR="00321763" w:rsidRPr="0034788A" w:rsidRDefault="00380709">
            <w:pPr>
              <w:rPr>
                <w:lang w:val="de-CH"/>
              </w:rPr>
            </w:pPr>
            <w:r w:rsidRPr="0034788A">
              <w:rPr>
                <w:rFonts w:eastAsia="Arial" w:cs="Arial"/>
                <w:lang w:val="de-CH"/>
              </w:rPr>
              <w:t>Mo. Buffat. Mehr Sicherheit für Velofahrerinnen und Velofahrer</w:t>
            </w:r>
          </w:p>
          <w:p w14:paraId="2AF6B58D" w14:textId="77777777" w:rsidR="00321763" w:rsidRDefault="00380709">
            <w:r>
              <w:rPr>
                <w:rFonts w:eastAsia="Arial" w:cs="Arial"/>
              </w:rPr>
              <w:t>Mo. Buffat. Augmentation de la sécurité pour les cyclistes</w:t>
            </w:r>
          </w:p>
          <w:p w14:paraId="559FB5C4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lang w:val="it-IT"/>
              </w:rPr>
              <w:t>Mo. Buffat. Maggiore sicurezza per i ciclisti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0D0E58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EC469E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5E16F4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9A37CB6" w14:textId="77777777" w:rsidR="00321763" w:rsidRDefault="00380709">
            <w:r>
              <w:rPr>
                <w:rFonts w:eastAsia="Arial" w:cs="Arial"/>
              </w:rPr>
              <w:t>✖</w:t>
            </w:r>
          </w:p>
        </w:tc>
      </w:tr>
      <w:tr w:rsidR="00321763" w14:paraId="45155B2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4FF2CC" w14:textId="77777777" w:rsidR="00321763" w:rsidRDefault="00380709">
            <w:r>
              <w:rPr>
                <w:rFonts w:eastAsia="Arial" w:cs="Arial"/>
                <w:b/>
              </w:rPr>
              <w:t>20.4220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A225EA5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3958DF3" w14:textId="77777777" w:rsidR="00321763" w:rsidRDefault="00DB6430">
            <w:pPr>
              <w:pStyle w:val="Normal51"/>
            </w:pPr>
            <w:hyperlink r:id="rId64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B736AFD" w14:textId="77777777" w:rsidR="00321763" w:rsidRDefault="00DB6430">
            <w:pPr>
              <w:pStyle w:val="Normal52"/>
            </w:pPr>
            <w:hyperlink r:id="rId65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5DC18DD" w14:textId="77777777" w:rsidR="00321763" w:rsidRDefault="00DB6430">
            <w:pPr>
              <w:pStyle w:val="Normal53"/>
            </w:pPr>
            <w:hyperlink r:id="rId66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B2D5E3" w14:textId="77777777" w:rsidR="00321763" w:rsidRPr="0034788A" w:rsidRDefault="00380709">
            <w:pPr>
              <w:rPr>
                <w:lang w:val="de-CH"/>
              </w:rPr>
            </w:pPr>
            <w:r w:rsidRPr="0034788A">
              <w:rPr>
                <w:rFonts w:eastAsia="Arial" w:cs="Arial"/>
                <w:lang w:val="de-CH"/>
              </w:rPr>
              <w:t>Mo. Reimann Lukas. Beseitigung preistreibender staatlicher Handelshemmnisse beim Neuwagen-Import</w:t>
            </w:r>
          </w:p>
          <w:p w14:paraId="32C44C1E" w14:textId="77777777" w:rsidR="00321763" w:rsidRDefault="00380709">
            <w:r>
              <w:rPr>
                <w:rFonts w:eastAsia="Arial" w:cs="Arial"/>
              </w:rPr>
              <w:t>Mo. Reimann Lukas. Importations de véhicules neufs. Suppression des entraves commerciales, facteurs de renchérissement</w:t>
            </w:r>
          </w:p>
          <w:p w14:paraId="2FA8EEE5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lang w:val="it-IT"/>
              </w:rPr>
              <w:t>Mo. Reimann Lukas. Importazione di veicoli nuovi. Eliminare gli ostacoli amministrativi al commercio che incidono sui prezzi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E1926A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BAFACC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343B8D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CDD6917" w14:textId="77777777" w:rsidR="00321763" w:rsidRDefault="00380709">
            <w:r>
              <w:rPr>
                <w:rFonts w:eastAsia="Arial" w:cs="Arial"/>
              </w:rPr>
              <w:t>✖</w:t>
            </w:r>
          </w:p>
        </w:tc>
      </w:tr>
      <w:tr w:rsidR="00321763" w14:paraId="450A6D7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F5742DB" w14:textId="77777777" w:rsidR="00321763" w:rsidRDefault="00380709">
            <w:r>
              <w:rPr>
                <w:rFonts w:eastAsia="Arial" w:cs="Arial"/>
                <w:b/>
              </w:rPr>
              <w:t>20.4221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ACBB47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9965F7" w14:textId="77777777" w:rsidR="00321763" w:rsidRDefault="00DB6430">
            <w:pPr>
              <w:pStyle w:val="Normal54"/>
            </w:pPr>
            <w:hyperlink r:id="rId67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9E98008" w14:textId="77777777" w:rsidR="00321763" w:rsidRDefault="00DB6430">
            <w:pPr>
              <w:pStyle w:val="Normal55"/>
            </w:pPr>
            <w:hyperlink r:id="rId68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DE1A1CE" w14:textId="77777777" w:rsidR="00321763" w:rsidRDefault="00DB6430">
            <w:pPr>
              <w:pStyle w:val="Normal56"/>
            </w:pPr>
            <w:hyperlink r:id="rId69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40908B8" w14:textId="77777777" w:rsidR="00321763" w:rsidRDefault="00380709">
            <w:r w:rsidRPr="0034788A">
              <w:rPr>
                <w:rFonts w:eastAsia="Arial" w:cs="Arial"/>
                <w:lang w:val="de-CH"/>
              </w:rPr>
              <w:t xml:space="preserve">Mo. Reimann Lukas. Doppelbesteuerung von Gebrauchtfahrzeugen reduzieren. </w:t>
            </w:r>
            <w:r>
              <w:rPr>
                <w:rFonts w:eastAsia="Arial" w:cs="Arial"/>
              </w:rPr>
              <w:t>Kampf gegen die Hochpreisinsel Schweiz</w:t>
            </w:r>
          </w:p>
          <w:p w14:paraId="09A04D1E" w14:textId="77777777" w:rsidR="00321763" w:rsidRDefault="00380709">
            <w:r>
              <w:rPr>
                <w:rFonts w:eastAsia="Arial" w:cs="Arial"/>
              </w:rPr>
              <w:t>Mo. Reimann Lukas. Éviter que les véhicules d'occasion ne soient taxés deux fois, dans le cadre de la lutte contre la cherté des prix en Suisse</w:t>
            </w:r>
          </w:p>
          <w:p w14:paraId="65BB3C4E" w14:textId="77777777" w:rsidR="00321763" w:rsidRDefault="00380709">
            <w:r w:rsidRPr="0034788A">
              <w:rPr>
                <w:rFonts w:eastAsia="Arial" w:cs="Arial"/>
                <w:lang w:val="it-IT"/>
              </w:rPr>
              <w:t xml:space="preserve">Mo. Reimann Lukas. Riduzione della doppia imposizione dei veicoli usati. </w:t>
            </w:r>
            <w:r>
              <w:rPr>
                <w:rFonts w:eastAsia="Arial" w:cs="Arial"/>
              </w:rPr>
              <w:t>Lotta all'elevato livello dei prezzi in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057651" w14:textId="77777777" w:rsidR="00321763" w:rsidRDefault="00321763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98F689" w14:textId="77777777" w:rsidR="00321763" w:rsidRDefault="00321763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36E24D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294799D" w14:textId="77777777" w:rsidR="00321763" w:rsidRDefault="00380709">
            <w:r>
              <w:rPr>
                <w:rFonts w:eastAsia="Arial" w:cs="Arial"/>
              </w:rPr>
              <w:t>✖</w:t>
            </w:r>
          </w:p>
        </w:tc>
      </w:tr>
      <w:tr w:rsidR="00321763" w14:paraId="7D6844F4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C16BB76" w14:textId="77777777" w:rsidR="00321763" w:rsidRDefault="00380709">
            <w:r>
              <w:rPr>
                <w:rFonts w:eastAsia="Arial" w:cs="Arial"/>
                <w:b/>
              </w:rPr>
              <w:t>20.4225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F22650C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58B6CA0" w14:textId="77777777" w:rsidR="00321763" w:rsidRDefault="00DB6430">
            <w:pPr>
              <w:pStyle w:val="Normal57"/>
            </w:pPr>
            <w:hyperlink r:id="rId70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0D32C37" w14:textId="77777777" w:rsidR="00321763" w:rsidRDefault="00DB6430">
            <w:pPr>
              <w:pStyle w:val="Normal58"/>
            </w:pPr>
            <w:hyperlink r:id="rId71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053F7A6" w14:textId="77777777" w:rsidR="00321763" w:rsidRDefault="00DB6430">
            <w:pPr>
              <w:pStyle w:val="Normal59"/>
            </w:pPr>
            <w:hyperlink r:id="rId72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506196" w14:textId="77777777" w:rsidR="00321763" w:rsidRPr="0034788A" w:rsidRDefault="00380709">
            <w:pPr>
              <w:rPr>
                <w:lang w:val="de-CH"/>
              </w:rPr>
            </w:pPr>
            <w:r w:rsidRPr="0034788A">
              <w:rPr>
                <w:rFonts w:eastAsia="Arial" w:cs="Arial"/>
                <w:lang w:val="de-CH"/>
              </w:rPr>
              <w:t>Po. Schilliger. Pneus im Clinch. Ganzheitliche Studien angezeigt</w:t>
            </w:r>
          </w:p>
          <w:p w14:paraId="56BCAB55" w14:textId="77777777" w:rsidR="00321763" w:rsidRDefault="00380709">
            <w:r>
              <w:rPr>
                <w:rFonts w:eastAsia="Arial" w:cs="Arial"/>
              </w:rPr>
              <w:t>Po. Schilliger. Le dilemme des pneus doit faire l'objet d'études interdisciplinaires</w:t>
            </w:r>
          </w:p>
          <w:p w14:paraId="1F05AED4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lang w:val="it-IT"/>
              </w:rPr>
              <w:t>Po. Schilliger. Dilemma pneumatici. Necessità di studi globali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10B16A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3730466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7CB58B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4D4BF8" w14:textId="77777777" w:rsidR="00321763" w:rsidRDefault="00380709">
            <w:r>
              <w:rPr>
                <w:rFonts w:eastAsia="Arial" w:cs="Arial"/>
              </w:rPr>
              <w:t>✖</w:t>
            </w:r>
          </w:p>
        </w:tc>
      </w:tr>
      <w:tr w:rsidR="00321763" w14:paraId="0FF9C788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42A3902" w14:textId="77777777" w:rsidR="00321763" w:rsidRDefault="00380709">
            <w:r>
              <w:rPr>
                <w:rFonts w:eastAsia="Arial" w:cs="Arial"/>
                <w:b/>
              </w:rPr>
              <w:t>20.4226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D9B8A7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58D979C" w14:textId="77777777" w:rsidR="00321763" w:rsidRDefault="00DB6430">
            <w:pPr>
              <w:pStyle w:val="Normal60"/>
            </w:pPr>
            <w:hyperlink r:id="rId73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3FE3DAD" w14:textId="77777777" w:rsidR="00321763" w:rsidRDefault="00DB6430">
            <w:pPr>
              <w:pStyle w:val="Normal61"/>
            </w:pPr>
            <w:hyperlink r:id="rId74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B90E5F2" w14:textId="77777777" w:rsidR="00321763" w:rsidRDefault="00DB6430">
            <w:pPr>
              <w:pStyle w:val="Normal62"/>
            </w:pPr>
            <w:hyperlink r:id="rId75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D2556C" w14:textId="77777777" w:rsidR="00321763" w:rsidRPr="0034788A" w:rsidRDefault="00380709">
            <w:pPr>
              <w:rPr>
                <w:lang w:val="de-CH"/>
              </w:rPr>
            </w:pPr>
            <w:r w:rsidRPr="0034788A">
              <w:rPr>
                <w:rFonts w:eastAsia="Arial" w:cs="Arial"/>
                <w:lang w:val="de-CH"/>
              </w:rPr>
              <w:t>Po. Fluri. Auswirkungen der Subventionspraxis des Bundes auf die Biodiversität</w:t>
            </w:r>
          </w:p>
          <w:p w14:paraId="0023E848" w14:textId="77777777" w:rsidR="00321763" w:rsidRDefault="00380709">
            <w:r>
              <w:rPr>
                <w:rFonts w:eastAsia="Arial" w:cs="Arial"/>
              </w:rPr>
              <w:t>Po. Fluri. Effets sur la biodiversité de la pratique de la Confédération en matière de subventions</w:t>
            </w:r>
          </w:p>
          <w:p w14:paraId="7C92AFAD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lang w:val="it-IT"/>
              </w:rPr>
              <w:t>Po. Fluri. Effetti sulla biodiversità della prassi in materia di aiuti finanziari adottata dalla Confederazione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26A6F6B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8412F90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7CAA365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EB2BBD" w14:textId="77777777" w:rsidR="00321763" w:rsidRDefault="00380709">
            <w:r>
              <w:rPr>
                <w:rFonts w:eastAsia="Arial" w:cs="Arial"/>
              </w:rPr>
              <w:t>✖</w:t>
            </w:r>
          </w:p>
        </w:tc>
      </w:tr>
      <w:tr w:rsidR="00321763" w14:paraId="490D4C27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C686606" w14:textId="77777777" w:rsidR="00321763" w:rsidRDefault="00380709">
            <w:r>
              <w:rPr>
                <w:rFonts w:eastAsia="Arial" w:cs="Arial"/>
                <w:b/>
              </w:rPr>
              <w:t>20.4228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1EE82B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BD9A5A" w14:textId="77777777" w:rsidR="00321763" w:rsidRDefault="00DB6430">
            <w:pPr>
              <w:pStyle w:val="Normal63"/>
            </w:pPr>
            <w:hyperlink r:id="rId76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CD75BA3" w14:textId="77777777" w:rsidR="00321763" w:rsidRDefault="00DB6430">
            <w:pPr>
              <w:pStyle w:val="Normal64"/>
            </w:pPr>
            <w:hyperlink r:id="rId77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CE38076" w14:textId="77777777" w:rsidR="00321763" w:rsidRDefault="00DB6430">
            <w:pPr>
              <w:pStyle w:val="Normal65"/>
            </w:pPr>
            <w:hyperlink r:id="rId78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C41FA2" w14:textId="77777777" w:rsidR="00321763" w:rsidRPr="0034788A" w:rsidRDefault="00380709">
            <w:pPr>
              <w:rPr>
                <w:lang w:val="de-CH"/>
              </w:rPr>
            </w:pPr>
            <w:r w:rsidRPr="0034788A">
              <w:rPr>
                <w:rFonts w:eastAsia="Arial" w:cs="Arial"/>
                <w:lang w:val="de-CH"/>
              </w:rPr>
              <w:t>Po. (Reynard) Dandrès. Stress, Burn-out und Verschlechterung der Arbeitsbedingungen in den Service-public-Unternehmen</w:t>
            </w:r>
          </w:p>
          <w:p w14:paraId="74FE71ED" w14:textId="77777777" w:rsidR="00321763" w:rsidRDefault="00380709">
            <w:r>
              <w:rPr>
                <w:rFonts w:eastAsia="Arial" w:cs="Arial"/>
              </w:rPr>
              <w:t>Po. (Reynard) Dandrès. Stress, burn-out et détérioration des conditions de travail dans les entreprises de service public</w:t>
            </w:r>
          </w:p>
          <w:p w14:paraId="60657679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lang w:val="it-IT"/>
              </w:rPr>
              <w:t>Po. (Reynard) Dandrès. Stress, burn-out e deterioramento delle condizioni di lavoro nelle imprese del servizio pubblico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7EF705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D74658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1B27B68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350BA9" w14:textId="77777777" w:rsidR="00321763" w:rsidRDefault="00380709">
            <w:r>
              <w:rPr>
                <w:rFonts w:eastAsia="Arial" w:cs="Arial"/>
              </w:rPr>
              <w:t>✖</w:t>
            </w:r>
          </w:p>
        </w:tc>
      </w:tr>
      <w:tr w:rsidR="00321763" w14:paraId="032CD4B4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2F5474" w14:textId="77777777" w:rsidR="00321763" w:rsidRDefault="00380709">
            <w:r>
              <w:rPr>
                <w:rFonts w:eastAsia="Arial" w:cs="Arial"/>
                <w:b/>
              </w:rPr>
              <w:t>20.4233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8C7A947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EB5D90B" w14:textId="77777777" w:rsidR="00321763" w:rsidRDefault="00DB6430">
            <w:pPr>
              <w:pStyle w:val="Normal66"/>
            </w:pPr>
            <w:hyperlink r:id="rId79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1544313" w14:textId="77777777" w:rsidR="00321763" w:rsidRDefault="00DB6430">
            <w:pPr>
              <w:pStyle w:val="Normal67"/>
            </w:pPr>
            <w:hyperlink r:id="rId80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89E2610" w14:textId="77777777" w:rsidR="00321763" w:rsidRDefault="00DB6430">
            <w:pPr>
              <w:pStyle w:val="Normal68"/>
            </w:pPr>
            <w:hyperlink r:id="rId81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271ECF" w14:textId="77777777" w:rsidR="00321763" w:rsidRPr="0034788A" w:rsidRDefault="00380709">
            <w:pPr>
              <w:rPr>
                <w:lang w:val="de-CH"/>
              </w:rPr>
            </w:pPr>
            <w:r w:rsidRPr="0034788A">
              <w:rPr>
                <w:rFonts w:eastAsia="Arial" w:cs="Arial"/>
                <w:lang w:val="de-CH"/>
              </w:rPr>
              <w:t>Mo. Suter. Plastiklittering durch Betreiber von Wasserkraftwerken stoppen</w:t>
            </w:r>
          </w:p>
          <w:p w14:paraId="05D5D3BA" w14:textId="77777777" w:rsidR="00321763" w:rsidRDefault="00380709">
            <w:r>
              <w:rPr>
                <w:rFonts w:eastAsia="Arial" w:cs="Arial"/>
              </w:rPr>
              <w:t>Mo. Suter. Halte aux déchets plastiques rejetés par les exploitants de centrales hydroélectriques</w:t>
            </w:r>
          </w:p>
          <w:p w14:paraId="772848F4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lang w:val="it-IT"/>
              </w:rPr>
              <w:t>Mo. Suter. Fermare il littering da plastica dei gestori delle centrali idroelettriche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F83B64B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F54C9C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F88F60F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545AD2" w14:textId="77777777" w:rsidR="00321763" w:rsidRDefault="00380709">
            <w:r>
              <w:rPr>
                <w:rFonts w:eastAsia="Arial" w:cs="Arial"/>
              </w:rPr>
              <w:t>✖</w:t>
            </w:r>
          </w:p>
        </w:tc>
      </w:tr>
      <w:tr w:rsidR="00321763" w14:paraId="09AC383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9E8A985" w14:textId="77777777" w:rsidR="00321763" w:rsidRDefault="00380709">
            <w:r>
              <w:rPr>
                <w:rFonts w:eastAsia="Arial" w:cs="Arial"/>
                <w:b/>
              </w:rPr>
              <w:t>20.4234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BC5300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CC8DEE5" w14:textId="77777777" w:rsidR="00321763" w:rsidRDefault="00DB6430">
            <w:pPr>
              <w:pStyle w:val="Normal69"/>
            </w:pPr>
            <w:hyperlink r:id="rId82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11BE45D" w14:textId="77777777" w:rsidR="00321763" w:rsidRDefault="00DB6430">
            <w:pPr>
              <w:pStyle w:val="Normal70"/>
            </w:pPr>
            <w:hyperlink r:id="rId83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6149036" w14:textId="77777777" w:rsidR="00321763" w:rsidRDefault="00DB6430">
            <w:pPr>
              <w:pStyle w:val="Normal71"/>
            </w:pPr>
            <w:hyperlink r:id="rId84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ED4BF3" w14:textId="77777777" w:rsidR="00321763" w:rsidRPr="0034788A" w:rsidRDefault="00380709">
            <w:pPr>
              <w:rPr>
                <w:lang w:val="de-CH"/>
              </w:rPr>
            </w:pPr>
            <w:r w:rsidRPr="0034788A">
              <w:rPr>
                <w:rFonts w:eastAsia="Arial" w:cs="Arial"/>
                <w:lang w:val="de-CH"/>
              </w:rPr>
              <w:t>Mo. Candinas. Das Bauen ausserhalb der Bauzone darf nicht länger verteufelt werden!</w:t>
            </w:r>
          </w:p>
          <w:p w14:paraId="33876512" w14:textId="77777777" w:rsidR="00321763" w:rsidRDefault="00380709">
            <w:r>
              <w:rPr>
                <w:rFonts w:eastAsia="Arial" w:cs="Arial"/>
              </w:rPr>
              <w:t>Mo. Candinas. Cessons de diaboliser la construction hors des zones à bâtir</w:t>
            </w:r>
          </w:p>
          <w:p w14:paraId="6C3D3B6D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lang w:val="it-IT"/>
              </w:rPr>
              <w:t>Mo. Candinas. Basta demonizzare l'attività di costruzione al di fuori delle zone edificabili!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1DC747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7299E1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886113A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4F924B" w14:textId="77777777" w:rsidR="00321763" w:rsidRDefault="00380709">
            <w:r>
              <w:rPr>
                <w:rFonts w:eastAsia="Arial" w:cs="Arial"/>
              </w:rPr>
              <w:t>✖</w:t>
            </w:r>
          </w:p>
        </w:tc>
      </w:tr>
      <w:tr w:rsidR="00321763" w14:paraId="2C79A391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F652B4" w14:textId="77777777" w:rsidR="00321763" w:rsidRDefault="00380709">
            <w:r>
              <w:rPr>
                <w:rFonts w:eastAsia="Arial" w:cs="Arial"/>
                <w:b/>
              </w:rPr>
              <w:t>20.4235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CF955D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A1DFAF" w14:textId="77777777" w:rsidR="00321763" w:rsidRDefault="00DB6430">
            <w:pPr>
              <w:pStyle w:val="Normal72"/>
            </w:pPr>
            <w:hyperlink r:id="rId85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50F20AF" w14:textId="77777777" w:rsidR="00321763" w:rsidRDefault="00DB6430">
            <w:pPr>
              <w:pStyle w:val="Normal73"/>
            </w:pPr>
            <w:hyperlink r:id="rId86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0658077" w14:textId="77777777" w:rsidR="00321763" w:rsidRDefault="00DB6430">
            <w:pPr>
              <w:pStyle w:val="Normal74"/>
            </w:pPr>
            <w:hyperlink r:id="rId87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FE131F" w14:textId="77777777" w:rsidR="00321763" w:rsidRPr="0034788A" w:rsidRDefault="00380709">
            <w:pPr>
              <w:rPr>
                <w:lang w:val="de-CH"/>
              </w:rPr>
            </w:pPr>
            <w:r w:rsidRPr="0034788A">
              <w:rPr>
                <w:rFonts w:eastAsia="Arial" w:cs="Arial"/>
                <w:lang w:val="de-CH"/>
              </w:rPr>
              <w:t>Po. Müller-Altermatt. Finanzierung und Marktrisiken der Rückgewinnung von Phosphor</w:t>
            </w:r>
          </w:p>
          <w:p w14:paraId="6E306772" w14:textId="77777777" w:rsidR="00321763" w:rsidRDefault="00380709">
            <w:r>
              <w:rPr>
                <w:rFonts w:eastAsia="Arial" w:cs="Arial"/>
              </w:rPr>
              <w:t>Po. Müller-Altermatt. Récupération du phosphore. Financement et risques inhérents au marché</w:t>
            </w:r>
          </w:p>
          <w:p w14:paraId="51FD82CA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lang w:val="it-IT"/>
              </w:rPr>
              <w:t>Po. Müller-Altermatt. Finanziamento e rischi di mercato del recupero del fosforo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8F5B53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AF2DC1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67B4491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024765" w14:textId="77777777" w:rsidR="00321763" w:rsidRDefault="00380709">
            <w:r>
              <w:rPr>
                <w:rFonts w:eastAsia="Arial" w:cs="Arial"/>
              </w:rPr>
              <w:t>✖</w:t>
            </w:r>
          </w:p>
        </w:tc>
      </w:tr>
      <w:tr w:rsidR="00321763" w14:paraId="76A71360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184BC28" w14:textId="77777777" w:rsidR="00321763" w:rsidRDefault="00380709">
            <w:r>
              <w:rPr>
                <w:rFonts w:eastAsia="Arial" w:cs="Arial"/>
                <w:b/>
              </w:rPr>
              <w:t>20.4239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C332A23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1E4783B" w14:textId="77777777" w:rsidR="00321763" w:rsidRDefault="00DB6430">
            <w:pPr>
              <w:pStyle w:val="Normal75"/>
            </w:pPr>
            <w:hyperlink r:id="rId88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4E5181F" w14:textId="77777777" w:rsidR="00321763" w:rsidRDefault="00DB6430">
            <w:pPr>
              <w:pStyle w:val="Normal76"/>
            </w:pPr>
            <w:hyperlink r:id="rId89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3DB28F1" w14:textId="77777777" w:rsidR="00321763" w:rsidRDefault="00DB6430">
            <w:pPr>
              <w:pStyle w:val="Normal77"/>
            </w:pPr>
            <w:hyperlink r:id="rId90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9BE8191" w14:textId="77777777" w:rsidR="00321763" w:rsidRPr="0034788A" w:rsidRDefault="00380709">
            <w:pPr>
              <w:rPr>
                <w:lang w:val="de-CH"/>
              </w:rPr>
            </w:pPr>
            <w:r w:rsidRPr="0034788A">
              <w:rPr>
                <w:rFonts w:eastAsia="Arial" w:cs="Arial"/>
                <w:lang w:val="de-CH"/>
              </w:rPr>
              <w:t>Po. Ryser. Klimabremse. Ein Pendant zur Schuldenbremse für die Klimapolitik</w:t>
            </w:r>
          </w:p>
          <w:p w14:paraId="3C7D4D40" w14:textId="77777777" w:rsidR="00321763" w:rsidRDefault="00380709">
            <w:r>
              <w:rPr>
                <w:rFonts w:eastAsia="Arial" w:cs="Arial"/>
              </w:rPr>
              <w:t>Po. Ryser. Étudier la mise en place d'un "frein climatique" sur le modèle du frein à l'endettement</w:t>
            </w:r>
          </w:p>
          <w:p w14:paraId="2E096538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lang w:val="it-IT"/>
              </w:rPr>
              <w:t>Po. Ryser. Freno climatico. Uno strumento di politica climatica sul modello del freno all'indebitamento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97CEE6F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D3F10B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D2E8DF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3C7D7E" w14:textId="77777777" w:rsidR="00321763" w:rsidRDefault="00380709">
            <w:r>
              <w:rPr>
                <w:rFonts w:eastAsia="Arial" w:cs="Arial"/>
              </w:rPr>
              <w:t>✖</w:t>
            </w:r>
          </w:p>
        </w:tc>
      </w:tr>
      <w:tr w:rsidR="00321763" w14:paraId="0B5595D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9F4A75" w14:textId="77777777" w:rsidR="00321763" w:rsidRDefault="00380709">
            <w:r>
              <w:rPr>
                <w:rFonts w:eastAsia="Arial" w:cs="Arial"/>
                <w:b/>
              </w:rPr>
              <w:t>20.4242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3F8124B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EE28C08" w14:textId="77777777" w:rsidR="00321763" w:rsidRDefault="00DB6430">
            <w:pPr>
              <w:pStyle w:val="Normal78"/>
            </w:pPr>
            <w:hyperlink r:id="rId91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422F601" w14:textId="77777777" w:rsidR="00321763" w:rsidRDefault="00DB6430">
            <w:pPr>
              <w:pStyle w:val="Normal79"/>
            </w:pPr>
            <w:hyperlink r:id="rId92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C44822B" w14:textId="77777777" w:rsidR="00321763" w:rsidRDefault="00DB6430">
            <w:pPr>
              <w:pStyle w:val="Normal80"/>
            </w:pPr>
            <w:hyperlink r:id="rId93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42847C" w14:textId="77777777" w:rsidR="00321763" w:rsidRPr="0034788A" w:rsidRDefault="00380709">
            <w:pPr>
              <w:rPr>
                <w:lang w:val="de-CH"/>
              </w:rPr>
            </w:pPr>
            <w:r w:rsidRPr="0034788A">
              <w:rPr>
                <w:rFonts w:eastAsia="Arial" w:cs="Arial"/>
                <w:lang w:val="de-CH"/>
              </w:rPr>
              <w:t>Mo. Trede. Velomitnahme im Zug, auch auf den Nachtzuglinien</w:t>
            </w:r>
          </w:p>
          <w:p w14:paraId="21E17339" w14:textId="77777777" w:rsidR="00321763" w:rsidRDefault="00380709">
            <w:r>
              <w:rPr>
                <w:rFonts w:eastAsia="Arial" w:cs="Arial"/>
              </w:rPr>
              <w:t>Mo. Trede. Emporter son vélo dans le train, y compris sur les lignes ferroviaires de nuit</w:t>
            </w:r>
          </w:p>
          <w:p w14:paraId="610E13F1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lang w:val="it-IT"/>
              </w:rPr>
              <w:t>Mo. Trede. Trasportare la bicicletta in treno, anche sulle linee notturne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1FF444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EACE3E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2F6C59D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07EE81" w14:textId="77777777" w:rsidR="00321763" w:rsidRDefault="00380709">
            <w:r>
              <w:rPr>
                <w:rFonts w:eastAsia="Arial" w:cs="Arial"/>
              </w:rPr>
              <w:t>✖</w:t>
            </w:r>
          </w:p>
        </w:tc>
      </w:tr>
      <w:tr w:rsidR="00321763" w14:paraId="3C3254C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D6338AB" w14:textId="77777777" w:rsidR="00321763" w:rsidRDefault="00380709">
            <w:r>
              <w:rPr>
                <w:rFonts w:eastAsia="Arial" w:cs="Arial"/>
                <w:b/>
              </w:rPr>
              <w:t>20.4275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281DBDB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ADC0B0C" w14:textId="77777777" w:rsidR="00321763" w:rsidRDefault="00DB6430">
            <w:pPr>
              <w:pStyle w:val="Normal81"/>
            </w:pPr>
            <w:hyperlink r:id="rId94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6A07E77" w14:textId="77777777" w:rsidR="00321763" w:rsidRDefault="00DB6430">
            <w:pPr>
              <w:pStyle w:val="Normal82"/>
            </w:pPr>
            <w:hyperlink r:id="rId95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6204A0F" w14:textId="77777777" w:rsidR="00321763" w:rsidRDefault="00DB6430">
            <w:pPr>
              <w:pStyle w:val="Normal83"/>
            </w:pPr>
            <w:hyperlink r:id="rId96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C60F72" w14:textId="77777777" w:rsidR="00321763" w:rsidRPr="0034788A" w:rsidRDefault="00380709">
            <w:pPr>
              <w:rPr>
                <w:lang w:val="de-CH"/>
              </w:rPr>
            </w:pPr>
            <w:r w:rsidRPr="0034788A">
              <w:rPr>
                <w:rFonts w:eastAsia="Arial" w:cs="Arial"/>
                <w:lang w:val="de-CH"/>
              </w:rPr>
              <w:t>Mo. Fraktion V. Stromversorgungssicherheit gewährleisten mittels systemtechnischer Abkommen mit den Nachbarländern</w:t>
            </w:r>
          </w:p>
          <w:p w14:paraId="5C4B54C4" w14:textId="77777777" w:rsidR="00321763" w:rsidRDefault="00380709">
            <w:r>
              <w:rPr>
                <w:rFonts w:eastAsia="Arial" w:cs="Arial"/>
              </w:rPr>
              <w:t>Mo. Groupe V. Électricité. Des accords techniques avec les États voisins pour garantir l'approvisionnement du pays</w:t>
            </w:r>
          </w:p>
          <w:p w14:paraId="50FFC090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lang w:val="it-IT"/>
              </w:rPr>
              <w:t>Mo. Gruppo V. Garantire la sicurezza dell'approvvigionamento elettrico stipulando accordi inerenti la tecnologia dei sistemi con i Paesi limitrofi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8B3A96" w14:textId="77777777" w:rsidR="00321763" w:rsidRDefault="00380709">
            <w:r>
              <w:rPr>
                <w:rFonts w:eastAsia="Arial" w:cs="Arial"/>
              </w:rPr>
              <w:t>Imark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E538A5F" w14:textId="77777777" w:rsidR="00321763" w:rsidRDefault="00321763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F03E59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949C06" w14:textId="77777777" w:rsidR="00321763" w:rsidRDefault="00380709">
            <w:r>
              <w:rPr>
                <w:rFonts w:eastAsia="Arial" w:cs="Arial"/>
              </w:rPr>
              <w:t>✖</w:t>
            </w:r>
          </w:p>
        </w:tc>
      </w:tr>
      <w:tr w:rsidR="00321763" w14:paraId="71063A9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EBB594" w14:textId="77777777" w:rsidR="00321763" w:rsidRDefault="00380709">
            <w:r>
              <w:rPr>
                <w:rFonts w:eastAsia="Arial" w:cs="Arial"/>
                <w:b/>
              </w:rPr>
              <w:t>20.4293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A1D3B1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D4320EB" w14:textId="77777777" w:rsidR="00321763" w:rsidRDefault="00DB6430">
            <w:pPr>
              <w:pStyle w:val="Normal84"/>
            </w:pPr>
            <w:hyperlink r:id="rId97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3529557" w14:textId="77777777" w:rsidR="00321763" w:rsidRDefault="00DB6430">
            <w:pPr>
              <w:pStyle w:val="Normal85"/>
            </w:pPr>
            <w:hyperlink r:id="rId98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237E667" w14:textId="77777777" w:rsidR="00321763" w:rsidRDefault="00DB6430">
            <w:pPr>
              <w:pStyle w:val="Normal86"/>
            </w:pPr>
            <w:hyperlink r:id="rId99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8EAEF4" w14:textId="77777777" w:rsidR="00321763" w:rsidRPr="0034788A" w:rsidRDefault="00380709">
            <w:pPr>
              <w:rPr>
                <w:lang w:val="de-CH"/>
              </w:rPr>
            </w:pPr>
            <w:r w:rsidRPr="0034788A">
              <w:rPr>
                <w:rFonts w:eastAsia="Arial" w:cs="Arial"/>
                <w:lang w:val="de-CH"/>
              </w:rPr>
              <w:t>Mo. Walliser. Fahrzeugimporte. Beseitigung der Marktabschottung mittels Gleichbehandlung aller Importeure</w:t>
            </w:r>
          </w:p>
          <w:p w14:paraId="4DDA6D3A" w14:textId="77777777" w:rsidR="00321763" w:rsidRDefault="00380709">
            <w:r>
              <w:rPr>
                <w:rFonts w:eastAsia="Arial" w:cs="Arial"/>
              </w:rPr>
              <w:t>Mo. Walliser. Déverrouiller le marché en supprimant les inégalités de traitement entre importateurs de véhicules</w:t>
            </w:r>
          </w:p>
          <w:p w14:paraId="4F9D38D0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lang w:val="it-IT"/>
              </w:rPr>
              <w:lastRenderedPageBreak/>
              <w:t>Mo. Walliser. Veicoli importati. Eliminare la compartimentazione del mercato mediante la parità di trattamento di tutti gli importatori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D996F3C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4D2B4F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835FB9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FC16DE" w14:textId="77777777" w:rsidR="00321763" w:rsidRDefault="00380709">
            <w:r>
              <w:rPr>
                <w:rFonts w:eastAsia="Arial" w:cs="Arial"/>
              </w:rPr>
              <w:t>✖</w:t>
            </w:r>
          </w:p>
        </w:tc>
      </w:tr>
      <w:tr w:rsidR="00321763" w14:paraId="20E75952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034519" w14:textId="77777777" w:rsidR="00321763" w:rsidRDefault="00380709">
            <w:r>
              <w:rPr>
                <w:rFonts w:eastAsia="Arial" w:cs="Arial"/>
                <w:b/>
              </w:rPr>
              <w:t>20.4309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37E7C10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6A638D" w14:textId="77777777" w:rsidR="00321763" w:rsidRDefault="00DB6430">
            <w:pPr>
              <w:pStyle w:val="Normal87"/>
            </w:pPr>
            <w:hyperlink r:id="rId100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A7A0E3C" w14:textId="77777777" w:rsidR="00321763" w:rsidRDefault="00DB6430">
            <w:pPr>
              <w:pStyle w:val="Normal88"/>
            </w:pPr>
            <w:hyperlink r:id="rId101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780F0DC" w14:textId="77777777" w:rsidR="00321763" w:rsidRDefault="00DB6430">
            <w:pPr>
              <w:pStyle w:val="Normal89"/>
            </w:pPr>
            <w:hyperlink r:id="rId102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A4F254" w14:textId="77777777" w:rsidR="00321763" w:rsidRPr="0034788A" w:rsidRDefault="00380709">
            <w:pPr>
              <w:rPr>
                <w:lang w:val="de-CH"/>
              </w:rPr>
            </w:pPr>
            <w:r w:rsidRPr="0034788A">
              <w:rPr>
                <w:rFonts w:eastAsia="Arial" w:cs="Arial"/>
                <w:lang w:val="de-CH"/>
              </w:rPr>
              <w:t>Po. Schneider Schüttel. Flexibilisierung der Zulassung von Herdenschutzhunderassen</w:t>
            </w:r>
          </w:p>
          <w:p w14:paraId="2AF14228" w14:textId="77777777" w:rsidR="00321763" w:rsidRPr="0034788A" w:rsidRDefault="00380709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Po. Schneider Schüttel. Races de chiens de protection des troupeaux. </w:t>
            </w:r>
            <w:r w:rsidRPr="0034788A">
              <w:rPr>
                <w:rFonts w:eastAsia="Arial" w:cs="Arial"/>
                <w:lang w:val="it-IT"/>
              </w:rPr>
              <w:t>Plus de flexibilité en matière d'autorisation</w:t>
            </w:r>
          </w:p>
          <w:p w14:paraId="0483B082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lang w:val="it-IT"/>
              </w:rPr>
              <w:t>Po. Schneider Schüttel. Rendere più flessibile il riconoscimento delle razze di cani da protezione delle greggi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1712A3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F32E5E2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A9F3CD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FB0479" w14:textId="77777777" w:rsidR="00321763" w:rsidRDefault="00380709">
            <w:r>
              <w:rPr>
                <w:rFonts w:eastAsia="Arial" w:cs="Arial"/>
              </w:rPr>
              <w:t>✖</w:t>
            </w:r>
          </w:p>
        </w:tc>
      </w:tr>
      <w:tr w:rsidR="00321763" w14:paraId="04F1DC10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5A5D94" w14:textId="77777777" w:rsidR="00321763" w:rsidRDefault="00380709">
            <w:r>
              <w:rPr>
                <w:rFonts w:eastAsia="Arial" w:cs="Arial"/>
                <w:b/>
              </w:rPr>
              <w:t>20.4312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3C4D8D9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1BFCDC2" w14:textId="77777777" w:rsidR="00321763" w:rsidRDefault="00DB6430">
            <w:pPr>
              <w:pStyle w:val="Normal90"/>
            </w:pPr>
            <w:hyperlink r:id="rId103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645458C" w14:textId="77777777" w:rsidR="00321763" w:rsidRDefault="00DB6430">
            <w:pPr>
              <w:pStyle w:val="Normal91"/>
            </w:pPr>
            <w:hyperlink r:id="rId104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A89DCEF" w14:textId="77777777" w:rsidR="00321763" w:rsidRDefault="00DB6430">
            <w:pPr>
              <w:pStyle w:val="Normal92"/>
            </w:pPr>
            <w:hyperlink r:id="rId105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5ED84D4" w14:textId="77777777" w:rsidR="00321763" w:rsidRPr="0034788A" w:rsidRDefault="00380709">
            <w:pPr>
              <w:rPr>
                <w:lang w:val="de-CH"/>
              </w:rPr>
            </w:pPr>
            <w:r w:rsidRPr="0034788A">
              <w:rPr>
                <w:rFonts w:eastAsia="Arial" w:cs="Arial"/>
                <w:lang w:val="de-CH"/>
              </w:rPr>
              <w:t>Mo. Michaud Gigon. Einführung eines Reparaturfähigkeitsindexes für gewisse elektrische und elektronische Geräte</w:t>
            </w:r>
          </w:p>
          <w:p w14:paraId="140DA836" w14:textId="77777777" w:rsidR="00321763" w:rsidRDefault="00380709">
            <w:r>
              <w:rPr>
                <w:rFonts w:eastAsia="Arial" w:cs="Arial"/>
              </w:rPr>
              <w:t>Mo. Michaud Gigon. Introduire un indice de réparabilité pour certains appareils électriques et électroniques</w:t>
            </w:r>
          </w:p>
          <w:p w14:paraId="6AFAE85F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lang w:val="it-IT"/>
              </w:rPr>
              <w:t>Mo. Michaud Gigon. Introdurre un indice di riparabilità per determinati apparecchi elettrici ed elettronici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B16CAA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FA27BD1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774D466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050DDE" w14:textId="77777777" w:rsidR="00321763" w:rsidRDefault="00380709">
            <w:r>
              <w:rPr>
                <w:rFonts w:eastAsia="Arial" w:cs="Arial"/>
              </w:rPr>
              <w:t>✖</w:t>
            </w:r>
          </w:p>
        </w:tc>
      </w:tr>
      <w:tr w:rsidR="00321763" w14:paraId="137CEEE3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D940031" w14:textId="77777777" w:rsidR="00321763" w:rsidRDefault="00380709">
            <w:r>
              <w:rPr>
                <w:rFonts w:eastAsia="Arial" w:cs="Arial"/>
                <w:b/>
              </w:rPr>
              <w:t>20.4323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1D84259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076356A" w14:textId="77777777" w:rsidR="00321763" w:rsidRDefault="00DB6430">
            <w:pPr>
              <w:pStyle w:val="Normal93"/>
            </w:pPr>
            <w:hyperlink r:id="rId106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1EBD841" w14:textId="77777777" w:rsidR="00321763" w:rsidRDefault="00DB6430">
            <w:pPr>
              <w:pStyle w:val="Normal94"/>
            </w:pPr>
            <w:hyperlink r:id="rId107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FD43104" w14:textId="77777777" w:rsidR="00321763" w:rsidRDefault="00DB6430">
            <w:pPr>
              <w:pStyle w:val="Normal95"/>
            </w:pPr>
            <w:hyperlink r:id="rId108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696CF4" w14:textId="77777777" w:rsidR="00321763" w:rsidRPr="0034788A" w:rsidRDefault="00380709">
            <w:pPr>
              <w:rPr>
                <w:lang w:val="de-CH"/>
              </w:rPr>
            </w:pPr>
            <w:r w:rsidRPr="0034788A">
              <w:rPr>
                <w:rFonts w:eastAsia="Arial" w:cs="Arial"/>
                <w:lang w:val="de-CH"/>
              </w:rPr>
              <w:t>Mo. Gugger. Fairness bei der Entschädigung von Rissen durch grosse Beutegreifer</w:t>
            </w:r>
          </w:p>
          <w:p w14:paraId="098581EB" w14:textId="77777777" w:rsidR="00321763" w:rsidRDefault="00380709">
            <w:r>
              <w:rPr>
                <w:rFonts w:eastAsia="Arial" w:cs="Arial"/>
              </w:rPr>
              <w:t>Mo. Gugger. Bêtes tuées par des grands prédateurs. Équité en matière de dédommagement</w:t>
            </w:r>
          </w:p>
          <w:p w14:paraId="61D5CD77" w14:textId="77777777" w:rsidR="00321763" w:rsidRPr="0034788A" w:rsidRDefault="00380709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Mo. Gugger. </w:t>
            </w:r>
            <w:r w:rsidRPr="0034788A">
              <w:rPr>
                <w:rFonts w:eastAsia="Arial" w:cs="Arial"/>
                <w:lang w:val="it-IT"/>
              </w:rPr>
              <w:t>Indennizzo equo delle predazioni di grandi predatori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3837CD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1C1B10E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B22A0C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03DE89" w14:textId="77777777" w:rsidR="00321763" w:rsidRDefault="00380709">
            <w:r>
              <w:rPr>
                <w:rFonts w:eastAsia="Arial" w:cs="Arial"/>
              </w:rPr>
              <w:t>✖</w:t>
            </w:r>
          </w:p>
        </w:tc>
      </w:tr>
      <w:tr w:rsidR="00321763" w14:paraId="5AAB3997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E52806" w14:textId="77777777" w:rsidR="00321763" w:rsidRDefault="00380709">
            <w:r>
              <w:rPr>
                <w:rFonts w:eastAsia="Arial" w:cs="Arial"/>
                <w:b/>
              </w:rPr>
              <w:t>20.4356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3D3271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C4DEBC" w14:textId="77777777" w:rsidR="00321763" w:rsidRDefault="00DB6430">
            <w:pPr>
              <w:pStyle w:val="Normal96"/>
            </w:pPr>
            <w:hyperlink r:id="rId109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DA1A94A" w14:textId="77777777" w:rsidR="00321763" w:rsidRDefault="00DB6430">
            <w:pPr>
              <w:pStyle w:val="Normal97"/>
            </w:pPr>
            <w:hyperlink r:id="rId110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DE8514D" w14:textId="77777777" w:rsidR="00321763" w:rsidRDefault="00DB6430">
            <w:pPr>
              <w:pStyle w:val="Normal98"/>
            </w:pPr>
            <w:hyperlink r:id="rId111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83D382" w14:textId="77777777" w:rsidR="00321763" w:rsidRPr="0034788A" w:rsidRDefault="00380709">
            <w:pPr>
              <w:rPr>
                <w:lang w:val="de-CH"/>
              </w:rPr>
            </w:pPr>
            <w:r w:rsidRPr="0034788A">
              <w:rPr>
                <w:rFonts w:eastAsia="Arial" w:cs="Arial"/>
                <w:lang w:val="de-CH"/>
              </w:rPr>
              <w:t>Mo. Grüter. Digitaler Fahrzeug- und Führerausweis</w:t>
            </w:r>
          </w:p>
          <w:p w14:paraId="10560895" w14:textId="77777777" w:rsidR="00321763" w:rsidRPr="0034788A" w:rsidRDefault="00380709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Mo. Grüter. Permis de conduire et de circulation. </w:t>
            </w:r>
            <w:r w:rsidRPr="0034788A">
              <w:rPr>
                <w:rFonts w:eastAsia="Arial" w:cs="Arial"/>
                <w:lang w:val="it-IT"/>
              </w:rPr>
              <w:t>Solution numérique</w:t>
            </w:r>
          </w:p>
          <w:p w14:paraId="4F93F440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lang w:val="it-IT"/>
              </w:rPr>
              <w:t>Mo. Grüter. Licenze di circolazione e di condurre digitali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0E16F6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993C1CC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7E6E47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15951FE" w14:textId="77777777" w:rsidR="00321763" w:rsidRDefault="00380709">
            <w:r>
              <w:rPr>
                <w:rFonts w:eastAsia="Arial" w:cs="Arial"/>
              </w:rPr>
              <w:t>✖</w:t>
            </w:r>
          </w:p>
        </w:tc>
      </w:tr>
      <w:tr w:rsidR="00321763" w14:paraId="4BE9E9C0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5CD3829" w14:textId="77777777" w:rsidR="00321763" w:rsidRDefault="00380709">
            <w:r>
              <w:rPr>
                <w:rFonts w:eastAsia="Arial" w:cs="Arial"/>
                <w:b/>
              </w:rPr>
              <w:t>20.4388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CF06E2F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BFF37E" w14:textId="77777777" w:rsidR="00321763" w:rsidRDefault="00DB6430">
            <w:pPr>
              <w:pStyle w:val="Normal99"/>
            </w:pPr>
            <w:hyperlink r:id="rId112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4ECEA42" w14:textId="77777777" w:rsidR="00321763" w:rsidRDefault="00DB6430">
            <w:pPr>
              <w:pStyle w:val="Normal100"/>
            </w:pPr>
            <w:hyperlink r:id="rId113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FE3DCBD" w14:textId="77777777" w:rsidR="00321763" w:rsidRDefault="00DB6430">
            <w:pPr>
              <w:pStyle w:val="Normal101"/>
            </w:pPr>
            <w:hyperlink r:id="rId114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9814C1" w14:textId="77777777" w:rsidR="00321763" w:rsidRPr="0034788A" w:rsidRDefault="00380709">
            <w:pPr>
              <w:rPr>
                <w:lang w:val="de-CH"/>
              </w:rPr>
            </w:pPr>
            <w:r w:rsidRPr="0034788A">
              <w:rPr>
                <w:rFonts w:eastAsia="Arial" w:cs="Arial"/>
                <w:lang w:val="de-CH"/>
              </w:rPr>
              <w:t>Po. Storni. Künstliche Intelligenz. Sicherheitsvorschriften, Transparenz und Information bei Anwendungen von maschinellem Lernen</w:t>
            </w:r>
          </w:p>
          <w:p w14:paraId="1C60FEA4" w14:textId="77777777" w:rsidR="00321763" w:rsidRDefault="00380709">
            <w:r>
              <w:rPr>
                <w:rFonts w:eastAsia="Arial" w:cs="Arial"/>
              </w:rPr>
              <w:t>Po. Storni. Applications de l'apprentissage automatique. Intelligence artificielle, règles de sécurité, transparence et information</w:t>
            </w:r>
          </w:p>
          <w:p w14:paraId="50159AD7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lang w:val="it-IT"/>
              </w:rPr>
              <w:t>Po. Storni. Intelligenza artificiale, regole di sicurezza, trasparenza e informazione nelle applicazioni di machine learning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E20BF6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F1BEBF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2F9230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07E505" w14:textId="77777777" w:rsidR="00321763" w:rsidRDefault="00380709">
            <w:r>
              <w:rPr>
                <w:rFonts w:eastAsia="Arial" w:cs="Arial"/>
              </w:rPr>
              <w:t>✖</w:t>
            </w:r>
          </w:p>
        </w:tc>
      </w:tr>
      <w:tr w:rsidR="00321763" w14:paraId="5A9AA644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B94B08" w14:textId="77777777" w:rsidR="00321763" w:rsidRDefault="00380709">
            <w:r>
              <w:rPr>
                <w:rFonts w:eastAsia="Arial" w:cs="Arial"/>
                <w:b/>
              </w:rPr>
              <w:t>20.4419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805B68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93F7508" w14:textId="77777777" w:rsidR="00321763" w:rsidRDefault="00DB6430">
            <w:pPr>
              <w:pStyle w:val="Normal102"/>
            </w:pPr>
            <w:hyperlink r:id="rId115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2797BFD" w14:textId="77777777" w:rsidR="00321763" w:rsidRDefault="00DB6430">
            <w:pPr>
              <w:pStyle w:val="Normal103"/>
            </w:pPr>
            <w:hyperlink r:id="rId116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99668B6" w14:textId="77777777" w:rsidR="00321763" w:rsidRDefault="00DB6430">
            <w:pPr>
              <w:pStyle w:val="Normal104"/>
            </w:pPr>
            <w:hyperlink r:id="rId117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3BD2C1" w14:textId="77777777" w:rsidR="00321763" w:rsidRPr="0034788A" w:rsidRDefault="00380709">
            <w:pPr>
              <w:rPr>
                <w:lang w:val="de-CH"/>
              </w:rPr>
            </w:pPr>
            <w:r w:rsidRPr="0034788A">
              <w:rPr>
                <w:rFonts w:eastAsia="Arial" w:cs="Arial"/>
                <w:lang w:val="de-CH"/>
              </w:rPr>
              <w:t>Mo. Guggisberg. Weniger Bürokratie, mehr Sachgerechtigkeit und raschere Entscheide in der Raumplanung!</w:t>
            </w:r>
          </w:p>
          <w:p w14:paraId="2410F847" w14:textId="77777777" w:rsidR="00321763" w:rsidRDefault="00380709">
            <w:r>
              <w:rPr>
                <w:rFonts w:eastAsia="Arial" w:cs="Arial"/>
              </w:rPr>
              <w:t>Mo. Guggisberg. Aménagement du territoire. Moins de bureaucratie, plus d'objectivité et plus de rapidité!</w:t>
            </w:r>
          </w:p>
          <w:p w14:paraId="3A117E2E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lang w:val="it-IT"/>
              </w:rPr>
              <w:t>Mo. Guggisberg. Meno burocrazia, più oggettività e decisioni più rapide nell'ambito della pianificazione del territorio!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228201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E22B4A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9A3A84D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7C5376" w14:textId="77777777" w:rsidR="00321763" w:rsidRDefault="00380709">
            <w:r>
              <w:rPr>
                <w:rFonts w:eastAsia="Arial" w:cs="Arial"/>
              </w:rPr>
              <w:t>✖</w:t>
            </w:r>
          </w:p>
        </w:tc>
      </w:tr>
      <w:tr w:rsidR="00321763" w14:paraId="3CD5D26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E954B8" w14:textId="77777777" w:rsidR="00321763" w:rsidRDefault="00380709">
            <w:r>
              <w:rPr>
                <w:rFonts w:eastAsia="Arial" w:cs="Arial"/>
                <w:b/>
              </w:rPr>
              <w:t>20.4431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6404C4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1798AA" w14:textId="77777777" w:rsidR="00321763" w:rsidRDefault="00DB6430">
            <w:pPr>
              <w:pStyle w:val="Normal105"/>
            </w:pPr>
            <w:hyperlink r:id="rId118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B4873D8" w14:textId="77777777" w:rsidR="00321763" w:rsidRDefault="00DB6430">
            <w:pPr>
              <w:pStyle w:val="Normal106"/>
            </w:pPr>
            <w:hyperlink r:id="rId119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5910741" w14:textId="77777777" w:rsidR="00321763" w:rsidRDefault="00DB6430">
            <w:pPr>
              <w:pStyle w:val="Normal107"/>
            </w:pPr>
            <w:hyperlink r:id="rId120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7CFFDAA" w14:textId="77777777" w:rsidR="00321763" w:rsidRPr="0034788A" w:rsidRDefault="00380709">
            <w:pPr>
              <w:rPr>
                <w:lang w:val="de-CH"/>
              </w:rPr>
            </w:pPr>
            <w:r w:rsidRPr="0034788A">
              <w:rPr>
                <w:rFonts w:eastAsia="Arial" w:cs="Arial"/>
                <w:lang w:val="de-CH"/>
              </w:rPr>
              <w:t>Po. Pult. Politische Werbung im Internet und Schutz der Demokratie</w:t>
            </w:r>
          </w:p>
          <w:p w14:paraId="71432D4F" w14:textId="77777777" w:rsidR="00321763" w:rsidRDefault="00380709">
            <w:r>
              <w:rPr>
                <w:rFonts w:eastAsia="Arial" w:cs="Arial"/>
              </w:rPr>
              <w:t>Po. Pult. Publicité politique en ligne. Protéger notre démocratie</w:t>
            </w:r>
          </w:p>
          <w:p w14:paraId="392E25A3" w14:textId="77777777" w:rsidR="00321763" w:rsidRDefault="00380709">
            <w:r>
              <w:rPr>
                <w:rFonts w:eastAsia="Arial" w:cs="Arial"/>
              </w:rPr>
              <w:t>Po. Pult.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66B475" w14:textId="77777777" w:rsidR="00321763" w:rsidRDefault="00321763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25C8F8" w14:textId="77777777" w:rsidR="00321763" w:rsidRDefault="00321763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9B8B1D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34BA23" w14:textId="77777777" w:rsidR="00321763" w:rsidRDefault="00380709">
            <w:r>
              <w:rPr>
                <w:rFonts w:eastAsia="Arial" w:cs="Arial"/>
              </w:rPr>
              <w:t>✖</w:t>
            </w:r>
          </w:p>
        </w:tc>
      </w:tr>
      <w:tr w:rsidR="00321763" w14:paraId="56093F7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F61687" w14:textId="77777777" w:rsidR="00321763" w:rsidRDefault="00380709">
            <w:r>
              <w:rPr>
                <w:rFonts w:eastAsia="Arial" w:cs="Arial"/>
                <w:b/>
              </w:rPr>
              <w:t>20.4433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CB3A13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7F9648" w14:textId="77777777" w:rsidR="00321763" w:rsidRDefault="00DB6430">
            <w:pPr>
              <w:pStyle w:val="Normal108"/>
            </w:pPr>
            <w:hyperlink r:id="rId121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4B54EE0" w14:textId="77777777" w:rsidR="00321763" w:rsidRDefault="00DB6430">
            <w:pPr>
              <w:pStyle w:val="Normal109"/>
            </w:pPr>
            <w:hyperlink r:id="rId122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A9FD7FD" w14:textId="77777777" w:rsidR="00321763" w:rsidRDefault="00DB6430">
            <w:pPr>
              <w:pStyle w:val="Normal110"/>
            </w:pPr>
            <w:hyperlink r:id="rId123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2E056A" w14:textId="77777777" w:rsidR="00321763" w:rsidRPr="0034788A" w:rsidRDefault="00380709">
            <w:pPr>
              <w:rPr>
                <w:lang w:val="de-CH"/>
              </w:rPr>
            </w:pPr>
            <w:r w:rsidRPr="0034788A">
              <w:rPr>
                <w:rFonts w:eastAsia="Arial" w:cs="Arial"/>
                <w:lang w:val="de-CH"/>
              </w:rPr>
              <w:t>Mo. Schläpfer. Die Anwendung der CO2-Zielwerte um drei Jahre verschieben</w:t>
            </w:r>
          </w:p>
          <w:p w14:paraId="2D927AB1" w14:textId="77777777" w:rsidR="00321763" w:rsidRDefault="00380709">
            <w:r>
              <w:rPr>
                <w:rFonts w:eastAsia="Arial" w:cs="Arial"/>
              </w:rPr>
              <w:t>Mo. Schläpfer. Il faut reporter de trois ans l'application des valeurs cibles relatives au CO2</w:t>
            </w:r>
          </w:p>
          <w:p w14:paraId="6779A134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lang w:val="it-IT"/>
              </w:rPr>
              <w:t>Mo. Schläpfer. Rinviare di tre anni l'applicazione dei valori limite di CO2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2A3DFA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9883DA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907087B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D8852D1" w14:textId="7B39A1AC" w:rsidR="00321763" w:rsidRDefault="0038070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6CFC4D93" w14:textId="77777777" w:rsidR="00DB6430" w:rsidRDefault="00DB6430">
            <w:pPr>
              <w:rPr>
                <w:rFonts w:eastAsia="Arial" w:cs="Arial"/>
              </w:rPr>
            </w:pPr>
          </w:p>
          <w:p w14:paraId="6DDD18B1" w14:textId="235185A2" w:rsidR="00DB6430" w:rsidRDefault="00DB6430" w:rsidP="00DB6430">
            <w:r w:rsidRPr="005D1957">
              <w:rPr>
                <w:rFonts w:eastAsia="Arial" w:cs="Arial"/>
                <w:b/>
              </w:rPr>
              <w:t>zurückgezogen am</w:t>
            </w:r>
            <w:r w:rsidRPr="005D1957">
              <w:rPr>
                <w:rFonts w:eastAsia="Arial" w:cs="Arial"/>
                <w:b/>
              </w:rPr>
              <w:br/>
            </w:r>
            <w:r>
              <w:rPr>
                <w:rFonts w:eastAsia="Arial" w:cs="Arial"/>
                <w:b/>
              </w:rPr>
              <w:t>25</w:t>
            </w:r>
            <w:bookmarkStart w:id="1" w:name="_GoBack"/>
            <w:bookmarkEnd w:id="1"/>
            <w:r>
              <w:rPr>
                <w:rFonts w:eastAsia="Arial" w:cs="Arial"/>
                <w:b/>
              </w:rPr>
              <w:t>.09</w:t>
            </w:r>
            <w:r w:rsidRPr="005D1957">
              <w:rPr>
                <w:rFonts w:eastAsia="Arial" w:cs="Arial"/>
                <w:b/>
              </w:rPr>
              <w:t>.2022</w:t>
            </w:r>
          </w:p>
        </w:tc>
      </w:tr>
      <w:tr w:rsidR="00321763" w14:paraId="50434E7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BD50ADB" w14:textId="77777777" w:rsidR="00321763" w:rsidRDefault="00380709">
            <w:r>
              <w:rPr>
                <w:rFonts w:eastAsia="Arial" w:cs="Arial"/>
                <w:b/>
              </w:rPr>
              <w:t>20.4441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0E3DBC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8634EC1" w14:textId="77777777" w:rsidR="00321763" w:rsidRDefault="00DB6430">
            <w:pPr>
              <w:pStyle w:val="Normal111"/>
            </w:pPr>
            <w:hyperlink r:id="rId124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4D12CE4" w14:textId="77777777" w:rsidR="00321763" w:rsidRDefault="00DB6430">
            <w:pPr>
              <w:pStyle w:val="Normal112"/>
            </w:pPr>
            <w:hyperlink r:id="rId125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7B3D429" w14:textId="77777777" w:rsidR="00321763" w:rsidRDefault="00DB6430">
            <w:pPr>
              <w:pStyle w:val="Normal113"/>
            </w:pPr>
            <w:hyperlink r:id="rId126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DEFE9E" w14:textId="77777777" w:rsidR="00321763" w:rsidRPr="0034788A" w:rsidRDefault="00380709">
            <w:pPr>
              <w:rPr>
                <w:lang w:val="de-CH"/>
              </w:rPr>
            </w:pPr>
            <w:r w:rsidRPr="0034788A">
              <w:rPr>
                <w:rFonts w:eastAsia="Arial" w:cs="Arial"/>
                <w:lang w:val="de-CH"/>
              </w:rPr>
              <w:t>Mo. Aebischer Matthias. Dringliche Massnahmen zur Verbesserung der internationalen Eisenbahnverbindungen zwischen der Schweiz und Italien auf der Simplonachse</w:t>
            </w:r>
          </w:p>
          <w:p w14:paraId="6DDA9F14" w14:textId="77777777" w:rsidR="00321763" w:rsidRDefault="00380709">
            <w:r>
              <w:rPr>
                <w:rFonts w:eastAsia="Arial" w:cs="Arial"/>
              </w:rPr>
              <w:t>Mo. Aebischer Matthias. Améliorer au plus vite le trafic ferroviaire international sur l'axe du Simplon</w:t>
            </w:r>
          </w:p>
          <w:p w14:paraId="7715BE7E" w14:textId="77777777" w:rsidR="00321763" w:rsidRPr="0034788A" w:rsidRDefault="00380709">
            <w:pPr>
              <w:rPr>
                <w:lang w:val="it-IT"/>
              </w:rPr>
            </w:pPr>
            <w:r w:rsidRPr="0034788A">
              <w:rPr>
                <w:rFonts w:eastAsia="Arial" w:cs="Arial"/>
                <w:lang w:val="it-IT"/>
              </w:rPr>
              <w:t>Mo. Aebischer Matthias. Misure urgenti per migliorare i collegamenti ferroviari internazionali tra la Svizzera e l'Italia sull'asse del Sempione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839EE46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176A8B5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32E0D9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E8CE67" w14:textId="77777777" w:rsidR="00321763" w:rsidRDefault="00380709">
            <w:r>
              <w:rPr>
                <w:rFonts w:eastAsia="Arial" w:cs="Arial"/>
              </w:rPr>
              <w:t>✖</w:t>
            </w:r>
          </w:p>
        </w:tc>
      </w:tr>
      <w:tr w:rsidR="00321763" w:rsidRPr="00DB6430" w14:paraId="70C96280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125E740" w14:textId="77777777" w:rsidR="00321763" w:rsidRDefault="00380709">
            <w:r>
              <w:rPr>
                <w:rFonts w:eastAsia="Arial" w:cs="Arial"/>
                <w:b/>
              </w:rPr>
              <w:t>20.4458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2548AE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623186" w14:textId="77777777" w:rsidR="00321763" w:rsidRDefault="00DB6430">
            <w:pPr>
              <w:pStyle w:val="Normal114"/>
            </w:pPr>
            <w:hyperlink r:id="rId127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512B440" w14:textId="77777777" w:rsidR="00321763" w:rsidRDefault="00DB6430">
            <w:pPr>
              <w:pStyle w:val="Normal115"/>
            </w:pPr>
            <w:hyperlink r:id="rId128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999DB89" w14:textId="77777777" w:rsidR="00321763" w:rsidRDefault="00DB6430">
            <w:pPr>
              <w:pStyle w:val="Normal116"/>
            </w:pPr>
            <w:hyperlink r:id="rId129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87D9E9" w14:textId="77777777" w:rsidR="00321763" w:rsidRPr="0034788A" w:rsidRDefault="00380709">
            <w:pPr>
              <w:rPr>
                <w:lang w:val="de-CH"/>
              </w:rPr>
            </w:pPr>
            <w:r w:rsidRPr="0034788A">
              <w:rPr>
                <w:rFonts w:eastAsia="Arial" w:cs="Arial"/>
                <w:lang w:val="de-CH"/>
              </w:rPr>
              <w:t>Mo. Klopfenstein Broggini. Die grünste Energie ist die, die man nicht verbraucht. Hürden für Energiesparprogramme in der Schweiz abbauen</w:t>
            </w:r>
          </w:p>
          <w:p w14:paraId="0CBF6988" w14:textId="77777777" w:rsidR="00321763" w:rsidRDefault="00380709">
            <w:r w:rsidRPr="0034788A">
              <w:rPr>
                <w:rFonts w:eastAsia="Arial" w:cs="Arial"/>
                <w:lang w:val="de-CH"/>
              </w:rPr>
              <w:t xml:space="preserve">Mo. Klopfenstein Broggini. </w:t>
            </w:r>
            <w:r>
              <w:rPr>
                <w:rFonts w:eastAsia="Arial" w:cs="Arial"/>
              </w:rPr>
              <w:t>L'énergie la plus verte est celle que l'on ne consomme pas. Pour la généralisation en Suisse de programmes d'économie d'énergie</w:t>
            </w:r>
          </w:p>
          <w:p w14:paraId="26404E7D" w14:textId="77777777" w:rsidR="00321763" w:rsidRPr="0034788A" w:rsidRDefault="00380709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Mo. Klopfenstein Broggini. </w:t>
            </w:r>
            <w:r w:rsidRPr="0034788A">
              <w:rPr>
                <w:rFonts w:eastAsia="Arial" w:cs="Arial"/>
                <w:lang w:val="it-IT"/>
              </w:rPr>
              <w:t>L'energia più verde è quella che non consumiamo. Misure a favore di programmi di risparmio energetico su ampia scala in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0FE136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3F9940" w14:textId="77777777" w:rsidR="00321763" w:rsidRPr="0034788A" w:rsidRDefault="00321763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AE714C7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579EF3" w14:textId="77777777" w:rsidR="00321763" w:rsidRPr="008C3CD9" w:rsidRDefault="00380709">
            <w:pPr>
              <w:rPr>
                <w:rFonts w:eastAsia="Arial" w:cs="Arial"/>
                <w:lang w:val="de-CH"/>
              </w:rPr>
            </w:pPr>
            <w:r w:rsidRPr="008C3CD9">
              <w:rPr>
                <w:rFonts w:eastAsia="Arial" w:cs="Arial"/>
                <w:lang w:val="de-CH"/>
              </w:rPr>
              <w:t>✖</w:t>
            </w:r>
          </w:p>
          <w:p w14:paraId="20688103" w14:textId="77777777" w:rsidR="008C3CD9" w:rsidRPr="008C3CD9" w:rsidRDefault="008C3CD9">
            <w:pPr>
              <w:rPr>
                <w:rFonts w:eastAsia="Arial" w:cs="Arial"/>
                <w:lang w:val="de-CH"/>
              </w:rPr>
            </w:pPr>
          </w:p>
          <w:p w14:paraId="261DB578" w14:textId="2A382A67" w:rsidR="008C3CD9" w:rsidRPr="008C3CD9" w:rsidRDefault="008C3CD9">
            <w:pPr>
              <w:rPr>
                <w:rFonts w:eastAsia="Arial" w:cs="Arial"/>
                <w:b/>
                <w:lang w:val="de-CH"/>
              </w:rPr>
            </w:pPr>
            <w:r w:rsidRPr="008C3CD9">
              <w:rPr>
                <w:rFonts w:eastAsia="Arial" w:cs="Arial"/>
                <w:b/>
                <w:lang w:val="de-CH"/>
              </w:rPr>
              <w:t>wurde am 21.09. im Rat be</w:t>
            </w:r>
            <w:r>
              <w:rPr>
                <w:rFonts w:eastAsia="Arial" w:cs="Arial"/>
                <w:b/>
                <w:lang w:val="de-CH"/>
              </w:rPr>
              <w:t>handelt</w:t>
            </w:r>
          </w:p>
          <w:p w14:paraId="2E14D8AE" w14:textId="550FA2CF" w:rsidR="008C3CD9" w:rsidRPr="00DB6430" w:rsidRDefault="008C3CD9">
            <w:pPr>
              <w:rPr>
                <w:lang w:val="de-CH"/>
              </w:rPr>
            </w:pPr>
            <w:r w:rsidRPr="008C3CD9">
              <w:rPr>
                <w:rFonts w:eastAsia="Arial" w:cs="Arial"/>
                <w:b/>
              </w:rPr>
              <w:sym w:font="Wingdings" w:char="F0E0"/>
            </w:r>
            <w:r w:rsidRPr="00DB6430">
              <w:rPr>
                <w:rFonts w:eastAsia="Arial" w:cs="Arial"/>
                <w:b/>
                <w:lang w:val="de-CH"/>
              </w:rPr>
              <w:t xml:space="preserve">  Ablehnung</w:t>
            </w:r>
          </w:p>
        </w:tc>
      </w:tr>
      <w:tr w:rsidR="00321763" w14:paraId="01C333A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8D4B9CA" w14:textId="77777777" w:rsidR="00321763" w:rsidRDefault="00380709">
            <w:r>
              <w:rPr>
                <w:rFonts w:eastAsia="Arial" w:cs="Arial"/>
                <w:b/>
              </w:rPr>
              <w:t>20.4497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3E86CCD" w14:textId="77777777" w:rsidR="00321763" w:rsidRDefault="0038070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A2B609" w14:textId="77777777" w:rsidR="00321763" w:rsidRDefault="00DB6430">
            <w:pPr>
              <w:pStyle w:val="Normal117"/>
            </w:pPr>
            <w:hyperlink r:id="rId130" w:history="1">
              <w:r w:rsidR="0038070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B2E4EA3" w14:textId="77777777" w:rsidR="00321763" w:rsidRDefault="00DB6430">
            <w:pPr>
              <w:pStyle w:val="Normal118"/>
            </w:pPr>
            <w:hyperlink r:id="rId131" w:history="1">
              <w:r w:rsidR="0038070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A8B951C" w14:textId="77777777" w:rsidR="00321763" w:rsidRDefault="00DB6430">
            <w:pPr>
              <w:pStyle w:val="Normal119"/>
            </w:pPr>
            <w:hyperlink r:id="rId132" w:history="1">
              <w:r w:rsidR="0038070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7E44177" w14:textId="77777777" w:rsidR="00321763" w:rsidRDefault="00380709">
            <w:r w:rsidRPr="0034788A">
              <w:rPr>
                <w:rFonts w:eastAsia="Arial" w:cs="Arial"/>
                <w:lang w:val="de-CH"/>
              </w:rPr>
              <w:t xml:space="preserve">Po. Klopfenstein Broggini. Rechtspersönlichkeit und Rechtswege für die Gletscher. </w:t>
            </w:r>
            <w:r>
              <w:rPr>
                <w:rFonts w:eastAsia="Arial" w:cs="Arial"/>
              </w:rPr>
              <w:t>Eine Chance für unser Land?</w:t>
            </w:r>
          </w:p>
          <w:p w14:paraId="6AB05A74" w14:textId="77777777" w:rsidR="00321763" w:rsidRPr="0034788A" w:rsidRDefault="00380709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Po. Klopfenstein Broggini. Personnalité juridique et voies de droit pour les glaciers. </w:t>
            </w:r>
            <w:r w:rsidRPr="0034788A">
              <w:rPr>
                <w:rFonts w:eastAsia="Arial" w:cs="Arial"/>
                <w:lang w:val="it-IT"/>
              </w:rPr>
              <w:t>Une opportunité pour notre pays?</w:t>
            </w:r>
          </w:p>
          <w:p w14:paraId="0A8B0762" w14:textId="77777777" w:rsidR="00321763" w:rsidRDefault="00380709">
            <w:r w:rsidRPr="0034788A">
              <w:rPr>
                <w:rFonts w:eastAsia="Arial" w:cs="Arial"/>
                <w:lang w:val="it-IT"/>
              </w:rPr>
              <w:t xml:space="preserve">Po. Klopfenstein Broggini. Personalità giuridica e rimedi giuridici per i ghiacciai. </w:t>
            </w:r>
            <w:r>
              <w:rPr>
                <w:rFonts w:eastAsia="Arial" w:cs="Arial"/>
              </w:rPr>
              <w:t>Un'opportunità per il nostro Paese?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2A6FC04" w14:textId="77777777" w:rsidR="00321763" w:rsidRDefault="00321763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1EEEE2" w14:textId="77777777" w:rsidR="00321763" w:rsidRDefault="00321763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CBF2E3D" w14:textId="77777777" w:rsidR="00321763" w:rsidRDefault="0038070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D5DC7B5" w14:textId="77777777" w:rsidR="00321763" w:rsidRDefault="00380709">
            <w:r>
              <w:rPr>
                <w:rFonts w:eastAsia="Arial" w:cs="Arial"/>
              </w:rPr>
              <w:t>✖</w:t>
            </w:r>
          </w:p>
        </w:tc>
      </w:tr>
    </w:tbl>
    <w:p w14:paraId="38A1AA1E" w14:textId="77777777" w:rsidR="00321763" w:rsidRDefault="00380709">
      <w:r>
        <w:rPr>
          <w:rFonts w:eastAsia="Arial" w:cs="Arial"/>
          <w:sz w:val="14"/>
        </w:rPr>
        <w:t>*     Annahme/Adoption/Adozione +</w:t>
      </w:r>
    </w:p>
    <w:p w14:paraId="2D0824EE" w14:textId="77777777" w:rsidR="00321763" w:rsidRDefault="00380709">
      <w:r>
        <w:rPr>
          <w:rFonts w:eastAsia="Arial" w:cs="Arial"/>
          <w:sz w:val="14"/>
        </w:rPr>
        <w:t xml:space="preserve">      Ablehnung/Rejet/Reiezione -</w:t>
      </w:r>
    </w:p>
    <w:p w14:paraId="2C7D9BC0" w14:textId="77777777" w:rsidR="00321763" w:rsidRDefault="00380709">
      <w:r>
        <w:rPr>
          <w:rFonts w:eastAsia="Arial" w:cs="Arial"/>
          <w:sz w:val="14"/>
        </w:rPr>
        <w:t>**   Ja/Oui/Sì ✔</w:t>
      </w:r>
    </w:p>
    <w:p w14:paraId="69CCCDB1" w14:textId="77777777" w:rsidR="00321763" w:rsidRDefault="00380709">
      <w:r>
        <w:rPr>
          <w:rFonts w:eastAsia="Arial" w:cs="Arial"/>
          <w:sz w:val="14"/>
        </w:rPr>
        <w:t xml:space="preserve">      Nein/Non/No ✖</w:t>
      </w:r>
    </w:p>
    <w:sectPr w:rsidR="00321763" w:rsidSect="00A011C3">
      <w:headerReference w:type="even" r:id="rId133"/>
      <w:headerReference w:type="default" r:id="rId134"/>
      <w:footerReference w:type="default" r:id="rId135"/>
      <w:headerReference w:type="first" r:id="rId136"/>
      <w:footerReference w:type="first" r:id="rId137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72197" w14:textId="77777777" w:rsidR="006A701E" w:rsidRDefault="00380709">
      <w:r>
        <w:separator/>
      </w:r>
    </w:p>
  </w:endnote>
  <w:endnote w:type="continuationSeparator" w:id="0">
    <w:p w14:paraId="6639ADF4" w14:textId="77777777" w:rsidR="006A701E" w:rsidRDefault="0038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4FCF8" w14:textId="7524853C" w:rsidR="00B12E56" w:rsidRPr="00F05DDF" w:rsidRDefault="00380709" w:rsidP="00B12E56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DB6430">
      <w:rPr>
        <w:bCs/>
        <w:noProof/>
      </w:rPr>
      <w:t>5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DB6430" w:rsidRPr="00DB6430">
      <w:rPr>
        <w:bCs/>
        <w:noProof/>
        <w:lang w:val="de-DE"/>
      </w:rPr>
      <w:t>6</w:t>
    </w:r>
    <w:r w:rsidRPr="00F05DDF">
      <w:rPr>
        <w:bCs/>
      </w:rPr>
      <w:fldChar w:fldCharType="end"/>
    </w:r>
  </w:p>
  <w:p w14:paraId="0B798E10" w14:textId="77777777" w:rsidR="00B12E56" w:rsidRDefault="00B12E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D4C0E" w14:textId="7E9DC84A" w:rsidR="003A77EA" w:rsidRPr="00F05DDF" w:rsidRDefault="00380709" w:rsidP="003A77EA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DB6430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DB6430" w:rsidRPr="00DB6430">
      <w:rPr>
        <w:bCs/>
        <w:noProof/>
        <w:lang w:val="de-DE"/>
      </w:rPr>
      <w:t>6</w:t>
    </w:r>
    <w:r w:rsidRPr="00F05DDF">
      <w:rPr>
        <w:bCs/>
      </w:rPr>
      <w:fldChar w:fldCharType="end"/>
    </w:r>
  </w:p>
  <w:p w14:paraId="699B8E66" w14:textId="77777777" w:rsidR="003A77EA" w:rsidRDefault="003A77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AC66F" w14:textId="77777777" w:rsidR="006A701E" w:rsidRDefault="00380709">
      <w:r>
        <w:separator/>
      </w:r>
    </w:p>
  </w:footnote>
  <w:footnote w:type="continuationSeparator" w:id="0">
    <w:p w14:paraId="5D3645BA" w14:textId="77777777" w:rsidR="006A701E" w:rsidRDefault="00380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433EC" w14:textId="77777777" w:rsidR="00294471" w:rsidRDefault="00380709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0A8AD7E" w14:textId="77777777" w:rsidR="00294471" w:rsidRDefault="00294471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B6638" w14:textId="77777777" w:rsidR="00485287" w:rsidRDefault="00485287">
    <w:pPr>
      <w:pStyle w:val="Kopfzeile"/>
    </w:pPr>
  </w:p>
  <w:p w14:paraId="258D5E3E" w14:textId="77777777" w:rsidR="00485287" w:rsidRDefault="00485287">
    <w:pPr>
      <w:pStyle w:val="Kopfzeile"/>
    </w:pPr>
  </w:p>
  <w:p w14:paraId="3B653994" w14:textId="77777777" w:rsidR="00485287" w:rsidRDefault="004852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321763" w:rsidRPr="00DB6430" w14:paraId="1F26F199" w14:textId="77777777" w:rsidTr="00A011C3">
      <w:tc>
        <w:tcPr>
          <w:tcW w:w="6096" w:type="dxa"/>
          <w:gridSpan w:val="3"/>
        </w:tcPr>
        <w:p w14:paraId="60FAAB42" w14:textId="77777777" w:rsidR="00294471" w:rsidRPr="007610F2" w:rsidRDefault="00380709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0B88EE34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321763" w:rsidRPr="00DB6430" w14:paraId="51473CF6" w14:textId="77777777" w:rsidTr="00A011C3">
      <w:tc>
        <w:tcPr>
          <w:tcW w:w="993" w:type="dxa"/>
        </w:tcPr>
        <w:p w14:paraId="340F309B" w14:textId="77777777" w:rsidR="00294471" w:rsidRDefault="00380709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4020FCCF" wp14:editId="4C8F759A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753328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45C882B9" w14:textId="77777777" w:rsidR="00294471" w:rsidRDefault="00380709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369F7E12" wp14:editId="1FB44C50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427384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84BD9EF" w14:textId="77777777" w:rsidR="00294471" w:rsidRPr="002F71A0" w:rsidRDefault="00380709" w:rsidP="00867300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Pr="002F71A0">
            <w:rPr>
              <w:noProof/>
              <w:lang w:val="en-US"/>
            </w:rPr>
            <w:t>26.08.2022</w:t>
          </w:r>
        </w:p>
      </w:tc>
      <w:tc>
        <w:tcPr>
          <w:tcW w:w="7228" w:type="dxa"/>
          <w:gridSpan w:val="2"/>
        </w:tcPr>
        <w:p w14:paraId="50F480C9" w14:textId="77777777" w:rsidR="002F71A0" w:rsidRPr="0034788A" w:rsidRDefault="00380709" w:rsidP="006A3A42">
          <w:pPr>
            <w:pStyle w:val="Empfaenger"/>
            <w:rPr>
              <w:sz w:val="22"/>
              <w:lang w:val="fr-CH"/>
            </w:rPr>
          </w:pPr>
          <w:r w:rsidRPr="0034788A">
            <w:rPr>
              <w:noProof/>
              <w:sz w:val="22"/>
              <w:lang w:val="fr-CH"/>
            </w:rPr>
            <w:t>Ergänzung zur Tagesordnung</w:t>
          </w:r>
        </w:p>
        <w:p w14:paraId="4EFD8C7D" w14:textId="77777777" w:rsidR="00294471" w:rsidRPr="0034788A" w:rsidRDefault="00380709" w:rsidP="006A3A42">
          <w:pPr>
            <w:pStyle w:val="Empfaenger"/>
            <w:rPr>
              <w:sz w:val="22"/>
              <w:lang w:val="fr-CH"/>
            </w:rPr>
          </w:pPr>
          <w:r w:rsidRPr="0034788A">
            <w:rPr>
              <w:noProof/>
              <w:sz w:val="22"/>
              <w:lang w:val="fr-CH"/>
            </w:rPr>
            <w:t>Complément à l'ordre du jour</w:t>
          </w:r>
        </w:p>
        <w:p w14:paraId="70037FB5" w14:textId="77777777" w:rsidR="00C74678" w:rsidRPr="00380709" w:rsidRDefault="00380709" w:rsidP="006A3A42">
          <w:pPr>
            <w:pStyle w:val="Empfaenger"/>
            <w:rPr>
              <w:sz w:val="22"/>
              <w:lang w:val="it-IT"/>
            </w:rPr>
          </w:pPr>
          <w:r w:rsidRPr="00380709">
            <w:rPr>
              <w:noProof/>
              <w:sz w:val="22"/>
              <w:lang w:val="it-IT"/>
            </w:rPr>
            <w:t>Complemento all'ordine del giorno</w:t>
          </w:r>
          <w:r w:rsidR="00294471" w:rsidRPr="00380709">
            <w:rPr>
              <w:sz w:val="22"/>
              <w:lang w:val="it-IT"/>
            </w:rPr>
            <w:br/>
          </w:r>
          <w:r w:rsidRPr="00380709">
            <w:rPr>
              <w:noProof/>
              <w:sz w:val="22"/>
              <w:lang w:val="it-IT"/>
            </w:rPr>
            <w:t>Herbstsession 2022</w:t>
          </w:r>
          <w:r w:rsidR="00294471" w:rsidRPr="00380709">
            <w:rPr>
              <w:sz w:val="22"/>
              <w:lang w:val="it-IT"/>
            </w:rPr>
            <w:br/>
          </w:r>
          <w:r w:rsidRPr="00380709">
            <w:rPr>
              <w:noProof/>
              <w:sz w:val="22"/>
              <w:lang w:val="it-IT"/>
            </w:rPr>
            <w:t>Session d'automne 2022</w:t>
          </w:r>
          <w:r w:rsidR="00294471" w:rsidRPr="00380709">
            <w:rPr>
              <w:sz w:val="22"/>
              <w:lang w:val="it-IT"/>
            </w:rPr>
            <w:br/>
          </w:r>
          <w:r w:rsidRPr="00380709">
            <w:rPr>
              <w:noProof/>
              <w:sz w:val="22"/>
              <w:lang w:val="it-IT"/>
            </w:rPr>
            <w:t>Sessione autunnale 2022</w:t>
          </w:r>
        </w:p>
      </w:tc>
    </w:tr>
    <w:bookmarkEnd w:id="2"/>
    <w:bookmarkEnd w:id="3"/>
    <w:bookmarkEnd w:id="4"/>
    <w:bookmarkEnd w:id="5"/>
    <w:bookmarkEnd w:id="6"/>
    <w:bookmarkEnd w:id="7"/>
  </w:tbl>
  <w:p w14:paraId="34FA8D19" w14:textId="77777777" w:rsidR="00294471" w:rsidRPr="00380709" w:rsidRDefault="00294471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0ECC2D3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A368F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BA54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03F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08C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A014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D011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44BB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858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156407F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004AB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0A9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301E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CCF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3403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EE7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E20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1226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50FAD62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7A465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82D3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3411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A86D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0A08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0AB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25C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E006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335C973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9FA9A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BA86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E6C2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8C2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CC79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0C4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444C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BAF3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A1945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4A07FC" w:tentative="1">
      <w:start w:val="1"/>
      <w:numFmt w:val="lowerLetter"/>
      <w:lvlText w:val="%2."/>
      <w:lvlJc w:val="left"/>
      <w:pPr>
        <w:ind w:left="1080" w:hanging="360"/>
      </w:pPr>
    </w:lvl>
    <w:lvl w:ilvl="2" w:tplc="8C0E90F8" w:tentative="1">
      <w:start w:val="1"/>
      <w:numFmt w:val="lowerRoman"/>
      <w:lvlText w:val="%3."/>
      <w:lvlJc w:val="right"/>
      <w:pPr>
        <w:ind w:left="1800" w:hanging="180"/>
      </w:pPr>
    </w:lvl>
    <w:lvl w:ilvl="3" w:tplc="E63E9ED8" w:tentative="1">
      <w:start w:val="1"/>
      <w:numFmt w:val="decimal"/>
      <w:lvlText w:val="%4."/>
      <w:lvlJc w:val="left"/>
      <w:pPr>
        <w:ind w:left="2520" w:hanging="360"/>
      </w:pPr>
    </w:lvl>
    <w:lvl w:ilvl="4" w:tplc="5EE86BC0" w:tentative="1">
      <w:start w:val="1"/>
      <w:numFmt w:val="lowerLetter"/>
      <w:lvlText w:val="%5."/>
      <w:lvlJc w:val="left"/>
      <w:pPr>
        <w:ind w:left="3240" w:hanging="360"/>
      </w:pPr>
    </w:lvl>
    <w:lvl w:ilvl="5" w:tplc="24763E68" w:tentative="1">
      <w:start w:val="1"/>
      <w:numFmt w:val="lowerRoman"/>
      <w:lvlText w:val="%6."/>
      <w:lvlJc w:val="right"/>
      <w:pPr>
        <w:ind w:left="3960" w:hanging="180"/>
      </w:pPr>
    </w:lvl>
    <w:lvl w:ilvl="6" w:tplc="762A87A8" w:tentative="1">
      <w:start w:val="1"/>
      <w:numFmt w:val="decimal"/>
      <w:lvlText w:val="%7."/>
      <w:lvlJc w:val="left"/>
      <w:pPr>
        <w:ind w:left="4680" w:hanging="360"/>
      </w:pPr>
    </w:lvl>
    <w:lvl w:ilvl="7" w:tplc="A29CB3C8" w:tentative="1">
      <w:start w:val="1"/>
      <w:numFmt w:val="lowerLetter"/>
      <w:lvlText w:val="%8."/>
      <w:lvlJc w:val="left"/>
      <w:pPr>
        <w:ind w:left="5400" w:hanging="360"/>
      </w:pPr>
    </w:lvl>
    <w:lvl w:ilvl="8" w:tplc="76924E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DC40077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904FD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2453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547F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50B9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E2B1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005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03E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A2F5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763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4788A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0709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01E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CD9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430"/>
    <w:rsid w:val="00DB6DAB"/>
    <w:rsid w:val="00DB6FE3"/>
    <w:rsid w:val="00DB72B9"/>
    <w:rsid w:val="00DB7365"/>
    <w:rsid w:val="00DB7EF1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5256E4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6">
    <w:name w:val="Normal_6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8">
    <w:name w:val="Normal_6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5">
    <w:name w:val="Normal_7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6">
    <w:name w:val="Normal_7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7">
    <w:name w:val="Normal_7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8">
    <w:name w:val="Normal_7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9">
    <w:name w:val="Normal_7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0">
    <w:name w:val="Normal_8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1">
    <w:name w:val="Normal_8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2">
    <w:name w:val="Normal_8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3">
    <w:name w:val="Normal_8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4">
    <w:name w:val="Normal_8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5">
    <w:name w:val="Normal_8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6">
    <w:name w:val="Normal_8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7">
    <w:name w:val="Normal_8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8">
    <w:name w:val="Normal_8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9">
    <w:name w:val="Normal_8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0">
    <w:name w:val="Normal_9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1">
    <w:name w:val="Normal_9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2">
    <w:name w:val="Normal_9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3">
    <w:name w:val="Normal_9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4">
    <w:name w:val="Normal_9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5">
    <w:name w:val="Normal_9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6">
    <w:name w:val="Normal_9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7">
    <w:name w:val="Normal_9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8">
    <w:name w:val="Normal_9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9">
    <w:name w:val="Normal_9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0">
    <w:name w:val="Normal_10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1">
    <w:name w:val="Normal_10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2">
    <w:name w:val="Normal_10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3">
    <w:name w:val="Normal_10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4">
    <w:name w:val="Normal_10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5">
    <w:name w:val="Normal_10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6">
    <w:name w:val="Normal_10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7">
    <w:name w:val="Normal_10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8">
    <w:name w:val="Normal_10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9">
    <w:name w:val="Normal_10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0">
    <w:name w:val="Normal_1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1">
    <w:name w:val="Normal_1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2">
    <w:name w:val="Normal_1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3">
    <w:name w:val="Normal_1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4">
    <w:name w:val="Normal_1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5">
    <w:name w:val="Normal_1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6">
    <w:name w:val="Normal_1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7">
    <w:name w:val="Normal_1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8">
    <w:name w:val="Normal_1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9">
    <w:name w:val="Normal_119"/>
    <w:qFormat/>
    <w:rsid w:val="00805BC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fr/ratsbetrieb/suche-curia-vista/geschaeft?AffairId=20204019" TargetMode="External"/><Relationship Id="rId117" Type="http://schemas.openxmlformats.org/officeDocument/2006/relationships/hyperlink" Target="https://www.parlament.ch/it/ratsbetrieb/suche-curia-vista/geschaeft?AffairId=20204419" TargetMode="External"/><Relationship Id="rId21" Type="http://schemas.openxmlformats.org/officeDocument/2006/relationships/hyperlink" Target="https://www.parlament.ch/it/ratsbetrieb/suche-curia-vista/geschaeft?AffairId=20204002" TargetMode="External"/><Relationship Id="rId42" Type="http://schemas.openxmlformats.org/officeDocument/2006/relationships/hyperlink" Target="https://www.parlament.ch/it/ratsbetrieb/suche-curia-vista/geschaeft?AffairId=20204089" TargetMode="External"/><Relationship Id="rId47" Type="http://schemas.openxmlformats.org/officeDocument/2006/relationships/hyperlink" Target="https://www.parlament.ch/fr/ratsbetrieb/suche-curia-vista/geschaeft?AffairId=20204114" TargetMode="External"/><Relationship Id="rId63" Type="http://schemas.openxmlformats.org/officeDocument/2006/relationships/hyperlink" Target="https://www.parlament.ch/it/ratsbetrieb/suche-curia-vista/geschaeft?AffairId=20204210" TargetMode="External"/><Relationship Id="rId68" Type="http://schemas.openxmlformats.org/officeDocument/2006/relationships/hyperlink" Target="https://www.parlament.ch/fr/ratsbetrieb/suche-curia-vista/geschaeft?AffairId=20204221" TargetMode="External"/><Relationship Id="rId84" Type="http://schemas.openxmlformats.org/officeDocument/2006/relationships/hyperlink" Target="https://www.parlament.ch/it/ratsbetrieb/suche-curia-vista/geschaeft?AffairId=20204234" TargetMode="External"/><Relationship Id="rId89" Type="http://schemas.openxmlformats.org/officeDocument/2006/relationships/hyperlink" Target="https://www.parlament.ch/fr/ratsbetrieb/suche-curia-vista/geschaeft?AffairId=20204239" TargetMode="External"/><Relationship Id="rId112" Type="http://schemas.openxmlformats.org/officeDocument/2006/relationships/hyperlink" Target="https://www.parlament.ch/de/ratsbetrieb/suche-curia-vista/geschaeft?AffairId=20204388" TargetMode="External"/><Relationship Id="rId133" Type="http://schemas.openxmlformats.org/officeDocument/2006/relationships/header" Target="header1.xml"/><Relationship Id="rId138" Type="http://schemas.openxmlformats.org/officeDocument/2006/relationships/fontTable" Target="fontTable.xml"/><Relationship Id="rId16" Type="http://schemas.openxmlformats.org/officeDocument/2006/relationships/hyperlink" Target="https://www.parlament.ch/de/ratsbetrieb/suche-curia-vista/geschaeft?AffairId=20203956" TargetMode="External"/><Relationship Id="rId107" Type="http://schemas.openxmlformats.org/officeDocument/2006/relationships/hyperlink" Target="https://www.parlament.ch/fr/ratsbetrieb/suche-curia-vista/geschaeft?AffairId=20204323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parlament.ch/fr/ratsbetrieb/suche-curia-vista/geschaeft?AffairId=20204037" TargetMode="External"/><Relationship Id="rId37" Type="http://schemas.openxmlformats.org/officeDocument/2006/relationships/hyperlink" Target="https://www.parlament.ch/de/ratsbetrieb/suche-curia-vista/geschaeft?AffairId=20204088" TargetMode="External"/><Relationship Id="rId53" Type="http://schemas.openxmlformats.org/officeDocument/2006/relationships/hyperlink" Target="https://www.parlament.ch/fr/ratsbetrieb/suche-curia-vista/geschaeft?AffairId=20204136" TargetMode="External"/><Relationship Id="rId58" Type="http://schemas.openxmlformats.org/officeDocument/2006/relationships/hyperlink" Target="https://www.parlament.ch/de/ratsbetrieb/suche-curia-vista/geschaeft?AffairId=20204159" TargetMode="External"/><Relationship Id="rId74" Type="http://schemas.openxmlformats.org/officeDocument/2006/relationships/hyperlink" Target="https://www.parlament.ch/fr/ratsbetrieb/suche-curia-vista/geschaeft?AffairId=20204226" TargetMode="External"/><Relationship Id="rId79" Type="http://schemas.openxmlformats.org/officeDocument/2006/relationships/hyperlink" Target="https://www.parlament.ch/de/ratsbetrieb/suche-curia-vista/geschaeft?AffairId=20204233" TargetMode="External"/><Relationship Id="rId102" Type="http://schemas.openxmlformats.org/officeDocument/2006/relationships/hyperlink" Target="https://www.parlament.ch/it/ratsbetrieb/suche-curia-vista/geschaeft?AffairId=20204309" TargetMode="External"/><Relationship Id="rId123" Type="http://schemas.openxmlformats.org/officeDocument/2006/relationships/hyperlink" Target="https://www.parlament.ch/it/ratsbetrieb/suche-curia-vista/geschaeft?AffairId=20204433" TargetMode="External"/><Relationship Id="rId128" Type="http://schemas.openxmlformats.org/officeDocument/2006/relationships/hyperlink" Target="https://www.parlament.ch/fr/ratsbetrieb/suche-curia-vista/geschaeft?AffairId=20204458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it/ratsbetrieb/suche-curia-vista/geschaeft?AffairId=20204239" TargetMode="External"/><Relationship Id="rId95" Type="http://schemas.openxmlformats.org/officeDocument/2006/relationships/hyperlink" Target="https://www.parlament.ch/fr/ratsbetrieb/suche-curia-vista/geschaeft?AffairId=20204275" TargetMode="External"/><Relationship Id="rId22" Type="http://schemas.openxmlformats.org/officeDocument/2006/relationships/hyperlink" Target="https://www.parlament.ch/de/ratsbetrieb/suche-curia-vista/geschaeft?AffairId=20204009" TargetMode="External"/><Relationship Id="rId27" Type="http://schemas.openxmlformats.org/officeDocument/2006/relationships/hyperlink" Target="https://www.parlament.ch/it/ratsbetrieb/suche-curia-vista/geschaeft?AffairId=20204019" TargetMode="External"/><Relationship Id="rId43" Type="http://schemas.openxmlformats.org/officeDocument/2006/relationships/hyperlink" Target="https://www.parlament.ch/de/ratsbetrieb/suche-curia-vista/geschaeft?AffairId=20204104" TargetMode="External"/><Relationship Id="rId48" Type="http://schemas.openxmlformats.org/officeDocument/2006/relationships/hyperlink" Target="https://www.parlament.ch/it/ratsbetrieb/suche-curia-vista/geschaeft?AffairId=20204114" TargetMode="External"/><Relationship Id="rId64" Type="http://schemas.openxmlformats.org/officeDocument/2006/relationships/hyperlink" Target="https://www.parlament.ch/de/ratsbetrieb/suche-curia-vista/geschaeft?AffairId=20204220" TargetMode="External"/><Relationship Id="rId69" Type="http://schemas.openxmlformats.org/officeDocument/2006/relationships/hyperlink" Target="https://www.parlament.ch/it/ratsbetrieb/suche-curia-vista/geschaeft?AffairId=20204221" TargetMode="External"/><Relationship Id="rId113" Type="http://schemas.openxmlformats.org/officeDocument/2006/relationships/hyperlink" Target="https://www.parlament.ch/fr/ratsbetrieb/suche-curia-vista/geschaeft?AffairId=20204388" TargetMode="External"/><Relationship Id="rId118" Type="http://schemas.openxmlformats.org/officeDocument/2006/relationships/hyperlink" Target="https://www.parlament.ch/de/ratsbetrieb/suche-curia-vista/geschaeft?AffairId=20204431" TargetMode="External"/><Relationship Id="rId134" Type="http://schemas.openxmlformats.org/officeDocument/2006/relationships/header" Target="header2.xml"/><Relationship Id="rId139" Type="http://schemas.openxmlformats.org/officeDocument/2006/relationships/theme" Target="theme/theme1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04134" TargetMode="External"/><Relationship Id="rId72" Type="http://schemas.openxmlformats.org/officeDocument/2006/relationships/hyperlink" Target="https://www.parlament.ch/it/ratsbetrieb/suche-curia-vista/geschaeft?AffairId=20204225" TargetMode="External"/><Relationship Id="rId80" Type="http://schemas.openxmlformats.org/officeDocument/2006/relationships/hyperlink" Target="https://www.parlament.ch/fr/ratsbetrieb/suche-curia-vista/geschaeft?AffairId=20204233" TargetMode="External"/><Relationship Id="rId85" Type="http://schemas.openxmlformats.org/officeDocument/2006/relationships/hyperlink" Target="https://www.parlament.ch/de/ratsbetrieb/suche-curia-vista/geschaeft?AffairId=20204235" TargetMode="External"/><Relationship Id="rId93" Type="http://schemas.openxmlformats.org/officeDocument/2006/relationships/hyperlink" Target="https://www.parlament.ch/it/ratsbetrieb/suche-curia-vista/geschaeft?AffairId=20204242" TargetMode="External"/><Relationship Id="rId98" Type="http://schemas.openxmlformats.org/officeDocument/2006/relationships/hyperlink" Target="https://www.parlament.ch/fr/ratsbetrieb/suche-curia-vista/geschaeft?AffairId=20204293" TargetMode="External"/><Relationship Id="rId121" Type="http://schemas.openxmlformats.org/officeDocument/2006/relationships/hyperlink" Target="https://www.parlament.ch/de/ratsbetrieb/suche-curia-vista/geschaeft?AffairId=20204433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03956" TargetMode="External"/><Relationship Id="rId25" Type="http://schemas.openxmlformats.org/officeDocument/2006/relationships/hyperlink" Target="https://www.parlament.ch/de/ratsbetrieb/suche-curia-vista/geschaeft?AffairId=20204019" TargetMode="External"/><Relationship Id="rId33" Type="http://schemas.openxmlformats.org/officeDocument/2006/relationships/hyperlink" Target="https://www.parlament.ch/it/ratsbetrieb/suche-curia-vista/geschaeft?AffairId=20204037" TargetMode="External"/><Relationship Id="rId38" Type="http://schemas.openxmlformats.org/officeDocument/2006/relationships/hyperlink" Target="https://www.parlament.ch/fr/ratsbetrieb/suche-curia-vista/geschaeft?AffairId=20204088" TargetMode="External"/><Relationship Id="rId46" Type="http://schemas.openxmlformats.org/officeDocument/2006/relationships/hyperlink" Target="https://www.parlament.ch/de/ratsbetrieb/suche-curia-vista/geschaeft?AffairId=20204114" TargetMode="External"/><Relationship Id="rId59" Type="http://schemas.openxmlformats.org/officeDocument/2006/relationships/hyperlink" Target="https://www.parlament.ch/fr/ratsbetrieb/suche-curia-vista/geschaeft?AffairId=20204159" TargetMode="External"/><Relationship Id="rId67" Type="http://schemas.openxmlformats.org/officeDocument/2006/relationships/hyperlink" Target="https://www.parlament.ch/de/ratsbetrieb/suche-curia-vista/geschaeft?AffairId=20204221" TargetMode="External"/><Relationship Id="rId103" Type="http://schemas.openxmlformats.org/officeDocument/2006/relationships/hyperlink" Target="https://www.parlament.ch/de/ratsbetrieb/suche-curia-vista/geschaeft?AffairId=20204312" TargetMode="External"/><Relationship Id="rId108" Type="http://schemas.openxmlformats.org/officeDocument/2006/relationships/hyperlink" Target="https://www.parlament.ch/it/ratsbetrieb/suche-curia-vista/geschaeft?AffairId=20204323" TargetMode="External"/><Relationship Id="rId116" Type="http://schemas.openxmlformats.org/officeDocument/2006/relationships/hyperlink" Target="https://www.parlament.ch/fr/ratsbetrieb/suche-curia-vista/geschaeft?AffairId=20204419" TargetMode="External"/><Relationship Id="rId124" Type="http://schemas.openxmlformats.org/officeDocument/2006/relationships/hyperlink" Target="https://www.parlament.ch/de/ratsbetrieb/suche-curia-vista/geschaeft?AffairId=20204441" TargetMode="External"/><Relationship Id="rId129" Type="http://schemas.openxmlformats.org/officeDocument/2006/relationships/hyperlink" Target="https://www.parlament.ch/it/ratsbetrieb/suche-curia-vista/geschaeft?AffairId=20204458" TargetMode="External"/><Relationship Id="rId137" Type="http://schemas.openxmlformats.org/officeDocument/2006/relationships/footer" Target="footer2.xml"/><Relationship Id="rId20" Type="http://schemas.openxmlformats.org/officeDocument/2006/relationships/hyperlink" Target="https://www.parlament.ch/fr/ratsbetrieb/suche-curia-vista/geschaeft?AffairId=20204002" TargetMode="External"/><Relationship Id="rId41" Type="http://schemas.openxmlformats.org/officeDocument/2006/relationships/hyperlink" Target="https://www.parlament.ch/fr/ratsbetrieb/suche-curia-vista/geschaeft?AffairId=20204089" TargetMode="External"/><Relationship Id="rId54" Type="http://schemas.openxmlformats.org/officeDocument/2006/relationships/hyperlink" Target="https://www.parlament.ch/it/ratsbetrieb/suche-curia-vista/geschaeft?AffairId=20204136" TargetMode="External"/><Relationship Id="rId62" Type="http://schemas.openxmlformats.org/officeDocument/2006/relationships/hyperlink" Target="https://www.parlament.ch/fr/ratsbetrieb/suche-curia-vista/geschaeft?AffairId=20204210" TargetMode="External"/><Relationship Id="rId70" Type="http://schemas.openxmlformats.org/officeDocument/2006/relationships/hyperlink" Target="https://www.parlament.ch/de/ratsbetrieb/suche-curia-vista/geschaeft?AffairId=20204225" TargetMode="External"/><Relationship Id="rId75" Type="http://schemas.openxmlformats.org/officeDocument/2006/relationships/hyperlink" Target="https://www.parlament.ch/it/ratsbetrieb/suche-curia-vista/geschaeft?AffairId=20204226" TargetMode="External"/><Relationship Id="rId83" Type="http://schemas.openxmlformats.org/officeDocument/2006/relationships/hyperlink" Target="https://www.parlament.ch/fr/ratsbetrieb/suche-curia-vista/geschaeft?AffairId=20204234" TargetMode="External"/><Relationship Id="rId88" Type="http://schemas.openxmlformats.org/officeDocument/2006/relationships/hyperlink" Target="https://www.parlament.ch/de/ratsbetrieb/suche-curia-vista/geschaeft?AffairId=20204239" TargetMode="External"/><Relationship Id="rId91" Type="http://schemas.openxmlformats.org/officeDocument/2006/relationships/hyperlink" Target="https://www.parlament.ch/de/ratsbetrieb/suche-curia-vista/geschaeft?AffairId=20204242" TargetMode="External"/><Relationship Id="rId96" Type="http://schemas.openxmlformats.org/officeDocument/2006/relationships/hyperlink" Target="https://www.parlament.ch/it/ratsbetrieb/suche-curia-vista/geschaeft?AffairId=20204275" TargetMode="External"/><Relationship Id="rId111" Type="http://schemas.openxmlformats.org/officeDocument/2006/relationships/hyperlink" Target="https://www.parlament.ch/it/ratsbetrieb/suche-curia-vista/geschaeft?AffairId=20204356" TargetMode="External"/><Relationship Id="rId132" Type="http://schemas.openxmlformats.org/officeDocument/2006/relationships/hyperlink" Target="https://www.parlament.ch/it/ratsbetrieb/suche-curia-vista/geschaeft?AffairId=20204497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223336" TargetMode="External"/><Relationship Id="rId23" Type="http://schemas.openxmlformats.org/officeDocument/2006/relationships/hyperlink" Target="https://www.parlament.ch/fr/ratsbetrieb/suche-curia-vista/geschaeft?AffairId=20204009" TargetMode="External"/><Relationship Id="rId28" Type="http://schemas.openxmlformats.org/officeDocument/2006/relationships/hyperlink" Target="https://www.parlament.ch/de/ratsbetrieb/suche-curia-vista/geschaeft?AffairId=20204028" TargetMode="External"/><Relationship Id="rId36" Type="http://schemas.openxmlformats.org/officeDocument/2006/relationships/hyperlink" Target="https://www.parlament.ch/it/ratsbetrieb/suche-curia-vista/geschaeft?AffairId=20204038" TargetMode="External"/><Relationship Id="rId49" Type="http://schemas.openxmlformats.org/officeDocument/2006/relationships/hyperlink" Target="https://www.parlament.ch/de/ratsbetrieb/suche-curia-vista/geschaeft?AffairId=20204134" TargetMode="External"/><Relationship Id="rId57" Type="http://schemas.openxmlformats.org/officeDocument/2006/relationships/hyperlink" Target="https://www.parlament.ch/it/ratsbetrieb/suche-curia-vista/geschaeft?AffairId=20204154" TargetMode="External"/><Relationship Id="rId106" Type="http://schemas.openxmlformats.org/officeDocument/2006/relationships/hyperlink" Target="https://www.parlament.ch/de/ratsbetrieb/suche-curia-vista/geschaeft?AffairId=20204323" TargetMode="External"/><Relationship Id="rId114" Type="http://schemas.openxmlformats.org/officeDocument/2006/relationships/hyperlink" Target="https://www.parlament.ch/it/ratsbetrieb/suche-curia-vista/geschaeft?AffairId=20204388" TargetMode="External"/><Relationship Id="rId119" Type="http://schemas.openxmlformats.org/officeDocument/2006/relationships/hyperlink" Target="https://www.parlament.ch/fr/ratsbetrieb/suche-curia-vista/geschaeft?AffairId=20204431" TargetMode="External"/><Relationship Id="rId127" Type="http://schemas.openxmlformats.org/officeDocument/2006/relationships/hyperlink" Target="https://www.parlament.ch/de/ratsbetrieb/suche-curia-vista/geschaeft?AffairId=20204458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04037" TargetMode="External"/><Relationship Id="rId44" Type="http://schemas.openxmlformats.org/officeDocument/2006/relationships/hyperlink" Target="https://www.parlament.ch/fr/ratsbetrieb/suche-curia-vista/geschaeft?AffairId=20204104" TargetMode="External"/><Relationship Id="rId52" Type="http://schemas.openxmlformats.org/officeDocument/2006/relationships/hyperlink" Target="https://www.parlament.ch/de/ratsbetrieb/suche-curia-vista/geschaeft?AffairId=20204136" TargetMode="External"/><Relationship Id="rId60" Type="http://schemas.openxmlformats.org/officeDocument/2006/relationships/hyperlink" Target="https://www.parlament.ch/it/ratsbetrieb/suche-curia-vista/geschaeft?AffairId=20204159" TargetMode="External"/><Relationship Id="rId65" Type="http://schemas.openxmlformats.org/officeDocument/2006/relationships/hyperlink" Target="https://www.parlament.ch/fr/ratsbetrieb/suche-curia-vista/geschaeft?AffairId=20204220" TargetMode="External"/><Relationship Id="rId73" Type="http://schemas.openxmlformats.org/officeDocument/2006/relationships/hyperlink" Target="https://www.parlament.ch/de/ratsbetrieb/suche-curia-vista/geschaeft?AffairId=20204226" TargetMode="External"/><Relationship Id="rId78" Type="http://schemas.openxmlformats.org/officeDocument/2006/relationships/hyperlink" Target="https://www.parlament.ch/it/ratsbetrieb/suche-curia-vista/geschaeft?AffairId=20204228" TargetMode="External"/><Relationship Id="rId81" Type="http://schemas.openxmlformats.org/officeDocument/2006/relationships/hyperlink" Target="https://www.parlament.ch/it/ratsbetrieb/suche-curia-vista/geschaeft?AffairId=20204233" TargetMode="External"/><Relationship Id="rId86" Type="http://schemas.openxmlformats.org/officeDocument/2006/relationships/hyperlink" Target="https://www.parlament.ch/fr/ratsbetrieb/suche-curia-vista/geschaeft?AffairId=20204235" TargetMode="External"/><Relationship Id="rId94" Type="http://schemas.openxmlformats.org/officeDocument/2006/relationships/hyperlink" Target="https://www.parlament.ch/de/ratsbetrieb/suche-curia-vista/geschaeft?AffairId=20204275" TargetMode="External"/><Relationship Id="rId99" Type="http://schemas.openxmlformats.org/officeDocument/2006/relationships/hyperlink" Target="https://www.parlament.ch/it/ratsbetrieb/suche-curia-vista/geschaeft?AffairId=20204293" TargetMode="External"/><Relationship Id="rId101" Type="http://schemas.openxmlformats.org/officeDocument/2006/relationships/hyperlink" Target="https://www.parlament.ch/fr/ratsbetrieb/suche-curia-vista/geschaeft?AffairId=20204309" TargetMode="External"/><Relationship Id="rId122" Type="http://schemas.openxmlformats.org/officeDocument/2006/relationships/hyperlink" Target="https://www.parlament.ch/fr/ratsbetrieb/suche-curia-vista/geschaeft?AffairId=20204433" TargetMode="External"/><Relationship Id="rId130" Type="http://schemas.openxmlformats.org/officeDocument/2006/relationships/hyperlink" Target="https://www.parlament.ch/de/ratsbetrieb/suche-curia-vista/geschaeft?AffairId=20204497" TargetMode="External"/><Relationship Id="rId135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223336" TargetMode="External"/><Relationship Id="rId18" Type="http://schemas.openxmlformats.org/officeDocument/2006/relationships/hyperlink" Target="https://www.parlament.ch/it/ratsbetrieb/suche-curia-vista/geschaeft?AffairId=20203956" TargetMode="External"/><Relationship Id="rId39" Type="http://schemas.openxmlformats.org/officeDocument/2006/relationships/hyperlink" Target="https://www.parlament.ch/it/ratsbetrieb/suche-curia-vista/geschaeft?AffairId=20204088" TargetMode="External"/><Relationship Id="rId109" Type="http://schemas.openxmlformats.org/officeDocument/2006/relationships/hyperlink" Target="https://www.parlament.ch/de/ratsbetrieb/suche-curia-vista/geschaeft?AffairId=20204356" TargetMode="External"/><Relationship Id="rId34" Type="http://schemas.openxmlformats.org/officeDocument/2006/relationships/hyperlink" Target="https://www.parlament.ch/de/ratsbetrieb/suche-curia-vista/geschaeft?AffairId=20204038" TargetMode="External"/><Relationship Id="rId50" Type="http://schemas.openxmlformats.org/officeDocument/2006/relationships/hyperlink" Target="https://www.parlament.ch/fr/ratsbetrieb/suche-curia-vista/geschaeft?AffairId=20204134" TargetMode="External"/><Relationship Id="rId55" Type="http://schemas.openxmlformats.org/officeDocument/2006/relationships/hyperlink" Target="https://www.parlament.ch/de/ratsbetrieb/suche-curia-vista/geschaeft?AffairId=20204154" TargetMode="External"/><Relationship Id="rId76" Type="http://schemas.openxmlformats.org/officeDocument/2006/relationships/hyperlink" Target="https://www.parlament.ch/de/ratsbetrieb/suche-curia-vista/geschaeft?AffairId=20204228" TargetMode="External"/><Relationship Id="rId97" Type="http://schemas.openxmlformats.org/officeDocument/2006/relationships/hyperlink" Target="https://www.parlament.ch/de/ratsbetrieb/suche-curia-vista/geschaeft?AffairId=20204293" TargetMode="External"/><Relationship Id="rId104" Type="http://schemas.openxmlformats.org/officeDocument/2006/relationships/hyperlink" Target="https://www.parlament.ch/fr/ratsbetrieb/suche-curia-vista/geschaeft?AffairId=20204312" TargetMode="External"/><Relationship Id="rId120" Type="http://schemas.openxmlformats.org/officeDocument/2006/relationships/hyperlink" Target="https://www.parlament.ch/it/ratsbetrieb/suche-curia-vista/geschaeft?AffairId=20204431" TargetMode="External"/><Relationship Id="rId125" Type="http://schemas.openxmlformats.org/officeDocument/2006/relationships/hyperlink" Target="https://www.parlament.ch/fr/ratsbetrieb/suche-curia-vista/geschaeft?AffairId=20204441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04225" TargetMode="External"/><Relationship Id="rId92" Type="http://schemas.openxmlformats.org/officeDocument/2006/relationships/hyperlink" Target="https://www.parlament.ch/fr/ratsbetrieb/suche-curia-vista/geschaeft?AffairId=20204242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fr/ratsbetrieb/suche-curia-vista/geschaeft?AffairId=20204028" TargetMode="External"/><Relationship Id="rId24" Type="http://schemas.openxmlformats.org/officeDocument/2006/relationships/hyperlink" Target="https://www.parlament.ch/it/ratsbetrieb/suche-curia-vista/geschaeft?AffairId=20204009" TargetMode="External"/><Relationship Id="rId40" Type="http://schemas.openxmlformats.org/officeDocument/2006/relationships/hyperlink" Target="https://www.parlament.ch/de/ratsbetrieb/suche-curia-vista/geschaeft?AffairId=20204089" TargetMode="External"/><Relationship Id="rId45" Type="http://schemas.openxmlformats.org/officeDocument/2006/relationships/hyperlink" Target="https://www.parlament.ch/it/ratsbetrieb/suche-curia-vista/geschaeft?AffairId=20204104" TargetMode="External"/><Relationship Id="rId66" Type="http://schemas.openxmlformats.org/officeDocument/2006/relationships/hyperlink" Target="https://www.parlament.ch/it/ratsbetrieb/suche-curia-vista/geschaeft?AffairId=20204220" TargetMode="External"/><Relationship Id="rId87" Type="http://schemas.openxmlformats.org/officeDocument/2006/relationships/hyperlink" Target="https://www.parlament.ch/it/ratsbetrieb/suche-curia-vista/geschaeft?AffairId=20204235" TargetMode="External"/><Relationship Id="rId110" Type="http://schemas.openxmlformats.org/officeDocument/2006/relationships/hyperlink" Target="https://www.parlament.ch/fr/ratsbetrieb/suche-curia-vista/geschaeft?AffairId=20204356" TargetMode="External"/><Relationship Id="rId115" Type="http://schemas.openxmlformats.org/officeDocument/2006/relationships/hyperlink" Target="https://www.parlament.ch/de/ratsbetrieb/suche-curia-vista/geschaeft?AffairId=20204419" TargetMode="External"/><Relationship Id="rId131" Type="http://schemas.openxmlformats.org/officeDocument/2006/relationships/hyperlink" Target="https://www.parlament.ch/fr/ratsbetrieb/suche-curia-vista/geschaeft?AffairId=20204497" TargetMode="External"/><Relationship Id="rId136" Type="http://schemas.openxmlformats.org/officeDocument/2006/relationships/header" Target="header3.xml"/><Relationship Id="rId61" Type="http://schemas.openxmlformats.org/officeDocument/2006/relationships/hyperlink" Target="https://www.parlament.ch/de/ratsbetrieb/suche-curia-vista/geschaeft?AffairId=20204210" TargetMode="External"/><Relationship Id="rId82" Type="http://schemas.openxmlformats.org/officeDocument/2006/relationships/hyperlink" Target="https://www.parlament.ch/de/ratsbetrieb/suche-curia-vista/geschaeft?AffairId=20204234" TargetMode="External"/><Relationship Id="rId19" Type="http://schemas.openxmlformats.org/officeDocument/2006/relationships/hyperlink" Target="https://www.parlament.ch/de/ratsbetrieb/suche-curia-vista/geschaeft?AffairId=20204002" TargetMode="External"/><Relationship Id="rId14" Type="http://schemas.openxmlformats.org/officeDocument/2006/relationships/hyperlink" Target="https://www.parlament.ch/fr/ratsbetrieb/suche-curia-vista/geschaeft?AffairId=20223336" TargetMode="External"/><Relationship Id="rId30" Type="http://schemas.openxmlformats.org/officeDocument/2006/relationships/hyperlink" Target="https://www.parlament.ch/it/ratsbetrieb/suche-curia-vista/geschaeft?AffairId=20204028" TargetMode="External"/><Relationship Id="rId35" Type="http://schemas.openxmlformats.org/officeDocument/2006/relationships/hyperlink" Target="https://www.parlament.ch/fr/ratsbetrieb/suche-curia-vista/geschaeft?AffairId=20204038" TargetMode="External"/><Relationship Id="rId56" Type="http://schemas.openxmlformats.org/officeDocument/2006/relationships/hyperlink" Target="https://www.parlament.ch/fr/ratsbetrieb/suche-curia-vista/geschaeft?AffairId=20204154" TargetMode="External"/><Relationship Id="rId77" Type="http://schemas.openxmlformats.org/officeDocument/2006/relationships/hyperlink" Target="https://www.parlament.ch/fr/ratsbetrieb/suche-curia-vista/geschaeft?AffairId=20204228" TargetMode="External"/><Relationship Id="rId100" Type="http://schemas.openxmlformats.org/officeDocument/2006/relationships/hyperlink" Target="https://www.parlament.ch/de/ratsbetrieb/suche-curia-vista/geschaeft?AffairId=20204309" TargetMode="External"/><Relationship Id="rId105" Type="http://schemas.openxmlformats.org/officeDocument/2006/relationships/hyperlink" Target="https://www.parlament.ch/it/ratsbetrieb/suche-curia-vista/geschaeft?AffairId=20204312" TargetMode="External"/><Relationship Id="rId126" Type="http://schemas.openxmlformats.org/officeDocument/2006/relationships/hyperlink" Target="https://www.parlament.ch/it/ratsbetrieb/suche-curia-vista/geschaeft?AffairId=20204441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2022 III N</Teildossier>
    <e-parl xmlns="673932bc-7c50-4e93-afe1-7c692330eb19">true</e-parl>
    <Autor xmlns="673932bc-7c50-4e93-afe1-7c692330eb19">Brügger Karin</Autor>
    <Dokumentendatum xmlns="673932bc-7c50-4e93-afe1-7c692330eb19">2022-08-22T22:00:00+00:00</Dokumentendatum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ED4747A7433E774AB713D22647B54DDE" ma:contentTypeVersion="9" ma:contentTypeDescription="Create a new document." ma:contentTypeScope="" ma:versionID="87b40fba2e129d3e3687db2b2cdec346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6f03b2cc0e62cfabd2d1e88483f5d9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>
      <xsd:simpleType>
        <xsd:restriction base="dms:Text"/>
      </xsd:simpleType>
    </xsd:element>
    <xsd:element name="Aktenzeichen" ma:index="10" nillable="true" ma:displayName="Aktenzeichen--Référence" ma:internalName="Aktenzeichen">
      <xsd:simpleType>
        <xsd:restriction base="dms:Text"/>
      </xsd:simpleType>
    </xsd:element>
    <xsd:element name="e-parl" ma:index="11" nillable="true" ma:displayName="e-parl" ma:internalName="e_x002d_parl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66DDC-31F7-43A8-AB24-88E8907A8AC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4E1BC54-1DD3-4E19-94F0-400ADDC4DE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E2374-806B-47EE-B737-AF20C67ADB1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7A4847A-F041-4666-A9F5-EED8CB9A2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A2756BC4-CBB6-4C43-BAE6-5982F1342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3559</Words>
  <Characters>22423</Characters>
  <Application>Microsoft Office Word</Application>
  <DocSecurity>0</DocSecurity>
  <Lines>186</Lines>
  <Paragraphs>51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Parlamentarische Vorstösse aus dem UVEK -- Interventions parlementaires relevant du DETEC -- Interventi parlamentari del DATEC</vt:lpstr>
      <vt:lpstr>Sessionsplanung - Vorlage Ergänzung zur Tagesordnung</vt:lpstr>
      <vt:lpstr>1</vt:lpstr>
    </vt:vector>
  </TitlesOfParts>
  <Company>Parlamentsdienste</Company>
  <LinksUpToDate>false</LinksUpToDate>
  <CharactersWithSpaces>25931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UVEK -- Interventions parlementaires relevant du DETEC -- Interventi parlamentari del DATEC</dc:title>
  <dc:subject/>
  <dc:creator>Zülli Margaret</dc:creator>
  <cp:keywords/>
  <dc:description/>
  <cp:lastModifiedBy>Brügger Karin PARL INT</cp:lastModifiedBy>
  <cp:revision>5</cp:revision>
  <cp:lastPrinted>2022-09-22T05:59:00Z</cp:lastPrinted>
  <dcterms:created xsi:type="dcterms:W3CDTF">2022-08-23T06:45:00Z</dcterms:created>
  <dcterms:modified xsi:type="dcterms:W3CDTF">2022-09-26T05:06:00Z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0x0101006F7700D8DF1953488F58F32AB4E7CBB30100ED4747A7433E774AB713D22647B54DDE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