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8150D" w14:textId="77777777" w:rsidR="00976B30" w:rsidRPr="003A77EA" w:rsidRDefault="00976B30" w:rsidP="003A77EA">
      <w:bookmarkStart w:id="0" w:name="589443bf-56ba-4a91-b1bc-aef400db9b8d"/>
      <w:bookmarkEnd w:id="0"/>
    </w:p>
    <w:p w14:paraId="7C9C5714" w14:textId="77777777" w:rsidR="00E043F9" w:rsidRDefault="00054F8E">
      <w:r>
        <w:rPr>
          <w:rFonts w:eastAsia="Arial" w:cs="Arial"/>
          <w:b/>
          <w:sz w:val="20"/>
        </w:rPr>
        <w:t>Parlamentarische Vorstösse in Kategorie IV</w:t>
      </w:r>
    </w:p>
    <w:p w14:paraId="14C5A5C9" w14:textId="77777777" w:rsidR="00E043F9" w:rsidRDefault="00054F8E">
      <w:r>
        <w:rPr>
          <w:rFonts w:eastAsia="Arial" w:cs="Arial"/>
          <w:b/>
          <w:sz w:val="20"/>
        </w:rPr>
        <w:t>Interventions parlementaires de catégorie IV</w:t>
      </w:r>
    </w:p>
    <w:p w14:paraId="7D75CBE2" w14:textId="77777777" w:rsidR="00E043F9" w:rsidRPr="00671285" w:rsidRDefault="00054F8E">
      <w:pPr>
        <w:rPr>
          <w:lang w:val="de-CH"/>
        </w:rPr>
      </w:pPr>
      <w:r w:rsidRPr="00671285">
        <w:rPr>
          <w:rFonts w:eastAsia="Arial" w:cs="Arial"/>
          <w:b/>
          <w:sz w:val="20"/>
          <w:lang w:val="de-CH"/>
        </w:rPr>
        <w:t>Interventi della categoria IV</w:t>
      </w:r>
    </w:p>
    <w:p w14:paraId="2B1BA253" w14:textId="77777777" w:rsidR="00E043F9" w:rsidRPr="00671285" w:rsidRDefault="00E043F9">
      <w:pPr>
        <w:rPr>
          <w:lang w:val="de-CH"/>
        </w:rPr>
      </w:pPr>
    </w:p>
    <w:p w14:paraId="5E2F227E" w14:textId="77777777" w:rsidR="00E043F9" w:rsidRPr="00671285" w:rsidRDefault="00E043F9">
      <w:pPr>
        <w:rPr>
          <w:lang w:val="de-CH"/>
        </w:rPr>
      </w:pPr>
    </w:p>
    <w:p w14:paraId="514B1B88" w14:textId="77777777" w:rsidR="00E043F9" w:rsidRPr="00671285" w:rsidRDefault="00054F8E">
      <w:pPr>
        <w:rPr>
          <w:lang w:val="de-CH"/>
        </w:rPr>
      </w:pPr>
      <w:r w:rsidRPr="00671285">
        <w:rPr>
          <w:rFonts w:eastAsia="Arial" w:cs="Arial"/>
          <w:b/>
          <w:sz w:val="20"/>
          <w:lang w:val="de-CH"/>
        </w:rPr>
        <w:t>Departement für Verteidigung, Bevölkerungsschutz und Sport</w:t>
      </w:r>
    </w:p>
    <w:p w14:paraId="496C0F7D" w14:textId="77777777" w:rsidR="00E043F9" w:rsidRDefault="00054F8E">
      <w:r>
        <w:rPr>
          <w:rFonts w:eastAsia="Arial" w:cs="Arial"/>
          <w:b/>
          <w:sz w:val="20"/>
        </w:rPr>
        <w:t>Département de la défense, de la protection de la population et des sports</w:t>
      </w:r>
    </w:p>
    <w:p w14:paraId="519B1B81" w14:textId="77777777" w:rsidR="00E043F9" w:rsidRPr="00671285" w:rsidRDefault="00054F8E">
      <w:pPr>
        <w:rPr>
          <w:lang w:val="it-IT"/>
        </w:rPr>
      </w:pPr>
      <w:r w:rsidRPr="00671285">
        <w:rPr>
          <w:rFonts w:eastAsia="Arial" w:cs="Arial"/>
          <w:b/>
          <w:sz w:val="20"/>
          <w:lang w:val="it-IT"/>
        </w:rPr>
        <w:t>Dipartimento della difesa, della protezione della popolazione e dello sport</w:t>
      </w:r>
    </w:p>
    <w:p w14:paraId="467B0FAF" w14:textId="77777777" w:rsidR="00E043F9" w:rsidRPr="00671285" w:rsidRDefault="00E043F9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3456"/>
        <w:gridCol w:w="769"/>
        <w:gridCol w:w="1022"/>
        <w:gridCol w:w="855"/>
        <w:gridCol w:w="3055"/>
      </w:tblGrid>
      <w:tr w:rsidR="00E043F9" w14:paraId="05A4EAB0" w14:textId="77777777" w:rsidTr="006166F5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A159505" w14:textId="77777777" w:rsidR="00E043F9" w:rsidRDefault="00054F8E">
            <w:r>
              <w:rPr>
                <w:rFonts w:eastAsia="Arial" w:cs="Arial"/>
                <w:b/>
                <w:sz w:val="12"/>
              </w:rPr>
              <w:t>Nr.</w:t>
            </w:r>
          </w:p>
          <w:p w14:paraId="2902E8F6" w14:textId="77777777" w:rsidR="00E043F9" w:rsidRDefault="00054F8E">
            <w:r>
              <w:rPr>
                <w:rFonts w:eastAsia="Arial" w:cs="Arial"/>
                <w:b/>
                <w:sz w:val="12"/>
              </w:rPr>
              <w:t>No.</w:t>
            </w:r>
          </w:p>
          <w:p w14:paraId="6FB000DA" w14:textId="77777777" w:rsidR="00E043F9" w:rsidRDefault="00054F8E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E1DA314" w14:textId="77777777" w:rsidR="00E043F9" w:rsidRDefault="00054F8E">
            <w:r>
              <w:rPr>
                <w:rFonts w:eastAsia="Arial" w:cs="Arial"/>
                <w:b/>
                <w:sz w:val="12"/>
              </w:rPr>
              <w:t>Rat</w:t>
            </w:r>
          </w:p>
          <w:p w14:paraId="62062814" w14:textId="77777777" w:rsidR="00E043F9" w:rsidRDefault="00054F8E">
            <w:r>
              <w:rPr>
                <w:rFonts w:eastAsia="Arial" w:cs="Arial"/>
                <w:b/>
                <w:sz w:val="12"/>
              </w:rPr>
              <w:t>Cons.</w:t>
            </w:r>
          </w:p>
          <w:p w14:paraId="213C8419" w14:textId="77777777" w:rsidR="00E043F9" w:rsidRDefault="00054F8E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9A47E16" w14:textId="77777777" w:rsidR="00E043F9" w:rsidRDefault="00054F8E">
            <w:r>
              <w:rPr>
                <w:rFonts w:eastAsia="Arial" w:cs="Arial"/>
                <w:b/>
                <w:sz w:val="12"/>
              </w:rPr>
              <w:t>Curia</w:t>
            </w:r>
          </w:p>
          <w:p w14:paraId="2685E504" w14:textId="77777777" w:rsidR="00E043F9" w:rsidRDefault="00054F8E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3448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9AF87D1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5DFA540F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6777BC75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675" w:type="dxa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785BBC1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6080C07D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46657279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CE5577C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455A0D7C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2AC414EE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F63C1DB" w14:textId="77777777" w:rsidR="00E043F9" w:rsidRDefault="00054F8E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7110CEC4" w14:textId="77777777" w:rsidR="00E043F9" w:rsidRDefault="00054F8E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2CD917BC" w14:textId="77777777" w:rsidR="00E043F9" w:rsidRDefault="00054F8E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F705BBE" w14:textId="77777777" w:rsidR="00E043F9" w:rsidRDefault="00054F8E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347C56B3" w14:textId="77777777" w:rsidR="00E043F9" w:rsidRDefault="00054F8E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2116E03B" w14:textId="77777777" w:rsidR="00E043F9" w:rsidRDefault="00054F8E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E043F9" w14:paraId="3DD4CE3B" w14:textId="77777777" w:rsidTr="006166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CC1EB5" w14:textId="77777777" w:rsidR="00E043F9" w:rsidRDefault="00054F8E">
            <w:r>
              <w:rPr>
                <w:rFonts w:eastAsia="Arial" w:cs="Arial"/>
                <w:b/>
              </w:rPr>
              <w:t>21.3841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C2C526" w14:textId="77777777" w:rsidR="00E043F9" w:rsidRDefault="00054F8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11E98B" w14:textId="77777777" w:rsidR="00E043F9" w:rsidRDefault="006166F5">
            <w:pPr>
              <w:pStyle w:val="Normal0"/>
            </w:pPr>
            <w:hyperlink r:id="rId13" w:history="1">
              <w:r w:rsidR="00054F8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394FD1" w14:textId="77777777" w:rsidR="00E043F9" w:rsidRDefault="006166F5">
            <w:pPr>
              <w:pStyle w:val="Normal1"/>
            </w:pPr>
            <w:hyperlink r:id="rId14" w:history="1">
              <w:r w:rsidR="00054F8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B7C1FE" w14:textId="77777777" w:rsidR="00E043F9" w:rsidRDefault="006166F5">
            <w:pPr>
              <w:pStyle w:val="Normal2"/>
            </w:pPr>
            <w:hyperlink r:id="rId15" w:history="1">
              <w:r w:rsidR="00054F8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4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9A0888" w14:textId="77777777" w:rsidR="00E043F9" w:rsidRPr="00671285" w:rsidRDefault="00054F8E">
            <w:pPr>
              <w:rPr>
                <w:lang w:val="de-CH"/>
              </w:rPr>
            </w:pPr>
            <w:r w:rsidRPr="00671285">
              <w:rPr>
                <w:rFonts w:eastAsia="Arial" w:cs="Arial"/>
                <w:lang w:val="de-CH"/>
              </w:rPr>
              <w:t>Po. Fridez. Stärkung der Mittel zur Abwehr von biologischen Wirkstoffen und Bioterrorismus</w:t>
            </w:r>
          </w:p>
          <w:p w14:paraId="194652C1" w14:textId="77777777" w:rsidR="00E043F9" w:rsidRDefault="00054F8E">
            <w:r>
              <w:rPr>
                <w:rFonts w:eastAsia="Arial" w:cs="Arial"/>
              </w:rPr>
              <w:t>Po. Fridez. Renforcer nos moyens de défense contre les agents biologiques et le bioterrorisme</w:t>
            </w:r>
          </w:p>
          <w:p w14:paraId="39E167A4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lang w:val="it-IT"/>
              </w:rPr>
              <w:t>Po. Fridez. Rafforzare i mezzi di difesa contro gli agenti biologici e il bioterrorismo</w:t>
            </w:r>
          </w:p>
        </w:tc>
        <w:tc>
          <w:tcPr>
            <w:tcW w:w="67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51DAE5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472E47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C71E47" w14:textId="77777777" w:rsidR="00E043F9" w:rsidRDefault="00054F8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E16462" w14:textId="77777777" w:rsidR="00E043F9" w:rsidRDefault="00054F8E">
            <w:r>
              <w:rPr>
                <w:rFonts w:eastAsia="Arial" w:cs="Arial"/>
              </w:rPr>
              <w:t>✖</w:t>
            </w:r>
          </w:p>
        </w:tc>
      </w:tr>
      <w:tr w:rsidR="00E043F9" w14:paraId="72011C20" w14:textId="77777777" w:rsidTr="006166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F883FA" w14:textId="77777777" w:rsidR="00E043F9" w:rsidRDefault="00054F8E">
            <w:r>
              <w:rPr>
                <w:rFonts w:eastAsia="Arial" w:cs="Arial"/>
                <w:b/>
              </w:rPr>
              <w:t>22.3429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EBDFCC" w14:textId="77777777" w:rsidR="00E043F9" w:rsidRDefault="00054F8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F53DA6" w14:textId="77777777" w:rsidR="00E043F9" w:rsidRDefault="006166F5">
            <w:pPr>
              <w:pStyle w:val="Normal3"/>
            </w:pPr>
            <w:hyperlink r:id="rId16" w:history="1">
              <w:r w:rsidR="00054F8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4AC70B" w14:textId="77777777" w:rsidR="00E043F9" w:rsidRDefault="006166F5">
            <w:pPr>
              <w:pStyle w:val="Normal4"/>
            </w:pPr>
            <w:hyperlink r:id="rId17" w:history="1">
              <w:r w:rsidR="00054F8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8C2E49C" w14:textId="77777777" w:rsidR="00E043F9" w:rsidRDefault="006166F5">
            <w:pPr>
              <w:pStyle w:val="Normal5"/>
            </w:pPr>
            <w:hyperlink r:id="rId18" w:history="1">
              <w:r w:rsidR="00054F8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4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C91901" w14:textId="77777777" w:rsidR="00E043F9" w:rsidRPr="00671285" w:rsidRDefault="00054F8E">
            <w:pPr>
              <w:rPr>
                <w:lang w:val="de-CH"/>
              </w:rPr>
            </w:pPr>
            <w:r w:rsidRPr="00671285">
              <w:rPr>
                <w:rFonts w:eastAsia="Arial" w:cs="Arial"/>
                <w:lang w:val="de-CH"/>
              </w:rPr>
              <w:t>Mo. Seiler Graf. Weissbuch "Armee- und Verteidigungsstrategie"</w:t>
            </w:r>
          </w:p>
          <w:p w14:paraId="68D0F727" w14:textId="77777777" w:rsidR="00E043F9" w:rsidRDefault="00054F8E">
            <w:r>
              <w:rPr>
                <w:rFonts w:eastAsia="Arial" w:cs="Arial"/>
              </w:rPr>
              <w:t>Mo. Seiler Graf. Livre blanc "Stratégie pour l'armée et la défense"</w:t>
            </w:r>
          </w:p>
          <w:p w14:paraId="33A6916C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lang w:val="it-IT"/>
              </w:rPr>
              <w:t>Mo. Seiler Graf. Libro bianco "Strategia militare e di difesa"</w:t>
            </w:r>
          </w:p>
        </w:tc>
        <w:tc>
          <w:tcPr>
            <w:tcW w:w="67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25B88C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25A44E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1D2F30" w14:textId="77777777" w:rsidR="00E043F9" w:rsidRDefault="00054F8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A7F8D0" w14:textId="77777777" w:rsidR="00E043F9" w:rsidRDefault="00E043F9"/>
        </w:tc>
      </w:tr>
      <w:tr w:rsidR="00E043F9" w14:paraId="62699957" w14:textId="77777777" w:rsidTr="006166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A0EC4A" w14:textId="77777777" w:rsidR="00E043F9" w:rsidRDefault="00054F8E">
            <w:r>
              <w:rPr>
                <w:rFonts w:eastAsia="Arial" w:cs="Arial"/>
                <w:b/>
              </w:rPr>
              <w:t>22.3461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95A5AE" w14:textId="77777777" w:rsidR="00E043F9" w:rsidRDefault="00054F8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01D309" w14:textId="77777777" w:rsidR="00E043F9" w:rsidRDefault="006166F5">
            <w:pPr>
              <w:pStyle w:val="Normal6"/>
            </w:pPr>
            <w:hyperlink r:id="rId19" w:history="1">
              <w:r w:rsidR="00054F8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09DD68" w14:textId="77777777" w:rsidR="00E043F9" w:rsidRDefault="006166F5">
            <w:pPr>
              <w:pStyle w:val="Normal7"/>
            </w:pPr>
            <w:hyperlink r:id="rId20" w:history="1">
              <w:r w:rsidR="00054F8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7FB028" w14:textId="77777777" w:rsidR="00E043F9" w:rsidRDefault="006166F5">
            <w:pPr>
              <w:pStyle w:val="Normal8"/>
            </w:pPr>
            <w:hyperlink r:id="rId21" w:history="1">
              <w:r w:rsidR="00054F8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4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95AC0C" w14:textId="77777777" w:rsidR="00E043F9" w:rsidRPr="00671285" w:rsidRDefault="00054F8E">
            <w:pPr>
              <w:rPr>
                <w:lang w:val="de-CH"/>
              </w:rPr>
            </w:pPr>
            <w:r w:rsidRPr="00671285">
              <w:rPr>
                <w:rFonts w:eastAsia="Arial" w:cs="Arial"/>
                <w:lang w:val="de-CH"/>
              </w:rPr>
              <w:t>Mo. Addor. Für unsere Sicherheit. Wiederaufbau einer umfassenden Verteidigungsindustrie</w:t>
            </w:r>
          </w:p>
          <w:p w14:paraId="0AF62713" w14:textId="77777777" w:rsidR="00E043F9" w:rsidRDefault="00054F8E">
            <w:r w:rsidRPr="00671285">
              <w:rPr>
                <w:rFonts w:eastAsia="Arial" w:cs="Arial"/>
                <w:lang w:val="de-CH"/>
              </w:rPr>
              <w:t xml:space="preserve">Mo. Addor. </w:t>
            </w:r>
            <w:r>
              <w:rPr>
                <w:rFonts w:eastAsia="Arial" w:cs="Arial"/>
              </w:rPr>
              <w:t>Pour notre sécurité, reconstituer une industrie de la défense complète</w:t>
            </w:r>
          </w:p>
          <w:p w14:paraId="2045A7CC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lang w:val="it-IT"/>
              </w:rPr>
              <w:t>Mo. Addor. Ricostituire un'industria della difesa integrale per la nostra sicurezza</w:t>
            </w:r>
          </w:p>
        </w:tc>
        <w:tc>
          <w:tcPr>
            <w:tcW w:w="67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42F0D0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1D1BC7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BF6E51" w14:textId="77777777" w:rsidR="00E043F9" w:rsidRDefault="00054F8E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F80F23" w14:textId="77777777" w:rsidR="00E043F9" w:rsidRDefault="00E043F9"/>
        </w:tc>
      </w:tr>
      <w:tr w:rsidR="00E043F9" w14:paraId="0CBF8AB5" w14:textId="77777777" w:rsidTr="006166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2C8077" w14:textId="77777777" w:rsidR="00E043F9" w:rsidRDefault="00054F8E">
            <w:r>
              <w:rPr>
                <w:rFonts w:eastAsia="Arial" w:cs="Arial"/>
                <w:b/>
              </w:rPr>
              <w:t>22.3560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491140" w14:textId="77777777" w:rsidR="00E043F9" w:rsidRDefault="00054F8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278AAF" w14:textId="77777777" w:rsidR="00E043F9" w:rsidRDefault="006166F5">
            <w:pPr>
              <w:pStyle w:val="Normal9"/>
            </w:pPr>
            <w:hyperlink r:id="rId22" w:history="1">
              <w:r w:rsidR="00054F8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002B86" w14:textId="77777777" w:rsidR="00E043F9" w:rsidRDefault="006166F5">
            <w:pPr>
              <w:pStyle w:val="Normal10"/>
            </w:pPr>
            <w:hyperlink r:id="rId23" w:history="1">
              <w:r w:rsidR="00054F8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928640" w14:textId="77777777" w:rsidR="00E043F9" w:rsidRDefault="006166F5">
            <w:pPr>
              <w:pStyle w:val="Normal11"/>
            </w:pPr>
            <w:hyperlink r:id="rId24" w:history="1">
              <w:r w:rsidR="00054F8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4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352589" w14:textId="77777777" w:rsidR="00E043F9" w:rsidRPr="00671285" w:rsidRDefault="00054F8E">
            <w:pPr>
              <w:rPr>
                <w:lang w:val="de-CH"/>
              </w:rPr>
            </w:pPr>
            <w:r w:rsidRPr="00671285">
              <w:rPr>
                <w:rFonts w:eastAsia="Arial" w:cs="Arial"/>
                <w:lang w:val="de-CH"/>
              </w:rPr>
              <w:t>Mo. Fraktion GL. Für eine vollständig interoperable Armee!</w:t>
            </w:r>
          </w:p>
          <w:p w14:paraId="76EDBBFA" w14:textId="77777777" w:rsidR="00E043F9" w:rsidRDefault="00054F8E">
            <w:r>
              <w:rPr>
                <w:rFonts w:eastAsia="Arial" w:cs="Arial"/>
              </w:rPr>
              <w:t>Mo. Groupe GL. Pour une armée entièrement interopérable!</w:t>
            </w:r>
          </w:p>
          <w:p w14:paraId="19516367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lang w:val="it-IT"/>
              </w:rPr>
              <w:t>Mo. Gruppo GL. Per un esercito completamente interoperabile!</w:t>
            </w:r>
          </w:p>
        </w:tc>
        <w:tc>
          <w:tcPr>
            <w:tcW w:w="67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5F2A60" w14:textId="77777777" w:rsidR="00E043F9" w:rsidRDefault="00054F8E">
            <w:r>
              <w:rPr>
                <w:rFonts w:eastAsia="Arial" w:cs="Arial"/>
              </w:rPr>
              <w:t>Pointet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E99B69" w14:textId="77777777" w:rsidR="00E043F9" w:rsidRDefault="00E043F9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FBF29F" w14:textId="7E8F6EE2" w:rsidR="00E043F9" w:rsidRDefault="00671285">
            <w: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9791C1" w14:textId="77777777" w:rsidR="00E043F9" w:rsidRDefault="00E043F9"/>
        </w:tc>
      </w:tr>
      <w:tr w:rsidR="00E043F9" w:rsidRPr="00671285" w14:paraId="4F3DED86" w14:textId="77777777" w:rsidTr="006166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390351" w14:textId="77777777" w:rsidR="00E043F9" w:rsidRDefault="00054F8E">
            <w:r>
              <w:rPr>
                <w:rFonts w:eastAsia="Arial" w:cs="Arial"/>
                <w:b/>
              </w:rPr>
              <w:t>22.3662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4111CB" w14:textId="77777777" w:rsidR="00E043F9" w:rsidRDefault="00054F8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546AA4" w14:textId="77777777" w:rsidR="00E043F9" w:rsidRDefault="006166F5">
            <w:pPr>
              <w:pStyle w:val="Normal12"/>
            </w:pPr>
            <w:hyperlink r:id="rId25" w:history="1">
              <w:r w:rsidR="00054F8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8C03DE" w14:textId="77777777" w:rsidR="00E043F9" w:rsidRDefault="006166F5">
            <w:pPr>
              <w:pStyle w:val="Normal13"/>
            </w:pPr>
            <w:hyperlink r:id="rId26" w:history="1">
              <w:r w:rsidR="00054F8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7D6A3C" w14:textId="77777777" w:rsidR="00E043F9" w:rsidRDefault="006166F5">
            <w:pPr>
              <w:pStyle w:val="Normal14"/>
            </w:pPr>
            <w:hyperlink r:id="rId27" w:history="1">
              <w:r w:rsidR="00054F8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4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61731D" w14:textId="77777777" w:rsidR="00E043F9" w:rsidRPr="00671285" w:rsidRDefault="00054F8E">
            <w:pPr>
              <w:rPr>
                <w:lang w:val="de-CH"/>
              </w:rPr>
            </w:pPr>
            <w:r w:rsidRPr="00671285">
              <w:rPr>
                <w:rFonts w:eastAsia="Arial" w:cs="Arial"/>
                <w:lang w:val="de-CH"/>
              </w:rPr>
              <w:t>Mo. Fiala. Risikomanagement: Standort des nächstgelegenen Schutzraums kennen und deren Qualität und Ausrüstungen überprüfen</w:t>
            </w:r>
          </w:p>
          <w:p w14:paraId="7A89E7FD" w14:textId="77777777" w:rsidR="00E043F9" w:rsidRDefault="00054F8E">
            <w:r>
              <w:rPr>
                <w:rFonts w:eastAsia="Arial" w:cs="Arial"/>
              </w:rPr>
              <w:t>Mo. Fiala. Gestion des risques. Savoir où se trouve l’abri PC le plus proche et contrôler la qualité et les équipements</w:t>
            </w:r>
          </w:p>
          <w:p w14:paraId="1795C78E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lang w:val="it-IT"/>
              </w:rPr>
              <w:t>Mo. Fiala. Gestione del rischio: conoscere l’ubicazione del rifugio PCi più vicino e verificarne la qualità e l’equipaggiamento</w:t>
            </w:r>
          </w:p>
        </w:tc>
        <w:tc>
          <w:tcPr>
            <w:tcW w:w="67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1542C3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AF2B2E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182C3F" w14:textId="6A7A6F73" w:rsidR="00E043F9" w:rsidRPr="00671285" w:rsidRDefault="00671285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6650FD" w14:textId="77777777" w:rsidR="00E043F9" w:rsidRPr="00671285" w:rsidRDefault="00E043F9">
            <w:pPr>
              <w:rPr>
                <w:lang w:val="it-IT"/>
              </w:rPr>
            </w:pPr>
          </w:p>
        </w:tc>
      </w:tr>
      <w:tr w:rsidR="00E043F9" w:rsidRPr="00671285" w14:paraId="2122BA73" w14:textId="77777777" w:rsidTr="006166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CE1203" w14:textId="77777777" w:rsidR="00E043F9" w:rsidRDefault="00054F8E">
            <w:r>
              <w:rPr>
                <w:rFonts w:eastAsia="Arial" w:cs="Arial"/>
                <w:b/>
              </w:rPr>
              <w:t>22.3688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95B8E3" w14:textId="77777777" w:rsidR="00E043F9" w:rsidRDefault="00054F8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E28DFF" w14:textId="77777777" w:rsidR="00E043F9" w:rsidRDefault="006166F5">
            <w:pPr>
              <w:pStyle w:val="Normal15"/>
            </w:pPr>
            <w:hyperlink r:id="rId28" w:history="1">
              <w:r w:rsidR="00054F8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56E2595" w14:textId="77777777" w:rsidR="00E043F9" w:rsidRDefault="006166F5">
            <w:pPr>
              <w:pStyle w:val="Normal16"/>
            </w:pPr>
            <w:hyperlink r:id="rId29" w:history="1">
              <w:r w:rsidR="00054F8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DA4BCF1" w14:textId="77777777" w:rsidR="00E043F9" w:rsidRDefault="006166F5">
            <w:pPr>
              <w:pStyle w:val="Normal17"/>
            </w:pPr>
            <w:hyperlink r:id="rId30" w:history="1">
              <w:r w:rsidR="00054F8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4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F12E1C" w14:textId="77777777" w:rsidR="00E043F9" w:rsidRPr="00671285" w:rsidRDefault="00054F8E">
            <w:pPr>
              <w:rPr>
                <w:lang w:val="de-CH"/>
              </w:rPr>
            </w:pPr>
            <w:r w:rsidRPr="00671285">
              <w:rPr>
                <w:rFonts w:eastAsia="Arial" w:cs="Arial"/>
                <w:lang w:val="de-CH"/>
              </w:rPr>
              <w:t>Mo. Riniker. Den Schweizer Zivilschutz stärken durch eine effiziente Beschaffung der persönlichen Ausrüstung</w:t>
            </w:r>
          </w:p>
          <w:p w14:paraId="6682C9BA" w14:textId="77777777" w:rsidR="00E043F9" w:rsidRDefault="00054F8E">
            <w:r>
              <w:rPr>
                <w:rFonts w:eastAsia="Arial" w:cs="Arial"/>
              </w:rPr>
              <w:t>Mo. Riniker. Renforcer la protection civile en rationalisant l’acquisition de l’équipement personnel</w:t>
            </w:r>
          </w:p>
          <w:p w14:paraId="4281D171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lang w:val="it-IT"/>
              </w:rPr>
              <w:t>Mo. Riniker. Rafforzare la protezione civile svizzera con un’acquisizione efficiente dell’equipaggiamento personale</w:t>
            </w:r>
          </w:p>
        </w:tc>
        <w:tc>
          <w:tcPr>
            <w:tcW w:w="67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4CB2F9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7AA28B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BA8F28" w14:textId="47AECCC7" w:rsidR="00E043F9" w:rsidRPr="00671285" w:rsidRDefault="00671285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12B126" w14:textId="77777777" w:rsidR="00E043F9" w:rsidRPr="00671285" w:rsidRDefault="00E043F9">
            <w:pPr>
              <w:rPr>
                <w:lang w:val="it-IT"/>
              </w:rPr>
            </w:pPr>
          </w:p>
        </w:tc>
      </w:tr>
      <w:tr w:rsidR="00E043F9" w:rsidRPr="00671285" w14:paraId="694BD72F" w14:textId="77777777" w:rsidTr="006166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5797BB" w14:textId="77777777" w:rsidR="00E043F9" w:rsidRDefault="00054F8E">
            <w:r>
              <w:rPr>
                <w:rFonts w:eastAsia="Arial" w:cs="Arial"/>
                <w:b/>
              </w:rPr>
              <w:t>22.3726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64C57C" w14:textId="77777777" w:rsidR="00E043F9" w:rsidRDefault="00054F8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F91D1B" w14:textId="77777777" w:rsidR="00E043F9" w:rsidRDefault="006166F5">
            <w:pPr>
              <w:pStyle w:val="Normal18"/>
            </w:pPr>
            <w:hyperlink r:id="rId31" w:history="1">
              <w:r w:rsidR="00054F8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2DE86B4" w14:textId="77777777" w:rsidR="00E043F9" w:rsidRDefault="006166F5">
            <w:pPr>
              <w:pStyle w:val="Normal19"/>
            </w:pPr>
            <w:hyperlink r:id="rId32" w:history="1">
              <w:r w:rsidR="00054F8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E25E76" w14:textId="77777777" w:rsidR="00E043F9" w:rsidRDefault="006166F5">
            <w:pPr>
              <w:pStyle w:val="Normal20"/>
            </w:pPr>
            <w:hyperlink r:id="rId33" w:history="1">
              <w:r w:rsidR="00054F8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4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4EC21E" w14:textId="77777777" w:rsidR="00E043F9" w:rsidRPr="00671285" w:rsidRDefault="00054F8E">
            <w:pPr>
              <w:rPr>
                <w:lang w:val="de-CH"/>
              </w:rPr>
            </w:pPr>
            <w:r w:rsidRPr="00671285">
              <w:rPr>
                <w:rFonts w:eastAsia="Arial" w:cs="Arial"/>
                <w:lang w:val="de-CH"/>
              </w:rPr>
              <w:t>Mo. Rechsteiner Thomas. Strategie der Schweiz zu Sicherheit und Verteidigung</w:t>
            </w:r>
          </w:p>
          <w:p w14:paraId="6879A5EE" w14:textId="77777777" w:rsidR="00E043F9" w:rsidRDefault="00054F8E">
            <w:r>
              <w:rPr>
                <w:rFonts w:eastAsia="Arial" w:cs="Arial"/>
              </w:rPr>
              <w:t>Mo. Rechsteiner Thomas. Définir une stratégie de sécurité et de défense pour la Suisse</w:t>
            </w:r>
          </w:p>
          <w:p w14:paraId="1DDF7BAC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lang w:val="it-IT"/>
              </w:rPr>
              <w:t>Mo. Rechsteiner Thomas. Strategia della Svizzera in materia di sicurezza e di difesa</w:t>
            </w:r>
          </w:p>
        </w:tc>
        <w:tc>
          <w:tcPr>
            <w:tcW w:w="67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98400A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DD8F34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CBBA59" w14:textId="1F1B1D34" w:rsidR="00E043F9" w:rsidRPr="00671285" w:rsidRDefault="006166F5">
            <w:pPr>
              <w:rPr>
                <w:lang w:val="it-IT"/>
              </w:rPr>
            </w:pPr>
            <w:r>
              <w:rPr>
                <w:lang w:val="it-IT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B8B6DC" w14:textId="7EFBF18C" w:rsidR="00E043F9" w:rsidRPr="00671285" w:rsidRDefault="006166F5">
            <w:pPr>
              <w:rPr>
                <w:lang w:val="it-IT"/>
              </w:rPr>
            </w:pPr>
            <w:r w:rsidRPr="00F84C92">
              <w:rPr>
                <w:i/>
                <w:lang w:val="de-CH"/>
              </w:rPr>
              <w:t xml:space="preserve">Der Bundesrat beantragt die Annahme der Motion. Die Motion wird demnach am letzten Sessionstag, am Freitag, </w:t>
            </w:r>
            <w:r>
              <w:rPr>
                <w:i/>
                <w:lang w:val="de-CH"/>
              </w:rPr>
              <w:t>30</w:t>
            </w:r>
            <w:r w:rsidRPr="00F84C92">
              <w:rPr>
                <w:i/>
                <w:lang w:val="de-CH"/>
              </w:rPr>
              <w:t>.</w:t>
            </w:r>
            <w:r>
              <w:rPr>
                <w:i/>
                <w:lang w:val="de-CH"/>
              </w:rPr>
              <w:t xml:space="preserve"> September </w:t>
            </w:r>
            <w:r w:rsidRPr="00F47793">
              <w:rPr>
                <w:i/>
                <w:lang w:val="de-CH"/>
              </w:rPr>
              <w:t>2022, im Rahmen der separaten Liste parlamentarischer Vorstösse behandelt.</w:t>
            </w:r>
            <w:bookmarkStart w:id="1" w:name="_GoBack"/>
            <w:bookmarkEnd w:id="1"/>
          </w:p>
        </w:tc>
      </w:tr>
      <w:tr w:rsidR="00E043F9" w:rsidRPr="006166F5" w14:paraId="7EA4470D" w14:textId="77777777" w:rsidTr="006166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8B07EF" w14:textId="77777777" w:rsidR="00E043F9" w:rsidRDefault="00054F8E">
            <w:r>
              <w:rPr>
                <w:rFonts w:eastAsia="Arial" w:cs="Arial"/>
                <w:b/>
              </w:rPr>
              <w:t>22.3787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BC17D7" w14:textId="77777777" w:rsidR="00E043F9" w:rsidRDefault="00054F8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EB7FE7" w14:textId="77777777" w:rsidR="00E043F9" w:rsidRDefault="006166F5">
            <w:pPr>
              <w:pStyle w:val="Normal21"/>
            </w:pPr>
            <w:hyperlink r:id="rId34" w:history="1">
              <w:r w:rsidR="00054F8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89690DE" w14:textId="77777777" w:rsidR="00E043F9" w:rsidRDefault="006166F5">
            <w:pPr>
              <w:pStyle w:val="Normal22"/>
            </w:pPr>
            <w:hyperlink r:id="rId35" w:history="1">
              <w:r w:rsidR="00054F8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3406738" w14:textId="77777777" w:rsidR="00E043F9" w:rsidRDefault="006166F5">
            <w:pPr>
              <w:pStyle w:val="Normal23"/>
            </w:pPr>
            <w:hyperlink r:id="rId36" w:history="1">
              <w:r w:rsidR="00054F8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4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C4AFA0" w14:textId="77777777" w:rsidR="00E043F9" w:rsidRPr="00671285" w:rsidRDefault="00054F8E">
            <w:pPr>
              <w:rPr>
                <w:lang w:val="de-CH"/>
              </w:rPr>
            </w:pPr>
            <w:r w:rsidRPr="00671285">
              <w:rPr>
                <w:rFonts w:eastAsia="Arial" w:cs="Arial"/>
                <w:lang w:val="de-CH"/>
              </w:rPr>
              <w:t>Po. Clivaz Christophe. Messung der durch die F-35A verursachten Lärmbelastung unter realen Bedingungen auf dem Ausweichflugplatz Sitten</w:t>
            </w:r>
          </w:p>
          <w:p w14:paraId="5C92769F" w14:textId="77777777" w:rsidR="00E043F9" w:rsidRDefault="00054F8E">
            <w:r>
              <w:rPr>
                <w:rFonts w:eastAsia="Arial" w:cs="Arial"/>
              </w:rPr>
              <w:t>Po. Clivaz Christophe. Mesurer le bruit des F-35A en situation réelle sur l'aérodrome de dégagement de Sion</w:t>
            </w:r>
          </w:p>
          <w:p w14:paraId="79DDA85F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lang w:val="it-IT"/>
              </w:rPr>
              <w:t>Po. Clivaz Christophe. Misurare il rumore degli F-35A in situazioni reali nell’aerodromo alternativo di Sion</w:t>
            </w:r>
          </w:p>
        </w:tc>
        <w:tc>
          <w:tcPr>
            <w:tcW w:w="67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9132F5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5CB0F4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FD5337" w14:textId="408E7E4D" w:rsidR="00E043F9" w:rsidRPr="00671285" w:rsidRDefault="006166F5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6E1EE7" w14:textId="77777777" w:rsidR="00E043F9" w:rsidRPr="00671285" w:rsidRDefault="00E043F9">
            <w:pPr>
              <w:rPr>
                <w:lang w:val="it-IT"/>
              </w:rPr>
            </w:pPr>
          </w:p>
        </w:tc>
      </w:tr>
      <w:tr w:rsidR="00E043F9" w:rsidRPr="006166F5" w14:paraId="6D133C84" w14:textId="77777777" w:rsidTr="006166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46B455" w14:textId="77777777" w:rsidR="00E043F9" w:rsidRDefault="00054F8E">
            <w:r>
              <w:rPr>
                <w:rFonts w:eastAsia="Arial" w:cs="Arial"/>
                <w:b/>
              </w:rPr>
              <w:t>22.3855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810F66" w14:textId="77777777" w:rsidR="00E043F9" w:rsidRDefault="00054F8E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3892E6" w14:textId="77777777" w:rsidR="00E043F9" w:rsidRDefault="006166F5">
            <w:pPr>
              <w:pStyle w:val="Normal24"/>
            </w:pPr>
            <w:hyperlink r:id="rId37" w:history="1">
              <w:r w:rsidR="00054F8E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568490A" w14:textId="77777777" w:rsidR="00E043F9" w:rsidRDefault="006166F5">
            <w:pPr>
              <w:pStyle w:val="Normal25"/>
            </w:pPr>
            <w:hyperlink r:id="rId38" w:history="1">
              <w:r w:rsidR="00054F8E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CC6C30D" w14:textId="77777777" w:rsidR="00E043F9" w:rsidRDefault="006166F5">
            <w:pPr>
              <w:pStyle w:val="Normal26"/>
            </w:pPr>
            <w:hyperlink r:id="rId39" w:history="1">
              <w:r w:rsidR="00054F8E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3448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3588F6" w14:textId="77777777" w:rsidR="00E043F9" w:rsidRPr="00671285" w:rsidRDefault="00054F8E">
            <w:pPr>
              <w:rPr>
                <w:lang w:val="de-CH"/>
              </w:rPr>
            </w:pPr>
            <w:r w:rsidRPr="00671285">
              <w:rPr>
                <w:rFonts w:eastAsia="Arial" w:cs="Arial"/>
                <w:lang w:val="de-CH"/>
              </w:rPr>
              <w:t>Mo. Addor. Wiedereinführung der Taschenmunition</w:t>
            </w:r>
          </w:p>
          <w:p w14:paraId="60D42AE5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lang w:val="de-CH"/>
              </w:rPr>
              <w:t xml:space="preserve">Mo. Addor. </w:t>
            </w:r>
            <w:r w:rsidRPr="00671285">
              <w:rPr>
                <w:rFonts w:eastAsia="Arial" w:cs="Arial"/>
                <w:lang w:val="it-IT"/>
              </w:rPr>
              <w:t>Réintroduire la munition de poche</w:t>
            </w:r>
          </w:p>
          <w:p w14:paraId="467E71C0" w14:textId="77777777" w:rsidR="00E043F9" w:rsidRPr="00671285" w:rsidRDefault="00054F8E">
            <w:pPr>
              <w:rPr>
                <w:lang w:val="it-IT"/>
              </w:rPr>
            </w:pPr>
            <w:r w:rsidRPr="00671285">
              <w:rPr>
                <w:rFonts w:eastAsia="Arial" w:cs="Arial"/>
                <w:lang w:val="it-IT"/>
              </w:rPr>
              <w:t>Mo. Addor. Reintrodurre la munizione da tasca</w:t>
            </w:r>
          </w:p>
        </w:tc>
        <w:tc>
          <w:tcPr>
            <w:tcW w:w="675" w:type="dxa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DEB56D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E31F45" w14:textId="77777777" w:rsidR="00E043F9" w:rsidRPr="00671285" w:rsidRDefault="00E043F9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335989" w14:textId="1170D0A8" w:rsidR="00E043F9" w:rsidRPr="00671285" w:rsidRDefault="006166F5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FE8A7B" w14:textId="77777777" w:rsidR="00E043F9" w:rsidRPr="00671285" w:rsidRDefault="00E043F9">
            <w:pPr>
              <w:rPr>
                <w:lang w:val="it-IT"/>
              </w:rPr>
            </w:pPr>
          </w:p>
        </w:tc>
      </w:tr>
    </w:tbl>
    <w:p w14:paraId="160577C3" w14:textId="77777777" w:rsidR="00E043F9" w:rsidRPr="00671285" w:rsidRDefault="00054F8E">
      <w:pPr>
        <w:rPr>
          <w:lang w:val="it-IT"/>
        </w:rPr>
      </w:pPr>
      <w:r w:rsidRPr="00671285">
        <w:rPr>
          <w:rFonts w:eastAsia="Arial" w:cs="Arial"/>
          <w:sz w:val="14"/>
          <w:lang w:val="it-IT"/>
        </w:rPr>
        <w:t>*     Annahme/Adoption/Adozione +</w:t>
      </w:r>
    </w:p>
    <w:p w14:paraId="6AD02537" w14:textId="77777777" w:rsidR="00E043F9" w:rsidRPr="00671285" w:rsidRDefault="00054F8E">
      <w:pPr>
        <w:rPr>
          <w:lang w:val="it-IT"/>
        </w:rPr>
      </w:pPr>
      <w:r w:rsidRPr="00671285">
        <w:rPr>
          <w:rFonts w:eastAsia="Arial" w:cs="Arial"/>
          <w:sz w:val="14"/>
          <w:lang w:val="it-IT"/>
        </w:rPr>
        <w:t xml:space="preserve">      Ablehnung/Rejet/Reiezione -</w:t>
      </w:r>
    </w:p>
    <w:p w14:paraId="4E30A3B8" w14:textId="77777777" w:rsidR="00E043F9" w:rsidRPr="00671285" w:rsidRDefault="00054F8E">
      <w:pPr>
        <w:rPr>
          <w:lang w:val="it-IT"/>
        </w:rPr>
      </w:pPr>
      <w:r w:rsidRPr="00671285">
        <w:rPr>
          <w:rFonts w:eastAsia="Arial" w:cs="Arial"/>
          <w:sz w:val="14"/>
          <w:lang w:val="it-IT"/>
        </w:rPr>
        <w:t>**   Ja/Oui/Sì ✔</w:t>
      </w:r>
    </w:p>
    <w:p w14:paraId="3B05A3AF" w14:textId="77777777" w:rsidR="00E043F9" w:rsidRPr="00671285" w:rsidRDefault="00054F8E">
      <w:pPr>
        <w:rPr>
          <w:lang w:val="it-IT"/>
        </w:rPr>
      </w:pPr>
      <w:r w:rsidRPr="00671285">
        <w:rPr>
          <w:rFonts w:eastAsia="Arial" w:cs="Arial"/>
          <w:sz w:val="14"/>
          <w:lang w:val="it-IT"/>
        </w:rPr>
        <w:t xml:space="preserve">      Nein/Non/No ✖</w:t>
      </w:r>
    </w:p>
    <w:sectPr w:rsidR="00E043F9" w:rsidRPr="00671285" w:rsidSect="00A011C3">
      <w:headerReference w:type="even" r:id="rId40"/>
      <w:headerReference w:type="default" r:id="rId41"/>
      <w:footerReference w:type="default" r:id="rId42"/>
      <w:headerReference w:type="first" r:id="rId43"/>
      <w:footerReference w:type="first" r:id="rId44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94B58" w14:textId="77777777" w:rsidR="00CE0BFF" w:rsidRDefault="00054F8E">
      <w:r>
        <w:separator/>
      </w:r>
    </w:p>
  </w:endnote>
  <w:endnote w:type="continuationSeparator" w:id="0">
    <w:p w14:paraId="25FA59EC" w14:textId="77777777" w:rsidR="00CE0BFF" w:rsidRDefault="0005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FFF0F" w14:textId="6EF2A7AE" w:rsidR="00B12E56" w:rsidRPr="00F05DDF" w:rsidRDefault="00054F8E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166F5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166F5" w:rsidRPr="006166F5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1298C97B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B68A" w14:textId="296CE624" w:rsidR="003A77EA" w:rsidRPr="00F05DDF" w:rsidRDefault="00054F8E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166F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166F5" w:rsidRPr="006166F5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10CD87EE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B4446" w14:textId="77777777" w:rsidR="00CE0BFF" w:rsidRDefault="00054F8E">
      <w:r>
        <w:separator/>
      </w:r>
    </w:p>
  </w:footnote>
  <w:footnote w:type="continuationSeparator" w:id="0">
    <w:p w14:paraId="4A2A5992" w14:textId="77777777" w:rsidR="00CE0BFF" w:rsidRDefault="00054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F4932" w14:textId="77777777" w:rsidR="00294471" w:rsidRDefault="00054F8E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2F7C15B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2E01" w14:textId="77777777" w:rsidR="00485287" w:rsidRDefault="00485287">
    <w:pPr>
      <w:pStyle w:val="Kopfzeile"/>
    </w:pPr>
  </w:p>
  <w:p w14:paraId="6C80B9CC" w14:textId="77777777" w:rsidR="00485287" w:rsidRDefault="00485287">
    <w:pPr>
      <w:pStyle w:val="Kopfzeile"/>
    </w:pPr>
  </w:p>
  <w:p w14:paraId="2164B45B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E043F9" w:rsidRPr="006166F5" w14:paraId="72E82E54" w14:textId="77777777" w:rsidTr="00A011C3">
      <w:tc>
        <w:tcPr>
          <w:tcW w:w="6096" w:type="dxa"/>
          <w:gridSpan w:val="3"/>
        </w:tcPr>
        <w:p w14:paraId="7064B19A" w14:textId="77777777" w:rsidR="00294471" w:rsidRPr="007610F2" w:rsidRDefault="00054F8E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61FE469F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E043F9" w:rsidRPr="006166F5" w14:paraId="2BCDD5D1" w14:textId="77777777" w:rsidTr="00A011C3">
      <w:tc>
        <w:tcPr>
          <w:tcW w:w="993" w:type="dxa"/>
        </w:tcPr>
        <w:p w14:paraId="50465449" w14:textId="77777777" w:rsidR="00294471" w:rsidRDefault="00054F8E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218D6028" wp14:editId="47AEA304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504914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51C5374" w14:textId="77777777" w:rsidR="00294471" w:rsidRDefault="00054F8E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11B0AB0B" wp14:editId="419E8FA0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9857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BA684D" w14:textId="77777777" w:rsidR="00294471" w:rsidRPr="002F71A0" w:rsidRDefault="00054F8E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26.08.2022</w:t>
          </w:r>
        </w:p>
      </w:tc>
      <w:tc>
        <w:tcPr>
          <w:tcW w:w="7228" w:type="dxa"/>
          <w:gridSpan w:val="2"/>
        </w:tcPr>
        <w:p w14:paraId="7C401FAC" w14:textId="77777777" w:rsidR="002F71A0" w:rsidRPr="00671285" w:rsidRDefault="00054F8E" w:rsidP="006A3A42">
          <w:pPr>
            <w:pStyle w:val="Empfaenger"/>
            <w:rPr>
              <w:sz w:val="22"/>
              <w:lang w:val="fr-CH"/>
            </w:rPr>
          </w:pPr>
          <w:r w:rsidRPr="00671285">
            <w:rPr>
              <w:noProof/>
              <w:sz w:val="22"/>
              <w:lang w:val="fr-CH"/>
            </w:rPr>
            <w:t>Ergänzung zur Tagesordnung</w:t>
          </w:r>
        </w:p>
        <w:p w14:paraId="430BF12F" w14:textId="77777777" w:rsidR="00294471" w:rsidRPr="00671285" w:rsidRDefault="00054F8E" w:rsidP="006A3A42">
          <w:pPr>
            <w:pStyle w:val="Empfaenger"/>
            <w:rPr>
              <w:sz w:val="22"/>
              <w:lang w:val="fr-CH"/>
            </w:rPr>
          </w:pPr>
          <w:r w:rsidRPr="00671285">
            <w:rPr>
              <w:noProof/>
              <w:sz w:val="22"/>
              <w:lang w:val="fr-CH"/>
            </w:rPr>
            <w:t>Complément à l'ordre du jour</w:t>
          </w:r>
        </w:p>
        <w:p w14:paraId="3C3080E6" w14:textId="77777777" w:rsidR="00C74678" w:rsidRPr="00054F8E" w:rsidRDefault="00054F8E" w:rsidP="006A3A42">
          <w:pPr>
            <w:pStyle w:val="Empfaenger"/>
            <w:rPr>
              <w:sz w:val="22"/>
              <w:lang w:val="it-IT"/>
            </w:rPr>
          </w:pPr>
          <w:r w:rsidRPr="00054F8E">
            <w:rPr>
              <w:noProof/>
              <w:sz w:val="22"/>
              <w:lang w:val="it-IT"/>
            </w:rPr>
            <w:t>Complemento all'ordine del giorno</w:t>
          </w:r>
          <w:r w:rsidR="00294471" w:rsidRPr="00054F8E">
            <w:rPr>
              <w:sz w:val="22"/>
              <w:lang w:val="it-IT"/>
            </w:rPr>
            <w:br/>
          </w:r>
          <w:r w:rsidRPr="00054F8E">
            <w:rPr>
              <w:noProof/>
              <w:sz w:val="22"/>
              <w:lang w:val="it-IT"/>
            </w:rPr>
            <w:t>Herbstsession 2022</w:t>
          </w:r>
          <w:r w:rsidR="00294471" w:rsidRPr="00054F8E">
            <w:rPr>
              <w:sz w:val="22"/>
              <w:lang w:val="it-IT"/>
            </w:rPr>
            <w:br/>
          </w:r>
          <w:r w:rsidRPr="00054F8E">
            <w:rPr>
              <w:noProof/>
              <w:sz w:val="22"/>
              <w:lang w:val="it-IT"/>
            </w:rPr>
            <w:t>Session d'automne 2022</w:t>
          </w:r>
          <w:r w:rsidR="00294471" w:rsidRPr="00054F8E">
            <w:rPr>
              <w:sz w:val="22"/>
              <w:lang w:val="it-IT"/>
            </w:rPr>
            <w:br/>
          </w:r>
          <w:r w:rsidRPr="00054F8E">
            <w:rPr>
              <w:noProof/>
              <w:sz w:val="22"/>
              <w:lang w:val="it-IT"/>
            </w:rPr>
            <w:t>Sessione autunnale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129079BC" w14:textId="77777777" w:rsidR="00294471" w:rsidRPr="00054F8E" w:rsidRDefault="00294471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C20AAD2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96C1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AB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C7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E3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8F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ACB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09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AE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7480DCC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D9E0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EB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A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2C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F8D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0D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E8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60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F3048A3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E865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25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81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06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85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D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8E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C4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9CED7D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84CE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CA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A6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A6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22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7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CB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C4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48402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64D3A8" w:tentative="1">
      <w:start w:val="1"/>
      <w:numFmt w:val="lowerLetter"/>
      <w:lvlText w:val="%2."/>
      <w:lvlJc w:val="left"/>
      <w:pPr>
        <w:ind w:left="1080" w:hanging="360"/>
      </w:pPr>
    </w:lvl>
    <w:lvl w:ilvl="2" w:tplc="6086936C" w:tentative="1">
      <w:start w:val="1"/>
      <w:numFmt w:val="lowerRoman"/>
      <w:lvlText w:val="%3."/>
      <w:lvlJc w:val="right"/>
      <w:pPr>
        <w:ind w:left="1800" w:hanging="180"/>
      </w:pPr>
    </w:lvl>
    <w:lvl w:ilvl="3" w:tplc="289ADFEE" w:tentative="1">
      <w:start w:val="1"/>
      <w:numFmt w:val="decimal"/>
      <w:lvlText w:val="%4."/>
      <w:lvlJc w:val="left"/>
      <w:pPr>
        <w:ind w:left="2520" w:hanging="360"/>
      </w:pPr>
    </w:lvl>
    <w:lvl w:ilvl="4" w:tplc="33CA560E" w:tentative="1">
      <w:start w:val="1"/>
      <w:numFmt w:val="lowerLetter"/>
      <w:lvlText w:val="%5."/>
      <w:lvlJc w:val="left"/>
      <w:pPr>
        <w:ind w:left="3240" w:hanging="360"/>
      </w:pPr>
    </w:lvl>
    <w:lvl w:ilvl="5" w:tplc="D8EC53BC" w:tentative="1">
      <w:start w:val="1"/>
      <w:numFmt w:val="lowerRoman"/>
      <w:lvlText w:val="%6."/>
      <w:lvlJc w:val="right"/>
      <w:pPr>
        <w:ind w:left="3960" w:hanging="180"/>
      </w:pPr>
    </w:lvl>
    <w:lvl w:ilvl="6" w:tplc="C870224E" w:tentative="1">
      <w:start w:val="1"/>
      <w:numFmt w:val="decimal"/>
      <w:lvlText w:val="%7."/>
      <w:lvlJc w:val="left"/>
      <w:pPr>
        <w:ind w:left="4680" w:hanging="360"/>
      </w:pPr>
    </w:lvl>
    <w:lvl w:ilvl="7" w:tplc="8F4E1144" w:tentative="1">
      <w:start w:val="1"/>
      <w:numFmt w:val="lowerLetter"/>
      <w:lvlText w:val="%8."/>
      <w:lvlJc w:val="left"/>
      <w:pPr>
        <w:ind w:left="5400" w:hanging="360"/>
      </w:pPr>
    </w:lvl>
    <w:lvl w:ilvl="8" w:tplc="B51C9E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6C94CFB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40F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21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E1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CB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2CC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85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A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96A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4F8E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893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6F5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1285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BFF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43F9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774918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13841" TargetMode="External"/><Relationship Id="rId18" Type="http://schemas.openxmlformats.org/officeDocument/2006/relationships/hyperlink" Target="https://www.parlament.ch/it/ratsbetrieb/suche-curia-vista/geschaeft?AffairId=20223429" TargetMode="External"/><Relationship Id="rId26" Type="http://schemas.openxmlformats.org/officeDocument/2006/relationships/hyperlink" Target="https://www.parlament.ch/fr/ratsbetrieb/suche-curia-vista/geschaeft?AffairId=20223662" TargetMode="External"/><Relationship Id="rId39" Type="http://schemas.openxmlformats.org/officeDocument/2006/relationships/hyperlink" Target="https://www.parlament.ch/it/ratsbetrieb/suche-curia-vista/geschaeft?AffairId=2022385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23461" TargetMode="External"/><Relationship Id="rId34" Type="http://schemas.openxmlformats.org/officeDocument/2006/relationships/hyperlink" Target="https://www.parlament.ch/de/ratsbetrieb/suche-curia-vista/geschaeft?AffairId=20223787" TargetMode="External"/><Relationship Id="rId42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429" TargetMode="External"/><Relationship Id="rId25" Type="http://schemas.openxmlformats.org/officeDocument/2006/relationships/hyperlink" Target="https://www.parlament.ch/de/ratsbetrieb/suche-curia-vista/geschaeft?AffairId=20223662" TargetMode="External"/><Relationship Id="rId33" Type="http://schemas.openxmlformats.org/officeDocument/2006/relationships/hyperlink" Target="https://www.parlament.ch/it/ratsbetrieb/suche-curia-vista/geschaeft?AffairId=20223726" TargetMode="External"/><Relationship Id="rId38" Type="http://schemas.openxmlformats.org/officeDocument/2006/relationships/hyperlink" Target="https://www.parlament.ch/fr/ratsbetrieb/suche-curia-vista/geschaeft?AffairId=20223855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3429" TargetMode="External"/><Relationship Id="rId20" Type="http://schemas.openxmlformats.org/officeDocument/2006/relationships/hyperlink" Target="https://www.parlament.ch/fr/ratsbetrieb/suche-curia-vista/geschaeft?AffairId=20223461" TargetMode="External"/><Relationship Id="rId29" Type="http://schemas.openxmlformats.org/officeDocument/2006/relationships/hyperlink" Target="https://www.parlament.ch/fr/ratsbetrieb/suche-curia-vista/geschaeft?AffairId=20223688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23560" TargetMode="External"/><Relationship Id="rId32" Type="http://schemas.openxmlformats.org/officeDocument/2006/relationships/hyperlink" Target="https://www.parlament.ch/fr/ratsbetrieb/suche-curia-vista/geschaeft?AffairId=20223726" TargetMode="External"/><Relationship Id="rId37" Type="http://schemas.openxmlformats.org/officeDocument/2006/relationships/hyperlink" Target="https://www.parlament.ch/de/ratsbetrieb/suche-curia-vista/geschaeft?AffairId=20223855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13841" TargetMode="External"/><Relationship Id="rId23" Type="http://schemas.openxmlformats.org/officeDocument/2006/relationships/hyperlink" Target="https://www.parlament.ch/fr/ratsbetrieb/suche-curia-vista/geschaeft?AffairId=20223560" TargetMode="External"/><Relationship Id="rId28" Type="http://schemas.openxmlformats.org/officeDocument/2006/relationships/hyperlink" Target="https://www.parlament.ch/de/ratsbetrieb/suche-curia-vista/geschaeft?AffairId=20223688" TargetMode="External"/><Relationship Id="rId36" Type="http://schemas.openxmlformats.org/officeDocument/2006/relationships/hyperlink" Target="https://www.parlament.ch/it/ratsbetrieb/suche-curia-vista/geschaeft?AffairId=20223787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23461" TargetMode="External"/><Relationship Id="rId31" Type="http://schemas.openxmlformats.org/officeDocument/2006/relationships/hyperlink" Target="https://www.parlament.ch/de/ratsbetrieb/suche-curia-vista/geschaeft?AffairId=20223726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13841" TargetMode="External"/><Relationship Id="rId22" Type="http://schemas.openxmlformats.org/officeDocument/2006/relationships/hyperlink" Target="https://www.parlament.ch/de/ratsbetrieb/suche-curia-vista/geschaeft?AffairId=20223560" TargetMode="External"/><Relationship Id="rId27" Type="http://schemas.openxmlformats.org/officeDocument/2006/relationships/hyperlink" Target="https://www.parlament.ch/it/ratsbetrieb/suche-curia-vista/geschaeft?AffairId=20223662" TargetMode="External"/><Relationship Id="rId30" Type="http://schemas.openxmlformats.org/officeDocument/2006/relationships/hyperlink" Target="https://www.parlament.ch/it/ratsbetrieb/suche-curia-vista/geschaeft?AffairId=20223688" TargetMode="External"/><Relationship Id="rId35" Type="http://schemas.openxmlformats.org/officeDocument/2006/relationships/hyperlink" Target="https://www.parlament.ch/fr/ratsbetrieb/suche-curia-vista/geschaeft?AffairId=20223787" TargetMode="External"/><Relationship Id="rId43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D4747A7433E774AB713D22647B54DDE" ma:contentTypeVersion="9" ma:contentTypeDescription="Create a new document." ma:contentTypeScope="" ma:versionID="87b40fba2e129d3e3687db2b2cdec34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6f03b2cc0e62cfabd2d1e88483f5d9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III N</Teildossier>
    <e-parl xmlns="673932bc-7c50-4e93-afe1-7c692330eb19">true</e-parl>
    <Autor xmlns="673932bc-7c50-4e93-afe1-7c692330eb19">Brügger Karin</Autor>
    <Dokumentendatum xmlns="673932bc-7c50-4e93-afe1-7c692330eb19">2022-08-22T22:00:00+00:00</Dokumentendatum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A3B8-7953-4E2F-905C-F75EE2A0B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0DA16-6BE8-4DB5-9EAE-EB8848E4B33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3932bc-7c50-4e93-afe1-7c692330eb19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CA1EFA-73B7-4565-BB7A-1268A64189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D2964F-B459-4599-9872-1856509292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9914107-0499-43CA-908C-BDC5E17B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5398</Characters>
  <Application>Microsoft Office Word</Application>
  <DocSecurity>0</DocSecurity>
  <Lines>44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VBS -- Interventions parlementaires relevant du DDPS -- Interventi parlamentari del DDPS</dc:title>
  <dc:subject/>
  <dc:creator>Zülli Margaret</dc:creator>
  <cp:keywords/>
  <dc:description/>
  <cp:lastModifiedBy>Brügger Karin PARL INT</cp:lastModifiedBy>
  <cp:revision>4</cp:revision>
  <cp:lastPrinted>2016-10-27T15:51:00Z</cp:lastPrinted>
  <dcterms:created xsi:type="dcterms:W3CDTF">2022-08-23T06:44:00Z</dcterms:created>
  <dcterms:modified xsi:type="dcterms:W3CDTF">2022-09-08T13:12:00Z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0x0101006F7700D8DF1953488F58F32AB4E7CBB30100ED4747A7433E774AB713D22647B54DDE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