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2B019E" w14:paraId="39F415A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C1814" w14:textId="77777777" w:rsidR="00C649D8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489EA" w14:textId="77777777" w:rsidR="00C649D8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9. März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5B96E6" w14:textId="6456BEC1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8B492" w14:textId="77777777" w:rsidR="00C649D8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B019E" w14:paraId="1FD5A1D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FDF51" w14:textId="77777777" w:rsidR="00C649D8" w:rsidRPr="008117B0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707FD" w14:textId="77777777" w:rsidR="00C649D8" w:rsidRPr="008117B0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9 mars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DA150F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69100" w14:textId="77777777" w:rsidR="00C649D8" w:rsidRPr="008117B0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B019E" w14:paraId="31FFC45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D8938" w14:textId="77777777" w:rsidR="00C649D8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60F52" w14:textId="77777777" w:rsidR="00C649D8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9 marzo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69EC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6C210" w14:textId="77777777" w:rsidR="00C649D8" w:rsidRDefault="00E43E6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B019E" w14:paraId="7B12D83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D1AD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BC25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C20D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55EC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B019E" w:rsidRPr="00DA1FD4" w14:paraId="708E756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E2FA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6891B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6CB8C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B5B33" w14:textId="77777777" w:rsidR="00C649D8" w:rsidRDefault="00E43E66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D96AD3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87FC9D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FBD37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A949C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41644" w14:textId="77777777" w:rsidR="00C649D8" w:rsidRPr="004C13D5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6F043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C3813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FDC97" w14:textId="77777777" w:rsidR="00C649D8" w:rsidRPr="003268E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E3C5D" w14:textId="77777777" w:rsidR="00C649D8" w:rsidRPr="00230BCC" w:rsidRDefault="00E43E6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E7FF0" w14:paraId="4BB448BD" w14:textId="77777777" w:rsidTr="00632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5536269" w14:textId="77777777" w:rsidR="000E7FF0" w:rsidRPr="00230BCC" w:rsidRDefault="000E7FF0" w:rsidP="00632643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F33621" w14:textId="77777777" w:rsidR="000E7FF0" w:rsidRPr="004C13D5" w:rsidRDefault="000E7FF0" w:rsidP="00632643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705D9D" w14:textId="77777777" w:rsidR="000E7FF0" w:rsidRPr="00A026A1" w:rsidRDefault="000E7FF0" w:rsidP="00632643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C430C5" w14:textId="77777777" w:rsidR="000E7FF0" w:rsidRPr="00BD617E" w:rsidRDefault="000E7FF0" w:rsidP="00632643">
            <w:pPr>
              <w:keepNext/>
              <w:rPr>
                <w:rStyle w:val="Hyperlink"/>
                <w:b/>
                <w:lang w:val="de-CH"/>
              </w:rPr>
            </w:pPr>
          </w:p>
          <w:p w14:paraId="358FBC3A" w14:textId="77777777" w:rsidR="000E7FF0" w:rsidRPr="00BD617E" w:rsidRDefault="000E7FF0" w:rsidP="00632643">
            <w:pPr>
              <w:keepNext/>
              <w:rPr>
                <w:rStyle w:val="Hyperlink"/>
                <w:b/>
                <w:lang w:val="de-CH"/>
              </w:rPr>
            </w:pPr>
          </w:p>
          <w:p w14:paraId="6634BB8F" w14:textId="77777777" w:rsidR="000E7FF0" w:rsidRPr="00BD617E" w:rsidRDefault="000E7FF0" w:rsidP="00632643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0C4986" w14:textId="77777777" w:rsidR="000E7FF0" w:rsidRPr="003268EC" w:rsidRDefault="000E7FF0" w:rsidP="00632643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26D54B9" w14:textId="77777777" w:rsidR="000E7FF0" w:rsidRDefault="000E7FF0" w:rsidP="00632643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7581C23" w14:textId="77777777" w:rsidR="000E7FF0" w:rsidRDefault="000E7FF0" w:rsidP="00632643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A3C703E" w14:textId="77777777" w:rsidR="000E7FF0" w:rsidRPr="003C6844" w:rsidRDefault="000E7FF0" w:rsidP="00632643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AAA203" w14:textId="77777777" w:rsidR="000E7FF0" w:rsidRPr="003C6844" w:rsidRDefault="000E7FF0" w:rsidP="0063264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C161C5D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74AFC5F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C0813D" w14:textId="77777777" w:rsidR="000E7FF0" w:rsidRPr="003C6844" w:rsidRDefault="000E7FF0" w:rsidP="0063264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E2AA188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483A3DE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3254BD" w14:textId="77777777" w:rsidR="000E7FF0" w:rsidRPr="003C6844" w:rsidRDefault="000E7FF0" w:rsidP="0063264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5AE9AF60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1F9D21C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FE6D03" w14:textId="77777777" w:rsidR="000E7FF0" w:rsidRPr="003C6844" w:rsidRDefault="000E7FF0" w:rsidP="0063264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A8FB0E" w14:textId="77777777" w:rsidR="000E7FF0" w:rsidRPr="003C6844" w:rsidRDefault="000E7FF0" w:rsidP="00632643">
            <w:pPr>
              <w:keepNext/>
              <w:rPr>
                <w:lang w:val="de-CH"/>
              </w:rPr>
            </w:pPr>
          </w:p>
        </w:tc>
      </w:tr>
      <w:tr w:rsidR="000E7FF0" w14:paraId="45FBAEAC" w14:textId="77777777" w:rsidTr="00632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E574FDA" w14:textId="77777777" w:rsidR="000E7FF0" w:rsidRPr="00230BCC" w:rsidRDefault="000E7FF0" w:rsidP="006326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9F4C30" w14:textId="77777777" w:rsidR="000E7FF0" w:rsidRPr="004C13D5" w:rsidRDefault="000E7FF0" w:rsidP="006326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AC027" w14:textId="77777777" w:rsidR="000E7FF0" w:rsidRPr="00A026A1" w:rsidRDefault="000E7FF0" w:rsidP="006326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A7587" w14:textId="77777777" w:rsidR="000E7FF0" w:rsidRDefault="00DA1FD4" w:rsidP="00632643">
            <w:pPr>
              <w:rPr>
                <w:rStyle w:val="Hyperlink"/>
                <w:b/>
              </w:rPr>
            </w:pPr>
            <w:hyperlink r:id="rId9" w:history="1">
              <w:r w:rsidR="000E7FF0">
                <w:rPr>
                  <w:rStyle w:val="Hyperlink"/>
                  <w:b/>
                </w:rPr>
                <w:t>DE</w:t>
              </w:r>
            </w:hyperlink>
          </w:p>
          <w:p w14:paraId="7DABA251" w14:textId="77777777" w:rsidR="000E7FF0" w:rsidRDefault="00DA1FD4" w:rsidP="00632643">
            <w:pPr>
              <w:rPr>
                <w:rStyle w:val="Hyperlink"/>
                <w:b/>
              </w:rPr>
            </w:pPr>
            <w:hyperlink r:id="rId10" w:history="1">
              <w:r w:rsidR="000E7FF0">
                <w:rPr>
                  <w:rStyle w:val="Hyperlink"/>
                  <w:b/>
                </w:rPr>
                <w:t>FR</w:t>
              </w:r>
            </w:hyperlink>
          </w:p>
          <w:p w14:paraId="3C7EFB4E" w14:textId="77777777" w:rsidR="000E7FF0" w:rsidRPr="00A66CD6" w:rsidRDefault="00DA1FD4" w:rsidP="00632643">
            <w:pPr>
              <w:rPr>
                <w:lang w:val="en-US"/>
              </w:rPr>
            </w:pPr>
            <w:hyperlink r:id="rId11" w:history="1">
              <w:r w:rsidR="000E7FF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BBF2B" w14:textId="77777777" w:rsidR="000E7FF0" w:rsidRPr="003268EC" w:rsidRDefault="000E7FF0" w:rsidP="006326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Handlungsfähigkeit des Parlamentes in Krisensituationen verbessern</w:t>
            </w:r>
          </w:p>
          <w:p w14:paraId="1C61BAAD" w14:textId="77777777" w:rsidR="000E7FF0" w:rsidRPr="00D70805" w:rsidRDefault="000E7FF0" w:rsidP="00632643">
            <w:pPr>
              <w:rPr>
                <w:lang w:val="fr-CH"/>
              </w:rPr>
            </w:pPr>
            <w:r w:rsidRPr="00D70805">
              <w:rPr>
                <w:noProof/>
                <w:lang w:val="fr-CH"/>
              </w:rPr>
              <w:t>Iv. pa. CIP-CN. Améliorer la capacité d'action du Parlement en situation de crise</w:t>
            </w:r>
          </w:p>
          <w:p w14:paraId="6C43419B" w14:textId="77777777" w:rsidR="000E7FF0" w:rsidRPr="00D70805" w:rsidRDefault="000E7FF0" w:rsidP="00632643">
            <w:pPr>
              <w:rPr>
                <w:sz w:val="16"/>
                <w:szCs w:val="16"/>
                <w:highlight w:val="yellow"/>
                <w:lang w:val="it-IT"/>
              </w:rPr>
            </w:pPr>
            <w:r w:rsidRPr="00D70805">
              <w:rPr>
                <w:noProof/>
                <w:lang w:val="it-IT"/>
              </w:rPr>
              <w:t>Iv. pa. CIP-CN. Migliorare la capacità d'intervento del Parlamento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8D170" w14:textId="77777777" w:rsidR="000E7FF0" w:rsidRPr="003C6844" w:rsidRDefault="000E7FF0" w:rsidP="00632643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  <w:r>
              <w:rPr>
                <w:noProof/>
                <w:lang w:val="it-CH"/>
              </w:rPr>
              <w:t>,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7B8E2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CB866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0B1C76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4FBB00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3C5CAA3" w14:textId="77777777" w:rsidR="000E7FF0" w:rsidRPr="003C6844" w:rsidRDefault="000E7FF0" w:rsidP="00632643">
            <w:pPr>
              <w:rPr>
                <w:lang w:val="de-CH"/>
              </w:rPr>
            </w:pPr>
          </w:p>
        </w:tc>
      </w:tr>
      <w:tr w:rsidR="000E7FF0" w14:paraId="25DF5150" w14:textId="77777777" w:rsidTr="00632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368E60E" w14:textId="77777777" w:rsidR="000E7FF0" w:rsidRPr="00230BCC" w:rsidRDefault="000E7FF0" w:rsidP="0063264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4EA4AA" w14:textId="77777777" w:rsidR="000E7FF0" w:rsidRPr="004C13D5" w:rsidRDefault="000E7FF0" w:rsidP="00632643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0FF815" w14:textId="77777777" w:rsidR="000E7FF0" w:rsidRPr="00A026A1" w:rsidRDefault="000E7FF0" w:rsidP="0063264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DAD0DCD" w14:textId="77777777" w:rsidR="000E7FF0" w:rsidRDefault="00DA1FD4" w:rsidP="00632643">
            <w:pPr>
              <w:rPr>
                <w:rStyle w:val="Hyperlink"/>
                <w:b/>
              </w:rPr>
            </w:pPr>
            <w:hyperlink r:id="rId12" w:history="1">
              <w:r w:rsidR="000E7FF0">
                <w:rPr>
                  <w:rStyle w:val="Hyperlink"/>
                  <w:b/>
                </w:rPr>
                <w:t>DE</w:t>
              </w:r>
            </w:hyperlink>
          </w:p>
          <w:p w14:paraId="22F758F3" w14:textId="77777777" w:rsidR="000E7FF0" w:rsidRDefault="00DA1FD4" w:rsidP="00632643">
            <w:pPr>
              <w:rPr>
                <w:rStyle w:val="Hyperlink"/>
                <w:b/>
              </w:rPr>
            </w:pPr>
            <w:hyperlink r:id="rId13" w:history="1">
              <w:r w:rsidR="000E7FF0">
                <w:rPr>
                  <w:rStyle w:val="Hyperlink"/>
                  <w:b/>
                </w:rPr>
                <w:t>FR</w:t>
              </w:r>
            </w:hyperlink>
          </w:p>
          <w:p w14:paraId="061C3647" w14:textId="77777777" w:rsidR="000E7FF0" w:rsidRPr="00A66CD6" w:rsidRDefault="00DA1FD4" w:rsidP="00632643">
            <w:pPr>
              <w:rPr>
                <w:lang w:val="en-US"/>
              </w:rPr>
            </w:pPr>
            <w:hyperlink r:id="rId14" w:history="1">
              <w:r w:rsidR="000E7FF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5AE6A9" w14:textId="77777777" w:rsidR="000E7FF0" w:rsidRPr="003268EC" w:rsidRDefault="000E7FF0" w:rsidP="0063264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Nutzung der Notrechtskompetenzen und Kontrolle des bundesrätlichen Notrechts in Krisen</w:t>
            </w:r>
          </w:p>
          <w:p w14:paraId="514FA2F5" w14:textId="77777777" w:rsidR="000E7FF0" w:rsidRPr="00D70805" w:rsidRDefault="000E7FF0" w:rsidP="00632643">
            <w:pPr>
              <w:rPr>
                <w:lang w:val="fr-CH"/>
              </w:rPr>
            </w:pPr>
            <w:r w:rsidRPr="00D70805">
              <w:rPr>
                <w:noProof/>
                <w:lang w:val="fr-CH"/>
              </w:rPr>
              <w:t>Iv. pa. CIP-CN. Utilisation des compétences en matière de droit de nécessité et contrôle du droit de nécessité édicté par le Conseil fédéral en temps de crise</w:t>
            </w:r>
          </w:p>
          <w:p w14:paraId="772B685E" w14:textId="77777777" w:rsidR="000E7FF0" w:rsidRPr="00D70805" w:rsidRDefault="000E7FF0" w:rsidP="00632643">
            <w:pPr>
              <w:rPr>
                <w:sz w:val="16"/>
                <w:szCs w:val="16"/>
                <w:highlight w:val="yellow"/>
                <w:lang w:val="it-IT"/>
              </w:rPr>
            </w:pPr>
            <w:r w:rsidRPr="00D70805">
              <w:rPr>
                <w:noProof/>
                <w:lang w:val="it-IT"/>
              </w:rPr>
              <w:t>Iv. pa. CIP-CN. Uso delle competenze in materia di diritto di necessità e controllo del diritto di necessità del Consiglio federale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74FD668" w14:textId="77777777" w:rsidR="000E7FF0" w:rsidRPr="003C6844" w:rsidRDefault="000E7FF0" w:rsidP="00632643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  <w:r>
              <w:rPr>
                <w:noProof/>
                <w:lang w:val="it-CH"/>
              </w:rPr>
              <w:t>,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E14227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B39AFF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4E17C1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F22F44" w14:textId="77777777" w:rsidR="000E7FF0" w:rsidRPr="003C6844" w:rsidRDefault="000E7FF0" w:rsidP="0063264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10C09C2" w14:textId="77777777" w:rsidR="000E7FF0" w:rsidRPr="003C6844" w:rsidRDefault="000E7FF0" w:rsidP="00632643">
            <w:pPr>
              <w:rPr>
                <w:lang w:val="de-CH"/>
              </w:rPr>
            </w:pPr>
          </w:p>
        </w:tc>
      </w:tr>
      <w:tr w:rsidR="002B019E" w14:paraId="717397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1EF84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E7863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AD5B36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0FA03" w14:textId="77777777" w:rsidR="00C649D8" w:rsidRDefault="00DA1FD4" w:rsidP="002809F9">
            <w:pPr>
              <w:rPr>
                <w:rStyle w:val="Hyperlink"/>
                <w:b/>
              </w:rPr>
            </w:pPr>
            <w:hyperlink r:id="rId15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11D4254D" w14:textId="77777777" w:rsidR="00C649D8" w:rsidRDefault="00DA1FD4" w:rsidP="002809F9">
            <w:pPr>
              <w:rPr>
                <w:rStyle w:val="Hyperlink"/>
                <w:b/>
              </w:rPr>
            </w:pPr>
            <w:hyperlink r:id="rId16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12A7B725" w14:textId="77777777" w:rsidR="00C649D8" w:rsidRPr="00A66CD6" w:rsidRDefault="00DA1FD4" w:rsidP="002809F9">
            <w:pPr>
              <w:rPr>
                <w:lang w:val="en-US"/>
              </w:rPr>
            </w:pPr>
            <w:hyperlink r:id="rId17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29B473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(Jauslin). Energiezukunft durch sichere Nutzung des Untergrunds zur Speicherung</w:t>
            </w:r>
          </w:p>
          <w:p w14:paraId="25FC677C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Conseil national (Jauslin). Avenir énergétique. Exploiter le potentiel de stockage du sous-sol</w:t>
            </w:r>
          </w:p>
          <w:p w14:paraId="5F1AD35E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Mo. Consiglio nazionale (Jauslin). Futuro energetico attraverso un utilizzo sicuro delle possibilità di stoccaggio del sottosuolo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96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53A9E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69365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82154EB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1C3A34C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C71FB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A8D55B8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B1E3BC6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E80328" w14:textId="55D84DA0" w:rsidR="00C649D8" w:rsidRPr="003C6844" w:rsidRDefault="00DA1FD4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Mazzone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DE26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444F52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8A1260" w14:textId="77777777" w:rsidR="00C649D8" w:rsidRPr="00230BCC" w:rsidRDefault="00E43E6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EFED61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72697F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845FD02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300827B2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3E795C8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69E363" w14:textId="77777777" w:rsidR="00C649D8" w:rsidRPr="003268EC" w:rsidRDefault="00E43E66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7451C9D" w14:textId="77777777" w:rsidR="002B019E" w:rsidRDefault="00E43E6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1679019" w14:textId="77777777" w:rsidR="002B019E" w:rsidRDefault="00E43E6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D0FD97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17520D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B374B2" w14:textId="77777777" w:rsidR="002B019E" w:rsidRPr="003C6844" w:rsidRDefault="00E43E6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8909E70" w14:textId="77777777" w:rsidR="002B019E" w:rsidRPr="003C6844" w:rsidRDefault="00E43E6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F1B1D5B" w14:textId="77777777" w:rsidR="00C649D8" w:rsidRPr="003C6844" w:rsidRDefault="00E43E6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4210C4" w14:textId="77777777" w:rsidR="002B019E" w:rsidRPr="003C6844" w:rsidRDefault="00E43E6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789E77A" w14:textId="77777777" w:rsidR="002B019E" w:rsidRPr="003C6844" w:rsidRDefault="00E43E6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81F69C" w14:textId="77777777" w:rsidR="00C649D8" w:rsidRPr="003C6844" w:rsidRDefault="00E43E6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DE767F" w14:textId="77777777" w:rsidR="002B019E" w:rsidRPr="003C6844" w:rsidRDefault="002B019E" w:rsidP="00B207C5">
            <w:pPr>
              <w:keepNext/>
              <w:rPr>
                <w:noProof/>
                <w:lang w:val="de-CH"/>
              </w:rPr>
            </w:pPr>
          </w:p>
          <w:p w14:paraId="5574A5F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710385D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2B019E" w:rsidRPr="001446E7" w14:paraId="013370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20D9546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247280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96AB2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F1279" w14:textId="77777777" w:rsidR="00C649D8" w:rsidRDefault="00DA1FD4" w:rsidP="002809F9">
            <w:pPr>
              <w:rPr>
                <w:rStyle w:val="Hyperlink"/>
                <w:b/>
              </w:rPr>
            </w:pPr>
            <w:hyperlink r:id="rId18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39C45D56" w14:textId="77777777" w:rsidR="00C649D8" w:rsidRDefault="00DA1FD4" w:rsidP="002809F9">
            <w:pPr>
              <w:rPr>
                <w:rStyle w:val="Hyperlink"/>
                <w:b/>
              </w:rPr>
            </w:pPr>
            <w:hyperlink r:id="rId19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3D3D7A9E" w14:textId="77777777" w:rsidR="00C649D8" w:rsidRPr="00A66CD6" w:rsidRDefault="00DA1FD4" w:rsidP="002809F9">
            <w:pPr>
              <w:rPr>
                <w:lang w:val="en-US"/>
              </w:rPr>
            </w:pPr>
            <w:hyperlink r:id="rId20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5D916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KVF-SR. Die Chance der Realisierung des multifunktionalen Grimseltunnels erhalten</w:t>
            </w:r>
          </w:p>
          <w:p w14:paraId="61B60B17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CTT-CE. Exploiter l’opportunité que représente la réalisation du tunnel multifonctionnel du Grimsel</w:t>
            </w:r>
          </w:p>
          <w:p w14:paraId="1FD452FD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Mo. CTT-CS. Preservare l’opportunità di realizzare la galleria multifunzionale del Grimsel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0816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F085C2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858A9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4EE4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578A3" w14:textId="77777777" w:rsidR="00C649D8" w:rsidRPr="001446E7" w:rsidRDefault="001446E7" w:rsidP="00B207C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E11F010" w14:textId="77777777" w:rsidR="00C649D8" w:rsidRPr="001446E7" w:rsidRDefault="00C649D8" w:rsidP="00B207C5">
            <w:pPr>
              <w:rPr>
                <w:lang w:val="it-IT"/>
              </w:rPr>
            </w:pPr>
          </w:p>
        </w:tc>
      </w:tr>
      <w:tr w:rsidR="002B019E" w14:paraId="15AEFC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D71A9CA" w14:textId="77777777" w:rsidR="00C649D8" w:rsidRPr="001446E7" w:rsidRDefault="00E43E6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8B78AE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A1AFCD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EE1FBA8" w14:textId="77777777" w:rsidR="00C649D8" w:rsidRDefault="00DA1FD4" w:rsidP="002809F9">
            <w:pPr>
              <w:rPr>
                <w:rStyle w:val="Hyperlink"/>
                <w:b/>
              </w:rPr>
            </w:pPr>
            <w:hyperlink r:id="rId21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0E8007A5" w14:textId="77777777" w:rsidR="00C649D8" w:rsidRDefault="00DA1FD4" w:rsidP="002809F9">
            <w:pPr>
              <w:rPr>
                <w:rStyle w:val="Hyperlink"/>
                <w:b/>
              </w:rPr>
            </w:pPr>
            <w:hyperlink r:id="rId22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60B1ED7A" w14:textId="77777777" w:rsidR="00C649D8" w:rsidRPr="00A66CD6" w:rsidRDefault="00DA1FD4" w:rsidP="002809F9">
            <w:pPr>
              <w:rPr>
                <w:lang w:val="en-US"/>
              </w:rPr>
            </w:pPr>
            <w:hyperlink r:id="rId23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F0456D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Multifunktionaler Grimseltunnel. Chance jetzt nutzen!</w:t>
            </w:r>
          </w:p>
          <w:p w14:paraId="30A433DA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Rieder. Tunnel multifonctionnel du Grimsel. Il faut exploiter cette opportunité!</w:t>
            </w:r>
          </w:p>
          <w:p w14:paraId="2665F017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446E7">
              <w:rPr>
                <w:noProof/>
                <w:lang w:val="it-IT"/>
              </w:rPr>
              <w:t xml:space="preserve">Mo. Rieder. Galleria multifunzionale del Grimsel. </w:t>
            </w:r>
            <w:r>
              <w:rPr>
                <w:noProof/>
                <w:lang w:val="de-DE"/>
              </w:rPr>
              <w:t>Cogliere ora l'opportunità!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FB8572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F55BB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CCA4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C1F46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CA393C" w14:textId="77777777" w:rsidR="00C649D8" w:rsidRPr="003C6844" w:rsidRDefault="001446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D028B8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5F05F3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61B91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C7F9D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88047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E0041" w14:textId="77777777" w:rsidR="00C649D8" w:rsidRDefault="00DA1FD4" w:rsidP="002809F9">
            <w:pPr>
              <w:rPr>
                <w:rStyle w:val="Hyperlink"/>
                <w:b/>
              </w:rPr>
            </w:pPr>
            <w:hyperlink r:id="rId24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04FC9D00" w14:textId="77777777" w:rsidR="00C649D8" w:rsidRDefault="00DA1FD4" w:rsidP="002809F9">
            <w:pPr>
              <w:rPr>
                <w:rStyle w:val="Hyperlink"/>
                <w:b/>
              </w:rPr>
            </w:pPr>
            <w:hyperlink r:id="rId25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6A1FC53D" w14:textId="77777777" w:rsidR="00C649D8" w:rsidRPr="00A66CD6" w:rsidRDefault="00DA1FD4" w:rsidP="002809F9">
            <w:pPr>
              <w:rPr>
                <w:lang w:val="en-US"/>
              </w:rPr>
            </w:pPr>
            <w:hyperlink r:id="rId26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EB6DC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Perspektive Bahn 2050. Einen Fokus auch auf die Realisierung und Vollendung des "Verkehrskreuzes Schweiz"</w:t>
            </w:r>
          </w:p>
          <w:p w14:paraId="7E19FFDE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Conseil national (CTT-CN). Perspective Rail 2050. Concentration également sur la réalisation et l'achèvement de la "Croix fédérale de la mobilité"</w:t>
            </w:r>
          </w:p>
          <w:p w14:paraId="4679E1B5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Mo. Consiglio nazionale (CTT-CN). Prospettiva Ferrovia 2050. Impegnarsi anche per la realizzazione e il completamento della "Croce federale della mobilità"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4B28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27DE1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3CC20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22AA19E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8871ADD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E82DA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78EB4A0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8B3FFEC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DB122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172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0313EE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7F837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A148B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22.3907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30C0A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1A98E" w14:textId="77777777" w:rsidR="00C649D8" w:rsidRDefault="00DA1FD4" w:rsidP="002809F9">
            <w:pPr>
              <w:rPr>
                <w:rStyle w:val="Hyperlink"/>
                <w:b/>
              </w:rPr>
            </w:pPr>
            <w:hyperlink r:id="rId27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70E2A930" w14:textId="77777777" w:rsidR="00C649D8" w:rsidRDefault="00DA1FD4" w:rsidP="002809F9">
            <w:pPr>
              <w:rPr>
                <w:rStyle w:val="Hyperlink"/>
                <w:b/>
              </w:rPr>
            </w:pPr>
            <w:hyperlink r:id="rId28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42819956" w14:textId="77777777" w:rsidR="00C649D8" w:rsidRPr="00A66CD6" w:rsidRDefault="00DA1FD4" w:rsidP="002809F9">
            <w:pPr>
              <w:rPr>
                <w:lang w:val="en-US"/>
              </w:rPr>
            </w:pPr>
            <w:hyperlink r:id="rId29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45EAC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(Grüter). Einbindung der Schiffs- und Schiffsführerdaten in das Informationssystem Verkehrszulassung</w:t>
            </w:r>
          </w:p>
          <w:p w14:paraId="5410AB93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Conseil national (Grüter). Intégration des données concernant les bateaux et leurs conducteurs dans le système d'information relatif à l'admission à la circulation</w:t>
            </w:r>
          </w:p>
          <w:p w14:paraId="1E92FDFF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Mo. Consiglio nazionale (Grüter). Integrazione dei dati relativi a imbarcazioni e conducenti nel sistema d'informazione sull'ammissione alla circolazione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6EB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6E70C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A8FFF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3F32544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1E996AC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5E659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9A2E870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9BBBDB8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A1C0D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3014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6B2E88B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40168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6ADAE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1ADD9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73C2A" w14:textId="77777777" w:rsidR="00C649D8" w:rsidRDefault="00DA1FD4" w:rsidP="002809F9">
            <w:pPr>
              <w:rPr>
                <w:rStyle w:val="Hyperlink"/>
                <w:b/>
              </w:rPr>
            </w:pPr>
            <w:hyperlink r:id="rId30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1FBC0B66" w14:textId="77777777" w:rsidR="00C649D8" w:rsidRDefault="00DA1FD4" w:rsidP="002809F9">
            <w:pPr>
              <w:rPr>
                <w:rStyle w:val="Hyperlink"/>
                <w:b/>
              </w:rPr>
            </w:pPr>
            <w:hyperlink r:id="rId31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0C0E1084" w14:textId="77777777" w:rsidR="00C649D8" w:rsidRPr="00A66CD6" w:rsidRDefault="00DA1FD4" w:rsidP="002809F9">
            <w:pPr>
              <w:rPr>
                <w:lang w:val="en-US"/>
              </w:rPr>
            </w:pPr>
            <w:hyperlink r:id="rId32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C3DDF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Vara. Bekämpfung der Abholzung. Umsetzung der EU-Bestimmungen im Schweizer Recht</w:t>
            </w:r>
          </w:p>
          <w:p w14:paraId="0EFE440B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Vara. Lutte contre la déforestation. Concrétiser les dispositions européennes dans la législation suisse</w:t>
            </w:r>
          </w:p>
          <w:p w14:paraId="4B851E08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Mo. Vara. Lotta alla deforestazione. Concretizzare le disposizioni europee nella legislazione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DF0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EDFB6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943C6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9EA1B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EF6EC37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1D0F516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7378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A8E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28707A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042F9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650F5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22.4596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C7C48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88F40" w14:textId="77777777" w:rsidR="00C649D8" w:rsidRDefault="00DA1FD4" w:rsidP="002809F9">
            <w:pPr>
              <w:rPr>
                <w:rStyle w:val="Hyperlink"/>
                <w:b/>
              </w:rPr>
            </w:pPr>
            <w:hyperlink r:id="rId33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49CC73D3" w14:textId="77777777" w:rsidR="00C649D8" w:rsidRDefault="00DA1FD4" w:rsidP="002809F9">
            <w:pPr>
              <w:rPr>
                <w:rStyle w:val="Hyperlink"/>
                <w:b/>
              </w:rPr>
            </w:pPr>
            <w:hyperlink r:id="rId34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43843CDE" w14:textId="77777777" w:rsidR="00C649D8" w:rsidRPr="00A66CD6" w:rsidRDefault="00DA1FD4" w:rsidP="002809F9">
            <w:pPr>
              <w:rPr>
                <w:lang w:val="en-US"/>
              </w:rPr>
            </w:pPr>
            <w:hyperlink r:id="rId35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FFAF9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Vara. Keine neuen Subventionen, die der Biodiversität und dem Klima schaden</w:t>
            </w:r>
          </w:p>
          <w:p w14:paraId="3CEBF2A1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Mo. Vara. Pas de nouvelles subventions nuisibles à la biodiversité et au climat</w:t>
            </w:r>
          </w:p>
          <w:p w14:paraId="42C7F1F7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Mo. Vara. No a nuove sovvenzioni che danneggiano la biodiversità e il clima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A64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41EEE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35625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CA06F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9E397BD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B413090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0C45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A7C5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6C205E4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F046C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9AA42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565BD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CF39A" w14:textId="77777777" w:rsidR="00C649D8" w:rsidRDefault="00DA1FD4" w:rsidP="002809F9">
            <w:pPr>
              <w:rPr>
                <w:rStyle w:val="Hyperlink"/>
                <w:b/>
              </w:rPr>
            </w:pPr>
            <w:hyperlink r:id="rId36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01AA4306" w14:textId="77777777" w:rsidR="00C649D8" w:rsidRDefault="00DA1FD4" w:rsidP="002809F9">
            <w:pPr>
              <w:rPr>
                <w:rStyle w:val="Hyperlink"/>
                <w:b/>
              </w:rPr>
            </w:pPr>
            <w:hyperlink r:id="rId37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7BD9FC31" w14:textId="77777777" w:rsidR="00C649D8" w:rsidRPr="00A66CD6" w:rsidRDefault="00DA1FD4" w:rsidP="002809F9">
            <w:pPr>
              <w:rPr>
                <w:lang w:val="en-US"/>
              </w:rPr>
            </w:pPr>
            <w:hyperlink r:id="rId38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CDAC9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Wie steht der Bundesrat zum Export von Pestiziden, die in der Schweiz verboten sind?</w:t>
            </w:r>
          </w:p>
          <w:p w14:paraId="2652477C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Ip. Mazzone. Comment se positionne le Conseil fédéral quant à l'exportation de pesticides interdits en Suisse?</w:t>
            </w:r>
          </w:p>
          <w:p w14:paraId="3D8D1A44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Ip. Mazzone. Qual è la posizione del Consiglio federale riguardo all'esportazione di pesticidi vietati in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581B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E093F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57F77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7E04E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254F5A4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0605E3D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BEC7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BE58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4C28310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D5482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FD82A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4B466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99189" w14:textId="77777777" w:rsidR="00C649D8" w:rsidRDefault="00DA1FD4" w:rsidP="002809F9">
            <w:pPr>
              <w:rPr>
                <w:rStyle w:val="Hyperlink"/>
                <w:b/>
              </w:rPr>
            </w:pPr>
            <w:hyperlink r:id="rId39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5620FE7F" w14:textId="77777777" w:rsidR="00C649D8" w:rsidRDefault="00DA1FD4" w:rsidP="002809F9">
            <w:pPr>
              <w:rPr>
                <w:rStyle w:val="Hyperlink"/>
                <w:b/>
              </w:rPr>
            </w:pPr>
            <w:hyperlink r:id="rId40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4AD04426" w14:textId="77777777" w:rsidR="00C649D8" w:rsidRPr="00A66CD6" w:rsidRDefault="00DA1FD4" w:rsidP="002809F9">
            <w:pPr>
              <w:rPr>
                <w:lang w:val="en-US"/>
              </w:rPr>
            </w:pPr>
            <w:hyperlink r:id="rId41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342DE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Fahrplanstabilität in der Schweiz</w:t>
            </w:r>
          </w:p>
          <w:p w14:paraId="6DB9090D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Ip. Dittli. Stabilité de l'horaire en Suisse</w:t>
            </w:r>
          </w:p>
          <w:p w14:paraId="6E9D1FB8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Ip. Dittli. Stabilità dell'orario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6DA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D458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1299B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6000A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45C6C95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8BE47CD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55BB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D3A7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410728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ED9DA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84C06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95520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38963" w14:textId="77777777" w:rsidR="00C649D8" w:rsidRDefault="00DA1FD4" w:rsidP="002809F9">
            <w:pPr>
              <w:rPr>
                <w:rStyle w:val="Hyperlink"/>
                <w:b/>
              </w:rPr>
            </w:pPr>
            <w:hyperlink r:id="rId42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0FFA6FDD" w14:textId="77777777" w:rsidR="00C649D8" w:rsidRDefault="00DA1FD4" w:rsidP="002809F9">
            <w:pPr>
              <w:rPr>
                <w:rStyle w:val="Hyperlink"/>
                <w:b/>
              </w:rPr>
            </w:pPr>
            <w:hyperlink r:id="rId43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15A21D0C" w14:textId="77777777" w:rsidR="00C649D8" w:rsidRPr="00A66CD6" w:rsidRDefault="00DA1FD4" w:rsidP="002809F9">
            <w:pPr>
              <w:rPr>
                <w:lang w:val="en-US"/>
              </w:rPr>
            </w:pPr>
            <w:hyperlink r:id="rId44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10BD6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Ettlin Erich. Fahrplanstabilität infolge des Durchgangsbahnhofs Luzern</w:t>
            </w:r>
          </w:p>
          <w:p w14:paraId="656FC63D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Ip. Ettlin Erich. Gare de passage de Lucerne et stabilité de l'horaire</w:t>
            </w:r>
          </w:p>
          <w:p w14:paraId="0C150687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Ip. Ettlin Erich. Stabilità dell'orario considerata la situazione della stazione di transito di Lucerna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81F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C462B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CBF60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6CB53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72F5F5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852AACC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F121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5450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1ED33F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36DFE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F81B0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F23AB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80BCC" w14:textId="77777777" w:rsidR="00C649D8" w:rsidRDefault="00DA1FD4" w:rsidP="002809F9">
            <w:pPr>
              <w:rPr>
                <w:rStyle w:val="Hyperlink"/>
                <w:b/>
              </w:rPr>
            </w:pPr>
            <w:hyperlink r:id="rId45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08995F30" w14:textId="77777777" w:rsidR="00C649D8" w:rsidRDefault="00DA1FD4" w:rsidP="002809F9">
            <w:pPr>
              <w:rPr>
                <w:rStyle w:val="Hyperlink"/>
                <w:b/>
              </w:rPr>
            </w:pPr>
            <w:hyperlink r:id="rId46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7EE57240" w14:textId="77777777" w:rsidR="00C649D8" w:rsidRPr="00A66CD6" w:rsidRDefault="00DA1FD4" w:rsidP="002809F9">
            <w:pPr>
              <w:rPr>
                <w:lang w:val="en-US"/>
              </w:rPr>
            </w:pPr>
            <w:hyperlink r:id="rId47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CFBD5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Gmür-Schönenberger. Stand der Umsetzung des Bundesbeschlusses zum Durchgangsbahnhof Luzern</w:t>
            </w:r>
          </w:p>
          <w:p w14:paraId="6135FA83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Ip. Gmür-Schönenberger. Arrêté fédéral relatif à la gare de passage de Lucerne. État d'avancement de la mise en oeuvre</w:t>
            </w:r>
          </w:p>
          <w:p w14:paraId="6ED84F26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fr-CH"/>
              </w:rPr>
              <w:t xml:space="preserve">Ip. Gmür-Schönenberger. </w:t>
            </w:r>
            <w:r w:rsidRPr="001446E7">
              <w:rPr>
                <w:noProof/>
                <w:lang w:val="it-IT"/>
              </w:rPr>
              <w:t>Stato di attuazione del decreto federale sulla stazione di transito di Lucerna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163A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911CD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CC35C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F6AC0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5FF28C8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8CC631D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31CF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9EF0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536FA2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408D1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30ED2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C6069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B78FB" w14:textId="77777777" w:rsidR="00C649D8" w:rsidRDefault="00DA1FD4" w:rsidP="002809F9">
            <w:pPr>
              <w:rPr>
                <w:rStyle w:val="Hyperlink"/>
                <w:b/>
              </w:rPr>
            </w:pPr>
            <w:hyperlink r:id="rId48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5BCD110B" w14:textId="77777777" w:rsidR="00C649D8" w:rsidRDefault="00DA1FD4" w:rsidP="002809F9">
            <w:pPr>
              <w:rPr>
                <w:rStyle w:val="Hyperlink"/>
                <w:b/>
              </w:rPr>
            </w:pPr>
            <w:hyperlink r:id="rId49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6513C75C" w14:textId="77777777" w:rsidR="00C649D8" w:rsidRPr="00A66CD6" w:rsidRDefault="00DA1FD4" w:rsidP="002809F9">
            <w:pPr>
              <w:rPr>
                <w:lang w:val="en-US"/>
              </w:rPr>
            </w:pPr>
            <w:hyperlink r:id="rId50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3F1A2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Michel. Entwicklung des Bahninfrastrukturfonds</w:t>
            </w:r>
          </w:p>
          <w:p w14:paraId="57E9AC31" w14:textId="77777777" w:rsidR="002B019E" w:rsidRPr="001446E7" w:rsidRDefault="00E43E6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Michel. </w:t>
            </w:r>
            <w:r w:rsidRPr="001446E7">
              <w:rPr>
                <w:noProof/>
                <w:lang w:val="fr-CH"/>
              </w:rPr>
              <w:t>Fonds d'infrastructure ferroviaire</w:t>
            </w:r>
          </w:p>
          <w:p w14:paraId="3A7FB38F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fr-CH"/>
              </w:rPr>
              <w:t xml:space="preserve">Ip. Michel. </w:t>
            </w:r>
            <w:r w:rsidRPr="001446E7">
              <w:rPr>
                <w:noProof/>
                <w:lang w:val="it-IT"/>
              </w:rPr>
              <w:t>Sviluppo del Fondo per l'infrastruttura ferroviaria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8540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CA400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C7FD3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083BD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A1ACB71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0FB8978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564C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8429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3EC6FB1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472CC" w14:textId="77777777" w:rsidR="00C649D8" w:rsidRPr="00230BCC" w:rsidRDefault="00E43E6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4F964" w14:textId="77777777" w:rsidR="00C649D8" w:rsidRPr="004C13D5" w:rsidRDefault="00E43E66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22.4595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03FC6" w14:textId="77777777" w:rsidR="00C649D8" w:rsidRPr="00A026A1" w:rsidRDefault="00E43E6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B95F4" w14:textId="77777777" w:rsidR="00C649D8" w:rsidRDefault="00DA1FD4" w:rsidP="002809F9">
            <w:pPr>
              <w:rPr>
                <w:rStyle w:val="Hyperlink"/>
                <w:b/>
              </w:rPr>
            </w:pPr>
            <w:hyperlink r:id="rId51" w:history="1">
              <w:r w:rsidR="00E43E66">
                <w:rPr>
                  <w:rStyle w:val="Hyperlink"/>
                  <w:b/>
                </w:rPr>
                <w:t>DE</w:t>
              </w:r>
            </w:hyperlink>
          </w:p>
          <w:p w14:paraId="65E47167" w14:textId="77777777" w:rsidR="00C649D8" w:rsidRDefault="00DA1FD4" w:rsidP="002809F9">
            <w:pPr>
              <w:rPr>
                <w:rStyle w:val="Hyperlink"/>
                <w:b/>
              </w:rPr>
            </w:pPr>
            <w:hyperlink r:id="rId52" w:history="1">
              <w:r w:rsidR="00E43E66">
                <w:rPr>
                  <w:rStyle w:val="Hyperlink"/>
                  <w:b/>
                </w:rPr>
                <w:t>FR</w:t>
              </w:r>
            </w:hyperlink>
          </w:p>
          <w:p w14:paraId="07DF6C5D" w14:textId="77777777" w:rsidR="00C649D8" w:rsidRPr="00A66CD6" w:rsidRDefault="00DA1FD4" w:rsidP="002809F9">
            <w:pPr>
              <w:rPr>
                <w:lang w:val="en-US"/>
              </w:rPr>
            </w:pPr>
            <w:hyperlink r:id="rId53" w:history="1">
              <w:r w:rsidR="00E43E66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CED80" w14:textId="77777777" w:rsidR="00C649D8" w:rsidRPr="003268EC" w:rsidRDefault="00E43E6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Vara. Die Fische im Doubs sind krank. Reaktivieren wir rasch unsere politischen Hebel, um Abhilfe zu schaffen</w:t>
            </w:r>
          </w:p>
          <w:p w14:paraId="1F400671" w14:textId="77777777" w:rsidR="002B019E" w:rsidRPr="001446E7" w:rsidRDefault="00E43E66" w:rsidP="00B207C5">
            <w:pPr>
              <w:rPr>
                <w:lang w:val="fr-CH"/>
              </w:rPr>
            </w:pPr>
            <w:r w:rsidRPr="001446E7">
              <w:rPr>
                <w:noProof/>
                <w:lang w:val="fr-CH"/>
              </w:rPr>
              <w:t>Ip. Vara. Les poissons du Doubs sont malades. Réactivons rapidement nos leviers politiques pour y remédier</w:t>
            </w:r>
          </w:p>
          <w:p w14:paraId="7643E6B4" w14:textId="77777777" w:rsidR="00C649D8" w:rsidRPr="001446E7" w:rsidRDefault="00E43E6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446E7">
              <w:rPr>
                <w:noProof/>
                <w:lang w:val="it-IT"/>
              </w:rPr>
              <w:t>Ip. Vara. I pesci del Doubs sono malati. Utilizziamo rapidamente degli strumenti politici per rimediarvi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6767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A61A7" w14:textId="77777777" w:rsidR="00C649D8" w:rsidRPr="001446E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14200" w14:textId="77777777" w:rsidR="00C649D8" w:rsidRPr="001446E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DB710" w14:textId="77777777" w:rsidR="002B019E" w:rsidRPr="003C6844" w:rsidRDefault="00E43E6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6E4E270" w14:textId="77777777" w:rsidR="002B019E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5CFC5D1" w14:textId="77777777" w:rsidR="00C649D8" w:rsidRPr="003C6844" w:rsidRDefault="00E43E6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4C8A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3887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019E" w14:paraId="0003AAC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29CAF72" w14:textId="77777777" w:rsidR="002B019E" w:rsidRDefault="002B019E"/>
        </w:tc>
      </w:tr>
    </w:tbl>
    <w:p w14:paraId="27BBE352" w14:textId="77777777" w:rsidR="002B019E" w:rsidRDefault="002B019E"/>
    <w:sectPr w:rsidR="002B019E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E7FF0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6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019E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4C4F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1FD4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3E66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33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438" TargetMode="External"/><Relationship Id="rId18" Type="http://schemas.openxmlformats.org/officeDocument/2006/relationships/hyperlink" Target="https://www.parlament.ch/de/ratsbetrieb/suche-curia-vista/geschaeft?AffairId=20233010" TargetMode="External"/><Relationship Id="rId26" Type="http://schemas.openxmlformats.org/officeDocument/2006/relationships/hyperlink" Target="https://www.parlament.ch/it/ratsbetrieb/suche-curia-vista/geschaeft?AffairId=20224258" TargetMode="External"/><Relationship Id="rId39" Type="http://schemas.openxmlformats.org/officeDocument/2006/relationships/hyperlink" Target="https://www.parlament.ch/de/ratsbetrieb/suche-curia-vista/geschaeft?AffairId=20224368" TargetMode="External"/><Relationship Id="rId21" Type="http://schemas.openxmlformats.org/officeDocument/2006/relationships/hyperlink" Target="https://www.parlament.ch/de/ratsbetrieb/suche-curia-vista/geschaeft?AffairId=20224121" TargetMode="External"/><Relationship Id="rId34" Type="http://schemas.openxmlformats.org/officeDocument/2006/relationships/hyperlink" Target="https://www.parlament.ch/fr/ratsbetrieb/suche-curia-vista/geschaeft?AffairId=20224596" TargetMode="External"/><Relationship Id="rId42" Type="http://schemas.openxmlformats.org/officeDocument/2006/relationships/hyperlink" Target="https://www.parlament.ch/de/ratsbetrieb/suche-curia-vista/geschaeft?AffairId=20224372" TargetMode="External"/><Relationship Id="rId47" Type="http://schemas.openxmlformats.org/officeDocument/2006/relationships/hyperlink" Target="https://www.parlament.ch/it/ratsbetrieb/suche-curia-vista/geschaeft?AffairId=20224342" TargetMode="External"/><Relationship Id="rId50" Type="http://schemas.openxmlformats.org/officeDocument/2006/relationships/hyperlink" Target="https://www.parlament.ch/it/ratsbetrieb/suche-curia-vista/geschaeft?AffairId=20224367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438" TargetMode="External"/><Relationship Id="rId17" Type="http://schemas.openxmlformats.org/officeDocument/2006/relationships/hyperlink" Target="https://www.parlament.ch/it/ratsbetrieb/suche-curia-vista/geschaeft?AffairId=20223702" TargetMode="External"/><Relationship Id="rId25" Type="http://schemas.openxmlformats.org/officeDocument/2006/relationships/hyperlink" Target="https://www.parlament.ch/fr/ratsbetrieb/suche-curia-vista/geschaeft?AffairId=20224258" TargetMode="External"/><Relationship Id="rId33" Type="http://schemas.openxmlformats.org/officeDocument/2006/relationships/hyperlink" Target="https://www.parlament.ch/de/ratsbetrieb/suche-curia-vista/geschaeft?AffairId=20224596" TargetMode="External"/><Relationship Id="rId38" Type="http://schemas.openxmlformats.org/officeDocument/2006/relationships/hyperlink" Target="https://www.parlament.ch/it/ratsbetrieb/suche-curia-vista/geschaeft?AffairId=20224449" TargetMode="External"/><Relationship Id="rId46" Type="http://schemas.openxmlformats.org/officeDocument/2006/relationships/hyperlink" Target="https://www.parlament.ch/fr/ratsbetrieb/suche-curia-vista/geschaeft?AffairId=202243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3702" TargetMode="External"/><Relationship Id="rId20" Type="http://schemas.openxmlformats.org/officeDocument/2006/relationships/hyperlink" Target="https://www.parlament.ch/it/ratsbetrieb/suche-curia-vista/geschaeft?AffairId=20233010" TargetMode="External"/><Relationship Id="rId29" Type="http://schemas.openxmlformats.org/officeDocument/2006/relationships/hyperlink" Target="https://www.parlament.ch/it/ratsbetrieb/suche-curia-vista/geschaeft?AffairId=20223907" TargetMode="External"/><Relationship Id="rId41" Type="http://schemas.openxmlformats.org/officeDocument/2006/relationships/hyperlink" Target="https://www.parlament.ch/it/ratsbetrieb/suche-curia-vista/geschaeft?AffairId=20224368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437" TargetMode="External"/><Relationship Id="rId24" Type="http://schemas.openxmlformats.org/officeDocument/2006/relationships/hyperlink" Target="https://www.parlament.ch/de/ratsbetrieb/suche-curia-vista/geschaeft?AffairId=20224258" TargetMode="External"/><Relationship Id="rId32" Type="http://schemas.openxmlformats.org/officeDocument/2006/relationships/hyperlink" Target="https://www.parlament.ch/it/ratsbetrieb/suche-curia-vista/geschaeft?AffairId=20224414" TargetMode="External"/><Relationship Id="rId37" Type="http://schemas.openxmlformats.org/officeDocument/2006/relationships/hyperlink" Target="https://www.parlament.ch/fr/ratsbetrieb/suche-curia-vista/geschaeft?AffairId=20224449" TargetMode="External"/><Relationship Id="rId40" Type="http://schemas.openxmlformats.org/officeDocument/2006/relationships/hyperlink" Target="https://www.parlament.ch/fr/ratsbetrieb/suche-curia-vista/geschaeft?AffairId=20224368" TargetMode="External"/><Relationship Id="rId45" Type="http://schemas.openxmlformats.org/officeDocument/2006/relationships/hyperlink" Target="https://www.parlament.ch/de/ratsbetrieb/suche-curia-vista/geschaeft?AffairId=20224342" TargetMode="External"/><Relationship Id="rId53" Type="http://schemas.openxmlformats.org/officeDocument/2006/relationships/hyperlink" Target="https://www.parlament.ch/it/ratsbetrieb/suche-curia-vista/geschaeft?AffairId=2022459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3702" TargetMode="External"/><Relationship Id="rId23" Type="http://schemas.openxmlformats.org/officeDocument/2006/relationships/hyperlink" Target="https://www.parlament.ch/it/ratsbetrieb/suche-curia-vista/geschaeft?AffairId=20224121" TargetMode="External"/><Relationship Id="rId28" Type="http://schemas.openxmlformats.org/officeDocument/2006/relationships/hyperlink" Target="https://www.parlament.ch/fr/ratsbetrieb/suche-curia-vista/geschaeft?AffairId=20223907" TargetMode="External"/><Relationship Id="rId36" Type="http://schemas.openxmlformats.org/officeDocument/2006/relationships/hyperlink" Target="https://www.parlament.ch/de/ratsbetrieb/suche-curia-vista/geschaeft?AffairId=20224449" TargetMode="External"/><Relationship Id="rId49" Type="http://schemas.openxmlformats.org/officeDocument/2006/relationships/hyperlink" Target="https://www.parlament.ch/fr/ratsbetrieb/suche-curia-vista/geschaeft?AffairId=20224367" TargetMode="External"/><Relationship Id="rId10" Type="http://schemas.openxmlformats.org/officeDocument/2006/relationships/hyperlink" Target="https://www.parlament.ch/fr/ratsbetrieb/suche-curia-vista/geschaeft?AffairId=20200437" TargetMode="External"/><Relationship Id="rId19" Type="http://schemas.openxmlformats.org/officeDocument/2006/relationships/hyperlink" Target="https://www.parlament.ch/fr/ratsbetrieb/suche-curia-vista/geschaeft?AffairId=20233010" TargetMode="External"/><Relationship Id="rId31" Type="http://schemas.openxmlformats.org/officeDocument/2006/relationships/hyperlink" Target="https://www.parlament.ch/fr/ratsbetrieb/suche-curia-vista/geschaeft?AffairId=20224414" TargetMode="External"/><Relationship Id="rId44" Type="http://schemas.openxmlformats.org/officeDocument/2006/relationships/hyperlink" Target="https://www.parlament.ch/it/ratsbetrieb/suche-curia-vista/geschaeft?AffairId=20224372" TargetMode="External"/><Relationship Id="rId52" Type="http://schemas.openxmlformats.org/officeDocument/2006/relationships/hyperlink" Target="https://www.parlament.ch/fr/ratsbetrieb/suche-curia-vista/geschaeft?AffairId=2022459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437" TargetMode="External"/><Relationship Id="rId14" Type="http://schemas.openxmlformats.org/officeDocument/2006/relationships/hyperlink" Target="https://www.parlament.ch/it/ratsbetrieb/suche-curia-vista/geschaeft?AffairId=20200438" TargetMode="External"/><Relationship Id="rId22" Type="http://schemas.openxmlformats.org/officeDocument/2006/relationships/hyperlink" Target="https://www.parlament.ch/fr/ratsbetrieb/suche-curia-vista/geschaeft?AffairId=20224121" TargetMode="External"/><Relationship Id="rId27" Type="http://schemas.openxmlformats.org/officeDocument/2006/relationships/hyperlink" Target="https://www.parlament.ch/de/ratsbetrieb/suche-curia-vista/geschaeft?AffairId=20223907" TargetMode="External"/><Relationship Id="rId30" Type="http://schemas.openxmlformats.org/officeDocument/2006/relationships/hyperlink" Target="https://www.parlament.ch/de/ratsbetrieb/suche-curia-vista/geschaeft?AffairId=20224414" TargetMode="External"/><Relationship Id="rId35" Type="http://schemas.openxmlformats.org/officeDocument/2006/relationships/hyperlink" Target="https://www.parlament.ch/it/ratsbetrieb/suche-curia-vista/geschaeft?AffairId=20224596" TargetMode="External"/><Relationship Id="rId43" Type="http://schemas.openxmlformats.org/officeDocument/2006/relationships/hyperlink" Target="https://www.parlament.ch/fr/ratsbetrieb/suche-curia-vista/geschaeft?AffairId=20224372" TargetMode="External"/><Relationship Id="rId48" Type="http://schemas.openxmlformats.org/officeDocument/2006/relationships/hyperlink" Target="https://www.parlament.ch/de/ratsbetrieb/suche-curia-vista/geschaeft?AffairId=2022436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24595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Brossard Mélanie</Autor>
    <Dokumentendatum xmlns="673932bc-7c50-4e93-afe1-7c692330eb19">2023-03-05T23:00:00+00:00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99DA-8014-40FB-B7A6-93FDC5B6AAC6}"/>
</file>

<file path=customXml/itemProps2.xml><?xml version="1.0" encoding="utf-8"?>
<ds:datastoreItem xmlns:ds="http://schemas.openxmlformats.org/officeDocument/2006/customXml" ds:itemID="{E434D619-FE3A-416E-9909-5710FE8D67B9}"/>
</file>

<file path=customXml/itemProps3.xml><?xml version="1.0" encoding="utf-8"?>
<ds:datastoreItem xmlns:ds="http://schemas.openxmlformats.org/officeDocument/2006/customXml" ds:itemID="{B972E6F5-BB1D-4FB1-8868-4321EA34C3CE}"/>
</file>

<file path=customXml/itemProps4.xml><?xml version="1.0" encoding="utf-8"?>
<ds:datastoreItem xmlns:ds="http://schemas.openxmlformats.org/officeDocument/2006/customXml" ds:itemID="{00D060FB-593C-4971-9A8B-82E59229F619}"/>
</file>

<file path=customXml/itemProps5.xml><?xml version="1.0" encoding="utf-8"?>
<ds:datastoreItem xmlns:ds="http://schemas.openxmlformats.org/officeDocument/2006/customXml" ds:itemID="{4C427FEE-0A0E-4076-8FE9-25175F20D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1426</Words>
  <Characters>8985</Characters>
  <Application>Microsoft Office Word</Application>
  <DocSecurity>0</DocSecurity>
  <Lines>74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2023-03-06T16:31:00Z</dcterms:created>
  <dcterms:modified xsi:type="dcterms:W3CDTF">2023-03-08T09:19:00Z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