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9174"/>
      </w:tblGrid>
      <w:tr w:rsidR="000B5F45" w14:paraId="373DEC63" w14:textId="77777777" w:rsidTr="000B5F45">
        <w:trPr>
          <w:cantSplit/>
          <w:trHeight w:val="284"/>
          <w:jc w:val="right"/>
        </w:trPr>
        <w:tc>
          <w:tcPr>
            <w:tcW w:w="9174" w:type="dxa"/>
            <w:hideMark/>
          </w:tcPr>
          <w:p w14:paraId="0FE3F515" w14:textId="77777777" w:rsidR="000B5F45" w:rsidRDefault="000B5F45">
            <w:pPr>
              <w:pStyle w:val="KommRat"/>
              <w:tabs>
                <w:tab w:val="left" w:pos="6660"/>
              </w:tabs>
              <w:rPr>
                <w:lang w:val="de-CH"/>
              </w:rPr>
            </w:pPr>
            <w:r>
              <w:rPr>
                <w:lang w:val="de-CH"/>
              </w:rPr>
              <w:t>NATIONALRAT</w:t>
            </w:r>
            <w:r>
              <w:rPr>
                <w:lang w:val="de-CH"/>
              </w:rPr>
              <w:tab/>
            </w:r>
          </w:p>
        </w:tc>
      </w:tr>
      <w:tr w:rsidR="000B5F45" w14:paraId="3BACA865" w14:textId="77777777" w:rsidTr="000B5F45">
        <w:trPr>
          <w:cantSplit/>
          <w:trHeight w:val="284"/>
          <w:jc w:val="right"/>
        </w:trPr>
        <w:tc>
          <w:tcPr>
            <w:tcW w:w="9174" w:type="dxa"/>
            <w:hideMark/>
          </w:tcPr>
          <w:p w14:paraId="5DA26FEC" w14:textId="77777777" w:rsidR="000B5F45" w:rsidRDefault="000B5F45">
            <w:pPr>
              <w:pStyle w:val="KommRat"/>
              <w:rPr>
                <w:b w:val="0"/>
                <w:lang w:val="de-CH"/>
              </w:rPr>
            </w:pPr>
            <w:r>
              <w:rPr>
                <w:b w:val="0"/>
                <w:lang w:val="de-CH"/>
              </w:rPr>
              <w:t>Sommersession 2023</w:t>
            </w:r>
          </w:p>
        </w:tc>
      </w:tr>
    </w:tbl>
    <w:p w14:paraId="69C5079A" w14:textId="77777777" w:rsidR="000B5F45" w:rsidRDefault="000B5F45" w:rsidP="000B5F45">
      <w:pPr>
        <w:rPr>
          <w:lang w:val="de-CH"/>
        </w:rPr>
      </w:pPr>
    </w:p>
    <w:p w14:paraId="46C181C7" w14:textId="77777777" w:rsidR="000B5F45" w:rsidRDefault="000B5F45" w:rsidP="000B5F45">
      <w:pPr>
        <w:rPr>
          <w:lang w:val="de-CH"/>
        </w:rPr>
      </w:pPr>
    </w:p>
    <w:p w14:paraId="089C792D" w14:textId="77777777" w:rsidR="000B5F45" w:rsidRDefault="000B5F45" w:rsidP="000B5F45">
      <w:pPr>
        <w:rPr>
          <w:b/>
          <w:lang w:val="de-CH"/>
        </w:rPr>
      </w:pPr>
      <w:r>
        <w:rPr>
          <w:b/>
          <w:lang w:val="de-CH"/>
        </w:rPr>
        <w:t>Ordnungsantrag Fraktion V</w:t>
      </w:r>
    </w:p>
    <w:p w14:paraId="75E16A91" w14:textId="77777777" w:rsidR="000B5F45" w:rsidRDefault="000B5F45" w:rsidP="000B5F45">
      <w:pPr>
        <w:rPr>
          <w:lang w:val="de-CH"/>
        </w:rPr>
      </w:pPr>
      <w:r>
        <w:rPr>
          <w:lang w:val="de-CH"/>
        </w:rPr>
        <w:t>vom 6. Juni 2023</w:t>
      </w:r>
    </w:p>
    <w:p w14:paraId="63C237DB" w14:textId="77777777" w:rsidR="000B5F45" w:rsidRDefault="000B5F45" w:rsidP="000B5F45">
      <w:pPr>
        <w:rPr>
          <w:lang w:val="de-CH"/>
        </w:rPr>
      </w:pPr>
    </w:p>
    <w:p w14:paraId="2CE5BE14" w14:textId="77777777" w:rsidR="000B5F45" w:rsidRDefault="000B5F45" w:rsidP="000B5F45">
      <w:pPr>
        <w:rPr>
          <w:lang w:val="de-CH"/>
        </w:rPr>
      </w:pPr>
    </w:p>
    <w:p w14:paraId="04B9BFDD" w14:textId="77777777" w:rsidR="000B5F45" w:rsidRDefault="000B5F45" w:rsidP="000B5F45">
      <w:pPr>
        <w:jc w:val="both"/>
        <w:rPr>
          <w:lang w:val="de-CH"/>
        </w:rPr>
      </w:pPr>
      <w:r>
        <w:rPr>
          <w:lang w:val="de-CH"/>
        </w:rPr>
        <w:t>Der Nationalrat lehnt die für den Donnerstag, 15. Juni 2023 um 14 Uhr geplante Videoansprache des Präsidenten der Ukraine, Wolodymyr Oleksandrowytsch Selenskyj, im Nationalratssaal ab.</w:t>
      </w:r>
    </w:p>
    <w:p w14:paraId="65023668" w14:textId="77777777" w:rsidR="000B5F45" w:rsidRDefault="000B5F45" w:rsidP="000B5F45">
      <w:pPr>
        <w:jc w:val="both"/>
        <w:rPr>
          <w:lang w:val="de-CH"/>
        </w:rPr>
      </w:pPr>
    </w:p>
    <w:p w14:paraId="20EE2BAB" w14:textId="77777777" w:rsidR="000B5F45" w:rsidRDefault="000B5F45" w:rsidP="000B5F45">
      <w:pPr>
        <w:jc w:val="both"/>
        <w:rPr>
          <w:lang w:val="de-CH"/>
        </w:rPr>
      </w:pPr>
    </w:p>
    <w:p w14:paraId="6C0E0A92" w14:textId="77777777" w:rsidR="000B5F45" w:rsidRDefault="000B5F45" w:rsidP="000B5F45">
      <w:pPr>
        <w:jc w:val="both"/>
        <w:rPr>
          <w:lang w:val="de-CH"/>
        </w:rPr>
      </w:pPr>
    </w:p>
    <w:p w14:paraId="71B87FDE" w14:textId="77777777" w:rsidR="000B5F45" w:rsidRDefault="000B5F45" w:rsidP="000B5F45">
      <w:pPr>
        <w:jc w:val="both"/>
        <w:rPr>
          <w:lang w:val="de-CH"/>
        </w:rPr>
      </w:pPr>
    </w:p>
    <w:p w14:paraId="4E0E592A" w14:textId="77777777" w:rsidR="000B5F45" w:rsidRDefault="000B5F45" w:rsidP="000B5F45">
      <w:pPr>
        <w:jc w:val="both"/>
        <w:rPr>
          <w:lang w:val="de-CH"/>
        </w:rPr>
      </w:pPr>
    </w:p>
    <w:p w14:paraId="177F814B" w14:textId="77777777" w:rsidR="000B5F45" w:rsidRDefault="000B5F45" w:rsidP="000B5F45">
      <w:pPr>
        <w:jc w:val="both"/>
        <w:rPr>
          <w:lang w:val="de-CH"/>
        </w:rPr>
      </w:pPr>
    </w:p>
    <w:p w14:paraId="118FD657" w14:textId="77777777" w:rsidR="000B5F45" w:rsidRDefault="000B5F45" w:rsidP="000B5F45">
      <w:pPr>
        <w:jc w:val="both"/>
        <w:rPr>
          <w:lang w:val="de-CH"/>
        </w:rPr>
      </w:pPr>
    </w:p>
    <w:p w14:paraId="561E9501" w14:textId="77777777" w:rsidR="000B5F45" w:rsidRDefault="000B5F45" w:rsidP="000B5F45">
      <w:pPr>
        <w:jc w:val="both"/>
        <w:rPr>
          <w:lang w:val="de-CH"/>
        </w:rPr>
      </w:pPr>
    </w:p>
    <w:p w14:paraId="6E47398D" w14:textId="77777777" w:rsidR="000B5F45" w:rsidRDefault="000B5F45" w:rsidP="000B5F45">
      <w:pPr>
        <w:jc w:val="both"/>
        <w:rPr>
          <w:lang w:val="de-CH"/>
        </w:rPr>
      </w:pPr>
    </w:p>
    <w:p w14:paraId="3D77CF88" w14:textId="77777777" w:rsidR="000B5F45" w:rsidRDefault="000B5F45" w:rsidP="000B5F45">
      <w:pPr>
        <w:jc w:val="both"/>
        <w:rPr>
          <w:lang w:val="de-CH"/>
        </w:rPr>
      </w:pPr>
    </w:p>
    <w:p w14:paraId="3861713E" w14:textId="77777777" w:rsidR="000B5F45" w:rsidRDefault="000B5F45" w:rsidP="000B5F45">
      <w:pPr>
        <w:jc w:val="both"/>
        <w:rPr>
          <w:lang w:val="de-CH"/>
        </w:rPr>
      </w:pPr>
    </w:p>
    <w:p w14:paraId="0D423364" w14:textId="77777777" w:rsidR="000B5F45" w:rsidRDefault="000B5F45" w:rsidP="000B5F45">
      <w:pPr>
        <w:jc w:val="both"/>
        <w:rPr>
          <w:lang w:val="de-CH"/>
        </w:rPr>
      </w:pPr>
    </w:p>
    <w:p w14:paraId="3FBA2AF7" w14:textId="77777777" w:rsidR="000B5F45" w:rsidRDefault="000B5F45" w:rsidP="000B5F45">
      <w:pPr>
        <w:jc w:val="both"/>
        <w:rPr>
          <w:lang w:val="de-CH"/>
        </w:rPr>
      </w:pPr>
    </w:p>
    <w:p w14:paraId="640F22F0" w14:textId="77777777" w:rsidR="000B5F45" w:rsidRDefault="000B5F45" w:rsidP="000B5F45">
      <w:pPr>
        <w:rPr>
          <w:lang w:val="de-CH"/>
        </w:rPr>
      </w:pPr>
    </w:p>
    <w:p w14:paraId="33BC4FE4" w14:textId="77777777" w:rsidR="000B5F45" w:rsidRDefault="000B5F45" w:rsidP="000B5F45">
      <w:pPr>
        <w:rPr>
          <w:lang w:val="de-CH"/>
        </w:rPr>
      </w:pPr>
    </w:p>
    <w:p w14:paraId="5A51BD96" w14:textId="77777777" w:rsidR="000B5F45" w:rsidRDefault="000B5F45" w:rsidP="000B5F45">
      <w:pPr>
        <w:rPr>
          <w:lang w:val="de-CH"/>
        </w:rPr>
      </w:pPr>
    </w:p>
    <w:p w14:paraId="0CE30294" w14:textId="77777777" w:rsidR="000B5F45" w:rsidRDefault="000B5F45" w:rsidP="000B5F45">
      <w:pPr>
        <w:rPr>
          <w:lang w:val="de-CH"/>
        </w:rPr>
      </w:pPr>
    </w:p>
    <w:p w14:paraId="7BE6AE7F" w14:textId="77777777" w:rsidR="000B5F45" w:rsidRDefault="000B5F45" w:rsidP="000B5F45">
      <w:pPr>
        <w:rPr>
          <w:lang w:val="de-CH"/>
        </w:rPr>
      </w:pPr>
    </w:p>
    <w:tbl>
      <w:tblPr>
        <w:tblW w:w="0" w:type="dxa"/>
        <w:jc w:val="right"/>
        <w:tblLayout w:type="fixed"/>
        <w:tblCellMar>
          <w:left w:w="74" w:type="dxa"/>
          <w:right w:w="74" w:type="dxa"/>
        </w:tblCellMar>
        <w:tblLook w:val="01E0" w:firstRow="1" w:lastRow="1" w:firstColumn="1" w:lastColumn="1" w:noHBand="0" w:noVBand="0"/>
      </w:tblPr>
      <w:tblGrid>
        <w:gridCol w:w="9174"/>
      </w:tblGrid>
      <w:tr w:rsidR="000B5F45" w14:paraId="1C738488" w14:textId="77777777" w:rsidTr="000B5F45">
        <w:trPr>
          <w:cantSplit/>
          <w:trHeight w:val="284"/>
          <w:jc w:val="right"/>
        </w:trPr>
        <w:tc>
          <w:tcPr>
            <w:tcW w:w="9174" w:type="dxa"/>
            <w:hideMark/>
          </w:tcPr>
          <w:p w14:paraId="5BC129F5" w14:textId="77777777" w:rsidR="000B5F45" w:rsidRDefault="000B5F45">
            <w:pPr>
              <w:pStyle w:val="KommRat"/>
              <w:tabs>
                <w:tab w:val="left" w:pos="6670"/>
              </w:tabs>
              <w:rPr>
                <w:lang w:val="de-CH"/>
              </w:rPr>
            </w:pPr>
            <w:r>
              <w:rPr>
                <w:lang w:val="de-CH"/>
              </w:rPr>
              <w:t>CONSEIL NATIONAL</w:t>
            </w:r>
            <w:r>
              <w:rPr>
                <w:lang w:val="de-CH"/>
              </w:rPr>
              <w:tab/>
            </w:r>
          </w:p>
        </w:tc>
      </w:tr>
      <w:tr w:rsidR="000B5F45" w14:paraId="7C8D9E09" w14:textId="77777777" w:rsidTr="000B5F45">
        <w:trPr>
          <w:cantSplit/>
          <w:trHeight w:val="284"/>
          <w:jc w:val="right"/>
        </w:trPr>
        <w:tc>
          <w:tcPr>
            <w:tcW w:w="9174" w:type="dxa"/>
            <w:hideMark/>
          </w:tcPr>
          <w:p w14:paraId="16B017CC" w14:textId="77777777" w:rsidR="000B5F45" w:rsidRDefault="000B5F45">
            <w:pPr>
              <w:pStyle w:val="KommRat"/>
              <w:rPr>
                <w:b w:val="0"/>
                <w:lang w:val="de-CH"/>
              </w:rPr>
            </w:pPr>
            <w:r>
              <w:rPr>
                <w:b w:val="0"/>
                <w:lang w:val="de-CH"/>
              </w:rPr>
              <w:t>Session d’été 2023</w:t>
            </w:r>
          </w:p>
        </w:tc>
      </w:tr>
    </w:tbl>
    <w:p w14:paraId="5FF4B08F" w14:textId="77777777" w:rsidR="000B5F45" w:rsidRDefault="000B5F45" w:rsidP="000B5F45">
      <w:pPr>
        <w:rPr>
          <w:lang w:val="de-CH"/>
        </w:rPr>
      </w:pPr>
    </w:p>
    <w:p w14:paraId="4926505D" w14:textId="77777777" w:rsidR="000B5F45" w:rsidRDefault="000B5F45" w:rsidP="000B5F45">
      <w:pPr>
        <w:rPr>
          <w:lang w:val="de-CH"/>
        </w:rPr>
      </w:pPr>
    </w:p>
    <w:p w14:paraId="5DE5E7A2" w14:textId="77777777" w:rsidR="000B5F45" w:rsidRDefault="000B5F45" w:rsidP="000B5F45">
      <w:pPr>
        <w:rPr>
          <w:b/>
          <w:lang w:val="fr-CH"/>
        </w:rPr>
      </w:pPr>
      <w:r>
        <w:rPr>
          <w:b/>
          <w:lang w:val="fr-CH"/>
        </w:rPr>
        <w:t>Motion d’ordre Groupe UDC</w:t>
      </w:r>
    </w:p>
    <w:p w14:paraId="57F4289D" w14:textId="77777777" w:rsidR="000B5F45" w:rsidRDefault="000B5F45" w:rsidP="000B5F45">
      <w:pPr>
        <w:rPr>
          <w:lang w:val="fr-CH"/>
        </w:rPr>
      </w:pPr>
      <w:r>
        <w:rPr>
          <w:lang w:val="fr-CH"/>
        </w:rPr>
        <w:t>du 6 juin 2023</w:t>
      </w:r>
    </w:p>
    <w:p w14:paraId="4CC6E50D" w14:textId="77777777" w:rsidR="000B5F45" w:rsidRDefault="000B5F45" w:rsidP="000B5F45">
      <w:pPr>
        <w:rPr>
          <w:lang w:val="fr-CH"/>
        </w:rPr>
      </w:pPr>
    </w:p>
    <w:p w14:paraId="054E11A5" w14:textId="77777777" w:rsidR="000B5F45" w:rsidRDefault="000B5F45" w:rsidP="000B5F45">
      <w:pPr>
        <w:rPr>
          <w:lang w:val="fr-CH"/>
        </w:rPr>
      </w:pPr>
    </w:p>
    <w:p w14:paraId="1F07AC54" w14:textId="466EA426" w:rsidR="000B5F45" w:rsidRDefault="00061CA9" w:rsidP="000B5F45">
      <w:pPr>
        <w:rPr>
          <w:lang w:val="fr-CH"/>
        </w:rPr>
      </w:pPr>
      <w:r w:rsidRPr="00061CA9">
        <w:rPr>
          <w:lang w:val="fr-CH"/>
        </w:rPr>
        <w:t xml:space="preserve">Le Conseil national </w:t>
      </w:r>
      <w:bookmarkStart w:id="0" w:name="_GoBack"/>
      <w:bookmarkEnd w:id="0"/>
      <w:r w:rsidRPr="00061CA9">
        <w:rPr>
          <w:lang w:val="fr-CH"/>
        </w:rPr>
        <w:t>rejette l'allocution vi</w:t>
      </w:r>
      <w:r>
        <w:rPr>
          <w:lang w:val="fr-CH"/>
        </w:rPr>
        <w:t>déo du président de l'Ukraine, W</w:t>
      </w:r>
      <w:r w:rsidRPr="00061CA9">
        <w:rPr>
          <w:lang w:val="fr-CH"/>
        </w:rPr>
        <w:t xml:space="preserve">olodymyr </w:t>
      </w:r>
      <w:r w:rsidRPr="00061CA9">
        <w:rPr>
          <w:lang w:val="fr-CH"/>
        </w:rPr>
        <w:t>Oleksandrowytsch Selenskyj</w:t>
      </w:r>
      <w:r w:rsidRPr="00061CA9">
        <w:rPr>
          <w:lang w:val="fr-CH"/>
        </w:rPr>
        <w:t>, prévue pour le jeudi 15 juin 2023 à 14 heures dans la salle du Conseil national.</w:t>
      </w:r>
    </w:p>
    <w:p w14:paraId="046ACDA3" w14:textId="77777777" w:rsidR="000B5F45" w:rsidRDefault="000B5F45" w:rsidP="000B5F45">
      <w:pPr>
        <w:rPr>
          <w:lang w:val="fr-CH"/>
        </w:rPr>
      </w:pPr>
    </w:p>
    <w:p w14:paraId="474125C6" w14:textId="2A594DCE" w:rsidR="00DF0F1E" w:rsidRPr="00562280" w:rsidRDefault="00DF0F1E">
      <w:pPr>
        <w:rPr>
          <w:lang w:val="fr-CH"/>
        </w:rPr>
      </w:pPr>
    </w:p>
    <w:sectPr w:rsidR="00DF0F1E" w:rsidRPr="00562280" w:rsidSect="00632967">
      <w:footerReference w:type="default" r:id="rId12"/>
      <w:footerReference w:type="first" r:id="rId13"/>
      <w:type w:val="continuous"/>
      <w:pgSz w:w="11907" w:h="16840" w:code="9"/>
      <w:pgMar w:top="1134" w:right="1418" w:bottom="1134" w:left="1418" w:header="709" w:footer="425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84A70" w14:textId="77777777" w:rsidR="00562280" w:rsidRDefault="00562280">
      <w:r>
        <w:separator/>
      </w:r>
    </w:p>
  </w:endnote>
  <w:endnote w:type="continuationSeparator" w:id="0">
    <w:p w14:paraId="465805F2" w14:textId="77777777" w:rsidR="00562280" w:rsidRDefault="0056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9244"/>
      <w:gridCol w:w="1065"/>
    </w:tblGrid>
    <w:tr w:rsidR="00DF0F1E" w14:paraId="2477E39F" w14:textId="77777777">
      <w:trPr>
        <w:cantSplit/>
        <w:trHeight w:val="284"/>
        <w:jc w:val="right"/>
      </w:trPr>
      <w:tc>
        <w:tcPr>
          <w:tcW w:w="9244" w:type="dxa"/>
        </w:tcPr>
        <w:p w14:paraId="36AF2436" w14:textId="77777777" w:rsidR="00DF0F1E" w:rsidRDefault="00DF0F1E">
          <w:pPr>
            <w:pStyle w:val="Fuzeile"/>
            <w:rPr>
              <w:noProof/>
              <w:lang w:val="de-DE"/>
            </w:rPr>
          </w:pPr>
        </w:p>
      </w:tc>
      <w:tc>
        <w:tcPr>
          <w:tcW w:w="1065" w:type="dxa"/>
          <w:shd w:val="clear" w:color="auto" w:fill="auto"/>
        </w:tcPr>
        <w:p w14:paraId="780CF74B" w14:textId="4AC27CA9" w:rsidR="00DF0F1E" w:rsidRDefault="00A47F71">
          <w:pPr>
            <w:pStyle w:val="Fuzeile"/>
            <w:jc w:val="right"/>
            <w:rPr>
              <w:lang w:val="fr-FR"/>
            </w:rPr>
          </w:pPr>
          <w:r>
            <w:rPr>
              <w:noProof/>
              <w:lang w:val="de-DE"/>
            </w:rPr>
            <w:fldChar w:fldCharType="begin"/>
          </w:r>
          <w:r>
            <w:rPr>
              <w:noProof/>
              <w:lang w:val="de-DE"/>
            </w:rPr>
            <w:instrText>PAGE   \* MERGEFORMAT</w:instrText>
          </w:r>
          <w:r>
            <w:rPr>
              <w:noProof/>
              <w:lang w:val="de-DE"/>
            </w:rPr>
            <w:fldChar w:fldCharType="separate"/>
          </w:r>
          <w:r w:rsidR="006D57ED">
            <w:rPr>
              <w:noProof/>
              <w:lang w:val="de-DE"/>
            </w:rPr>
            <w:t>2</w:t>
          </w:r>
          <w:r>
            <w:rPr>
              <w:noProof/>
              <w:lang w:val="de-DE"/>
            </w:rPr>
            <w:fldChar w:fldCharType="end"/>
          </w:r>
          <w:r>
            <w:rPr>
              <w:noProof/>
              <w:lang w:val="de-DE"/>
            </w:rPr>
            <w:t xml:space="preserve"> / </w:t>
          </w:r>
          <w:r>
            <w:rPr>
              <w:rFonts w:cs="Arial"/>
              <w:szCs w:val="16"/>
            </w:rPr>
            <w:fldChar w:fldCharType="begin"/>
          </w:r>
          <w:r>
            <w:rPr>
              <w:rFonts w:cs="Arial"/>
              <w:szCs w:val="16"/>
            </w:rPr>
            <w:instrText xml:space="preserve"> NUMPAGES   \* MERGEFORMAT </w:instrText>
          </w:r>
          <w:r>
            <w:rPr>
              <w:rFonts w:cs="Arial"/>
              <w:szCs w:val="16"/>
            </w:rPr>
            <w:fldChar w:fldCharType="separate"/>
          </w:r>
          <w:r w:rsidR="006D57ED">
            <w:rPr>
              <w:rFonts w:cs="Arial"/>
              <w:noProof/>
              <w:szCs w:val="16"/>
            </w:rPr>
            <w:t>1</w:t>
          </w:r>
          <w:r>
            <w:rPr>
              <w:rFonts w:cs="Arial"/>
              <w:szCs w:val="16"/>
            </w:rPr>
            <w:fldChar w:fldCharType="end"/>
          </w:r>
        </w:p>
      </w:tc>
    </w:tr>
  </w:tbl>
  <w:p w14:paraId="2664097B" w14:textId="77777777" w:rsidR="00DF0F1E" w:rsidRDefault="00DF0F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09" w:type="dxa"/>
      <w:jc w:val="right"/>
      <w:tblLayout w:type="fixed"/>
      <w:tblCellMar>
        <w:left w:w="74" w:type="dxa"/>
        <w:right w:w="74" w:type="dxa"/>
      </w:tblCellMar>
      <w:tblLook w:val="01E0" w:firstRow="1" w:lastRow="1" w:firstColumn="1" w:lastColumn="1" w:noHBand="0" w:noVBand="0"/>
    </w:tblPr>
    <w:tblGrid>
      <w:gridCol w:w="9244"/>
      <w:gridCol w:w="1065"/>
    </w:tblGrid>
    <w:tr w:rsidR="00DF0F1E" w14:paraId="339F9AD9" w14:textId="77777777">
      <w:trPr>
        <w:cantSplit/>
        <w:trHeight w:val="284"/>
        <w:jc w:val="right"/>
      </w:trPr>
      <w:tc>
        <w:tcPr>
          <w:tcW w:w="9244" w:type="dxa"/>
        </w:tcPr>
        <w:p w14:paraId="4ACF3F5E" w14:textId="77777777" w:rsidR="00DF0F1E" w:rsidRDefault="00DF0F1E">
          <w:pPr>
            <w:pStyle w:val="Fuzeile"/>
            <w:rPr>
              <w:noProof/>
              <w:lang w:val="de-DE"/>
            </w:rPr>
          </w:pPr>
        </w:p>
      </w:tc>
      <w:tc>
        <w:tcPr>
          <w:tcW w:w="1065" w:type="dxa"/>
          <w:shd w:val="clear" w:color="auto" w:fill="auto"/>
        </w:tcPr>
        <w:p w14:paraId="0BBED936" w14:textId="77777777" w:rsidR="00DF0F1E" w:rsidRDefault="00DF0F1E">
          <w:pPr>
            <w:pStyle w:val="Fuzeile"/>
            <w:jc w:val="right"/>
            <w:rPr>
              <w:lang w:val="fr-FR"/>
            </w:rPr>
          </w:pPr>
        </w:p>
      </w:tc>
    </w:tr>
  </w:tbl>
  <w:p w14:paraId="0D045372" w14:textId="15F14CEF" w:rsidR="00DF0F1E" w:rsidRDefault="008A5DF8" w:rsidP="00562280">
    <w:pPr>
      <w:pStyle w:val="Fuzeile"/>
      <w:jc w:val="right"/>
    </w:pPr>
    <w:r>
      <w:t>Ordnungsantrag N0</w:t>
    </w:r>
    <w:r w:rsidR="0047130F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878657" w14:textId="77777777" w:rsidR="00562280" w:rsidRDefault="00562280">
      <w:r>
        <w:separator/>
      </w:r>
    </w:p>
  </w:footnote>
  <w:footnote w:type="continuationSeparator" w:id="0">
    <w:p w14:paraId="6D8B6241" w14:textId="77777777" w:rsidR="00562280" w:rsidRDefault="0056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42D9"/>
    <w:multiLevelType w:val="hybridMultilevel"/>
    <w:tmpl w:val="E5C69AC4"/>
    <w:lvl w:ilvl="0" w:tplc="09EE6A4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877D2"/>
    <w:multiLevelType w:val="hybridMultilevel"/>
    <w:tmpl w:val="CD34DE12"/>
    <w:lvl w:ilvl="0" w:tplc="B16CEFFC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EE2D03"/>
    <w:multiLevelType w:val="hybridMultilevel"/>
    <w:tmpl w:val="1AE2C61A"/>
    <w:lvl w:ilvl="0" w:tplc="3F564AD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B6445"/>
    <w:multiLevelType w:val="hybridMultilevel"/>
    <w:tmpl w:val="F3DCC4D8"/>
    <w:lvl w:ilvl="0" w:tplc="ADDA328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C763D3"/>
    <w:multiLevelType w:val="multilevel"/>
    <w:tmpl w:val="EF6EEF5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280"/>
    <w:rsid w:val="00061CA9"/>
    <w:rsid w:val="000B5F45"/>
    <w:rsid w:val="0011704E"/>
    <w:rsid w:val="001722BA"/>
    <w:rsid w:val="002E5DEE"/>
    <w:rsid w:val="00316818"/>
    <w:rsid w:val="0047130F"/>
    <w:rsid w:val="00562280"/>
    <w:rsid w:val="00632967"/>
    <w:rsid w:val="006D57ED"/>
    <w:rsid w:val="00752160"/>
    <w:rsid w:val="008A5DF8"/>
    <w:rsid w:val="008D28A8"/>
    <w:rsid w:val="008E1E0F"/>
    <w:rsid w:val="009D4199"/>
    <w:rsid w:val="00A47F71"/>
    <w:rsid w:val="00A63523"/>
    <w:rsid w:val="00A80CF9"/>
    <w:rsid w:val="00C8732D"/>
    <w:rsid w:val="00CE6493"/>
    <w:rsid w:val="00D117C1"/>
    <w:rsid w:val="00DF0F1E"/>
    <w:rsid w:val="00DF3CCF"/>
    <w:rsid w:val="00E56D2E"/>
    <w:rsid w:val="00FA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7E143F83"/>
  <w15:docId w15:val="{D725D9EB-D82F-4DDB-8430-C2F10C23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5F45"/>
    <w:rPr>
      <w:rFonts w:ascii="Arial" w:hAnsi="Arial"/>
      <w:szCs w:val="24"/>
      <w:lang w:val="en-US" w:eastAsia="en-US"/>
    </w:rPr>
  </w:style>
  <w:style w:type="paragraph" w:styleId="berschrift1">
    <w:name w:val="heading 1"/>
    <w:aliases w:val="Titel 1.Ebene,titre niveau1"/>
    <w:basedOn w:val="Standard"/>
    <w:next w:val="Standard"/>
    <w:qFormat/>
    <w:pPr>
      <w:numPr>
        <w:numId w:val="4"/>
      </w:numPr>
      <w:spacing w:before="120" w:after="120"/>
      <w:ind w:left="431" w:hanging="431"/>
      <w:outlineLvl w:val="0"/>
    </w:pPr>
    <w:rPr>
      <w:b/>
    </w:rPr>
  </w:style>
  <w:style w:type="paragraph" w:styleId="berschrift2">
    <w:name w:val="heading 2"/>
    <w:aliases w:val="Titel 2.Ebene,titre niveau2"/>
    <w:basedOn w:val="berschrift1"/>
    <w:next w:val="Standard"/>
    <w:qFormat/>
    <w:pPr>
      <w:numPr>
        <w:ilvl w:val="1"/>
      </w:numPr>
      <w:ind w:left="578" w:hanging="578"/>
      <w:outlineLvl w:val="1"/>
    </w:pPr>
  </w:style>
  <w:style w:type="paragraph" w:styleId="berschrift3">
    <w:name w:val="heading 3"/>
    <w:aliases w:val="Titel 3.Ebene,titre niveau3"/>
    <w:basedOn w:val="berschrift2"/>
    <w:next w:val="Standard"/>
    <w:qFormat/>
    <w:pPr>
      <w:numPr>
        <w:ilvl w:val="2"/>
      </w:numPr>
      <w:outlineLvl w:val="2"/>
    </w:p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val="en-US" w:eastAsia="en-US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val="en-US" w:eastAsia="en-US"/>
    </w:rPr>
  </w:style>
  <w:style w:type="paragraph" w:customStyle="1" w:styleId="Sprechblasentext1">
    <w:name w:val="Sprechblasentext1"/>
    <w:basedOn w:val="Standard"/>
    <w:semiHidden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  <w:rPr>
      <w:sz w:val="16"/>
    </w:rPr>
  </w:style>
  <w:style w:type="paragraph" w:customStyle="1" w:styleId="KommRat">
    <w:name w:val="KommRat"/>
    <w:qFormat/>
    <w:rPr>
      <w:rFonts w:ascii="Arial" w:hAnsi="Arial"/>
      <w:b/>
      <w:szCs w:val="24"/>
      <w:lang w:val="en-US" w:eastAsia="en-US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val="en-US" w:eastAsia="en-US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left" w:pos="491"/>
        <w:tab w:val="center" w:pos="4536"/>
        <w:tab w:val="right" w:pos="9072"/>
      </w:tabs>
      <w:spacing w:line="240" w:lineRule="exact"/>
    </w:pPr>
    <w:rPr>
      <w:noProof/>
      <w:sz w:val="16"/>
      <w:szCs w:val="20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val="en-US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noProof/>
      <w:sz w:val="16"/>
      <w:lang w:val="en-GB" w:eastAsia="en-US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val="en-US"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6"/>
      <w:szCs w:val="24"/>
      <w:lang w:val="en-US" w:eastAsia="en-US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yperlink">
    <w:name w:val="Hyperlink"/>
    <w:basedOn w:val="Absatz-Standardschriftart"/>
    <w:uiPriority w:val="99"/>
    <w:semiHidden/>
    <w:unhideWhenUsed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/>
      <w:lang w:val="en-US"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/>
      <w:b/>
      <w:bCs/>
      <w:lang w:val="en-US" w:eastAsia="en-US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ddoku1\doc_Client\Templates\AntragR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entyp xmlns="673932bc-7c50-4e93-afe1-7c692330eb19">Programm--Programme</Dokumententyp>
    <Klassifizierung xmlns="673932bc-7c50-4e93-afe1-7c692330eb19" xsi:nil="true"/>
    <Aktenzeichen xmlns="673932bc-7c50-4e93-afe1-7c692330eb19">$</Aktenzeichen>
    <Teildossier xmlns="673932bc-7c50-4e93-afe1-7c692330eb19">2023 II N</Teildossier>
    <e-parl xmlns="673932bc-7c50-4e93-afe1-7c692330eb19">true</e-parl>
    <Autor xmlns="673932bc-7c50-4e93-afe1-7c692330eb19">Brossard Mélanie</Autor>
    <Dokumentendatum xmlns="673932bc-7c50-4e93-afe1-7c692330eb19">2023-04-03T22:00:00+00:00</Dokumentendatum>
    <Entklassifizierungsvermerk xmlns="673932bc-7c50-4e93-afe1-7c692330eb19" xsi:nil="true"/>
    <TeildossierZusatz xmlns="673932bc-7c50-4e93-afe1-7c692330eb19" xsi:nil="true"/>
    <Anzeigesprachen xmlns="673932bc-7c50-4e93-afe1-7c692330eb19"/>
  </documentManagement>
</p:properti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67978A0AF5BC44DA70371CF09EF9219" ma:contentTypeVersion="11" ma:contentTypeDescription="Create a new document." ma:contentTypeScope="" ma:versionID="5df91250259b86e3460f2d421daa4b4e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b628d0a22a20b5a39a985be5bf3e08fe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92D1D-AB8E-4AF3-8EA4-C0D94D6361CB}"/>
</file>

<file path=customXml/itemProps2.xml><?xml version="1.0" encoding="utf-8"?>
<ds:datastoreItem xmlns:ds="http://schemas.openxmlformats.org/officeDocument/2006/customXml" ds:itemID="{D14FF98A-2327-4A79-9B10-A652C8B98BE1}"/>
</file>

<file path=customXml/itemProps3.xml><?xml version="1.0" encoding="utf-8"?>
<ds:datastoreItem xmlns:ds="http://schemas.openxmlformats.org/officeDocument/2006/customXml" ds:itemID="{FC031BF4-2C35-4E68-8658-9EF3E6C08900}"/>
</file>

<file path=customXml/itemProps4.xml><?xml version="1.0" encoding="utf-8"?>
<ds:datastoreItem xmlns:ds="http://schemas.openxmlformats.org/officeDocument/2006/customXml" ds:itemID="{70CD63D0-A182-4827-B0D1-71FA5F24E709}"/>
</file>

<file path=customXml/itemProps5.xml><?xml version="1.0" encoding="utf-8"?>
<ds:datastoreItem xmlns:ds="http://schemas.openxmlformats.org/officeDocument/2006/customXml" ds:itemID="{98CEC1CB-D0FD-44D3-8E44-F49A2C8686CB}"/>
</file>

<file path=docProps/app.xml><?xml version="1.0" encoding="utf-8"?>
<Properties xmlns="http://schemas.openxmlformats.org/officeDocument/2006/extended-properties" xmlns:vt="http://schemas.openxmlformats.org/officeDocument/2006/docPropsVTypes">
  <Template>AntragRat</Template>
  <TotalTime>0</TotalTime>
  <Pages>1</Pages>
  <Words>77</Words>
  <Characters>486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Ordnungsantrag - Motion d'ordre </vt:lpstr>
      <vt:lpstr>Ordnungsantrag - Motion d'ordre </vt:lpstr>
      <vt:lpstr/>
    </vt:vector>
  </TitlesOfParts>
  <Company>Parlamentsdienste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Ordnungsantrag - Motion d'ordre</dc:title>
  <dc:subject/>
  <dc:creator>Kohler Laetitia PARL INT</dc:creator>
  <cp:keywords/>
  <dc:description/>
  <cp:lastModifiedBy>Brossard Mélanie PARL INT</cp:lastModifiedBy>
  <cp:revision>10</cp:revision>
  <cp:lastPrinted>2023-04-05T08:11:00Z</cp:lastPrinted>
  <dcterms:created xsi:type="dcterms:W3CDTF">2023-04-04T10:38:00Z</dcterms:created>
  <dcterms:modified xsi:type="dcterms:W3CDTF">2023-06-06T07:03:00Z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PD_doctype">
    <vt:lpwstr>Antrag--Proposition</vt:lpwstr>
  </property>
  <property fmtid="{D5CDD505-2E9C-101B-9397-08002B2CF9AE}" pid="3" name="_PD_lang">
    <vt:lpwstr>de</vt:lpwstr>
  </property>
  <property fmtid="{D5CDD505-2E9C-101B-9397-08002B2CF9AE}" pid="4" name="ContentTypeId">
    <vt:lpwstr>0x0101006F7700D8DF1953488F58F32AB4E7CBB30100267978A0AF5BC44DA70371CF09EF9219</vt:lpwstr>
  </property>
</Properties>
</file>