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C4248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4B4802" w14:paraId="24E5C2FF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97839F" w14:textId="77777777" w:rsidR="00C649D8" w:rsidRDefault="00304AF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A13ED5" w14:textId="77777777" w:rsidR="00C649D8" w:rsidRDefault="00304AF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1. Juni 2023, 08:15-13:00, 15:00-18:00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F44394" w14:textId="5C0E56BB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bookmarkStart w:id="0" w:name="_GoBack"/>
            <w:bookmarkEnd w:id="0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D14236" w14:textId="77777777" w:rsidR="00C649D8" w:rsidRDefault="00304AF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4B4802" w14:paraId="65F1BAD7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67F04" w14:textId="77777777" w:rsidR="00C649D8" w:rsidRPr="008117B0" w:rsidRDefault="00304AF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F36FC7" w14:textId="77777777" w:rsidR="00C649D8" w:rsidRPr="008117B0" w:rsidRDefault="00304AF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1er juin 2023, 08:15-13:00, 15:00-18:00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140F64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9F50F5" w14:textId="77777777" w:rsidR="00C649D8" w:rsidRPr="008117B0" w:rsidRDefault="00304AF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4B4802" w14:paraId="7D9C0D60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9C345" w14:textId="77777777" w:rsidR="00C649D8" w:rsidRDefault="00304AF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E4D686" w14:textId="77777777" w:rsidR="00C649D8" w:rsidRDefault="00304AF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1° giugno 2023, 08:15-13:00, 15:00-18:00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06D62E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537428" w14:textId="77777777" w:rsidR="00C649D8" w:rsidRDefault="00304AF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4B4802" w14:paraId="11A600EC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BA1CD3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F0BBB9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5E5F5C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7CF3E8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4B4802" w:rsidRPr="00D91BD5" w14:paraId="1BAB51AE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7E17F5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69CAA7" w14:textId="77777777" w:rsidR="00C649D8" w:rsidRPr="003268EC" w:rsidRDefault="00304AF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90286E" w14:textId="77777777" w:rsidR="00C649D8" w:rsidRPr="003268EC" w:rsidRDefault="00304AF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6BF3E6" w14:textId="77777777" w:rsidR="00C649D8" w:rsidRDefault="00304AF4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0E78CCFF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4B5D11A7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7B044A" w14:textId="77777777" w:rsidR="00C649D8" w:rsidRPr="003268EC" w:rsidRDefault="00304AF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6075CF" w14:textId="77777777" w:rsidR="00C649D8" w:rsidRPr="003268EC" w:rsidRDefault="00304AF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944164" w14:textId="77777777" w:rsidR="00C649D8" w:rsidRPr="004C13D5" w:rsidRDefault="00304AF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9D8634" w14:textId="77777777" w:rsidR="00C649D8" w:rsidRPr="003268EC" w:rsidRDefault="00304AF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322973" w14:textId="77777777" w:rsidR="00C649D8" w:rsidRPr="003268EC" w:rsidRDefault="00304AF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6CC8DD" w14:textId="77777777" w:rsidR="00C649D8" w:rsidRPr="003268EC" w:rsidRDefault="00304AF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62A6F2" w14:textId="77777777" w:rsidR="00C649D8" w:rsidRPr="00230BCC" w:rsidRDefault="00304AF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4B4802" w14:paraId="7345314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6949CB" w14:textId="77777777" w:rsidR="00C649D8" w:rsidRPr="00230BCC" w:rsidRDefault="00304AF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40B275" w14:textId="77777777" w:rsidR="00C649D8" w:rsidRPr="004C13D5" w:rsidRDefault="00304AF4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22.073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0B17CF" w14:textId="77777777" w:rsidR="00C649D8" w:rsidRPr="00A026A1" w:rsidRDefault="00304AF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9D29DB" w14:textId="77777777" w:rsidR="00C649D8" w:rsidRDefault="00D91BD5" w:rsidP="002809F9">
            <w:pPr>
              <w:rPr>
                <w:rStyle w:val="Hyperlink"/>
                <w:b/>
              </w:rPr>
            </w:pPr>
            <w:hyperlink r:id="rId9" w:history="1">
              <w:r w:rsidR="00304AF4">
                <w:rPr>
                  <w:rStyle w:val="Hyperlink"/>
                  <w:b/>
                </w:rPr>
                <w:t>DE</w:t>
              </w:r>
            </w:hyperlink>
          </w:p>
          <w:p w14:paraId="315B7F3E" w14:textId="77777777" w:rsidR="00C649D8" w:rsidRDefault="00D91BD5" w:rsidP="002809F9">
            <w:pPr>
              <w:rPr>
                <w:rStyle w:val="Hyperlink"/>
                <w:b/>
              </w:rPr>
            </w:pPr>
            <w:hyperlink r:id="rId10" w:history="1">
              <w:r w:rsidR="00304AF4">
                <w:rPr>
                  <w:rStyle w:val="Hyperlink"/>
                  <w:b/>
                </w:rPr>
                <w:t>FR</w:t>
              </w:r>
            </w:hyperlink>
          </w:p>
          <w:p w14:paraId="1E2D2858" w14:textId="77777777" w:rsidR="00C649D8" w:rsidRPr="00A66CD6" w:rsidRDefault="00D91BD5" w:rsidP="002809F9">
            <w:pPr>
              <w:rPr>
                <w:lang w:val="en-US"/>
              </w:rPr>
            </w:pPr>
            <w:hyperlink r:id="rId11" w:history="1">
              <w:r w:rsidR="00304AF4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7181FF" w14:textId="77777777" w:rsidR="00C649D8" w:rsidRPr="003268EC" w:rsidRDefault="00304AF4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Informationssicherheitsgesetz. Änderung (Einführung einer Meldepflicht für Cyberangriffe auf kritische Infrastrukturen)</w:t>
            </w:r>
          </w:p>
          <w:p w14:paraId="2E94FF29" w14:textId="77777777" w:rsidR="004B4802" w:rsidRPr="00304AF4" w:rsidRDefault="00304AF4" w:rsidP="00B207C5">
            <w:pPr>
              <w:rPr>
                <w:lang w:val="fr-CH"/>
              </w:rPr>
            </w:pPr>
            <w:r w:rsidRPr="00304AF4">
              <w:rPr>
                <w:noProof/>
                <w:lang w:val="fr-CH"/>
              </w:rPr>
              <w:t>Loi sur la sécurité de l'information. Modification (Inscription d'une obligation de signaler les cyberattaques contre les infrastructures critiques)</w:t>
            </w:r>
          </w:p>
          <w:p w14:paraId="250D9479" w14:textId="77777777" w:rsidR="00C649D8" w:rsidRPr="00304AF4" w:rsidRDefault="00304AF4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04AF4">
              <w:rPr>
                <w:noProof/>
                <w:lang w:val="it-IT"/>
              </w:rPr>
              <w:t>Legge sulla sicurezza delle informazioni. Modifica (Introduzione dell’obbligo di segnalare ciberattacchi a infrastrutture critiche)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05B1D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851ED7" w14:textId="77777777" w:rsidR="00C649D8" w:rsidRPr="00304AF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FCD063" w14:textId="77777777" w:rsidR="004B4802" w:rsidRPr="003C6844" w:rsidRDefault="00304AF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7CD314DE" w14:textId="77777777" w:rsidR="004B4802" w:rsidRPr="003C6844" w:rsidRDefault="00304AF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48D47D9C" w14:textId="77777777" w:rsidR="00C649D8" w:rsidRPr="003C6844" w:rsidRDefault="00304AF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E3B858" w14:textId="77777777" w:rsidR="004B4802" w:rsidRPr="003C6844" w:rsidRDefault="00304AF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2D23C650" w14:textId="77777777" w:rsidR="004B4802" w:rsidRPr="003C6844" w:rsidRDefault="00304AF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507BA355" w14:textId="77777777" w:rsidR="00C649D8" w:rsidRPr="003C6844" w:rsidRDefault="00304AF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35DD87" w14:textId="77777777" w:rsidR="00C649D8" w:rsidRPr="003C6844" w:rsidRDefault="00304AF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Gmür-Schönenberger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80623A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B4802" w14:paraId="691119D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801AFA" w14:textId="77777777" w:rsidR="00C649D8" w:rsidRPr="00230BCC" w:rsidRDefault="00304AF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97CCDA" w14:textId="77777777" w:rsidR="00C649D8" w:rsidRPr="004C13D5" w:rsidRDefault="00304AF4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22.076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9A8D7B" w14:textId="77777777" w:rsidR="00C649D8" w:rsidRPr="00A026A1" w:rsidRDefault="00304AF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3269B2" w14:textId="77777777" w:rsidR="00C649D8" w:rsidRDefault="00D91BD5" w:rsidP="002809F9">
            <w:pPr>
              <w:rPr>
                <w:rStyle w:val="Hyperlink"/>
                <w:b/>
              </w:rPr>
            </w:pPr>
            <w:hyperlink r:id="rId12" w:history="1">
              <w:r w:rsidR="00304AF4">
                <w:rPr>
                  <w:rStyle w:val="Hyperlink"/>
                  <w:b/>
                </w:rPr>
                <w:t>DE</w:t>
              </w:r>
            </w:hyperlink>
          </w:p>
          <w:p w14:paraId="480DAC7A" w14:textId="77777777" w:rsidR="00C649D8" w:rsidRDefault="00D91BD5" w:rsidP="002809F9">
            <w:pPr>
              <w:rPr>
                <w:rStyle w:val="Hyperlink"/>
                <w:b/>
              </w:rPr>
            </w:pPr>
            <w:hyperlink r:id="rId13" w:history="1">
              <w:r w:rsidR="00304AF4">
                <w:rPr>
                  <w:rStyle w:val="Hyperlink"/>
                  <w:b/>
                </w:rPr>
                <w:t>FR</w:t>
              </w:r>
            </w:hyperlink>
          </w:p>
          <w:p w14:paraId="4F9EA3DA" w14:textId="77777777" w:rsidR="00C649D8" w:rsidRPr="00A66CD6" w:rsidRDefault="00D91BD5" w:rsidP="002809F9">
            <w:pPr>
              <w:rPr>
                <w:lang w:val="en-US"/>
              </w:rPr>
            </w:pPr>
            <w:hyperlink r:id="rId14" w:history="1">
              <w:r w:rsidR="00304AF4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00D2BE" w14:textId="77777777" w:rsidR="00C649D8" w:rsidRPr="00304AF4" w:rsidRDefault="00304AF4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Unterstützung von internationalen Sportgrossanlässen in den Jahren 2025–2029. </w:t>
            </w:r>
            <w:r w:rsidRPr="00304AF4">
              <w:rPr>
                <w:noProof/>
                <w:lang w:val="fr-CH"/>
              </w:rPr>
              <w:t>Verpflichtungskredite</w:t>
            </w:r>
          </w:p>
          <w:p w14:paraId="7EA16FC1" w14:textId="77777777" w:rsidR="004B4802" w:rsidRPr="00304AF4" w:rsidRDefault="00304AF4" w:rsidP="00B207C5">
            <w:pPr>
              <w:rPr>
                <w:lang w:val="it-IT"/>
              </w:rPr>
            </w:pPr>
            <w:r w:rsidRPr="00304AF4">
              <w:rPr>
                <w:noProof/>
                <w:lang w:val="fr-CH"/>
              </w:rPr>
              <w:t xml:space="preserve">Soutien de grandes manifestations sportives internationales durant les années 2025 à 2029. </w:t>
            </w:r>
            <w:r w:rsidRPr="00304AF4">
              <w:rPr>
                <w:noProof/>
                <w:lang w:val="it-IT"/>
              </w:rPr>
              <w:t>Crédits d’engagement</w:t>
            </w:r>
          </w:p>
          <w:p w14:paraId="124929D0" w14:textId="77777777" w:rsidR="00C649D8" w:rsidRPr="003268EC" w:rsidRDefault="00304AF4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304AF4">
              <w:rPr>
                <w:noProof/>
                <w:lang w:val="it-IT"/>
              </w:rPr>
              <w:t xml:space="preserve">Sostegno delle grandi manifestazioni sportive internazionali per gli anni 2025-2029. </w:t>
            </w:r>
            <w:r>
              <w:rPr>
                <w:noProof/>
                <w:lang w:val="de-DE"/>
              </w:rPr>
              <w:t>Crediti d’impegno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D5DD3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9459D9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47D5FD" w14:textId="77777777" w:rsidR="004B4802" w:rsidRPr="003C6844" w:rsidRDefault="00304AF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42E92400" w14:textId="77777777" w:rsidR="004B4802" w:rsidRPr="003C6844" w:rsidRDefault="00304AF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0516ECB8" w14:textId="77777777" w:rsidR="00C649D8" w:rsidRPr="003C6844" w:rsidRDefault="00304AF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8404B7" w14:textId="77777777" w:rsidR="004B4802" w:rsidRPr="003C6844" w:rsidRDefault="00304AF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72B5D152" w14:textId="77777777" w:rsidR="004B4802" w:rsidRPr="003C6844" w:rsidRDefault="00304AF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442C25C2" w14:textId="77777777" w:rsidR="00C649D8" w:rsidRPr="003C6844" w:rsidRDefault="00304AF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B15DC3" w14:textId="77777777" w:rsidR="00C649D8" w:rsidRPr="003C6844" w:rsidRDefault="00304AF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Chassot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66FD52" w14:textId="77777777" w:rsidR="00C649D8" w:rsidRPr="003C6844" w:rsidRDefault="00304AF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1a</w:t>
            </w:r>
          </w:p>
        </w:tc>
      </w:tr>
      <w:tr w:rsidR="004B4802" w14:paraId="192C5CE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183779" w14:textId="77777777" w:rsidR="00C649D8" w:rsidRPr="00230BCC" w:rsidRDefault="00304AF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1500E9" w14:textId="77777777" w:rsidR="00C649D8" w:rsidRPr="004C13D5" w:rsidRDefault="00304AF4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22.461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D0D052" w14:textId="77777777" w:rsidR="00C649D8" w:rsidRPr="00A026A1" w:rsidRDefault="00304AF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D4C649" w14:textId="77777777" w:rsidR="00C649D8" w:rsidRDefault="00D91BD5" w:rsidP="002809F9">
            <w:pPr>
              <w:rPr>
                <w:rStyle w:val="Hyperlink"/>
                <w:b/>
              </w:rPr>
            </w:pPr>
            <w:hyperlink r:id="rId15" w:history="1">
              <w:r w:rsidR="00304AF4">
                <w:rPr>
                  <w:rStyle w:val="Hyperlink"/>
                  <w:b/>
                </w:rPr>
                <w:t>DE</w:t>
              </w:r>
            </w:hyperlink>
          </w:p>
          <w:p w14:paraId="6AC7B8F5" w14:textId="77777777" w:rsidR="00C649D8" w:rsidRDefault="00D91BD5" w:rsidP="002809F9">
            <w:pPr>
              <w:rPr>
                <w:rStyle w:val="Hyperlink"/>
                <w:b/>
              </w:rPr>
            </w:pPr>
            <w:hyperlink r:id="rId16" w:history="1">
              <w:r w:rsidR="00304AF4">
                <w:rPr>
                  <w:rStyle w:val="Hyperlink"/>
                  <w:b/>
                </w:rPr>
                <w:t>FR</w:t>
              </w:r>
            </w:hyperlink>
          </w:p>
          <w:p w14:paraId="0B0F7210" w14:textId="77777777" w:rsidR="00C649D8" w:rsidRPr="00A66CD6" w:rsidRDefault="00D91BD5" w:rsidP="002809F9">
            <w:pPr>
              <w:rPr>
                <w:lang w:val="en-US"/>
              </w:rPr>
            </w:pPr>
            <w:hyperlink r:id="rId17" w:history="1">
              <w:r w:rsidR="00304AF4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978862" w14:textId="77777777" w:rsidR="00C649D8" w:rsidRPr="003268EC" w:rsidRDefault="00304AF4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UREK-NR. Dringliches Gesetz zur Beschleunigung von fortgeschrittenen Windparkprojekten und von grossen Vorhaben der Speicherwasserkraft</w:t>
            </w:r>
          </w:p>
          <w:p w14:paraId="5257F6C2" w14:textId="77777777" w:rsidR="004B4802" w:rsidRPr="00304AF4" w:rsidRDefault="00304AF4" w:rsidP="00B207C5">
            <w:pPr>
              <w:rPr>
                <w:lang w:val="fr-CH"/>
              </w:rPr>
            </w:pPr>
            <w:r w:rsidRPr="00304AF4">
              <w:rPr>
                <w:noProof/>
                <w:lang w:val="fr-CH"/>
              </w:rPr>
              <w:t>Iv. pa. CEATE-CN. Loi urgente concernant l'accélération de projets de parcs éoliens avancés et de grands projets de centrales hydrauliques à accumulation</w:t>
            </w:r>
          </w:p>
          <w:p w14:paraId="13A2648B" w14:textId="77777777" w:rsidR="00C649D8" w:rsidRPr="00304AF4" w:rsidRDefault="00304AF4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04AF4">
              <w:rPr>
                <w:noProof/>
                <w:lang w:val="it-IT"/>
              </w:rPr>
              <w:t>Iv. pa. CAPTE-CN. Legge urgente concernente l'accelerazione di progetti di parchi eolici avanzati e di grandi progetti di centrali idroelettriche ad accumulazione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7E9D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D27934" w14:textId="77777777" w:rsidR="00C649D8" w:rsidRPr="00304AF4" w:rsidRDefault="00304AF4" w:rsidP="00642EDF">
            <w:pPr>
              <w:rPr>
                <w:lang w:val="it-IT"/>
              </w:rPr>
            </w:pPr>
            <w:r w:rsidRPr="00304AF4">
              <w:rPr>
                <w:noProof/>
                <w:lang w:val="it-IT"/>
              </w:rPr>
              <w:t>Pa. Iv. 2. Phase</w:t>
            </w:r>
          </w:p>
          <w:p w14:paraId="11809E27" w14:textId="77777777" w:rsidR="004B4802" w:rsidRPr="00304AF4" w:rsidRDefault="00304AF4" w:rsidP="00642EDF">
            <w:pPr>
              <w:rPr>
                <w:lang w:val="it-IT"/>
              </w:rPr>
            </w:pPr>
            <w:r w:rsidRPr="00304AF4">
              <w:rPr>
                <w:noProof/>
                <w:lang w:val="it-IT"/>
              </w:rPr>
              <w:t>Iv. pa. 2e phase</w:t>
            </w:r>
          </w:p>
          <w:p w14:paraId="0E4004FB" w14:textId="77777777" w:rsidR="00C649D8" w:rsidRPr="00304AF4" w:rsidRDefault="00304AF4" w:rsidP="00642EDF">
            <w:pPr>
              <w:rPr>
                <w:lang w:val="it-IT"/>
              </w:rPr>
            </w:pPr>
            <w:r w:rsidRPr="00304AF4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0BB73F" w14:textId="77777777" w:rsidR="004B4802" w:rsidRPr="003C6844" w:rsidRDefault="00304AF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6181D037" w14:textId="77777777" w:rsidR="004B4802" w:rsidRPr="003C6844" w:rsidRDefault="00304AF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4C1DB023" w14:textId="77777777" w:rsidR="00C649D8" w:rsidRPr="003C6844" w:rsidRDefault="00304AF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FB069B" w14:textId="77777777" w:rsidR="004B4802" w:rsidRPr="003C6844" w:rsidRDefault="00304AF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1E39449F" w14:textId="77777777" w:rsidR="004B4802" w:rsidRPr="003C6844" w:rsidRDefault="00304AF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160A5936" w14:textId="77777777" w:rsidR="00C649D8" w:rsidRPr="003C6844" w:rsidRDefault="00304AF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0D311B" w14:textId="77777777" w:rsidR="00C649D8" w:rsidRPr="003C6844" w:rsidRDefault="00304AF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Thorens Goumaz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218D0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B4802" w14:paraId="20AAD37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F4BA19" w14:textId="77777777" w:rsidR="00C649D8" w:rsidRPr="00230BCC" w:rsidRDefault="00304AF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94230E" w14:textId="77777777" w:rsidR="00C649D8" w:rsidRPr="004C13D5" w:rsidRDefault="00304AF4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22.064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119EFC" w14:textId="77777777" w:rsidR="00C649D8" w:rsidRPr="00A026A1" w:rsidRDefault="00304AF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0D0DA6" w14:textId="77777777" w:rsidR="00C649D8" w:rsidRDefault="00D91BD5" w:rsidP="002809F9">
            <w:pPr>
              <w:rPr>
                <w:rStyle w:val="Hyperlink"/>
                <w:b/>
              </w:rPr>
            </w:pPr>
            <w:hyperlink r:id="rId18" w:history="1">
              <w:r w:rsidR="00304AF4">
                <w:rPr>
                  <w:rStyle w:val="Hyperlink"/>
                  <w:b/>
                </w:rPr>
                <w:t>DE</w:t>
              </w:r>
            </w:hyperlink>
          </w:p>
          <w:p w14:paraId="78D18CEA" w14:textId="77777777" w:rsidR="00C649D8" w:rsidRDefault="00D91BD5" w:rsidP="002809F9">
            <w:pPr>
              <w:rPr>
                <w:rStyle w:val="Hyperlink"/>
                <w:b/>
              </w:rPr>
            </w:pPr>
            <w:hyperlink r:id="rId19" w:history="1">
              <w:r w:rsidR="00304AF4">
                <w:rPr>
                  <w:rStyle w:val="Hyperlink"/>
                  <w:b/>
                </w:rPr>
                <w:t>FR</w:t>
              </w:r>
            </w:hyperlink>
          </w:p>
          <w:p w14:paraId="1A17F7B4" w14:textId="77777777" w:rsidR="00C649D8" w:rsidRPr="00A66CD6" w:rsidRDefault="00D91BD5" w:rsidP="002809F9">
            <w:pPr>
              <w:rPr>
                <w:lang w:val="en-US"/>
              </w:rPr>
            </w:pPr>
            <w:hyperlink r:id="rId20" w:history="1">
              <w:r w:rsidR="00304AF4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867043" w14:textId="77777777" w:rsidR="00C649D8" w:rsidRPr="003268EC" w:rsidRDefault="00304AF4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Güterverkehrsverlagerungsgesetz und Bundesbeschluss über den Zahlungsrahmen für die Förderung des begleiteten kombinierten Verkehrs; Änderung</w:t>
            </w:r>
          </w:p>
          <w:p w14:paraId="548D72D6" w14:textId="77777777" w:rsidR="004B4802" w:rsidRPr="00304AF4" w:rsidRDefault="00304AF4" w:rsidP="00B207C5">
            <w:pPr>
              <w:rPr>
                <w:lang w:val="it-IT"/>
              </w:rPr>
            </w:pPr>
            <w:r w:rsidRPr="00304AF4">
              <w:rPr>
                <w:noProof/>
                <w:lang w:val="fr-CH"/>
              </w:rPr>
              <w:t xml:space="preserve">Loi sur le transfert du transport de marchandises et arrêté fédéral allouant un plafond de dépenses pour promouvoir le transport ferroviaire de marchandises accompagné à travers les Alpes. </w:t>
            </w:r>
            <w:r w:rsidRPr="00304AF4">
              <w:rPr>
                <w:noProof/>
                <w:lang w:val="it-IT"/>
              </w:rPr>
              <w:t>Modification</w:t>
            </w:r>
          </w:p>
          <w:p w14:paraId="517B53EF" w14:textId="77777777" w:rsidR="00C649D8" w:rsidRPr="003268EC" w:rsidRDefault="00304AF4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304AF4">
              <w:rPr>
                <w:noProof/>
                <w:lang w:val="it-IT"/>
              </w:rPr>
              <w:t xml:space="preserve">Legge sul trasferimento del traffico merci e su un decreto federale concernente il limite di spesa per il promovimento del traffico combinato.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4FC9A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F7A645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B26B0E" w14:textId="77777777" w:rsidR="004B4802" w:rsidRPr="003C6844" w:rsidRDefault="00304AF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28C1B53B" w14:textId="77777777" w:rsidR="004B4802" w:rsidRPr="003C6844" w:rsidRDefault="00304AF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2A52544E" w14:textId="77777777" w:rsidR="00C649D8" w:rsidRPr="003C6844" w:rsidRDefault="00304AF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78ECD5" w14:textId="77777777" w:rsidR="004B4802" w:rsidRPr="003C6844" w:rsidRDefault="00304AF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41227F92" w14:textId="77777777" w:rsidR="004B4802" w:rsidRPr="003C6844" w:rsidRDefault="00304AF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6384D5DC" w14:textId="77777777" w:rsidR="00C649D8" w:rsidRPr="003C6844" w:rsidRDefault="00304AF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0D403F" w14:textId="77777777" w:rsidR="00C649D8" w:rsidRPr="003C6844" w:rsidRDefault="00304AF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Burkart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69D3B" w14:textId="77777777" w:rsidR="00C649D8" w:rsidRPr="003C6844" w:rsidRDefault="00304AF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1</w:t>
            </w:r>
          </w:p>
        </w:tc>
      </w:tr>
      <w:tr w:rsidR="004B4802" w14:paraId="5470A64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7EB5A6" w14:textId="77777777" w:rsidR="00C649D8" w:rsidRPr="00230BCC" w:rsidRDefault="00304AF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0B771A" w14:textId="77777777" w:rsidR="00C649D8" w:rsidRPr="004C13D5" w:rsidRDefault="00304AF4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21.047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E4D318" w14:textId="77777777" w:rsidR="00C649D8" w:rsidRPr="00A026A1" w:rsidRDefault="00304AF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8337D5" w14:textId="77777777" w:rsidR="00C649D8" w:rsidRDefault="00D91BD5" w:rsidP="002809F9">
            <w:pPr>
              <w:rPr>
                <w:rStyle w:val="Hyperlink"/>
                <w:b/>
              </w:rPr>
            </w:pPr>
            <w:hyperlink r:id="rId21" w:history="1">
              <w:r w:rsidR="00304AF4">
                <w:rPr>
                  <w:rStyle w:val="Hyperlink"/>
                  <w:b/>
                </w:rPr>
                <w:t>DE</w:t>
              </w:r>
            </w:hyperlink>
          </w:p>
          <w:p w14:paraId="6401A072" w14:textId="77777777" w:rsidR="00C649D8" w:rsidRDefault="00D91BD5" w:rsidP="002809F9">
            <w:pPr>
              <w:rPr>
                <w:rStyle w:val="Hyperlink"/>
                <w:b/>
              </w:rPr>
            </w:pPr>
            <w:hyperlink r:id="rId22" w:history="1">
              <w:r w:rsidR="00304AF4">
                <w:rPr>
                  <w:rStyle w:val="Hyperlink"/>
                  <w:b/>
                </w:rPr>
                <w:t>FR</w:t>
              </w:r>
            </w:hyperlink>
          </w:p>
          <w:p w14:paraId="2D752CDA" w14:textId="77777777" w:rsidR="00C649D8" w:rsidRPr="00A66CD6" w:rsidRDefault="00D91BD5" w:rsidP="002809F9">
            <w:pPr>
              <w:rPr>
                <w:lang w:val="en-US"/>
              </w:rPr>
            </w:pPr>
            <w:hyperlink r:id="rId23" w:history="1">
              <w:r w:rsidR="00304AF4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466F35" w14:textId="77777777" w:rsidR="00C649D8" w:rsidRPr="00304AF4" w:rsidRDefault="00304AF4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Sichere Stromversorgung mit erneuerbaren Energien. </w:t>
            </w:r>
            <w:r w:rsidRPr="00304AF4">
              <w:rPr>
                <w:noProof/>
                <w:lang w:val="fr-CH"/>
              </w:rPr>
              <w:t>Bundesgesetz</w:t>
            </w:r>
          </w:p>
          <w:p w14:paraId="4024E6B9" w14:textId="77777777" w:rsidR="004B4802" w:rsidRPr="00304AF4" w:rsidRDefault="00304AF4" w:rsidP="00B207C5">
            <w:pPr>
              <w:rPr>
                <w:lang w:val="it-IT"/>
              </w:rPr>
            </w:pPr>
            <w:r w:rsidRPr="00304AF4">
              <w:rPr>
                <w:noProof/>
                <w:lang w:val="fr-CH"/>
              </w:rPr>
              <w:t xml:space="preserve">Approvisionnement en électricité sûr reposant sur des énergies renouvelables. </w:t>
            </w:r>
            <w:r w:rsidRPr="00304AF4">
              <w:rPr>
                <w:noProof/>
                <w:lang w:val="it-IT"/>
              </w:rPr>
              <w:t>Loi fédérale</w:t>
            </w:r>
          </w:p>
          <w:p w14:paraId="62B40FF7" w14:textId="77777777" w:rsidR="00C649D8" w:rsidRPr="00304AF4" w:rsidRDefault="00304AF4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04AF4">
              <w:rPr>
                <w:noProof/>
                <w:lang w:val="it-IT"/>
              </w:rPr>
              <w:t>Approvvigionamento elettrico sicuro con le energie rinnovabili. Legge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D54F8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588487" w14:textId="77777777" w:rsidR="004B4802" w:rsidRPr="003C6844" w:rsidRDefault="00304AF4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18E0CF0A" w14:textId="77777777" w:rsidR="004B4802" w:rsidRPr="003C6844" w:rsidRDefault="00304AF4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03737B9F" w14:textId="77777777" w:rsidR="00C649D8" w:rsidRPr="003C6844" w:rsidRDefault="00304AF4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5A23BC" w14:textId="77777777" w:rsidR="004B4802" w:rsidRPr="003C6844" w:rsidRDefault="00304AF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1D1993C7" w14:textId="77777777" w:rsidR="004B4802" w:rsidRPr="003C6844" w:rsidRDefault="00304AF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794700C6" w14:textId="77777777" w:rsidR="00C649D8" w:rsidRPr="003C6844" w:rsidRDefault="00304AF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F59F18" w14:textId="77777777" w:rsidR="004B4802" w:rsidRPr="003C6844" w:rsidRDefault="00304AF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70E53C99" w14:textId="77777777" w:rsidR="004B4802" w:rsidRPr="003C6844" w:rsidRDefault="00304AF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2552B477" w14:textId="77777777" w:rsidR="00C649D8" w:rsidRPr="003C6844" w:rsidRDefault="00304AF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E20EDF" w14:textId="77777777" w:rsidR="00C649D8" w:rsidRPr="003C6844" w:rsidRDefault="00304AF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Rieder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61727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B4802" w14:paraId="118593A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A7DF58" w14:textId="77777777" w:rsidR="00C649D8" w:rsidRPr="00230BCC" w:rsidRDefault="00304AF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2FD583" w14:textId="77777777" w:rsidR="00C649D8" w:rsidRPr="004C13D5" w:rsidRDefault="00304AF4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1ED251" w14:textId="77777777" w:rsidR="00C649D8" w:rsidRPr="00A026A1" w:rsidRDefault="00304AF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77368E" w14:textId="77777777" w:rsidR="00C649D8" w:rsidRDefault="00D91BD5" w:rsidP="002809F9">
            <w:pPr>
              <w:rPr>
                <w:rStyle w:val="Hyperlink"/>
                <w:b/>
              </w:rPr>
            </w:pPr>
            <w:hyperlink r:id="rId24" w:history="1">
              <w:r w:rsidR="00304AF4">
                <w:rPr>
                  <w:rStyle w:val="Hyperlink"/>
                  <w:b/>
                </w:rPr>
                <w:t>DE</w:t>
              </w:r>
            </w:hyperlink>
          </w:p>
          <w:p w14:paraId="7274CA36" w14:textId="77777777" w:rsidR="00C649D8" w:rsidRDefault="00D91BD5" w:rsidP="002809F9">
            <w:pPr>
              <w:rPr>
                <w:rStyle w:val="Hyperlink"/>
                <w:b/>
              </w:rPr>
            </w:pPr>
            <w:hyperlink r:id="rId25" w:history="1">
              <w:r w:rsidR="00304AF4">
                <w:rPr>
                  <w:rStyle w:val="Hyperlink"/>
                  <w:b/>
                </w:rPr>
                <w:t>FR</w:t>
              </w:r>
            </w:hyperlink>
          </w:p>
          <w:p w14:paraId="057E77A7" w14:textId="77777777" w:rsidR="00C649D8" w:rsidRPr="00A66CD6" w:rsidRDefault="00D91BD5" w:rsidP="002809F9">
            <w:pPr>
              <w:rPr>
                <w:lang w:val="en-US"/>
              </w:rPr>
            </w:pPr>
            <w:hyperlink r:id="rId26" w:history="1">
              <w:r w:rsidR="00304AF4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C0E2DC" w14:textId="77777777" w:rsidR="00C649D8" w:rsidRPr="003268EC" w:rsidRDefault="00304AF4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Waadt. Für eine angemessene Vergütung des ins Netz eingespeisten Stroms</w:t>
            </w:r>
          </w:p>
          <w:p w14:paraId="05CBFDAC" w14:textId="77777777" w:rsidR="004B4802" w:rsidRPr="00304AF4" w:rsidRDefault="00304AF4" w:rsidP="00B207C5">
            <w:pPr>
              <w:rPr>
                <w:lang w:val="fr-CH"/>
              </w:rPr>
            </w:pPr>
            <w:r w:rsidRPr="00304AF4">
              <w:rPr>
                <w:noProof/>
                <w:lang w:val="fr-CH"/>
              </w:rPr>
              <w:t>Iv. ct. Vaud. En faveur d'une juste rémunération pour l'énergie injectée dans le réseau</w:t>
            </w:r>
          </w:p>
          <w:p w14:paraId="7DCF6A99" w14:textId="77777777" w:rsidR="00C649D8" w:rsidRPr="00304AF4" w:rsidRDefault="00304AF4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04AF4">
              <w:rPr>
                <w:noProof/>
                <w:lang w:val="it-IT"/>
              </w:rPr>
              <w:t>Iv. ct. Vaud. A favore di una giusta rimunerazione per l'energia immessa nella rete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397BD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510EDF" w14:textId="77777777" w:rsidR="00C649D8" w:rsidRPr="00304AF4" w:rsidRDefault="00304AF4" w:rsidP="00642EDF">
            <w:pPr>
              <w:rPr>
                <w:lang w:val="en-US"/>
              </w:rPr>
            </w:pPr>
            <w:r w:rsidRPr="00304AF4">
              <w:rPr>
                <w:noProof/>
                <w:lang w:val="en-US"/>
              </w:rPr>
              <w:t>Kt. Iv. 1. Phase</w:t>
            </w:r>
          </w:p>
          <w:p w14:paraId="39B44F16" w14:textId="77777777" w:rsidR="004B4802" w:rsidRPr="00304AF4" w:rsidRDefault="00304AF4" w:rsidP="00642EDF">
            <w:pPr>
              <w:rPr>
                <w:lang w:val="en-US"/>
              </w:rPr>
            </w:pPr>
            <w:r w:rsidRPr="00304AF4">
              <w:rPr>
                <w:noProof/>
                <w:lang w:val="en-US"/>
              </w:rPr>
              <w:t>Iv. ct. 1re phase</w:t>
            </w:r>
          </w:p>
          <w:p w14:paraId="554AE32C" w14:textId="77777777" w:rsidR="00C649D8" w:rsidRPr="003C6844" w:rsidRDefault="00304AF4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F9E334" w14:textId="77777777" w:rsidR="004B4802" w:rsidRPr="003C6844" w:rsidRDefault="00304AF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718E2205" w14:textId="77777777" w:rsidR="004B4802" w:rsidRPr="003C6844" w:rsidRDefault="00304AF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74BC1BBD" w14:textId="77777777" w:rsidR="00C649D8" w:rsidRPr="003C6844" w:rsidRDefault="00304AF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8120A9" w14:textId="77777777" w:rsidR="004B4802" w:rsidRPr="003C6844" w:rsidRDefault="00304AF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7CEEF1A" w14:textId="77777777" w:rsidR="004B4802" w:rsidRPr="003C6844" w:rsidRDefault="00304AF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8B78E16" w14:textId="77777777" w:rsidR="00C649D8" w:rsidRPr="003C6844" w:rsidRDefault="00304AF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D2D36F" w14:textId="77777777" w:rsidR="00C649D8" w:rsidRPr="003C6844" w:rsidRDefault="00304AF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Thorens Goumaz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06235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B4802" w14:paraId="034ED8C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7EFEA2" w14:textId="77777777" w:rsidR="00C649D8" w:rsidRPr="00230BCC" w:rsidRDefault="00304AF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FB5BD4" w14:textId="77777777" w:rsidR="00C649D8" w:rsidRPr="004C13D5" w:rsidRDefault="00304AF4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FE98B9" w14:textId="77777777" w:rsidR="00C649D8" w:rsidRPr="00A026A1" w:rsidRDefault="00304AF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35E0B4" w14:textId="77777777" w:rsidR="00C649D8" w:rsidRDefault="00D91BD5" w:rsidP="002809F9">
            <w:pPr>
              <w:rPr>
                <w:rStyle w:val="Hyperlink"/>
                <w:b/>
              </w:rPr>
            </w:pPr>
            <w:hyperlink r:id="rId27" w:history="1">
              <w:r w:rsidR="00304AF4">
                <w:rPr>
                  <w:rStyle w:val="Hyperlink"/>
                  <w:b/>
                </w:rPr>
                <w:t>DE</w:t>
              </w:r>
            </w:hyperlink>
          </w:p>
          <w:p w14:paraId="0AFA17A9" w14:textId="77777777" w:rsidR="00C649D8" w:rsidRDefault="00D91BD5" w:rsidP="002809F9">
            <w:pPr>
              <w:rPr>
                <w:rStyle w:val="Hyperlink"/>
                <w:b/>
              </w:rPr>
            </w:pPr>
            <w:hyperlink r:id="rId28" w:history="1">
              <w:r w:rsidR="00304AF4">
                <w:rPr>
                  <w:rStyle w:val="Hyperlink"/>
                  <w:b/>
                </w:rPr>
                <w:t>FR</w:t>
              </w:r>
            </w:hyperlink>
          </w:p>
          <w:p w14:paraId="376A5FB3" w14:textId="77777777" w:rsidR="00C649D8" w:rsidRPr="00A66CD6" w:rsidRDefault="00D91BD5" w:rsidP="002809F9">
            <w:pPr>
              <w:rPr>
                <w:lang w:val="en-US"/>
              </w:rPr>
            </w:pPr>
            <w:hyperlink r:id="rId29" w:history="1">
              <w:r w:rsidR="00304AF4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E628F0" w14:textId="77777777" w:rsidR="00C649D8" w:rsidRPr="003268EC" w:rsidRDefault="00304AF4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Ständerat (KVF-SR). Die Chance der Realisierung des multifunktionalen Grimseltunnels erhalten</w:t>
            </w:r>
          </w:p>
          <w:p w14:paraId="46BD4552" w14:textId="77777777" w:rsidR="004B4802" w:rsidRPr="00304AF4" w:rsidRDefault="00304AF4" w:rsidP="00B207C5">
            <w:pPr>
              <w:rPr>
                <w:lang w:val="fr-CH"/>
              </w:rPr>
            </w:pPr>
            <w:r w:rsidRPr="00304AF4">
              <w:rPr>
                <w:noProof/>
                <w:lang w:val="fr-CH"/>
              </w:rPr>
              <w:t>Mo. Conseil des Etats (CTT-CE). Exploiter l'opportunité que représente la réalisation du tunnel multifonctionnel du Grimsel</w:t>
            </w:r>
          </w:p>
          <w:p w14:paraId="6619353A" w14:textId="77777777" w:rsidR="00C649D8" w:rsidRPr="00304AF4" w:rsidRDefault="00304AF4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04AF4">
              <w:rPr>
                <w:noProof/>
                <w:lang w:val="it-IT"/>
              </w:rPr>
              <w:t>Mo. Consiglio degli Stati (CTT-CS). Preservare l'opportunità di realizzare la galleria multifunzionale del Grimsel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1BD51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CC0B68" w14:textId="77777777" w:rsidR="00C649D8" w:rsidRPr="00304AF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DE8C72" w14:textId="77777777" w:rsidR="004B4802" w:rsidRPr="003C6844" w:rsidRDefault="00304AF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50BEA809" w14:textId="77777777" w:rsidR="004B4802" w:rsidRPr="003C6844" w:rsidRDefault="00304AF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3D414B12" w14:textId="77777777" w:rsidR="00C649D8" w:rsidRPr="003C6844" w:rsidRDefault="00304AF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E9B74D" w14:textId="77777777" w:rsidR="004B4802" w:rsidRPr="003C6844" w:rsidRDefault="00304AF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7D29BC91" w14:textId="77777777" w:rsidR="004B4802" w:rsidRPr="003C6844" w:rsidRDefault="00304AF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533FE56" w14:textId="77777777" w:rsidR="00C649D8" w:rsidRPr="003C6844" w:rsidRDefault="00304AF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B1063A" w14:textId="77777777" w:rsidR="00C649D8" w:rsidRPr="003C6844" w:rsidRDefault="00304AF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Maret Marianne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48C8E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B4802" w14:paraId="757F47D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2DEDB88" w14:textId="77777777" w:rsidR="00C649D8" w:rsidRPr="00230BCC" w:rsidRDefault="00304AF4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A98A9B7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DB3A9B6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40826D34" w14:textId="77777777" w:rsidR="00C649D8" w:rsidRDefault="00C649D8" w:rsidP="002809F9">
            <w:pPr>
              <w:keepNext/>
              <w:rPr>
                <w:rStyle w:val="Hyperlink"/>
                <w:b/>
              </w:rPr>
            </w:pPr>
          </w:p>
          <w:p w14:paraId="66A445AC" w14:textId="77777777" w:rsidR="00C649D8" w:rsidRDefault="00C649D8" w:rsidP="002809F9">
            <w:pPr>
              <w:keepNext/>
              <w:rPr>
                <w:rStyle w:val="Hyperlink"/>
                <w:b/>
              </w:rPr>
            </w:pPr>
          </w:p>
          <w:p w14:paraId="4711B2E6" w14:textId="77777777" w:rsidR="00C649D8" w:rsidRPr="00A66CD6" w:rsidRDefault="00C649D8" w:rsidP="002809F9">
            <w:pPr>
              <w:keepNext/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D08EC1D" w14:textId="77777777" w:rsidR="00C649D8" w:rsidRPr="003268EC" w:rsidRDefault="00304AF4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2A56BDBF" w14:textId="77777777" w:rsidR="004B4802" w:rsidRDefault="00304AF4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5CBA1E7A" w14:textId="77777777" w:rsidR="004B4802" w:rsidRDefault="00304AF4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6B302335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0C38FE2" w14:textId="77777777" w:rsidR="00C649D8" w:rsidRPr="003C6844" w:rsidRDefault="00C649D8" w:rsidP="00642EDF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9738CAB" w14:textId="77777777" w:rsidR="004B4802" w:rsidRPr="003C6844" w:rsidRDefault="00304AF4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40E86578" w14:textId="77777777" w:rsidR="004B4802" w:rsidRPr="003C6844" w:rsidRDefault="00304AF4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2E899545" w14:textId="77777777" w:rsidR="00C649D8" w:rsidRPr="003C6844" w:rsidRDefault="00304AF4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F304863" w14:textId="77777777" w:rsidR="004B4802" w:rsidRPr="003C6844" w:rsidRDefault="00304AF4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2A55F361" w14:textId="77777777" w:rsidR="004B4802" w:rsidRPr="003C6844" w:rsidRDefault="00304AF4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3E669BFE" w14:textId="77777777" w:rsidR="00C649D8" w:rsidRPr="003C6844" w:rsidRDefault="00304AF4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17B2B41" w14:textId="77777777" w:rsidR="00C649D8" w:rsidRPr="003C6844" w:rsidRDefault="00304AF4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Juillard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6D371721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4B4802" w14:paraId="6D0EFD8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EF51732" w14:textId="77777777" w:rsidR="00C649D8" w:rsidRPr="00230BCC" w:rsidRDefault="00304AF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87A346" w14:textId="77777777" w:rsidR="00C649D8" w:rsidRPr="004C13D5" w:rsidRDefault="00304AF4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23.402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8F5A31" w14:textId="77777777" w:rsidR="00C649D8" w:rsidRPr="00A026A1" w:rsidRDefault="00304AF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83F89F" w14:textId="77777777" w:rsidR="00C649D8" w:rsidRDefault="00D91BD5" w:rsidP="002809F9">
            <w:pPr>
              <w:rPr>
                <w:rStyle w:val="Hyperlink"/>
                <w:b/>
              </w:rPr>
            </w:pPr>
            <w:hyperlink r:id="rId30" w:history="1">
              <w:r w:rsidR="00304AF4">
                <w:rPr>
                  <w:rStyle w:val="Hyperlink"/>
                  <w:b/>
                </w:rPr>
                <w:t>DE</w:t>
              </w:r>
            </w:hyperlink>
          </w:p>
          <w:p w14:paraId="74E5B81C" w14:textId="77777777" w:rsidR="00C649D8" w:rsidRDefault="00D91BD5" w:rsidP="002809F9">
            <w:pPr>
              <w:rPr>
                <w:rStyle w:val="Hyperlink"/>
                <w:b/>
              </w:rPr>
            </w:pPr>
            <w:hyperlink r:id="rId31" w:history="1">
              <w:r w:rsidR="00304AF4">
                <w:rPr>
                  <w:rStyle w:val="Hyperlink"/>
                  <w:b/>
                </w:rPr>
                <w:t>FR</w:t>
              </w:r>
            </w:hyperlink>
          </w:p>
          <w:p w14:paraId="2BD50DE6" w14:textId="77777777" w:rsidR="00C649D8" w:rsidRPr="00A66CD6" w:rsidRDefault="00D91BD5" w:rsidP="002809F9">
            <w:pPr>
              <w:rPr>
                <w:lang w:val="en-US"/>
              </w:rPr>
            </w:pPr>
            <w:hyperlink r:id="rId32" w:history="1">
              <w:r w:rsidR="00304AF4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82F09F" w14:textId="77777777" w:rsidR="00C649D8" w:rsidRPr="003268EC" w:rsidRDefault="00304AF4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SiK-SR. Änderung des Kriegsmaterialgesetzes</w:t>
            </w:r>
          </w:p>
          <w:p w14:paraId="6555C2D9" w14:textId="77777777" w:rsidR="004B4802" w:rsidRPr="00304AF4" w:rsidRDefault="00304AF4" w:rsidP="00B207C5">
            <w:pPr>
              <w:rPr>
                <w:lang w:val="fr-CH"/>
              </w:rPr>
            </w:pPr>
            <w:r w:rsidRPr="00304AF4">
              <w:rPr>
                <w:noProof/>
                <w:lang w:val="fr-CH"/>
              </w:rPr>
              <w:t>Iv. pa. CPS-CE. Modification de la loi sur le matériel de guerre</w:t>
            </w:r>
          </w:p>
          <w:p w14:paraId="2620FCCA" w14:textId="77777777" w:rsidR="00C649D8" w:rsidRPr="00304AF4" w:rsidRDefault="00304AF4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04AF4">
              <w:rPr>
                <w:noProof/>
                <w:lang w:val="it-IT"/>
              </w:rPr>
              <w:t>Iv. pa. CPS-CS. Modifica della legge federale sul materiale bellico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8E91D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7D0739" w14:textId="77777777" w:rsidR="00C649D8" w:rsidRPr="00304AF4" w:rsidRDefault="00304AF4" w:rsidP="00642EDF">
            <w:pPr>
              <w:rPr>
                <w:lang w:val="en-US"/>
              </w:rPr>
            </w:pPr>
            <w:r w:rsidRPr="00304AF4">
              <w:rPr>
                <w:noProof/>
                <w:lang w:val="en-US"/>
              </w:rPr>
              <w:t>Pa. Iv. 1. Phase</w:t>
            </w:r>
          </w:p>
          <w:p w14:paraId="198AD8B2" w14:textId="77777777" w:rsidR="004B4802" w:rsidRPr="00304AF4" w:rsidRDefault="00304AF4" w:rsidP="00642EDF">
            <w:pPr>
              <w:rPr>
                <w:lang w:val="en-US"/>
              </w:rPr>
            </w:pPr>
            <w:r w:rsidRPr="00304AF4">
              <w:rPr>
                <w:noProof/>
                <w:lang w:val="en-US"/>
              </w:rPr>
              <w:t>Iv. pa. 1re phase</w:t>
            </w:r>
          </w:p>
          <w:p w14:paraId="7EA7E6F9" w14:textId="77777777" w:rsidR="00C649D8" w:rsidRPr="003C6844" w:rsidRDefault="00304AF4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pa.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54D526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81BB7D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029C73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2638D34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B4802" w:rsidRPr="00D91BD5" w14:paraId="2B428DE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7321D61F" w14:textId="77777777" w:rsidR="00C649D8" w:rsidRPr="00230BCC" w:rsidRDefault="00304AF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420639C" w14:textId="77777777" w:rsidR="00C649D8" w:rsidRPr="004C13D5" w:rsidRDefault="00304AF4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23.3005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99A5DB9" w14:textId="77777777" w:rsidR="00C649D8" w:rsidRPr="00A026A1" w:rsidRDefault="00304AF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520A3409" w14:textId="77777777" w:rsidR="00C649D8" w:rsidRDefault="00D91BD5" w:rsidP="002809F9">
            <w:pPr>
              <w:rPr>
                <w:rStyle w:val="Hyperlink"/>
                <w:b/>
              </w:rPr>
            </w:pPr>
            <w:hyperlink r:id="rId33" w:history="1">
              <w:r w:rsidR="00304AF4">
                <w:rPr>
                  <w:rStyle w:val="Hyperlink"/>
                  <w:b/>
                </w:rPr>
                <w:t>DE</w:t>
              </w:r>
            </w:hyperlink>
          </w:p>
          <w:p w14:paraId="6C7B0F17" w14:textId="77777777" w:rsidR="00C649D8" w:rsidRDefault="00D91BD5" w:rsidP="002809F9">
            <w:pPr>
              <w:rPr>
                <w:rStyle w:val="Hyperlink"/>
                <w:b/>
              </w:rPr>
            </w:pPr>
            <w:hyperlink r:id="rId34" w:history="1">
              <w:r w:rsidR="00304AF4">
                <w:rPr>
                  <w:rStyle w:val="Hyperlink"/>
                  <w:b/>
                </w:rPr>
                <w:t>FR</w:t>
              </w:r>
            </w:hyperlink>
          </w:p>
          <w:p w14:paraId="47FECCAE" w14:textId="77777777" w:rsidR="00C649D8" w:rsidRPr="00A66CD6" w:rsidRDefault="00D91BD5" w:rsidP="002809F9">
            <w:pPr>
              <w:rPr>
                <w:lang w:val="en-US"/>
              </w:rPr>
            </w:pPr>
            <w:hyperlink r:id="rId35" w:history="1">
              <w:r w:rsidR="00304AF4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4FF1BA3" w14:textId="77777777" w:rsidR="00C649D8" w:rsidRPr="003268EC" w:rsidRDefault="00304AF4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(SiK-NR). Änderung des Kriegsmaterialgesetzes</w:t>
            </w:r>
          </w:p>
          <w:p w14:paraId="19D3E953" w14:textId="77777777" w:rsidR="004B4802" w:rsidRPr="00304AF4" w:rsidRDefault="00304AF4" w:rsidP="00B207C5">
            <w:pPr>
              <w:rPr>
                <w:lang w:val="fr-CH"/>
              </w:rPr>
            </w:pPr>
            <w:r w:rsidRPr="00304AF4">
              <w:rPr>
                <w:noProof/>
                <w:lang w:val="fr-CH"/>
              </w:rPr>
              <w:t>Mo. Conseil national (CPS-CN). Modification de la loi sur le matériel de guerre</w:t>
            </w:r>
          </w:p>
          <w:p w14:paraId="71AAD5F6" w14:textId="77777777" w:rsidR="00C649D8" w:rsidRPr="00304AF4" w:rsidRDefault="00304AF4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04AF4">
              <w:rPr>
                <w:noProof/>
                <w:lang w:val="it-IT"/>
              </w:rPr>
              <w:t>Mo. Consiglio nazionale (CPS-CN). Modifica della legge sul materiale bellico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1DF432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D1F90D3" w14:textId="77777777" w:rsidR="00C649D8" w:rsidRPr="00304AF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F03B2D7" w14:textId="77777777" w:rsidR="00C649D8" w:rsidRPr="00304AF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BF0A0D2" w14:textId="77777777" w:rsidR="00C649D8" w:rsidRPr="00304AF4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9567368" w14:textId="77777777" w:rsidR="00C649D8" w:rsidRPr="00304AF4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24960B77" w14:textId="77777777" w:rsidR="00C649D8" w:rsidRPr="00304AF4" w:rsidRDefault="00C649D8" w:rsidP="00B207C5">
            <w:pPr>
              <w:rPr>
                <w:lang w:val="it-IT"/>
              </w:rPr>
            </w:pPr>
          </w:p>
        </w:tc>
      </w:tr>
      <w:tr w:rsidR="004B4802" w14:paraId="16D08BE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4B91B1" w14:textId="77777777" w:rsidR="00C649D8" w:rsidRPr="00304AF4" w:rsidRDefault="00304AF4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210FE9" w14:textId="77777777" w:rsidR="00C649D8" w:rsidRPr="004C13D5" w:rsidRDefault="00304AF4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23.3433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6C4AF8" w14:textId="77777777" w:rsidR="00C649D8" w:rsidRPr="00A026A1" w:rsidRDefault="00304AF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84C02C" w14:textId="77777777" w:rsidR="00C649D8" w:rsidRDefault="00D91BD5" w:rsidP="002809F9">
            <w:pPr>
              <w:rPr>
                <w:rStyle w:val="Hyperlink"/>
                <w:b/>
              </w:rPr>
            </w:pPr>
            <w:hyperlink r:id="rId36" w:history="1">
              <w:r w:rsidR="00304AF4">
                <w:rPr>
                  <w:rStyle w:val="Hyperlink"/>
                  <w:b/>
                </w:rPr>
                <w:t>DE</w:t>
              </w:r>
            </w:hyperlink>
          </w:p>
          <w:p w14:paraId="70CD14AC" w14:textId="77777777" w:rsidR="00C649D8" w:rsidRDefault="00D91BD5" w:rsidP="002809F9">
            <w:pPr>
              <w:rPr>
                <w:rStyle w:val="Hyperlink"/>
                <w:b/>
              </w:rPr>
            </w:pPr>
            <w:hyperlink r:id="rId37" w:history="1">
              <w:r w:rsidR="00304AF4">
                <w:rPr>
                  <w:rStyle w:val="Hyperlink"/>
                  <w:b/>
                </w:rPr>
                <w:t>FR</w:t>
              </w:r>
            </w:hyperlink>
          </w:p>
          <w:p w14:paraId="069F0FA3" w14:textId="77777777" w:rsidR="00C649D8" w:rsidRPr="00A66CD6" w:rsidRDefault="00D91BD5" w:rsidP="002809F9">
            <w:pPr>
              <w:rPr>
                <w:lang w:val="en-US"/>
              </w:rPr>
            </w:pPr>
            <w:hyperlink r:id="rId38" w:history="1">
              <w:r w:rsidR="00304AF4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278B27" w14:textId="77777777" w:rsidR="00C649D8" w:rsidRPr="00304AF4" w:rsidRDefault="00304AF4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Ip. Rieder. Ist das Legalitätsprinzip bei der Übernahme des achten Sanktionen-Paketes der EU gegenüber Russland gemäss Beschluss des Bundesrates vom 23. </w:t>
            </w:r>
            <w:r w:rsidRPr="00304AF4">
              <w:rPr>
                <w:noProof/>
                <w:lang w:val="fr-CH"/>
              </w:rPr>
              <w:t>November 2022 bei allen Sanktionen gewahrt?</w:t>
            </w:r>
          </w:p>
          <w:p w14:paraId="4B120DB7" w14:textId="77777777" w:rsidR="004B4802" w:rsidRPr="00304AF4" w:rsidRDefault="00304AF4" w:rsidP="00B207C5">
            <w:pPr>
              <w:rPr>
                <w:lang w:val="fr-CH"/>
              </w:rPr>
            </w:pPr>
            <w:r w:rsidRPr="00304AF4">
              <w:rPr>
                <w:noProof/>
                <w:lang w:val="fr-CH"/>
              </w:rPr>
              <w:t>Ip. Rieder. Reprise par la Suisse du huitième paquet de sanctions de l'UE contre la Russie. Toutes les sanctions sont-elles conformes au principe de légalité?</w:t>
            </w:r>
          </w:p>
          <w:p w14:paraId="0EA50850" w14:textId="77777777" w:rsidR="00C649D8" w:rsidRPr="00304AF4" w:rsidRDefault="00304AF4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04AF4">
              <w:rPr>
                <w:noProof/>
                <w:lang w:val="it-IT"/>
              </w:rPr>
              <w:t>Ip. Rieder. Adozione dell'ottavo pacchetto di sanzioni dell'UE contro la Russia. Il principio della legalità è stato pienamente rispettato come stabilito dal Consiglio federale il 23 novembre 2022?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CAEF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103122" w14:textId="77777777" w:rsidR="00C649D8" w:rsidRPr="00304AF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39E09B" w14:textId="77777777" w:rsidR="00C649D8" w:rsidRPr="00304AF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6A92DE" w14:textId="77777777" w:rsidR="004B4802" w:rsidRPr="003C6844" w:rsidRDefault="00304AF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51913274" w14:textId="77777777" w:rsidR="004B4802" w:rsidRPr="003C6844" w:rsidRDefault="00304AF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4A4963E2" w14:textId="77777777" w:rsidR="00C649D8" w:rsidRPr="003C6844" w:rsidRDefault="00304AF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89A379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515902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B4802" w14:paraId="6243807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93DF27" w14:textId="77777777" w:rsidR="00C649D8" w:rsidRPr="00230BCC" w:rsidRDefault="00304AF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E4CAE4" w14:textId="77777777" w:rsidR="00C649D8" w:rsidRPr="004C13D5" w:rsidRDefault="00304AF4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23.3174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4839A3" w14:textId="77777777" w:rsidR="00C649D8" w:rsidRPr="00A026A1" w:rsidRDefault="00304AF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D7ED85" w14:textId="77777777" w:rsidR="00C649D8" w:rsidRDefault="00D91BD5" w:rsidP="002809F9">
            <w:pPr>
              <w:rPr>
                <w:rStyle w:val="Hyperlink"/>
                <w:b/>
              </w:rPr>
            </w:pPr>
            <w:hyperlink r:id="rId39" w:history="1">
              <w:r w:rsidR="00304AF4">
                <w:rPr>
                  <w:rStyle w:val="Hyperlink"/>
                  <w:b/>
                </w:rPr>
                <w:t>DE</w:t>
              </w:r>
            </w:hyperlink>
          </w:p>
          <w:p w14:paraId="0BBFCFDA" w14:textId="77777777" w:rsidR="00C649D8" w:rsidRDefault="00D91BD5" w:rsidP="002809F9">
            <w:pPr>
              <w:rPr>
                <w:rStyle w:val="Hyperlink"/>
                <w:b/>
              </w:rPr>
            </w:pPr>
            <w:hyperlink r:id="rId40" w:history="1">
              <w:r w:rsidR="00304AF4">
                <w:rPr>
                  <w:rStyle w:val="Hyperlink"/>
                  <w:b/>
                </w:rPr>
                <w:t>FR</w:t>
              </w:r>
            </w:hyperlink>
          </w:p>
          <w:p w14:paraId="58958B14" w14:textId="77777777" w:rsidR="00C649D8" w:rsidRPr="00A66CD6" w:rsidRDefault="00D91BD5" w:rsidP="002809F9">
            <w:pPr>
              <w:rPr>
                <w:lang w:val="en-US"/>
              </w:rPr>
            </w:pPr>
            <w:hyperlink r:id="rId41" w:history="1">
              <w:r w:rsidR="00304AF4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055089" w14:textId="77777777" w:rsidR="00C649D8" w:rsidRPr="003268EC" w:rsidRDefault="00304AF4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Noser. Keine Sistierung der Vorbereitungen für eine neue Landesausstellung</w:t>
            </w:r>
          </w:p>
          <w:p w14:paraId="72EF828A" w14:textId="77777777" w:rsidR="004B4802" w:rsidRPr="00304AF4" w:rsidRDefault="00304AF4" w:rsidP="00B207C5">
            <w:pPr>
              <w:rPr>
                <w:lang w:val="fr-CH"/>
              </w:rPr>
            </w:pPr>
            <w:r w:rsidRPr="00304AF4">
              <w:rPr>
                <w:noProof/>
                <w:lang w:val="fr-CH"/>
              </w:rPr>
              <w:t>Ip. Noser. Nouvelle exposition nationale. Pas de suspension des préparatifs</w:t>
            </w:r>
          </w:p>
          <w:p w14:paraId="696FE230" w14:textId="77777777" w:rsidR="00C649D8" w:rsidRPr="00304AF4" w:rsidRDefault="00304AF4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04AF4">
              <w:rPr>
                <w:noProof/>
                <w:lang w:val="fr-CH"/>
              </w:rPr>
              <w:t xml:space="preserve">Ip. Noser. </w:t>
            </w:r>
            <w:r w:rsidRPr="00304AF4">
              <w:rPr>
                <w:noProof/>
                <w:lang w:val="it-IT"/>
              </w:rPr>
              <w:t>Non sospendere i preparativi della nuova esposizione nazionale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45479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D86B3B" w14:textId="77777777" w:rsidR="00C649D8" w:rsidRPr="00304AF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96AE8B" w14:textId="77777777" w:rsidR="00C649D8" w:rsidRPr="00304AF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B2EAED" w14:textId="77777777" w:rsidR="004B4802" w:rsidRPr="003C6844" w:rsidRDefault="00304AF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3EEB7D89" w14:textId="77777777" w:rsidR="004B4802" w:rsidRPr="003C6844" w:rsidRDefault="00304AF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6B3BB8C6" w14:textId="77777777" w:rsidR="00C649D8" w:rsidRPr="003C6844" w:rsidRDefault="00304AF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2C731F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495B6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B4802" w14:paraId="433D1AA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A4221B" w14:textId="77777777" w:rsidR="00C649D8" w:rsidRPr="00230BCC" w:rsidRDefault="00304AF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BD4D95" w14:textId="77777777" w:rsidR="00C649D8" w:rsidRPr="004C13D5" w:rsidRDefault="00304AF4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23.3130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563CEC" w14:textId="77777777" w:rsidR="00C649D8" w:rsidRPr="00A026A1" w:rsidRDefault="00304AF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6C03E0" w14:textId="77777777" w:rsidR="00C649D8" w:rsidRDefault="00D91BD5" w:rsidP="002809F9">
            <w:pPr>
              <w:rPr>
                <w:rStyle w:val="Hyperlink"/>
                <w:b/>
              </w:rPr>
            </w:pPr>
            <w:hyperlink r:id="rId42" w:history="1">
              <w:r w:rsidR="00304AF4">
                <w:rPr>
                  <w:rStyle w:val="Hyperlink"/>
                  <w:b/>
                </w:rPr>
                <w:t>DE</w:t>
              </w:r>
            </w:hyperlink>
          </w:p>
          <w:p w14:paraId="47DD6F8F" w14:textId="77777777" w:rsidR="00C649D8" w:rsidRDefault="00D91BD5" w:rsidP="002809F9">
            <w:pPr>
              <w:rPr>
                <w:rStyle w:val="Hyperlink"/>
                <w:b/>
              </w:rPr>
            </w:pPr>
            <w:hyperlink r:id="rId43" w:history="1">
              <w:r w:rsidR="00304AF4">
                <w:rPr>
                  <w:rStyle w:val="Hyperlink"/>
                  <w:b/>
                </w:rPr>
                <w:t>FR</w:t>
              </w:r>
            </w:hyperlink>
          </w:p>
          <w:p w14:paraId="150D89DB" w14:textId="77777777" w:rsidR="00C649D8" w:rsidRPr="00A66CD6" w:rsidRDefault="00D91BD5" w:rsidP="002809F9">
            <w:pPr>
              <w:rPr>
                <w:lang w:val="en-US"/>
              </w:rPr>
            </w:pPr>
            <w:hyperlink r:id="rId44" w:history="1">
              <w:r w:rsidR="00304AF4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6E6648" w14:textId="77777777" w:rsidR="00C649D8" w:rsidRPr="003268EC" w:rsidRDefault="00304AF4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Bauer. Lehrbetriebsverbünde. Könnte man dieses Modell, das die Wirtschaft durch die Ausbildung von qualifiziertem und lokalem Nachwuchs unterstützt, flexibilisieren?</w:t>
            </w:r>
          </w:p>
          <w:p w14:paraId="7D56BC2F" w14:textId="77777777" w:rsidR="004B4802" w:rsidRPr="00304AF4" w:rsidRDefault="00304AF4" w:rsidP="00B207C5">
            <w:pPr>
              <w:rPr>
                <w:lang w:val="fr-CH"/>
              </w:rPr>
            </w:pPr>
            <w:r w:rsidRPr="00304AF4">
              <w:rPr>
                <w:noProof/>
                <w:lang w:val="fr-CH"/>
              </w:rPr>
              <w:t>Ip. Bauer. Les réseaux d'entreprises formatrices, et si on offrait plus de flexibilité à ce modèle qui contribue à soutenir l'économie en formant une relève qualifiée et locale?</w:t>
            </w:r>
          </w:p>
          <w:p w14:paraId="037E43B9" w14:textId="77777777" w:rsidR="00C649D8" w:rsidRPr="00304AF4" w:rsidRDefault="00304AF4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04AF4">
              <w:rPr>
                <w:noProof/>
                <w:lang w:val="it-IT"/>
              </w:rPr>
              <w:t>Ip. Bauer. Offrire maggiore flessibilità alle reti di aziende di tirocinio, un modello che contribuisce a sostenere l'economia formando nuove leve qualificate e locali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F8D25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AB48E5" w14:textId="77777777" w:rsidR="00C649D8" w:rsidRPr="00304AF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1876D8" w14:textId="77777777" w:rsidR="00C649D8" w:rsidRPr="00304AF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942DD6" w14:textId="77777777" w:rsidR="004B4802" w:rsidRPr="003C6844" w:rsidRDefault="00304AF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77AF3DC2" w14:textId="77777777" w:rsidR="004B4802" w:rsidRPr="003C6844" w:rsidRDefault="00304AF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18E14592" w14:textId="77777777" w:rsidR="00C649D8" w:rsidRPr="003C6844" w:rsidRDefault="00304AF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36C2E4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DF57E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B4802" w14:paraId="497F9DD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3466BE" w14:textId="77777777" w:rsidR="00C649D8" w:rsidRPr="00230BCC" w:rsidRDefault="00304AF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5633FA" w14:textId="77777777" w:rsidR="00C649D8" w:rsidRPr="004C13D5" w:rsidRDefault="00304AF4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23.3094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14FD6C" w14:textId="77777777" w:rsidR="00C649D8" w:rsidRPr="00A026A1" w:rsidRDefault="00304AF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4AFEE3" w14:textId="77777777" w:rsidR="00C649D8" w:rsidRDefault="00D91BD5" w:rsidP="002809F9">
            <w:pPr>
              <w:rPr>
                <w:rStyle w:val="Hyperlink"/>
                <w:b/>
              </w:rPr>
            </w:pPr>
            <w:hyperlink r:id="rId45" w:history="1">
              <w:r w:rsidR="00304AF4">
                <w:rPr>
                  <w:rStyle w:val="Hyperlink"/>
                  <w:b/>
                </w:rPr>
                <w:t>DE</w:t>
              </w:r>
            </w:hyperlink>
          </w:p>
          <w:p w14:paraId="51211E9C" w14:textId="77777777" w:rsidR="00C649D8" w:rsidRDefault="00D91BD5" w:rsidP="002809F9">
            <w:pPr>
              <w:rPr>
                <w:rStyle w:val="Hyperlink"/>
                <w:b/>
              </w:rPr>
            </w:pPr>
            <w:hyperlink r:id="rId46" w:history="1">
              <w:r w:rsidR="00304AF4">
                <w:rPr>
                  <w:rStyle w:val="Hyperlink"/>
                  <w:b/>
                </w:rPr>
                <w:t>FR</w:t>
              </w:r>
            </w:hyperlink>
          </w:p>
          <w:p w14:paraId="7EA01FD5" w14:textId="77777777" w:rsidR="00C649D8" w:rsidRPr="00A66CD6" w:rsidRDefault="00D91BD5" w:rsidP="002809F9">
            <w:pPr>
              <w:rPr>
                <w:lang w:val="en-US"/>
              </w:rPr>
            </w:pPr>
            <w:hyperlink r:id="rId47" w:history="1">
              <w:r w:rsidR="00304AF4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F2346D" w14:textId="77777777" w:rsidR="00C649D8" w:rsidRPr="003268EC" w:rsidRDefault="00304AF4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Bauer. Revision der Maturitäts-Anerkennungsverordnung. Verfassungsmässigkeit und Rechtsgrundlage?</w:t>
            </w:r>
          </w:p>
          <w:p w14:paraId="69D211C9" w14:textId="77777777" w:rsidR="004B4802" w:rsidRPr="00304AF4" w:rsidRDefault="00304AF4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Ip. Bauer. </w:t>
            </w:r>
            <w:r w:rsidRPr="00304AF4">
              <w:rPr>
                <w:noProof/>
                <w:lang w:val="fr-CH"/>
              </w:rPr>
              <w:t>Révision de l'ORM. Constitutionnalité et base légale?</w:t>
            </w:r>
          </w:p>
          <w:p w14:paraId="3B014435" w14:textId="77777777" w:rsidR="00C649D8" w:rsidRPr="00304AF4" w:rsidRDefault="00304AF4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04AF4">
              <w:rPr>
                <w:noProof/>
                <w:lang w:val="it-IT"/>
              </w:rPr>
              <w:t>Ip. Bauer. Revisione dell'ORM. Costituzionalità e base legale?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A2663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383855" w14:textId="77777777" w:rsidR="00C649D8" w:rsidRPr="00304AF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D5BB05" w14:textId="77777777" w:rsidR="00C649D8" w:rsidRPr="00304AF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7473C2" w14:textId="77777777" w:rsidR="004B4802" w:rsidRPr="003C6844" w:rsidRDefault="00304AF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768981C9" w14:textId="77777777" w:rsidR="004B4802" w:rsidRPr="003C6844" w:rsidRDefault="00304AF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1444F196" w14:textId="77777777" w:rsidR="00C649D8" w:rsidRPr="003C6844" w:rsidRDefault="00304AF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F4BAD2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AFCE0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B4802" w14:paraId="10190C6F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3FD6020A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2BFEA6C9" w14:textId="77777777" w:rsidR="00F946EC" w:rsidRDefault="00C43733" w:rsidP="00C43733">
      <w:pPr>
        <w:pStyle w:val="Kopfzeil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sectPr w:rsidR="00F946EC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AF4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4802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032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1BD5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2F2C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033CE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20076" TargetMode="External"/><Relationship Id="rId18" Type="http://schemas.openxmlformats.org/officeDocument/2006/relationships/hyperlink" Target="https://www.parlament.ch/de/ratsbetrieb/suche-curia-vista/geschaeft?AffairId=20220064" TargetMode="External"/><Relationship Id="rId26" Type="http://schemas.openxmlformats.org/officeDocument/2006/relationships/hyperlink" Target="https://www.parlament.ch/it/ratsbetrieb/suche-curia-vista/geschaeft?AffairId=20220302" TargetMode="External"/><Relationship Id="rId39" Type="http://schemas.openxmlformats.org/officeDocument/2006/relationships/hyperlink" Target="https://www.parlament.ch/de/ratsbetrieb/suche-curia-vista/geschaeft?AffairId=20233174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10047" TargetMode="External"/><Relationship Id="rId34" Type="http://schemas.openxmlformats.org/officeDocument/2006/relationships/hyperlink" Target="https://www.parlament.ch/fr/ratsbetrieb/suche-curia-vista/geschaeft?AffairId=20233005" TargetMode="External"/><Relationship Id="rId42" Type="http://schemas.openxmlformats.org/officeDocument/2006/relationships/hyperlink" Target="https://www.parlament.ch/de/ratsbetrieb/suche-curia-vista/geschaeft?AffairId=20233130" TargetMode="External"/><Relationship Id="rId47" Type="http://schemas.openxmlformats.org/officeDocument/2006/relationships/hyperlink" Target="https://www.parlament.ch/it/ratsbetrieb/suche-curia-vista/geschaeft?AffairId=20233094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20076" TargetMode="External"/><Relationship Id="rId17" Type="http://schemas.openxmlformats.org/officeDocument/2006/relationships/hyperlink" Target="https://www.parlament.ch/it/ratsbetrieb/suche-curia-vista/geschaeft?AffairId=20220461" TargetMode="External"/><Relationship Id="rId25" Type="http://schemas.openxmlformats.org/officeDocument/2006/relationships/hyperlink" Target="https://www.parlament.ch/fr/ratsbetrieb/suche-curia-vista/geschaeft?AffairId=20220302" TargetMode="External"/><Relationship Id="rId33" Type="http://schemas.openxmlformats.org/officeDocument/2006/relationships/hyperlink" Target="https://www.parlament.ch/de/ratsbetrieb/suche-curia-vista/geschaeft?AffairId=20233005" TargetMode="External"/><Relationship Id="rId38" Type="http://schemas.openxmlformats.org/officeDocument/2006/relationships/hyperlink" Target="https://www.parlament.ch/it/ratsbetrieb/suche-curia-vista/geschaeft?AffairId=20233433" TargetMode="External"/><Relationship Id="rId46" Type="http://schemas.openxmlformats.org/officeDocument/2006/relationships/hyperlink" Target="https://www.parlament.ch/fr/ratsbetrieb/suche-curia-vista/geschaeft?AffairId=2023309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20461" TargetMode="External"/><Relationship Id="rId20" Type="http://schemas.openxmlformats.org/officeDocument/2006/relationships/hyperlink" Target="https://www.parlament.ch/it/ratsbetrieb/suche-curia-vista/geschaeft?AffairId=20220064" TargetMode="External"/><Relationship Id="rId29" Type="http://schemas.openxmlformats.org/officeDocument/2006/relationships/hyperlink" Target="https://www.parlament.ch/it/ratsbetrieb/suche-curia-vista/geschaeft?AffairId=20233010" TargetMode="External"/><Relationship Id="rId41" Type="http://schemas.openxmlformats.org/officeDocument/2006/relationships/hyperlink" Target="https://www.parlament.ch/it/ratsbetrieb/suche-curia-vista/geschaeft?AffairId=2023317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20073" TargetMode="External"/><Relationship Id="rId24" Type="http://schemas.openxmlformats.org/officeDocument/2006/relationships/hyperlink" Target="https://www.parlament.ch/de/ratsbetrieb/suche-curia-vista/geschaeft?AffairId=20220302" TargetMode="External"/><Relationship Id="rId32" Type="http://schemas.openxmlformats.org/officeDocument/2006/relationships/hyperlink" Target="https://www.parlament.ch/it/ratsbetrieb/suche-curia-vista/geschaeft?AffairId=20230402" TargetMode="External"/><Relationship Id="rId37" Type="http://schemas.openxmlformats.org/officeDocument/2006/relationships/hyperlink" Target="https://www.parlament.ch/fr/ratsbetrieb/suche-curia-vista/geschaeft?AffairId=20233433" TargetMode="External"/><Relationship Id="rId40" Type="http://schemas.openxmlformats.org/officeDocument/2006/relationships/hyperlink" Target="https://www.parlament.ch/fr/ratsbetrieb/suche-curia-vista/geschaeft?AffairId=20233174" TargetMode="External"/><Relationship Id="rId45" Type="http://schemas.openxmlformats.org/officeDocument/2006/relationships/hyperlink" Target="https://www.parlament.ch/de/ratsbetrieb/suche-curia-vista/geschaeft?AffairId=20233094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20461" TargetMode="External"/><Relationship Id="rId23" Type="http://schemas.openxmlformats.org/officeDocument/2006/relationships/hyperlink" Target="https://www.parlament.ch/it/ratsbetrieb/suche-curia-vista/geschaeft?AffairId=20210047" TargetMode="External"/><Relationship Id="rId28" Type="http://schemas.openxmlformats.org/officeDocument/2006/relationships/hyperlink" Target="https://www.parlament.ch/fr/ratsbetrieb/suche-curia-vista/geschaeft?AffairId=20233010" TargetMode="External"/><Relationship Id="rId36" Type="http://schemas.openxmlformats.org/officeDocument/2006/relationships/hyperlink" Target="https://www.parlament.ch/de/ratsbetrieb/suche-curia-vista/geschaeft?AffairId=20233433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parlament.ch/fr/ratsbetrieb/suche-curia-vista/geschaeft?AffairId=20220073" TargetMode="External"/><Relationship Id="rId19" Type="http://schemas.openxmlformats.org/officeDocument/2006/relationships/hyperlink" Target="https://www.parlament.ch/fr/ratsbetrieb/suche-curia-vista/geschaeft?AffairId=20220064" TargetMode="External"/><Relationship Id="rId31" Type="http://schemas.openxmlformats.org/officeDocument/2006/relationships/hyperlink" Target="https://www.parlament.ch/fr/ratsbetrieb/suche-curia-vista/geschaeft?AffairId=20230402" TargetMode="External"/><Relationship Id="rId44" Type="http://schemas.openxmlformats.org/officeDocument/2006/relationships/hyperlink" Target="https://www.parlament.ch/it/ratsbetrieb/suche-curia-vista/geschaeft?AffairId=20233130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20073" TargetMode="External"/><Relationship Id="rId14" Type="http://schemas.openxmlformats.org/officeDocument/2006/relationships/hyperlink" Target="https://www.parlament.ch/it/ratsbetrieb/suche-curia-vista/geschaeft?AffairId=20220076" TargetMode="External"/><Relationship Id="rId22" Type="http://schemas.openxmlformats.org/officeDocument/2006/relationships/hyperlink" Target="https://www.parlament.ch/fr/ratsbetrieb/suche-curia-vista/geschaeft?AffairId=20210047" TargetMode="External"/><Relationship Id="rId27" Type="http://schemas.openxmlformats.org/officeDocument/2006/relationships/hyperlink" Target="https://www.parlament.ch/de/ratsbetrieb/suche-curia-vista/geschaeft?AffairId=20233010" TargetMode="External"/><Relationship Id="rId30" Type="http://schemas.openxmlformats.org/officeDocument/2006/relationships/hyperlink" Target="https://www.parlament.ch/de/ratsbetrieb/suche-curia-vista/geschaeft?AffairId=20230402" TargetMode="External"/><Relationship Id="rId35" Type="http://schemas.openxmlformats.org/officeDocument/2006/relationships/hyperlink" Target="https://www.parlament.ch/it/ratsbetrieb/suche-curia-vista/geschaeft?AffairId=20233005" TargetMode="External"/><Relationship Id="rId43" Type="http://schemas.openxmlformats.org/officeDocument/2006/relationships/hyperlink" Target="https://www.parlament.ch/fr/ratsbetrieb/suche-curia-vista/geschaeft?AffairId=20233130" TargetMode="External"/><Relationship Id="rId48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8A1D303A5036124FB32C426F21FCC785" ma:contentTypeVersion="11" ma:contentTypeDescription="Create a new document." ma:contentTypeScope="" ma:versionID="8334136190540855ac6aa5a9a8fe43b7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628d0a22a20b5a39a985be5bf3e08fe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203/2023 II/Tagesordnungen--Ordres du jour</Aktenzeichen>
    <Teildossier xmlns="673932bc-7c50-4e93-afe1-7c692330eb19">2023 II S</Teildossier>
    <e-parl xmlns="673932bc-7c50-4e93-afe1-7c692330eb19">true</e-parl>
    <Autor xmlns="673932bc-7c50-4e93-afe1-7c692330eb19">Brossard Mélanie</Autor>
    <Dokumentendatum xmlns="673932bc-7c50-4e93-afe1-7c692330eb19">2023-05-30T22:00:00+00:00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D9CDA-70DC-4DEF-8C0C-4B17C89058E1}"/>
</file>

<file path=customXml/itemProps2.xml><?xml version="1.0" encoding="utf-8"?>
<ds:datastoreItem xmlns:ds="http://schemas.openxmlformats.org/officeDocument/2006/customXml" ds:itemID="{5F9BC93F-723D-417A-A3D1-57184B8C7F53}"/>
</file>

<file path=customXml/itemProps3.xml><?xml version="1.0" encoding="utf-8"?>
<ds:datastoreItem xmlns:ds="http://schemas.openxmlformats.org/officeDocument/2006/customXml" ds:itemID="{5E7F272E-C91E-4781-80D6-CE891EAFAB3C}"/>
</file>

<file path=customXml/itemProps4.xml><?xml version="1.0" encoding="utf-8"?>
<ds:datastoreItem xmlns:ds="http://schemas.openxmlformats.org/officeDocument/2006/customXml" ds:itemID="{32F09A17-E07B-4B0A-A463-FA5EDCE619C0}"/>
</file>

<file path=customXml/itemProps5.xml><?xml version="1.0" encoding="utf-8"?>
<ds:datastoreItem xmlns:ds="http://schemas.openxmlformats.org/officeDocument/2006/customXml" ds:itemID="{57BB6DEF-2DC6-4708-8155-8E8B325E82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1355</Words>
  <Characters>8540</Characters>
  <Application>Microsoft Office Word</Application>
  <DocSecurity>0</DocSecurity>
  <Lines>71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2023-05-31T05:22:00Z</dcterms:created>
  <dcterms:modified xsi:type="dcterms:W3CDTF">2023-05-31T06:41:00Z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0x0101006F7700D8DF1953488F58F32AB4E7CBB301008A1D303A5036124FB32C426F21FCC785</vt:lpwstr>
  </property>
</Properties>
</file>