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544D6A" w14:paraId="3C9CB3C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489B9" w14:textId="77777777" w:rsidR="00845E8C" w:rsidRPr="00845E8C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46277" w14:textId="77777777" w:rsidR="00845E8C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8. Juni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22434" w14:textId="32445C5E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3C8D8" w14:textId="77777777" w:rsidR="00845E8C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44D6A" w14:paraId="36BC63B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A9530" w14:textId="77777777" w:rsidR="00845E8C" w:rsidRPr="00845E8C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2A4AD9" w14:textId="77777777" w:rsidR="00845E8C" w:rsidRPr="008117B0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8 juin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863CB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37F02" w14:textId="77777777" w:rsidR="00845E8C" w:rsidRPr="008117B0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44D6A" w14:paraId="2AB9B40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A5B4A" w14:textId="77777777" w:rsidR="00845E8C" w:rsidRPr="00845E8C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D10BB" w14:textId="77777777" w:rsidR="00845E8C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8 giugno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97B0A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18F0D" w14:textId="77777777" w:rsidR="00845E8C" w:rsidRDefault="006B6F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44D6A" w14:paraId="0A5BCDC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C1CE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D91C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E3A2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146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44D6A" w14:paraId="08110A3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3057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597D2" w14:textId="77777777" w:rsidR="00845E8C" w:rsidRPr="00C655F0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E3B37" w14:textId="77777777" w:rsidR="00845E8C" w:rsidRPr="00C655F0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28459" w14:textId="77777777" w:rsidR="00845E8C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B4C1C3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1E3CB5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D9703" w14:textId="77777777" w:rsidR="00845E8C" w:rsidRPr="0001771B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1771B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1771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1771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71AF7" w14:textId="77777777" w:rsidR="00845E8C" w:rsidRPr="00A15E92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25D83" w14:textId="77777777" w:rsidR="00845E8C" w:rsidRPr="00A15E92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A0DA8" w14:textId="77777777" w:rsidR="00845E8C" w:rsidRPr="003268EC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AC02C" w14:textId="77777777" w:rsidR="00845E8C" w:rsidRPr="00C655F0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B1F2B" w14:textId="77777777" w:rsidR="00845E8C" w:rsidRPr="003268EC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77D87" w14:textId="77777777" w:rsidR="00845E8C" w:rsidRPr="00230BCC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773C4" w14:textId="77777777" w:rsidR="00845E8C" w:rsidRDefault="006B6F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44D6A" w14:paraId="281570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26615" w14:textId="77777777" w:rsidR="00845E8C" w:rsidRPr="00230BCC" w:rsidRDefault="006B6F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2F5A5" w14:textId="77777777" w:rsidR="00845E8C" w:rsidRPr="004C13D5" w:rsidRDefault="006B6F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66F65" w14:textId="77777777" w:rsidR="00845E8C" w:rsidRPr="00A026A1" w:rsidRDefault="006B6F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C2EDD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6B6F12">
                <w:rPr>
                  <w:rStyle w:val="Lienhypertexte"/>
                  <w:b/>
                </w:rPr>
                <w:t>DE</w:t>
              </w:r>
            </w:hyperlink>
          </w:p>
          <w:p w14:paraId="19EE9E78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6B6F12">
                <w:rPr>
                  <w:rStyle w:val="Lienhypertexte"/>
                  <w:b/>
                </w:rPr>
                <w:t>FR</w:t>
              </w:r>
            </w:hyperlink>
          </w:p>
          <w:p w14:paraId="72420E53" w14:textId="77777777" w:rsidR="00845E8C" w:rsidRPr="00C655F0" w:rsidRDefault="00EB0D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6B6F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C70D9" w14:textId="77777777" w:rsidR="00845E8C" w:rsidRPr="0001771B" w:rsidRDefault="006B6F12" w:rsidP="00B207C5">
            <w:pPr>
              <w:rPr>
                <w:lang w:val="fr-CH"/>
              </w:rPr>
            </w:pPr>
            <w:r w:rsidRPr="0001771B">
              <w:rPr>
                <w:noProof/>
                <w:lang w:val="fr-CH"/>
              </w:rPr>
              <w:t>Rahmenkredit 2024–2027 für drei Genfer Zentren</w:t>
            </w:r>
          </w:p>
          <w:p w14:paraId="22F227D9" w14:textId="77777777" w:rsidR="00544D6A" w:rsidRPr="0001771B" w:rsidRDefault="006B6F12" w:rsidP="00B207C5">
            <w:pPr>
              <w:rPr>
                <w:lang w:val="fr-CH"/>
              </w:rPr>
            </w:pPr>
            <w:r w:rsidRPr="0001771B">
              <w:rPr>
                <w:noProof/>
                <w:lang w:val="fr-CH"/>
              </w:rPr>
              <w:t>Crédit-cadre 2024-2027 pour trois Centres de Genève</w:t>
            </w:r>
          </w:p>
          <w:p w14:paraId="3EEF82C7" w14:textId="77777777" w:rsidR="00845E8C" w:rsidRPr="003C6844" w:rsidRDefault="006B6F12" w:rsidP="00B207C5">
            <w:pPr>
              <w:rPr>
                <w:lang w:val="it-CH"/>
              </w:rPr>
            </w:pPr>
            <w:r w:rsidRPr="0001771B">
              <w:rPr>
                <w:noProof/>
                <w:lang w:val="it-IT"/>
              </w:rPr>
              <w:t>Credito quadro 2024-2027 per tre Centri ginevrini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8E90F" w14:textId="77777777" w:rsidR="00845E8C" w:rsidRPr="0001771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192FC" w14:textId="77777777" w:rsidR="00845E8C" w:rsidRPr="0001771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0794F" w14:textId="77777777" w:rsidR="000D035F" w:rsidRPr="00A92DE3" w:rsidRDefault="000D035F" w:rsidP="000D035F">
            <w:pPr>
              <w:rPr>
                <w:lang w:val="it-IT"/>
              </w:rPr>
            </w:pPr>
            <w:r>
              <w:rPr>
                <w:noProof/>
                <w:lang w:val="it-IT"/>
              </w:rPr>
              <w:t>SiK, FK</w:t>
            </w:r>
            <w:r w:rsidRPr="00A92DE3">
              <w:rPr>
                <w:noProof/>
                <w:lang w:val="it-IT"/>
              </w:rPr>
              <w:t xml:space="preserve"> </w:t>
            </w:r>
          </w:p>
          <w:p w14:paraId="2BFA822C" w14:textId="77777777" w:rsidR="000D035F" w:rsidRPr="00A92DE3" w:rsidRDefault="000D035F" w:rsidP="000D035F">
            <w:pPr>
              <w:rPr>
                <w:lang w:val="it-IT"/>
              </w:rPr>
            </w:pPr>
            <w:r>
              <w:rPr>
                <w:noProof/>
                <w:lang w:val="it-IT"/>
              </w:rPr>
              <w:t xml:space="preserve">CPS, </w:t>
            </w:r>
            <w:r w:rsidRPr="00A92DE3">
              <w:rPr>
                <w:noProof/>
                <w:lang w:val="it-IT"/>
              </w:rPr>
              <w:t>CdF</w:t>
            </w:r>
          </w:p>
          <w:p w14:paraId="4460ADD9" w14:textId="77777777" w:rsidR="00845E8C" w:rsidRPr="0001771B" w:rsidRDefault="000D035F" w:rsidP="000D035F">
            <w:pPr>
              <w:rPr>
                <w:lang w:val="it-IT"/>
              </w:rPr>
            </w:pPr>
            <w:r>
              <w:rPr>
                <w:noProof/>
                <w:lang w:val="it-IT"/>
              </w:rPr>
              <w:t xml:space="preserve">CPS, </w:t>
            </w:r>
            <w:r w:rsidRPr="00A92DE3">
              <w:rPr>
                <w:noProof/>
                <w:lang w:val="it-IT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A2BD5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7706797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E42E433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931EC" w14:textId="77777777" w:rsidR="000D035F" w:rsidRPr="00285052" w:rsidRDefault="000D035F" w:rsidP="000D035F">
            <w:pPr>
              <w:rPr>
                <w:lang w:val="de-CH"/>
              </w:rPr>
            </w:pPr>
            <w:r w:rsidRPr="00285052">
              <w:rPr>
                <w:noProof/>
                <w:lang w:val="de-CH"/>
              </w:rPr>
              <w:t>Fiala</w:t>
            </w:r>
          </w:p>
          <w:p w14:paraId="283D09D2" w14:textId="77777777" w:rsidR="000D035F" w:rsidRPr="00285052" w:rsidRDefault="000D035F" w:rsidP="000D035F">
            <w:pPr>
              <w:rPr>
                <w:noProof/>
                <w:lang w:val="de-CH"/>
              </w:rPr>
            </w:pPr>
            <w:r w:rsidRPr="00285052">
              <w:rPr>
                <w:noProof/>
                <w:lang w:val="de-CH"/>
              </w:rPr>
              <w:t>Fivaz Fabien</w:t>
            </w:r>
          </w:p>
          <w:p w14:paraId="48AE8405" w14:textId="77777777" w:rsidR="000D035F" w:rsidRPr="00285052" w:rsidRDefault="000D035F" w:rsidP="000D035F">
            <w:pPr>
              <w:rPr>
                <w:noProof/>
                <w:lang w:val="de-CH"/>
              </w:rPr>
            </w:pPr>
            <w:r w:rsidRPr="00285052">
              <w:rPr>
                <w:noProof/>
                <w:lang w:val="de-CH"/>
              </w:rPr>
              <w:t>Fehlmann Rielle</w:t>
            </w:r>
          </w:p>
          <w:p w14:paraId="6A0B9FA3" w14:textId="77777777" w:rsidR="00845E8C" w:rsidRPr="003C6844" w:rsidRDefault="000D035F" w:rsidP="000D035F">
            <w:pPr>
              <w:rPr>
                <w:lang w:val="de-CH"/>
              </w:rPr>
            </w:pPr>
            <w:r w:rsidRPr="00285052">
              <w:rPr>
                <w:noProof/>
                <w:lang w:val="de-CH"/>
              </w:rPr>
              <w:t>Guggisberg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818AA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71389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44D6A" w14:paraId="3AA0906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B7569" w14:textId="77777777" w:rsidR="00845E8C" w:rsidRPr="00230BCC" w:rsidRDefault="006B6F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43315" w14:textId="77777777" w:rsidR="00845E8C" w:rsidRPr="004C13D5" w:rsidRDefault="006B6F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882B9" w14:textId="77777777" w:rsidR="00845E8C" w:rsidRPr="00A026A1" w:rsidRDefault="006B6F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BC1BC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B6F12">
                <w:rPr>
                  <w:rStyle w:val="Lienhypertexte"/>
                  <w:b/>
                </w:rPr>
                <w:t>DE</w:t>
              </w:r>
            </w:hyperlink>
          </w:p>
          <w:p w14:paraId="4D540A8F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6B6F12">
                <w:rPr>
                  <w:rStyle w:val="Lienhypertexte"/>
                  <w:b/>
                </w:rPr>
                <w:t>FR</w:t>
              </w:r>
            </w:hyperlink>
          </w:p>
          <w:p w14:paraId="2C25F1CF" w14:textId="77777777" w:rsidR="00845E8C" w:rsidRPr="00C655F0" w:rsidRDefault="00EB0D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6B6F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A4E37" w14:textId="77777777" w:rsidR="00845E8C" w:rsidRPr="0001771B" w:rsidRDefault="006B6F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Gewährung eines Darlehens an die FIPOI zur Finanzierung der Renovation des Sitzgebäudes der OTIF in Bern</w:t>
            </w:r>
          </w:p>
          <w:p w14:paraId="745780C6" w14:textId="77777777" w:rsidR="00544D6A" w:rsidRPr="0001771B" w:rsidRDefault="006B6F12" w:rsidP="00B207C5">
            <w:pPr>
              <w:rPr>
                <w:lang w:val="fr-CH"/>
              </w:rPr>
            </w:pPr>
            <w:r w:rsidRPr="0001771B">
              <w:rPr>
                <w:noProof/>
                <w:lang w:val="fr-CH"/>
              </w:rPr>
              <w:t>Octroi à la FIPOI d’un prêt destiné au financement de la rénovation du bâtiment du siège de l’OTIF à Berne</w:t>
            </w:r>
          </w:p>
          <w:p w14:paraId="5BF4223D" w14:textId="77777777" w:rsidR="00845E8C" w:rsidRPr="003C6844" w:rsidRDefault="006B6F12" w:rsidP="00B207C5">
            <w:pPr>
              <w:rPr>
                <w:lang w:val="it-CH"/>
              </w:rPr>
            </w:pPr>
            <w:r w:rsidRPr="0001771B">
              <w:rPr>
                <w:noProof/>
                <w:lang w:val="it-IT"/>
              </w:rPr>
              <w:t>Concessione alla FIPOI di un mutuo destinato a finanziare la ristrutturazione dell'edificio della sede dell'OTIF a Berna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2772B" w14:textId="77777777" w:rsidR="00845E8C" w:rsidRPr="0001771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293E0" w14:textId="77777777" w:rsidR="00845E8C" w:rsidRPr="0001771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FB764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E0B47F3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1D42034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42615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895E081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8D2656A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98852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 Claudia</w:t>
            </w:r>
          </w:p>
          <w:p w14:paraId="493F9285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4E5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C193A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44D6A" w14:paraId="2725B12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07A16" w14:textId="77777777" w:rsidR="00845E8C" w:rsidRPr="00230BCC" w:rsidRDefault="006B6F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88073" w14:textId="77777777" w:rsidR="00845E8C" w:rsidRPr="004C13D5" w:rsidRDefault="006B6F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4892F" w14:textId="77777777" w:rsidR="00845E8C" w:rsidRPr="00A026A1" w:rsidRDefault="006B6F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F758B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6B6F12">
                <w:rPr>
                  <w:rStyle w:val="Lienhypertexte"/>
                  <w:b/>
                </w:rPr>
                <w:t>DE</w:t>
              </w:r>
            </w:hyperlink>
          </w:p>
          <w:p w14:paraId="682D0214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6B6F12">
                <w:rPr>
                  <w:rStyle w:val="Lienhypertexte"/>
                  <w:b/>
                </w:rPr>
                <w:t>FR</w:t>
              </w:r>
            </w:hyperlink>
          </w:p>
          <w:p w14:paraId="21B59607" w14:textId="77777777" w:rsidR="00845E8C" w:rsidRPr="00C655F0" w:rsidRDefault="00EB0D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6B6F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95F70" w14:textId="77777777" w:rsidR="00845E8C" w:rsidRPr="0001771B" w:rsidRDefault="006B6F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Unterstützungsprogramm für die Ukraine. Rechtsgrundlage und fünf Milliarden Franken für humanitäre Hilfe, Schutz der Zivilbevölkerung, Friedensförderung und Wiederaufbau</w:t>
            </w:r>
          </w:p>
          <w:p w14:paraId="6FDF1DCE" w14:textId="77777777" w:rsidR="00544D6A" w:rsidRPr="0001771B" w:rsidRDefault="006B6F12" w:rsidP="00B207C5">
            <w:pPr>
              <w:rPr>
                <w:lang w:val="fr-CH"/>
              </w:rPr>
            </w:pPr>
            <w:r w:rsidRPr="0001771B">
              <w:rPr>
                <w:noProof/>
                <w:lang w:val="fr-CH"/>
              </w:rPr>
              <w:t>Mo. CPE-CN. Plan de soutien à l'Ukraine. Base légale et cinq milliards de francs pour soutenir l'aide humanitaire, la protection des civils, la promotion de la paix et la reconstruction</w:t>
            </w:r>
          </w:p>
          <w:p w14:paraId="5D876B09" w14:textId="77777777" w:rsidR="00845E8C" w:rsidRPr="003C6844" w:rsidRDefault="006B6F12" w:rsidP="00B207C5">
            <w:pPr>
              <w:rPr>
                <w:lang w:val="it-CH"/>
              </w:rPr>
            </w:pPr>
            <w:r w:rsidRPr="0001771B">
              <w:rPr>
                <w:noProof/>
                <w:lang w:val="it-IT"/>
              </w:rPr>
              <w:t>Mo. CPE-CN. Programma di sostegno all'Ucraina. Basi legali e 5 miliardi di franchi per gli aiuti umanitari, la protezione della popolazione civile, la promozione della pace e la ricostruzione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21435" w14:textId="77777777" w:rsidR="00845E8C" w:rsidRPr="0001771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E0A39" w14:textId="77777777" w:rsidR="00845E8C" w:rsidRPr="0001771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B05CD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96A3BD2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B85E9E3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A9A61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3B17141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952814F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7A478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7AAD513A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222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CAD6A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747C8" w14:paraId="1C1B026D" w14:textId="77777777" w:rsidTr="007C3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9B906" w14:textId="77777777" w:rsidR="009747C8" w:rsidRPr="009747C8" w:rsidRDefault="009747C8" w:rsidP="007C3457">
            <w:pPr>
              <w:rPr>
                <w:rFonts w:cs="Arial"/>
                <w:lang w:val="de-CH" w:eastAsia="de-CH"/>
              </w:rPr>
            </w:pPr>
            <w:r w:rsidRPr="009747C8">
              <w:rPr>
                <w:rFonts w:cs="Arial"/>
                <w:lang w:val="de-CH" w:eastAsia="de-CH"/>
              </w:rPr>
              <w:fldChar w:fldCharType="begin"/>
            </w:r>
            <w:r w:rsidRPr="009747C8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BFA30" w14:textId="77777777" w:rsidR="009747C8" w:rsidRPr="009747C8" w:rsidRDefault="009747C8" w:rsidP="007C345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747C8"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9E992" w14:textId="77777777" w:rsidR="009747C8" w:rsidRPr="009747C8" w:rsidRDefault="009747C8" w:rsidP="007C345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747C8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22940" w14:textId="77777777" w:rsidR="009747C8" w:rsidRPr="009747C8" w:rsidRDefault="00EB0DC8" w:rsidP="007C3457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9747C8" w:rsidRPr="009747C8">
                <w:rPr>
                  <w:rStyle w:val="Lienhypertexte"/>
                  <w:b/>
                </w:rPr>
                <w:t>DE</w:t>
              </w:r>
            </w:hyperlink>
          </w:p>
          <w:p w14:paraId="3C858AB1" w14:textId="77777777" w:rsidR="009747C8" w:rsidRPr="009747C8" w:rsidRDefault="00EB0DC8" w:rsidP="007C3457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9747C8" w:rsidRPr="009747C8">
                <w:rPr>
                  <w:rStyle w:val="Lienhypertexte"/>
                  <w:b/>
                </w:rPr>
                <w:t>FR</w:t>
              </w:r>
            </w:hyperlink>
          </w:p>
          <w:p w14:paraId="6A267E3E" w14:textId="77777777" w:rsidR="009747C8" w:rsidRPr="009747C8" w:rsidRDefault="00EB0DC8" w:rsidP="007C3457">
            <w:pPr>
              <w:rPr>
                <w:sz w:val="16"/>
                <w:szCs w:val="16"/>
                <w:lang w:val="it-IT"/>
              </w:rPr>
            </w:pPr>
            <w:hyperlink r:id="rId20" w:history="1">
              <w:r w:rsidR="009747C8" w:rsidRPr="009747C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5F779" w14:textId="77777777" w:rsidR="009747C8" w:rsidRPr="009747C8" w:rsidRDefault="009747C8" w:rsidP="007C3457">
            <w:pPr>
              <w:rPr>
                <w:lang w:val="fr-CH"/>
              </w:rPr>
            </w:pPr>
            <w:r w:rsidRPr="009747C8">
              <w:rPr>
                <w:noProof/>
                <w:lang w:val="fr-CH"/>
              </w:rPr>
              <w:t>Mehrwertsteuergesetz. Teilrevision</w:t>
            </w:r>
          </w:p>
          <w:p w14:paraId="02B3CCD4" w14:textId="77777777" w:rsidR="009747C8" w:rsidRPr="009747C8" w:rsidRDefault="009747C8" w:rsidP="007C3457">
            <w:pPr>
              <w:rPr>
                <w:lang w:val="fr-CH"/>
              </w:rPr>
            </w:pPr>
            <w:r w:rsidRPr="009747C8">
              <w:rPr>
                <w:noProof/>
                <w:lang w:val="fr-CH"/>
              </w:rPr>
              <w:t>Loi sur la TVA. Révision partielle</w:t>
            </w:r>
          </w:p>
          <w:p w14:paraId="46C59BC2" w14:textId="77777777" w:rsidR="009747C8" w:rsidRPr="009747C8" w:rsidRDefault="009747C8" w:rsidP="007C3457">
            <w:pPr>
              <w:rPr>
                <w:lang w:val="it-CH"/>
              </w:rPr>
            </w:pPr>
            <w:r w:rsidRPr="009747C8">
              <w:rPr>
                <w:noProof/>
                <w:lang w:val="de-DE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54AE8" w14:textId="77777777" w:rsidR="009747C8" w:rsidRPr="009747C8" w:rsidRDefault="009747C8" w:rsidP="007C3457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476033" w14:textId="77777777" w:rsidR="009747C8" w:rsidRPr="009747C8" w:rsidRDefault="009747C8" w:rsidP="007C3457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Differenzen</w:t>
            </w:r>
          </w:p>
          <w:p w14:paraId="23426E07" w14:textId="77777777" w:rsidR="009747C8" w:rsidRPr="009747C8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Divergences</w:t>
            </w:r>
          </w:p>
          <w:p w14:paraId="4683D2CB" w14:textId="77777777" w:rsidR="009747C8" w:rsidRPr="009747C8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A7DD4" w14:textId="77777777" w:rsidR="009747C8" w:rsidRPr="009747C8" w:rsidRDefault="009747C8" w:rsidP="007C3457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WAK</w:t>
            </w:r>
          </w:p>
          <w:p w14:paraId="40F9FDD1" w14:textId="77777777" w:rsidR="009747C8" w:rsidRPr="009747C8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CER</w:t>
            </w:r>
          </w:p>
          <w:p w14:paraId="518AFF8F" w14:textId="77777777" w:rsidR="009747C8" w:rsidRPr="009747C8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AF979" w14:textId="77777777" w:rsidR="009747C8" w:rsidRPr="009747C8" w:rsidRDefault="009747C8" w:rsidP="007C3457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EFD</w:t>
            </w:r>
          </w:p>
          <w:p w14:paraId="74C17FB4" w14:textId="77777777" w:rsidR="009747C8" w:rsidRPr="009747C8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DFF</w:t>
            </w:r>
          </w:p>
          <w:p w14:paraId="3E4D1A0C" w14:textId="77777777" w:rsidR="009747C8" w:rsidRPr="009747C8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D095D" w14:textId="77777777" w:rsidR="009747C8" w:rsidRPr="009747C8" w:rsidRDefault="009747C8" w:rsidP="007C3457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Amaudruz</w:t>
            </w:r>
          </w:p>
          <w:p w14:paraId="568D07CE" w14:textId="77777777" w:rsidR="009747C8" w:rsidRPr="009747C8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14D90" w14:textId="77777777" w:rsidR="009747C8" w:rsidRPr="009747C8" w:rsidRDefault="009747C8" w:rsidP="007C345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98473" w14:textId="77777777" w:rsidR="009747C8" w:rsidRPr="003C6844" w:rsidRDefault="009747C8" w:rsidP="007C3457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IIIa/IV</w:t>
            </w:r>
          </w:p>
        </w:tc>
      </w:tr>
      <w:tr w:rsidR="009747C8" w:rsidRPr="009747C8" w14:paraId="42AA734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8D07C" w14:textId="77777777" w:rsidR="009747C8" w:rsidRPr="00B3249C" w:rsidRDefault="009747C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30A6D" w14:textId="77777777" w:rsidR="009747C8" w:rsidRDefault="009747C8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3C839" w14:textId="77777777" w:rsidR="009747C8" w:rsidRDefault="009747C8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4F744" w14:textId="77777777" w:rsidR="00BA1D24" w:rsidRPr="00C655F0" w:rsidRDefault="00EB0DC8" w:rsidP="00BA1D24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BA1D24">
                <w:rPr>
                  <w:rStyle w:val="Lienhypertexte"/>
                  <w:b/>
                </w:rPr>
                <w:t>DE</w:t>
              </w:r>
            </w:hyperlink>
          </w:p>
          <w:p w14:paraId="3E7ECD43" w14:textId="77777777" w:rsidR="00BA1D24" w:rsidRPr="00C655F0" w:rsidRDefault="00EB0DC8" w:rsidP="00BA1D24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BA1D24">
                <w:rPr>
                  <w:rStyle w:val="Lienhypertexte"/>
                  <w:b/>
                </w:rPr>
                <w:t>FR</w:t>
              </w:r>
            </w:hyperlink>
          </w:p>
          <w:p w14:paraId="219549D9" w14:textId="77777777" w:rsidR="009747C8" w:rsidRDefault="00EB0DC8" w:rsidP="00BA1D24">
            <w:hyperlink r:id="rId23" w:history="1">
              <w:r w:rsidR="00BA1D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EE0BF" w14:textId="77777777" w:rsidR="009747C8" w:rsidRPr="009747C8" w:rsidRDefault="009747C8" w:rsidP="00B207C5">
            <w:pPr>
              <w:rPr>
                <w:noProof/>
                <w:lang w:val="it-IT"/>
              </w:rPr>
            </w:pPr>
            <w:r w:rsidRPr="009747C8">
              <w:rPr>
                <w:lang w:val="it-IT"/>
              </w:rPr>
              <w:t xml:space="preserve">Voranschlag 2023. Nachtrag I </w:t>
            </w:r>
            <w:r w:rsidRPr="009747C8">
              <w:rPr>
                <w:lang w:val="it-IT"/>
              </w:rPr>
              <w:br/>
              <w:t xml:space="preserve">Budget 2023. Supplément I </w:t>
            </w:r>
            <w:r w:rsidRPr="009747C8">
              <w:rPr>
                <w:lang w:val="it-IT"/>
              </w:rPr>
              <w:br/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0F433" w14:textId="77777777" w:rsidR="009747C8" w:rsidRPr="0001771B" w:rsidRDefault="009747C8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52942" w14:textId="77777777" w:rsidR="009747C8" w:rsidRPr="009747C8" w:rsidRDefault="009747C8" w:rsidP="009747C8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Differenzen</w:t>
            </w:r>
          </w:p>
          <w:p w14:paraId="026CB5ED" w14:textId="77777777" w:rsidR="009747C8" w:rsidRPr="009747C8" w:rsidRDefault="009747C8" w:rsidP="009747C8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Divergences</w:t>
            </w:r>
          </w:p>
          <w:p w14:paraId="1F8BFC9F" w14:textId="77777777" w:rsidR="009747C8" w:rsidRPr="0001771B" w:rsidRDefault="009747C8" w:rsidP="009747C8">
            <w:pPr>
              <w:rPr>
                <w:lang w:val="it-IT"/>
              </w:rPr>
            </w:pPr>
            <w:r w:rsidRPr="009747C8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72A17" w14:textId="77777777" w:rsidR="009747C8" w:rsidRPr="009747C8" w:rsidRDefault="009747C8" w:rsidP="00B207C5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FK</w:t>
            </w:r>
            <w:r>
              <w:rPr>
                <w:lang w:val="de-DE"/>
              </w:rPr>
              <w:br/>
              <w:t>CdF</w:t>
            </w:r>
            <w:r>
              <w:rPr>
                <w:lang w:val="de-DE"/>
              </w:rPr>
              <w:br/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6AC65" w14:textId="77777777" w:rsidR="009747C8" w:rsidRPr="009747C8" w:rsidRDefault="009747C8" w:rsidP="009747C8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EFD</w:t>
            </w:r>
          </w:p>
          <w:p w14:paraId="48D051B8" w14:textId="77777777" w:rsidR="009747C8" w:rsidRPr="009747C8" w:rsidRDefault="009747C8" w:rsidP="009747C8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DFF</w:t>
            </w:r>
          </w:p>
          <w:p w14:paraId="7ADBCE11" w14:textId="77777777" w:rsidR="009747C8" w:rsidRPr="009747C8" w:rsidRDefault="009747C8" w:rsidP="009747C8">
            <w:pPr>
              <w:rPr>
                <w:noProof/>
                <w:lang w:val="it-IT"/>
              </w:rPr>
            </w:pPr>
            <w:r w:rsidRPr="009747C8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E5C06" w14:textId="77777777" w:rsidR="00EB0DC8" w:rsidRDefault="00EB0DC8" w:rsidP="00EB0DC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Gschwind</w:t>
            </w:r>
          </w:p>
          <w:p w14:paraId="5D7D544A" w14:textId="3DBD074E" w:rsidR="009747C8" w:rsidRPr="009747C8" w:rsidRDefault="00EB0DC8" w:rsidP="00EB0DC8">
            <w:pPr>
              <w:rPr>
                <w:noProof/>
                <w:lang w:val="it-IT"/>
              </w:rPr>
            </w:pPr>
            <w:r>
              <w:rPr>
                <w:noProof/>
                <w:lang w:val="de-CH"/>
              </w:rPr>
              <w:t>Wyss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78D4D" w14:textId="77777777" w:rsidR="009747C8" w:rsidRPr="009747C8" w:rsidRDefault="009747C8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48476" w14:textId="77777777" w:rsidR="009747C8" w:rsidRPr="009747C8" w:rsidRDefault="009747C8" w:rsidP="00B207C5">
            <w:pPr>
              <w:rPr>
                <w:noProof/>
                <w:lang w:val="it-IT"/>
              </w:rPr>
            </w:pPr>
            <w:r w:rsidRPr="009747C8">
              <w:rPr>
                <w:noProof/>
                <w:lang w:val="de-CH"/>
              </w:rPr>
              <w:t>IIIa/IV</w:t>
            </w:r>
          </w:p>
        </w:tc>
      </w:tr>
      <w:tr w:rsidR="00544D6A" w14:paraId="216CA5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4CDB9" w14:textId="77777777" w:rsidR="00845E8C" w:rsidRPr="009747C8" w:rsidRDefault="006B6F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4F9C3" w14:textId="77777777" w:rsidR="00845E8C" w:rsidRPr="004C13D5" w:rsidRDefault="006B6F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E9995" w14:textId="77777777" w:rsidR="00845E8C" w:rsidRPr="00A026A1" w:rsidRDefault="006B6F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6F0F9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6B6F12">
                <w:rPr>
                  <w:rStyle w:val="Lienhypertexte"/>
                  <w:b/>
                </w:rPr>
                <w:t>DE</w:t>
              </w:r>
            </w:hyperlink>
          </w:p>
          <w:p w14:paraId="5E77666F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6B6F12">
                <w:rPr>
                  <w:rStyle w:val="Lienhypertexte"/>
                  <w:b/>
                </w:rPr>
                <w:t>FR</w:t>
              </w:r>
            </w:hyperlink>
          </w:p>
          <w:p w14:paraId="25A19255" w14:textId="77777777" w:rsidR="00845E8C" w:rsidRPr="00C655F0" w:rsidRDefault="00EB0D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6B6F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790D5" w14:textId="77777777" w:rsidR="00845E8C" w:rsidRPr="0001771B" w:rsidRDefault="006B6F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Tabaksteuergesetz. Änderung (Besteuerung von E-Zigaretten)</w:t>
            </w:r>
          </w:p>
          <w:p w14:paraId="7FFC1FEE" w14:textId="77777777" w:rsidR="00544D6A" w:rsidRPr="0001771B" w:rsidRDefault="006B6F12" w:rsidP="00B207C5">
            <w:pPr>
              <w:rPr>
                <w:lang w:val="fr-CH"/>
              </w:rPr>
            </w:pPr>
            <w:r w:rsidRPr="0001771B">
              <w:rPr>
                <w:noProof/>
                <w:lang w:val="fr-CH"/>
              </w:rPr>
              <w:t>Loi sur l'imposition du tabac. Modification (Imposition des cigarettes électroniques)</w:t>
            </w:r>
          </w:p>
          <w:p w14:paraId="0661E487" w14:textId="77777777" w:rsidR="00845E8C" w:rsidRPr="003C6844" w:rsidRDefault="006B6F12" w:rsidP="00B207C5">
            <w:pPr>
              <w:rPr>
                <w:lang w:val="it-CH"/>
              </w:rPr>
            </w:pPr>
            <w:r w:rsidRPr="0001771B">
              <w:rPr>
                <w:noProof/>
                <w:lang w:val="it-IT"/>
              </w:rPr>
              <w:t>Legge sull’imposizione del tabacco. Modifica (Imposizione delle sigarette elettroniche)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8B448" w14:textId="77777777" w:rsidR="00845E8C" w:rsidRPr="0001771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91290" w14:textId="77777777" w:rsidR="00845E8C" w:rsidRPr="0001771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9E113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1CC69AD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9FEC82B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20DE8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CEC79E3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70CD600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AA45A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75FFEF54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D53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C5098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44D6A" w14:paraId="6A12841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572D0" w14:textId="77777777" w:rsidR="00845E8C" w:rsidRPr="00230BCC" w:rsidRDefault="006B6F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27625" w14:textId="77777777" w:rsidR="00845E8C" w:rsidRPr="004C13D5" w:rsidRDefault="006B6F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B4872" w14:textId="77777777" w:rsidR="00845E8C" w:rsidRPr="00A026A1" w:rsidRDefault="006B6F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749E8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6B6F12">
                <w:rPr>
                  <w:rStyle w:val="Lienhypertexte"/>
                  <w:b/>
                </w:rPr>
                <w:t>DE</w:t>
              </w:r>
            </w:hyperlink>
          </w:p>
          <w:p w14:paraId="084B12F1" w14:textId="77777777" w:rsidR="00845E8C" w:rsidRPr="00C655F0" w:rsidRDefault="00EB0DC8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6B6F12">
                <w:rPr>
                  <w:rStyle w:val="Lienhypertexte"/>
                  <w:b/>
                </w:rPr>
                <w:t>FR</w:t>
              </w:r>
            </w:hyperlink>
          </w:p>
          <w:p w14:paraId="432249DE" w14:textId="77777777" w:rsidR="00845E8C" w:rsidRPr="00C655F0" w:rsidRDefault="00EB0DC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6B6F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8AAD5" w14:textId="77777777" w:rsidR="00845E8C" w:rsidRPr="0001771B" w:rsidRDefault="006B6F12" w:rsidP="00B207C5">
            <w:pPr>
              <w:rPr>
                <w:lang w:val="fr-CH"/>
              </w:rPr>
            </w:pPr>
            <w:r w:rsidRPr="0001771B">
              <w:rPr>
                <w:noProof/>
                <w:lang w:val="fr-CH"/>
              </w:rPr>
              <w:t>Zollgesetz. Totalrevision</w:t>
            </w:r>
          </w:p>
          <w:p w14:paraId="513E7768" w14:textId="77777777" w:rsidR="00544D6A" w:rsidRPr="0001771B" w:rsidRDefault="006B6F12" w:rsidP="00B207C5">
            <w:pPr>
              <w:rPr>
                <w:lang w:val="it-IT"/>
              </w:rPr>
            </w:pPr>
            <w:r w:rsidRPr="0001771B">
              <w:rPr>
                <w:noProof/>
                <w:lang w:val="fr-CH"/>
              </w:rPr>
              <w:t xml:space="preserve">Loi sur les douanes. </w:t>
            </w:r>
            <w:r w:rsidRPr="0001771B">
              <w:rPr>
                <w:noProof/>
                <w:lang w:val="it-IT"/>
              </w:rPr>
              <w:t>Révision totale</w:t>
            </w:r>
          </w:p>
          <w:p w14:paraId="6477BC4D" w14:textId="77777777" w:rsidR="00845E8C" w:rsidRPr="003C6844" w:rsidRDefault="006B6F12" w:rsidP="00B207C5">
            <w:pPr>
              <w:rPr>
                <w:lang w:val="it-CH"/>
              </w:rPr>
            </w:pPr>
            <w:r w:rsidRPr="0001771B">
              <w:rPr>
                <w:noProof/>
                <w:lang w:val="it-IT"/>
              </w:rPr>
              <w:t xml:space="preserve">Legge sulle dogane.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FC8E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B84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6B88E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3531E96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6C95C1F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00661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E61670A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9BAE67C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92CFE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Michaud Gigon</w:t>
            </w:r>
          </w:p>
          <w:p w14:paraId="50AFCF2F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C1F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C1019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44D6A" w14:paraId="23CB4F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3689C" w14:textId="77777777" w:rsidR="00845E8C" w:rsidRPr="00230BCC" w:rsidRDefault="006B6F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="0086382E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1103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8359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CEEC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821D52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4FA6F1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3A05D" w14:textId="77777777" w:rsidR="006B6F12" w:rsidRPr="00C526BB" w:rsidRDefault="006B6F12" w:rsidP="006B6F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"https://www.parlament.ch/centers/eparl/_layouts/15/DocIdRedir.aspx?ID=MAUWFQFXFMCR-1-17183"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2ABEAAC" w14:textId="77777777" w:rsidR="006B6F12" w:rsidRPr="00C526BB" w:rsidRDefault="006B6F12" w:rsidP="006B6F12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856AEFC" w14:textId="77777777" w:rsidR="00845E8C" w:rsidRPr="003C6844" w:rsidRDefault="006B6F12" w:rsidP="006B6F12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3E5F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A2E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C11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2D0B6" w14:textId="77777777" w:rsidR="00544D6A" w:rsidRPr="003C6844" w:rsidRDefault="006B6F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AFDAB3D" w14:textId="77777777" w:rsidR="00544D6A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09F03D4" w14:textId="77777777" w:rsidR="00845E8C" w:rsidRPr="003C6844" w:rsidRDefault="006B6F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286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0569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7887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44D6A" w:rsidRPr="00EB0DC8" w14:paraId="3DA6655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9BDFD71" w14:textId="77777777" w:rsidR="0086382E" w:rsidRPr="00C655F0" w:rsidRDefault="0086382E" w:rsidP="0086382E">
            <w:pPr>
              <w:keepLines/>
              <w:rPr>
                <w:lang w:val="de-CH"/>
              </w:rPr>
            </w:pPr>
            <w:r w:rsidRPr="00DF2165">
              <w:rPr>
                <w:rFonts w:cs="Arial"/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18B0A95A" w14:textId="77777777" w:rsidR="0086382E" w:rsidRPr="00F27D47" w:rsidRDefault="0086382E" w:rsidP="0086382E">
            <w:pPr>
              <w:keepLines/>
              <w:rPr>
                <w:lang w:val="fr-CH"/>
              </w:rPr>
            </w:pPr>
            <w:r w:rsidRPr="00DF2165">
              <w:rPr>
                <w:rFonts w:cs="Arial"/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4C5D983E" w14:textId="77777777" w:rsidR="00845E8C" w:rsidRPr="0001771B" w:rsidRDefault="0086382E" w:rsidP="0086382E">
            <w:pPr>
              <w:keepLines/>
              <w:rPr>
                <w:rFonts w:cs="Arial"/>
                <w:lang w:val="it-IT"/>
              </w:rPr>
            </w:pPr>
            <w:r w:rsidRPr="00DF2165">
              <w:rPr>
                <w:rFonts w:cs="Arial"/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>Voti raggruppati su tutti gli interventi parlamentari verso le ore 12.45</w:t>
            </w:r>
          </w:p>
        </w:tc>
      </w:tr>
    </w:tbl>
    <w:p w14:paraId="338B1DF0" w14:textId="77777777" w:rsidR="00544D6A" w:rsidRDefault="00544D6A">
      <w:pPr>
        <w:rPr>
          <w:lang w:val="it-IT"/>
        </w:rPr>
      </w:pPr>
    </w:p>
    <w:sectPr w:rsidR="00544D6A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1771B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5F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940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4D6A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B6F12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2E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0CA1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7C8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D24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EB6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DC8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46A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A9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30031" TargetMode="External"/><Relationship Id="rId18" Type="http://schemas.openxmlformats.org/officeDocument/2006/relationships/hyperlink" Target="https://www.parlament.ch/de/ratsbetrieb/suche-curia-vista/geschaeft?AffairId=20210019" TargetMode="External"/><Relationship Id="rId26" Type="http://schemas.openxmlformats.org/officeDocument/2006/relationships/hyperlink" Target="https://www.parlament.ch/it/ratsbetrieb/suche-curia-vista/geschaeft?AffairId=2022006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0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30031" TargetMode="External"/><Relationship Id="rId17" Type="http://schemas.openxmlformats.org/officeDocument/2006/relationships/hyperlink" Target="https://www.parlament.ch/it/ratsbetrieb/suche-curia-vista/geschaeft?AffairId=20233437" TargetMode="External"/><Relationship Id="rId25" Type="http://schemas.openxmlformats.org/officeDocument/2006/relationships/hyperlink" Target="https://www.parlament.ch/fr/ratsbetrieb/suche-curia-vista/geschaeft?AffairId=2022006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437" TargetMode="External"/><Relationship Id="rId20" Type="http://schemas.openxmlformats.org/officeDocument/2006/relationships/hyperlink" Target="https://www.parlament.ch/it/ratsbetrieb/suche-curia-vista/geschaeft?AffairId=20210019" TargetMode="External"/><Relationship Id="rId29" Type="http://schemas.openxmlformats.org/officeDocument/2006/relationships/hyperlink" Target="https://www.parlament.ch/it/ratsbetrieb/suche-curia-vista/geschaeft?AffairId=2022005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81" TargetMode="External"/><Relationship Id="rId24" Type="http://schemas.openxmlformats.org/officeDocument/2006/relationships/hyperlink" Target="https://www.parlament.ch/de/ratsbetrieb/suche-curia-vista/geschaeft?AffairId=2022006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3437" TargetMode="External"/><Relationship Id="rId23" Type="http://schemas.openxmlformats.org/officeDocument/2006/relationships/hyperlink" Target="https://www.parlament.ch/it/ratsbetrieb/suche-curia-vista/geschaeft?AffairId=20230007" TargetMode="External"/><Relationship Id="rId28" Type="http://schemas.openxmlformats.org/officeDocument/2006/relationships/hyperlink" Target="https://www.parlament.ch/fr/ratsbetrieb/suche-curia-vista/geschaeft?AffairId=20220058" TargetMode="External"/><Relationship Id="rId10" Type="http://schemas.openxmlformats.org/officeDocument/2006/relationships/hyperlink" Target="https://www.parlament.ch/fr/ratsbetrieb/suche-curia-vista/geschaeft?AffairId=20220081" TargetMode="External"/><Relationship Id="rId19" Type="http://schemas.openxmlformats.org/officeDocument/2006/relationships/hyperlink" Target="https://www.parlament.ch/fr/ratsbetrieb/suche-curia-vista/geschaeft?AffairId=2021001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81" TargetMode="External"/><Relationship Id="rId14" Type="http://schemas.openxmlformats.org/officeDocument/2006/relationships/hyperlink" Target="https://www.parlament.ch/it/ratsbetrieb/suche-curia-vista/geschaeft?AffairId=20230031" TargetMode="External"/><Relationship Id="rId22" Type="http://schemas.openxmlformats.org/officeDocument/2006/relationships/hyperlink" Target="https://www.parlament.ch/fr/ratsbetrieb/suche-curia-vista/geschaeft?AffairId=20230007" TargetMode="External"/><Relationship Id="rId27" Type="http://schemas.openxmlformats.org/officeDocument/2006/relationships/hyperlink" Target="https://www.parlament.ch/de/ratsbetrieb/suche-curia-vista/geschaeft?AffairId=2022005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2023-05-30T22:00:00+00:00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53E3-089F-4F0A-9AE3-E6BDEE13D844}"/>
</file>

<file path=customXml/itemProps2.xml><?xml version="1.0" encoding="utf-8"?>
<ds:datastoreItem xmlns:ds="http://schemas.openxmlformats.org/officeDocument/2006/customXml" ds:itemID="{0C99C351-F7C2-491A-AB1B-87CA701E4674}"/>
</file>

<file path=customXml/itemProps3.xml><?xml version="1.0" encoding="utf-8"?>
<ds:datastoreItem xmlns:ds="http://schemas.openxmlformats.org/officeDocument/2006/customXml" ds:itemID="{6FA8E167-DCB0-4B0B-B854-6F085E7D2E40}"/>
</file>

<file path=customXml/itemProps4.xml><?xml version="1.0" encoding="utf-8"?>
<ds:datastoreItem xmlns:ds="http://schemas.openxmlformats.org/officeDocument/2006/customXml" ds:itemID="{838BBFDB-B293-43C1-9317-9301DBC11FEF}"/>
</file>

<file path=customXml/itemProps5.xml><?xml version="1.0" encoding="utf-8"?>
<ds:datastoreItem xmlns:ds="http://schemas.openxmlformats.org/officeDocument/2006/customXml" ds:itemID="{267C97D9-6DE5-411B-8F9D-EE330C195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4490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Tagesordnung--Ordre du jour--Ordine del giorno</vt:lpstr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2023-06-07T05:38:00Z</dcterms:created>
  <dcterms:modified xsi:type="dcterms:W3CDTF">2023-06-08T05:56:00Z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