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1C0CA" w14:textId="77777777" w:rsidR="00976B30" w:rsidRPr="003A77EA" w:rsidRDefault="00976B30" w:rsidP="003A77EA">
      <w:bookmarkStart w:id="0" w:name="62e721a9-7910-4c76-bf71-aff800b20c31"/>
      <w:bookmarkEnd w:id="0"/>
    </w:p>
    <w:p w14:paraId="79EDD1CE" w14:textId="77777777" w:rsidR="00F94CF6" w:rsidRDefault="005B70D6">
      <w:r>
        <w:rPr>
          <w:rFonts w:eastAsia="Arial" w:cs="Arial"/>
          <w:b/>
          <w:sz w:val="20"/>
        </w:rPr>
        <w:t>Parlamentarische Vorstösse in Kategorie IV</w:t>
      </w:r>
    </w:p>
    <w:p w14:paraId="3396D687" w14:textId="77777777" w:rsidR="00F94CF6" w:rsidRDefault="005B70D6">
      <w:r>
        <w:rPr>
          <w:rFonts w:eastAsia="Arial" w:cs="Arial"/>
          <w:b/>
          <w:sz w:val="20"/>
        </w:rPr>
        <w:t>Interventions parlementaires de catégorie IV</w:t>
      </w:r>
    </w:p>
    <w:p w14:paraId="3CB0DB46" w14:textId="77777777" w:rsidR="00F94CF6" w:rsidRPr="00D35406" w:rsidRDefault="005B70D6">
      <w:pPr>
        <w:rPr>
          <w:lang w:val="de-CH"/>
        </w:rPr>
      </w:pPr>
      <w:r w:rsidRPr="00D35406">
        <w:rPr>
          <w:rFonts w:eastAsia="Arial" w:cs="Arial"/>
          <w:b/>
          <w:sz w:val="20"/>
          <w:lang w:val="de-CH"/>
        </w:rPr>
        <w:t>Interventi della categoria IV</w:t>
      </w:r>
    </w:p>
    <w:p w14:paraId="67D8EB49" w14:textId="77777777" w:rsidR="00F94CF6" w:rsidRPr="00D35406" w:rsidRDefault="00F94CF6">
      <w:pPr>
        <w:rPr>
          <w:lang w:val="de-CH"/>
        </w:rPr>
      </w:pPr>
    </w:p>
    <w:p w14:paraId="07C74E14" w14:textId="77777777" w:rsidR="00F94CF6" w:rsidRPr="00D35406" w:rsidRDefault="00F94CF6">
      <w:pPr>
        <w:rPr>
          <w:lang w:val="de-CH"/>
        </w:rPr>
      </w:pPr>
    </w:p>
    <w:p w14:paraId="040B00BA" w14:textId="77777777" w:rsidR="00F94CF6" w:rsidRPr="00D35406" w:rsidRDefault="005B70D6">
      <w:pPr>
        <w:rPr>
          <w:lang w:val="de-CH"/>
        </w:rPr>
      </w:pPr>
      <w:r w:rsidRPr="00D35406">
        <w:rPr>
          <w:rFonts w:eastAsia="Arial" w:cs="Arial"/>
          <w:b/>
          <w:sz w:val="20"/>
          <w:lang w:val="de-CH"/>
        </w:rPr>
        <w:t>Departement für Umwelt, Verkehr, Energie und Kommunikation</w:t>
      </w:r>
    </w:p>
    <w:p w14:paraId="3527A089" w14:textId="77777777" w:rsidR="00F94CF6" w:rsidRDefault="005B70D6">
      <w:r>
        <w:rPr>
          <w:rFonts w:eastAsia="Arial" w:cs="Arial"/>
          <w:b/>
          <w:sz w:val="20"/>
        </w:rPr>
        <w:t>Département  de l'environnement, des transports, de l'énergie et de la communication</w:t>
      </w:r>
    </w:p>
    <w:p w14:paraId="4C466DC1" w14:textId="77777777" w:rsidR="00F94CF6" w:rsidRPr="00D35406" w:rsidRDefault="005B70D6">
      <w:pPr>
        <w:rPr>
          <w:lang w:val="it-CH"/>
        </w:rPr>
      </w:pPr>
      <w:r w:rsidRPr="00D35406">
        <w:rPr>
          <w:rFonts w:eastAsia="Arial" w:cs="Arial"/>
          <w:b/>
          <w:sz w:val="20"/>
          <w:lang w:val="it-CH"/>
        </w:rPr>
        <w:t>Dipartimento dell'ambiente, dei trasporti, dell'energia e delle comunicazioni</w:t>
      </w:r>
    </w:p>
    <w:p w14:paraId="44ED519D" w14:textId="77777777" w:rsidR="00F94CF6" w:rsidRPr="00D35406" w:rsidRDefault="00F94CF6">
      <w:pPr>
        <w:rPr>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59"/>
        <w:gridCol w:w="442"/>
        <w:gridCol w:w="415"/>
        <w:gridCol w:w="4026"/>
        <w:gridCol w:w="1062"/>
        <w:gridCol w:w="1022"/>
        <w:gridCol w:w="855"/>
        <w:gridCol w:w="2192"/>
      </w:tblGrid>
      <w:tr w:rsidR="00F94CF6" w14:paraId="33AFA640" w14:textId="77777777">
        <w:trPr>
          <w:cantSplit/>
          <w:tblHeader/>
        </w:trPr>
        <w:tc>
          <w:tcPr>
            <w:tcW w:w="0" w:type="auto"/>
            <w:tcBorders>
              <w:left w:val="nil"/>
              <w:right w:val="nil"/>
            </w:tcBorders>
            <w:noWrap/>
            <w:tcMar>
              <w:top w:w="20" w:type="dxa"/>
              <w:bottom w:w="20" w:type="dxa"/>
            </w:tcMar>
          </w:tcPr>
          <w:p w14:paraId="5F60DF55" w14:textId="77777777" w:rsidR="00F94CF6" w:rsidRDefault="005B70D6">
            <w:r>
              <w:rPr>
                <w:rFonts w:eastAsia="Arial" w:cs="Arial"/>
                <w:b/>
                <w:sz w:val="12"/>
              </w:rPr>
              <w:t>Nr.</w:t>
            </w:r>
          </w:p>
          <w:p w14:paraId="22649DEB" w14:textId="77777777" w:rsidR="00F94CF6" w:rsidRDefault="005B70D6">
            <w:r>
              <w:rPr>
                <w:rFonts w:eastAsia="Arial" w:cs="Arial"/>
                <w:b/>
                <w:sz w:val="12"/>
              </w:rPr>
              <w:t>No.</w:t>
            </w:r>
          </w:p>
          <w:p w14:paraId="090AF247" w14:textId="77777777" w:rsidR="00F94CF6" w:rsidRDefault="005B70D6">
            <w:r>
              <w:rPr>
                <w:rFonts w:eastAsia="Arial" w:cs="Arial"/>
                <w:b/>
                <w:sz w:val="12"/>
              </w:rPr>
              <w:t>n.</w:t>
            </w:r>
          </w:p>
        </w:tc>
        <w:tc>
          <w:tcPr>
            <w:tcW w:w="0" w:type="auto"/>
            <w:tcBorders>
              <w:left w:val="nil"/>
              <w:right w:val="nil"/>
            </w:tcBorders>
            <w:noWrap/>
            <w:tcMar>
              <w:top w:w="20" w:type="dxa"/>
              <w:bottom w:w="20" w:type="dxa"/>
            </w:tcMar>
          </w:tcPr>
          <w:p w14:paraId="03FD4039" w14:textId="77777777" w:rsidR="00F94CF6" w:rsidRDefault="005B70D6">
            <w:r>
              <w:rPr>
                <w:rFonts w:eastAsia="Arial" w:cs="Arial"/>
                <w:b/>
                <w:sz w:val="12"/>
              </w:rPr>
              <w:t>Rat</w:t>
            </w:r>
          </w:p>
          <w:p w14:paraId="2595878D" w14:textId="77777777" w:rsidR="00F94CF6" w:rsidRDefault="005B70D6">
            <w:r>
              <w:rPr>
                <w:rFonts w:eastAsia="Arial" w:cs="Arial"/>
                <w:b/>
                <w:sz w:val="12"/>
              </w:rPr>
              <w:t>Cons.</w:t>
            </w:r>
          </w:p>
          <w:p w14:paraId="747DF294" w14:textId="77777777" w:rsidR="00F94CF6" w:rsidRDefault="005B70D6">
            <w:r>
              <w:rPr>
                <w:rFonts w:eastAsia="Arial" w:cs="Arial"/>
                <w:b/>
                <w:sz w:val="12"/>
              </w:rPr>
              <w:t>Cons.</w:t>
            </w:r>
          </w:p>
        </w:tc>
        <w:tc>
          <w:tcPr>
            <w:tcW w:w="0" w:type="auto"/>
            <w:tcBorders>
              <w:left w:val="nil"/>
              <w:right w:val="nil"/>
            </w:tcBorders>
            <w:noWrap/>
            <w:tcMar>
              <w:top w:w="20" w:type="dxa"/>
              <w:bottom w:w="20" w:type="dxa"/>
            </w:tcMar>
          </w:tcPr>
          <w:p w14:paraId="1ED0071D" w14:textId="77777777" w:rsidR="00F94CF6" w:rsidRDefault="005B70D6">
            <w:r>
              <w:rPr>
                <w:rFonts w:eastAsia="Arial" w:cs="Arial"/>
                <w:b/>
                <w:sz w:val="12"/>
              </w:rPr>
              <w:t>Curia</w:t>
            </w:r>
          </w:p>
          <w:p w14:paraId="2DAD9404" w14:textId="77777777" w:rsidR="00F94CF6" w:rsidRDefault="005B70D6">
            <w:r>
              <w:rPr>
                <w:rFonts w:eastAsia="Arial" w:cs="Arial"/>
                <w:b/>
                <w:sz w:val="12"/>
              </w:rPr>
              <w:t>Vista</w:t>
            </w:r>
          </w:p>
        </w:tc>
        <w:tc>
          <w:tcPr>
            <w:tcW w:w="0" w:type="auto"/>
            <w:tcBorders>
              <w:left w:val="nil"/>
              <w:right w:val="nil"/>
            </w:tcBorders>
            <w:noWrap/>
            <w:tcMar>
              <w:top w:w="20" w:type="dxa"/>
              <w:bottom w:w="20" w:type="dxa"/>
            </w:tcMar>
          </w:tcPr>
          <w:p w14:paraId="771424EF" w14:textId="77777777" w:rsidR="00F94CF6" w:rsidRPr="00D35406" w:rsidRDefault="005B70D6">
            <w:pPr>
              <w:rPr>
                <w:lang w:val="it-CH"/>
              </w:rPr>
            </w:pPr>
            <w:r w:rsidRPr="00D35406">
              <w:rPr>
                <w:rFonts w:eastAsia="Arial" w:cs="Arial"/>
                <w:b/>
                <w:sz w:val="12"/>
                <w:lang w:val="it-CH"/>
              </w:rPr>
              <w:t>Geschäftstitel</w:t>
            </w:r>
          </w:p>
          <w:p w14:paraId="5AD9C99A" w14:textId="77777777" w:rsidR="00F94CF6" w:rsidRPr="00D35406" w:rsidRDefault="005B70D6">
            <w:pPr>
              <w:rPr>
                <w:lang w:val="it-CH"/>
              </w:rPr>
            </w:pPr>
            <w:r w:rsidRPr="00D35406">
              <w:rPr>
                <w:rFonts w:eastAsia="Arial" w:cs="Arial"/>
                <w:b/>
                <w:sz w:val="12"/>
                <w:lang w:val="it-CH"/>
              </w:rPr>
              <w:t>Titre de l'objet</w:t>
            </w:r>
          </w:p>
          <w:p w14:paraId="7017FE9F" w14:textId="77777777" w:rsidR="00F94CF6" w:rsidRPr="00D35406" w:rsidRDefault="005B70D6">
            <w:pPr>
              <w:rPr>
                <w:lang w:val="it-CH"/>
              </w:rPr>
            </w:pPr>
            <w:r w:rsidRPr="00D35406">
              <w:rPr>
                <w:rFonts w:eastAsia="Arial" w:cs="Arial"/>
                <w:b/>
                <w:sz w:val="12"/>
                <w:lang w:val="it-CH"/>
              </w:rPr>
              <w:t>Titolo dell'oggetto</w:t>
            </w:r>
          </w:p>
        </w:tc>
        <w:tc>
          <w:tcPr>
            <w:tcW w:w="0" w:type="auto"/>
            <w:tcBorders>
              <w:left w:val="nil"/>
              <w:right w:val="nil"/>
            </w:tcBorders>
            <w:noWrap/>
            <w:tcMar>
              <w:top w:w="20" w:type="dxa"/>
              <w:bottom w:w="20" w:type="dxa"/>
            </w:tcMar>
          </w:tcPr>
          <w:p w14:paraId="63900642" w14:textId="77777777" w:rsidR="00F94CF6" w:rsidRPr="00D35406" w:rsidRDefault="005B70D6">
            <w:pPr>
              <w:rPr>
                <w:lang w:val="it-CH"/>
              </w:rPr>
            </w:pPr>
            <w:r w:rsidRPr="00D35406">
              <w:rPr>
                <w:rFonts w:eastAsia="Arial" w:cs="Arial"/>
                <w:b/>
                <w:sz w:val="12"/>
                <w:lang w:val="it-CH"/>
              </w:rPr>
              <w:t>Sprecher/in</w:t>
            </w:r>
          </w:p>
          <w:p w14:paraId="274CEC6B" w14:textId="77777777" w:rsidR="00F94CF6" w:rsidRPr="00D35406" w:rsidRDefault="005B70D6">
            <w:pPr>
              <w:rPr>
                <w:lang w:val="it-CH"/>
              </w:rPr>
            </w:pPr>
            <w:r w:rsidRPr="00D35406">
              <w:rPr>
                <w:rFonts w:eastAsia="Arial" w:cs="Arial"/>
                <w:b/>
                <w:sz w:val="12"/>
                <w:lang w:val="it-CH"/>
              </w:rPr>
              <w:t>Porte-parole</w:t>
            </w:r>
          </w:p>
          <w:p w14:paraId="4D168190" w14:textId="77777777" w:rsidR="00F94CF6" w:rsidRPr="00D35406" w:rsidRDefault="005B70D6">
            <w:pPr>
              <w:rPr>
                <w:lang w:val="it-CH"/>
              </w:rPr>
            </w:pPr>
            <w:r w:rsidRPr="00D35406">
              <w:rPr>
                <w:rFonts w:eastAsia="Arial" w:cs="Arial"/>
                <w:b/>
                <w:sz w:val="12"/>
                <w:lang w:val="it-CH"/>
              </w:rPr>
              <w:t>Portavoce</w:t>
            </w:r>
          </w:p>
        </w:tc>
        <w:tc>
          <w:tcPr>
            <w:tcW w:w="0" w:type="auto"/>
            <w:tcBorders>
              <w:left w:val="nil"/>
              <w:right w:val="nil"/>
            </w:tcBorders>
            <w:noWrap/>
            <w:tcMar>
              <w:top w:w="20" w:type="dxa"/>
              <w:bottom w:w="20" w:type="dxa"/>
            </w:tcMar>
          </w:tcPr>
          <w:p w14:paraId="73755018" w14:textId="77777777" w:rsidR="00F94CF6" w:rsidRPr="00D35406" w:rsidRDefault="005B70D6">
            <w:pPr>
              <w:rPr>
                <w:lang w:val="it-CH"/>
              </w:rPr>
            </w:pPr>
            <w:r w:rsidRPr="00D35406">
              <w:rPr>
                <w:rFonts w:eastAsia="Arial" w:cs="Arial"/>
                <w:b/>
                <w:sz w:val="12"/>
                <w:lang w:val="it-CH"/>
              </w:rPr>
              <w:t>Bekämpft durch</w:t>
            </w:r>
          </w:p>
          <w:p w14:paraId="768EA04D" w14:textId="77777777" w:rsidR="00F94CF6" w:rsidRPr="00D35406" w:rsidRDefault="005B70D6">
            <w:pPr>
              <w:rPr>
                <w:lang w:val="it-CH"/>
              </w:rPr>
            </w:pPr>
            <w:r w:rsidRPr="00D35406">
              <w:rPr>
                <w:rFonts w:eastAsia="Arial" w:cs="Arial"/>
                <w:b/>
                <w:sz w:val="12"/>
                <w:lang w:val="it-CH"/>
              </w:rPr>
              <w:t>Combattu par</w:t>
            </w:r>
          </w:p>
          <w:p w14:paraId="58A8A647" w14:textId="77777777" w:rsidR="00F94CF6" w:rsidRPr="00D35406" w:rsidRDefault="005B70D6">
            <w:pPr>
              <w:rPr>
                <w:lang w:val="it-CH"/>
              </w:rPr>
            </w:pPr>
            <w:r w:rsidRPr="00D35406">
              <w:rPr>
                <w:rFonts w:eastAsia="Arial" w:cs="Arial"/>
                <w:b/>
                <w:sz w:val="12"/>
                <w:lang w:val="it-CH"/>
              </w:rPr>
              <w:t>Combattuto da</w:t>
            </w:r>
          </w:p>
        </w:tc>
        <w:tc>
          <w:tcPr>
            <w:tcW w:w="0" w:type="auto"/>
            <w:tcBorders>
              <w:left w:val="nil"/>
              <w:right w:val="nil"/>
            </w:tcBorders>
            <w:noWrap/>
            <w:tcMar>
              <w:top w:w="20" w:type="dxa"/>
              <w:bottom w:w="20" w:type="dxa"/>
            </w:tcMar>
          </w:tcPr>
          <w:p w14:paraId="58FFD8D1" w14:textId="77777777" w:rsidR="00F94CF6" w:rsidRDefault="005B70D6">
            <w:r>
              <w:rPr>
                <w:rFonts w:eastAsia="Arial" w:cs="Arial"/>
                <w:b/>
                <w:sz w:val="12"/>
              </w:rPr>
              <w:t>Antrag *</w:t>
            </w:r>
          </w:p>
          <w:p w14:paraId="6A2DC0C3" w14:textId="77777777" w:rsidR="00F94CF6" w:rsidRDefault="005B70D6">
            <w:r>
              <w:rPr>
                <w:rFonts w:eastAsia="Arial" w:cs="Arial"/>
                <w:b/>
                <w:sz w:val="12"/>
              </w:rPr>
              <w:t>Proposition *</w:t>
            </w:r>
          </w:p>
          <w:p w14:paraId="7848D5D3" w14:textId="77777777" w:rsidR="00F94CF6" w:rsidRDefault="005B70D6">
            <w:r>
              <w:rPr>
                <w:rFonts w:eastAsia="Arial" w:cs="Arial"/>
                <w:b/>
                <w:sz w:val="12"/>
              </w:rPr>
              <w:t>Proposta *</w:t>
            </w:r>
          </w:p>
        </w:tc>
        <w:tc>
          <w:tcPr>
            <w:tcW w:w="0" w:type="auto"/>
            <w:tcBorders>
              <w:left w:val="nil"/>
              <w:right w:val="nil"/>
            </w:tcBorders>
            <w:noWrap/>
            <w:tcMar>
              <w:top w:w="20" w:type="dxa"/>
              <w:bottom w:w="20" w:type="dxa"/>
            </w:tcMar>
          </w:tcPr>
          <w:p w14:paraId="1D3FE974" w14:textId="77777777" w:rsidR="00F94CF6" w:rsidRDefault="005B70D6">
            <w:r>
              <w:rPr>
                <w:rFonts w:eastAsia="Arial" w:cs="Arial"/>
                <w:b/>
                <w:sz w:val="12"/>
              </w:rPr>
              <w:t>Mit Antrag einverstanden **</w:t>
            </w:r>
          </w:p>
          <w:p w14:paraId="37EBCCE6" w14:textId="77777777" w:rsidR="00F94CF6" w:rsidRDefault="005B70D6">
            <w:r>
              <w:rPr>
                <w:rFonts w:eastAsia="Arial" w:cs="Arial"/>
                <w:b/>
                <w:sz w:val="12"/>
              </w:rPr>
              <w:t>Etre d’accord avec la proposition **</w:t>
            </w:r>
          </w:p>
          <w:p w14:paraId="6C207183" w14:textId="77777777" w:rsidR="00F94CF6" w:rsidRDefault="005B70D6">
            <w:r>
              <w:rPr>
                <w:rFonts w:eastAsia="Arial" w:cs="Arial"/>
                <w:b/>
                <w:sz w:val="12"/>
              </w:rPr>
              <w:t>D’accordo con la proposta **</w:t>
            </w:r>
          </w:p>
        </w:tc>
      </w:tr>
      <w:tr w:rsidR="00F94CF6" w14:paraId="254EB7D9"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7489C23C" w14:textId="77777777" w:rsidR="00F94CF6" w:rsidRDefault="005B70D6">
            <w:r>
              <w:rPr>
                <w:rFonts w:eastAsia="Arial" w:cs="Arial"/>
                <w:b/>
              </w:rPr>
              <w:t>21.3880</w:t>
            </w:r>
          </w:p>
        </w:tc>
        <w:tc>
          <w:tcPr>
            <w:tcW w:w="0" w:type="auto"/>
            <w:tcBorders>
              <w:left w:val="nil"/>
              <w:right w:val="nil"/>
            </w:tcBorders>
            <w:shd w:val="clear" w:color="auto" w:fill="D9D9D9" w:themeFill="background1" w:themeFillShade="D9"/>
            <w:tcMar>
              <w:top w:w="20" w:type="dxa"/>
              <w:bottom w:w="20" w:type="dxa"/>
            </w:tcMar>
          </w:tcPr>
          <w:p w14:paraId="63ED6198"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4C5F058" w14:textId="77777777" w:rsidR="00F94CF6" w:rsidRDefault="0012205B">
            <w:pPr>
              <w:pStyle w:val="Normal0"/>
            </w:pPr>
            <w:hyperlink r:id="rId13" w:history="1">
              <w:r w:rsidR="005B70D6">
                <w:rPr>
                  <w:b/>
                  <w:bCs/>
                  <w:color w:val="0000EE"/>
                  <w:u w:val="single" w:color="0000EE"/>
                </w:rPr>
                <w:t>DE</w:t>
              </w:r>
            </w:hyperlink>
          </w:p>
          <w:p w14:paraId="58A21790" w14:textId="77777777" w:rsidR="00F94CF6" w:rsidRDefault="0012205B">
            <w:pPr>
              <w:pStyle w:val="Normal1"/>
            </w:pPr>
            <w:hyperlink r:id="rId14" w:history="1">
              <w:r w:rsidR="005B70D6">
                <w:rPr>
                  <w:b/>
                  <w:bCs/>
                  <w:color w:val="0000EE"/>
                  <w:u w:val="single" w:color="0000EE"/>
                </w:rPr>
                <w:t>FR</w:t>
              </w:r>
            </w:hyperlink>
          </w:p>
          <w:p w14:paraId="5D6EE6F9" w14:textId="77777777" w:rsidR="00F94CF6" w:rsidRDefault="0012205B">
            <w:pPr>
              <w:pStyle w:val="Normal2"/>
            </w:pPr>
            <w:hyperlink r:id="rId15"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29FBB5F" w14:textId="77777777" w:rsidR="00F94CF6" w:rsidRPr="00D35406" w:rsidRDefault="005B70D6">
            <w:pPr>
              <w:rPr>
                <w:lang w:val="de-CH"/>
              </w:rPr>
            </w:pPr>
            <w:r w:rsidRPr="00D35406">
              <w:rPr>
                <w:rFonts w:eastAsia="Arial" w:cs="Arial"/>
                <w:lang w:val="de-CH"/>
              </w:rPr>
              <w:t>Po. Masshardt. Übernahme von EU-Recht im Bereich der Klimapolitik</w:t>
            </w:r>
          </w:p>
          <w:p w14:paraId="44E3E7FB" w14:textId="77777777" w:rsidR="00F94CF6" w:rsidRDefault="005B70D6">
            <w:r>
              <w:rPr>
                <w:rFonts w:eastAsia="Arial" w:cs="Arial"/>
              </w:rPr>
              <w:t>Po. Masshardt. Politique climatique. Pour une reprise du droit européen</w:t>
            </w:r>
          </w:p>
          <w:p w14:paraId="76475210" w14:textId="77777777" w:rsidR="00F94CF6" w:rsidRPr="00D35406" w:rsidRDefault="005B70D6">
            <w:pPr>
              <w:rPr>
                <w:lang w:val="it-CH"/>
              </w:rPr>
            </w:pPr>
            <w:r w:rsidRPr="00D35406">
              <w:rPr>
                <w:rFonts w:eastAsia="Arial" w:cs="Arial"/>
                <w:lang w:val="it-CH"/>
              </w:rPr>
              <w:t>Po. Masshardt. Recepimento del diritto dell'UE nel campo della politica climatica</w:t>
            </w:r>
          </w:p>
        </w:tc>
        <w:tc>
          <w:tcPr>
            <w:tcW w:w="0" w:type="auto"/>
            <w:tcBorders>
              <w:left w:val="nil"/>
              <w:right w:val="nil"/>
            </w:tcBorders>
            <w:shd w:val="clear" w:color="auto" w:fill="D9D9D9" w:themeFill="background1" w:themeFillShade="D9"/>
            <w:tcMar>
              <w:top w:w="20" w:type="dxa"/>
              <w:bottom w:w="20" w:type="dxa"/>
            </w:tcMar>
          </w:tcPr>
          <w:p w14:paraId="29242467"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6A954F2B"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7D0B16F5"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D7CBC40" w14:textId="77777777" w:rsidR="00F94CF6" w:rsidRDefault="005B70D6">
            <w:r>
              <w:rPr>
                <w:rFonts w:eastAsia="Arial" w:cs="Arial"/>
              </w:rPr>
              <w:t>✖</w:t>
            </w:r>
          </w:p>
        </w:tc>
      </w:tr>
      <w:tr w:rsidR="00F94CF6" w14:paraId="4E1971BE"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57EFB614" w14:textId="77777777" w:rsidR="00F94CF6" w:rsidRDefault="005B70D6">
            <w:r>
              <w:rPr>
                <w:rFonts w:eastAsia="Arial" w:cs="Arial"/>
                <w:b/>
              </w:rPr>
              <w:t>21.3882</w:t>
            </w:r>
          </w:p>
        </w:tc>
        <w:tc>
          <w:tcPr>
            <w:tcW w:w="0" w:type="auto"/>
            <w:tcBorders>
              <w:left w:val="nil"/>
              <w:right w:val="nil"/>
            </w:tcBorders>
            <w:shd w:val="clear" w:color="auto" w:fill="D9D9D9" w:themeFill="background1" w:themeFillShade="D9"/>
            <w:tcMar>
              <w:top w:w="20" w:type="dxa"/>
              <w:bottom w:w="20" w:type="dxa"/>
            </w:tcMar>
          </w:tcPr>
          <w:p w14:paraId="22290A97"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B87F6DC" w14:textId="77777777" w:rsidR="00F94CF6" w:rsidRDefault="0012205B">
            <w:pPr>
              <w:pStyle w:val="Normal3"/>
            </w:pPr>
            <w:hyperlink r:id="rId16" w:history="1">
              <w:r w:rsidR="005B70D6">
                <w:rPr>
                  <w:b/>
                  <w:bCs/>
                  <w:color w:val="0000EE"/>
                  <w:u w:val="single" w:color="0000EE"/>
                </w:rPr>
                <w:t>DE</w:t>
              </w:r>
            </w:hyperlink>
          </w:p>
          <w:p w14:paraId="4A160BA5" w14:textId="77777777" w:rsidR="00F94CF6" w:rsidRDefault="0012205B">
            <w:pPr>
              <w:pStyle w:val="Normal4"/>
            </w:pPr>
            <w:hyperlink r:id="rId17" w:history="1">
              <w:r w:rsidR="005B70D6">
                <w:rPr>
                  <w:b/>
                  <w:bCs/>
                  <w:color w:val="0000EE"/>
                  <w:u w:val="single" w:color="0000EE"/>
                </w:rPr>
                <w:t>FR</w:t>
              </w:r>
            </w:hyperlink>
          </w:p>
          <w:p w14:paraId="4AC99BD9" w14:textId="77777777" w:rsidR="00F94CF6" w:rsidRDefault="0012205B">
            <w:pPr>
              <w:pStyle w:val="Normal5"/>
            </w:pPr>
            <w:hyperlink r:id="rId18"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36CA4AE" w14:textId="77777777" w:rsidR="00F94CF6" w:rsidRPr="00D35406" w:rsidRDefault="005B70D6">
            <w:pPr>
              <w:rPr>
                <w:lang w:val="de-CH"/>
              </w:rPr>
            </w:pPr>
            <w:r w:rsidRPr="00D35406">
              <w:rPr>
                <w:rFonts w:eastAsia="Arial" w:cs="Arial"/>
                <w:lang w:val="de-CH"/>
              </w:rPr>
              <w:t>Mo. Pasquier-Eichenberger. Den CO2-Ausstoss von schweren Nutzfahrzeugen schrittweise senken</w:t>
            </w:r>
          </w:p>
          <w:p w14:paraId="69F680AC" w14:textId="77777777" w:rsidR="00F94CF6" w:rsidRDefault="005B70D6">
            <w:r>
              <w:rPr>
                <w:rFonts w:eastAsia="Arial" w:cs="Arial"/>
              </w:rPr>
              <w:t>Mo. Pasquier-Eichenberger. Réduire progressivement les émissions de CO2 des poids lourds</w:t>
            </w:r>
          </w:p>
          <w:p w14:paraId="30B3420B" w14:textId="77777777" w:rsidR="00F94CF6" w:rsidRPr="00D35406" w:rsidRDefault="005B70D6">
            <w:pPr>
              <w:rPr>
                <w:lang w:val="it-CH"/>
              </w:rPr>
            </w:pPr>
            <w:r w:rsidRPr="00D35406">
              <w:rPr>
                <w:rFonts w:eastAsia="Arial" w:cs="Arial"/>
                <w:lang w:val="it-CH"/>
              </w:rPr>
              <w:t>Mo. Pasquier-Eichenberger. Ridurre gradualmente le emissioni di CO2 dei veicoli pesanti</w:t>
            </w:r>
          </w:p>
        </w:tc>
        <w:tc>
          <w:tcPr>
            <w:tcW w:w="0" w:type="auto"/>
            <w:tcBorders>
              <w:left w:val="nil"/>
              <w:right w:val="nil"/>
            </w:tcBorders>
            <w:shd w:val="clear" w:color="auto" w:fill="D9D9D9" w:themeFill="background1" w:themeFillShade="D9"/>
            <w:tcMar>
              <w:top w:w="20" w:type="dxa"/>
              <w:bottom w:w="20" w:type="dxa"/>
            </w:tcMar>
          </w:tcPr>
          <w:p w14:paraId="67F967A0"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660957D7"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0F7BB078"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172DAB83" w14:textId="77777777" w:rsidR="00F94CF6" w:rsidRDefault="005B70D6">
            <w:r>
              <w:rPr>
                <w:rFonts w:eastAsia="Arial" w:cs="Arial"/>
              </w:rPr>
              <w:t>✖</w:t>
            </w:r>
          </w:p>
        </w:tc>
      </w:tr>
      <w:tr w:rsidR="00F94CF6" w14:paraId="1B2C8370"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412D65DB" w14:textId="77777777" w:rsidR="00F94CF6" w:rsidRDefault="005B70D6">
            <w:r>
              <w:rPr>
                <w:rFonts w:eastAsia="Arial" w:cs="Arial"/>
                <w:b/>
              </w:rPr>
              <w:t>21.3894</w:t>
            </w:r>
          </w:p>
        </w:tc>
        <w:tc>
          <w:tcPr>
            <w:tcW w:w="0" w:type="auto"/>
            <w:tcBorders>
              <w:left w:val="nil"/>
              <w:right w:val="nil"/>
            </w:tcBorders>
            <w:shd w:val="clear" w:color="auto" w:fill="D9D9D9" w:themeFill="background1" w:themeFillShade="D9"/>
            <w:tcMar>
              <w:top w:w="20" w:type="dxa"/>
              <w:bottom w:w="20" w:type="dxa"/>
            </w:tcMar>
          </w:tcPr>
          <w:p w14:paraId="05A9689D"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F1F11A5" w14:textId="77777777" w:rsidR="00F94CF6" w:rsidRDefault="0012205B">
            <w:pPr>
              <w:pStyle w:val="Normal6"/>
            </w:pPr>
            <w:hyperlink r:id="rId19" w:history="1">
              <w:r w:rsidR="005B70D6">
                <w:rPr>
                  <w:b/>
                  <w:bCs/>
                  <w:color w:val="0000EE"/>
                  <w:u w:val="single" w:color="0000EE"/>
                </w:rPr>
                <w:t>DE</w:t>
              </w:r>
            </w:hyperlink>
          </w:p>
          <w:p w14:paraId="75F4D323" w14:textId="77777777" w:rsidR="00F94CF6" w:rsidRDefault="0012205B">
            <w:pPr>
              <w:pStyle w:val="Normal7"/>
            </w:pPr>
            <w:hyperlink r:id="rId20" w:history="1">
              <w:r w:rsidR="005B70D6">
                <w:rPr>
                  <w:b/>
                  <w:bCs/>
                  <w:color w:val="0000EE"/>
                  <w:u w:val="single" w:color="0000EE"/>
                </w:rPr>
                <w:t>FR</w:t>
              </w:r>
            </w:hyperlink>
          </w:p>
          <w:p w14:paraId="4C54CAA5" w14:textId="77777777" w:rsidR="00F94CF6" w:rsidRDefault="0012205B">
            <w:pPr>
              <w:pStyle w:val="Normal8"/>
            </w:pPr>
            <w:hyperlink r:id="rId21"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BEEE931" w14:textId="77777777" w:rsidR="00F94CF6" w:rsidRPr="00D35406" w:rsidRDefault="005B70D6">
            <w:pPr>
              <w:rPr>
                <w:lang w:val="de-CH"/>
              </w:rPr>
            </w:pPr>
            <w:r w:rsidRPr="00D35406">
              <w:rPr>
                <w:rFonts w:eastAsia="Arial" w:cs="Arial"/>
                <w:lang w:val="de-CH"/>
              </w:rPr>
              <w:t>Po. Töngi. Nationalstrassen- und Agglomerationsverkehrsfonds und Klimaschutz im Einklang</w:t>
            </w:r>
          </w:p>
          <w:p w14:paraId="4774E10E" w14:textId="77777777" w:rsidR="00F94CF6" w:rsidRDefault="005B70D6">
            <w:r>
              <w:rPr>
                <w:rFonts w:eastAsia="Arial" w:cs="Arial"/>
              </w:rPr>
              <w:t>Po. Töngi. Mettre en adéquation le Forta et la protection du climat</w:t>
            </w:r>
          </w:p>
          <w:p w14:paraId="69EAB16C" w14:textId="77777777" w:rsidR="00F94CF6" w:rsidRPr="00D35406" w:rsidRDefault="005B70D6">
            <w:pPr>
              <w:rPr>
                <w:lang w:val="it-CH"/>
              </w:rPr>
            </w:pPr>
            <w:r w:rsidRPr="00D35406">
              <w:rPr>
                <w:rFonts w:eastAsia="Arial" w:cs="Arial"/>
                <w:lang w:val="it-CH"/>
              </w:rPr>
              <w:t>Po. Töngi. Fondo per le strade nazionali e il traffico d'agglomerato in sintonia con la tutela climatica</w:t>
            </w:r>
          </w:p>
        </w:tc>
        <w:tc>
          <w:tcPr>
            <w:tcW w:w="0" w:type="auto"/>
            <w:tcBorders>
              <w:left w:val="nil"/>
              <w:right w:val="nil"/>
            </w:tcBorders>
            <w:shd w:val="clear" w:color="auto" w:fill="D9D9D9" w:themeFill="background1" w:themeFillShade="D9"/>
            <w:tcMar>
              <w:top w:w="20" w:type="dxa"/>
              <w:bottom w:w="20" w:type="dxa"/>
            </w:tcMar>
          </w:tcPr>
          <w:p w14:paraId="6BA5662E"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434DECC5"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1F81175D"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669FD70" w14:textId="77777777" w:rsidR="00F94CF6" w:rsidRDefault="005B70D6">
            <w:r>
              <w:rPr>
                <w:rFonts w:eastAsia="Arial" w:cs="Arial"/>
              </w:rPr>
              <w:t>✖</w:t>
            </w:r>
          </w:p>
        </w:tc>
      </w:tr>
      <w:tr w:rsidR="00F94CF6" w14:paraId="2CFC1DF0"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15BB19AF" w14:textId="77777777" w:rsidR="00F94CF6" w:rsidRDefault="005B70D6">
            <w:r>
              <w:rPr>
                <w:rFonts w:eastAsia="Arial" w:cs="Arial"/>
                <w:b/>
              </w:rPr>
              <w:t>21.3898</w:t>
            </w:r>
          </w:p>
        </w:tc>
        <w:tc>
          <w:tcPr>
            <w:tcW w:w="0" w:type="auto"/>
            <w:tcBorders>
              <w:left w:val="nil"/>
              <w:right w:val="nil"/>
            </w:tcBorders>
            <w:shd w:val="clear" w:color="auto" w:fill="D9D9D9" w:themeFill="background1" w:themeFillShade="D9"/>
            <w:tcMar>
              <w:top w:w="20" w:type="dxa"/>
              <w:bottom w:w="20" w:type="dxa"/>
            </w:tcMar>
          </w:tcPr>
          <w:p w14:paraId="45D518AE"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B209757" w14:textId="77777777" w:rsidR="00F94CF6" w:rsidRDefault="0012205B">
            <w:pPr>
              <w:pStyle w:val="Normal9"/>
            </w:pPr>
            <w:hyperlink r:id="rId22" w:history="1">
              <w:r w:rsidR="005B70D6">
                <w:rPr>
                  <w:b/>
                  <w:bCs/>
                  <w:color w:val="0000EE"/>
                  <w:u w:val="single" w:color="0000EE"/>
                </w:rPr>
                <w:t>DE</w:t>
              </w:r>
            </w:hyperlink>
          </w:p>
          <w:p w14:paraId="4C5AAD10" w14:textId="77777777" w:rsidR="00F94CF6" w:rsidRDefault="0012205B">
            <w:pPr>
              <w:pStyle w:val="Normal10"/>
            </w:pPr>
            <w:hyperlink r:id="rId23" w:history="1">
              <w:r w:rsidR="005B70D6">
                <w:rPr>
                  <w:b/>
                  <w:bCs/>
                  <w:color w:val="0000EE"/>
                  <w:u w:val="single" w:color="0000EE"/>
                </w:rPr>
                <w:t>FR</w:t>
              </w:r>
            </w:hyperlink>
          </w:p>
          <w:p w14:paraId="4DAE0B17" w14:textId="77777777" w:rsidR="00F94CF6" w:rsidRDefault="0012205B">
            <w:pPr>
              <w:pStyle w:val="Normal11"/>
            </w:pPr>
            <w:hyperlink r:id="rId24"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8EC47C0" w14:textId="77777777" w:rsidR="00F94CF6" w:rsidRPr="00D35406" w:rsidRDefault="005B70D6">
            <w:pPr>
              <w:rPr>
                <w:lang w:val="de-CH"/>
              </w:rPr>
            </w:pPr>
            <w:r w:rsidRPr="00D35406">
              <w:rPr>
                <w:rFonts w:eastAsia="Arial" w:cs="Arial"/>
                <w:lang w:val="de-CH"/>
              </w:rPr>
              <w:t>Po. Clivaz Christophe. Förderung des Recyclings von Altfahrzeugen in der Schweiz zur Stärkung der Kreislaufwirtschaft</w:t>
            </w:r>
          </w:p>
          <w:p w14:paraId="0B8954CA" w14:textId="77777777" w:rsidR="00F94CF6" w:rsidRDefault="005B70D6">
            <w:r>
              <w:rPr>
                <w:rFonts w:eastAsia="Arial" w:cs="Arial"/>
              </w:rPr>
              <w:t>Po. Clivaz Christophe. Promouvoir le recyclage des véhicules usagés en Suisse afin de renforcer l'économie circulaire</w:t>
            </w:r>
          </w:p>
          <w:p w14:paraId="2E867A2A" w14:textId="77777777" w:rsidR="00F94CF6" w:rsidRPr="00D35406" w:rsidRDefault="005B70D6">
            <w:pPr>
              <w:rPr>
                <w:lang w:val="it-CH"/>
              </w:rPr>
            </w:pPr>
            <w:r w:rsidRPr="00D35406">
              <w:rPr>
                <w:rFonts w:eastAsia="Arial" w:cs="Arial"/>
                <w:lang w:val="it-CH"/>
              </w:rPr>
              <w:t>Po. Clivaz Christophe. Promuovere il riciclaggio dei veicoli usati in Svizzera al fine di rafforzare l'economia circolare</w:t>
            </w:r>
          </w:p>
        </w:tc>
        <w:tc>
          <w:tcPr>
            <w:tcW w:w="0" w:type="auto"/>
            <w:tcBorders>
              <w:left w:val="nil"/>
              <w:right w:val="nil"/>
            </w:tcBorders>
            <w:shd w:val="clear" w:color="auto" w:fill="D9D9D9" w:themeFill="background1" w:themeFillShade="D9"/>
            <w:tcMar>
              <w:top w:w="20" w:type="dxa"/>
              <w:bottom w:w="20" w:type="dxa"/>
            </w:tcMar>
          </w:tcPr>
          <w:p w14:paraId="78095A3F"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19D81D8C"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12F244AD"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34158E4" w14:textId="77777777" w:rsidR="00F94CF6" w:rsidRDefault="005B70D6">
            <w:r>
              <w:rPr>
                <w:rFonts w:eastAsia="Arial" w:cs="Arial"/>
              </w:rPr>
              <w:t>✖</w:t>
            </w:r>
          </w:p>
        </w:tc>
      </w:tr>
      <w:tr w:rsidR="00F94CF6" w14:paraId="7EAF0EFE"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5F154472" w14:textId="77777777" w:rsidR="00F94CF6" w:rsidRDefault="005B70D6">
            <w:r>
              <w:rPr>
                <w:rFonts w:eastAsia="Arial" w:cs="Arial"/>
                <w:b/>
              </w:rPr>
              <w:t>21.3</w:t>
            </w:r>
            <w:bookmarkStart w:id="1" w:name="_GoBack"/>
            <w:bookmarkEnd w:id="1"/>
            <w:r>
              <w:rPr>
                <w:rFonts w:eastAsia="Arial" w:cs="Arial"/>
                <w:b/>
              </w:rPr>
              <w:t>901</w:t>
            </w:r>
          </w:p>
        </w:tc>
        <w:tc>
          <w:tcPr>
            <w:tcW w:w="0" w:type="auto"/>
            <w:tcBorders>
              <w:left w:val="nil"/>
              <w:right w:val="nil"/>
            </w:tcBorders>
            <w:shd w:val="clear" w:color="auto" w:fill="D9D9D9" w:themeFill="background1" w:themeFillShade="D9"/>
            <w:tcMar>
              <w:top w:w="20" w:type="dxa"/>
              <w:bottom w:w="20" w:type="dxa"/>
            </w:tcMar>
          </w:tcPr>
          <w:p w14:paraId="4DEFB576"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01146DD" w14:textId="77777777" w:rsidR="00F94CF6" w:rsidRDefault="0012205B">
            <w:pPr>
              <w:pStyle w:val="Normal12"/>
            </w:pPr>
            <w:hyperlink r:id="rId25" w:history="1">
              <w:r w:rsidR="005B70D6">
                <w:rPr>
                  <w:b/>
                  <w:bCs/>
                  <w:color w:val="0000EE"/>
                  <w:u w:val="single" w:color="0000EE"/>
                </w:rPr>
                <w:t>DE</w:t>
              </w:r>
            </w:hyperlink>
          </w:p>
          <w:p w14:paraId="31D83B57" w14:textId="77777777" w:rsidR="00F94CF6" w:rsidRDefault="0012205B">
            <w:pPr>
              <w:pStyle w:val="Normal13"/>
            </w:pPr>
            <w:hyperlink r:id="rId26" w:history="1">
              <w:r w:rsidR="005B70D6">
                <w:rPr>
                  <w:b/>
                  <w:bCs/>
                  <w:color w:val="0000EE"/>
                  <w:u w:val="single" w:color="0000EE"/>
                </w:rPr>
                <w:t>FR</w:t>
              </w:r>
            </w:hyperlink>
          </w:p>
          <w:p w14:paraId="4F695525" w14:textId="77777777" w:rsidR="00F94CF6" w:rsidRDefault="0012205B">
            <w:pPr>
              <w:pStyle w:val="Normal14"/>
            </w:pPr>
            <w:hyperlink r:id="rId27"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16F43A12" w14:textId="77777777" w:rsidR="00F94CF6" w:rsidRPr="00D35406" w:rsidRDefault="005B70D6">
            <w:pPr>
              <w:rPr>
                <w:lang w:val="de-CH"/>
              </w:rPr>
            </w:pPr>
            <w:r w:rsidRPr="00D35406">
              <w:rPr>
                <w:rFonts w:eastAsia="Arial" w:cs="Arial"/>
                <w:lang w:val="de-CH"/>
              </w:rPr>
              <w:t>Mo. Hess Erich. CO2-arme Stromproduktion mit Kernenergie</w:t>
            </w:r>
          </w:p>
          <w:p w14:paraId="32647EE9" w14:textId="77777777" w:rsidR="00F94CF6" w:rsidRDefault="005B70D6">
            <w:r>
              <w:rPr>
                <w:rFonts w:eastAsia="Arial" w:cs="Arial"/>
              </w:rPr>
              <w:t>Mo. Hess Erich. Produire de l'électricité avec moins d'émissions de CO2 grâce à l'énergie nucléaire</w:t>
            </w:r>
          </w:p>
          <w:p w14:paraId="5465773A" w14:textId="77777777" w:rsidR="00F94CF6" w:rsidRPr="00D35406" w:rsidRDefault="005B70D6">
            <w:pPr>
              <w:rPr>
                <w:lang w:val="it-CH"/>
              </w:rPr>
            </w:pPr>
            <w:r w:rsidRPr="00D35406">
              <w:rPr>
                <w:rFonts w:eastAsia="Arial" w:cs="Arial"/>
                <w:lang w:val="it-CH"/>
              </w:rPr>
              <w:t>Mo. Hess Erich. Produrre elettricità con poche emissioni di CO2 grazie all'energia nucleare</w:t>
            </w:r>
          </w:p>
        </w:tc>
        <w:tc>
          <w:tcPr>
            <w:tcW w:w="0" w:type="auto"/>
            <w:tcBorders>
              <w:left w:val="nil"/>
              <w:right w:val="nil"/>
            </w:tcBorders>
            <w:shd w:val="clear" w:color="auto" w:fill="D9D9D9" w:themeFill="background1" w:themeFillShade="D9"/>
            <w:tcMar>
              <w:top w:w="20" w:type="dxa"/>
              <w:bottom w:w="20" w:type="dxa"/>
            </w:tcMar>
          </w:tcPr>
          <w:p w14:paraId="539BC9F4"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1A9F8656"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74F14BE8"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7FA0C19" w14:textId="77777777" w:rsidR="00F94CF6" w:rsidRDefault="005B70D6">
            <w:r>
              <w:rPr>
                <w:rFonts w:eastAsia="Arial" w:cs="Arial"/>
              </w:rPr>
              <w:t>✖</w:t>
            </w:r>
          </w:p>
        </w:tc>
      </w:tr>
      <w:tr w:rsidR="00F94CF6" w14:paraId="69D84597"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1CDF2667" w14:textId="77777777" w:rsidR="00F94CF6" w:rsidRDefault="005B70D6">
            <w:r>
              <w:rPr>
                <w:rFonts w:eastAsia="Arial" w:cs="Arial"/>
                <w:b/>
              </w:rPr>
              <w:lastRenderedPageBreak/>
              <w:t>21.3904</w:t>
            </w:r>
          </w:p>
        </w:tc>
        <w:tc>
          <w:tcPr>
            <w:tcW w:w="0" w:type="auto"/>
            <w:tcBorders>
              <w:left w:val="nil"/>
              <w:right w:val="nil"/>
            </w:tcBorders>
            <w:shd w:val="clear" w:color="auto" w:fill="D9D9D9" w:themeFill="background1" w:themeFillShade="D9"/>
            <w:tcMar>
              <w:top w:w="20" w:type="dxa"/>
              <w:bottom w:w="20" w:type="dxa"/>
            </w:tcMar>
          </w:tcPr>
          <w:p w14:paraId="37D10846"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9372A83" w14:textId="77777777" w:rsidR="00F94CF6" w:rsidRDefault="0012205B">
            <w:pPr>
              <w:pStyle w:val="Normal15"/>
            </w:pPr>
            <w:hyperlink r:id="rId28" w:history="1">
              <w:r w:rsidR="005B70D6">
                <w:rPr>
                  <w:b/>
                  <w:bCs/>
                  <w:color w:val="0000EE"/>
                  <w:u w:val="single" w:color="0000EE"/>
                </w:rPr>
                <w:t>DE</w:t>
              </w:r>
            </w:hyperlink>
          </w:p>
          <w:p w14:paraId="0466CF91" w14:textId="77777777" w:rsidR="00F94CF6" w:rsidRDefault="0012205B">
            <w:pPr>
              <w:pStyle w:val="Normal16"/>
            </w:pPr>
            <w:hyperlink r:id="rId29" w:history="1">
              <w:r w:rsidR="005B70D6">
                <w:rPr>
                  <w:b/>
                  <w:bCs/>
                  <w:color w:val="0000EE"/>
                  <w:u w:val="single" w:color="0000EE"/>
                </w:rPr>
                <w:t>FR</w:t>
              </w:r>
            </w:hyperlink>
          </w:p>
          <w:p w14:paraId="77359755" w14:textId="77777777" w:rsidR="00F94CF6" w:rsidRDefault="0012205B">
            <w:pPr>
              <w:pStyle w:val="Normal17"/>
            </w:pPr>
            <w:hyperlink r:id="rId30"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DFB97C8" w14:textId="77777777" w:rsidR="00F94CF6" w:rsidRPr="00D35406" w:rsidRDefault="005B70D6">
            <w:pPr>
              <w:rPr>
                <w:lang w:val="de-CH"/>
              </w:rPr>
            </w:pPr>
            <w:r w:rsidRPr="00D35406">
              <w:rPr>
                <w:rFonts w:eastAsia="Arial" w:cs="Arial"/>
                <w:lang w:val="de-CH"/>
              </w:rPr>
              <w:t>Po. Ryser. Klimabank und Klimaagentur. Investitionshürden für energetische Sanierungen reduzieren</w:t>
            </w:r>
          </w:p>
          <w:p w14:paraId="17FAAFE5" w14:textId="77777777" w:rsidR="00F94CF6" w:rsidRDefault="005B70D6">
            <w:r w:rsidRPr="00D35406">
              <w:rPr>
                <w:rFonts w:eastAsia="Arial" w:cs="Arial"/>
                <w:lang w:val="de-CH"/>
              </w:rPr>
              <w:t xml:space="preserve">Po. Ryser. </w:t>
            </w:r>
            <w:r>
              <w:rPr>
                <w:rFonts w:eastAsia="Arial" w:cs="Arial"/>
              </w:rPr>
              <w:t>Banque et agence climatiques. Simplifier le financement des assainissements énergétiques</w:t>
            </w:r>
          </w:p>
          <w:p w14:paraId="073AAEAD" w14:textId="77777777" w:rsidR="00F94CF6" w:rsidRPr="00D35406" w:rsidRDefault="005B70D6">
            <w:pPr>
              <w:rPr>
                <w:lang w:val="it-CH"/>
              </w:rPr>
            </w:pPr>
            <w:r w:rsidRPr="00D35406">
              <w:rPr>
                <w:rFonts w:eastAsia="Arial" w:cs="Arial"/>
                <w:lang w:val="it-CH"/>
              </w:rPr>
              <w:t>Po. Ryser. Banca per il clima e agenzia per il clima. Ridurre gli ostacoli agli investimenti per i risanamenti energetici</w:t>
            </w:r>
          </w:p>
        </w:tc>
        <w:tc>
          <w:tcPr>
            <w:tcW w:w="0" w:type="auto"/>
            <w:tcBorders>
              <w:left w:val="nil"/>
              <w:right w:val="nil"/>
            </w:tcBorders>
            <w:shd w:val="clear" w:color="auto" w:fill="D9D9D9" w:themeFill="background1" w:themeFillShade="D9"/>
            <w:tcMar>
              <w:top w:w="20" w:type="dxa"/>
              <w:bottom w:w="20" w:type="dxa"/>
            </w:tcMar>
          </w:tcPr>
          <w:p w14:paraId="714BC516"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02D4DD93"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3B44F831"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FF23496" w14:textId="77777777" w:rsidR="00F94CF6" w:rsidRDefault="005B70D6">
            <w:r>
              <w:rPr>
                <w:rFonts w:eastAsia="Arial" w:cs="Arial"/>
              </w:rPr>
              <w:t>✖</w:t>
            </w:r>
          </w:p>
        </w:tc>
      </w:tr>
      <w:tr w:rsidR="00F94CF6" w14:paraId="607ED08A"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28F2AFA9" w14:textId="77777777" w:rsidR="00F94CF6" w:rsidRDefault="005B70D6">
            <w:r>
              <w:rPr>
                <w:rFonts w:eastAsia="Arial" w:cs="Arial"/>
                <w:b/>
              </w:rPr>
              <w:t>21.3906</w:t>
            </w:r>
          </w:p>
        </w:tc>
        <w:tc>
          <w:tcPr>
            <w:tcW w:w="0" w:type="auto"/>
            <w:tcBorders>
              <w:left w:val="nil"/>
              <w:right w:val="nil"/>
            </w:tcBorders>
            <w:shd w:val="clear" w:color="auto" w:fill="D9D9D9" w:themeFill="background1" w:themeFillShade="D9"/>
            <w:tcMar>
              <w:top w:w="20" w:type="dxa"/>
              <w:bottom w:w="20" w:type="dxa"/>
            </w:tcMar>
          </w:tcPr>
          <w:p w14:paraId="0149BF43"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53B3127" w14:textId="77777777" w:rsidR="00F94CF6" w:rsidRDefault="0012205B">
            <w:pPr>
              <w:pStyle w:val="Normal18"/>
            </w:pPr>
            <w:hyperlink r:id="rId31" w:history="1">
              <w:r w:rsidR="005B70D6">
                <w:rPr>
                  <w:b/>
                  <w:bCs/>
                  <w:color w:val="0000EE"/>
                  <w:u w:val="single" w:color="0000EE"/>
                </w:rPr>
                <w:t>DE</w:t>
              </w:r>
            </w:hyperlink>
          </w:p>
          <w:p w14:paraId="4AD96768" w14:textId="77777777" w:rsidR="00F94CF6" w:rsidRDefault="0012205B">
            <w:pPr>
              <w:pStyle w:val="Normal19"/>
            </w:pPr>
            <w:hyperlink r:id="rId32" w:history="1">
              <w:r w:rsidR="005B70D6">
                <w:rPr>
                  <w:b/>
                  <w:bCs/>
                  <w:color w:val="0000EE"/>
                  <w:u w:val="single" w:color="0000EE"/>
                </w:rPr>
                <w:t>FR</w:t>
              </w:r>
            </w:hyperlink>
          </w:p>
          <w:p w14:paraId="1160D5A3" w14:textId="77777777" w:rsidR="00F94CF6" w:rsidRDefault="0012205B">
            <w:pPr>
              <w:pStyle w:val="Normal20"/>
            </w:pPr>
            <w:hyperlink r:id="rId33"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4AF08211" w14:textId="77777777" w:rsidR="00F94CF6" w:rsidRPr="00D35406" w:rsidRDefault="005B70D6">
            <w:pPr>
              <w:rPr>
                <w:lang w:val="de-CH"/>
              </w:rPr>
            </w:pPr>
            <w:r w:rsidRPr="00D35406">
              <w:rPr>
                <w:rFonts w:eastAsia="Arial" w:cs="Arial"/>
                <w:lang w:val="de-CH"/>
              </w:rPr>
              <w:t>Mo. Ryser. Vorschriften betreffend CO2-Emissionen für neue Personen- und Lieferwagen schrittweise verschärfen</w:t>
            </w:r>
          </w:p>
          <w:p w14:paraId="07BA9454" w14:textId="77777777" w:rsidR="00F94CF6" w:rsidRDefault="005B70D6">
            <w:r>
              <w:rPr>
                <w:rFonts w:eastAsia="Arial" w:cs="Arial"/>
              </w:rPr>
              <w:t>Mo. Ryser. Durcissement progressif des prescriptions concernant les émissions de CO2 des voitures de tourisme et de livraison</w:t>
            </w:r>
          </w:p>
          <w:p w14:paraId="1BD91F4D" w14:textId="77777777" w:rsidR="00F94CF6" w:rsidRPr="00D35406" w:rsidRDefault="005B70D6">
            <w:pPr>
              <w:rPr>
                <w:lang w:val="it-CH"/>
              </w:rPr>
            </w:pPr>
            <w:r w:rsidRPr="00D35406">
              <w:rPr>
                <w:rFonts w:eastAsia="Arial" w:cs="Arial"/>
                <w:lang w:val="it-CH"/>
              </w:rPr>
              <w:t>Mo. Ryser. Ridurre gradualmente i valori limite prescritti per le emissioni di CO2 di automobili e autofurgoni nuovi</w:t>
            </w:r>
          </w:p>
        </w:tc>
        <w:tc>
          <w:tcPr>
            <w:tcW w:w="0" w:type="auto"/>
            <w:tcBorders>
              <w:left w:val="nil"/>
              <w:right w:val="nil"/>
            </w:tcBorders>
            <w:shd w:val="clear" w:color="auto" w:fill="D9D9D9" w:themeFill="background1" w:themeFillShade="D9"/>
            <w:tcMar>
              <w:top w:w="20" w:type="dxa"/>
              <w:bottom w:w="20" w:type="dxa"/>
            </w:tcMar>
          </w:tcPr>
          <w:p w14:paraId="73929D11"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5AA09C0C"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5E8F5066"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B0C434E" w14:textId="77777777" w:rsidR="00F94CF6" w:rsidRDefault="005B70D6">
            <w:r>
              <w:rPr>
                <w:rFonts w:eastAsia="Arial" w:cs="Arial"/>
              </w:rPr>
              <w:t>✖</w:t>
            </w:r>
          </w:p>
        </w:tc>
      </w:tr>
      <w:tr w:rsidR="00F94CF6" w14:paraId="67954079"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7C1329BA" w14:textId="77777777" w:rsidR="00F94CF6" w:rsidRDefault="005B70D6">
            <w:r>
              <w:rPr>
                <w:rFonts w:eastAsia="Arial" w:cs="Arial"/>
                <w:b/>
              </w:rPr>
              <w:t>21.3916</w:t>
            </w:r>
          </w:p>
        </w:tc>
        <w:tc>
          <w:tcPr>
            <w:tcW w:w="0" w:type="auto"/>
            <w:tcBorders>
              <w:left w:val="nil"/>
              <w:right w:val="nil"/>
            </w:tcBorders>
            <w:shd w:val="clear" w:color="auto" w:fill="D9D9D9" w:themeFill="background1" w:themeFillShade="D9"/>
            <w:tcMar>
              <w:top w:w="20" w:type="dxa"/>
              <w:bottom w:w="20" w:type="dxa"/>
            </w:tcMar>
          </w:tcPr>
          <w:p w14:paraId="0634BE7C"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07C3C8B" w14:textId="77777777" w:rsidR="00F94CF6" w:rsidRDefault="0012205B">
            <w:pPr>
              <w:pStyle w:val="Normal21"/>
            </w:pPr>
            <w:hyperlink r:id="rId34" w:history="1">
              <w:r w:rsidR="005B70D6">
                <w:rPr>
                  <w:b/>
                  <w:bCs/>
                  <w:color w:val="0000EE"/>
                  <w:u w:val="single" w:color="0000EE"/>
                </w:rPr>
                <w:t>DE</w:t>
              </w:r>
            </w:hyperlink>
          </w:p>
          <w:p w14:paraId="292B5B64" w14:textId="77777777" w:rsidR="00F94CF6" w:rsidRDefault="0012205B">
            <w:pPr>
              <w:pStyle w:val="Normal22"/>
            </w:pPr>
            <w:hyperlink r:id="rId35" w:history="1">
              <w:r w:rsidR="005B70D6">
                <w:rPr>
                  <w:b/>
                  <w:bCs/>
                  <w:color w:val="0000EE"/>
                  <w:u w:val="single" w:color="0000EE"/>
                </w:rPr>
                <w:t>FR</w:t>
              </w:r>
            </w:hyperlink>
          </w:p>
          <w:p w14:paraId="7F5DDC52" w14:textId="77777777" w:rsidR="00F94CF6" w:rsidRDefault="0012205B">
            <w:pPr>
              <w:pStyle w:val="Normal23"/>
            </w:pPr>
            <w:hyperlink r:id="rId36"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4EDA438E" w14:textId="77777777" w:rsidR="00F94CF6" w:rsidRPr="00D35406" w:rsidRDefault="005B70D6">
            <w:pPr>
              <w:rPr>
                <w:lang w:val="de-CH"/>
              </w:rPr>
            </w:pPr>
            <w:r w:rsidRPr="00D35406">
              <w:rPr>
                <w:rFonts w:eastAsia="Arial" w:cs="Arial"/>
                <w:lang w:val="de-CH"/>
              </w:rPr>
              <w:t>Mo. Egger Mike. Für eine Umweltpolitik mit Anreizen statt Abgaben</w:t>
            </w:r>
          </w:p>
          <w:p w14:paraId="265E6B8A" w14:textId="77777777" w:rsidR="00F94CF6" w:rsidRDefault="005B70D6">
            <w:r>
              <w:rPr>
                <w:rFonts w:eastAsia="Arial" w:cs="Arial"/>
              </w:rPr>
              <w:t>Mo. Egger Mike. Pour une politique environnementale fondée sur des incitations plutôt que sur des taxes</w:t>
            </w:r>
          </w:p>
          <w:p w14:paraId="0F505584" w14:textId="77777777" w:rsidR="00F94CF6" w:rsidRPr="00D35406" w:rsidRDefault="005B70D6">
            <w:pPr>
              <w:rPr>
                <w:lang w:val="it-CH"/>
              </w:rPr>
            </w:pPr>
            <w:r w:rsidRPr="00D35406">
              <w:rPr>
                <w:rFonts w:eastAsia="Arial" w:cs="Arial"/>
                <w:lang w:val="it-CH"/>
              </w:rPr>
              <w:t>Mo. Egger Mike. Per una politica ambientale basata su incentivi piuttosto che su tasse</w:t>
            </w:r>
          </w:p>
        </w:tc>
        <w:tc>
          <w:tcPr>
            <w:tcW w:w="0" w:type="auto"/>
            <w:tcBorders>
              <w:left w:val="nil"/>
              <w:right w:val="nil"/>
            </w:tcBorders>
            <w:shd w:val="clear" w:color="auto" w:fill="D9D9D9" w:themeFill="background1" w:themeFillShade="D9"/>
            <w:tcMar>
              <w:top w:w="20" w:type="dxa"/>
              <w:bottom w:w="20" w:type="dxa"/>
            </w:tcMar>
          </w:tcPr>
          <w:p w14:paraId="17ED6E44"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0AABDADB"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7DF7C737"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5A28A02" w14:textId="77777777" w:rsidR="00F94CF6" w:rsidRDefault="005B70D6">
            <w:r>
              <w:rPr>
                <w:rFonts w:eastAsia="Arial" w:cs="Arial"/>
              </w:rPr>
              <w:t>✖</w:t>
            </w:r>
          </w:p>
        </w:tc>
      </w:tr>
      <w:tr w:rsidR="00F94CF6" w14:paraId="4172E7B5"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63D74250" w14:textId="77777777" w:rsidR="00F94CF6" w:rsidRDefault="005B70D6">
            <w:r>
              <w:rPr>
                <w:rFonts w:eastAsia="Arial" w:cs="Arial"/>
                <w:b/>
              </w:rPr>
              <w:t>21.3917</w:t>
            </w:r>
          </w:p>
        </w:tc>
        <w:tc>
          <w:tcPr>
            <w:tcW w:w="0" w:type="auto"/>
            <w:tcBorders>
              <w:left w:val="nil"/>
              <w:right w:val="nil"/>
            </w:tcBorders>
            <w:shd w:val="clear" w:color="auto" w:fill="D9D9D9" w:themeFill="background1" w:themeFillShade="D9"/>
            <w:tcMar>
              <w:top w:w="20" w:type="dxa"/>
              <w:bottom w:w="20" w:type="dxa"/>
            </w:tcMar>
          </w:tcPr>
          <w:p w14:paraId="5417E787"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41A1889" w14:textId="77777777" w:rsidR="00F94CF6" w:rsidRDefault="0012205B">
            <w:pPr>
              <w:pStyle w:val="Normal24"/>
            </w:pPr>
            <w:hyperlink r:id="rId37" w:history="1">
              <w:r w:rsidR="005B70D6">
                <w:rPr>
                  <w:b/>
                  <w:bCs/>
                  <w:color w:val="0000EE"/>
                  <w:u w:val="single" w:color="0000EE"/>
                </w:rPr>
                <w:t>DE</w:t>
              </w:r>
            </w:hyperlink>
          </w:p>
          <w:p w14:paraId="682C0839" w14:textId="77777777" w:rsidR="00F94CF6" w:rsidRDefault="0012205B">
            <w:pPr>
              <w:pStyle w:val="Normal25"/>
            </w:pPr>
            <w:hyperlink r:id="rId38" w:history="1">
              <w:r w:rsidR="005B70D6">
                <w:rPr>
                  <w:b/>
                  <w:bCs/>
                  <w:color w:val="0000EE"/>
                  <w:u w:val="single" w:color="0000EE"/>
                </w:rPr>
                <w:t>FR</w:t>
              </w:r>
            </w:hyperlink>
          </w:p>
          <w:p w14:paraId="7C446558" w14:textId="77777777" w:rsidR="00F94CF6" w:rsidRDefault="0012205B">
            <w:pPr>
              <w:pStyle w:val="Normal26"/>
            </w:pPr>
            <w:hyperlink r:id="rId39"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6F0DDB9" w14:textId="77777777" w:rsidR="00F94CF6" w:rsidRPr="00D35406" w:rsidRDefault="005B70D6">
            <w:pPr>
              <w:rPr>
                <w:lang w:val="de-CH"/>
              </w:rPr>
            </w:pPr>
            <w:r w:rsidRPr="00D35406">
              <w:rPr>
                <w:rFonts w:eastAsia="Arial" w:cs="Arial"/>
                <w:lang w:val="de-CH"/>
              </w:rPr>
              <w:t>Po. Schlatter. Entwaldungs-Fussabdruck der Schweiz reduzieren</w:t>
            </w:r>
          </w:p>
          <w:p w14:paraId="4176ECAE" w14:textId="77777777" w:rsidR="00F94CF6" w:rsidRDefault="005B70D6">
            <w:r>
              <w:rPr>
                <w:rFonts w:eastAsia="Arial" w:cs="Arial"/>
              </w:rPr>
              <w:t>Po. Schlatter. Réduire l'empreinte forêt de la Suisse</w:t>
            </w:r>
          </w:p>
          <w:p w14:paraId="0A62AD53" w14:textId="77777777" w:rsidR="00F94CF6" w:rsidRPr="00D35406" w:rsidRDefault="005B70D6">
            <w:pPr>
              <w:rPr>
                <w:lang w:val="it-CH"/>
              </w:rPr>
            </w:pPr>
            <w:r w:rsidRPr="00D35406">
              <w:rPr>
                <w:rFonts w:eastAsia="Arial" w:cs="Arial"/>
                <w:lang w:val="it-CH"/>
              </w:rPr>
              <w:t>Po. Schlatter. Ridurre l'impronta ecologica della Svizzera legata alla deforestazione</w:t>
            </w:r>
          </w:p>
        </w:tc>
        <w:tc>
          <w:tcPr>
            <w:tcW w:w="0" w:type="auto"/>
            <w:tcBorders>
              <w:left w:val="nil"/>
              <w:right w:val="nil"/>
            </w:tcBorders>
            <w:shd w:val="clear" w:color="auto" w:fill="D9D9D9" w:themeFill="background1" w:themeFillShade="D9"/>
            <w:tcMar>
              <w:top w:w="20" w:type="dxa"/>
              <w:bottom w:w="20" w:type="dxa"/>
            </w:tcMar>
          </w:tcPr>
          <w:p w14:paraId="06A00207"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437A74D9"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4BE18C69"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6D48159" w14:textId="77777777" w:rsidR="00F94CF6" w:rsidRDefault="005B70D6">
            <w:r>
              <w:rPr>
                <w:rFonts w:eastAsia="Arial" w:cs="Arial"/>
              </w:rPr>
              <w:t>✖</w:t>
            </w:r>
          </w:p>
        </w:tc>
      </w:tr>
      <w:tr w:rsidR="00F94CF6" w14:paraId="57125CD6"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702FE351" w14:textId="77777777" w:rsidR="00F94CF6" w:rsidRDefault="005B70D6">
            <w:r>
              <w:rPr>
                <w:rFonts w:eastAsia="Arial" w:cs="Arial"/>
                <w:b/>
              </w:rPr>
              <w:t>21.3941</w:t>
            </w:r>
          </w:p>
        </w:tc>
        <w:tc>
          <w:tcPr>
            <w:tcW w:w="0" w:type="auto"/>
            <w:tcBorders>
              <w:left w:val="nil"/>
              <w:right w:val="nil"/>
            </w:tcBorders>
            <w:shd w:val="clear" w:color="auto" w:fill="D9D9D9" w:themeFill="background1" w:themeFillShade="D9"/>
            <w:tcMar>
              <w:top w:w="20" w:type="dxa"/>
              <w:bottom w:w="20" w:type="dxa"/>
            </w:tcMar>
          </w:tcPr>
          <w:p w14:paraId="78308F16"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9EE3826" w14:textId="77777777" w:rsidR="00F94CF6" w:rsidRDefault="0012205B">
            <w:pPr>
              <w:pStyle w:val="Normal27"/>
            </w:pPr>
            <w:hyperlink r:id="rId40" w:history="1">
              <w:r w:rsidR="005B70D6">
                <w:rPr>
                  <w:b/>
                  <w:bCs/>
                  <w:color w:val="0000EE"/>
                  <w:u w:val="single" w:color="0000EE"/>
                </w:rPr>
                <w:t>DE</w:t>
              </w:r>
            </w:hyperlink>
          </w:p>
          <w:p w14:paraId="42ECFF11" w14:textId="77777777" w:rsidR="00F94CF6" w:rsidRDefault="0012205B">
            <w:pPr>
              <w:pStyle w:val="Normal28"/>
            </w:pPr>
            <w:hyperlink r:id="rId41" w:history="1">
              <w:r w:rsidR="005B70D6">
                <w:rPr>
                  <w:b/>
                  <w:bCs/>
                  <w:color w:val="0000EE"/>
                  <w:u w:val="single" w:color="0000EE"/>
                </w:rPr>
                <w:t>FR</w:t>
              </w:r>
            </w:hyperlink>
          </w:p>
          <w:p w14:paraId="1902135C" w14:textId="77777777" w:rsidR="00F94CF6" w:rsidRDefault="0012205B">
            <w:pPr>
              <w:pStyle w:val="Normal29"/>
            </w:pPr>
            <w:hyperlink r:id="rId42"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FAD5E46" w14:textId="77777777" w:rsidR="00F94CF6" w:rsidRPr="00D35406" w:rsidRDefault="005B70D6">
            <w:pPr>
              <w:rPr>
                <w:lang w:val="de-CH"/>
              </w:rPr>
            </w:pPr>
            <w:r w:rsidRPr="00D35406">
              <w:rPr>
                <w:rFonts w:eastAsia="Arial" w:cs="Arial"/>
                <w:lang w:val="de-CH"/>
              </w:rPr>
              <w:t>Mo. Schaffner. Ersatz für Treibstoffzölle</w:t>
            </w:r>
          </w:p>
          <w:p w14:paraId="3906A9ED" w14:textId="77777777" w:rsidR="00F94CF6" w:rsidRDefault="005B70D6">
            <w:r w:rsidRPr="00D35406">
              <w:rPr>
                <w:rFonts w:eastAsia="Arial" w:cs="Arial"/>
                <w:lang w:val="de-CH"/>
              </w:rPr>
              <w:t xml:space="preserve">Mo. Schaffner. </w:t>
            </w:r>
            <w:r>
              <w:rPr>
                <w:rFonts w:eastAsia="Arial" w:cs="Arial"/>
              </w:rPr>
              <w:t>Droits de douane sur les carburants. Trouver une solution de remplacement</w:t>
            </w:r>
          </w:p>
          <w:p w14:paraId="4FB1C4BC" w14:textId="77777777" w:rsidR="00F94CF6" w:rsidRDefault="005B70D6">
            <w:r>
              <w:rPr>
                <w:rFonts w:eastAsia="Arial" w:cs="Arial"/>
              </w:rPr>
              <w:t>Mo. Schaffner. Sostituzione tributi sul carburante</w:t>
            </w:r>
          </w:p>
        </w:tc>
        <w:tc>
          <w:tcPr>
            <w:tcW w:w="0" w:type="auto"/>
            <w:tcBorders>
              <w:left w:val="nil"/>
              <w:right w:val="nil"/>
            </w:tcBorders>
            <w:shd w:val="clear" w:color="auto" w:fill="D9D9D9" w:themeFill="background1" w:themeFillShade="D9"/>
            <w:tcMar>
              <w:top w:w="20" w:type="dxa"/>
              <w:bottom w:w="20" w:type="dxa"/>
            </w:tcMar>
          </w:tcPr>
          <w:p w14:paraId="71D53FC1" w14:textId="77777777" w:rsidR="00F94CF6" w:rsidRDefault="00F94CF6"/>
        </w:tc>
        <w:tc>
          <w:tcPr>
            <w:tcW w:w="0" w:type="auto"/>
            <w:tcBorders>
              <w:left w:val="nil"/>
              <w:right w:val="nil"/>
            </w:tcBorders>
            <w:shd w:val="clear" w:color="auto" w:fill="D9D9D9" w:themeFill="background1" w:themeFillShade="D9"/>
            <w:tcMar>
              <w:top w:w="20" w:type="dxa"/>
              <w:bottom w:w="20" w:type="dxa"/>
            </w:tcMar>
          </w:tcPr>
          <w:p w14:paraId="1CFBB8B1" w14:textId="77777777" w:rsidR="00F94CF6" w:rsidRDefault="00F94CF6"/>
        </w:tc>
        <w:tc>
          <w:tcPr>
            <w:tcW w:w="0" w:type="auto"/>
            <w:tcBorders>
              <w:left w:val="nil"/>
              <w:right w:val="nil"/>
            </w:tcBorders>
            <w:shd w:val="clear" w:color="auto" w:fill="D9D9D9" w:themeFill="background1" w:themeFillShade="D9"/>
            <w:tcMar>
              <w:top w:w="20" w:type="dxa"/>
              <w:bottom w:w="20" w:type="dxa"/>
            </w:tcMar>
          </w:tcPr>
          <w:p w14:paraId="7FE90F3A"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AFA155D" w14:textId="77777777" w:rsidR="00F94CF6" w:rsidRDefault="005B70D6">
            <w:r>
              <w:rPr>
                <w:rFonts w:eastAsia="Arial" w:cs="Arial"/>
              </w:rPr>
              <w:t>✖</w:t>
            </w:r>
          </w:p>
        </w:tc>
      </w:tr>
      <w:tr w:rsidR="00F94CF6" w14:paraId="7DD31CA0" w14:textId="77777777" w:rsidTr="00AD5709">
        <w:trPr>
          <w:cantSplit/>
        </w:trPr>
        <w:tc>
          <w:tcPr>
            <w:tcW w:w="0" w:type="auto"/>
            <w:tcBorders>
              <w:left w:val="nil"/>
              <w:right w:val="nil"/>
            </w:tcBorders>
            <w:shd w:val="clear" w:color="auto" w:fill="D9D9D9" w:themeFill="background1" w:themeFillShade="D9"/>
            <w:tcMar>
              <w:top w:w="20" w:type="dxa"/>
              <w:bottom w:w="20" w:type="dxa"/>
            </w:tcMar>
          </w:tcPr>
          <w:p w14:paraId="76806597" w14:textId="77777777" w:rsidR="00F94CF6" w:rsidRDefault="005B70D6">
            <w:r>
              <w:rPr>
                <w:rFonts w:eastAsia="Arial" w:cs="Arial"/>
                <w:b/>
              </w:rPr>
              <w:t>21.4017</w:t>
            </w:r>
          </w:p>
        </w:tc>
        <w:tc>
          <w:tcPr>
            <w:tcW w:w="0" w:type="auto"/>
            <w:tcBorders>
              <w:left w:val="nil"/>
              <w:right w:val="nil"/>
            </w:tcBorders>
            <w:shd w:val="clear" w:color="auto" w:fill="D9D9D9" w:themeFill="background1" w:themeFillShade="D9"/>
            <w:tcMar>
              <w:top w:w="20" w:type="dxa"/>
              <w:bottom w:w="20" w:type="dxa"/>
            </w:tcMar>
          </w:tcPr>
          <w:p w14:paraId="36C6489E" w14:textId="77777777" w:rsidR="00F94CF6" w:rsidRDefault="005B70D6">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FDCAB7D" w14:textId="77777777" w:rsidR="00F94CF6" w:rsidRDefault="0012205B">
            <w:pPr>
              <w:pStyle w:val="Normal30"/>
            </w:pPr>
            <w:hyperlink r:id="rId43" w:history="1">
              <w:r w:rsidR="005B70D6">
                <w:rPr>
                  <w:b/>
                  <w:bCs/>
                  <w:color w:val="0000EE"/>
                  <w:u w:val="single" w:color="0000EE"/>
                </w:rPr>
                <w:t>DE</w:t>
              </w:r>
            </w:hyperlink>
          </w:p>
          <w:p w14:paraId="7FABCF4B" w14:textId="77777777" w:rsidR="00F94CF6" w:rsidRDefault="0012205B">
            <w:pPr>
              <w:pStyle w:val="Normal31"/>
            </w:pPr>
            <w:hyperlink r:id="rId44" w:history="1">
              <w:r w:rsidR="005B70D6">
                <w:rPr>
                  <w:b/>
                  <w:bCs/>
                  <w:color w:val="0000EE"/>
                  <w:u w:val="single" w:color="0000EE"/>
                </w:rPr>
                <w:t>FR</w:t>
              </w:r>
            </w:hyperlink>
          </w:p>
          <w:p w14:paraId="7D3C7E3B" w14:textId="77777777" w:rsidR="00F94CF6" w:rsidRDefault="0012205B">
            <w:pPr>
              <w:pStyle w:val="Normal32"/>
            </w:pPr>
            <w:hyperlink r:id="rId45" w:history="1">
              <w:r w:rsidR="005B70D6">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14C3A5BB" w14:textId="77777777" w:rsidR="00F94CF6" w:rsidRPr="00D35406" w:rsidRDefault="005B70D6">
            <w:pPr>
              <w:rPr>
                <w:lang w:val="de-CH"/>
              </w:rPr>
            </w:pPr>
            <w:r w:rsidRPr="00D35406">
              <w:rPr>
                <w:rFonts w:eastAsia="Arial" w:cs="Arial"/>
                <w:lang w:val="de-CH"/>
              </w:rPr>
              <w:t>Mo. Nicolet. Wolfsmanagement. Den Kantonen die notwendigen Vorrechte gewähren</w:t>
            </w:r>
          </w:p>
          <w:p w14:paraId="30B9B9FF" w14:textId="77777777" w:rsidR="00F94CF6" w:rsidRDefault="005B70D6">
            <w:r>
              <w:rPr>
                <w:rFonts w:eastAsia="Arial" w:cs="Arial"/>
              </w:rPr>
              <w:t>Mo. Nicolet. Gestion du loup. Donner les prérogatives nécessaires aux cantons</w:t>
            </w:r>
          </w:p>
          <w:p w14:paraId="602134EA" w14:textId="77777777" w:rsidR="00F94CF6" w:rsidRPr="00D35406" w:rsidRDefault="005B70D6">
            <w:pPr>
              <w:rPr>
                <w:lang w:val="it-CH"/>
              </w:rPr>
            </w:pPr>
            <w:r w:rsidRPr="00D35406">
              <w:rPr>
                <w:rFonts w:eastAsia="Arial" w:cs="Arial"/>
                <w:lang w:val="it-CH"/>
              </w:rPr>
              <w:t>Mo. Nicolet. Gestione del lupo. Occorre accordare le prerogative necessarie ai Cantoni</w:t>
            </w:r>
          </w:p>
        </w:tc>
        <w:tc>
          <w:tcPr>
            <w:tcW w:w="0" w:type="auto"/>
            <w:tcBorders>
              <w:left w:val="nil"/>
              <w:right w:val="nil"/>
            </w:tcBorders>
            <w:shd w:val="clear" w:color="auto" w:fill="D9D9D9" w:themeFill="background1" w:themeFillShade="D9"/>
            <w:tcMar>
              <w:top w:w="20" w:type="dxa"/>
              <w:bottom w:w="20" w:type="dxa"/>
            </w:tcMar>
          </w:tcPr>
          <w:p w14:paraId="74F7E792"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657BC1D3" w14:textId="77777777" w:rsidR="00F94CF6" w:rsidRPr="00D35406" w:rsidRDefault="00F94CF6">
            <w:pPr>
              <w:rPr>
                <w:lang w:val="it-CH"/>
              </w:rPr>
            </w:pPr>
          </w:p>
        </w:tc>
        <w:tc>
          <w:tcPr>
            <w:tcW w:w="0" w:type="auto"/>
            <w:tcBorders>
              <w:left w:val="nil"/>
              <w:right w:val="nil"/>
            </w:tcBorders>
            <w:shd w:val="clear" w:color="auto" w:fill="D9D9D9" w:themeFill="background1" w:themeFillShade="D9"/>
            <w:tcMar>
              <w:top w:w="20" w:type="dxa"/>
              <w:bottom w:w="20" w:type="dxa"/>
            </w:tcMar>
          </w:tcPr>
          <w:p w14:paraId="57C7AA2C" w14:textId="77777777" w:rsidR="00F94CF6" w:rsidRDefault="005B70D6">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1D830C1" w14:textId="77777777" w:rsidR="00F94CF6" w:rsidRDefault="005B70D6">
            <w:r>
              <w:rPr>
                <w:rFonts w:eastAsia="Arial" w:cs="Arial"/>
              </w:rPr>
              <w:t>✖</w:t>
            </w:r>
          </w:p>
        </w:tc>
      </w:tr>
      <w:tr w:rsidR="00F94CF6" w14:paraId="767B339A" w14:textId="77777777">
        <w:trPr>
          <w:cantSplit/>
        </w:trPr>
        <w:tc>
          <w:tcPr>
            <w:tcW w:w="0" w:type="auto"/>
            <w:tcBorders>
              <w:left w:val="nil"/>
              <w:right w:val="nil"/>
            </w:tcBorders>
            <w:tcMar>
              <w:top w:w="20" w:type="dxa"/>
              <w:bottom w:w="20" w:type="dxa"/>
            </w:tcMar>
          </w:tcPr>
          <w:p w14:paraId="26FE0F07" w14:textId="77777777" w:rsidR="00F94CF6" w:rsidRDefault="005B70D6">
            <w:r>
              <w:rPr>
                <w:rFonts w:eastAsia="Arial" w:cs="Arial"/>
                <w:b/>
              </w:rPr>
              <w:t>21.4037</w:t>
            </w:r>
          </w:p>
        </w:tc>
        <w:tc>
          <w:tcPr>
            <w:tcW w:w="0" w:type="auto"/>
            <w:tcBorders>
              <w:left w:val="nil"/>
              <w:right w:val="nil"/>
            </w:tcBorders>
            <w:tcMar>
              <w:top w:w="20" w:type="dxa"/>
              <w:bottom w:w="20" w:type="dxa"/>
            </w:tcMar>
          </w:tcPr>
          <w:p w14:paraId="7B933E68" w14:textId="77777777" w:rsidR="00F94CF6" w:rsidRDefault="005B70D6">
            <w:r>
              <w:rPr>
                <w:rFonts w:eastAsia="Arial" w:cs="Arial"/>
                <w:b/>
              </w:rPr>
              <w:t>n</w:t>
            </w:r>
          </w:p>
        </w:tc>
        <w:tc>
          <w:tcPr>
            <w:tcW w:w="0" w:type="auto"/>
            <w:tcBorders>
              <w:left w:val="nil"/>
              <w:right w:val="nil"/>
            </w:tcBorders>
            <w:tcMar>
              <w:top w:w="20" w:type="dxa"/>
              <w:bottom w:w="20" w:type="dxa"/>
            </w:tcMar>
          </w:tcPr>
          <w:p w14:paraId="5ACE04D4" w14:textId="77777777" w:rsidR="00F94CF6" w:rsidRDefault="0012205B">
            <w:pPr>
              <w:pStyle w:val="Normal33"/>
            </w:pPr>
            <w:hyperlink r:id="rId46" w:history="1">
              <w:r w:rsidR="005B70D6">
                <w:rPr>
                  <w:b/>
                  <w:bCs/>
                  <w:color w:val="0000EE"/>
                  <w:u w:val="single" w:color="0000EE"/>
                </w:rPr>
                <w:t>DE</w:t>
              </w:r>
            </w:hyperlink>
          </w:p>
          <w:p w14:paraId="2C9C2C55" w14:textId="77777777" w:rsidR="00F94CF6" w:rsidRDefault="0012205B">
            <w:pPr>
              <w:pStyle w:val="Normal34"/>
            </w:pPr>
            <w:hyperlink r:id="rId47" w:history="1">
              <w:r w:rsidR="005B70D6">
                <w:rPr>
                  <w:b/>
                  <w:bCs/>
                  <w:color w:val="0000EE"/>
                  <w:u w:val="single" w:color="0000EE"/>
                </w:rPr>
                <w:t>FR</w:t>
              </w:r>
            </w:hyperlink>
          </w:p>
          <w:p w14:paraId="7E5D8142" w14:textId="77777777" w:rsidR="00F94CF6" w:rsidRDefault="0012205B">
            <w:pPr>
              <w:pStyle w:val="Normal35"/>
            </w:pPr>
            <w:hyperlink r:id="rId48" w:history="1">
              <w:r w:rsidR="005B70D6">
                <w:rPr>
                  <w:b/>
                  <w:bCs/>
                  <w:color w:val="0000EE"/>
                  <w:u w:val="single" w:color="0000EE"/>
                </w:rPr>
                <w:t>IT</w:t>
              </w:r>
            </w:hyperlink>
          </w:p>
        </w:tc>
        <w:tc>
          <w:tcPr>
            <w:tcW w:w="0" w:type="auto"/>
            <w:tcBorders>
              <w:left w:val="nil"/>
              <w:right w:val="nil"/>
            </w:tcBorders>
            <w:tcMar>
              <w:top w:w="20" w:type="dxa"/>
              <w:bottom w:w="20" w:type="dxa"/>
            </w:tcMar>
          </w:tcPr>
          <w:p w14:paraId="6434ACA6" w14:textId="77777777" w:rsidR="00F94CF6" w:rsidRDefault="005B70D6">
            <w:r w:rsidRPr="00D35406">
              <w:rPr>
                <w:rFonts w:eastAsia="Arial" w:cs="Arial"/>
                <w:lang w:val="de-CH"/>
              </w:rPr>
              <w:t xml:space="preserve">Mo. Aeschi Thomas. Fünfjähriges Moratorium für die geplante UKW-Zwangsabschaltung. Erneute Vergabe von UKW-Funkkonzessionen für die Periode vom 1. Januar 2025 bis 31. </w:t>
            </w:r>
            <w:r>
              <w:rPr>
                <w:rFonts w:eastAsia="Arial" w:cs="Arial"/>
              </w:rPr>
              <w:t>Dezember 2029</w:t>
            </w:r>
          </w:p>
          <w:p w14:paraId="53D036E4" w14:textId="77777777" w:rsidR="00F94CF6" w:rsidRDefault="005B70D6">
            <w:r>
              <w:rPr>
                <w:rFonts w:eastAsia="Arial" w:cs="Arial"/>
              </w:rPr>
              <w:t>Mo. Aeschi Thomas. Moratoire de cinq ans sur l'abandon prévu des OUC. Nouvelle attribution des concessions de radiocommunication OUC pour la période allant du 1er janvier 2025 au 31 décembre 2029</w:t>
            </w:r>
          </w:p>
          <w:p w14:paraId="75D6B9D1" w14:textId="77777777" w:rsidR="00F94CF6" w:rsidRPr="00D35406" w:rsidRDefault="005B70D6">
            <w:pPr>
              <w:rPr>
                <w:lang w:val="it-CH"/>
              </w:rPr>
            </w:pPr>
            <w:r w:rsidRPr="00D35406">
              <w:rPr>
                <w:rFonts w:eastAsia="Arial" w:cs="Arial"/>
                <w:lang w:val="it-CH"/>
              </w:rPr>
              <w:t>Mo. Aeschi Thomas. Moratoria di cinque anni sul previsto spegnimento obbligatorio delle FM. Rinnovo delle concessioni di radiocomunicazione FM per il periodo dal 1° gennaio 2025 al 31 dicembre 2029</w:t>
            </w:r>
          </w:p>
        </w:tc>
        <w:tc>
          <w:tcPr>
            <w:tcW w:w="0" w:type="auto"/>
            <w:tcBorders>
              <w:left w:val="nil"/>
              <w:right w:val="nil"/>
            </w:tcBorders>
            <w:tcMar>
              <w:top w:w="20" w:type="dxa"/>
              <w:bottom w:w="20" w:type="dxa"/>
            </w:tcMar>
          </w:tcPr>
          <w:p w14:paraId="49A383D5" w14:textId="77777777" w:rsidR="00F94CF6" w:rsidRPr="00D35406" w:rsidRDefault="00F94CF6">
            <w:pPr>
              <w:rPr>
                <w:lang w:val="it-CH"/>
              </w:rPr>
            </w:pPr>
          </w:p>
        </w:tc>
        <w:tc>
          <w:tcPr>
            <w:tcW w:w="0" w:type="auto"/>
            <w:tcBorders>
              <w:left w:val="nil"/>
              <w:right w:val="nil"/>
            </w:tcBorders>
            <w:tcMar>
              <w:top w:w="20" w:type="dxa"/>
              <w:bottom w:w="20" w:type="dxa"/>
            </w:tcMar>
          </w:tcPr>
          <w:p w14:paraId="2105546D" w14:textId="77777777" w:rsidR="00F94CF6" w:rsidRPr="00D35406" w:rsidRDefault="00F94CF6">
            <w:pPr>
              <w:rPr>
                <w:lang w:val="it-CH"/>
              </w:rPr>
            </w:pPr>
          </w:p>
        </w:tc>
        <w:tc>
          <w:tcPr>
            <w:tcW w:w="0" w:type="auto"/>
            <w:tcBorders>
              <w:left w:val="nil"/>
              <w:right w:val="nil"/>
            </w:tcBorders>
            <w:tcMar>
              <w:top w:w="20" w:type="dxa"/>
              <w:bottom w:w="20" w:type="dxa"/>
            </w:tcMar>
          </w:tcPr>
          <w:p w14:paraId="6484AF77" w14:textId="77777777" w:rsidR="00F94CF6" w:rsidRDefault="005B70D6">
            <w:r>
              <w:rPr>
                <w:rFonts w:eastAsia="Arial" w:cs="Arial"/>
              </w:rPr>
              <w:t>-</w:t>
            </w:r>
          </w:p>
        </w:tc>
        <w:tc>
          <w:tcPr>
            <w:tcW w:w="0" w:type="auto"/>
            <w:tcBorders>
              <w:left w:val="nil"/>
              <w:right w:val="nil"/>
            </w:tcBorders>
            <w:tcMar>
              <w:top w:w="20" w:type="dxa"/>
              <w:bottom w:w="20" w:type="dxa"/>
            </w:tcMar>
          </w:tcPr>
          <w:p w14:paraId="514C4836" w14:textId="77777777" w:rsidR="00F94CF6" w:rsidRDefault="005B70D6">
            <w:r>
              <w:rPr>
                <w:rFonts w:eastAsia="Arial" w:cs="Arial"/>
              </w:rPr>
              <w:t>✖</w:t>
            </w:r>
          </w:p>
        </w:tc>
      </w:tr>
      <w:tr w:rsidR="00F94CF6" w14:paraId="70D35910" w14:textId="77777777">
        <w:trPr>
          <w:cantSplit/>
        </w:trPr>
        <w:tc>
          <w:tcPr>
            <w:tcW w:w="0" w:type="auto"/>
            <w:tcBorders>
              <w:left w:val="nil"/>
              <w:right w:val="nil"/>
            </w:tcBorders>
            <w:tcMar>
              <w:top w:w="20" w:type="dxa"/>
              <w:bottom w:w="20" w:type="dxa"/>
            </w:tcMar>
          </w:tcPr>
          <w:p w14:paraId="6F77A20A" w14:textId="77777777" w:rsidR="00F94CF6" w:rsidRDefault="005B70D6">
            <w:r>
              <w:rPr>
                <w:rFonts w:eastAsia="Arial" w:cs="Arial"/>
                <w:b/>
              </w:rPr>
              <w:t>21.4062</w:t>
            </w:r>
          </w:p>
        </w:tc>
        <w:tc>
          <w:tcPr>
            <w:tcW w:w="0" w:type="auto"/>
            <w:tcBorders>
              <w:left w:val="nil"/>
              <w:right w:val="nil"/>
            </w:tcBorders>
            <w:tcMar>
              <w:top w:w="20" w:type="dxa"/>
              <w:bottom w:w="20" w:type="dxa"/>
            </w:tcMar>
          </w:tcPr>
          <w:p w14:paraId="5B9046A7" w14:textId="77777777" w:rsidR="00F94CF6" w:rsidRDefault="005B70D6">
            <w:r>
              <w:rPr>
                <w:rFonts w:eastAsia="Arial" w:cs="Arial"/>
                <w:b/>
              </w:rPr>
              <w:t>n</w:t>
            </w:r>
          </w:p>
        </w:tc>
        <w:tc>
          <w:tcPr>
            <w:tcW w:w="0" w:type="auto"/>
            <w:tcBorders>
              <w:left w:val="nil"/>
              <w:right w:val="nil"/>
            </w:tcBorders>
            <w:tcMar>
              <w:top w:w="20" w:type="dxa"/>
              <w:bottom w:w="20" w:type="dxa"/>
            </w:tcMar>
          </w:tcPr>
          <w:p w14:paraId="48F35999" w14:textId="77777777" w:rsidR="00F94CF6" w:rsidRDefault="0012205B">
            <w:pPr>
              <w:pStyle w:val="Normal36"/>
            </w:pPr>
            <w:hyperlink r:id="rId49" w:history="1">
              <w:r w:rsidR="005B70D6">
                <w:rPr>
                  <w:b/>
                  <w:bCs/>
                  <w:color w:val="0000EE"/>
                  <w:u w:val="single" w:color="0000EE"/>
                </w:rPr>
                <w:t>DE</w:t>
              </w:r>
            </w:hyperlink>
          </w:p>
          <w:p w14:paraId="3AC10FC2" w14:textId="77777777" w:rsidR="00F94CF6" w:rsidRDefault="0012205B">
            <w:pPr>
              <w:pStyle w:val="Normal37"/>
            </w:pPr>
            <w:hyperlink r:id="rId50" w:history="1">
              <w:r w:rsidR="005B70D6">
                <w:rPr>
                  <w:b/>
                  <w:bCs/>
                  <w:color w:val="0000EE"/>
                  <w:u w:val="single" w:color="0000EE"/>
                </w:rPr>
                <w:t>FR</w:t>
              </w:r>
            </w:hyperlink>
          </w:p>
          <w:p w14:paraId="1B8662C4" w14:textId="77777777" w:rsidR="00F94CF6" w:rsidRDefault="0012205B">
            <w:pPr>
              <w:pStyle w:val="Normal38"/>
            </w:pPr>
            <w:hyperlink r:id="rId51" w:history="1">
              <w:r w:rsidR="005B70D6">
                <w:rPr>
                  <w:b/>
                  <w:bCs/>
                  <w:color w:val="0000EE"/>
                  <w:u w:val="single" w:color="0000EE"/>
                </w:rPr>
                <w:t>IT</w:t>
              </w:r>
            </w:hyperlink>
          </w:p>
        </w:tc>
        <w:tc>
          <w:tcPr>
            <w:tcW w:w="0" w:type="auto"/>
            <w:tcBorders>
              <w:left w:val="nil"/>
              <w:right w:val="nil"/>
            </w:tcBorders>
            <w:tcMar>
              <w:top w:w="20" w:type="dxa"/>
              <w:bottom w:w="20" w:type="dxa"/>
            </w:tcMar>
          </w:tcPr>
          <w:p w14:paraId="0D87B227" w14:textId="77777777" w:rsidR="00F94CF6" w:rsidRPr="00D35406" w:rsidRDefault="005B70D6">
            <w:pPr>
              <w:rPr>
                <w:lang w:val="de-CH"/>
              </w:rPr>
            </w:pPr>
            <w:r w:rsidRPr="00D35406">
              <w:rPr>
                <w:rFonts w:eastAsia="Arial" w:cs="Arial"/>
                <w:lang w:val="de-CH"/>
              </w:rPr>
              <w:t>Mo. Strupler. Keine Radio- und Fernsehgebühren für Wohnungen von Saisonniers</w:t>
            </w:r>
          </w:p>
          <w:p w14:paraId="29CA3772" w14:textId="77777777" w:rsidR="00F94CF6" w:rsidRDefault="005B70D6">
            <w:r>
              <w:rPr>
                <w:rFonts w:eastAsia="Arial" w:cs="Arial"/>
              </w:rPr>
              <w:t>Mo. Strupler. Pas de redevance de radio-télévision pour les appartements de travailleurs saisonniers</w:t>
            </w:r>
          </w:p>
          <w:p w14:paraId="4DBDC982" w14:textId="77777777" w:rsidR="00F94CF6" w:rsidRPr="00D35406" w:rsidRDefault="005B70D6">
            <w:pPr>
              <w:rPr>
                <w:lang w:val="it-CH"/>
              </w:rPr>
            </w:pPr>
            <w:r w:rsidRPr="00D35406">
              <w:rPr>
                <w:rFonts w:eastAsia="Arial" w:cs="Arial"/>
                <w:lang w:val="it-CH"/>
              </w:rPr>
              <w:t>Mo. Strupler. Nessun canone radiotelevisivo per gli appartamenti dei residenti stagionali</w:t>
            </w:r>
          </w:p>
        </w:tc>
        <w:tc>
          <w:tcPr>
            <w:tcW w:w="0" w:type="auto"/>
            <w:tcBorders>
              <w:left w:val="nil"/>
              <w:right w:val="nil"/>
            </w:tcBorders>
            <w:tcMar>
              <w:top w:w="20" w:type="dxa"/>
              <w:bottom w:w="20" w:type="dxa"/>
            </w:tcMar>
          </w:tcPr>
          <w:p w14:paraId="04E869CE" w14:textId="77777777" w:rsidR="00F94CF6" w:rsidRPr="00D35406" w:rsidRDefault="00F94CF6">
            <w:pPr>
              <w:rPr>
                <w:lang w:val="it-CH"/>
              </w:rPr>
            </w:pPr>
          </w:p>
        </w:tc>
        <w:tc>
          <w:tcPr>
            <w:tcW w:w="0" w:type="auto"/>
            <w:tcBorders>
              <w:left w:val="nil"/>
              <w:right w:val="nil"/>
            </w:tcBorders>
            <w:tcMar>
              <w:top w:w="20" w:type="dxa"/>
              <w:bottom w:w="20" w:type="dxa"/>
            </w:tcMar>
          </w:tcPr>
          <w:p w14:paraId="632FB4B0" w14:textId="77777777" w:rsidR="00F94CF6" w:rsidRPr="00D35406" w:rsidRDefault="00F94CF6">
            <w:pPr>
              <w:rPr>
                <w:lang w:val="it-CH"/>
              </w:rPr>
            </w:pPr>
          </w:p>
        </w:tc>
        <w:tc>
          <w:tcPr>
            <w:tcW w:w="0" w:type="auto"/>
            <w:tcBorders>
              <w:left w:val="nil"/>
              <w:right w:val="nil"/>
            </w:tcBorders>
            <w:tcMar>
              <w:top w:w="20" w:type="dxa"/>
              <w:bottom w:w="20" w:type="dxa"/>
            </w:tcMar>
          </w:tcPr>
          <w:p w14:paraId="3833AE43" w14:textId="77777777" w:rsidR="00F94CF6" w:rsidRDefault="005B70D6">
            <w:r>
              <w:rPr>
                <w:rFonts w:eastAsia="Arial" w:cs="Arial"/>
              </w:rPr>
              <w:t>-</w:t>
            </w:r>
          </w:p>
        </w:tc>
        <w:tc>
          <w:tcPr>
            <w:tcW w:w="0" w:type="auto"/>
            <w:tcBorders>
              <w:left w:val="nil"/>
              <w:right w:val="nil"/>
            </w:tcBorders>
            <w:tcMar>
              <w:top w:w="20" w:type="dxa"/>
              <w:bottom w:w="20" w:type="dxa"/>
            </w:tcMar>
          </w:tcPr>
          <w:p w14:paraId="31B11084" w14:textId="77777777" w:rsidR="00F94CF6" w:rsidRDefault="005B70D6">
            <w:r>
              <w:rPr>
                <w:rFonts w:eastAsia="Arial" w:cs="Arial"/>
              </w:rPr>
              <w:t>✖</w:t>
            </w:r>
          </w:p>
        </w:tc>
      </w:tr>
      <w:tr w:rsidR="00F94CF6" w14:paraId="10E92118" w14:textId="77777777">
        <w:trPr>
          <w:cantSplit/>
        </w:trPr>
        <w:tc>
          <w:tcPr>
            <w:tcW w:w="0" w:type="auto"/>
            <w:tcBorders>
              <w:left w:val="nil"/>
              <w:right w:val="nil"/>
            </w:tcBorders>
            <w:tcMar>
              <w:top w:w="20" w:type="dxa"/>
              <w:bottom w:w="20" w:type="dxa"/>
            </w:tcMar>
          </w:tcPr>
          <w:p w14:paraId="770CB518" w14:textId="77777777" w:rsidR="00F94CF6" w:rsidRDefault="005B70D6">
            <w:r>
              <w:rPr>
                <w:rFonts w:eastAsia="Arial" w:cs="Arial"/>
                <w:b/>
              </w:rPr>
              <w:lastRenderedPageBreak/>
              <w:t>21.4091</w:t>
            </w:r>
          </w:p>
        </w:tc>
        <w:tc>
          <w:tcPr>
            <w:tcW w:w="0" w:type="auto"/>
            <w:tcBorders>
              <w:left w:val="nil"/>
              <w:right w:val="nil"/>
            </w:tcBorders>
            <w:tcMar>
              <w:top w:w="20" w:type="dxa"/>
              <w:bottom w:w="20" w:type="dxa"/>
            </w:tcMar>
          </w:tcPr>
          <w:p w14:paraId="3D8C4458" w14:textId="77777777" w:rsidR="00F94CF6" w:rsidRDefault="005B70D6">
            <w:r>
              <w:rPr>
                <w:rFonts w:eastAsia="Arial" w:cs="Arial"/>
                <w:b/>
              </w:rPr>
              <w:t>n</w:t>
            </w:r>
          </w:p>
        </w:tc>
        <w:tc>
          <w:tcPr>
            <w:tcW w:w="0" w:type="auto"/>
            <w:tcBorders>
              <w:left w:val="nil"/>
              <w:right w:val="nil"/>
            </w:tcBorders>
            <w:tcMar>
              <w:top w:w="20" w:type="dxa"/>
              <w:bottom w:w="20" w:type="dxa"/>
            </w:tcMar>
          </w:tcPr>
          <w:p w14:paraId="4926A9BA" w14:textId="77777777" w:rsidR="00F94CF6" w:rsidRDefault="0012205B">
            <w:pPr>
              <w:pStyle w:val="Normal39"/>
            </w:pPr>
            <w:hyperlink r:id="rId52" w:history="1">
              <w:r w:rsidR="005B70D6">
                <w:rPr>
                  <w:b/>
                  <w:bCs/>
                  <w:color w:val="0000EE"/>
                  <w:u w:val="single" w:color="0000EE"/>
                </w:rPr>
                <w:t>DE</w:t>
              </w:r>
            </w:hyperlink>
          </w:p>
          <w:p w14:paraId="6B4A2287" w14:textId="77777777" w:rsidR="00F94CF6" w:rsidRDefault="0012205B">
            <w:pPr>
              <w:pStyle w:val="Normal40"/>
            </w:pPr>
            <w:hyperlink r:id="rId53" w:history="1">
              <w:r w:rsidR="005B70D6">
                <w:rPr>
                  <w:b/>
                  <w:bCs/>
                  <w:color w:val="0000EE"/>
                  <w:u w:val="single" w:color="0000EE"/>
                </w:rPr>
                <w:t>FR</w:t>
              </w:r>
            </w:hyperlink>
          </w:p>
          <w:p w14:paraId="161B8CB5" w14:textId="77777777" w:rsidR="00F94CF6" w:rsidRDefault="0012205B">
            <w:pPr>
              <w:pStyle w:val="Normal41"/>
            </w:pPr>
            <w:hyperlink r:id="rId54" w:history="1">
              <w:r w:rsidR="005B70D6">
                <w:rPr>
                  <w:b/>
                  <w:bCs/>
                  <w:color w:val="0000EE"/>
                  <w:u w:val="single" w:color="0000EE"/>
                </w:rPr>
                <w:t>IT</w:t>
              </w:r>
            </w:hyperlink>
          </w:p>
        </w:tc>
        <w:tc>
          <w:tcPr>
            <w:tcW w:w="0" w:type="auto"/>
            <w:tcBorders>
              <w:left w:val="nil"/>
              <w:right w:val="nil"/>
            </w:tcBorders>
            <w:tcMar>
              <w:top w:w="20" w:type="dxa"/>
              <w:bottom w:w="20" w:type="dxa"/>
            </w:tcMar>
          </w:tcPr>
          <w:p w14:paraId="39F1B261" w14:textId="77777777" w:rsidR="00F94CF6" w:rsidRPr="00D35406" w:rsidRDefault="005B70D6">
            <w:pPr>
              <w:rPr>
                <w:lang w:val="de-CH"/>
              </w:rPr>
            </w:pPr>
            <w:r w:rsidRPr="00D35406">
              <w:rPr>
                <w:rFonts w:eastAsia="Arial" w:cs="Arial"/>
                <w:lang w:val="de-CH"/>
              </w:rPr>
              <w:t>Mo. Pointet. Führen wir ein vernünftiges Vortrittsrecht auf Radwegen ein!</w:t>
            </w:r>
          </w:p>
          <w:p w14:paraId="0854F6AD" w14:textId="77777777" w:rsidR="00F94CF6" w:rsidRDefault="005B70D6">
            <w:r>
              <w:rPr>
                <w:rFonts w:eastAsia="Arial" w:cs="Arial"/>
              </w:rPr>
              <w:t>Mo. Pointet. Mettons les pistes cyclables à un niveau de priorité raisonnable!</w:t>
            </w:r>
          </w:p>
          <w:p w14:paraId="3E88109B" w14:textId="77777777" w:rsidR="00F94CF6" w:rsidRPr="00D35406" w:rsidRDefault="005B70D6">
            <w:pPr>
              <w:rPr>
                <w:lang w:val="it-CH"/>
              </w:rPr>
            </w:pPr>
            <w:r w:rsidRPr="00D35406">
              <w:rPr>
                <w:rFonts w:eastAsia="Arial" w:cs="Arial"/>
                <w:lang w:val="it-CH"/>
              </w:rPr>
              <w:t>Mo. Pointet. Diamo un livello di precedenza ragionevole alle piste ciclabili!</w:t>
            </w:r>
          </w:p>
        </w:tc>
        <w:tc>
          <w:tcPr>
            <w:tcW w:w="0" w:type="auto"/>
            <w:tcBorders>
              <w:left w:val="nil"/>
              <w:right w:val="nil"/>
            </w:tcBorders>
            <w:tcMar>
              <w:top w:w="20" w:type="dxa"/>
              <w:bottom w:w="20" w:type="dxa"/>
            </w:tcMar>
          </w:tcPr>
          <w:p w14:paraId="04F1E846" w14:textId="77777777" w:rsidR="00F94CF6" w:rsidRPr="00D35406" w:rsidRDefault="00F94CF6">
            <w:pPr>
              <w:rPr>
                <w:lang w:val="it-CH"/>
              </w:rPr>
            </w:pPr>
          </w:p>
        </w:tc>
        <w:tc>
          <w:tcPr>
            <w:tcW w:w="0" w:type="auto"/>
            <w:tcBorders>
              <w:left w:val="nil"/>
              <w:right w:val="nil"/>
            </w:tcBorders>
            <w:tcMar>
              <w:top w:w="20" w:type="dxa"/>
              <w:bottom w:w="20" w:type="dxa"/>
            </w:tcMar>
          </w:tcPr>
          <w:p w14:paraId="4F68705D" w14:textId="77777777" w:rsidR="00F94CF6" w:rsidRPr="00D35406" w:rsidRDefault="00F94CF6">
            <w:pPr>
              <w:rPr>
                <w:lang w:val="it-CH"/>
              </w:rPr>
            </w:pPr>
          </w:p>
        </w:tc>
        <w:tc>
          <w:tcPr>
            <w:tcW w:w="0" w:type="auto"/>
            <w:tcBorders>
              <w:left w:val="nil"/>
              <w:right w:val="nil"/>
            </w:tcBorders>
            <w:tcMar>
              <w:top w:w="20" w:type="dxa"/>
              <w:bottom w:w="20" w:type="dxa"/>
            </w:tcMar>
          </w:tcPr>
          <w:p w14:paraId="74AB7CB1" w14:textId="77777777" w:rsidR="00F94CF6" w:rsidRDefault="005B70D6">
            <w:r>
              <w:rPr>
                <w:rFonts w:eastAsia="Arial" w:cs="Arial"/>
              </w:rPr>
              <w:t>-</w:t>
            </w:r>
          </w:p>
        </w:tc>
        <w:tc>
          <w:tcPr>
            <w:tcW w:w="0" w:type="auto"/>
            <w:tcBorders>
              <w:left w:val="nil"/>
              <w:right w:val="nil"/>
            </w:tcBorders>
            <w:tcMar>
              <w:top w:w="20" w:type="dxa"/>
              <w:bottom w:w="20" w:type="dxa"/>
            </w:tcMar>
          </w:tcPr>
          <w:p w14:paraId="71DB9B7E" w14:textId="77777777" w:rsidR="00F94CF6" w:rsidRDefault="005B70D6">
            <w:r>
              <w:rPr>
                <w:rFonts w:eastAsia="Arial" w:cs="Arial"/>
              </w:rPr>
              <w:t>✖</w:t>
            </w:r>
          </w:p>
        </w:tc>
      </w:tr>
      <w:tr w:rsidR="00F94CF6" w14:paraId="4DC1E875" w14:textId="77777777">
        <w:trPr>
          <w:cantSplit/>
        </w:trPr>
        <w:tc>
          <w:tcPr>
            <w:tcW w:w="0" w:type="auto"/>
            <w:tcBorders>
              <w:left w:val="nil"/>
              <w:right w:val="nil"/>
            </w:tcBorders>
            <w:tcMar>
              <w:top w:w="20" w:type="dxa"/>
              <w:bottom w:w="20" w:type="dxa"/>
            </w:tcMar>
          </w:tcPr>
          <w:p w14:paraId="5AA753FC" w14:textId="77777777" w:rsidR="00F94CF6" w:rsidRDefault="005B70D6">
            <w:r>
              <w:rPr>
                <w:rFonts w:eastAsia="Arial" w:cs="Arial"/>
                <w:b/>
              </w:rPr>
              <w:t>21.4099</w:t>
            </w:r>
          </w:p>
        </w:tc>
        <w:tc>
          <w:tcPr>
            <w:tcW w:w="0" w:type="auto"/>
            <w:tcBorders>
              <w:left w:val="nil"/>
              <w:right w:val="nil"/>
            </w:tcBorders>
            <w:tcMar>
              <w:top w:w="20" w:type="dxa"/>
              <w:bottom w:w="20" w:type="dxa"/>
            </w:tcMar>
          </w:tcPr>
          <w:p w14:paraId="604DC236" w14:textId="77777777" w:rsidR="00F94CF6" w:rsidRDefault="005B70D6">
            <w:r>
              <w:rPr>
                <w:rFonts w:eastAsia="Arial" w:cs="Arial"/>
                <w:b/>
              </w:rPr>
              <w:t>n</w:t>
            </w:r>
          </w:p>
        </w:tc>
        <w:tc>
          <w:tcPr>
            <w:tcW w:w="0" w:type="auto"/>
            <w:tcBorders>
              <w:left w:val="nil"/>
              <w:right w:val="nil"/>
            </w:tcBorders>
            <w:tcMar>
              <w:top w:w="20" w:type="dxa"/>
              <w:bottom w:w="20" w:type="dxa"/>
            </w:tcMar>
          </w:tcPr>
          <w:p w14:paraId="22207F64" w14:textId="77777777" w:rsidR="00F94CF6" w:rsidRDefault="0012205B">
            <w:pPr>
              <w:pStyle w:val="Normal42"/>
            </w:pPr>
            <w:hyperlink r:id="rId55" w:history="1">
              <w:r w:rsidR="005B70D6">
                <w:rPr>
                  <w:b/>
                  <w:bCs/>
                  <w:color w:val="0000EE"/>
                  <w:u w:val="single" w:color="0000EE"/>
                </w:rPr>
                <w:t>DE</w:t>
              </w:r>
            </w:hyperlink>
          </w:p>
          <w:p w14:paraId="53C3D6C6" w14:textId="77777777" w:rsidR="00F94CF6" w:rsidRDefault="0012205B">
            <w:pPr>
              <w:pStyle w:val="Normal43"/>
            </w:pPr>
            <w:hyperlink r:id="rId56" w:history="1">
              <w:r w:rsidR="005B70D6">
                <w:rPr>
                  <w:b/>
                  <w:bCs/>
                  <w:color w:val="0000EE"/>
                  <w:u w:val="single" w:color="0000EE"/>
                </w:rPr>
                <w:t>FR</w:t>
              </w:r>
            </w:hyperlink>
          </w:p>
          <w:p w14:paraId="1B1353A8" w14:textId="77777777" w:rsidR="00F94CF6" w:rsidRDefault="0012205B">
            <w:pPr>
              <w:pStyle w:val="Normal44"/>
            </w:pPr>
            <w:hyperlink r:id="rId57" w:history="1">
              <w:r w:rsidR="005B70D6">
                <w:rPr>
                  <w:b/>
                  <w:bCs/>
                  <w:color w:val="0000EE"/>
                  <w:u w:val="single" w:color="0000EE"/>
                </w:rPr>
                <w:t>IT</w:t>
              </w:r>
            </w:hyperlink>
          </w:p>
        </w:tc>
        <w:tc>
          <w:tcPr>
            <w:tcW w:w="0" w:type="auto"/>
            <w:tcBorders>
              <w:left w:val="nil"/>
              <w:right w:val="nil"/>
            </w:tcBorders>
            <w:tcMar>
              <w:top w:w="20" w:type="dxa"/>
              <w:bottom w:w="20" w:type="dxa"/>
            </w:tcMar>
          </w:tcPr>
          <w:p w14:paraId="4F7D12D2" w14:textId="77777777" w:rsidR="00F94CF6" w:rsidRPr="00D35406" w:rsidRDefault="005B70D6">
            <w:pPr>
              <w:rPr>
                <w:lang w:val="de-CH"/>
              </w:rPr>
            </w:pPr>
            <w:r w:rsidRPr="00D35406">
              <w:rPr>
                <w:rFonts w:eastAsia="Arial" w:cs="Arial"/>
                <w:lang w:val="de-CH"/>
              </w:rPr>
              <w:t>Mo. Nantermod. Die Produktion von erneuerbarem Strom soll dank einer besseren Verteilung der Netznutzungsgebühren gefördert werden</w:t>
            </w:r>
          </w:p>
          <w:p w14:paraId="0C47E460" w14:textId="77777777" w:rsidR="00F94CF6" w:rsidRDefault="005B70D6">
            <w:r>
              <w:rPr>
                <w:rFonts w:eastAsia="Arial" w:cs="Arial"/>
              </w:rPr>
              <w:t>Mo. Nantermod. Favoriser la production d'électricité renouvelable par une meilleure répartition des taxes d'utilisation du réseau</w:t>
            </w:r>
          </w:p>
          <w:p w14:paraId="3D10E16F" w14:textId="77777777" w:rsidR="00F94CF6" w:rsidRPr="00D35406" w:rsidRDefault="005B70D6">
            <w:pPr>
              <w:rPr>
                <w:lang w:val="it-CH"/>
              </w:rPr>
            </w:pPr>
            <w:r w:rsidRPr="00D35406">
              <w:rPr>
                <w:rFonts w:eastAsia="Arial" w:cs="Arial"/>
                <w:lang w:val="it-CH"/>
              </w:rPr>
              <w:t>Mo. Nantermod. Promuovere la produzione di elettricità rinnovabile grazie a una migliore ripartizione delle tasse di utilizzazione della rete</w:t>
            </w:r>
          </w:p>
        </w:tc>
        <w:tc>
          <w:tcPr>
            <w:tcW w:w="0" w:type="auto"/>
            <w:tcBorders>
              <w:left w:val="nil"/>
              <w:right w:val="nil"/>
            </w:tcBorders>
            <w:tcMar>
              <w:top w:w="20" w:type="dxa"/>
              <w:bottom w:w="20" w:type="dxa"/>
            </w:tcMar>
          </w:tcPr>
          <w:p w14:paraId="4BA53FC2" w14:textId="77777777" w:rsidR="00F94CF6" w:rsidRPr="00D35406" w:rsidRDefault="00F94CF6">
            <w:pPr>
              <w:rPr>
                <w:lang w:val="it-CH"/>
              </w:rPr>
            </w:pPr>
          </w:p>
        </w:tc>
        <w:tc>
          <w:tcPr>
            <w:tcW w:w="0" w:type="auto"/>
            <w:tcBorders>
              <w:left w:val="nil"/>
              <w:right w:val="nil"/>
            </w:tcBorders>
            <w:tcMar>
              <w:top w:w="20" w:type="dxa"/>
              <w:bottom w:w="20" w:type="dxa"/>
            </w:tcMar>
          </w:tcPr>
          <w:p w14:paraId="1D8BC68D" w14:textId="77777777" w:rsidR="00F94CF6" w:rsidRPr="00D35406" w:rsidRDefault="00F94CF6">
            <w:pPr>
              <w:rPr>
                <w:lang w:val="it-CH"/>
              </w:rPr>
            </w:pPr>
          </w:p>
        </w:tc>
        <w:tc>
          <w:tcPr>
            <w:tcW w:w="0" w:type="auto"/>
            <w:tcBorders>
              <w:left w:val="nil"/>
              <w:right w:val="nil"/>
            </w:tcBorders>
            <w:tcMar>
              <w:top w:w="20" w:type="dxa"/>
              <w:bottom w:w="20" w:type="dxa"/>
            </w:tcMar>
          </w:tcPr>
          <w:p w14:paraId="164CD73B" w14:textId="77777777" w:rsidR="00F94CF6" w:rsidRDefault="005B70D6">
            <w:r>
              <w:rPr>
                <w:rFonts w:eastAsia="Arial" w:cs="Arial"/>
              </w:rPr>
              <w:t>-</w:t>
            </w:r>
          </w:p>
        </w:tc>
        <w:tc>
          <w:tcPr>
            <w:tcW w:w="0" w:type="auto"/>
            <w:tcBorders>
              <w:left w:val="nil"/>
              <w:right w:val="nil"/>
            </w:tcBorders>
            <w:tcMar>
              <w:top w:w="20" w:type="dxa"/>
              <w:bottom w:w="20" w:type="dxa"/>
            </w:tcMar>
          </w:tcPr>
          <w:p w14:paraId="1CE9BB44" w14:textId="77777777" w:rsidR="00F94CF6" w:rsidRDefault="005B70D6">
            <w:r>
              <w:rPr>
                <w:rFonts w:eastAsia="Arial" w:cs="Arial"/>
              </w:rPr>
              <w:t>✖</w:t>
            </w:r>
          </w:p>
        </w:tc>
      </w:tr>
      <w:tr w:rsidR="00F94CF6" w14:paraId="3633A830" w14:textId="77777777">
        <w:trPr>
          <w:cantSplit/>
        </w:trPr>
        <w:tc>
          <w:tcPr>
            <w:tcW w:w="0" w:type="auto"/>
            <w:tcBorders>
              <w:left w:val="nil"/>
              <w:right w:val="nil"/>
            </w:tcBorders>
            <w:tcMar>
              <w:top w:w="20" w:type="dxa"/>
              <w:bottom w:w="20" w:type="dxa"/>
            </w:tcMar>
          </w:tcPr>
          <w:p w14:paraId="22FFB8A8" w14:textId="77777777" w:rsidR="00F94CF6" w:rsidRDefault="005B70D6">
            <w:r>
              <w:rPr>
                <w:rFonts w:eastAsia="Arial" w:cs="Arial"/>
                <w:b/>
              </w:rPr>
              <w:t>21.4100</w:t>
            </w:r>
          </w:p>
        </w:tc>
        <w:tc>
          <w:tcPr>
            <w:tcW w:w="0" w:type="auto"/>
            <w:tcBorders>
              <w:left w:val="nil"/>
              <w:right w:val="nil"/>
            </w:tcBorders>
            <w:tcMar>
              <w:top w:w="20" w:type="dxa"/>
              <w:bottom w:w="20" w:type="dxa"/>
            </w:tcMar>
          </w:tcPr>
          <w:p w14:paraId="475BCAF0" w14:textId="77777777" w:rsidR="00F94CF6" w:rsidRDefault="005B70D6">
            <w:r>
              <w:rPr>
                <w:rFonts w:eastAsia="Arial" w:cs="Arial"/>
                <w:b/>
              </w:rPr>
              <w:t>n</w:t>
            </w:r>
          </w:p>
        </w:tc>
        <w:tc>
          <w:tcPr>
            <w:tcW w:w="0" w:type="auto"/>
            <w:tcBorders>
              <w:left w:val="nil"/>
              <w:right w:val="nil"/>
            </w:tcBorders>
            <w:tcMar>
              <w:top w:w="20" w:type="dxa"/>
              <w:bottom w:w="20" w:type="dxa"/>
            </w:tcMar>
          </w:tcPr>
          <w:p w14:paraId="27854516" w14:textId="77777777" w:rsidR="00F94CF6" w:rsidRDefault="0012205B">
            <w:pPr>
              <w:pStyle w:val="Normal45"/>
            </w:pPr>
            <w:hyperlink r:id="rId58" w:history="1">
              <w:r w:rsidR="005B70D6">
                <w:rPr>
                  <w:b/>
                  <w:bCs/>
                  <w:color w:val="0000EE"/>
                  <w:u w:val="single" w:color="0000EE"/>
                </w:rPr>
                <w:t>DE</w:t>
              </w:r>
            </w:hyperlink>
          </w:p>
          <w:p w14:paraId="3EB8260C" w14:textId="77777777" w:rsidR="00F94CF6" w:rsidRDefault="0012205B">
            <w:pPr>
              <w:pStyle w:val="Normal46"/>
            </w:pPr>
            <w:hyperlink r:id="rId59" w:history="1">
              <w:r w:rsidR="005B70D6">
                <w:rPr>
                  <w:b/>
                  <w:bCs/>
                  <w:color w:val="0000EE"/>
                  <w:u w:val="single" w:color="0000EE"/>
                </w:rPr>
                <w:t>FR</w:t>
              </w:r>
            </w:hyperlink>
          </w:p>
          <w:p w14:paraId="39987805" w14:textId="77777777" w:rsidR="00F94CF6" w:rsidRDefault="0012205B">
            <w:pPr>
              <w:pStyle w:val="Normal47"/>
            </w:pPr>
            <w:hyperlink r:id="rId60" w:history="1">
              <w:r w:rsidR="005B70D6">
                <w:rPr>
                  <w:b/>
                  <w:bCs/>
                  <w:color w:val="0000EE"/>
                  <w:u w:val="single" w:color="0000EE"/>
                </w:rPr>
                <w:t>IT</w:t>
              </w:r>
            </w:hyperlink>
          </w:p>
        </w:tc>
        <w:tc>
          <w:tcPr>
            <w:tcW w:w="0" w:type="auto"/>
            <w:tcBorders>
              <w:left w:val="nil"/>
              <w:right w:val="nil"/>
            </w:tcBorders>
            <w:tcMar>
              <w:top w:w="20" w:type="dxa"/>
              <w:bottom w:w="20" w:type="dxa"/>
            </w:tcMar>
          </w:tcPr>
          <w:p w14:paraId="2941339B" w14:textId="77777777" w:rsidR="00F94CF6" w:rsidRPr="00D35406" w:rsidRDefault="005B70D6">
            <w:pPr>
              <w:rPr>
                <w:lang w:val="de-CH"/>
              </w:rPr>
            </w:pPr>
            <w:r w:rsidRPr="00D35406">
              <w:rPr>
                <w:rFonts w:eastAsia="Arial" w:cs="Arial"/>
                <w:lang w:val="de-CH"/>
              </w:rPr>
              <w:t>Po. Nantermod. Zweckmässigkeit einer Privatisierung der öffentlichen Unternehmen prüfen</w:t>
            </w:r>
          </w:p>
          <w:p w14:paraId="45658857" w14:textId="77777777" w:rsidR="00F94CF6" w:rsidRDefault="005B70D6">
            <w:r>
              <w:rPr>
                <w:rFonts w:eastAsia="Arial" w:cs="Arial"/>
              </w:rPr>
              <w:t>Po. Nantermod. Examiner l'opportunité de soumettre les entreprises publiques à une privatisation</w:t>
            </w:r>
          </w:p>
          <w:p w14:paraId="632C52EF" w14:textId="77777777" w:rsidR="00F94CF6" w:rsidRPr="00D35406" w:rsidRDefault="005B70D6">
            <w:pPr>
              <w:rPr>
                <w:lang w:val="it-CH"/>
              </w:rPr>
            </w:pPr>
            <w:r w:rsidRPr="00D35406">
              <w:rPr>
                <w:rFonts w:eastAsia="Arial" w:cs="Arial"/>
                <w:lang w:val="it-CH"/>
              </w:rPr>
              <w:t>Po. Nantermod. Verifica dell'opportunità di privatizzare le imprese parastatali</w:t>
            </w:r>
          </w:p>
        </w:tc>
        <w:tc>
          <w:tcPr>
            <w:tcW w:w="0" w:type="auto"/>
            <w:tcBorders>
              <w:left w:val="nil"/>
              <w:right w:val="nil"/>
            </w:tcBorders>
            <w:tcMar>
              <w:top w:w="20" w:type="dxa"/>
              <w:bottom w:w="20" w:type="dxa"/>
            </w:tcMar>
          </w:tcPr>
          <w:p w14:paraId="36769927" w14:textId="77777777" w:rsidR="00F94CF6" w:rsidRPr="00D35406" w:rsidRDefault="00F94CF6">
            <w:pPr>
              <w:rPr>
                <w:lang w:val="it-CH"/>
              </w:rPr>
            </w:pPr>
          </w:p>
        </w:tc>
        <w:tc>
          <w:tcPr>
            <w:tcW w:w="0" w:type="auto"/>
            <w:tcBorders>
              <w:left w:val="nil"/>
              <w:right w:val="nil"/>
            </w:tcBorders>
            <w:tcMar>
              <w:top w:w="20" w:type="dxa"/>
              <w:bottom w:w="20" w:type="dxa"/>
            </w:tcMar>
          </w:tcPr>
          <w:p w14:paraId="7EDE5072" w14:textId="77777777" w:rsidR="00F94CF6" w:rsidRPr="00D35406" w:rsidRDefault="00F94CF6">
            <w:pPr>
              <w:rPr>
                <w:lang w:val="it-CH"/>
              </w:rPr>
            </w:pPr>
          </w:p>
        </w:tc>
        <w:tc>
          <w:tcPr>
            <w:tcW w:w="0" w:type="auto"/>
            <w:tcBorders>
              <w:left w:val="nil"/>
              <w:right w:val="nil"/>
            </w:tcBorders>
            <w:tcMar>
              <w:top w:w="20" w:type="dxa"/>
              <w:bottom w:w="20" w:type="dxa"/>
            </w:tcMar>
          </w:tcPr>
          <w:p w14:paraId="31C1191B" w14:textId="77777777" w:rsidR="00F94CF6" w:rsidRDefault="005B70D6">
            <w:r>
              <w:rPr>
                <w:rFonts w:eastAsia="Arial" w:cs="Arial"/>
              </w:rPr>
              <w:t>-</w:t>
            </w:r>
          </w:p>
        </w:tc>
        <w:tc>
          <w:tcPr>
            <w:tcW w:w="0" w:type="auto"/>
            <w:tcBorders>
              <w:left w:val="nil"/>
              <w:right w:val="nil"/>
            </w:tcBorders>
            <w:tcMar>
              <w:top w:w="20" w:type="dxa"/>
              <w:bottom w:w="20" w:type="dxa"/>
            </w:tcMar>
          </w:tcPr>
          <w:p w14:paraId="57ECE5AB" w14:textId="77777777" w:rsidR="00F94CF6" w:rsidRDefault="005B70D6">
            <w:r>
              <w:rPr>
                <w:rFonts w:eastAsia="Arial" w:cs="Arial"/>
              </w:rPr>
              <w:t>✖</w:t>
            </w:r>
          </w:p>
        </w:tc>
      </w:tr>
      <w:tr w:rsidR="00F94CF6" w14:paraId="02F30003" w14:textId="77777777">
        <w:trPr>
          <w:cantSplit/>
        </w:trPr>
        <w:tc>
          <w:tcPr>
            <w:tcW w:w="0" w:type="auto"/>
            <w:tcBorders>
              <w:left w:val="nil"/>
              <w:right w:val="nil"/>
            </w:tcBorders>
            <w:tcMar>
              <w:top w:w="20" w:type="dxa"/>
              <w:bottom w:w="20" w:type="dxa"/>
            </w:tcMar>
          </w:tcPr>
          <w:p w14:paraId="76C815D2" w14:textId="77777777" w:rsidR="00F94CF6" w:rsidRDefault="005B70D6">
            <w:r>
              <w:rPr>
                <w:rFonts w:eastAsia="Arial" w:cs="Arial"/>
                <w:b/>
              </w:rPr>
              <w:t>21.4146</w:t>
            </w:r>
          </w:p>
        </w:tc>
        <w:tc>
          <w:tcPr>
            <w:tcW w:w="0" w:type="auto"/>
            <w:tcBorders>
              <w:left w:val="nil"/>
              <w:right w:val="nil"/>
            </w:tcBorders>
            <w:tcMar>
              <w:top w:w="20" w:type="dxa"/>
              <w:bottom w:w="20" w:type="dxa"/>
            </w:tcMar>
          </w:tcPr>
          <w:p w14:paraId="74FA1811" w14:textId="77777777" w:rsidR="00F94CF6" w:rsidRDefault="005B70D6">
            <w:r>
              <w:rPr>
                <w:rFonts w:eastAsia="Arial" w:cs="Arial"/>
                <w:b/>
              </w:rPr>
              <w:t>n</w:t>
            </w:r>
          </w:p>
        </w:tc>
        <w:tc>
          <w:tcPr>
            <w:tcW w:w="0" w:type="auto"/>
            <w:tcBorders>
              <w:left w:val="nil"/>
              <w:right w:val="nil"/>
            </w:tcBorders>
            <w:tcMar>
              <w:top w:w="20" w:type="dxa"/>
              <w:bottom w:w="20" w:type="dxa"/>
            </w:tcMar>
          </w:tcPr>
          <w:p w14:paraId="397A2AE7" w14:textId="77777777" w:rsidR="00F94CF6" w:rsidRDefault="0012205B">
            <w:pPr>
              <w:pStyle w:val="Normal48"/>
            </w:pPr>
            <w:hyperlink r:id="rId61" w:history="1">
              <w:r w:rsidR="005B70D6">
                <w:rPr>
                  <w:b/>
                  <w:bCs/>
                  <w:color w:val="0000EE"/>
                  <w:u w:val="single" w:color="0000EE"/>
                </w:rPr>
                <w:t>DE</w:t>
              </w:r>
            </w:hyperlink>
          </w:p>
          <w:p w14:paraId="1ECCBAF5" w14:textId="77777777" w:rsidR="00F94CF6" w:rsidRDefault="0012205B">
            <w:pPr>
              <w:pStyle w:val="Normal49"/>
            </w:pPr>
            <w:hyperlink r:id="rId62" w:history="1">
              <w:r w:rsidR="005B70D6">
                <w:rPr>
                  <w:b/>
                  <w:bCs/>
                  <w:color w:val="0000EE"/>
                  <w:u w:val="single" w:color="0000EE"/>
                </w:rPr>
                <w:t>FR</w:t>
              </w:r>
            </w:hyperlink>
          </w:p>
          <w:p w14:paraId="2F2D1715" w14:textId="77777777" w:rsidR="00F94CF6" w:rsidRDefault="0012205B">
            <w:pPr>
              <w:pStyle w:val="Normal50"/>
            </w:pPr>
            <w:hyperlink r:id="rId63" w:history="1">
              <w:r w:rsidR="005B70D6">
                <w:rPr>
                  <w:b/>
                  <w:bCs/>
                  <w:color w:val="0000EE"/>
                  <w:u w:val="single" w:color="0000EE"/>
                </w:rPr>
                <w:t>IT</w:t>
              </w:r>
            </w:hyperlink>
          </w:p>
        </w:tc>
        <w:tc>
          <w:tcPr>
            <w:tcW w:w="0" w:type="auto"/>
            <w:tcBorders>
              <w:left w:val="nil"/>
              <w:right w:val="nil"/>
            </w:tcBorders>
            <w:tcMar>
              <w:top w:w="20" w:type="dxa"/>
              <w:bottom w:w="20" w:type="dxa"/>
            </w:tcMar>
          </w:tcPr>
          <w:p w14:paraId="6FDB3E71" w14:textId="77777777" w:rsidR="00F94CF6" w:rsidRPr="00D35406" w:rsidRDefault="005B70D6">
            <w:pPr>
              <w:rPr>
                <w:lang w:val="de-CH"/>
              </w:rPr>
            </w:pPr>
            <w:r w:rsidRPr="00D35406">
              <w:rPr>
                <w:rFonts w:eastAsia="Arial" w:cs="Arial"/>
                <w:lang w:val="de-CH"/>
              </w:rPr>
              <w:t>Po. Hurni. Tempo-30-Zonen ohne Fussgängerstreifen. Eine pädagogische Hürde?</w:t>
            </w:r>
          </w:p>
          <w:p w14:paraId="48F76FA2" w14:textId="77777777" w:rsidR="00F94CF6" w:rsidRPr="00D35406" w:rsidRDefault="005B70D6">
            <w:pPr>
              <w:rPr>
                <w:lang w:val="it-CH"/>
              </w:rPr>
            </w:pPr>
            <w:r w:rsidRPr="00D35406">
              <w:rPr>
                <w:rFonts w:eastAsia="Arial" w:cs="Arial"/>
                <w:lang w:val="de-CH"/>
              </w:rPr>
              <w:t xml:space="preserve">Po. Hurni. </w:t>
            </w:r>
            <w:r>
              <w:rPr>
                <w:rFonts w:eastAsia="Arial" w:cs="Arial"/>
              </w:rPr>
              <w:t xml:space="preserve">Zones 30 kilomètres/heure sans passages piétons. </w:t>
            </w:r>
            <w:r w:rsidRPr="00D35406">
              <w:rPr>
                <w:rFonts w:eastAsia="Arial" w:cs="Arial"/>
                <w:lang w:val="it-CH"/>
              </w:rPr>
              <w:t>Labyrinthe pédagogique?</w:t>
            </w:r>
          </w:p>
          <w:p w14:paraId="578279FC" w14:textId="77777777" w:rsidR="00F94CF6" w:rsidRDefault="005B70D6">
            <w:r w:rsidRPr="00D35406">
              <w:rPr>
                <w:rFonts w:eastAsia="Arial" w:cs="Arial"/>
                <w:lang w:val="it-CH"/>
              </w:rPr>
              <w:t xml:space="preserve">Po. Hurni. Zone 30 senza strisce pedonali. </w:t>
            </w:r>
            <w:r>
              <w:rPr>
                <w:rFonts w:eastAsia="Arial" w:cs="Arial"/>
              </w:rPr>
              <w:t>Labirinto pedagogico?</w:t>
            </w:r>
          </w:p>
        </w:tc>
        <w:tc>
          <w:tcPr>
            <w:tcW w:w="0" w:type="auto"/>
            <w:tcBorders>
              <w:left w:val="nil"/>
              <w:right w:val="nil"/>
            </w:tcBorders>
            <w:tcMar>
              <w:top w:w="20" w:type="dxa"/>
              <w:bottom w:w="20" w:type="dxa"/>
            </w:tcMar>
          </w:tcPr>
          <w:p w14:paraId="438E941C" w14:textId="77777777" w:rsidR="00F94CF6" w:rsidRDefault="00F94CF6"/>
        </w:tc>
        <w:tc>
          <w:tcPr>
            <w:tcW w:w="0" w:type="auto"/>
            <w:tcBorders>
              <w:left w:val="nil"/>
              <w:right w:val="nil"/>
            </w:tcBorders>
            <w:tcMar>
              <w:top w:w="20" w:type="dxa"/>
              <w:bottom w:w="20" w:type="dxa"/>
            </w:tcMar>
          </w:tcPr>
          <w:p w14:paraId="4FD4CEA9" w14:textId="77777777" w:rsidR="00F94CF6" w:rsidRDefault="00F94CF6"/>
        </w:tc>
        <w:tc>
          <w:tcPr>
            <w:tcW w:w="0" w:type="auto"/>
            <w:tcBorders>
              <w:left w:val="nil"/>
              <w:right w:val="nil"/>
            </w:tcBorders>
            <w:tcMar>
              <w:top w:w="20" w:type="dxa"/>
              <w:bottom w:w="20" w:type="dxa"/>
            </w:tcMar>
          </w:tcPr>
          <w:p w14:paraId="32091717" w14:textId="77777777" w:rsidR="00F94CF6" w:rsidRDefault="005B70D6">
            <w:r>
              <w:rPr>
                <w:rFonts w:eastAsia="Arial" w:cs="Arial"/>
              </w:rPr>
              <w:t>-</w:t>
            </w:r>
          </w:p>
        </w:tc>
        <w:tc>
          <w:tcPr>
            <w:tcW w:w="0" w:type="auto"/>
            <w:tcBorders>
              <w:left w:val="nil"/>
              <w:right w:val="nil"/>
            </w:tcBorders>
            <w:tcMar>
              <w:top w:w="20" w:type="dxa"/>
              <w:bottom w:w="20" w:type="dxa"/>
            </w:tcMar>
          </w:tcPr>
          <w:p w14:paraId="21C7A433" w14:textId="77777777" w:rsidR="00F94CF6" w:rsidRDefault="005B70D6">
            <w:r>
              <w:rPr>
                <w:rFonts w:eastAsia="Arial" w:cs="Arial"/>
              </w:rPr>
              <w:t>✖</w:t>
            </w:r>
          </w:p>
        </w:tc>
      </w:tr>
      <w:tr w:rsidR="00F94CF6" w14:paraId="3718036F" w14:textId="77777777">
        <w:trPr>
          <w:cantSplit/>
        </w:trPr>
        <w:tc>
          <w:tcPr>
            <w:tcW w:w="0" w:type="auto"/>
            <w:tcBorders>
              <w:left w:val="nil"/>
              <w:right w:val="nil"/>
            </w:tcBorders>
            <w:tcMar>
              <w:top w:w="20" w:type="dxa"/>
              <w:bottom w:w="20" w:type="dxa"/>
            </w:tcMar>
          </w:tcPr>
          <w:p w14:paraId="3F543181" w14:textId="77777777" w:rsidR="00F94CF6" w:rsidRDefault="005B70D6">
            <w:r>
              <w:rPr>
                <w:rFonts w:eastAsia="Arial" w:cs="Arial"/>
                <w:b/>
              </w:rPr>
              <w:t>21.4149</w:t>
            </w:r>
          </w:p>
        </w:tc>
        <w:tc>
          <w:tcPr>
            <w:tcW w:w="0" w:type="auto"/>
            <w:tcBorders>
              <w:left w:val="nil"/>
              <w:right w:val="nil"/>
            </w:tcBorders>
            <w:tcMar>
              <w:top w:w="20" w:type="dxa"/>
              <w:bottom w:w="20" w:type="dxa"/>
            </w:tcMar>
          </w:tcPr>
          <w:p w14:paraId="1BFC0779" w14:textId="77777777" w:rsidR="00F94CF6" w:rsidRDefault="005B70D6">
            <w:r>
              <w:rPr>
                <w:rFonts w:eastAsia="Arial" w:cs="Arial"/>
                <w:b/>
              </w:rPr>
              <w:t>n</w:t>
            </w:r>
          </w:p>
        </w:tc>
        <w:tc>
          <w:tcPr>
            <w:tcW w:w="0" w:type="auto"/>
            <w:tcBorders>
              <w:left w:val="nil"/>
              <w:right w:val="nil"/>
            </w:tcBorders>
            <w:tcMar>
              <w:top w:w="20" w:type="dxa"/>
              <w:bottom w:w="20" w:type="dxa"/>
            </w:tcMar>
          </w:tcPr>
          <w:p w14:paraId="2EB75CC3" w14:textId="77777777" w:rsidR="00F94CF6" w:rsidRDefault="0012205B">
            <w:pPr>
              <w:pStyle w:val="Normal51"/>
            </w:pPr>
            <w:hyperlink r:id="rId64" w:history="1">
              <w:r w:rsidR="005B70D6">
                <w:rPr>
                  <w:b/>
                  <w:bCs/>
                  <w:color w:val="0000EE"/>
                  <w:u w:val="single" w:color="0000EE"/>
                </w:rPr>
                <w:t>DE</w:t>
              </w:r>
            </w:hyperlink>
          </w:p>
          <w:p w14:paraId="4B6E7A55" w14:textId="77777777" w:rsidR="00F94CF6" w:rsidRDefault="0012205B">
            <w:pPr>
              <w:pStyle w:val="Normal52"/>
            </w:pPr>
            <w:hyperlink r:id="rId65" w:history="1">
              <w:r w:rsidR="005B70D6">
                <w:rPr>
                  <w:b/>
                  <w:bCs/>
                  <w:color w:val="0000EE"/>
                  <w:u w:val="single" w:color="0000EE"/>
                </w:rPr>
                <w:t>FR</w:t>
              </w:r>
            </w:hyperlink>
          </w:p>
          <w:p w14:paraId="6857F262" w14:textId="77777777" w:rsidR="00F94CF6" w:rsidRDefault="0012205B">
            <w:pPr>
              <w:pStyle w:val="Normal53"/>
            </w:pPr>
            <w:hyperlink r:id="rId66" w:history="1">
              <w:r w:rsidR="005B70D6">
                <w:rPr>
                  <w:b/>
                  <w:bCs/>
                  <w:color w:val="0000EE"/>
                  <w:u w:val="single" w:color="0000EE"/>
                </w:rPr>
                <w:t>IT</w:t>
              </w:r>
            </w:hyperlink>
          </w:p>
        </w:tc>
        <w:tc>
          <w:tcPr>
            <w:tcW w:w="0" w:type="auto"/>
            <w:tcBorders>
              <w:left w:val="nil"/>
              <w:right w:val="nil"/>
            </w:tcBorders>
            <w:tcMar>
              <w:top w:w="20" w:type="dxa"/>
              <w:bottom w:w="20" w:type="dxa"/>
            </w:tcMar>
          </w:tcPr>
          <w:p w14:paraId="10FA7BD6" w14:textId="77777777" w:rsidR="00F94CF6" w:rsidRPr="00D35406" w:rsidRDefault="005B70D6">
            <w:pPr>
              <w:rPr>
                <w:lang w:val="de-CH"/>
              </w:rPr>
            </w:pPr>
            <w:r w:rsidRPr="00D35406">
              <w:rPr>
                <w:rFonts w:eastAsia="Arial" w:cs="Arial"/>
                <w:lang w:val="de-CH"/>
              </w:rPr>
              <w:t>Mo. Grin. Erweiterung der Möglichkeiten des Eigenverbrauchs von Strom</w:t>
            </w:r>
          </w:p>
          <w:p w14:paraId="746D793C" w14:textId="77777777" w:rsidR="00F94CF6" w:rsidRDefault="005B70D6">
            <w:r>
              <w:rPr>
                <w:rFonts w:eastAsia="Arial" w:cs="Arial"/>
              </w:rPr>
              <w:t>Mo. Grin. Extension des modes d'autoconsommation de courant électrique</w:t>
            </w:r>
          </w:p>
          <w:p w14:paraId="26D0F15A" w14:textId="77777777" w:rsidR="00F94CF6" w:rsidRPr="00D35406" w:rsidRDefault="005B70D6">
            <w:pPr>
              <w:rPr>
                <w:lang w:val="it-CH"/>
              </w:rPr>
            </w:pPr>
            <w:r w:rsidRPr="00D35406">
              <w:rPr>
                <w:rFonts w:eastAsia="Arial" w:cs="Arial"/>
                <w:lang w:val="it-CH"/>
              </w:rPr>
              <w:t>Mo. Grin. Estensione delle modalità di consumo proprio dell'energia elettrica</w:t>
            </w:r>
          </w:p>
        </w:tc>
        <w:tc>
          <w:tcPr>
            <w:tcW w:w="0" w:type="auto"/>
            <w:tcBorders>
              <w:left w:val="nil"/>
              <w:right w:val="nil"/>
            </w:tcBorders>
            <w:tcMar>
              <w:top w:w="20" w:type="dxa"/>
              <w:bottom w:w="20" w:type="dxa"/>
            </w:tcMar>
          </w:tcPr>
          <w:p w14:paraId="38C7DB98" w14:textId="77777777" w:rsidR="00F94CF6" w:rsidRPr="00D35406" w:rsidRDefault="00F94CF6">
            <w:pPr>
              <w:rPr>
                <w:lang w:val="it-CH"/>
              </w:rPr>
            </w:pPr>
          </w:p>
        </w:tc>
        <w:tc>
          <w:tcPr>
            <w:tcW w:w="0" w:type="auto"/>
            <w:tcBorders>
              <w:left w:val="nil"/>
              <w:right w:val="nil"/>
            </w:tcBorders>
            <w:tcMar>
              <w:top w:w="20" w:type="dxa"/>
              <w:bottom w:w="20" w:type="dxa"/>
            </w:tcMar>
          </w:tcPr>
          <w:p w14:paraId="66401E26" w14:textId="77777777" w:rsidR="00F94CF6" w:rsidRPr="00D35406" w:rsidRDefault="00F94CF6">
            <w:pPr>
              <w:rPr>
                <w:lang w:val="it-CH"/>
              </w:rPr>
            </w:pPr>
          </w:p>
        </w:tc>
        <w:tc>
          <w:tcPr>
            <w:tcW w:w="0" w:type="auto"/>
            <w:tcBorders>
              <w:left w:val="nil"/>
              <w:right w:val="nil"/>
            </w:tcBorders>
            <w:tcMar>
              <w:top w:w="20" w:type="dxa"/>
              <w:bottom w:w="20" w:type="dxa"/>
            </w:tcMar>
          </w:tcPr>
          <w:p w14:paraId="44D18008" w14:textId="77777777" w:rsidR="00F94CF6" w:rsidRDefault="005B70D6">
            <w:r>
              <w:rPr>
                <w:rFonts w:eastAsia="Arial" w:cs="Arial"/>
              </w:rPr>
              <w:t>-</w:t>
            </w:r>
          </w:p>
        </w:tc>
        <w:tc>
          <w:tcPr>
            <w:tcW w:w="0" w:type="auto"/>
            <w:tcBorders>
              <w:left w:val="nil"/>
              <w:right w:val="nil"/>
            </w:tcBorders>
            <w:tcMar>
              <w:top w:w="20" w:type="dxa"/>
              <w:bottom w:w="20" w:type="dxa"/>
            </w:tcMar>
          </w:tcPr>
          <w:p w14:paraId="34297FC9" w14:textId="77777777" w:rsidR="00F94CF6" w:rsidRDefault="005B70D6">
            <w:r>
              <w:rPr>
                <w:rFonts w:eastAsia="Arial" w:cs="Arial"/>
              </w:rPr>
              <w:t>✖</w:t>
            </w:r>
          </w:p>
        </w:tc>
      </w:tr>
      <w:tr w:rsidR="00F94CF6" w14:paraId="3E39F2E3" w14:textId="77777777">
        <w:trPr>
          <w:cantSplit/>
        </w:trPr>
        <w:tc>
          <w:tcPr>
            <w:tcW w:w="0" w:type="auto"/>
            <w:tcBorders>
              <w:left w:val="nil"/>
              <w:right w:val="nil"/>
            </w:tcBorders>
            <w:tcMar>
              <w:top w:w="20" w:type="dxa"/>
              <w:bottom w:w="20" w:type="dxa"/>
            </w:tcMar>
          </w:tcPr>
          <w:p w14:paraId="2F4882C1" w14:textId="77777777" w:rsidR="00F94CF6" w:rsidRDefault="005B70D6">
            <w:r>
              <w:rPr>
                <w:rFonts w:eastAsia="Arial" w:cs="Arial"/>
                <w:b/>
              </w:rPr>
              <w:t>21.4159</w:t>
            </w:r>
          </w:p>
        </w:tc>
        <w:tc>
          <w:tcPr>
            <w:tcW w:w="0" w:type="auto"/>
            <w:tcBorders>
              <w:left w:val="nil"/>
              <w:right w:val="nil"/>
            </w:tcBorders>
            <w:tcMar>
              <w:top w:w="20" w:type="dxa"/>
              <w:bottom w:w="20" w:type="dxa"/>
            </w:tcMar>
          </w:tcPr>
          <w:p w14:paraId="0BCD0041" w14:textId="77777777" w:rsidR="00F94CF6" w:rsidRDefault="005B70D6">
            <w:r>
              <w:rPr>
                <w:rFonts w:eastAsia="Arial" w:cs="Arial"/>
                <w:b/>
              </w:rPr>
              <w:t>n</w:t>
            </w:r>
          </w:p>
        </w:tc>
        <w:tc>
          <w:tcPr>
            <w:tcW w:w="0" w:type="auto"/>
            <w:tcBorders>
              <w:left w:val="nil"/>
              <w:right w:val="nil"/>
            </w:tcBorders>
            <w:tcMar>
              <w:top w:w="20" w:type="dxa"/>
              <w:bottom w:w="20" w:type="dxa"/>
            </w:tcMar>
          </w:tcPr>
          <w:p w14:paraId="528F84CB" w14:textId="77777777" w:rsidR="00F94CF6" w:rsidRDefault="0012205B">
            <w:pPr>
              <w:pStyle w:val="Normal54"/>
            </w:pPr>
            <w:hyperlink r:id="rId67" w:history="1">
              <w:r w:rsidR="005B70D6">
                <w:rPr>
                  <w:b/>
                  <w:bCs/>
                  <w:color w:val="0000EE"/>
                  <w:u w:val="single" w:color="0000EE"/>
                </w:rPr>
                <w:t>DE</w:t>
              </w:r>
            </w:hyperlink>
          </w:p>
          <w:p w14:paraId="66E64F03" w14:textId="77777777" w:rsidR="00F94CF6" w:rsidRDefault="0012205B">
            <w:pPr>
              <w:pStyle w:val="Normal55"/>
            </w:pPr>
            <w:hyperlink r:id="rId68" w:history="1">
              <w:r w:rsidR="005B70D6">
                <w:rPr>
                  <w:b/>
                  <w:bCs/>
                  <w:color w:val="0000EE"/>
                  <w:u w:val="single" w:color="0000EE"/>
                </w:rPr>
                <w:t>FR</w:t>
              </w:r>
            </w:hyperlink>
          </w:p>
          <w:p w14:paraId="2C721C2E" w14:textId="77777777" w:rsidR="00F94CF6" w:rsidRDefault="0012205B">
            <w:pPr>
              <w:pStyle w:val="Normal56"/>
            </w:pPr>
            <w:hyperlink r:id="rId69" w:history="1">
              <w:r w:rsidR="005B70D6">
                <w:rPr>
                  <w:b/>
                  <w:bCs/>
                  <w:color w:val="0000EE"/>
                  <w:u w:val="single" w:color="0000EE"/>
                </w:rPr>
                <w:t>IT</w:t>
              </w:r>
            </w:hyperlink>
          </w:p>
        </w:tc>
        <w:tc>
          <w:tcPr>
            <w:tcW w:w="0" w:type="auto"/>
            <w:tcBorders>
              <w:left w:val="nil"/>
              <w:right w:val="nil"/>
            </w:tcBorders>
            <w:tcMar>
              <w:top w:w="20" w:type="dxa"/>
              <w:bottom w:w="20" w:type="dxa"/>
            </w:tcMar>
          </w:tcPr>
          <w:p w14:paraId="30AFCE61" w14:textId="77777777" w:rsidR="00F94CF6" w:rsidRPr="00D35406" w:rsidRDefault="005B70D6">
            <w:pPr>
              <w:rPr>
                <w:lang w:val="de-CH"/>
              </w:rPr>
            </w:pPr>
            <w:r w:rsidRPr="00D35406">
              <w:rPr>
                <w:rFonts w:eastAsia="Arial" w:cs="Arial"/>
                <w:lang w:val="de-CH"/>
              </w:rPr>
              <w:t>Mo. Atici. Anerkennung des Generalabonnements auf der Hochrheinstrecke Basel-Schaffhausen</w:t>
            </w:r>
          </w:p>
          <w:p w14:paraId="638D2585" w14:textId="77777777" w:rsidR="00F94CF6" w:rsidRDefault="005B70D6">
            <w:r>
              <w:rPr>
                <w:rFonts w:eastAsia="Arial" w:cs="Arial"/>
              </w:rPr>
              <w:t>Mo. Atici. Reconnaissance de l’abonnement général sur la ligne du Haut-Rhin entre Bâle et Schaffhouse</w:t>
            </w:r>
          </w:p>
          <w:p w14:paraId="38E547B1" w14:textId="77777777" w:rsidR="00F94CF6" w:rsidRPr="00D35406" w:rsidRDefault="005B70D6">
            <w:pPr>
              <w:rPr>
                <w:lang w:val="it-CH"/>
              </w:rPr>
            </w:pPr>
            <w:r w:rsidRPr="00D35406">
              <w:rPr>
                <w:rFonts w:eastAsia="Arial" w:cs="Arial"/>
                <w:lang w:val="it-CH"/>
              </w:rPr>
              <w:t>Mo. Atici. Riconoscimento dell'AG sulla tratta del Reno superiore Basilea-Sciaffusa</w:t>
            </w:r>
          </w:p>
        </w:tc>
        <w:tc>
          <w:tcPr>
            <w:tcW w:w="0" w:type="auto"/>
            <w:tcBorders>
              <w:left w:val="nil"/>
              <w:right w:val="nil"/>
            </w:tcBorders>
            <w:tcMar>
              <w:top w:w="20" w:type="dxa"/>
              <w:bottom w:w="20" w:type="dxa"/>
            </w:tcMar>
          </w:tcPr>
          <w:p w14:paraId="4EFC2C1D" w14:textId="77777777" w:rsidR="00F94CF6" w:rsidRPr="00D35406" w:rsidRDefault="00F94CF6">
            <w:pPr>
              <w:rPr>
                <w:lang w:val="it-CH"/>
              </w:rPr>
            </w:pPr>
          </w:p>
        </w:tc>
        <w:tc>
          <w:tcPr>
            <w:tcW w:w="0" w:type="auto"/>
            <w:tcBorders>
              <w:left w:val="nil"/>
              <w:right w:val="nil"/>
            </w:tcBorders>
            <w:tcMar>
              <w:top w:w="20" w:type="dxa"/>
              <w:bottom w:w="20" w:type="dxa"/>
            </w:tcMar>
          </w:tcPr>
          <w:p w14:paraId="3B353412" w14:textId="77777777" w:rsidR="00F94CF6" w:rsidRPr="00D35406" w:rsidRDefault="00F94CF6">
            <w:pPr>
              <w:rPr>
                <w:lang w:val="it-CH"/>
              </w:rPr>
            </w:pPr>
          </w:p>
        </w:tc>
        <w:tc>
          <w:tcPr>
            <w:tcW w:w="0" w:type="auto"/>
            <w:tcBorders>
              <w:left w:val="nil"/>
              <w:right w:val="nil"/>
            </w:tcBorders>
            <w:tcMar>
              <w:top w:w="20" w:type="dxa"/>
              <w:bottom w:w="20" w:type="dxa"/>
            </w:tcMar>
          </w:tcPr>
          <w:p w14:paraId="031B60B9" w14:textId="77777777" w:rsidR="00F94CF6" w:rsidRDefault="005B70D6">
            <w:r>
              <w:rPr>
                <w:rFonts w:eastAsia="Arial" w:cs="Arial"/>
              </w:rPr>
              <w:t>-</w:t>
            </w:r>
          </w:p>
        </w:tc>
        <w:tc>
          <w:tcPr>
            <w:tcW w:w="0" w:type="auto"/>
            <w:tcBorders>
              <w:left w:val="nil"/>
              <w:right w:val="nil"/>
            </w:tcBorders>
            <w:tcMar>
              <w:top w:w="20" w:type="dxa"/>
              <w:bottom w:w="20" w:type="dxa"/>
            </w:tcMar>
          </w:tcPr>
          <w:p w14:paraId="4C5A45F0" w14:textId="77777777" w:rsidR="00F94CF6" w:rsidRDefault="005B70D6">
            <w:r>
              <w:rPr>
                <w:rFonts w:eastAsia="Arial" w:cs="Arial"/>
              </w:rPr>
              <w:t>✖</w:t>
            </w:r>
          </w:p>
        </w:tc>
      </w:tr>
      <w:tr w:rsidR="00F94CF6" w14:paraId="4207D237" w14:textId="77777777">
        <w:trPr>
          <w:cantSplit/>
        </w:trPr>
        <w:tc>
          <w:tcPr>
            <w:tcW w:w="0" w:type="auto"/>
            <w:tcBorders>
              <w:left w:val="nil"/>
              <w:right w:val="nil"/>
            </w:tcBorders>
            <w:tcMar>
              <w:top w:w="20" w:type="dxa"/>
              <w:bottom w:w="20" w:type="dxa"/>
            </w:tcMar>
          </w:tcPr>
          <w:p w14:paraId="5027D21E" w14:textId="77777777" w:rsidR="00F94CF6" w:rsidRDefault="005B70D6">
            <w:r>
              <w:rPr>
                <w:rFonts w:eastAsia="Arial" w:cs="Arial"/>
                <w:b/>
              </w:rPr>
              <w:t>21.4203</w:t>
            </w:r>
          </w:p>
        </w:tc>
        <w:tc>
          <w:tcPr>
            <w:tcW w:w="0" w:type="auto"/>
            <w:tcBorders>
              <w:left w:val="nil"/>
              <w:right w:val="nil"/>
            </w:tcBorders>
            <w:tcMar>
              <w:top w:w="20" w:type="dxa"/>
              <w:bottom w:w="20" w:type="dxa"/>
            </w:tcMar>
          </w:tcPr>
          <w:p w14:paraId="22B4B911" w14:textId="77777777" w:rsidR="00F94CF6" w:rsidRDefault="005B70D6">
            <w:r>
              <w:rPr>
                <w:rFonts w:eastAsia="Arial" w:cs="Arial"/>
                <w:b/>
              </w:rPr>
              <w:t>n</w:t>
            </w:r>
          </w:p>
        </w:tc>
        <w:tc>
          <w:tcPr>
            <w:tcW w:w="0" w:type="auto"/>
            <w:tcBorders>
              <w:left w:val="nil"/>
              <w:right w:val="nil"/>
            </w:tcBorders>
            <w:tcMar>
              <w:top w:w="20" w:type="dxa"/>
              <w:bottom w:w="20" w:type="dxa"/>
            </w:tcMar>
          </w:tcPr>
          <w:p w14:paraId="0A2C97CC" w14:textId="77777777" w:rsidR="00F94CF6" w:rsidRDefault="0012205B">
            <w:pPr>
              <w:pStyle w:val="Normal57"/>
            </w:pPr>
            <w:hyperlink r:id="rId70" w:history="1">
              <w:r w:rsidR="005B70D6">
                <w:rPr>
                  <w:b/>
                  <w:bCs/>
                  <w:color w:val="0000EE"/>
                  <w:u w:val="single" w:color="0000EE"/>
                </w:rPr>
                <w:t>DE</w:t>
              </w:r>
            </w:hyperlink>
          </w:p>
          <w:p w14:paraId="6BC81FAF" w14:textId="77777777" w:rsidR="00F94CF6" w:rsidRDefault="0012205B">
            <w:pPr>
              <w:pStyle w:val="Normal58"/>
            </w:pPr>
            <w:hyperlink r:id="rId71" w:history="1">
              <w:r w:rsidR="005B70D6">
                <w:rPr>
                  <w:b/>
                  <w:bCs/>
                  <w:color w:val="0000EE"/>
                  <w:u w:val="single" w:color="0000EE"/>
                </w:rPr>
                <w:t>FR</w:t>
              </w:r>
            </w:hyperlink>
          </w:p>
          <w:p w14:paraId="77746DB7" w14:textId="77777777" w:rsidR="00F94CF6" w:rsidRDefault="0012205B">
            <w:pPr>
              <w:pStyle w:val="Normal59"/>
            </w:pPr>
            <w:hyperlink r:id="rId72" w:history="1">
              <w:r w:rsidR="005B70D6">
                <w:rPr>
                  <w:b/>
                  <w:bCs/>
                  <w:color w:val="0000EE"/>
                  <w:u w:val="single" w:color="0000EE"/>
                </w:rPr>
                <w:t>IT</w:t>
              </w:r>
            </w:hyperlink>
          </w:p>
        </w:tc>
        <w:tc>
          <w:tcPr>
            <w:tcW w:w="0" w:type="auto"/>
            <w:tcBorders>
              <w:left w:val="nil"/>
              <w:right w:val="nil"/>
            </w:tcBorders>
            <w:tcMar>
              <w:top w:w="20" w:type="dxa"/>
              <w:bottom w:w="20" w:type="dxa"/>
            </w:tcMar>
          </w:tcPr>
          <w:p w14:paraId="48A1EA1C" w14:textId="77777777" w:rsidR="00F94CF6" w:rsidRPr="00D35406" w:rsidRDefault="005B70D6">
            <w:pPr>
              <w:rPr>
                <w:lang w:val="de-CH"/>
              </w:rPr>
            </w:pPr>
            <w:r w:rsidRPr="00D35406">
              <w:rPr>
                <w:rFonts w:eastAsia="Arial" w:cs="Arial"/>
                <w:lang w:val="de-CH"/>
              </w:rPr>
              <w:t>Mo. von Siebenthal. Finanzielle Anreize für den Ersatz von Holzheizungen durch Holzheizungen</w:t>
            </w:r>
          </w:p>
          <w:p w14:paraId="069F0BEB" w14:textId="77777777" w:rsidR="00F94CF6" w:rsidRDefault="005B70D6">
            <w:r>
              <w:rPr>
                <w:rFonts w:eastAsia="Arial" w:cs="Arial"/>
              </w:rPr>
              <w:t>Mo. von Siebenthal. Incitations financières pour le remplacement des anciens chauffages au bois par des nouveaux</w:t>
            </w:r>
          </w:p>
          <w:p w14:paraId="1E98DE63" w14:textId="77777777" w:rsidR="00F94CF6" w:rsidRPr="00D35406" w:rsidRDefault="005B70D6">
            <w:pPr>
              <w:rPr>
                <w:lang w:val="it-CH"/>
              </w:rPr>
            </w:pPr>
            <w:r w:rsidRPr="00D35406">
              <w:rPr>
                <w:rFonts w:eastAsia="Arial" w:cs="Arial"/>
                <w:lang w:val="it-CH"/>
              </w:rPr>
              <w:t>Mo. von Siebenthal. Incentivi finanziari per la sostituzione di impianti di riscaldamento a legna con impianti di riscaldamento a legna</w:t>
            </w:r>
          </w:p>
        </w:tc>
        <w:tc>
          <w:tcPr>
            <w:tcW w:w="0" w:type="auto"/>
            <w:tcBorders>
              <w:left w:val="nil"/>
              <w:right w:val="nil"/>
            </w:tcBorders>
            <w:tcMar>
              <w:top w:w="20" w:type="dxa"/>
              <w:bottom w:w="20" w:type="dxa"/>
            </w:tcMar>
          </w:tcPr>
          <w:p w14:paraId="69982F4A" w14:textId="77777777" w:rsidR="00F94CF6" w:rsidRPr="00D35406" w:rsidRDefault="00F94CF6">
            <w:pPr>
              <w:rPr>
                <w:lang w:val="it-CH"/>
              </w:rPr>
            </w:pPr>
          </w:p>
        </w:tc>
        <w:tc>
          <w:tcPr>
            <w:tcW w:w="0" w:type="auto"/>
            <w:tcBorders>
              <w:left w:val="nil"/>
              <w:right w:val="nil"/>
            </w:tcBorders>
            <w:tcMar>
              <w:top w:w="20" w:type="dxa"/>
              <w:bottom w:w="20" w:type="dxa"/>
            </w:tcMar>
          </w:tcPr>
          <w:p w14:paraId="0E5B13FC" w14:textId="77777777" w:rsidR="00F94CF6" w:rsidRPr="00D35406" w:rsidRDefault="00F94CF6">
            <w:pPr>
              <w:rPr>
                <w:lang w:val="it-CH"/>
              </w:rPr>
            </w:pPr>
          </w:p>
        </w:tc>
        <w:tc>
          <w:tcPr>
            <w:tcW w:w="0" w:type="auto"/>
            <w:tcBorders>
              <w:left w:val="nil"/>
              <w:right w:val="nil"/>
            </w:tcBorders>
            <w:tcMar>
              <w:top w:w="20" w:type="dxa"/>
              <w:bottom w:w="20" w:type="dxa"/>
            </w:tcMar>
          </w:tcPr>
          <w:p w14:paraId="571A65D0" w14:textId="77777777" w:rsidR="00F94CF6" w:rsidRDefault="005B70D6">
            <w:r>
              <w:rPr>
                <w:rFonts w:eastAsia="Arial" w:cs="Arial"/>
              </w:rPr>
              <w:t>-</w:t>
            </w:r>
          </w:p>
        </w:tc>
        <w:tc>
          <w:tcPr>
            <w:tcW w:w="0" w:type="auto"/>
            <w:tcBorders>
              <w:left w:val="nil"/>
              <w:right w:val="nil"/>
            </w:tcBorders>
            <w:tcMar>
              <w:top w:w="20" w:type="dxa"/>
              <w:bottom w:w="20" w:type="dxa"/>
            </w:tcMar>
          </w:tcPr>
          <w:p w14:paraId="2AC0D067" w14:textId="77777777" w:rsidR="00F94CF6" w:rsidRDefault="005B70D6">
            <w:r>
              <w:rPr>
                <w:rFonts w:eastAsia="Arial" w:cs="Arial"/>
              </w:rPr>
              <w:t>✖</w:t>
            </w:r>
          </w:p>
        </w:tc>
      </w:tr>
      <w:tr w:rsidR="00F94CF6" w14:paraId="4A7F7B50" w14:textId="77777777">
        <w:trPr>
          <w:cantSplit/>
        </w:trPr>
        <w:tc>
          <w:tcPr>
            <w:tcW w:w="0" w:type="auto"/>
            <w:tcBorders>
              <w:left w:val="nil"/>
              <w:right w:val="nil"/>
            </w:tcBorders>
            <w:tcMar>
              <w:top w:w="20" w:type="dxa"/>
              <w:bottom w:w="20" w:type="dxa"/>
            </w:tcMar>
          </w:tcPr>
          <w:p w14:paraId="411856CE" w14:textId="77777777" w:rsidR="00F94CF6" w:rsidRDefault="005B70D6">
            <w:r>
              <w:rPr>
                <w:rFonts w:eastAsia="Arial" w:cs="Arial"/>
                <w:b/>
              </w:rPr>
              <w:t>21.4204</w:t>
            </w:r>
          </w:p>
        </w:tc>
        <w:tc>
          <w:tcPr>
            <w:tcW w:w="0" w:type="auto"/>
            <w:tcBorders>
              <w:left w:val="nil"/>
              <w:right w:val="nil"/>
            </w:tcBorders>
            <w:tcMar>
              <w:top w:w="20" w:type="dxa"/>
              <w:bottom w:w="20" w:type="dxa"/>
            </w:tcMar>
          </w:tcPr>
          <w:p w14:paraId="5DC6F9F8" w14:textId="77777777" w:rsidR="00F94CF6" w:rsidRDefault="005B70D6">
            <w:r>
              <w:rPr>
                <w:rFonts w:eastAsia="Arial" w:cs="Arial"/>
                <w:b/>
              </w:rPr>
              <w:t>n</w:t>
            </w:r>
          </w:p>
        </w:tc>
        <w:tc>
          <w:tcPr>
            <w:tcW w:w="0" w:type="auto"/>
            <w:tcBorders>
              <w:left w:val="nil"/>
              <w:right w:val="nil"/>
            </w:tcBorders>
            <w:tcMar>
              <w:top w:w="20" w:type="dxa"/>
              <w:bottom w:w="20" w:type="dxa"/>
            </w:tcMar>
          </w:tcPr>
          <w:p w14:paraId="357096D5" w14:textId="77777777" w:rsidR="00F94CF6" w:rsidRDefault="0012205B">
            <w:pPr>
              <w:pStyle w:val="Normal60"/>
            </w:pPr>
            <w:hyperlink r:id="rId73" w:history="1">
              <w:r w:rsidR="005B70D6">
                <w:rPr>
                  <w:b/>
                  <w:bCs/>
                  <w:color w:val="0000EE"/>
                  <w:u w:val="single" w:color="0000EE"/>
                </w:rPr>
                <w:t>DE</w:t>
              </w:r>
            </w:hyperlink>
          </w:p>
          <w:p w14:paraId="3B5726E5" w14:textId="77777777" w:rsidR="00F94CF6" w:rsidRDefault="0012205B">
            <w:pPr>
              <w:pStyle w:val="Normal61"/>
            </w:pPr>
            <w:hyperlink r:id="rId74" w:history="1">
              <w:r w:rsidR="005B70D6">
                <w:rPr>
                  <w:b/>
                  <w:bCs/>
                  <w:color w:val="0000EE"/>
                  <w:u w:val="single" w:color="0000EE"/>
                </w:rPr>
                <w:t>FR</w:t>
              </w:r>
            </w:hyperlink>
          </w:p>
          <w:p w14:paraId="197BFDE7" w14:textId="77777777" w:rsidR="00F94CF6" w:rsidRDefault="0012205B">
            <w:pPr>
              <w:pStyle w:val="Normal62"/>
            </w:pPr>
            <w:hyperlink r:id="rId75" w:history="1">
              <w:r w:rsidR="005B70D6">
                <w:rPr>
                  <w:b/>
                  <w:bCs/>
                  <w:color w:val="0000EE"/>
                  <w:u w:val="single" w:color="0000EE"/>
                </w:rPr>
                <w:t>IT</w:t>
              </w:r>
            </w:hyperlink>
          </w:p>
        </w:tc>
        <w:tc>
          <w:tcPr>
            <w:tcW w:w="0" w:type="auto"/>
            <w:tcBorders>
              <w:left w:val="nil"/>
              <w:right w:val="nil"/>
            </w:tcBorders>
            <w:tcMar>
              <w:top w:w="20" w:type="dxa"/>
              <w:bottom w:w="20" w:type="dxa"/>
            </w:tcMar>
          </w:tcPr>
          <w:p w14:paraId="44C8512C" w14:textId="77777777" w:rsidR="00F94CF6" w:rsidRPr="00D35406" w:rsidRDefault="005B70D6">
            <w:pPr>
              <w:rPr>
                <w:lang w:val="de-CH"/>
              </w:rPr>
            </w:pPr>
            <w:r w:rsidRPr="00D35406">
              <w:rPr>
                <w:rFonts w:eastAsia="Arial" w:cs="Arial"/>
                <w:lang w:val="de-CH"/>
              </w:rPr>
              <w:t>Mo. Nicolet. Waldflächen in Grundwasserschutzzonen sollen als "Schutzwälder" gelten</w:t>
            </w:r>
          </w:p>
          <w:p w14:paraId="53DEDF0C" w14:textId="77777777" w:rsidR="00F94CF6" w:rsidRDefault="005B70D6">
            <w:r>
              <w:rPr>
                <w:rFonts w:eastAsia="Arial" w:cs="Arial"/>
              </w:rPr>
              <w:t>Mo. Nicolet. Considérer les surfaces forestières situées en zones de protection des eaux au même titre que les "forêts protectrices"</w:t>
            </w:r>
          </w:p>
          <w:p w14:paraId="281FB5F0" w14:textId="77777777" w:rsidR="00F94CF6" w:rsidRPr="00D35406" w:rsidRDefault="005B70D6">
            <w:pPr>
              <w:rPr>
                <w:lang w:val="it-CH"/>
              </w:rPr>
            </w:pPr>
            <w:r w:rsidRPr="00D35406">
              <w:rPr>
                <w:rFonts w:eastAsia="Arial" w:cs="Arial"/>
                <w:lang w:val="it-CH"/>
              </w:rPr>
              <w:t>Mo. Nicolet. Considerare le superfici forestali situate nelle zone di protezione delle acque alla stessa stregua del bosco di protezione</w:t>
            </w:r>
          </w:p>
        </w:tc>
        <w:tc>
          <w:tcPr>
            <w:tcW w:w="0" w:type="auto"/>
            <w:tcBorders>
              <w:left w:val="nil"/>
              <w:right w:val="nil"/>
            </w:tcBorders>
            <w:tcMar>
              <w:top w:w="20" w:type="dxa"/>
              <w:bottom w:w="20" w:type="dxa"/>
            </w:tcMar>
          </w:tcPr>
          <w:p w14:paraId="63938536" w14:textId="77777777" w:rsidR="00F94CF6" w:rsidRPr="00D35406" w:rsidRDefault="00F94CF6">
            <w:pPr>
              <w:rPr>
                <w:lang w:val="it-CH"/>
              </w:rPr>
            </w:pPr>
          </w:p>
        </w:tc>
        <w:tc>
          <w:tcPr>
            <w:tcW w:w="0" w:type="auto"/>
            <w:tcBorders>
              <w:left w:val="nil"/>
              <w:right w:val="nil"/>
            </w:tcBorders>
            <w:tcMar>
              <w:top w:w="20" w:type="dxa"/>
              <w:bottom w:w="20" w:type="dxa"/>
            </w:tcMar>
          </w:tcPr>
          <w:p w14:paraId="2D6A5E55" w14:textId="77777777" w:rsidR="00F94CF6" w:rsidRPr="00D35406" w:rsidRDefault="00F94CF6">
            <w:pPr>
              <w:rPr>
                <w:lang w:val="it-CH"/>
              </w:rPr>
            </w:pPr>
          </w:p>
        </w:tc>
        <w:tc>
          <w:tcPr>
            <w:tcW w:w="0" w:type="auto"/>
            <w:tcBorders>
              <w:left w:val="nil"/>
              <w:right w:val="nil"/>
            </w:tcBorders>
            <w:tcMar>
              <w:top w:w="20" w:type="dxa"/>
              <w:bottom w:w="20" w:type="dxa"/>
            </w:tcMar>
          </w:tcPr>
          <w:p w14:paraId="64B1A411" w14:textId="77777777" w:rsidR="00F94CF6" w:rsidRDefault="005B70D6">
            <w:r>
              <w:rPr>
                <w:rFonts w:eastAsia="Arial" w:cs="Arial"/>
              </w:rPr>
              <w:t>-</w:t>
            </w:r>
          </w:p>
        </w:tc>
        <w:tc>
          <w:tcPr>
            <w:tcW w:w="0" w:type="auto"/>
            <w:tcBorders>
              <w:left w:val="nil"/>
              <w:right w:val="nil"/>
            </w:tcBorders>
            <w:tcMar>
              <w:top w:w="20" w:type="dxa"/>
              <w:bottom w:w="20" w:type="dxa"/>
            </w:tcMar>
          </w:tcPr>
          <w:p w14:paraId="0DEFFB11" w14:textId="77777777" w:rsidR="00F94CF6" w:rsidRDefault="005B70D6">
            <w:r>
              <w:rPr>
                <w:rFonts w:eastAsia="Arial" w:cs="Arial"/>
              </w:rPr>
              <w:t>✖</w:t>
            </w:r>
          </w:p>
        </w:tc>
      </w:tr>
      <w:tr w:rsidR="00F94CF6" w14:paraId="16145B32" w14:textId="77777777">
        <w:trPr>
          <w:cantSplit/>
        </w:trPr>
        <w:tc>
          <w:tcPr>
            <w:tcW w:w="0" w:type="auto"/>
            <w:tcBorders>
              <w:left w:val="nil"/>
              <w:right w:val="nil"/>
            </w:tcBorders>
            <w:tcMar>
              <w:top w:w="20" w:type="dxa"/>
              <w:bottom w:w="20" w:type="dxa"/>
            </w:tcMar>
          </w:tcPr>
          <w:p w14:paraId="17AA987D" w14:textId="77777777" w:rsidR="00F94CF6" w:rsidRDefault="005B70D6">
            <w:r>
              <w:rPr>
                <w:rFonts w:eastAsia="Arial" w:cs="Arial"/>
                <w:b/>
              </w:rPr>
              <w:lastRenderedPageBreak/>
              <w:t>21.4205</w:t>
            </w:r>
          </w:p>
        </w:tc>
        <w:tc>
          <w:tcPr>
            <w:tcW w:w="0" w:type="auto"/>
            <w:tcBorders>
              <w:left w:val="nil"/>
              <w:right w:val="nil"/>
            </w:tcBorders>
            <w:tcMar>
              <w:top w:w="20" w:type="dxa"/>
              <w:bottom w:w="20" w:type="dxa"/>
            </w:tcMar>
          </w:tcPr>
          <w:p w14:paraId="06A8A085" w14:textId="77777777" w:rsidR="00F94CF6" w:rsidRDefault="005B70D6">
            <w:r>
              <w:rPr>
                <w:rFonts w:eastAsia="Arial" w:cs="Arial"/>
                <w:b/>
              </w:rPr>
              <w:t>n</w:t>
            </w:r>
          </w:p>
        </w:tc>
        <w:tc>
          <w:tcPr>
            <w:tcW w:w="0" w:type="auto"/>
            <w:tcBorders>
              <w:left w:val="nil"/>
              <w:right w:val="nil"/>
            </w:tcBorders>
            <w:tcMar>
              <w:top w:w="20" w:type="dxa"/>
              <w:bottom w:w="20" w:type="dxa"/>
            </w:tcMar>
          </w:tcPr>
          <w:p w14:paraId="0E22CF22" w14:textId="77777777" w:rsidR="00F94CF6" w:rsidRDefault="0012205B">
            <w:pPr>
              <w:pStyle w:val="Normal63"/>
            </w:pPr>
            <w:hyperlink r:id="rId76" w:history="1">
              <w:r w:rsidR="005B70D6">
                <w:rPr>
                  <w:b/>
                  <w:bCs/>
                  <w:color w:val="0000EE"/>
                  <w:u w:val="single" w:color="0000EE"/>
                </w:rPr>
                <w:t>DE</w:t>
              </w:r>
            </w:hyperlink>
          </w:p>
          <w:p w14:paraId="68710365" w14:textId="77777777" w:rsidR="00F94CF6" w:rsidRDefault="0012205B">
            <w:pPr>
              <w:pStyle w:val="Normal64"/>
            </w:pPr>
            <w:hyperlink r:id="rId77" w:history="1">
              <w:r w:rsidR="005B70D6">
                <w:rPr>
                  <w:b/>
                  <w:bCs/>
                  <w:color w:val="0000EE"/>
                  <w:u w:val="single" w:color="0000EE"/>
                </w:rPr>
                <w:t>FR</w:t>
              </w:r>
            </w:hyperlink>
          </w:p>
          <w:p w14:paraId="529C34CC" w14:textId="77777777" w:rsidR="00F94CF6" w:rsidRDefault="0012205B">
            <w:pPr>
              <w:pStyle w:val="Normal65"/>
            </w:pPr>
            <w:hyperlink r:id="rId78" w:history="1">
              <w:r w:rsidR="005B70D6">
                <w:rPr>
                  <w:b/>
                  <w:bCs/>
                  <w:color w:val="0000EE"/>
                  <w:u w:val="single" w:color="0000EE"/>
                </w:rPr>
                <w:t>IT</w:t>
              </w:r>
            </w:hyperlink>
          </w:p>
        </w:tc>
        <w:tc>
          <w:tcPr>
            <w:tcW w:w="0" w:type="auto"/>
            <w:tcBorders>
              <w:left w:val="nil"/>
              <w:right w:val="nil"/>
            </w:tcBorders>
            <w:tcMar>
              <w:top w:w="20" w:type="dxa"/>
              <w:bottom w:w="20" w:type="dxa"/>
            </w:tcMar>
          </w:tcPr>
          <w:p w14:paraId="4DA260A8" w14:textId="77777777" w:rsidR="00F94CF6" w:rsidRPr="00D35406" w:rsidRDefault="005B70D6">
            <w:pPr>
              <w:rPr>
                <w:lang w:val="de-CH"/>
              </w:rPr>
            </w:pPr>
            <w:r w:rsidRPr="00D35406">
              <w:rPr>
                <w:rFonts w:eastAsia="Arial" w:cs="Arial"/>
                <w:lang w:val="de-CH"/>
              </w:rPr>
              <w:t>Mo. Candinas. Schutz der Landesflughäfen vor Drohnen</w:t>
            </w:r>
          </w:p>
          <w:p w14:paraId="6962F21B" w14:textId="77777777" w:rsidR="00F94CF6" w:rsidRDefault="005B70D6">
            <w:r>
              <w:rPr>
                <w:rFonts w:eastAsia="Arial" w:cs="Arial"/>
              </w:rPr>
              <w:t>Mo. Candinas. Protéger les aéroports nationaux contre les drones</w:t>
            </w:r>
          </w:p>
          <w:p w14:paraId="13EEF74A" w14:textId="77777777" w:rsidR="00F94CF6" w:rsidRPr="00D35406" w:rsidRDefault="005B70D6">
            <w:pPr>
              <w:rPr>
                <w:lang w:val="it-CH"/>
              </w:rPr>
            </w:pPr>
            <w:r w:rsidRPr="00D35406">
              <w:rPr>
                <w:rFonts w:eastAsia="Arial" w:cs="Arial"/>
                <w:lang w:val="it-CH"/>
              </w:rPr>
              <w:t>Mo. Candinas. Proteggere gli aeroporti nazionali dai droni</w:t>
            </w:r>
          </w:p>
        </w:tc>
        <w:tc>
          <w:tcPr>
            <w:tcW w:w="0" w:type="auto"/>
            <w:tcBorders>
              <w:left w:val="nil"/>
              <w:right w:val="nil"/>
            </w:tcBorders>
            <w:tcMar>
              <w:top w:w="20" w:type="dxa"/>
              <w:bottom w:w="20" w:type="dxa"/>
            </w:tcMar>
          </w:tcPr>
          <w:p w14:paraId="51918090" w14:textId="77777777" w:rsidR="00F94CF6" w:rsidRPr="00D35406" w:rsidRDefault="00F94CF6">
            <w:pPr>
              <w:rPr>
                <w:lang w:val="it-CH"/>
              </w:rPr>
            </w:pPr>
          </w:p>
        </w:tc>
        <w:tc>
          <w:tcPr>
            <w:tcW w:w="0" w:type="auto"/>
            <w:tcBorders>
              <w:left w:val="nil"/>
              <w:right w:val="nil"/>
            </w:tcBorders>
            <w:tcMar>
              <w:top w:w="20" w:type="dxa"/>
              <w:bottom w:w="20" w:type="dxa"/>
            </w:tcMar>
          </w:tcPr>
          <w:p w14:paraId="55FDF45F" w14:textId="77777777" w:rsidR="00F94CF6" w:rsidRPr="00D35406" w:rsidRDefault="00F94CF6">
            <w:pPr>
              <w:rPr>
                <w:lang w:val="it-CH"/>
              </w:rPr>
            </w:pPr>
          </w:p>
        </w:tc>
        <w:tc>
          <w:tcPr>
            <w:tcW w:w="0" w:type="auto"/>
            <w:tcBorders>
              <w:left w:val="nil"/>
              <w:right w:val="nil"/>
            </w:tcBorders>
            <w:tcMar>
              <w:top w:w="20" w:type="dxa"/>
              <w:bottom w:w="20" w:type="dxa"/>
            </w:tcMar>
          </w:tcPr>
          <w:p w14:paraId="0A94B51C" w14:textId="77777777" w:rsidR="00F94CF6" w:rsidRDefault="005B70D6">
            <w:r>
              <w:rPr>
                <w:rFonts w:eastAsia="Arial" w:cs="Arial"/>
              </w:rPr>
              <w:t>-</w:t>
            </w:r>
          </w:p>
        </w:tc>
        <w:tc>
          <w:tcPr>
            <w:tcW w:w="0" w:type="auto"/>
            <w:tcBorders>
              <w:left w:val="nil"/>
              <w:right w:val="nil"/>
            </w:tcBorders>
            <w:tcMar>
              <w:top w:w="20" w:type="dxa"/>
              <w:bottom w:w="20" w:type="dxa"/>
            </w:tcMar>
          </w:tcPr>
          <w:p w14:paraId="573EF05F" w14:textId="77777777" w:rsidR="00F94CF6" w:rsidRDefault="005B70D6">
            <w:pPr>
              <w:rPr>
                <w:rFonts w:eastAsia="Arial" w:cs="Arial"/>
              </w:rPr>
            </w:pPr>
            <w:r>
              <w:rPr>
                <w:rFonts w:eastAsia="Arial" w:cs="Arial"/>
              </w:rPr>
              <w:t>✖</w:t>
            </w:r>
          </w:p>
          <w:p w14:paraId="4E69682E" w14:textId="77777777" w:rsidR="00D35406" w:rsidRPr="00D35406" w:rsidRDefault="00D35406">
            <w:pPr>
              <w:rPr>
                <w:rFonts w:eastAsia="Arial" w:cs="Arial"/>
                <w:b/>
              </w:rPr>
            </w:pPr>
          </w:p>
          <w:p w14:paraId="05F4A96D" w14:textId="33561360" w:rsidR="00D35406" w:rsidRDefault="00D35406">
            <w:r w:rsidRPr="00D35406">
              <w:rPr>
                <w:b/>
              </w:rPr>
              <w:t>Zurückgezogen am 16.05.2023</w:t>
            </w:r>
          </w:p>
        </w:tc>
      </w:tr>
      <w:tr w:rsidR="00F94CF6" w14:paraId="2945D69A" w14:textId="77777777">
        <w:trPr>
          <w:cantSplit/>
        </w:trPr>
        <w:tc>
          <w:tcPr>
            <w:tcW w:w="0" w:type="auto"/>
            <w:tcBorders>
              <w:left w:val="nil"/>
              <w:right w:val="nil"/>
            </w:tcBorders>
            <w:tcMar>
              <w:top w:w="20" w:type="dxa"/>
              <w:bottom w:w="20" w:type="dxa"/>
            </w:tcMar>
          </w:tcPr>
          <w:p w14:paraId="25FB412B" w14:textId="77777777" w:rsidR="00F94CF6" w:rsidRDefault="005B70D6">
            <w:r>
              <w:rPr>
                <w:rFonts w:eastAsia="Arial" w:cs="Arial"/>
                <w:b/>
              </w:rPr>
              <w:t>21.4207</w:t>
            </w:r>
          </w:p>
        </w:tc>
        <w:tc>
          <w:tcPr>
            <w:tcW w:w="0" w:type="auto"/>
            <w:tcBorders>
              <w:left w:val="nil"/>
              <w:right w:val="nil"/>
            </w:tcBorders>
            <w:tcMar>
              <w:top w:w="20" w:type="dxa"/>
              <w:bottom w:w="20" w:type="dxa"/>
            </w:tcMar>
          </w:tcPr>
          <w:p w14:paraId="32FFC459" w14:textId="77777777" w:rsidR="00F94CF6" w:rsidRDefault="005B70D6">
            <w:r>
              <w:rPr>
                <w:rFonts w:eastAsia="Arial" w:cs="Arial"/>
                <w:b/>
              </w:rPr>
              <w:t>n</w:t>
            </w:r>
          </w:p>
        </w:tc>
        <w:tc>
          <w:tcPr>
            <w:tcW w:w="0" w:type="auto"/>
            <w:tcBorders>
              <w:left w:val="nil"/>
              <w:right w:val="nil"/>
            </w:tcBorders>
            <w:tcMar>
              <w:top w:w="20" w:type="dxa"/>
              <w:bottom w:w="20" w:type="dxa"/>
            </w:tcMar>
          </w:tcPr>
          <w:p w14:paraId="191C46E0" w14:textId="77777777" w:rsidR="00F94CF6" w:rsidRDefault="0012205B">
            <w:pPr>
              <w:pStyle w:val="Normal66"/>
            </w:pPr>
            <w:hyperlink r:id="rId79" w:history="1">
              <w:r w:rsidR="005B70D6">
                <w:rPr>
                  <w:b/>
                  <w:bCs/>
                  <w:color w:val="0000EE"/>
                  <w:u w:val="single" w:color="0000EE"/>
                </w:rPr>
                <w:t>DE</w:t>
              </w:r>
            </w:hyperlink>
          </w:p>
          <w:p w14:paraId="6CD7D038" w14:textId="77777777" w:rsidR="00F94CF6" w:rsidRDefault="0012205B">
            <w:pPr>
              <w:pStyle w:val="Normal67"/>
            </w:pPr>
            <w:hyperlink r:id="rId80" w:history="1">
              <w:r w:rsidR="005B70D6">
                <w:rPr>
                  <w:b/>
                  <w:bCs/>
                  <w:color w:val="0000EE"/>
                  <w:u w:val="single" w:color="0000EE"/>
                </w:rPr>
                <w:t>FR</w:t>
              </w:r>
            </w:hyperlink>
          </w:p>
          <w:p w14:paraId="2E5BF42C" w14:textId="77777777" w:rsidR="00F94CF6" w:rsidRDefault="0012205B">
            <w:pPr>
              <w:pStyle w:val="Normal68"/>
            </w:pPr>
            <w:hyperlink r:id="rId81" w:history="1">
              <w:r w:rsidR="005B70D6">
                <w:rPr>
                  <w:b/>
                  <w:bCs/>
                  <w:color w:val="0000EE"/>
                  <w:u w:val="single" w:color="0000EE"/>
                </w:rPr>
                <w:t>IT</w:t>
              </w:r>
            </w:hyperlink>
          </w:p>
        </w:tc>
        <w:tc>
          <w:tcPr>
            <w:tcW w:w="0" w:type="auto"/>
            <w:tcBorders>
              <w:left w:val="nil"/>
              <w:right w:val="nil"/>
            </w:tcBorders>
            <w:tcMar>
              <w:top w:w="20" w:type="dxa"/>
              <w:bottom w:w="20" w:type="dxa"/>
            </w:tcMar>
          </w:tcPr>
          <w:p w14:paraId="18B31155" w14:textId="77777777" w:rsidR="00F94CF6" w:rsidRPr="00D35406" w:rsidRDefault="005B70D6">
            <w:pPr>
              <w:rPr>
                <w:lang w:val="de-CH"/>
              </w:rPr>
            </w:pPr>
            <w:r w:rsidRPr="00D35406">
              <w:rPr>
                <w:rFonts w:eastAsia="Arial" w:cs="Arial"/>
                <w:lang w:val="de-CH"/>
              </w:rPr>
              <w:t>Mo. Clivaz Christophe. Berücksichtigung der Auswirkungen von Kaltstarts bei Fahrzeugen mit Verbrennungsmotor auf die Luftverschmutzung</w:t>
            </w:r>
          </w:p>
          <w:p w14:paraId="28AC9916" w14:textId="77777777" w:rsidR="00F94CF6" w:rsidRDefault="005B70D6">
            <w:r>
              <w:rPr>
                <w:rFonts w:eastAsia="Arial" w:cs="Arial"/>
              </w:rPr>
              <w:t>Mo. Clivaz Christophe. Prendre en compte les effets des démarrages à froid des véhicules thermiques sur la pollution de l'air</w:t>
            </w:r>
          </w:p>
          <w:p w14:paraId="0079A51B" w14:textId="77777777" w:rsidR="00F94CF6" w:rsidRPr="00D35406" w:rsidRDefault="005B70D6">
            <w:pPr>
              <w:rPr>
                <w:lang w:val="it-CH"/>
              </w:rPr>
            </w:pPr>
            <w:r w:rsidRPr="00D35406">
              <w:rPr>
                <w:rFonts w:eastAsia="Arial" w:cs="Arial"/>
                <w:lang w:val="it-CH"/>
              </w:rPr>
              <w:t>Mo. Clivaz Christophe. Prendere in considerazione gli effetti sull'inquinamento atmosferico delle partenze a freddo dei veicoli termici</w:t>
            </w:r>
          </w:p>
        </w:tc>
        <w:tc>
          <w:tcPr>
            <w:tcW w:w="0" w:type="auto"/>
            <w:tcBorders>
              <w:left w:val="nil"/>
              <w:right w:val="nil"/>
            </w:tcBorders>
            <w:tcMar>
              <w:top w:w="20" w:type="dxa"/>
              <w:bottom w:w="20" w:type="dxa"/>
            </w:tcMar>
          </w:tcPr>
          <w:p w14:paraId="55BFB48E" w14:textId="77777777" w:rsidR="00F94CF6" w:rsidRPr="00D35406" w:rsidRDefault="00F94CF6">
            <w:pPr>
              <w:rPr>
                <w:lang w:val="it-CH"/>
              </w:rPr>
            </w:pPr>
          </w:p>
        </w:tc>
        <w:tc>
          <w:tcPr>
            <w:tcW w:w="0" w:type="auto"/>
            <w:tcBorders>
              <w:left w:val="nil"/>
              <w:right w:val="nil"/>
            </w:tcBorders>
            <w:tcMar>
              <w:top w:w="20" w:type="dxa"/>
              <w:bottom w:w="20" w:type="dxa"/>
            </w:tcMar>
          </w:tcPr>
          <w:p w14:paraId="367E8AD2" w14:textId="77777777" w:rsidR="00F94CF6" w:rsidRPr="00D35406" w:rsidRDefault="00F94CF6">
            <w:pPr>
              <w:rPr>
                <w:lang w:val="it-CH"/>
              </w:rPr>
            </w:pPr>
          </w:p>
        </w:tc>
        <w:tc>
          <w:tcPr>
            <w:tcW w:w="0" w:type="auto"/>
            <w:tcBorders>
              <w:left w:val="nil"/>
              <w:right w:val="nil"/>
            </w:tcBorders>
            <w:tcMar>
              <w:top w:w="20" w:type="dxa"/>
              <w:bottom w:w="20" w:type="dxa"/>
            </w:tcMar>
          </w:tcPr>
          <w:p w14:paraId="2FA07A6C" w14:textId="77777777" w:rsidR="00F94CF6" w:rsidRDefault="005B70D6">
            <w:r>
              <w:rPr>
                <w:rFonts w:eastAsia="Arial" w:cs="Arial"/>
              </w:rPr>
              <w:t>-</w:t>
            </w:r>
          </w:p>
        </w:tc>
        <w:tc>
          <w:tcPr>
            <w:tcW w:w="0" w:type="auto"/>
            <w:tcBorders>
              <w:left w:val="nil"/>
              <w:right w:val="nil"/>
            </w:tcBorders>
            <w:tcMar>
              <w:top w:w="20" w:type="dxa"/>
              <w:bottom w:w="20" w:type="dxa"/>
            </w:tcMar>
          </w:tcPr>
          <w:p w14:paraId="3A855CCC" w14:textId="77777777" w:rsidR="00F94CF6" w:rsidRDefault="005B70D6">
            <w:r>
              <w:rPr>
                <w:rFonts w:eastAsia="Arial" w:cs="Arial"/>
              </w:rPr>
              <w:t>✖</w:t>
            </w:r>
          </w:p>
        </w:tc>
      </w:tr>
      <w:tr w:rsidR="00F94CF6" w14:paraId="6DCEBDD1" w14:textId="77777777">
        <w:trPr>
          <w:cantSplit/>
        </w:trPr>
        <w:tc>
          <w:tcPr>
            <w:tcW w:w="0" w:type="auto"/>
            <w:tcBorders>
              <w:left w:val="nil"/>
              <w:right w:val="nil"/>
            </w:tcBorders>
            <w:tcMar>
              <w:top w:w="20" w:type="dxa"/>
              <w:bottom w:w="20" w:type="dxa"/>
            </w:tcMar>
          </w:tcPr>
          <w:p w14:paraId="77469946" w14:textId="77777777" w:rsidR="00F94CF6" w:rsidRDefault="005B70D6">
            <w:r>
              <w:rPr>
                <w:rFonts w:eastAsia="Arial" w:cs="Arial"/>
                <w:b/>
              </w:rPr>
              <w:t>21.4211</w:t>
            </w:r>
          </w:p>
        </w:tc>
        <w:tc>
          <w:tcPr>
            <w:tcW w:w="0" w:type="auto"/>
            <w:tcBorders>
              <w:left w:val="nil"/>
              <w:right w:val="nil"/>
            </w:tcBorders>
            <w:tcMar>
              <w:top w:w="20" w:type="dxa"/>
              <w:bottom w:w="20" w:type="dxa"/>
            </w:tcMar>
          </w:tcPr>
          <w:p w14:paraId="6A730FA2" w14:textId="77777777" w:rsidR="00F94CF6" w:rsidRDefault="005B70D6">
            <w:r>
              <w:rPr>
                <w:rFonts w:eastAsia="Arial" w:cs="Arial"/>
                <w:b/>
              </w:rPr>
              <w:t>n</w:t>
            </w:r>
          </w:p>
        </w:tc>
        <w:tc>
          <w:tcPr>
            <w:tcW w:w="0" w:type="auto"/>
            <w:tcBorders>
              <w:left w:val="nil"/>
              <w:right w:val="nil"/>
            </w:tcBorders>
            <w:tcMar>
              <w:top w:w="20" w:type="dxa"/>
              <w:bottom w:w="20" w:type="dxa"/>
            </w:tcMar>
          </w:tcPr>
          <w:p w14:paraId="5B2BA7C5" w14:textId="77777777" w:rsidR="00F94CF6" w:rsidRDefault="0012205B">
            <w:pPr>
              <w:pStyle w:val="Normal69"/>
            </w:pPr>
            <w:hyperlink r:id="rId82" w:history="1">
              <w:r w:rsidR="005B70D6">
                <w:rPr>
                  <w:b/>
                  <w:bCs/>
                  <w:color w:val="0000EE"/>
                  <w:u w:val="single" w:color="0000EE"/>
                </w:rPr>
                <w:t>DE</w:t>
              </w:r>
            </w:hyperlink>
          </w:p>
          <w:p w14:paraId="34D01C50" w14:textId="77777777" w:rsidR="00F94CF6" w:rsidRDefault="0012205B">
            <w:pPr>
              <w:pStyle w:val="Normal70"/>
            </w:pPr>
            <w:hyperlink r:id="rId83" w:history="1">
              <w:r w:rsidR="005B70D6">
                <w:rPr>
                  <w:b/>
                  <w:bCs/>
                  <w:color w:val="0000EE"/>
                  <w:u w:val="single" w:color="0000EE"/>
                </w:rPr>
                <w:t>FR</w:t>
              </w:r>
            </w:hyperlink>
          </w:p>
          <w:p w14:paraId="2EDB0A8C" w14:textId="77777777" w:rsidR="00F94CF6" w:rsidRDefault="0012205B">
            <w:pPr>
              <w:pStyle w:val="Normal71"/>
            </w:pPr>
            <w:hyperlink r:id="rId84" w:history="1">
              <w:r w:rsidR="005B70D6">
                <w:rPr>
                  <w:b/>
                  <w:bCs/>
                  <w:color w:val="0000EE"/>
                  <w:u w:val="single" w:color="0000EE"/>
                </w:rPr>
                <w:t>IT</w:t>
              </w:r>
            </w:hyperlink>
          </w:p>
        </w:tc>
        <w:tc>
          <w:tcPr>
            <w:tcW w:w="0" w:type="auto"/>
            <w:tcBorders>
              <w:left w:val="nil"/>
              <w:right w:val="nil"/>
            </w:tcBorders>
            <w:tcMar>
              <w:top w:w="20" w:type="dxa"/>
              <w:bottom w:w="20" w:type="dxa"/>
            </w:tcMar>
          </w:tcPr>
          <w:p w14:paraId="24305C67" w14:textId="77777777" w:rsidR="00F94CF6" w:rsidRPr="00D35406" w:rsidRDefault="005B70D6">
            <w:pPr>
              <w:rPr>
                <w:lang w:val="de-CH"/>
              </w:rPr>
            </w:pPr>
            <w:r w:rsidRPr="00D35406">
              <w:rPr>
                <w:rFonts w:eastAsia="Arial" w:cs="Arial"/>
                <w:lang w:val="de-CH"/>
              </w:rPr>
              <w:t>Mo. Rüegger. Kompensationsmöglichkeit für nichtleitungsgebundene Energieträger</w:t>
            </w:r>
          </w:p>
          <w:p w14:paraId="6E559017" w14:textId="77777777" w:rsidR="00F94CF6" w:rsidRPr="00D35406" w:rsidRDefault="005B70D6">
            <w:pPr>
              <w:rPr>
                <w:lang w:val="it-CH"/>
              </w:rPr>
            </w:pPr>
            <w:r>
              <w:rPr>
                <w:rFonts w:eastAsia="Arial" w:cs="Arial"/>
              </w:rPr>
              <w:t xml:space="preserve">Mo. Rüegger. Agents énergétiques qui ne sont pas acheminés par conduites. </w:t>
            </w:r>
            <w:r w:rsidRPr="00D35406">
              <w:rPr>
                <w:rFonts w:eastAsia="Arial" w:cs="Arial"/>
                <w:lang w:val="it-CH"/>
              </w:rPr>
              <w:t>Possibilité de compenser les émissions de CO2</w:t>
            </w:r>
          </w:p>
          <w:p w14:paraId="6385B6CB" w14:textId="77777777" w:rsidR="00F94CF6" w:rsidRPr="00D35406" w:rsidRDefault="005B70D6">
            <w:pPr>
              <w:rPr>
                <w:lang w:val="it-CH"/>
              </w:rPr>
            </w:pPr>
            <w:r w:rsidRPr="00D35406">
              <w:rPr>
                <w:rFonts w:eastAsia="Arial" w:cs="Arial"/>
                <w:lang w:val="it-CH"/>
              </w:rPr>
              <w:t>Mo. Rüegger. Possibilità di compensazione per vettori energetici non trasportati in condotta</w:t>
            </w:r>
          </w:p>
        </w:tc>
        <w:tc>
          <w:tcPr>
            <w:tcW w:w="0" w:type="auto"/>
            <w:tcBorders>
              <w:left w:val="nil"/>
              <w:right w:val="nil"/>
            </w:tcBorders>
            <w:tcMar>
              <w:top w:w="20" w:type="dxa"/>
              <w:bottom w:w="20" w:type="dxa"/>
            </w:tcMar>
          </w:tcPr>
          <w:p w14:paraId="1BC26E14" w14:textId="77777777" w:rsidR="00F94CF6" w:rsidRPr="00D35406" w:rsidRDefault="00F94CF6">
            <w:pPr>
              <w:rPr>
                <w:lang w:val="it-CH"/>
              </w:rPr>
            </w:pPr>
          </w:p>
        </w:tc>
        <w:tc>
          <w:tcPr>
            <w:tcW w:w="0" w:type="auto"/>
            <w:tcBorders>
              <w:left w:val="nil"/>
              <w:right w:val="nil"/>
            </w:tcBorders>
            <w:tcMar>
              <w:top w:w="20" w:type="dxa"/>
              <w:bottom w:w="20" w:type="dxa"/>
            </w:tcMar>
          </w:tcPr>
          <w:p w14:paraId="0D05B110" w14:textId="77777777" w:rsidR="00F94CF6" w:rsidRPr="00D35406" w:rsidRDefault="00F94CF6">
            <w:pPr>
              <w:rPr>
                <w:lang w:val="it-CH"/>
              </w:rPr>
            </w:pPr>
          </w:p>
        </w:tc>
        <w:tc>
          <w:tcPr>
            <w:tcW w:w="0" w:type="auto"/>
            <w:tcBorders>
              <w:left w:val="nil"/>
              <w:right w:val="nil"/>
            </w:tcBorders>
            <w:tcMar>
              <w:top w:w="20" w:type="dxa"/>
              <w:bottom w:w="20" w:type="dxa"/>
            </w:tcMar>
          </w:tcPr>
          <w:p w14:paraId="2E666457" w14:textId="77777777" w:rsidR="00F94CF6" w:rsidRDefault="005B70D6">
            <w:r>
              <w:rPr>
                <w:rFonts w:eastAsia="Arial" w:cs="Arial"/>
              </w:rPr>
              <w:t>-</w:t>
            </w:r>
          </w:p>
        </w:tc>
        <w:tc>
          <w:tcPr>
            <w:tcW w:w="0" w:type="auto"/>
            <w:tcBorders>
              <w:left w:val="nil"/>
              <w:right w:val="nil"/>
            </w:tcBorders>
            <w:tcMar>
              <w:top w:w="20" w:type="dxa"/>
              <w:bottom w:w="20" w:type="dxa"/>
            </w:tcMar>
          </w:tcPr>
          <w:p w14:paraId="292439EB" w14:textId="77777777" w:rsidR="00F94CF6" w:rsidRDefault="005B70D6">
            <w:r>
              <w:rPr>
                <w:rFonts w:eastAsia="Arial" w:cs="Arial"/>
              </w:rPr>
              <w:t>✖</w:t>
            </w:r>
          </w:p>
        </w:tc>
      </w:tr>
      <w:tr w:rsidR="00F94CF6" w14:paraId="674E426D" w14:textId="77777777">
        <w:trPr>
          <w:cantSplit/>
        </w:trPr>
        <w:tc>
          <w:tcPr>
            <w:tcW w:w="0" w:type="auto"/>
            <w:tcBorders>
              <w:left w:val="nil"/>
              <w:right w:val="nil"/>
            </w:tcBorders>
            <w:tcMar>
              <w:top w:w="20" w:type="dxa"/>
              <w:bottom w:w="20" w:type="dxa"/>
            </w:tcMar>
          </w:tcPr>
          <w:p w14:paraId="2F54E5C6" w14:textId="77777777" w:rsidR="00F94CF6" w:rsidRDefault="005B70D6">
            <w:r>
              <w:rPr>
                <w:rFonts w:eastAsia="Arial" w:cs="Arial"/>
                <w:b/>
              </w:rPr>
              <w:t>21.4216</w:t>
            </w:r>
          </w:p>
        </w:tc>
        <w:tc>
          <w:tcPr>
            <w:tcW w:w="0" w:type="auto"/>
            <w:tcBorders>
              <w:left w:val="nil"/>
              <w:right w:val="nil"/>
            </w:tcBorders>
            <w:tcMar>
              <w:top w:w="20" w:type="dxa"/>
              <w:bottom w:w="20" w:type="dxa"/>
            </w:tcMar>
          </w:tcPr>
          <w:p w14:paraId="66FFB7AA" w14:textId="77777777" w:rsidR="00F94CF6" w:rsidRDefault="005B70D6">
            <w:r>
              <w:rPr>
                <w:rFonts w:eastAsia="Arial" w:cs="Arial"/>
                <w:b/>
              </w:rPr>
              <w:t>n</w:t>
            </w:r>
          </w:p>
        </w:tc>
        <w:tc>
          <w:tcPr>
            <w:tcW w:w="0" w:type="auto"/>
            <w:tcBorders>
              <w:left w:val="nil"/>
              <w:right w:val="nil"/>
            </w:tcBorders>
            <w:tcMar>
              <w:top w:w="20" w:type="dxa"/>
              <w:bottom w:w="20" w:type="dxa"/>
            </w:tcMar>
          </w:tcPr>
          <w:p w14:paraId="7B35F3AF" w14:textId="77777777" w:rsidR="00F94CF6" w:rsidRDefault="0012205B">
            <w:pPr>
              <w:pStyle w:val="Normal72"/>
            </w:pPr>
            <w:hyperlink r:id="rId85" w:history="1">
              <w:r w:rsidR="005B70D6">
                <w:rPr>
                  <w:b/>
                  <w:bCs/>
                  <w:color w:val="0000EE"/>
                  <w:u w:val="single" w:color="0000EE"/>
                </w:rPr>
                <w:t>DE</w:t>
              </w:r>
            </w:hyperlink>
          </w:p>
          <w:p w14:paraId="5FD2753C" w14:textId="77777777" w:rsidR="00F94CF6" w:rsidRDefault="0012205B">
            <w:pPr>
              <w:pStyle w:val="Normal73"/>
            </w:pPr>
            <w:hyperlink r:id="rId86" w:history="1">
              <w:r w:rsidR="005B70D6">
                <w:rPr>
                  <w:b/>
                  <w:bCs/>
                  <w:color w:val="0000EE"/>
                  <w:u w:val="single" w:color="0000EE"/>
                </w:rPr>
                <w:t>FR</w:t>
              </w:r>
            </w:hyperlink>
          </w:p>
          <w:p w14:paraId="27E877F5" w14:textId="77777777" w:rsidR="00F94CF6" w:rsidRDefault="0012205B">
            <w:pPr>
              <w:pStyle w:val="Normal74"/>
            </w:pPr>
            <w:hyperlink r:id="rId87" w:history="1">
              <w:r w:rsidR="005B70D6">
                <w:rPr>
                  <w:b/>
                  <w:bCs/>
                  <w:color w:val="0000EE"/>
                  <w:u w:val="single" w:color="0000EE"/>
                </w:rPr>
                <w:t>IT</w:t>
              </w:r>
            </w:hyperlink>
          </w:p>
        </w:tc>
        <w:tc>
          <w:tcPr>
            <w:tcW w:w="0" w:type="auto"/>
            <w:tcBorders>
              <w:left w:val="nil"/>
              <w:right w:val="nil"/>
            </w:tcBorders>
            <w:tcMar>
              <w:top w:w="20" w:type="dxa"/>
              <w:bottom w:w="20" w:type="dxa"/>
            </w:tcMar>
          </w:tcPr>
          <w:p w14:paraId="1C4EC0D5" w14:textId="77777777" w:rsidR="00F94CF6" w:rsidRPr="00D35406" w:rsidRDefault="005B70D6">
            <w:pPr>
              <w:rPr>
                <w:lang w:val="de-CH"/>
              </w:rPr>
            </w:pPr>
            <w:r w:rsidRPr="00D35406">
              <w:rPr>
                <w:rFonts w:eastAsia="Arial" w:cs="Arial"/>
                <w:lang w:val="de-CH"/>
              </w:rPr>
              <w:t>Po. Jauslin. Es braucht eine Gesamtschau über die Klima-, Energie- und Standortpolitik</w:t>
            </w:r>
          </w:p>
          <w:p w14:paraId="14486228" w14:textId="77777777" w:rsidR="00F94CF6" w:rsidRDefault="005B70D6">
            <w:r>
              <w:rPr>
                <w:rFonts w:eastAsia="Arial" w:cs="Arial"/>
              </w:rPr>
              <w:t>Po. Jauslin. Pour une vue d'ensemble des politiques en matière de climat, d'énergie et de promotion de la place économique</w:t>
            </w:r>
          </w:p>
          <w:p w14:paraId="37EA438A" w14:textId="77777777" w:rsidR="00F94CF6" w:rsidRPr="00D35406" w:rsidRDefault="005B70D6">
            <w:pPr>
              <w:rPr>
                <w:lang w:val="it-CH"/>
              </w:rPr>
            </w:pPr>
            <w:r w:rsidRPr="00D35406">
              <w:rPr>
                <w:rFonts w:eastAsia="Arial" w:cs="Arial"/>
                <w:lang w:val="it-CH"/>
              </w:rPr>
              <w:t>Po. Jauslin. Per una visione d'insieme delle politiche in materia di clima, energia e piazza economica</w:t>
            </w:r>
          </w:p>
        </w:tc>
        <w:tc>
          <w:tcPr>
            <w:tcW w:w="0" w:type="auto"/>
            <w:tcBorders>
              <w:left w:val="nil"/>
              <w:right w:val="nil"/>
            </w:tcBorders>
            <w:tcMar>
              <w:top w:w="20" w:type="dxa"/>
              <w:bottom w:w="20" w:type="dxa"/>
            </w:tcMar>
          </w:tcPr>
          <w:p w14:paraId="312DE903" w14:textId="77777777" w:rsidR="00F94CF6" w:rsidRPr="00D35406" w:rsidRDefault="00F94CF6">
            <w:pPr>
              <w:rPr>
                <w:lang w:val="it-CH"/>
              </w:rPr>
            </w:pPr>
          </w:p>
        </w:tc>
        <w:tc>
          <w:tcPr>
            <w:tcW w:w="0" w:type="auto"/>
            <w:tcBorders>
              <w:left w:val="nil"/>
              <w:right w:val="nil"/>
            </w:tcBorders>
            <w:tcMar>
              <w:top w:w="20" w:type="dxa"/>
              <w:bottom w:w="20" w:type="dxa"/>
            </w:tcMar>
          </w:tcPr>
          <w:p w14:paraId="4950F6CD" w14:textId="77777777" w:rsidR="00F94CF6" w:rsidRPr="00D35406" w:rsidRDefault="00F94CF6">
            <w:pPr>
              <w:rPr>
                <w:lang w:val="it-CH"/>
              </w:rPr>
            </w:pPr>
          </w:p>
        </w:tc>
        <w:tc>
          <w:tcPr>
            <w:tcW w:w="0" w:type="auto"/>
            <w:tcBorders>
              <w:left w:val="nil"/>
              <w:right w:val="nil"/>
            </w:tcBorders>
            <w:tcMar>
              <w:top w:w="20" w:type="dxa"/>
              <w:bottom w:w="20" w:type="dxa"/>
            </w:tcMar>
          </w:tcPr>
          <w:p w14:paraId="4218E0BA" w14:textId="77777777" w:rsidR="00F94CF6" w:rsidRDefault="005B70D6">
            <w:r>
              <w:rPr>
                <w:rFonts w:eastAsia="Arial" w:cs="Arial"/>
              </w:rPr>
              <w:t>-</w:t>
            </w:r>
          </w:p>
        </w:tc>
        <w:tc>
          <w:tcPr>
            <w:tcW w:w="0" w:type="auto"/>
            <w:tcBorders>
              <w:left w:val="nil"/>
              <w:right w:val="nil"/>
            </w:tcBorders>
            <w:tcMar>
              <w:top w:w="20" w:type="dxa"/>
              <w:bottom w:w="20" w:type="dxa"/>
            </w:tcMar>
          </w:tcPr>
          <w:p w14:paraId="4F7219A2" w14:textId="77777777" w:rsidR="00F94CF6" w:rsidRDefault="005B70D6">
            <w:r>
              <w:rPr>
                <w:rFonts w:eastAsia="Arial" w:cs="Arial"/>
              </w:rPr>
              <w:t>✖</w:t>
            </w:r>
          </w:p>
        </w:tc>
      </w:tr>
      <w:tr w:rsidR="00F94CF6" w14:paraId="13A79A82" w14:textId="77777777">
        <w:trPr>
          <w:cantSplit/>
        </w:trPr>
        <w:tc>
          <w:tcPr>
            <w:tcW w:w="0" w:type="auto"/>
            <w:tcBorders>
              <w:left w:val="nil"/>
              <w:right w:val="nil"/>
            </w:tcBorders>
            <w:tcMar>
              <w:top w:w="20" w:type="dxa"/>
              <w:bottom w:w="20" w:type="dxa"/>
            </w:tcMar>
          </w:tcPr>
          <w:p w14:paraId="405742FD" w14:textId="77777777" w:rsidR="00F94CF6" w:rsidRDefault="005B70D6">
            <w:r>
              <w:rPr>
                <w:rFonts w:eastAsia="Arial" w:cs="Arial"/>
                <w:b/>
              </w:rPr>
              <w:t>21.4218</w:t>
            </w:r>
          </w:p>
        </w:tc>
        <w:tc>
          <w:tcPr>
            <w:tcW w:w="0" w:type="auto"/>
            <w:tcBorders>
              <w:left w:val="nil"/>
              <w:right w:val="nil"/>
            </w:tcBorders>
            <w:tcMar>
              <w:top w:w="20" w:type="dxa"/>
              <w:bottom w:w="20" w:type="dxa"/>
            </w:tcMar>
          </w:tcPr>
          <w:p w14:paraId="6EB1B342" w14:textId="77777777" w:rsidR="00F94CF6" w:rsidRDefault="005B70D6">
            <w:r>
              <w:rPr>
                <w:rFonts w:eastAsia="Arial" w:cs="Arial"/>
                <w:b/>
              </w:rPr>
              <w:t>n</w:t>
            </w:r>
          </w:p>
        </w:tc>
        <w:tc>
          <w:tcPr>
            <w:tcW w:w="0" w:type="auto"/>
            <w:tcBorders>
              <w:left w:val="nil"/>
              <w:right w:val="nil"/>
            </w:tcBorders>
            <w:tcMar>
              <w:top w:w="20" w:type="dxa"/>
              <w:bottom w:w="20" w:type="dxa"/>
            </w:tcMar>
          </w:tcPr>
          <w:p w14:paraId="3236D287" w14:textId="77777777" w:rsidR="00F94CF6" w:rsidRDefault="0012205B">
            <w:pPr>
              <w:pStyle w:val="Normal75"/>
            </w:pPr>
            <w:hyperlink r:id="rId88" w:history="1">
              <w:r w:rsidR="005B70D6">
                <w:rPr>
                  <w:b/>
                  <w:bCs/>
                  <w:color w:val="0000EE"/>
                  <w:u w:val="single" w:color="0000EE"/>
                </w:rPr>
                <w:t>DE</w:t>
              </w:r>
            </w:hyperlink>
          </w:p>
          <w:p w14:paraId="7C376014" w14:textId="77777777" w:rsidR="00F94CF6" w:rsidRDefault="0012205B">
            <w:pPr>
              <w:pStyle w:val="Normal76"/>
            </w:pPr>
            <w:hyperlink r:id="rId89" w:history="1">
              <w:r w:rsidR="005B70D6">
                <w:rPr>
                  <w:b/>
                  <w:bCs/>
                  <w:color w:val="0000EE"/>
                  <w:u w:val="single" w:color="0000EE"/>
                </w:rPr>
                <w:t>FR</w:t>
              </w:r>
            </w:hyperlink>
          </w:p>
          <w:p w14:paraId="736DD3B4" w14:textId="77777777" w:rsidR="00F94CF6" w:rsidRDefault="0012205B">
            <w:pPr>
              <w:pStyle w:val="Normal77"/>
            </w:pPr>
            <w:hyperlink r:id="rId90" w:history="1">
              <w:r w:rsidR="005B70D6">
                <w:rPr>
                  <w:b/>
                  <w:bCs/>
                  <w:color w:val="0000EE"/>
                  <w:u w:val="single" w:color="0000EE"/>
                </w:rPr>
                <w:t>IT</w:t>
              </w:r>
            </w:hyperlink>
          </w:p>
        </w:tc>
        <w:tc>
          <w:tcPr>
            <w:tcW w:w="0" w:type="auto"/>
            <w:tcBorders>
              <w:left w:val="nil"/>
              <w:right w:val="nil"/>
            </w:tcBorders>
            <w:tcMar>
              <w:top w:w="20" w:type="dxa"/>
              <w:bottom w:w="20" w:type="dxa"/>
            </w:tcMar>
          </w:tcPr>
          <w:p w14:paraId="575F84B8" w14:textId="77777777" w:rsidR="00F94CF6" w:rsidRPr="00D35406" w:rsidRDefault="005B70D6">
            <w:pPr>
              <w:rPr>
                <w:lang w:val="de-CH"/>
              </w:rPr>
            </w:pPr>
            <w:r w:rsidRPr="00D35406">
              <w:rPr>
                <w:rFonts w:eastAsia="Arial" w:cs="Arial"/>
                <w:lang w:val="de-CH"/>
              </w:rPr>
              <w:t>Po. Clivaz Christophe. Prüfung der Möglichkeit, Filter an Bremssystemen von Motorfahrzeugen und Zügen anzubringen, um die Luftqualität zu verbessern und gesundheitlichen Problemen vorzubeugen</w:t>
            </w:r>
          </w:p>
          <w:p w14:paraId="06736914" w14:textId="77777777" w:rsidR="00F94CF6" w:rsidRDefault="005B70D6">
            <w:r>
              <w:rPr>
                <w:rFonts w:eastAsia="Arial" w:cs="Arial"/>
              </w:rPr>
              <w:t>Po. Clivaz Christophe. Etudier la possibilité d'installer des filtres pour les systèmes de freinage du transport automobile et ferroviaire afin d'améliorer la qualité de l'air et de prévenir des problèmes de santé</w:t>
            </w:r>
          </w:p>
          <w:p w14:paraId="1492DCC4" w14:textId="77777777" w:rsidR="00F94CF6" w:rsidRPr="00D35406" w:rsidRDefault="005B70D6">
            <w:pPr>
              <w:rPr>
                <w:lang w:val="it-CH"/>
              </w:rPr>
            </w:pPr>
            <w:r w:rsidRPr="00D35406">
              <w:rPr>
                <w:rFonts w:eastAsia="Arial" w:cs="Arial"/>
                <w:lang w:val="it-CH"/>
              </w:rPr>
              <w:t>Po. Clivaz Christophe. Valutare la possibilità di installare dei filtri per i sistemi frenanti nell'ambito del trasporto automobilistico e ferroviario al fine di migliorare la qualità dell’aria e prevenire problemi di salute</w:t>
            </w:r>
          </w:p>
        </w:tc>
        <w:tc>
          <w:tcPr>
            <w:tcW w:w="0" w:type="auto"/>
            <w:tcBorders>
              <w:left w:val="nil"/>
              <w:right w:val="nil"/>
            </w:tcBorders>
            <w:tcMar>
              <w:top w:w="20" w:type="dxa"/>
              <w:bottom w:w="20" w:type="dxa"/>
            </w:tcMar>
          </w:tcPr>
          <w:p w14:paraId="612BFD07" w14:textId="77777777" w:rsidR="00F94CF6" w:rsidRPr="00D35406" w:rsidRDefault="00F94CF6">
            <w:pPr>
              <w:rPr>
                <w:lang w:val="it-CH"/>
              </w:rPr>
            </w:pPr>
          </w:p>
        </w:tc>
        <w:tc>
          <w:tcPr>
            <w:tcW w:w="0" w:type="auto"/>
            <w:tcBorders>
              <w:left w:val="nil"/>
              <w:right w:val="nil"/>
            </w:tcBorders>
            <w:tcMar>
              <w:top w:w="20" w:type="dxa"/>
              <w:bottom w:w="20" w:type="dxa"/>
            </w:tcMar>
          </w:tcPr>
          <w:p w14:paraId="6F96EDBA" w14:textId="77777777" w:rsidR="00F94CF6" w:rsidRPr="00D35406" w:rsidRDefault="00F94CF6">
            <w:pPr>
              <w:rPr>
                <w:lang w:val="it-CH"/>
              </w:rPr>
            </w:pPr>
          </w:p>
        </w:tc>
        <w:tc>
          <w:tcPr>
            <w:tcW w:w="0" w:type="auto"/>
            <w:tcBorders>
              <w:left w:val="nil"/>
              <w:right w:val="nil"/>
            </w:tcBorders>
            <w:tcMar>
              <w:top w:w="20" w:type="dxa"/>
              <w:bottom w:w="20" w:type="dxa"/>
            </w:tcMar>
          </w:tcPr>
          <w:p w14:paraId="0C2ADFE6" w14:textId="77777777" w:rsidR="00F94CF6" w:rsidRDefault="005B70D6">
            <w:r>
              <w:rPr>
                <w:rFonts w:eastAsia="Arial" w:cs="Arial"/>
              </w:rPr>
              <w:t>-</w:t>
            </w:r>
          </w:p>
        </w:tc>
        <w:tc>
          <w:tcPr>
            <w:tcW w:w="0" w:type="auto"/>
            <w:tcBorders>
              <w:left w:val="nil"/>
              <w:right w:val="nil"/>
            </w:tcBorders>
            <w:tcMar>
              <w:top w:w="20" w:type="dxa"/>
              <w:bottom w:w="20" w:type="dxa"/>
            </w:tcMar>
          </w:tcPr>
          <w:p w14:paraId="63DC409C" w14:textId="77777777" w:rsidR="00F94CF6" w:rsidRDefault="005B70D6">
            <w:r>
              <w:rPr>
                <w:rFonts w:eastAsia="Arial" w:cs="Arial"/>
              </w:rPr>
              <w:t>✖</w:t>
            </w:r>
          </w:p>
        </w:tc>
      </w:tr>
      <w:tr w:rsidR="00F94CF6" w14:paraId="2C032D2C" w14:textId="77777777">
        <w:trPr>
          <w:cantSplit/>
        </w:trPr>
        <w:tc>
          <w:tcPr>
            <w:tcW w:w="0" w:type="auto"/>
            <w:tcBorders>
              <w:left w:val="nil"/>
              <w:right w:val="nil"/>
            </w:tcBorders>
            <w:tcMar>
              <w:top w:w="20" w:type="dxa"/>
              <w:bottom w:w="20" w:type="dxa"/>
            </w:tcMar>
          </w:tcPr>
          <w:p w14:paraId="1FDF2E0B" w14:textId="77777777" w:rsidR="00F94CF6" w:rsidRDefault="005B70D6">
            <w:r>
              <w:rPr>
                <w:rFonts w:eastAsia="Arial" w:cs="Arial"/>
                <w:b/>
              </w:rPr>
              <w:t>21.4221</w:t>
            </w:r>
          </w:p>
        </w:tc>
        <w:tc>
          <w:tcPr>
            <w:tcW w:w="0" w:type="auto"/>
            <w:tcBorders>
              <w:left w:val="nil"/>
              <w:right w:val="nil"/>
            </w:tcBorders>
            <w:tcMar>
              <w:top w:w="20" w:type="dxa"/>
              <w:bottom w:w="20" w:type="dxa"/>
            </w:tcMar>
          </w:tcPr>
          <w:p w14:paraId="4FF6140B" w14:textId="77777777" w:rsidR="00F94CF6" w:rsidRDefault="005B70D6">
            <w:r>
              <w:rPr>
                <w:rFonts w:eastAsia="Arial" w:cs="Arial"/>
                <w:b/>
              </w:rPr>
              <w:t>n</w:t>
            </w:r>
          </w:p>
        </w:tc>
        <w:tc>
          <w:tcPr>
            <w:tcW w:w="0" w:type="auto"/>
            <w:tcBorders>
              <w:left w:val="nil"/>
              <w:right w:val="nil"/>
            </w:tcBorders>
            <w:tcMar>
              <w:top w:w="20" w:type="dxa"/>
              <w:bottom w:w="20" w:type="dxa"/>
            </w:tcMar>
          </w:tcPr>
          <w:p w14:paraId="2E6BBEBE" w14:textId="77777777" w:rsidR="00F94CF6" w:rsidRDefault="0012205B">
            <w:pPr>
              <w:pStyle w:val="Normal78"/>
            </w:pPr>
            <w:hyperlink r:id="rId91" w:history="1">
              <w:r w:rsidR="005B70D6">
                <w:rPr>
                  <w:b/>
                  <w:bCs/>
                  <w:color w:val="0000EE"/>
                  <w:u w:val="single" w:color="0000EE"/>
                </w:rPr>
                <w:t>DE</w:t>
              </w:r>
            </w:hyperlink>
          </w:p>
          <w:p w14:paraId="76814335" w14:textId="77777777" w:rsidR="00F94CF6" w:rsidRDefault="0012205B">
            <w:pPr>
              <w:pStyle w:val="Normal79"/>
            </w:pPr>
            <w:hyperlink r:id="rId92" w:history="1">
              <w:r w:rsidR="005B70D6">
                <w:rPr>
                  <w:b/>
                  <w:bCs/>
                  <w:color w:val="0000EE"/>
                  <w:u w:val="single" w:color="0000EE"/>
                </w:rPr>
                <w:t>FR</w:t>
              </w:r>
            </w:hyperlink>
          </w:p>
          <w:p w14:paraId="57FC2D55" w14:textId="77777777" w:rsidR="00F94CF6" w:rsidRDefault="0012205B">
            <w:pPr>
              <w:pStyle w:val="Normal80"/>
            </w:pPr>
            <w:hyperlink r:id="rId93" w:history="1">
              <w:r w:rsidR="005B70D6">
                <w:rPr>
                  <w:b/>
                  <w:bCs/>
                  <w:color w:val="0000EE"/>
                  <w:u w:val="single" w:color="0000EE"/>
                </w:rPr>
                <w:t>IT</w:t>
              </w:r>
            </w:hyperlink>
          </w:p>
        </w:tc>
        <w:tc>
          <w:tcPr>
            <w:tcW w:w="0" w:type="auto"/>
            <w:tcBorders>
              <w:left w:val="nil"/>
              <w:right w:val="nil"/>
            </w:tcBorders>
            <w:tcMar>
              <w:top w:w="20" w:type="dxa"/>
              <w:bottom w:w="20" w:type="dxa"/>
            </w:tcMar>
          </w:tcPr>
          <w:p w14:paraId="0063F112" w14:textId="77777777" w:rsidR="00F94CF6" w:rsidRPr="00D35406" w:rsidRDefault="005B70D6">
            <w:pPr>
              <w:rPr>
                <w:lang w:val="de-CH"/>
              </w:rPr>
            </w:pPr>
            <w:r w:rsidRPr="00D35406">
              <w:rPr>
                <w:rFonts w:eastAsia="Arial" w:cs="Arial"/>
                <w:lang w:val="de-CH"/>
              </w:rPr>
              <w:t>Po. Bertschy. Aktionsplan Klimawandel 2020-2025. Auswirkungen der Klimakrise auf einzelne Bevölkerungsgruppen, evidenzbasierte Massnahmen ergreifen</w:t>
            </w:r>
          </w:p>
          <w:p w14:paraId="1523F531" w14:textId="77777777" w:rsidR="00F94CF6" w:rsidRPr="00D35406" w:rsidRDefault="005B70D6">
            <w:pPr>
              <w:rPr>
                <w:lang w:val="it-CH"/>
              </w:rPr>
            </w:pPr>
            <w:r>
              <w:rPr>
                <w:rFonts w:eastAsia="Arial" w:cs="Arial"/>
              </w:rPr>
              <w:t xml:space="preserve">Po. Bertschy. Plan d’action sur le changement climatique 2020-2025 et répercussions de la crise climatique sur les groupes de population. </w:t>
            </w:r>
            <w:r w:rsidRPr="00D35406">
              <w:rPr>
                <w:rFonts w:eastAsia="Arial" w:cs="Arial"/>
                <w:lang w:val="it-CH"/>
              </w:rPr>
              <w:t>Prendre des mesures fondées sur des faits</w:t>
            </w:r>
          </w:p>
          <w:p w14:paraId="1F820E61" w14:textId="77777777" w:rsidR="00F94CF6" w:rsidRPr="00D35406" w:rsidRDefault="005B70D6">
            <w:pPr>
              <w:rPr>
                <w:lang w:val="it-CH"/>
              </w:rPr>
            </w:pPr>
            <w:r w:rsidRPr="00D35406">
              <w:rPr>
                <w:rFonts w:eastAsia="Arial" w:cs="Arial"/>
                <w:lang w:val="it-CH"/>
              </w:rPr>
              <w:t>Po. Bertschy. Piano d’azione Adattamento ai cambiamenti climatici 2020-2025. Impatto della crisi climatica su singoli gruppi di popolazione - adottare misure basate su elementi concreti</w:t>
            </w:r>
          </w:p>
        </w:tc>
        <w:tc>
          <w:tcPr>
            <w:tcW w:w="0" w:type="auto"/>
            <w:tcBorders>
              <w:left w:val="nil"/>
              <w:right w:val="nil"/>
            </w:tcBorders>
            <w:tcMar>
              <w:top w:w="20" w:type="dxa"/>
              <w:bottom w:w="20" w:type="dxa"/>
            </w:tcMar>
          </w:tcPr>
          <w:p w14:paraId="5B6E5C36" w14:textId="77777777" w:rsidR="00F94CF6" w:rsidRPr="00D35406" w:rsidRDefault="00F94CF6">
            <w:pPr>
              <w:rPr>
                <w:lang w:val="it-CH"/>
              </w:rPr>
            </w:pPr>
          </w:p>
        </w:tc>
        <w:tc>
          <w:tcPr>
            <w:tcW w:w="0" w:type="auto"/>
            <w:tcBorders>
              <w:left w:val="nil"/>
              <w:right w:val="nil"/>
            </w:tcBorders>
            <w:tcMar>
              <w:top w:w="20" w:type="dxa"/>
              <w:bottom w:w="20" w:type="dxa"/>
            </w:tcMar>
          </w:tcPr>
          <w:p w14:paraId="33D45FC8" w14:textId="77777777" w:rsidR="00F94CF6" w:rsidRPr="00D35406" w:rsidRDefault="00F94CF6">
            <w:pPr>
              <w:rPr>
                <w:lang w:val="it-CH"/>
              </w:rPr>
            </w:pPr>
          </w:p>
        </w:tc>
        <w:tc>
          <w:tcPr>
            <w:tcW w:w="0" w:type="auto"/>
            <w:tcBorders>
              <w:left w:val="nil"/>
              <w:right w:val="nil"/>
            </w:tcBorders>
            <w:tcMar>
              <w:top w:w="20" w:type="dxa"/>
              <w:bottom w:w="20" w:type="dxa"/>
            </w:tcMar>
          </w:tcPr>
          <w:p w14:paraId="756B3F2A" w14:textId="77777777" w:rsidR="00F94CF6" w:rsidRDefault="005B70D6">
            <w:r>
              <w:rPr>
                <w:rFonts w:eastAsia="Arial" w:cs="Arial"/>
              </w:rPr>
              <w:t>-</w:t>
            </w:r>
          </w:p>
        </w:tc>
        <w:tc>
          <w:tcPr>
            <w:tcW w:w="0" w:type="auto"/>
            <w:tcBorders>
              <w:left w:val="nil"/>
              <w:right w:val="nil"/>
            </w:tcBorders>
            <w:tcMar>
              <w:top w:w="20" w:type="dxa"/>
              <w:bottom w:w="20" w:type="dxa"/>
            </w:tcMar>
          </w:tcPr>
          <w:p w14:paraId="2E632159" w14:textId="77777777" w:rsidR="00F94CF6" w:rsidRDefault="005B70D6">
            <w:r>
              <w:rPr>
                <w:rFonts w:eastAsia="Arial" w:cs="Arial"/>
              </w:rPr>
              <w:t>✖</w:t>
            </w:r>
          </w:p>
        </w:tc>
      </w:tr>
      <w:tr w:rsidR="00F94CF6" w14:paraId="686B3D3D" w14:textId="77777777">
        <w:trPr>
          <w:cantSplit/>
        </w:trPr>
        <w:tc>
          <w:tcPr>
            <w:tcW w:w="0" w:type="auto"/>
            <w:tcBorders>
              <w:left w:val="nil"/>
              <w:right w:val="nil"/>
            </w:tcBorders>
            <w:tcMar>
              <w:top w:w="20" w:type="dxa"/>
              <w:bottom w:w="20" w:type="dxa"/>
            </w:tcMar>
          </w:tcPr>
          <w:p w14:paraId="10E8C2A9" w14:textId="77777777" w:rsidR="00F94CF6" w:rsidRDefault="005B70D6">
            <w:r>
              <w:rPr>
                <w:rFonts w:eastAsia="Arial" w:cs="Arial"/>
                <w:b/>
              </w:rPr>
              <w:t>21.4222</w:t>
            </w:r>
          </w:p>
        </w:tc>
        <w:tc>
          <w:tcPr>
            <w:tcW w:w="0" w:type="auto"/>
            <w:tcBorders>
              <w:left w:val="nil"/>
              <w:right w:val="nil"/>
            </w:tcBorders>
            <w:tcMar>
              <w:top w:w="20" w:type="dxa"/>
              <w:bottom w:w="20" w:type="dxa"/>
            </w:tcMar>
          </w:tcPr>
          <w:p w14:paraId="4C80806C" w14:textId="77777777" w:rsidR="00F94CF6" w:rsidRDefault="005B70D6">
            <w:r>
              <w:rPr>
                <w:rFonts w:eastAsia="Arial" w:cs="Arial"/>
                <w:b/>
              </w:rPr>
              <w:t>n</w:t>
            </w:r>
          </w:p>
        </w:tc>
        <w:tc>
          <w:tcPr>
            <w:tcW w:w="0" w:type="auto"/>
            <w:tcBorders>
              <w:left w:val="nil"/>
              <w:right w:val="nil"/>
            </w:tcBorders>
            <w:tcMar>
              <w:top w:w="20" w:type="dxa"/>
              <w:bottom w:w="20" w:type="dxa"/>
            </w:tcMar>
          </w:tcPr>
          <w:p w14:paraId="78CB7D75" w14:textId="77777777" w:rsidR="00F94CF6" w:rsidRDefault="0012205B">
            <w:pPr>
              <w:pStyle w:val="Normal81"/>
            </w:pPr>
            <w:hyperlink r:id="rId94" w:history="1">
              <w:r w:rsidR="005B70D6">
                <w:rPr>
                  <w:b/>
                  <w:bCs/>
                  <w:color w:val="0000EE"/>
                  <w:u w:val="single" w:color="0000EE"/>
                </w:rPr>
                <w:t>DE</w:t>
              </w:r>
            </w:hyperlink>
          </w:p>
          <w:p w14:paraId="3198E39F" w14:textId="77777777" w:rsidR="00F94CF6" w:rsidRDefault="0012205B">
            <w:pPr>
              <w:pStyle w:val="Normal82"/>
            </w:pPr>
            <w:hyperlink r:id="rId95" w:history="1">
              <w:r w:rsidR="005B70D6">
                <w:rPr>
                  <w:b/>
                  <w:bCs/>
                  <w:color w:val="0000EE"/>
                  <w:u w:val="single" w:color="0000EE"/>
                </w:rPr>
                <w:t>FR</w:t>
              </w:r>
            </w:hyperlink>
          </w:p>
          <w:p w14:paraId="516116D0" w14:textId="77777777" w:rsidR="00F94CF6" w:rsidRDefault="0012205B">
            <w:pPr>
              <w:pStyle w:val="Normal83"/>
            </w:pPr>
            <w:hyperlink r:id="rId96" w:history="1">
              <w:r w:rsidR="005B70D6">
                <w:rPr>
                  <w:b/>
                  <w:bCs/>
                  <w:color w:val="0000EE"/>
                  <w:u w:val="single" w:color="0000EE"/>
                </w:rPr>
                <w:t>IT</w:t>
              </w:r>
            </w:hyperlink>
          </w:p>
        </w:tc>
        <w:tc>
          <w:tcPr>
            <w:tcW w:w="0" w:type="auto"/>
            <w:tcBorders>
              <w:left w:val="nil"/>
              <w:right w:val="nil"/>
            </w:tcBorders>
            <w:tcMar>
              <w:top w:w="20" w:type="dxa"/>
              <w:bottom w:w="20" w:type="dxa"/>
            </w:tcMar>
          </w:tcPr>
          <w:p w14:paraId="14B5116B" w14:textId="77777777" w:rsidR="00F94CF6" w:rsidRPr="00D35406" w:rsidRDefault="005B70D6">
            <w:pPr>
              <w:rPr>
                <w:lang w:val="de-CH"/>
              </w:rPr>
            </w:pPr>
            <w:r w:rsidRPr="00D35406">
              <w:rPr>
                <w:rFonts w:eastAsia="Arial" w:cs="Arial"/>
                <w:lang w:val="de-CH"/>
              </w:rPr>
              <w:t>Po. Schaffner. Einführung eines Klimalabels für Lebensmittel</w:t>
            </w:r>
          </w:p>
          <w:p w14:paraId="0169DFE9" w14:textId="77777777" w:rsidR="00F94CF6" w:rsidRDefault="005B70D6">
            <w:r>
              <w:rPr>
                <w:rFonts w:eastAsia="Arial" w:cs="Arial"/>
              </w:rPr>
              <w:t>Po. Schaffner. Etiquetage carbone dans l'alimentation</w:t>
            </w:r>
          </w:p>
          <w:p w14:paraId="55BF9D4C" w14:textId="77777777" w:rsidR="00F94CF6" w:rsidRPr="00D35406" w:rsidRDefault="005B70D6">
            <w:pPr>
              <w:rPr>
                <w:lang w:val="it-CH"/>
              </w:rPr>
            </w:pPr>
            <w:r w:rsidRPr="00D35406">
              <w:rPr>
                <w:rFonts w:eastAsia="Arial" w:cs="Arial"/>
                <w:lang w:val="it-CH"/>
              </w:rPr>
              <w:t>Po. Schaffner. Introduzione di un'etichetta climatica per gli alimenti</w:t>
            </w:r>
          </w:p>
        </w:tc>
        <w:tc>
          <w:tcPr>
            <w:tcW w:w="0" w:type="auto"/>
            <w:tcBorders>
              <w:left w:val="nil"/>
              <w:right w:val="nil"/>
            </w:tcBorders>
            <w:tcMar>
              <w:top w:w="20" w:type="dxa"/>
              <w:bottom w:w="20" w:type="dxa"/>
            </w:tcMar>
          </w:tcPr>
          <w:p w14:paraId="33025A88" w14:textId="77777777" w:rsidR="00F94CF6" w:rsidRPr="00D35406" w:rsidRDefault="00F94CF6">
            <w:pPr>
              <w:rPr>
                <w:lang w:val="it-CH"/>
              </w:rPr>
            </w:pPr>
          </w:p>
        </w:tc>
        <w:tc>
          <w:tcPr>
            <w:tcW w:w="0" w:type="auto"/>
            <w:tcBorders>
              <w:left w:val="nil"/>
              <w:right w:val="nil"/>
            </w:tcBorders>
            <w:tcMar>
              <w:top w:w="20" w:type="dxa"/>
              <w:bottom w:w="20" w:type="dxa"/>
            </w:tcMar>
          </w:tcPr>
          <w:p w14:paraId="7C57E440" w14:textId="77777777" w:rsidR="00F94CF6" w:rsidRPr="00D35406" w:rsidRDefault="00F94CF6">
            <w:pPr>
              <w:rPr>
                <w:lang w:val="it-CH"/>
              </w:rPr>
            </w:pPr>
          </w:p>
        </w:tc>
        <w:tc>
          <w:tcPr>
            <w:tcW w:w="0" w:type="auto"/>
            <w:tcBorders>
              <w:left w:val="nil"/>
              <w:right w:val="nil"/>
            </w:tcBorders>
            <w:tcMar>
              <w:top w:w="20" w:type="dxa"/>
              <w:bottom w:w="20" w:type="dxa"/>
            </w:tcMar>
          </w:tcPr>
          <w:p w14:paraId="52DC6B14" w14:textId="77777777" w:rsidR="00F94CF6" w:rsidRDefault="005B70D6">
            <w:r>
              <w:rPr>
                <w:rFonts w:eastAsia="Arial" w:cs="Arial"/>
              </w:rPr>
              <w:t>-</w:t>
            </w:r>
          </w:p>
        </w:tc>
        <w:tc>
          <w:tcPr>
            <w:tcW w:w="0" w:type="auto"/>
            <w:tcBorders>
              <w:left w:val="nil"/>
              <w:right w:val="nil"/>
            </w:tcBorders>
            <w:tcMar>
              <w:top w:w="20" w:type="dxa"/>
              <w:bottom w:w="20" w:type="dxa"/>
            </w:tcMar>
          </w:tcPr>
          <w:p w14:paraId="6D04B39B" w14:textId="77777777" w:rsidR="00F94CF6" w:rsidRDefault="005B70D6">
            <w:r>
              <w:rPr>
                <w:rFonts w:eastAsia="Arial" w:cs="Arial"/>
              </w:rPr>
              <w:t>✖</w:t>
            </w:r>
          </w:p>
        </w:tc>
      </w:tr>
      <w:tr w:rsidR="00F94CF6" w14:paraId="7F1DC19C" w14:textId="77777777">
        <w:trPr>
          <w:cantSplit/>
        </w:trPr>
        <w:tc>
          <w:tcPr>
            <w:tcW w:w="0" w:type="auto"/>
            <w:tcBorders>
              <w:left w:val="nil"/>
              <w:right w:val="nil"/>
            </w:tcBorders>
            <w:tcMar>
              <w:top w:w="20" w:type="dxa"/>
              <w:bottom w:w="20" w:type="dxa"/>
            </w:tcMar>
          </w:tcPr>
          <w:p w14:paraId="751937C8" w14:textId="77777777" w:rsidR="00F94CF6" w:rsidRDefault="005B70D6">
            <w:r>
              <w:rPr>
                <w:rFonts w:eastAsia="Arial" w:cs="Arial"/>
                <w:b/>
              </w:rPr>
              <w:lastRenderedPageBreak/>
              <w:t>21.4223</w:t>
            </w:r>
          </w:p>
        </w:tc>
        <w:tc>
          <w:tcPr>
            <w:tcW w:w="0" w:type="auto"/>
            <w:tcBorders>
              <w:left w:val="nil"/>
              <w:right w:val="nil"/>
            </w:tcBorders>
            <w:tcMar>
              <w:top w:w="20" w:type="dxa"/>
              <w:bottom w:w="20" w:type="dxa"/>
            </w:tcMar>
          </w:tcPr>
          <w:p w14:paraId="637DDFB3" w14:textId="77777777" w:rsidR="00F94CF6" w:rsidRDefault="005B70D6">
            <w:r>
              <w:rPr>
                <w:rFonts w:eastAsia="Arial" w:cs="Arial"/>
                <w:b/>
              </w:rPr>
              <w:t>n</w:t>
            </w:r>
          </w:p>
        </w:tc>
        <w:tc>
          <w:tcPr>
            <w:tcW w:w="0" w:type="auto"/>
            <w:tcBorders>
              <w:left w:val="nil"/>
              <w:right w:val="nil"/>
            </w:tcBorders>
            <w:tcMar>
              <w:top w:w="20" w:type="dxa"/>
              <w:bottom w:w="20" w:type="dxa"/>
            </w:tcMar>
          </w:tcPr>
          <w:p w14:paraId="6EFBD388" w14:textId="77777777" w:rsidR="00F94CF6" w:rsidRDefault="0012205B">
            <w:pPr>
              <w:pStyle w:val="Normal84"/>
            </w:pPr>
            <w:hyperlink r:id="rId97" w:history="1">
              <w:r w:rsidR="005B70D6">
                <w:rPr>
                  <w:b/>
                  <w:bCs/>
                  <w:color w:val="0000EE"/>
                  <w:u w:val="single" w:color="0000EE"/>
                </w:rPr>
                <w:t>DE</w:t>
              </w:r>
            </w:hyperlink>
          </w:p>
          <w:p w14:paraId="4DEEEBC3" w14:textId="77777777" w:rsidR="00F94CF6" w:rsidRDefault="0012205B">
            <w:pPr>
              <w:pStyle w:val="Normal85"/>
            </w:pPr>
            <w:hyperlink r:id="rId98" w:history="1">
              <w:r w:rsidR="005B70D6">
                <w:rPr>
                  <w:b/>
                  <w:bCs/>
                  <w:color w:val="0000EE"/>
                  <w:u w:val="single" w:color="0000EE"/>
                </w:rPr>
                <w:t>FR</w:t>
              </w:r>
            </w:hyperlink>
          </w:p>
          <w:p w14:paraId="61D76C48" w14:textId="77777777" w:rsidR="00F94CF6" w:rsidRDefault="0012205B">
            <w:pPr>
              <w:pStyle w:val="Normal86"/>
            </w:pPr>
            <w:hyperlink r:id="rId99" w:history="1">
              <w:r w:rsidR="005B70D6">
                <w:rPr>
                  <w:b/>
                  <w:bCs/>
                  <w:color w:val="0000EE"/>
                  <w:u w:val="single" w:color="0000EE"/>
                </w:rPr>
                <w:t>IT</w:t>
              </w:r>
            </w:hyperlink>
          </w:p>
        </w:tc>
        <w:tc>
          <w:tcPr>
            <w:tcW w:w="0" w:type="auto"/>
            <w:tcBorders>
              <w:left w:val="nil"/>
              <w:right w:val="nil"/>
            </w:tcBorders>
            <w:tcMar>
              <w:top w:w="20" w:type="dxa"/>
              <w:bottom w:w="20" w:type="dxa"/>
            </w:tcMar>
          </w:tcPr>
          <w:p w14:paraId="2061FB32" w14:textId="77777777" w:rsidR="00F94CF6" w:rsidRPr="00D35406" w:rsidRDefault="005B70D6">
            <w:pPr>
              <w:rPr>
                <w:lang w:val="de-CH"/>
              </w:rPr>
            </w:pPr>
            <w:r w:rsidRPr="00D35406">
              <w:rPr>
                <w:rFonts w:eastAsia="Arial" w:cs="Arial"/>
                <w:lang w:val="de-CH"/>
              </w:rPr>
              <w:t>Po. Brenzikofer. Finanzielle Anreize für Sharing- und Mietmodelle</w:t>
            </w:r>
          </w:p>
          <w:p w14:paraId="69EE7C5C" w14:textId="77777777" w:rsidR="00F94CF6" w:rsidRDefault="005B70D6">
            <w:r>
              <w:rPr>
                <w:rFonts w:eastAsia="Arial" w:cs="Arial"/>
              </w:rPr>
              <w:t>Po. Brenzikofer. Mettre en place des incitations financières pour les modèles de partage et de location</w:t>
            </w:r>
          </w:p>
          <w:p w14:paraId="7D25D565" w14:textId="77777777" w:rsidR="00F94CF6" w:rsidRPr="00D35406" w:rsidRDefault="005B70D6">
            <w:pPr>
              <w:rPr>
                <w:lang w:val="it-CH"/>
              </w:rPr>
            </w:pPr>
            <w:r w:rsidRPr="00D35406">
              <w:rPr>
                <w:rFonts w:eastAsia="Arial" w:cs="Arial"/>
                <w:lang w:val="it-CH"/>
              </w:rPr>
              <w:t>Po. Brenzikofer. Incentivi finanziari per modelli di condivisione e di noleggio</w:t>
            </w:r>
          </w:p>
        </w:tc>
        <w:tc>
          <w:tcPr>
            <w:tcW w:w="0" w:type="auto"/>
            <w:tcBorders>
              <w:left w:val="nil"/>
              <w:right w:val="nil"/>
            </w:tcBorders>
            <w:tcMar>
              <w:top w:w="20" w:type="dxa"/>
              <w:bottom w:w="20" w:type="dxa"/>
            </w:tcMar>
          </w:tcPr>
          <w:p w14:paraId="2F788D30" w14:textId="77777777" w:rsidR="00F94CF6" w:rsidRPr="00D35406" w:rsidRDefault="00F94CF6">
            <w:pPr>
              <w:rPr>
                <w:lang w:val="it-CH"/>
              </w:rPr>
            </w:pPr>
          </w:p>
        </w:tc>
        <w:tc>
          <w:tcPr>
            <w:tcW w:w="0" w:type="auto"/>
            <w:tcBorders>
              <w:left w:val="nil"/>
              <w:right w:val="nil"/>
            </w:tcBorders>
            <w:tcMar>
              <w:top w:w="20" w:type="dxa"/>
              <w:bottom w:w="20" w:type="dxa"/>
            </w:tcMar>
          </w:tcPr>
          <w:p w14:paraId="3ECD29E7" w14:textId="77777777" w:rsidR="00F94CF6" w:rsidRPr="00D35406" w:rsidRDefault="00F94CF6">
            <w:pPr>
              <w:rPr>
                <w:lang w:val="it-CH"/>
              </w:rPr>
            </w:pPr>
          </w:p>
        </w:tc>
        <w:tc>
          <w:tcPr>
            <w:tcW w:w="0" w:type="auto"/>
            <w:tcBorders>
              <w:left w:val="nil"/>
              <w:right w:val="nil"/>
            </w:tcBorders>
            <w:tcMar>
              <w:top w:w="20" w:type="dxa"/>
              <w:bottom w:w="20" w:type="dxa"/>
            </w:tcMar>
          </w:tcPr>
          <w:p w14:paraId="5FCD56FC" w14:textId="77777777" w:rsidR="00F94CF6" w:rsidRDefault="005B70D6">
            <w:r>
              <w:rPr>
                <w:rFonts w:eastAsia="Arial" w:cs="Arial"/>
              </w:rPr>
              <w:t>-</w:t>
            </w:r>
          </w:p>
        </w:tc>
        <w:tc>
          <w:tcPr>
            <w:tcW w:w="0" w:type="auto"/>
            <w:tcBorders>
              <w:left w:val="nil"/>
              <w:right w:val="nil"/>
            </w:tcBorders>
            <w:tcMar>
              <w:top w:w="20" w:type="dxa"/>
              <w:bottom w:w="20" w:type="dxa"/>
            </w:tcMar>
          </w:tcPr>
          <w:p w14:paraId="638EFA1B" w14:textId="77777777" w:rsidR="00F94CF6" w:rsidRDefault="005B70D6">
            <w:r>
              <w:rPr>
                <w:rFonts w:eastAsia="Arial" w:cs="Arial"/>
              </w:rPr>
              <w:t>✖</w:t>
            </w:r>
          </w:p>
        </w:tc>
      </w:tr>
      <w:tr w:rsidR="00F94CF6" w14:paraId="3C69DD58" w14:textId="77777777">
        <w:trPr>
          <w:cantSplit/>
        </w:trPr>
        <w:tc>
          <w:tcPr>
            <w:tcW w:w="0" w:type="auto"/>
            <w:tcBorders>
              <w:left w:val="nil"/>
              <w:right w:val="nil"/>
            </w:tcBorders>
            <w:tcMar>
              <w:top w:w="20" w:type="dxa"/>
              <w:bottom w:w="20" w:type="dxa"/>
            </w:tcMar>
          </w:tcPr>
          <w:p w14:paraId="33997BC7" w14:textId="77777777" w:rsidR="00F94CF6" w:rsidRDefault="005B70D6">
            <w:r>
              <w:rPr>
                <w:rFonts w:eastAsia="Arial" w:cs="Arial"/>
                <w:b/>
              </w:rPr>
              <w:t>21.4318</w:t>
            </w:r>
          </w:p>
        </w:tc>
        <w:tc>
          <w:tcPr>
            <w:tcW w:w="0" w:type="auto"/>
            <w:tcBorders>
              <w:left w:val="nil"/>
              <w:right w:val="nil"/>
            </w:tcBorders>
            <w:tcMar>
              <w:top w:w="20" w:type="dxa"/>
              <w:bottom w:w="20" w:type="dxa"/>
            </w:tcMar>
          </w:tcPr>
          <w:p w14:paraId="222E4FBF" w14:textId="77777777" w:rsidR="00F94CF6" w:rsidRDefault="005B70D6">
            <w:r>
              <w:rPr>
                <w:rFonts w:eastAsia="Arial" w:cs="Arial"/>
                <w:b/>
              </w:rPr>
              <w:t>n</w:t>
            </w:r>
          </w:p>
        </w:tc>
        <w:tc>
          <w:tcPr>
            <w:tcW w:w="0" w:type="auto"/>
            <w:tcBorders>
              <w:left w:val="nil"/>
              <w:right w:val="nil"/>
            </w:tcBorders>
            <w:tcMar>
              <w:top w:w="20" w:type="dxa"/>
              <w:bottom w:w="20" w:type="dxa"/>
            </w:tcMar>
          </w:tcPr>
          <w:p w14:paraId="65B60CAE" w14:textId="77777777" w:rsidR="00F94CF6" w:rsidRDefault="0012205B">
            <w:pPr>
              <w:pStyle w:val="Normal87"/>
            </w:pPr>
            <w:hyperlink r:id="rId100" w:history="1">
              <w:r w:rsidR="005B70D6">
                <w:rPr>
                  <w:b/>
                  <w:bCs/>
                  <w:color w:val="0000EE"/>
                  <w:u w:val="single" w:color="0000EE"/>
                </w:rPr>
                <w:t>DE</w:t>
              </w:r>
            </w:hyperlink>
          </w:p>
          <w:p w14:paraId="14115531" w14:textId="77777777" w:rsidR="00F94CF6" w:rsidRDefault="0012205B">
            <w:pPr>
              <w:pStyle w:val="Normal88"/>
            </w:pPr>
            <w:hyperlink r:id="rId101" w:history="1">
              <w:r w:rsidR="005B70D6">
                <w:rPr>
                  <w:b/>
                  <w:bCs/>
                  <w:color w:val="0000EE"/>
                  <w:u w:val="single" w:color="0000EE"/>
                </w:rPr>
                <w:t>FR</w:t>
              </w:r>
            </w:hyperlink>
          </w:p>
          <w:p w14:paraId="77FDF471" w14:textId="77777777" w:rsidR="00F94CF6" w:rsidRDefault="0012205B">
            <w:pPr>
              <w:pStyle w:val="Normal89"/>
            </w:pPr>
            <w:hyperlink r:id="rId102" w:history="1">
              <w:r w:rsidR="005B70D6">
                <w:rPr>
                  <w:b/>
                  <w:bCs/>
                  <w:color w:val="0000EE"/>
                  <w:u w:val="single" w:color="0000EE"/>
                </w:rPr>
                <w:t>IT</w:t>
              </w:r>
            </w:hyperlink>
          </w:p>
        </w:tc>
        <w:tc>
          <w:tcPr>
            <w:tcW w:w="0" w:type="auto"/>
            <w:tcBorders>
              <w:left w:val="nil"/>
              <w:right w:val="nil"/>
            </w:tcBorders>
            <w:tcMar>
              <w:top w:w="20" w:type="dxa"/>
              <w:bottom w:w="20" w:type="dxa"/>
            </w:tcMar>
          </w:tcPr>
          <w:p w14:paraId="6497835E" w14:textId="77777777" w:rsidR="00F94CF6" w:rsidRPr="00D35406" w:rsidRDefault="005B70D6">
            <w:pPr>
              <w:rPr>
                <w:lang w:val="de-CH"/>
              </w:rPr>
            </w:pPr>
            <w:r w:rsidRPr="00D35406">
              <w:rPr>
                <w:rFonts w:eastAsia="Arial" w:cs="Arial"/>
                <w:lang w:val="de-CH"/>
              </w:rPr>
              <w:t>Mo. Gugger. Befreiung von erneuerbaren Gasen von der CO2-Abgabe</w:t>
            </w:r>
          </w:p>
          <w:p w14:paraId="239791C7" w14:textId="77777777" w:rsidR="00F94CF6" w:rsidRDefault="005B70D6">
            <w:r>
              <w:rPr>
                <w:rFonts w:eastAsia="Arial" w:cs="Arial"/>
              </w:rPr>
              <w:t>Mo. Gugger. Exonérer le biogaz de la taxe sur le CO2</w:t>
            </w:r>
          </w:p>
          <w:p w14:paraId="08C056F6" w14:textId="77777777" w:rsidR="00F94CF6" w:rsidRPr="00D35406" w:rsidRDefault="005B70D6">
            <w:pPr>
              <w:rPr>
                <w:lang w:val="it-CH"/>
              </w:rPr>
            </w:pPr>
            <w:r w:rsidRPr="00D35406">
              <w:rPr>
                <w:rFonts w:eastAsia="Arial" w:cs="Arial"/>
                <w:lang w:val="it-CH"/>
              </w:rPr>
              <w:t>Mo. Gugger. Gas rinnovabili. Esenzione dalla tassa sul CO2</w:t>
            </w:r>
          </w:p>
        </w:tc>
        <w:tc>
          <w:tcPr>
            <w:tcW w:w="0" w:type="auto"/>
            <w:tcBorders>
              <w:left w:val="nil"/>
              <w:right w:val="nil"/>
            </w:tcBorders>
            <w:tcMar>
              <w:top w:w="20" w:type="dxa"/>
              <w:bottom w:w="20" w:type="dxa"/>
            </w:tcMar>
          </w:tcPr>
          <w:p w14:paraId="55D4E2C6" w14:textId="77777777" w:rsidR="00F94CF6" w:rsidRPr="00D35406" w:rsidRDefault="00F94CF6">
            <w:pPr>
              <w:rPr>
                <w:lang w:val="it-CH"/>
              </w:rPr>
            </w:pPr>
          </w:p>
        </w:tc>
        <w:tc>
          <w:tcPr>
            <w:tcW w:w="0" w:type="auto"/>
            <w:tcBorders>
              <w:left w:val="nil"/>
              <w:right w:val="nil"/>
            </w:tcBorders>
            <w:tcMar>
              <w:top w:w="20" w:type="dxa"/>
              <w:bottom w:w="20" w:type="dxa"/>
            </w:tcMar>
          </w:tcPr>
          <w:p w14:paraId="630CA3BD" w14:textId="77777777" w:rsidR="00F94CF6" w:rsidRPr="00D35406" w:rsidRDefault="00F94CF6">
            <w:pPr>
              <w:rPr>
                <w:lang w:val="it-CH"/>
              </w:rPr>
            </w:pPr>
          </w:p>
        </w:tc>
        <w:tc>
          <w:tcPr>
            <w:tcW w:w="0" w:type="auto"/>
            <w:tcBorders>
              <w:left w:val="nil"/>
              <w:right w:val="nil"/>
            </w:tcBorders>
            <w:tcMar>
              <w:top w:w="20" w:type="dxa"/>
              <w:bottom w:w="20" w:type="dxa"/>
            </w:tcMar>
          </w:tcPr>
          <w:p w14:paraId="76F27362" w14:textId="77777777" w:rsidR="00F94CF6" w:rsidRDefault="005B70D6">
            <w:r>
              <w:rPr>
                <w:rFonts w:eastAsia="Arial" w:cs="Arial"/>
              </w:rPr>
              <w:t>-</w:t>
            </w:r>
          </w:p>
        </w:tc>
        <w:tc>
          <w:tcPr>
            <w:tcW w:w="0" w:type="auto"/>
            <w:tcBorders>
              <w:left w:val="nil"/>
              <w:right w:val="nil"/>
            </w:tcBorders>
            <w:tcMar>
              <w:top w:w="20" w:type="dxa"/>
              <w:bottom w:w="20" w:type="dxa"/>
            </w:tcMar>
          </w:tcPr>
          <w:p w14:paraId="4E415BC1" w14:textId="77777777" w:rsidR="00F94CF6" w:rsidRDefault="005B70D6">
            <w:r>
              <w:rPr>
                <w:rFonts w:eastAsia="Arial" w:cs="Arial"/>
              </w:rPr>
              <w:t>✖</w:t>
            </w:r>
          </w:p>
        </w:tc>
      </w:tr>
      <w:tr w:rsidR="00F94CF6" w14:paraId="00DFE46F" w14:textId="77777777">
        <w:trPr>
          <w:cantSplit/>
        </w:trPr>
        <w:tc>
          <w:tcPr>
            <w:tcW w:w="0" w:type="auto"/>
            <w:tcBorders>
              <w:left w:val="nil"/>
              <w:right w:val="nil"/>
            </w:tcBorders>
            <w:tcMar>
              <w:top w:w="20" w:type="dxa"/>
              <w:bottom w:w="20" w:type="dxa"/>
            </w:tcMar>
          </w:tcPr>
          <w:p w14:paraId="445D57D4" w14:textId="77777777" w:rsidR="00F94CF6" w:rsidRDefault="005B70D6">
            <w:r>
              <w:rPr>
                <w:rFonts w:eastAsia="Arial" w:cs="Arial"/>
                <w:b/>
              </w:rPr>
              <w:t>21.4351</w:t>
            </w:r>
          </w:p>
        </w:tc>
        <w:tc>
          <w:tcPr>
            <w:tcW w:w="0" w:type="auto"/>
            <w:tcBorders>
              <w:left w:val="nil"/>
              <w:right w:val="nil"/>
            </w:tcBorders>
            <w:tcMar>
              <w:top w:w="20" w:type="dxa"/>
              <w:bottom w:w="20" w:type="dxa"/>
            </w:tcMar>
          </w:tcPr>
          <w:p w14:paraId="4BFF3835" w14:textId="77777777" w:rsidR="00F94CF6" w:rsidRDefault="005B70D6">
            <w:r>
              <w:rPr>
                <w:rFonts w:eastAsia="Arial" w:cs="Arial"/>
                <w:b/>
              </w:rPr>
              <w:t>n</w:t>
            </w:r>
          </w:p>
        </w:tc>
        <w:tc>
          <w:tcPr>
            <w:tcW w:w="0" w:type="auto"/>
            <w:tcBorders>
              <w:left w:val="nil"/>
              <w:right w:val="nil"/>
            </w:tcBorders>
            <w:tcMar>
              <w:top w:w="20" w:type="dxa"/>
              <w:bottom w:w="20" w:type="dxa"/>
            </w:tcMar>
          </w:tcPr>
          <w:p w14:paraId="191C1B14" w14:textId="77777777" w:rsidR="00F94CF6" w:rsidRDefault="0012205B">
            <w:pPr>
              <w:pStyle w:val="Normal90"/>
            </w:pPr>
            <w:hyperlink r:id="rId103" w:history="1">
              <w:r w:rsidR="005B70D6">
                <w:rPr>
                  <w:b/>
                  <w:bCs/>
                  <w:color w:val="0000EE"/>
                  <w:u w:val="single" w:color="0000EE"/>
                </w:rPr>
                <w:t>DE</w:t>
              </w:r>
            </w:hyperlink>
          </w:p>
          <w:p w14:paraId="66478F3A" w14:textId="77777777" w:rsidR="00F94CF6" w:rsidRDefault="0012205B">
            <w:pPr>
              <w:pStyle w:val="Normal91"/>
            </w:pPr>
            <w:hyperlink r:id="rId104" w:history="1">
              <w:r w:rsidR="005B70D6">
                <w:rPr>
                  <w:b/>
                  <w:bCs/>
                  <w:color w:val="0000EE"/>
                  <w:u w:val="single" w:color="0000EE"/>
                </w:rPr>
                <w:t>FR</w:t>
              </w:r>
            </w:hyperlink>
          </w:p>
          <w:p w14:paraId="624E906A" w14:textId="77777777" w:rsidR="00F94CF6" w:rsidRDefault="0012205B">
            <w:pPr>
              <w:pStyle w:val="Normal92"/>
            </w:pPr>
            <w:hyperlink r:id="rId105" w:history="1">
              <w:r w:rsidR="005B70D6">
                <w:rPr>
                  <w:b/>
                  <w:bCs/>
                  <w:color w:val="0000EE"/>
                  <w:u w:val="single" w:color="0000EE"/>
                </w:rPr>
                <w:t>IT</w:t>
              </w:r>
            </w:hyperlink>
          </w:p>
        </w:tc>
        <w:tc>
          <w:tcPr>
            <w:tcW w:w="0" w:type="auto"/>
            <w:tcBorders>
              <w:left w:val="nil"/>
              <w:right w:val="nil"/>
            </w:tcBorders>
            <w:tcMar>
              <w:top w:w="20" w:type="dxa"/>
              <w:bottom w:w="20" w:type="dxa"/>
            </w:tcMar>
          </w:tcPr>
          <w:p w14:paraId="7B07255F" w14:textId="77777777" w:rsidR="00F94CF6" w:rsidRPr="00D35406" w:rsidRDefault="005B70D6">
            <w:pPr>
              <w:rPr>
                <w:lang w:val="de-CH"/>
              </w:rPr>
            </w:pPr>
            <w:r w:rsidRPr="00D35406">
              <w:rPr>
                <w:rFonts w:eastAsia="Arial" w:cs="Arial"/>
                <w:lang w:val="de-CH"/>
              </w:rPr>
              <w:t>Mo. Graber. Zweckänderung von als schützenswert anerkannten Bauten und Anlagen ausserhalb der Bauzone</w:t>
            </w:r>
          </w:p>
          <w:p w14:paraId="5C3198CF" w14:textId="77777777" w:rsidR="00F94CF6" w:rsidRDefault="005B70D6">
            <w:r>
              <w:rPr>
                <w:rFonts w:eastAsia="Arial" w:cs="Arial"/>
              </w:rPr>
              <w:t>Mo. Graber. Changement d'affectation de constructions et d'installations jugées dignes de protection hors zone à bâtir</w:t>
            </w:r>
          </w:p>
          <w:p w14:paraId="75C01B3B" w14:textId="77777777" w:rsidR="00F94CF6" w:rsidRPr="00D35406" w:rsidRDefault="005B70D6">
            <w:pPr>
              <w:rPr>
                <w:lang w:val="it-CH"/>
              </w:rPr>
            </w:pPr>
            <w:r w:rsidRPr="00D35406">
              <w:rPr>
                <w:rFonts w:eastAsia="Arial" w:cs="Arial"/>
                <w:lang w:val="it-CH"/>
              </w:rPr>
              <w:t>Mo. Graber. Cambiamento di destinazione di edifici e impianti considerati degni di protezione fuori dalle zone edificabili</w:t>
            </w:r>
          </w:p>
        </w:tc>
        <w:tc>
          <w:tcPr>
            <w:tcW w:w="0" w:type="auto"/>
            <w:tcBorders>
              <w:left w:val="nil"/>
              <w:right w:val="nil"/>
            </w:tcBorders>
            <w:tcMar>
              <w:top w:w="20" w:type="dxa"/>
              <w:bottom w:w="20" w:type="dxa"/>
            </w:tcMar>
          </w:tcPr>
          <w:p w14:paraId="65E1A50F" w14:textId="77777777" w:rsidR="00F94CF6" w:rsidRPr="00D35406" w:rsidRDefault="00F94CF6">
            <w:pPr>
              <w:rPr>
                <w:lang w:val="it-CH"/>
              </w:rPr>
            </w:pPr>
          </w:p>
        </w:tc>
        <w:tc>
          <w:tcPr>
            <w:tcW w:w="0" w:type="auto"/>
            <w:tcBorders>
              <w:left w:val="nil"/>
              <w:right w:val="nil"/>
            </w:tcBorders>
            <w:tcMar>
              <w:top w:w="20" w:type="dxa"/>
              <w:bottom w:w="20" w:type="dxa"/>
            </w:tcMar>
          </w:tcPr>
          <w:p w14:paraId="1C862FC1" w14:textId="77777777" w:rsidR="00F94CF6" w:rsidRPr="00D35406" w:rsidRDefault="00F94CF6">
            <w:pPr>
              <w:rPr>
                <w:lang w:val="it-CH"/>
              </w:rPr>
            </w:pPr>
          </w:p>
        </w:tc>
        <w:tc>
          <w:tcPr>
            <w:tcW w:w="0" w:type="auto"/>
            <w:tcBorders>
              <w:left w:val="nil"/>
              <w:right w:val="nil"/>
            </w:tcBorders>
            <w:tcMar>
              <w:top w:w="20" w:type="dxa"/>
              <w:bottom w:w="20" w:type="dxa"/>
            </w:tcMar>
          </w:tcPr>
          <w:p w14:paraId="62E2C9E4" w14:textId="77777777" w:rsidR="00F94CF6" w:rsidRDefault="005B70D6">
            <w:r>
              <w:rPr>
                <w:rFonts w:eastAsia="Arial" w:cs="Arial"/>
              </w:rPr>
              <w:t>-</w:t>
            </w:r>
          </w:p>
        </w:tc>
        <w:tc>
          <w:tcPr>
            <w:tcW w:w="0" w:type="auto"/>
            <w:tcBorders>
              <w:left w:val="nil"/>
              <w:right w:val="nil"/>
            </w:tcBorders>
            <w:tcMar>
              <w:top w:w="20" w:type="dxa"/>
              <w:bottom w:w="20" w:type="dxa"/>
            </w:tcMar>
          </w:tcPr>
          <w:p w14:paraId="3168144F" w14:textId="77777777" w:rsidR="00F94CF6" w:rsidRDefault="005B70D6">
            <w:r>
              <w:rPr>
                <w:rFonts w:eastAsia="Arial" w:cs="Arial"/>
              </w:rPr>
              <w:t>✖</w:t>
            </w:r>
          </w:p>
        </w:tc>
      </w:tr>
      <w:tr w:rsidR="00F94CF6" w14:paraId="16B2AD9C" w14:textId="77777777">
        <w:trPr>
          <w:cantSplit/>
        </w:trPr>
        <w:tc>
          <w:tcPr>
            <w:tcW w:w="0" w:type="auto"/>
            <w:tcBorders>
              <w:left w:val="nil"/>
              <w:right w:val="nil"/>
            </w:tcBorders>
            <w:tcMar>
              <w:top w:w="20" w:type="dxa"/>
              <w:bottom w:w="20" w:type="dxa"/>
            </w:tcMar>
          </w:tcPr>
          <w:p w14:paraId="284B1F9D" w14:textId="77777777" w:rsidR="00F94CF6" w:rsidRDefault="005B70D6">
            <w:r>
              <w:rPr>
                <w:rFonts w:eastAsia="Arial" w:cs="Arial"/>
                <w:b/>
              </w:rPr>
              <w:t>21.4355</w:t>
            </w:r>
          </w:p>
        </w:tc>
        <w:tc>
          <w:tcPr>
            <w:tcW w:w="0" w:type="auto"/>
            <w:tcBorders>
              <w:left w:val="nil"/>
              <w:right w:val="nil"/>
            </w:tcBorders>
            <w:tcMar>
              <w:top w:w="20" w:type="dxa"/>
              <w:bottom w:w="20" w:type="dxa"/>
            </w:tcMar>
          </w:tcPr>
          <w:p w14:paraId="650880BB" w14:textId="77777777" w:rsidR="00F94CF6" w:rsidRDefault="005B70D6">
            <w:r>
              <w:rPr>
                <w:rFonts w:eastAsia="Arial" w:cs="Arial"/>
                <w:b/>
              </w:rPr>
              <w:t>n</w:t>
            </w:r>
          </w:p>
        </w:tc>
        <w:tc>
          <w:tcPr>
            <w:tcW w:w="0" w:type="auto"/>
            <w:tcBorders>
              <w:left w:val="nil"/>
              <w:right w:val="nil"/>
            </w:tcBorders>
            <w:tcMar>
              <w:top w:w="20" w:type="dxa"/>
              <w:bottom w:w="20" w:type="dxa"/>
            </w:tcMar>
          </w:tcPr>
          <w:p w14:paraId="123F8235" w14:textId="77777777" w:rsidR="00F94CF6" w:rsidRDefault="0012205B">
            <w:pPr>
              <w:pStyle w:val="Normal93"/>
            </w:pPr>
            <w:hyperlink r:id="rId106" w:history="1">
              <w:r w:rsidR="005B70D6">
                <w:rPr>
                  <w:b/>
                  <w:bCs/>
                  <w:color w:val="0000EE"/>
                  <w:u w:val="single" w:color="0000EE"/>
                </w:rPr>
                <w:t>DE</w:t>
              </w:r>
            </w:hyperlink>
          </w:p>
          <w:p w14:paraId="2972D537" w14:textId="77777777" w:rsidR="00F94CF6" w:rsidRDefault="0012205B">
            <w:pPr>
              <w:pStyle w:val="Normal94"/>
            </w:pPr>
            <w:hyperlink r:id="rId107" w:history="1">
              <w:r w:rsidR="005B70D6">
                <w:rPr>
                  <w:b/>
                  <w:bCs/>
                  <w:color w:val="0000EE"/>
                  <w:u w:val="single" w:color="0000EE"/>
                </w:rPr>
                <w:t>FR</w:t>
              </w:r>
            </w:hyperlink>
          </w:p>
          <w:p w14:paraId="356A6E08" w14:textId="77777777" w:rsidR="00F94CF6" w:rsidRDefault="0012205B">
            <w:pPr>
              <w:pStyle w:val="Normal95"/>
            </w:pPr>
            <w:hyperlink r:id="rId108" w:history="1">
              <w:r w:rsidR="005B70D6">
                <w:rPr>
                  <w:b/>
                  <w:bCs/>
                  <w:color w:val="0000EE"/>
                  <w:u w:val="single" w:color="0000EE"/>
                </w:rPr>
                <w:t>IT</w:t>
              </w:r>
            </w:hyperlink>
          </w:p>
        </w:tc>
        <w:tc>
          <w:tcPr>
            <w:tcW w:w="0" w:type="auto"/>
            <w:tcBorders>
              <w:left w:val="nil"/>
              <w:right w:val="nil"/>
            </w:tcBorders>
            <w:tcMar>
              <w:top w:w="20" w:type="dxa"/>
              <w:bottom w:w="20" w:type="dxa"/>
            </w:tcMar>
          </w:tcPr>
          <w:p w14:paraId="4F0BF495" w14:textId="77777777" w:rsidR="00F94CF6" w:rsidRPr="00D35406" w:rsidRDefault="005B70D6">
            <w:pPr>
              <w:rPr>
                <w:lang w:val="de-CH"/>
              </w:rPr>
            </w:pPr>
            <w:r w:rsidRPr="00D35406">
              <w:rPr>
                <w:rFonts w:eastAsia="Arial" w:cs="Arial"/>
                <w:lang w:val="de-CH"/>
              </w:rPr>
              <w:t>Mo. Storni. Für ein neues Abkommen mit Italien betreffend die Schifffahrt auf dem Langensee und dem Luganersee</w:t>
            </w:r>
          </w:p>
          <w:p w14:paraId="18B2E381" w14:textId="77777777" w:rsidR="00F94CF6" w:rsidRDefault="005B70D6">
            <w:r>
              <w:rPr>
                <w:rFonts w:eastAsia="Arial" w:cs="Arial"/>
              </w:rPr>
              <w:t>Mo. Storni. Pour une nouvelle convention avec l'Italie concernant la navigation sur le lac Majeur et le lac de Lugano</w:t>
            </w:r>
          </w:p>
          <w:p w14:paraId="21CE8A81" w14:textId="77777777" w:rsidR="00F94CF6" w:rsidRPr="00D35406" w:rsidRDefault="005B70D6">
            <w:pPr>
              <w:rPr>
                <w:lang w:val="it-CH"/>
              </w:rPr>
            </w:pPr>
            <w:r w:rsidRPr="00D35406">
              <w:rPr>
                <w:rFonts w:eastAsia="Arial" w:cs="Arial"/>
                <w:lang w:val="it-CH"/>
              </w:rPr>
              <w:t>Mo. Storni. Per una nuova convenzione con l'Italia per la disciplina della navigazione sul Lago Maggiore e sul Lago di Lugano</w:t>
            </w:r>
          </w:p>
        </w:tc>
        <w:tc>
          <w:tcPr>
            <w:tcW w:w="0" w:type="auto"/>
            <w:tcBorders>
              <w:left w:val="nil"/>
              <w:right w:val="nil"/>
            </w:tcBorders>
            <w:tcMar>
              <w:top w:w="20" w:type="dxa"/>
              <w:bottom w:w="20" w:type="dxa"/>
            </w:tcMar>
          </w:tcPr>
          <w:p w14:paraId="0BA44B03" w14:textId="77777777" w:rsidR="00F94CF6" w:rsidRPr="00D35406" w:rsidRDefault="00F94CF6">
            <w:pPr>
              <w:rPr>
                <w:lang w:val="it-CH"/>
              </w:rPr>
            </w:pPr>
          </w:p>
        </w:tc>
        <w:tc>
          <w:tcPr>
            <w:tcW w:w="0" w:type="auto"/>
            <w:tcBorders>
              <w:left w:val="nil"/>
              <w:right w:val="nil"/>
            </w:tcBorders>
            <w:tcMar>
              <w:top w:w="20" w:type="dxa"/>
              <w:bottom w:w="20" w:type="dxa"/>
            </w:tcMar>
          </w:tcPr>
          <w:p w14:paraId="38DE64E4" w14:textId="77777777" w:rsidR="00F94CF6" w:rsidRPr="00D35406" w:rsidRDefault="00F94CF6">
            <w:pPr>
              <w:rPr>
                <w:lang w:val="it-CH"/>
              </w:rPr>
            </w:pPr>
          </w:p>
        </w:tc>
        <w:tc>
          <w:tcPr>
            <w:tcW w:w="0" w:type="auto"/>
            <w:tcBorders>
              <w:left w:val="nil"/>
              <w:right w:val="nil"/>
            </w:tcBorders>
            <w:tcMar>
              <w:top w:w="20" w:type="dxa"/>
              <w:bottom w:w="20" w:type="dxa"/>
            </w:tcMar>
          </w:tcPr>
          <w:p w14:paraId="46D15E83" w14:textId="77777777" w:rsidR="00F94CF6" w:rsidRDefault="005B70D6">
            <w:r>
              <w:rPr>
                <w:rFonts w:eastAsia="Arial" w:cs="Arial"/>
              </w:rPr>
              <w:t>-</w:t>
            </w:r>
          </w:p>
        </w:tc>
        <w:tc>
          <w:tcPr>
            <w:tcW w:w="0" w:type="auto"/>
            <w:tcBorders>
              <w:left w:val="nil"/>
              <w:right w:val="nil"/>
            </w:tcBorders>
            <w:tcMar>
              <w:top w:w="20" w:type="dxa"/>
              <w:bottom w:w="20" w:type="dxa"/>
            </w:tcMar>
          </w:tcPr>
          <w:p w14:paraId="69239FB4" w14:textId="77777777" w:rsidR="00F94CF6" w:rsidRDefault="005B70D6">
            <w:r>
              <w:rPr>
                <w:rFonts w:eastAsia="Arial" w:cs="Arial"/>
              </w:rPr>
              <w:t>✖</w:t>
            </w:r>
          </w:p>
        </w:tc>
      </w:tr>
      <w:tr w:rsidR="00F94CF6" w14:paraId="67D068CC" w14:textId="77777777">
        <w:trPr>
          <w:cantSplit/>
        </w:trPr>
        <w:tc>
          <w:tcPr>
            <w:tcW w:w="0" w:type="auto"/>
            <w:tcBorders>
              <w:left w:val="nil"/>
              <w:right w:val="nil"/>
            </w:tcBorders>
            <w:tcMar>
              <w:top w:w="20" w:type="dxa"/>
              <w:bottom w:w="20" w:type="dxa"/>
            </w:tcMar>
          </w:tcPr>
          <w:p w14:paraId="5FBAFEC1" w14:textId="77777777" w:rsidR="00F94CF6" w:rsidRDefault="005B70D6">
            <w:r>
              <w:rPr>
                <w:rFonts w:eastAsia="Arial" w:cs="Arial"/>
                <w:b/>
              </w:rPr>
              <w:t>21.4363</w:t>
            </w:r>
          </w:p>
        </w:tc>
        <w:tc>
          <w:tcPr>
            <w:tcW w:w="0" w:type="auto"/>
            <w:tcBorders>
              <w:left w:val="nil"/>
              <w:right w:val="nil"/>
            </w:tcBorders>
            <w:tcMar>
              <w:top w:w="20" w:type="dxa"/>
              <w:bottom w:w="20" w:type="dxa"/>
            </w:tcMar>
          </w:tcPr>
          <w:p w14:paraId="23CC1E16" w14:textId="77777777" w:rsidR="00F94CF6" w:rsidRDefault="005B70D6">
            <w:r>
              <w:rPr>
                <w:rFonts w:eastAsia="Arial" w:cs="Arial"/>
                <w:b/>
              </w:rPr>
              <w:t>n</w:t>
            </w:r>
          </w:p>
        </w:tc>
        <w:tc>
          <w:tcPr>
            <w:tcW w:w="0" w:type="auto"/>
            <w:tcBorders>
              <w:left w:val="nil"/>
              <w:right w:val="nil"/>
            </w:tcBorders>
            <w:tcMar>
              <w:top w:w="20" w:type="dxa"/>
              <w:bottom w:w="20" w:type="dxa"/>
            </w:tcMar>
          </w:tcPr>
          <w:p w14:paraId="68AB0203" w14:textId="77777777" w:rsidR="00F94CF6" w:rsidRDefault="0012205B">
            <w:pPr>
              <w:pStyle w:val="Normal96"/>
            </w:pPr>
            <w:hyperlink r:id="rId109" w:history="1">
              <w:r w:rsidR="005B70D6">
                <w:rPr>
                  <w:b/>
                  <w:bCs/>
                  <w:color w:val="0000EE"/>
                  <w:u w:val="single" w:color="0000EE"/>
                </w:rPr>
                <w:t>DE</w:t>
              </w:r>
            </w:hyperlink>
          </w:p>
          <w:p w14:paraId="03792CFF" w14:textId="77777777" w:rsidR="00F94CF6" w:rsidRDefault="0012205B">
            <w:pPr>
              <w:pStyle w:val="Normal97"/>
            </w:pPr>
            <w:hyperlink r:id="rId110" w:history="1">
              <w:r w:rsidR="005B70D6">
                <w:rPr>
                  <w:b/>
                  <w:bCs/>
                  <w:color w:val="0000EE"/>
                  <w:u w:val="single" w:color="0000EE"/>
                </w:rPr>
                <w:t>FR</w:t>
              </w:r>
            </w:hyperlink>
          </w:p>
          <w:p w14:paraId="5ABFE86F" w14:textId="77777777" w:rsidR="00F94CF6" w:rsidRDefault="0012205B">
            <w:pPr>
              <w:pStyle w:val="Normal98"/>
            </w:pPr>
            <w:hyperlink r:id="rId111" w:history="1">
              <w:r w:rsidR="005B70D6">
                <w:rPr>
                  <w:b/>
                  <w:bCs/>
                  <w:color w:val="0000EE"/>
                  <w:u w:val="single" w:color="0000EE"/>
                </w:rPr>
                <w:t>IT</w:t>
              </w:r>
            </w:hyperlink>
          </w:p>
        </w:tc>
        <w:tc>
          <w:tcPr>
            <w:tcW w:w="0" w:type="auto"/>
            <w:tcBorders>
              <w:left w:val="nil"/>
              <w:right w:val="nil"/>
            </w:tcBorders>
            <w:tcMar>
              <w:top w:w="20" w:type="dxa"/>
              <w:bottom w:w="20" w:type="dxa"/>
            </w:tcMar>
          </w:tcPr>
          <w:p w14:paraId="0F44D434" w14:textId="77777777" w:rsidR="00F94CF6" w:rsidRPr="00D35406" w:rsidRDefault="005B70D6">
            <w:pPr>
              <w:rPr>
                <w:lang w:val="de-CH"/>
              </w:rPr>
            </w:pPr>
            <w:r w:rsidRPr="00D35406">
              <w:rPr>
                <w:rFonts w:eastAsia="Arial" w:cs="Arial"/>
                <w:lang w:val="de-CH"/>
              </w:rPr>
              <w:t>Mo. Fraktion V. Stärkung der Versorgungssicherheit durch Sicherstellung des Langzeitbetriebs der bestehenden Schweizer Kernkraftwerke</w:t>
            </w:r>
          </w:p>
          <w:p w14:paraId="5E8D7541" w14:textId="77777777" w:rsidR="00F94CF6" w:rsidRDefault="005B70D6">
            <w:r>
              <w:rPr>
                <w:rFonts w:eastAsia="Arial" w:cs="Arial"/>
              </w:rPr>
              <w:t>Mo. Groupe V. Renforcer la sécurité de l'approvisionnement en électricité en assurant l'exploitation de long terme des centrales nucléaires existantes</w:t>
            </w:r>
          </w:p>
          <w:p w14:paraId="73D81873" w14:textId="77777777" w:rsidR="00F94CF6" w:rsidRPr="00D35406" w:rsidRDefault="005B70D6">
            <w:pPr>
              <w:rPr>
                <w:lang w:val="it-CH"/>
              </w:rPr>
            </w:pPr>
            <w:r w:rsidRPr="00D35406">
              <w:rPr>
                <w:rFonts w:eastAsia="Arial" w:cs="Arial"/>
                <w:lang w:val="it-CH"/>
              </w:rPr>
              <w:t>Mo. Gruppo V. Rafforzare la sicurezza dell'approvvigionamento elettrico assicurando l'esercizio a lungo termine delle centrali nucleari esistenti</w:t>
            </w:r>
          </w:p>
        </w:tc>
        <w:tc>
          <w:tcPr>
            <w:tcW w:w="0" w:type="auto"/>
            <w:tcBorders>
              <w:left w:val="nil"/>
              <w:right w:val="nil"/>
            </w:tcBorders>
            <w:tcMar>
              <w:top w:w="20" w:type="dxa"/>
              <w:bottom w:w="20" w:type="dxa"/>
            </w:tcMar>
          </w:tcPr>
          <w:p w14:paraId="442EEBD0" w14:textId="77777777" w:rsidR="00F94CF6" w:rsidRDefault="005B70D6">
            <w:r>
              <w:rPr>
                <w:rFonts w:eastAsia="Arial" w:cs="Arial"/>
              </w:rPr>
              <w:t>Imark</w:t>
            </w:r>
          </w:p>
        </w:tc>
        <w:tc>
          <w:tcPr>
            <w:tcW w:w="0" w:type="auto"/>
            <w:tcBorders>
              <w:left w:val="nil"/>
              <w:right w:val="nil"/>
            </w:tcBorders>
            <w:tcMar>
              <w:top w:w="20" w:type="dxa"/>
              <w:bottom w:w="20" w:type="dxa"/>
            </w:tcMar>
          </w:tcPr>
          <w:p w14:paraId="5719641A" w14:textId="77777777" w:rsidR="00F94CF6" w:rsidRDefault="00F94CF6"/>
        </w:tc>
        <w:tc>
          <w:tcPr>
            <w:tcW w:w="0" w:type="auto"/>
            <w:tcBorders>
              <w:left w:val="nil"/>
              <w:right w:val="nil"/>
            </w:tcBorders>
            <w:tcMar>
              <w:top w:w="20" w:type="dxa"/>
              <w:bottom w:w="20" w:type="dxa"/>
            </w:tcMar>
          </w:tcPr>
          <w:p w14:paraId="0422159C" w14:textId="77777777" w:rsidR="00F94CF6" w:rsidRDefault="005B70D6">
            <w:r>
              <w:rPr>
                <w:rFonts w:eastAsia="Arial" w:cs="Arial"/>
              </w:rPr>
              <w:t>-</w:t>
            </w:r>
          </w:p>
        </w:tc>
        <w:tc>
          <w:tcPr>
            <w:tcW w:w="0" w:type="auto"/>
            <w:tcBorders>
              <w:left w:val="nil"/>
              <w:right w:val="nil"/>
            </w:tcBorders>
            <w:tcMar>
              <w:top w:w="20" w:type="dxa"/>
              <w:bottom w:w="20" w:type="dxa"/>
            </w:tcMar>
          </w:tcPr>
          <w:p w14:paraId="2AA3C52F" w14:textId="77777777" w:rsidR="00F94CF6" w:rsidRDefault="005B70D6">
            <w:r>
              <w:rPr>
                <w:rFonts w:eastAsia="Arial" w:cs="Arial"/>
              </w:rPr>
              <w:t>✖</w:t>
            </w:r>
          </w:p>
        </w:tc>
      </w:tr>
      <w:tr w:rsidR="00F94CF6" w14:paraId="64BA7227" w14:textId="77777777">
        <w:trPr>
          <w:cantSplit/>
        </w:trPr>
        <w:tc>
          <w:tcPr>
            <w:tcW w:w="0" w:type="auto"/>
            <w:tcBorders>
              <w:left w:val="nil"/>
              <w:right w:val="nil"/>
            </w:tcBorders>
            <w:tcMar>
              <w:top w:w="20" w:type="dxa"/>
              <w:bottom w:w="20" w:type="dxa"/>
            </w:tcMar>
          </w:tcPr>
          <w:p w14:paraId="41515A50" w14:textId="77777777" w:rsidR="00F94CF6" w:rsidRDefault="005B70D6">
            <w:r>
              <w:rPr>
                <w:rFonts w:eastAsia="Arial" w:cs="Arial"/>
                <w:b/>
              </w:rPr>
              <w:t>21.4369</w:t>
            </w:r>
          </w:p>
        </w:tc>
        <w:tc>
          <w:tcPr>
            <w:tcW w:w="0" w:type="auto"/>
            <w:tcBorders>
              <w:left w:val="nil"/>
              <w:right w:val="nil"/>
            </w:tcBorders>
            <w:tcMar>
              <w:top w:w="20" w:type="dxa"/>
              <w:bottom w:w="20" w:type="dxa"/>
            </w:tcMar>
          </w:tcPr>
          <w:p w14:paraId="690280BB" w14:textId="77777777" w:rsidR="00F94CF6" w:rsidRDefault="005B70D6">
            <w:r>
              <w:rPr>
                <w:rFonts w:eastAsia="Arial" w:cs="Arial"/>
                <w:b/>
              </w:rPr>
              <w:t>n</w:t>
            </w:r>
          </w:p>
        </w:tc>
        <w:tc>
          <w:tcPr>
            <w:tcW w:w="0" w:type="auto"/>
            <w:tcBorders>
              <w:left w:val="nil"/>
              <w:right w:val="nil"/>
            </w:tcBorders>
            <w:tcMar>
              <w:top w:w="20" w:type="dxa"/>
              <w:bottom w:w="20" w:type="dxa"/>
            </w:tcMar>
          </w:tcPr>
          <w:p w14:paraId="201185B0" w14:textId="77777777" w:rsidR="00F94CF6" w:rsidRDefault="0012205B">
            <w:pPr>
              <w:pStyle w:val="Normal99"/>
            </w:pPr>
            <w:hyperlink r:id="rId112" w:history="1">
              <w:r w:rsidR="005B70D6">
                <w:rPr>
                  <w:b/>
                  <w:bCs/>
                  <w:color w:val="0000EE"/>
                  <w:u w:val="single" w:color="0000EE"/>
                </w:rPr>
                <w:t>DE</w:t>
              </w:r>
            </w:hyperlink>
          </w:p>
          <w:p w14:paraId="5B427F29" w14:textId="77777777" w:rsidR="00F94CF6" w:rsidRDefault="0012205B">
            <w:pPr>
              <w:pStyle w:val="Normal100"/>
            </w:pPr>
            <w:hyperlink r:id="rId113" w:history="1">
              <w:r w:rsidR="005B70D6">
                <w:rPr>
                  <w:b/>
                  <w:bCs/>
                  <w:color w:val="0000EE"/>
                  <w:u w:val="single" w:color="0000EE"/>
                </w:rPr>
                <w:t>FR</w:t>
              </w:r>
            </w:hyperlink>
          </w:p>
          <w:p w14:paraId="21153A03" w14:textId="77777777" w:rsidR="00F94CF6" w:rsidRDefault="0012205B">
            <w:pPr>
              <w:pStyle w:val="Normal101"/>
            </w:pPr>
            <w:hyperlink r:id="rId114" w:history="1">
              <w:r w:rsidR="005B70D6">
                <w:rPr>
                  <w:b/>
                  <w:bCs/>
                  <w:color w:val="0000EE"/>
                  <w:u w:val="single" w:color="0000EE"/>
                </w:rPr>
                <w:t>IT</w:t>
              </w:r>
            </w:hyperlink>
          </w:p>
        </w:tc>
        <w:tc>
          <w:tcPr>
            <w:tcW w:w="0" w:type="auto"/>
            <w:tcBorders>
              <w:left w:val="nil"/>
              <w:right w:val="nil"/>
            </w:tcBorders>
            <w:tcMar>
              <w:top w:w="20" w:type="dxa"/>
              <w:bottom w:w="20" w:type="dxa"/>
            </w:tcMar>
          </w:tcPr>
          <w:p w14:paraId="465F5111" w14:textId="77777777" w:rsidR="00F94CF6" w:rsidRPr="00D35406" w:rsidRDefault="005B70D6">
            <w:pPr>
              <w:rPr>
                <w:lang w:val="de-CH"/>
              </w:rPr>
            </w:pPr>
            <w:r w:rsidRPr="00D35406">
              <w:rPr>
                <w:rFonts w:eastAsia="Arial" w:cs="Arial"/>
                <w:lang w:val="de-CH"/>
              </w:rPr>
              <w:t>Mo. Clivaz Christophe. Für eine Aktualisierung des Konzepts betreffend lufthygienische Massnahmen des Bundes</w:t>
            </w:r>
          </w:p>
          <w:p w14:paraId="51B5DA0F" w14:textId="77777777" w:rsidR="00F94CF6" w:rsidRDefault="005B70D6">
            <w:r>
              <w:rPr>
                <w:rFonts w:eastAsia="Arial" w:cs="Arial"/>
              </w:rPr>
              <w:t>Mo. Clivaz Christophe. Pour une mise à jour de la stratégie suisse de la protection de l'air</w:t>
            </w:r>
          </w:p>
          <w:p w14:paraId="487B45F8" w14:textId="77777777" w:rsidR="00F94CF6" w:rsidRPr="00D35406" w:rsidRDefault="005B70D6">
            <w:pPr>
              <w:rPr>
                <w:lang w:val="it-CH"/>
              </w:rPr>
            </w:pPr>
            <w:r w:rsidRPr="00D35406">
              <w:rPr>
                <w:rFonts w:eastAsia="Arial" w:cs="Arial"/>
                <w:lang w:val="it-CH"/>
              </w:rPr>
              <w:t>Mo. Clivaz Christophe. Per un aggiornamento della strategia nazionale per la protezione dell'aria</w:t>
            </w:r>
          </w:p>
        </w:tc>
        <w:tc>
          <w:tcPr>
            <w:tcW w:w="0" w:type="auto"/>
            <w:tcBorders>
              <w:left w:val="nil"/>
              <w:right w:val="nil"/>
            </w:tcBorders>
            <w:tcMar>
              <w:top w:w="20" w:type="dxa"/>
              <w:bottom w:w="20" w:type="dxa"/>
            </w:tcMar>
          </w:tcPr>
          <w:p w14:paraId="3C3810BD" w14:textId="77777777" w:rsidR="00F94CF6" w:rsidRPr="00D35406" w:rsidRDefault="00F94CF6">
            <w:pPr>
              <w:rPr>
                <w:lang w:val="it-CH"/>
              </w:rPr>
            </w:pPr>
          </w:p>
        </w:tc>
        <w:tc>
          <w:tcPr>
            <w:tcW w:w="0" w:type="auto"/>
            <w:tcBorders>
              <w:left w:val="nil"/>
              <w:right w:val="nil"/>
            </w:tcBorders>
            <w:tcMar>
              <w:top w:w="20" w:type="dxa"/>
              <w:bottom w:w="20" w:type="dxa"/>
            </w:tcMar>
          </w:tcPr>
          <w:p w14:paraId="4DE6EDBD" w14:textId="77777777" w:rsidR="00F94CF6" w:rsidRPr="00D35406" w:rsidRDefault="00F94CF6">
            <w:pPr>
              <w:rPr>
                <w:lang w:val="it-CH"/>
              </w:rPr>
            </w:pPr>
          </w:p>
        </w:tc>
        <w:tc>
          <w:tcPr>
            <w:tcW w:w="0" w:type="auto"/>
            <w:tcBorders>
              <w:left w:val="nil"/>
              <w:right w:val="nil"/>
            </w:tcBorders>
            <w:tcMar>
              <w:top w:w="20" w:type="dxa"/>
              <w:bottom w:w="20" w:type="dxa"/>
            </w:tcMar>
          </w:tcPr>
          <w:p w14:paraId="2F3B45A6" w14:textId="77777777" w:rsidR="00F94CF6" w:rsidRDefault="005B70D6">
            <w:r>
              <w:rPr>
                <w:rFonts w:eastAsia="Arial" w:cs="Arial"/>
              </w:rPr>
              <w:t>-</w:t>
            </w:r>
          </w:p>
        </w:tc>
        <w:tc>
          <w:tcPr>
            <w:tcW w:w="0" w:type="auto"/>
            <w:tcBorders>
              <w:left w:val="nil"/>
              <w:right w:val="nil"/>
            </w:tcBorders>
            <w:tcMar>
              <w:top w:w="20" w:type="dxa"/>
              <w:bottom w:w="20" w:type="dxa"/>
            </w:tcMar>
          </w:tcPr>
          <w:p w14:paraId="0FEBD0EB" w14:textId="77777777" w:rsidR="00F94CF6" w:rsidRDefault="005B70D6">
            <w:r>
              <w:rPr>
                <w:rFonts w:eastAsia="Arial" w:cs="Arial"/>
              </w:rPr>
              <w:t>✖</w:t>
            </w:r>
          </w:p>
        </w:tc>
      </w:tr>
      <w:tr w:rsidR="00F94CF6" w14:paraId="0425DAA2" w14:textId="77777777">
        <w:trPr>
          <w:cantSplit/>
        </w:trPr>
        <w:tc>
          <w:tcPr>
            <w:tcW w:w="0" w:type="auto"/>
            <w:tcBorders>
              <w:left w:val="nil"/>
              <w:right w:val="nil"/>
            </w:tcBorders>
            <w:tcMar>
              <w:top w:w="20" w:type="dxa"/>
              <w:bottom w:w="20" w:type="dxa"/>
            </w:tcMar>
          </w:tcPr>
          <w:p w14:paraId="5FBA3781" w14:textId="77777777" w:rsidR="00F94CF6" w:rsidRDefault="005B70D6">
            <w:r>
              <w:rPr>
                <w:rFonts w:eastAsia="Arial" w:cs="Arial"/>
                <w:b/>
              </w:rPr>
              <w:t>21.4381</w:t>
            </w:r>
          </w:p>
        </w:tc>
        <w:tc>
          <w:tcPr>
            <w:tcW w:w="0" w:type="auto"/>
            <w:tcBorders>
              <w:left w:val="nil"/>
              <w:right w:val="nil"/>
            </w:tcBorders>
            <w:tcMar>
              <w:top w:w="20" w:type="dxa"/>
              <w:bottom w:w="20" w:type="dxa"/>
            </w:tcMar>
          </w:tcPr>
          <w:p w14:paraId="05F03AF1" w14:textId="77777777" w:rsidR="00F94CF6" w:rsidRDefault="005B70D6">
            <w:r>
              <w:rPr>
                <w:rFonts w:eastAsia="Arial" w:cs="Arial"/>
                <w:b/>
              </w:rPr>
              <w:t>n</w:t>
            </w:r>
          </w:p>
        </w:tc>
        <w:tc>
          <w:tcPr>
            <w:tcW w:w="0" w:type="auto"/>
            <w:tcBorders>
              <w:left w:val="nil"/>
              <w:right w:val="nil"/>
            </w:tcBorders>
            <w:tcMar>
              <w:top w:w="20" w:type="dxa"/>
              <w:bottom w:w="20" w:type="dxa"/>
            </w:tcMar>
          </w:tcPr>
          <w:p w14:paraId="6C11D251" w14:textId="77777777" w:rsidR="00F94CF6" w:rsidRDefault="0012205B">
            <w:pPr>
              <w:pStyle w:val="Normal102"/>
            </w:pPr>
            <w:hyperlink r:id="rId115" w:history="1">
              <w:r w:rsidR="005B70D6">
                <w:rPr>
                  <w:b/>
                  <w:bCs/>
                  <w:color w:val="0000EE"/>
                  <w:u w:val="single" w:color="0000EE"/>
                </w:rPr>
                <w:t>DE</w:t>
              </w:r>
            </w:hyperlink>
          </w:p>
          <w:p w14:paraId="02BE520F" w14:textId="77777777" w:rsidR="00F94CF6" w:rsidRDefault="0012205B">
            <w:pPr>
              <w:pStyle w:val="Normal103"/>
            </w:pPr>
            <w:hyperlink r:id="rId116" w:history="1">
              <w:r w:rsidR="005B70D6">
                <w:rPr>
                  <w:b/>
                  <w:bCs/>
                  <w:color w:val="0000EE"/>
                  <w:u w:val="single" w:color="0000EE"/>
                </w:rPr>
                <w:t>FR</w:t>
              </w:r>
            </w:hyperlink>
          </w:p>
          <w:p w14:paraId="5A5EBAD3" w14:textId="77777777" w:rsidR="00F94CF6" w:rsidRDefault="0012205B">
            <w:pPr>
              <w:pStyle w:val="Normal104"/>
            </w:pPr>
            <w:hyperlink r:id="rId117" w:history="1">
              <w:r w:rsidR="005B70D6">
                <w:rPr>
                  <w:b/>
                  <w:bCs/>
                  <w:color w:val="0000EE"/>
                  <w:u w:val="single" w:color="0000EE"/>
                </w:rPr>
                <w:t>IT</w:t>
              </w:r>
            </w:hyperlink>
          </w:p>
        </w:tc>
        <w:tc>
          <w:tcPr>
            <w:tcW w:w="0" w:type="auto"/>
            <w:tcBorders>
              <w:left w:val="nil"/>
              <w:right w:val="nil"/>
            </w:tcBorders>
            <w:tcMar>
              <w:top w:w="20" w:type="dxa"/>
              <w:bottom w:w="20" w:type="dxa"/>
            </w:tcMar>
          </w:tcPr>
          <w:p w14:paraId="7F322564" w14:textId="77777777" w:rsidR="00F94CF6" w:rsidRPr="00D35406" w:rsidRDefault="005B70D6">
            <w:pPr>
              <w:rPr>
                <w:lang w:val="de-CH"/>
              </w:rPr>
            </w:pPr>
            <w:r w:rsidRPr="00D35406">
              <w:rPr>
                <w:rFonts w:eastAsia="Arial" w:cs="Arial"/>
                <w:lang w:val="de-CH"/>
              </w:rPr>
              <w:t>Mo. Jauslin. Lärmschutz-Verordnung mit dem Fortschritt der Technik in Einklang bringen</w:t>
            </w:r>
          </w:p>
          <w:p w14:paraId="41D15E05" w14:textId="77777777" w:rsidR="00F94CF6" w:rsidRDefault="005B70D6">
            <w:r>
              <w:rPr>
                <w:rFonts w:eastAsia="Arial" w:cs="Arial"/>
              </w:rPr>
              <w:t>Mo. Jauslin. Adapter l'ordonnance sur la protection contre le bruit aux progrès techniques</w:t>
            </w:r>
          </w:p>
          <w:p w14:paraId="1810C6DA" w14:textId="77777777" w:rsidR="00F94CF6" w:rsidRPr="00D35406" w:rsidRDefault="005B70D6">
            <w:pPr>
              <w:rPr>
                <w:lang w:val="it-CH"/>
              </w:rPr>
            </w:pPr>
            <w:r w:rsidRPr="00D35406">
              <w:rPr>
                <w:rFonts w:eastAsia="Arial" w:cs="Arial"/>
                <w:lang w:val="it-CH"/>
              </w:rPr>
              <w:t>Mo. Jauslin. Armonizzare l'ordinanza contro l'inquinamento fonico con il progresso tecnico</w:t>
            </w:r>
          </w:p>
        </w:tc>
        <w:tc>
          <w:tcPr>
            <w:tcW w:w="0" w:type="auto"/>
            <w:tcBorders>
              <w:left w:val="nil"/>
              <w:right w:val="nil"/>
            </w:tcBorders>
            <w:tcMar>
              <w:top w:w="20" w:type="dxa"/>
              <w:bottom w:w="20" w:type="dxa"/>
            </w:tcMar>
          </w:tcPr>
          <w:p w14:paraId="56A95549" w14:textId="77777777" w:rsidR="00F94CF6" w:rsidRPr="00D35406" w:rsidRDefault="00F94CF6">
            <w:pPr>
              <w:rPr>
                <w:lang w:val="it-CH"/>
              </w:rPr>
            </w:pPr>
          </w:p>
        </w:tc>
        <w:tc>
          <w:tcPr>
            <w:tcW w:w="0" w:type="auto"/>
            <w:tcBorders>
              <w:left w:val="nil"/>
              <w:right w:val="nil"/>
            </w:tcBorders>
            <w:tcMar>
              <w:top w:w="20" w:type="dxa"/>
              <w:bottom w:w="20" w:type="dxa"/>
            </w:tcMar>
          </w:tcPr>
          <w:p w14:paraId="3939C549" w14:textId="77777777" w:rsidR="00F94CF6" w:rsidRPr="00D35406" w:rsidRDefault="00F94CF6">
            <w:pPr>
              <w:rPr>
                <w:lang w:val="it-CH"/>
              </w:rPr>
            </w:pPr>
          </w:p>
        </w:tc>
        <w:tc>
          <w:tcPr>
            <w:tcW w:w="0" w:type="auto"/>
            <w:tcBorders>
              <w:left w:val="nil"/>
              <w:right w:val="nil"/>
            </w:tcBorders>
            <w:tcMar>
              <w:top w:w="20" w:type="dxa"/>
              <w:bottom w:w="20" w:type="dxa"/>
            </w:tcMar>
          </w:tcPr>
          <w:p w14:paraId="78524D58" w14:textId="77777777" w:rsidR="00F94CF6" w:rsidRDefault="005B70D6">
            <w:r>
              <w:rPr>
                <w:rFonts w:eastAsia="Arial" w:cs="Arial"/>
              </w:rPr>
              <w:t>-</w:t>
            </w:r>
          </w:p>
        </w:tc>
        <w:tc>
          <w:tcPr>
            <w:tcW w:w="0" w:type="auto"/>
            <w:tcBorders>
              <w:left w:val="nil"/>
              <w:right w:val="nil"/>
            </w:tcBorders>
            <w:tcMar>
              <w:top w:w="20" w:type="dxa"/>
              <w:bottom w:w="20" w:type="dxa"/>
            </w:tcMar>
          </w:tcPr>
          <w:p w14:paraId="086E2248" w14:textId="77777777" w:rsidR="00F94CF6" w:rsidRDefault="005B70D6">
            <w:r>
              <w:rPr>
                <w:rFonts w:eastAsia="Arial" w:cs="Arial"/>
              </w:rPr>
              <w:t>✖</w:t>
            </w:r>
          </w:p>
        </w:tc>
      </w:tr>
      <w:tr w:rsidR="00F94CF6" w14:paraId="195217ED" w14:textId="77777777">
        <w:trPr>
          <w:cantSplit/>
        </w:trPr>
        <w:tc>
          <w:tcPr>
            <w:tcW w:w="0" w:type="auto"/>
            <w:tcBorders>
              <w:left w:val="nil"/>
              <w:right w:val="nil"/>
            </w:tcBorders>
            <w:tcMar>
              <w:top w:w="20" w:type="dxa"/>
              <w:bottom w:w="20" w:type="dxa"/>
            </w:tcMar>
          </w:tcPr>
          <w:p w14:paraId="3B412E5A" w14:textId="77777777" w:rsidR="00F94CF6" w:rsidRDefault="005B70D6">
            <w:r>
              <w:rPr>
                <w:rFonts w:eastAsia="Arial" w:cs="Arial"/>
                <w:b/>
              </w:rPr>
              <w:lastRenderedPageBreak/>
              <w:t>21.4404</w:t>
            </w:r>
          </w:p>
        </w:tc>
        <w:tc>
          <w:tcPr>
            <w:tcW w:w="0" w:type="auto"/>
            <w:tcBorders>
              <w:left w:val="nil"/>
              <w:right w:val="nil"/>
            </w:tcBorders>
            <w:tcMar>
              <w:top w:w="20" w:type="dxa"/>
              <w:bottom w:w="20" w:type="dxa"/>
            </w:tcMar>
          </w:tcPr>
          <w:p w14:paraId="4E9C00B2" w14:textId="77777777" w:rsidR="00F94CF6" w:rsidRDefault="005B70D6">
            <w:r>
              <w:rPr>
                <w:rFonts w:eastAsia="Arial" w:cs="Arial"/>
                <w:b/>
              </w:rPr>
              <w:t>n</w:t>
            </w:r>
          </w:p>
        </w:tc>
        <w:tc>
          <w:tcPr>
            <w:tcW w:w="0" w:type="auto"/>
            <w:tcBorders>
              <w:left w:val="nil"/>
              <w:right w:val="nil"/>
            </w:tcBorders>
            <w:tcMar>
              <w:top w:w="20" w:type="dxa"/>
              <w:bottom w:w="20" w:type="dxa"/>
            </w:tcMar>
          </w:tcPr>
          <w:p w14:paraId="51D389E0" w14:textId="77777777" w:rsidR="00F94CF6" w:rsidRDefault="0012205B">
            <w:pPr>
              <w:pStyle w:val="Normal105"/>
            </w:pPr>
            <w:hyperlink r:id="rId118" w:history="1">
              <w:r w:rsidR="005B70D6">
                <w:rPr>
                  <w:b/>
                  <w:bCs/>
                  <w:color w:val="0000EE"/>
                  <w:u w:val="single" w:color="0000EE"/>
                </w:rPr>
                <w:t>DE</w:t>
              </w:r>
            </w:hyperlink>
          </w:p>
          <w:p w14:paraId="3B5D2EB7" w14:textId="77777777" w:rsidR="00F94CF6" w:rsidRDefault="0012205B">
            <w:pPr>
              <w:pStyle w:val="Normal106"/>
            </w:pPr>
            <w:hyperlink r:id="rId119" w:history="1">
              <w:r w:rsidR="005B70D6">
                <w:rPr>
                  <w:b/>
                  <w:bCs/>
                  <w:color w:val="0000EE"/>
                  <w:u w:val="single" w:color="0000EE"/>
                </w:rPr>
                <w:t>FR</w:t>
              </w:r>
            </w:hyperlink>
          </w:p>
          <w:p w14:paraId="00D6023E" w14:textId="77777777" w:rsidR="00F94CF6" w:rsidRDefault="0012205B">
            <w:pPr>
              <w:pStyle w:val="Normal107"/>
            </w:pPr>
            <w:hyperlink r:id="rId120" w:history="1">
              <w:r w:rsidR="005B70D6">
                <w:rPr>
                  <w:b/>
                  <w:bCs/>
                  <w:color w:val="0000EE"/>
                  <w:u w:val="single" w:color="0000EE"/>
                </w:rPr>
                <w:t>IT</w:t>
              </w:r>
            </w:hyperlink>
          </w:p>
        </w:tc>
        <w:tc>
          <w:tcPr>
            <w:tcW w:w="0" w:type="auto"/>
            <w:tcBorders>
              <w:left w:val="nil"/>
              <w:right w:val="nil"/>
            </w:tcBorders>
            <w:tcMar>
              <w:top w:w="20" w:type="dxa"/>
              <w:bottom w:w="20" w:type="dxa"/>
            </w:tcMar>
          </w:tcPr>
          <w:p w14:paraId="2D20BD3F" w14:textId="77777777" w:rsidR="00F94CF6" w:rsidRPr="00D35406" w:rsidRDefault="005B70D6">
            <w:pPr>
              <w:rPr>
                <w:lang w:val="de-CH"/>
              </w:rPr>
            </w:pPr>
            <w:r w:rsidRPr="00D35406">
              <w:rPr>
                <w:rFonts w:eastAsia="Arial" w:cs="Arial"/>
                <w:lang w:val="de-CH"/>
              </w:rPr>
              <w:t>Mo. Klopfenstein Broggini. Kritische Grenzwerte und Notmassnahmen. Schutz der Bevölkerung vor grenzwertüberschreitender Luftverschmutzung</w:t>
            </w:r>
          </w:p>
          <w:p w14:paraId="5C08E09E" w14:textId="77777777" w:rsidR="00F94CF6" w:rsidRDefault="005B70D6">
            <w:r w:rsidRPr="00D35406">
              <w:rPr>
                <w:rFonts w:eastAsia="Arial" w:cs="Arial"/>
                <w:lang w:val="de-CH"/>
              </w:rPr>
              <w:t xml:space="preserve">Mo. Klopfenstein Broggini. Valeurs et mesures d'urgence. </w:t>
            </w:r>
            <w:r>
              <w:rPr>
                <w:rFonts w:eastAsia="Arial" w:cs="Arial"/>
              </w:rPr>
              <w:t>Protéger la population des pics de pollution de l'air</w:t>
            </w:r>
          </w:p>
          <w:p w14:paraId="5B9E04B8" w14:textId="77777777" w:rsidR="00F94CF6" w:rsidRPr="00D35406" w:rsidRDefault="005B70D6">
            <w:pPr>
              <w:rPr>
                <w:lang w:val="it-CH"/>
              </w:rPr>
            </w:pPr>
            <w:r w:rsidRPr="00D35406">
              <w:rPr>
                <w:rFonts w:eastAsia="Arial" w:cs="Arial"/>
                <w:lang w:val="it-CH"/>
              </w:rPr>
              <w:t>Mo. Klopfenstein Broggini. Valori critici e misure urgenti. Proteggere la popolazione dai picchi di inquinamento atmosferico</w:t>
            </w:r>
          </w:p>
        </w:tc>
        <w:tc>
          <w:tcPr>
            <w:tcW w:w="0" w:type="auto"/>
            <w:tcBorders>
              <w:left w:val="nil"/>
              <w:right w:val="nil"/>
            </w:tcBorders>
            <w:tcMar>
              <w:top w:w="20" w:type="dxa"/>
              <w:bottom w:w="20" w:type="dxa"/>
            </w:tcMar>
          </w:tcPr>
          <w:p w14:paraId="5827FDFB" w14:textId="77777777" w:rsidR="00F94CF6" w:rsidRPr="00D35406" w:rsidRDefault="00F94CF6">
            <w:pPr>
              <w:rPr>
                <w:lang w:val="it-CH"/>
              </w:rPr>
            </w:pPr>
          </w:p>
        </w:tc>
        <w:tc>
          <w:tcPr>
            <w:tcW w:w="0" w:type="auto"/>
            <w:tcBorders>
              <w:left w:val="nil"/>
              <w:right w:val="nil"/>
            </w:tcBorders>
            <w:tcMar>
              <w:top w:w="20" w:type="dxa"/>
              <w:bottom w:w="20" w:type="dxa"/>
            </w:tcMar>
          </w:tcPr>
          <w:p w14:paraId="114758AF" w14:textId="77777777" w:rsidR="00F94CF6" w:rsidRPr="00D35406" w:rsidRDefault="00F94CF6">
            <w:pPr>
              <w:rPr>
                <w:lang w:val="it-CH"/>
              </w:rPr>
            </w:pPr>
          </w:p>
        </w:tc>
        <w:tc>
          <w:tcPr>
            <w:tcW w:w="0" w:type="auto"/>
            <w:tcBorders>
              <w:left w:val="nil"/>
              <w:right w:val="nil"/>
            </w:tcBorders>
            <w:tcMar>
              <w:top w:w="20" w:type="dxa"/>
              <w:bottom w:w="20" w:type="dxa"/>
            </w:tcMar>
          </w:tcPr>
          <w:p w14:paraId="7921E486" w14:textId="77777777" w:rsidR="00F94CF6" w:rsidRDefault="005B70D6">
            <w:r>
              <w:rPr>
                <w:rFonts w:eastAsia="Arial" w:cs="Arial"/>
              </w:rPr>
              <w:t>-</w:t>
            </w:r>
          </w:p>
        </w:tc>
        <w:tc>
          <w:tcPr>
            <w:tcW w:w="0" w:type="auto"/>
            <w:tcBorders>
              <w:left w:val="nil"/>
              <w:right w:val="nil"/>
            </w:tcBorders>
            <w:tcMar>
              <w:top w:w="20" w:type="dxa"/>
              <w:bottom w:w="20" w:type="dxa"/>
            </w:tcMar>
          </w:tcPr>
          <w:p w14:paraId="2448D64D" w14:textId="77777777" w:rsidR="00F94CF6" w:rsidRDefault="005B70D6">
            <w:r>
              <w:rPr>
                <w:rFonts w:eastAsia="Arial" w:cs="Arial"/>
              </w:rPr>
              <w:t>✖</w:t>
            </w:r>
          </w:p>
        </w:tc>
      </w:tr>
      <w:tr w:rsidR="00F94CF6" w14:paraId="6DFDABED" w14:textId="77777777">
        <w:trPr>
          <w:cantSplit/>
        </w:trPr>
        <w:tc>
          <w:tcPr>
            <w:tcW w:w="0" w:type="auto"/>
            <w:tcBorders>
              <w:left w:val="nil"/>
              <w:right w:val="nil"/>
            </w:tcBorders>
            <w:tcMar>
              <w:top w:w="20" w:type="dxa"/>
              <w:bottom w:w="20" w:type="dxa"/>
            </w:tcMar>
          </w:tcPr>
          <w:p w14:paraId="7D6C8B4D" w14:textId="77777777" w:rsidR="00F94CF6" w:rsidRDefault="005B70D6">
            <w:r>
              <w:rPr>
                <w:rFonts w:eastAsia="Arial" w:cs="Arial"/>
                <w:b/>
              </w:rPr>
              <w:t>21.4469</w:t>
            </w:r>
          </w:p>
        </w:tc>
        <w:tc>
          <w:tcPr>
            <w:tcW w:w="0" w:type="auto"/>
            <w:tcBorders>
              <w:left w:val="nil"/>
              <w:right w:val="nil"/>
            </w:tcBorders>
            <w:tcMar>
              <w:top w:w="20" w:type="dxa"/>
              <w:bottom w:w="20" w:type="dxa"/>
            </w:tcMar>
          </w:tcPr>
          <w:p w14:paraId="48290F9E" w14:textId="77777777" w:rsidR="00F94CF6" w:rsidRDefault="005B70D6">
            <w:r>
              <w:rPr>
                <w:rFonts w:eastAsia="Arial" w:cs="Arial"/>
                <w:b/>
              </w:rPr>
              <w:t>n</w:t>
            </w:r>
          </w:p>
        </w:tc>
        <w:tc>
          <w:tcPr>
            <w:tcW w:w="0" w:type="auto"/>
            <w:tcBorders>
              <w:left w:val="nil"/>
              <w:right w:val="nil"/>
            </w:tcBorders>
            <w:tcMar>
              <w:top w:w="20" w:type="dxa"/>
              <w:bottom w:w="20" w:type="dxa"/>
            </w:tcMar>
          </w:tcPr>
          <w:p w14:paraId="6A4909F8" w14:textId="77777777" w:rsidR="00F94CF6" w:rsidRDefault="0012205B">
            <w:pPr>
              <w:pStyle w:val="Normal108"/>
            </w:pPr>
            <w:hyperlink r:id="rId121" w:history="1">
              <w:r w:rsidR="005B70D6">
                <w:rPr>
                  <w:b/>
                  <w:bCs/>
                  <w:color w:val="0000EE"/>
                  <w:u w:val="single" w:color="0000EE"/>
                </w:rPr>
                <w:t>DE</w:t>
              </w:r>
            </w:hyperlink>
          </w:p>
          <w:p w14:paraId="0F106CAD" w14:textId="77777777" w:rsidR="00F94CF6" w:rsidRDefault="0012205B">
            <w:pPr>
              <w:pStyle w:val="Normal109"/>
            </w:pPr>
            <w:hyperlink r:id="rId122" w:history="1">
              <w:r w:rsidR="005B70D6">
                <w:rPr>
                  <w:b/>
                  <w:bCs/>
                  <w:color w:val="0000EE"/>
                  <w:u w:val="single" w:color="0000EE"/>
                </w:rPr>
                <w:t>FR</w:t>
              </w:r>
            </w:hyperlink>
          </w:p>
          <w:p w14:paraId="0425ECD0" w14:textId="77777777" w:rsidR="00F94CF6" w:rsidRDefault="0012205B">
            <w:pPr>
              <w:pStyle w:val="Normal110"/>
            </w:pPr>
            <w:hyperlink r:id="rId123" w:history="1">
              <w:r w:rsidR="005B70D6">
                <w:rPr>
                  <w:b/>
                  <w:bCs/>
                  <w:color w:val="0000EE"/>
                  <w:u w:val="single" w:color="0000EE"/>
                </w:rPr>
                <w:t>IT</w:t>
              </w:r>
            </w:hyperlink>
          </w:p>
        </w:tc>
        <w:tc>
          <w:tcPr>
            <w:tcW w:w="0" w:type="auto"/>
            <w:tcBorders>
              <w:left w:val="nil"/>
              <w:right w:val="nil"/>
            </w:tcBorders>
            <w:tcMar>
              <w:top w:w="20" w:type="dxa"/>
              <w:bottom w:w="20" w:type="dxa"/>
            </w:tcMar>
          </w:tcPr>
          <w:p w14:paraId="3DFA915F" w14:textId="77777777" w:rsidR="00F94CF6" w:rsidRPr="00D35406" w:rsidRDefault="005B70D6">
            <w:pPr>
              <w:rPr>
                <w:lang w:val="de-CH"/>
              </w:rPr>
            </w:pPr>
            <w:r w:rsidRPr="00D35406">
              <w:rPr>
                <w:rFonts w:eastAsia="Arial" w:cs="Arial"/>
                <w:lang w:val="de-CH"/>
              </w:rPr>
              <w:t>Po. Gysin Greta. Offshoring bei Swisscom. Der Bundesrat muss klar Stellung nehmen</w:t>
            </w:r>
          </w:p>
          <w:p w14:paraId="50A7D0FD" w14:textId="77777777" w:rsidR="00F94CF6" w:rsidRDefault="005B70D6">
            <w:r>
              <w:rPr>
                <w:rFonts w:eastAsia="Arial" w:cs="Arial"/>
              </w:rPr>
              <w:t>Po. Gysin Greta. Délocalisations chez Swisscom. Le Conseil fédéral doit se positionner clairement</w:t>
            </w:r>
          </w:p>
          <w:p w14:paraId="51094DD4" w14:textId="77777777" w:rsidR="00F94CF6" w:rsidRPr="00D35406" w:rsidRDefault="005B70D6">
            <w:pPr>
              <w:rPr>
                <w:lang w:val="it-CH"/>
              </w:rPr>
            </w:pPr>
            <w:r w:rsidRPr="00D35406">
              <w:rPr>
                <w:rFonts w:eastAsia="Arial" w:cs="Arial"/>
                <w:lang w:val="it-CH"/>
              </w:rPr>
              <w:t>Po. Gysin Greta. Delocalizzazioni Swisscom. Il Consiglio federale deve assumere una posizione chiara</w:t>
            </w:r>
          </w:p>
        </w:tc>
        <w:tc>
          <w:tcPr>
            <w:tcW w:w="0" w:type="auto"/>
            <w:tcBorders>
              <w:left w:val="nil"/>
              <w:right w:val="nil"/>
            </w:tcBorders>
            <w:tcMar>
              <w:top w:w="20" w:type="dxa"/>
              <w:bottom w:w="20" w:type="dxa"/>
            </w:tcMar>
          </w:tcPr>
          <w:p w14:paraId="6CFBA8A3" w14:textId="77777777" w:rsidR="00F94CF6" w:rsidRPr="00D35406" w:rsidRDefault="00F94CF6">
            <w:pPr>
              <w:rPr>
                <w:lang w:val="it-CH"/>
              </w:rPr>
            </w:pPr>
          </w:p>
        </w:tc>
        <w:tc>
          <w:tcPr>
            <w:tcW w:w="0" w:type="auto"/>
            <w:tcBorders>
              <w:left w:val="nil"/>
              <w:right w:val="nil"/>
            </w:tcBorders>
            <w:tcMar>
              <w:top w:w="20" w:type="dxa"/>
              <w:bottom w:w="20" w:type="dxa"/>
            </w:tcMar>
          </w:tcPr>
          <w:p w14:paraId="0D816144" w14:textId="77777777" w:rsidR="00F94CF6" w:rsidRPr="00D35406" w:rsidRDefault="00F94CF6">
            <w:pPr>
              <w:rPr>
                <w:lang w:val="it-CH"/>
              </w:rPr>
            </w:pPr>
          </w:p>
        </w:tc>
        <w:tc>
          <w:tcPr>
            <w:tcW w:w="0" w:type="auto"/>
            <w:tcBorders>
              <w:left w:val="nil"/>
              <w:right w:val="nil"/>
            </w:tcBorders>
            <w:tcMar>
              <w:top w:w="20" w:type="dxa"/>
              <w:bottom w:w="20" w:type="dxa"/>
            </w:tcMar>
          </w:tcPr>
          <w:p w14:paraId="377D1E7B" w14:textId="77777777" w:rsidR="00F94CF6" w:rsidRDefault="005B70D6">
            <w:r>
              <w:rPr>
                <w:rFonts w:eastAsia="Arial" w:cs="Arial"/>
              </w:rPr>
              <w:t>-</w:t>
            </w:r>
          </w:p>
        </w:tc>
        <w:tc>
          <w:tcPr>
            <w:tcW w:w="0" w:type="auto"/>
            <w:tcBorders>
              <w:left w:val="nil"/>
              <w:right w:val="nil"/>
            </w:tcBorders>
            <w:tcMar>
              <w:top w:w="20" w:type="dxa"/>
              <w:bottom w:w="20" w:type="dxa"/>
            </w:tcMar>
          </w:tcPr>
          <w:p w14:paraId="5607380A" w14:textId="77777777" w:rsidR="00F94CF6" w:rsidRDefault="005B70D6">
            <w:r>
              <w:rPr>
                <w:rFonts w:eastAsia="Arial" w:cs="Arial"/>
              </w:rPr>
              <w:t>✖</w:t>
            </w:r>
          </w:p>
        </w:tc>
      </w:tr>
      <w:tr w:rsidR="00F94CF6" w14:paraId="31310124" w14:textId="77777777">
        <w:trPr>
          <w:cantSplit/>
        </w:trPr>
        <w:tc>
          <w:tcPr>
            <w:tcW w:w="0" w:type="auto"/>
            <w:tcBorders>
              <w:left w:val="nil"/>
              <w:right w:val="nil"/>
            </w:tcBorders>
            <w:tcMar>
              <w:top w:w="20" w:type="dxa"/>
              <w:bottom w:w="20" w:type="dxa"/>
            </w:tcMar>
          </w:tcPr>
          <w:p w14:paraId="37B98A33" w14:textId="77777777" w:rsidR="00F94CF6" w:rsidRDefault="005B70D6">
            <w:r>
              <w:rPr>
                <w:rFonts w:eastAsia="Arial" w:cs="Arial"/>
                <w:b/>
              </w:rPr>
              <w:t>21.4496</w:t>
            </w:r>
          </w:p>
        </w:tc>
        <w:tc>
          <w:tcPr>
            <w:tcW w:w="0" w:type="auto"/>
            <w:tcBorders>
              <w:left w:val="nil"/>
              <w:right w:val="nil"/>
            </w:tcBorders>
            <w:tcMar>
              <w:top w:w="20" w:type="dxa"/>
              <w:bottom w:w="20" w:type="dxa"/>
            </w:tcMar>
          </w:tcPr>
          <w:p w14:paraId="63F79DF7" w14:textId="77777777" w:rsidR="00F94CF6" w:rsidRDefault="005B70D6">
            <w:r>
              <w:rPr>
                <w:rFonts w:eastAsia="Arial" w:cs="Arial"/>
                <w:b/>
              </w:rPr>
              <w:t>n</w:t>
            </w:r>
          </w:p>
        </w:tc>
        <w:tc>
          <w:tcPr>
            <w:tcW w:w="0" w:type="auto"/>
            <w:tcBorders>
              <w:left w:val="nil"/>
              <w:right w:val="nil"/>
            </w:tcBorders>
            <w:tcMar>
              <w:top w:w="20" w:type="dxa"/>
              <w:bottom w:w="20" w:type="dxa"/>
            </w:tcMar>
          </w:tcPr>
          <w:p w14:paraId="2D740BF6" w14:textId="77777777" w:rsidR="00F94CF6" w:rsidRDefault="0012205B">
            <w:pPr>
              <w:pStyle w:val="Normal111"/>
            </w:pPr>
            <w:hyperlink r:id="rId124" w:history="1">
              <w:r w:rsidR="005B70D6">
                <w:rPr>
                  <w:b/>
                  <w:bCs/>
                  <w:color w:val="0000EE"/>
                  <w:u w:val="single" w:color="0000EE"/>
                </w:rPr>
                <w:t>DE</w:t>
              </w:r>
            </w:hyperlink>
          </w:p>
          <w:p w14:paraId="57FBA02D" w14:textId="77777777" w:rsidR="00F94CF6" w:rsidRDefault="0012205B">
            <w:pPr>
              <w:pStyle w:val="Normal112"/>
            </w:pPr>
            <w:hyperlink r:id="rId125" w:history="1">
              <w:r w:rsidR="005B70D6">
                <w:rPr>
                  <w:b/>
                  <w:bCs/>
                  <w:color w:val="0000EE"/>
                  <w:u w:val="single" w:color="0000EE"/>
                </w:rPr>
                <w:t>FR</w:t>
              </w:r>
            </w:hyperlink>
          </w:p>
          <w:p w14:paraId="6B3CC6F2" w14:textId="77777777" w:rsidR="00F94CF6" w:rsidRDefault="0012205B">
            <w:pPr>
              <w:pStyle w:val="Normal113"/>
            </w:pPr>
            <w:hyperlink r:id="rId126" w:history="1">
              <w:r w:rsidR="005B70D6">
                <w:rPr>
                  <w:b/>
                  <w:bCs/>
                  <w:color w:val="0000EE"/>
                  <w:u w:val="single" w:color="0000EE"/>
                </w:rPr>
                <w:t>IT</w:t>
              </w:r>
            </w:hyperlink>
          </w:p>
        </w:tc>
        <w:tc>
          <w:tcPr>
            <w:tcW w:w="0" w:type="auto"/>
            <w:tcBorders>
              <w:left w:val="nil"/>
              <w:right w:val="nil"/>
            </w:tcBorders>
            <w:tcMar>
              <w:top w:w="20" w:type="dxa"/>
              <w:bottom w:w="20" w:type="dxa"/>
            </w:tcMar>
          </w:tcPr>
          <w:p w14:paraId="15A921A3" w14:textId="77777777" w:rsidR="00F94CF6" w:rsidRPr="00D35406" w:rsidRDefault="005B70D6">
            <w:pPr>
              <w:rPr>
                <w:lang w:val="de-CH"/>
              </w:rPr>
            </w:pPr>
            <w:r w:rsidRPr="00D35406">
              <w:rPr>
                <w:rFonts w:eastAsia="Arial" w:cs="Arial"/>
                <w:lang w:val="de-CH"/>
              </w:rPr>
              <w:t>Mo. Matter Michel. Mineralölsteuer. Unterstützung für alle Arten des kohlenstofffreien Antriebs</w:t>
            </w:r>
          </w:p>
          <w:p w14:paraId="147C171A" w14:textId="77777777" w:rsidR="00F94CF6" w:rsidRDefault="005B70D6">
            <w:r>
              <w:rPr>
                <w:rFonts w:eastAsia="Arial" w:cs="Arial"/>
              </w:rPr>
              <w:t>Mo. Matter Michel. Impôt sur les huiles minérales. Pour des reconversions ouvertes à tous les types de propulsion décarbonnée</w:t>
            </w:r>
          </w:p>
          <w:p w14:paraId="778EEC5A" w14:textId="77777777" w:rsidR="00F94CF6" w:rsidRPr="00D35406" w:rsidRDefault="005B70D6">
            <w:pPr>
              <w:rPr>
                <w:lang w:val="it-CH"/>
              </w:rPr>
            </w:pPr>
            <w:r w:rsidRPr="00D35406">
              <w:rPr>
                <w:rFonts w:eastAsia="Arial" w:cs="Arial"/>
                <w:lang w:val="it-CH"/>
              </w:rPr>
              <w:t>Mo. Matter Michel. Imposte sugli oli minerali. Per riconversioni aperte a ogni tipo di propulsione decarbonizzata</w:t>
            </w:r>
          </w:p>
        </w:tc>
        <w:tc>
          <w:tcPr>
            <w:tcW w:w="0" w:type="auto"/>
            <w:tcBorders>
              <w:left w:val="nil"/>
              <w:right w:val="nil"/>
            </w:tcBorders>
            <w:tcMar>
              <w:top w:w="20" w:type="dxa"/>
              <w:bottom w:w="20" w:type="dxa"/>
            </w:tcMar>
          </w:tcPr>
          <w:p w14:paraId="410E2378" w14:textId="77777777" w:rsidR="00F94CF6" w:rsidRPr="00D35406" w:rsidRDefault="00F94CF6">
            <w:pPr>
              <w:rPr>
                <w:lang w:val="it-CH"/>
              </w:rPr>
            </w:pPr>
          </w:p>
        </w:tc>
        <w:tc>
          <w:tcPr>
            <w:tcW w:w="0" w:type="auto"/>
            <w:tcBorders>
              <w:left w:val="nil"/>
              <w:right w:val="nil"/>
            </w:tcBorders>
            <w:tcMar>
              <w:top w:w="20" w:type="dxa"/>
              <w:bottom w:w="20" w:type="dxa"/>
            </w:tcMar>
          </w:tcPr>
          <w:p w14:paraId="5673864A" w14:textId="77777777" w:rsidR="00F94CF6" w:rsidRPr="00D35406" w:rsidRDefault="00F94CF6">
            <w:pPr>
              <w:rPr>
                <w:lang w:val="it-CH"/>
              </w:rPr>
            </w:pPr>
          </w:p>
        </w:tc>
        <w:tc>
          <w:tcPr>
            <w:tcW w:w="0" w:type="auto"/>
            <w:tcBorders>
              <w:left w:val="nil"/>
              <w:right w:val="nil"/>
            </w:tcBorders>
            <w:tcMar>
              <w:top w:w="20" w:type="dxa"/>
              <w:bottom w:w="20" w:type="dxa"/>
            </w:tcMar>
          </w:tcPr>
          <w:p w14:paraId="28F39A9A" w14:textId="77777777" w:rsidR="00F94CF6" w:rsidRDefault="005B70D6">
            <w:r>
              <w:rPr>
                <w:rFonts w:eastAsia="Arial" w:cs="Arial"/>
              </w:rPr>
              <w:t>-</w:t>
            </w:r>
          </w:p>
        </w:tc>
        <w:tc>
          <w:tcPr>
            <w:tcW w:w="0" w:type="auto"/>
            <w:tcBorders>
              <w:left w:val="nil"/>
              <w:right w:val="nil"/>
            </w:tcBorders>
            <w:tcMar>
              <w:top w:w="20" w:type="dxa"/>
              <w:bottom w:w="20" w:type="dxa"/>
            </w:tcMar>
          </w:tcPr>
          <w:p w14:paraId="247ED7FE" w14:textId="77777777" w:rsidR="00F94CF6" w:rsidRDefault="005B70D6">
            <w:r>
              <w:rPr>
                <w:rFonts w:eastAsia="Arial" w:cs="Arial"/>
              </w:rPr>
              <w:t>✖</w:t>
            </w:r>
          </w:p>
        </w:tc>
      </w:tr>
      <w:tr w:rsidR="00F94CF6" w14:paraId="3AC57C76" w14:textId="77777777">
        <w:trPr>
          <w:cantSplit/>
        </w:trPr>
        <w:tc>
          <w:tcPr>
            <w:tcW w:w="0" w:type="auto"/>
            <w:tcBorders>
              <w:left w:val="nil"/>
              <w:right w:val="nil"/>
            </w:tcBorders>
            <w:tcMar>
              <w:top w:w="20" w:type="dxa"/>
              <w:bottom w:w="20" w:type="dxa"/>
            </w:tcMar>
          </w:tcPr>
          <w:p w14:paraId="4005A210" w14:textId="77777777" w:rsidR="00F94CF6" w:rsidRDefault="005B70D6">
            <w:r>
              <w:rPr>
                <w:rFonts w:eastAsia="Arial" w:cs="Arial"/>
                <w:b/>
              </w:rPr>
              <w:t>21.4500</w:t>
            </w:r>
          </w:p>
        </w:tc>
        <w:tc>
          <w:tcPr>
            <w:tcW w:w="0" w:type="auto"/>
            <w:tcBorders>
              <w:left w:val="nil"/>
              <w:right w:val="nil"/>
            </w:tcBorders>
            <w:tcMar>
              <w:top w:w="20" w:type="dxa"/>
              <w:bottom w:w="20" w:type="dxa"/>
            </w:tcMar>
          </w:tcPr>
          <w:p w14:paraId="33270D70" w14:textId="77777777" w:rsidR="00F94CF6" w:rsidRDefault="005B70D6">
            <w:r>
              <w:rPr>
                <w:rFonts w:eastAsia="Arial" w:cs="Arial"/>
                <w:b/>
              </w:rPr>
              <w:t>n</w:t>
            </w:r>
          </w:p>
        </w:tc>
        <w:tc>
          <w:tcPr>
            <w:tcW w:w="0" w:type="auto"/>
            <w:tcBorders>
              <w:left w:val="nil"/>
              <w:right w:val="nil"/>
            </w:tcBorders>
            <w:tcMar>
              <w:top w:w="20" w:type="dxa"/>
              <w:bottom w:w="20" w:type="dxa"/>
            </w:tcMar>
          </w:tcPr>
          <w:p w14:paraId="7C3B626B" w14:textId="77777777" w:rsidR="00F94CF6" w:rsidRDefault="0012205B">
            <w:pPr>
              <w:pStyle w:val="Normal114"/>
            </w:pPr>
            <w:hyperlink r:id="rId127" w:history="1">
              <w:r w:rsidR="005B70D6">
                <w:rPr>
                  <w:b/>
                  <w:bCs/>
                  <w:color w:val="0000EE"/>
                  <w:u w:val="single" w:color="0000EE"/>
                </w:rPr>
                <w:t>DE</w:t>
              </w:r>
            </w:hyperlink>
          </w:p>
          <w:p w14:paraId="0D3B8FD2" w14:textId="77777777" w:rsidR="00F94CF6" w:rsidRDefault="0012205B">
            <w:pPr>
              <w:pStyle w:val="Normal115"/>
            </w:pPr>
            <w:hyperlink r:id="rId128" w:history="1">
              <w:r w:rsidR="005B70D6">
                <w:rPr>
                  <w:b/>
                  <w:bCs/>
                  <w:color w:val="0000EE"/>
                  <w:u w:val="single" w:color="0000EE"/>
                </w:rPr>
                <w:t>FR</w:t>
              </w:r>
            </w:hyperlink>
          </w:p>
          <w:p w14:paraId="410922F6" w14:textId="77777777" w:rsidR="00F94CF6" w:rsidRDefault="0012205B">
            <w:pPr>
              <w:pStyle w:val="Normal116"/>
            </w:pPr>
            <w:hyperlink r:id="rId129" w:history="1">
              <w:r w:rsidR="005B70D6">
                <w:rPr>
                  <w:b/>
                  <w:bCs/>
                  <w:color w:val="0000EE"/>
                  <w:u w:val="single" w:color="0000EE"/>
                </w:rPr>
                <w:t>IT</w:t>
              </w:r>
            </w:hyperlink>
          </w:p>
        </w:tc>
        <w:tc>
          <w:tcPr>
            <w:tcW w:w="0" w:type="auto"/>
            <w:tcBorders>
              <w:left w:val="nil"/>
              <w:right w:val="nil"/>
            </w:tcBorders>
            <w:tcMar>
              <w:top w:w="20" w:type="dxa"/>
              <w:bottom w:w="20" w:type="dxa"/>
            </w:tcMar>
          </w:tcPr>
          <w:p w14:paraId="168F0FA3" w14:textId="77777777" w:rsidR="00F94CF6" w:rsidRPr="00D35406" w:rsidRDefault="005B70D6">
            <w:pPr>
              <w:rPr>
                <w:lang w:val="de-CH"/>
              </w:rPr>
            </w:pPr>
            <w:r w:rsidRPr="00D35406">
              <w:rPr>
                <w:rFonts w:eastAsia="Arial" w:cs="Arial"/>
                <w:lang w:val="de-CH"/>
              </w:rPr>
              <w:t>Mo. Fraktion M-E. Verhandlung zwischenstaatlicher technischer Vereinbarungen im Bereich Strom</w:t>
            </w:r>
          </w:p>
          <w:p w14:paraId="095792A5" w14:textId="77777777" w:rsidR="00F94CF6" w:rsidRDefault="005B70D6">
            <w:r>
              <w:rPr>
                <w:rFonts w:eastAsia="Arial" w:cs="Arial"/>
              </w:rPr>
              <w:t>Mo. Groupe M-E. Électricité. Négociation de conventions techniques internationales</w:t>
            </w:r>
          </w:p>
          <w:p w14:paraId="7FA180C8" w14:textId="77777777" w:rsidR="00F94CF6" w:rsidRPr="00D35406" w:rsidRDefault="005B70D6">
            <w:pPr>
              <w:rPr>
                <w:lang w:val="it-CH"/>
              </w:rPr>
            </w:pPr>
            <w:r w:rsidRPr="00AD5709">
              <w:rPr>
                <w:rFonts w:eastAsia="Arial" w:cs="Arial"/>
                <w:lang w:val="it-IT"/>
              </w:rPr>
              <w:t xml:space="preserve">Mo. Gruppo M-E. </w:t>
            </w:r>
            <w:r w:rsidRPr="00D35406">
              <w:rPr>
                <w:rFonts w:eastAsia="Arial" w:cs="Arial"/>
                <w:lang w:val="it-CH"/>
              </w:rPr>
              <w:t>Negoziare accordi intergovernativi di natura tecnica nel settore elettrico</w:t>
            </w:r>
          </w:p>
        </w:tc>
        <w:tc>
          <w:tcPr>
            <w:tcW w:w="0" w:type="auto"/>
            <w:tcBorders>
              <w:left w:val="nil"/>
              <w:right w:val="nil"/>
            </w:tcBorders>
            <w:tcMar>
              <w:top w:w="20" w:type="dxa"/>
              <w:bottom w:w="20" w:type="dxa"/>
            </w:tcMar>
          </w:tcPr>
          <w:p w14:paraId="71D66560" w14:textId="77777777" w:rsidR="00F94CF6" w:rsidRDefault="005B70D6">
            <w:r>
              <w:rPr>
                <w:rFonts w:eastAsia="Arial" w:cs="Arial"/>
              </w:rPr>
              <w:t>Schneider-Schneiter</w:t>
            </w:r>
          </w:p>
        </w:tc>
        <w:tc>
          <w:tcPr>
            <w:tcW w:w="0" w:type="auto"/>
            <w:tcBorders>
              <w:left w:val="nil"/>
              <w:right w:val="nil"/>
            </w:tcBorders>
            <w:tcMar>
              <w:top w:w="20" w:type="dxa"/>
              <w:bottom w:w="20" w:type="dxa"/>
            </w:tcMar>
          </w:tcPr>
          <w:p w14:paraId="48FC034B" w14:textId="77777777" w:rsidR="00F94CF6" w:rsidRDefault="00F94CF6"/>
        </w:tc>
        <w:tc>
          <w:tcPr>
            <w:tcW w:w="0" w:type="auto"/>
            <w:tcBorders>
              <w:left w:val="nil"/>
              <w:right w:val="nil"/>
            </w:tcBorders>
            <w:tcMar>
              <w:top w:w="20" w:type="dxa"/>
              <w:bottom w:w="20" w:type="dxa"/>
            </w:tcMar>
          </w:tcPr>
          <w:p w14:paraId="071731FC" w14:textId="77777777" w:rsidR="00F94CF6" w:rsidRDefault="005B70D6">
            <w:r>
              <w:rPr>
                <w:rFonts w:eastAsia="Arial" w:cs="Arial"/>
              </w:rPr>
              <w:t>-</w:t>
            </w:r>
          </w:p>
        </w:tc>
        <w:tc>
          <w:tcPr>
            <w:tcW w:w="0" w:type="auto"/>
            <w:tcBorders>
              <w:left w:val="nil"/>
              <w:right w:val="nil"/>
            </w:tcBorders>
            <w:tcMar>
              <w:top w:w="20" w:type="dxa"/>
              <w:bottom w:w="20" w:type="dxa"/>
            </w:tcMar>
          </w:tcPr>
          <w:p w14:paraId="1FE54CF1" w14:textId="77777777" w:rsidR="00F94CF6" w:rsidRDefault="005B70D6">
            <w:r>
              <w:rPr>
                <w:rFonts w:eastAsia="Arial" w:cs="Arial"/>
              </w:rPr>
              <w:t>✖</w:t>
            </w:r>
          </w:p>
        </w:tc>
      </w:tr>
      <w:tr w:rsidR="00F94CF6" w14:paraId="04ACB16C" w14:textId="77777777">
        <w:trPr>
          <w:cantSplit/>
        </w:trPr>
        <w:tc>
          <w:tcPr>
            <w:tcW w:w="0" w:type="auto"/>
            <w:tcBorders>
              <w:left w:val="nil"/>
              <w:right w:val="nil"/>
            </w:tcBorders>
            <w:tcMar>
              <w:top w:w="20" w:type="dxa"/>
              <w:bottom w:w="20" w:type="dxa"/>
            </w:tcMar>
          </w:tcPr>
          <w:p w14:paraId="45449C93" w14:textId="77777777" w:rsidR="00F94CF6" w:rsidRDefault="005B70D6">
            <w:r>
              <w:rPr>
                <w:rFonts w:eastAsia="Arial" w:cs="Arial"/>
                <w:b/>
              </w:rPr>
              <w:t>21.4516</w:t>
            </w:r>
          </w:p>
        </w:tc>
        <w:tc>
          <w:tcPr>
            <w:tcW w:w="0" w:type="auto"/>
            <w:tcBorders>
              <w:left w:val="nil"/>
              <w:right w:val="nil"/>
            </w:tcBorders>
            <w:tcMar>
              <w:top w:w="20" w:type="dxa"/>
              <w:bottom w:w="20" w:type="dxa"/>
            </w:tcMar>
          </w:tcPr>
          <w:p w14:paraId="743787D8" w14:textId="77777777" w:rsidR="00F94CF6" w:rsidRDefault="005B70D6">
            <w:r>
              <w:rPr>
                <w:rFonts w:eastAsia="Arial" w:cs="Arial"/>
                <w:b/>
              </w:rPr>
              <w:t>n</w:t>
            </w:r>
          </w:p>
        </w:tc>
        <w:tc>
          <w:tcPr>
            <w:tcW w:w="0" w:type="auto"/>
            <w:tcBorders>
              <w:left w:val="nil"/>
              <w:right w:val="nil"/>
            </w:tcBorders>
            <w:tcMar>
              <w:top w:w="20" w:type="dxa"/>
              <w:bottom w:w="20" w:type="dxa"/>
            </w:tcMar>
          </w:tcPr>
          <w:p w14:paraId="11635E83" w14:textId="77777777" w:rsidR="00F94CF6" w:rsidRDefault="0012205B">
            <w:pPr>
              <w:pStyle w:val="Normal117"/>
            </w:pPr>
            <w:hyperlink r:id="rId130" w:history="1">
              <w:r w:rsidR="005B70D6">
                <w:rPr>
                  <w:b/>
                  <w:bCs/>
                  <w:color w:val="0000EE"/>
                  <w:u w:val="single" w:color="0000EE"/>
                </w:rPr>
                <w:t>DE</w:t>
              </w:r>
            </w:hyperlink>
          </w:p>
          <w:p w14:paraId="2C2D7094" w14:textId="77777777" w:rsidR="00F94CF6" w:rsidRDefault="0012205B">
            <w:pPr>
              <w:pStyle w:val="Normal118"/>
            </w:pPr>
            <w:hyperlink r:id="rId131" w:history="1">
              <w:r w:rsidR="005B70D6">
                <w:rPr>
                  <w:b/>
                  <w:bCs/>
                  <w:color w:val="0000EE"/>
                  <w:u w:val="single" w:color="0000EE"/>
                </w:rPr>
                <w:t>FR</w:t>
              </w:r>
            </w:hyperlink>
          </w:p>
          <w:p w14:paraId="66449EF4" w14:textId="77777777" w:rsidR="00F94CF6" w:rsidRDefault="0012205B">
            <w:pPr>
              <w:pStyle w:val="Normal119"/>
            </w:pPr>
            <w:hyperlink r:id="rId132" w:history="1">
              <w:r w:rsidR="005B70D6">
                <w:rPr>
                  <w:b/>
                  <w:bCs/>
                  <w:color w:val="0000EE"/>
                  <w:u w:val="single" w:color="0000EE"/>
                </w:rPr>
                <w:t>IT</w:t>
              </w:r>
            </w:hyperlink>
          </w:p>
        </w:tc>
        <w:tc>
          <w:tcPr>
            <w:tcW w:w="0" w:type="auto"/>
            <w:tcBorders>
              <w:left w:val="nil"/>
              <w:right w:val="nil"/>
            </w:tcBorders>
            <w:tcMar>
              <w:top w:w="20" w:type="dxa"/>
              <w:bottom w:w="20" w:type="dxa"/>
            </w:tcMar>
          </w:tcPr>
          <w:p w14:paraId="7192D187" w14:textId="77777777" w:rsidR="00F94CF6" w:rsidRPr="00D35406" w:rsidRDefault="005B70D6">
            <w:pPr>
              <w:rPr>
                <w:lang w:val="de-CH"/>
              </w:rPr>
            </w:pPr>
            <w:r w:rsidRPr="00D35406">
              <w:rPr>
                <w:rFonts w:eastAsia="Arial" w:cs="Arial"/>
                <w:lang w:val="de-CH"/>
              </w:rPr>
              <w:t>Mo. Schilliger. Hierarchie des Strassennetzes innerorts und ausserorts sichern</w:t>
            </w:r>
          </w:p>
          <w:p w14:paraId="287D0E8C" w14:textId="77777777" w:rsidR="00F94CF6" w:rsidRDefault="005B70D6">
            <w:r>
              <w:rPr>
                <w:rFonts w:eastAsia="Arial" w:cs="Arial"/>
              </w:rPr>
              <w:t>Mo. Schilliger. Consolider la hiérarchie du réseau routier à l'intérieur comme à l'extérieur des localités</w:t>
            </w:r>
          </w:p>
          <w:p w14:paraId="60A3D6EA" w14:textId="77777777" w:rsidR="00F94CF6" w:rsidRPr="00D35406" w:rsidRDefault="005B70D6">
            <w:pPr>
              <w:rPr>
                <w:lang w:val="it-CH"/>
              </w:rPr>
            </w:pPr>
            <w:r w:rsidRPr="00D35406">
              <w:rPr>
                <w:rFonts w:eastAsia="Arial" w:cs="Arial"/>
                <w:lang w:val="it-CH"/>
              </w:rPr>
              <w:t>Mo. Schilliger. Garantire la gerarchia della rete stradale nei centri abitati e fuori</w:t>
            </w:r>
          </w:p>
        </w:tc>
        <w:tc>
          <w:tcPr>
            <w:tcW w:w="0" w:type="auto"/>
            <w:tcBorders>
              <w:left w:val="nil"/>
              <w:right w:val="nil"/>
            </w:tcBorders>
            <w:tcMar>
              <w:top w:w="20" w:type="dxa"/>
              <w:bottom w:w="20" w:type="dxa"/>
            </w:tcMar>
          </w:tcPr>
          <w:p w14:paraId="0878C8D8" w14:textId="77777777" w:rsidR="00F94CF6" w:rsidRPr="00D35406" w:rsidRDefault="00F94CF6">
            <w:pPr>
              <w:rPr>
                <w:lang w:val="it-CH"/>
              </w:rPr>
            </w:pPr>
          </w:p>
        </w:tc>
        <w:tc>
          <w:tcPr>
            <w:tcW w:w="0" w:type="auto"/>
            <w:tcBorders>
              <w:left w:val="nil"/>
              <w:right w:val="nil"/>
            </w:tcBorders>
            <w:tcMar>
              <w:top w:w="20" w:type="dxa"/>
              <w:bottom w:w="20" w:type="dxa"/>
            </w:tcMar>
          </w:tcPr>
          <w:p w14:paraId="1CBDC749" w14:textId="77777777" w:rsidR="00F94CF6" w:rsidRPr="00D35406" w:rsidRDefault="00F94CF6">
            <w:pPr>
              <w:rPr>
                <w:lang w:val="it-CH"/>
              </w:rPr>
            </w:pPr>
          </w:p>
        </w:tc>
        <w:tc>
          <w:tcPr>
            <w:tcW w:w="0" w:type="auto"/>
            <w:tcBorders>
              <w:left w:val="nil"/>
              <w:right w:val="nil"/>
            </w:tcBorders>
            <w:tcMar>
              <w:top w:w="20" w:type="dxa"/>
              <w:bottom w:w="20" w:type="dxa"/>
            </w:tcMar>
          </w:tcPr>
          <w:p w14:paraId="3792F391" w14:textId="77777777" w:rsidR="00F94CF6" w:rsidRDefault="005B70D6">
            <w:r>
              <w:rPr>
                <w:rFonts w:eastAsia="Arial" w:cs="Arial"/>
              </w:rPr>
              <w:t>-</w:t>
            </w:r>
          </w:p>
        </w:tc>
        <w:tc>
          <w:tcPr>
            <w:tcW w:w="0" w:type="auto"/>
            <w:tcBorders>
              <w:left w:val="nil"/>
              <w:right w:val="nil"/>
            </w:tcBorders>
            <w:tcMar>
              <w:top w:w="20" w:type="dxa"/>
              <w:bottom w:w="20" w:type="dxa"/>
            </w:tcMar>
          </w:tcPr>
          <w:p w14:paraId="1B96D66C" w14:textId="77777777" w:rsidR="00F94CF6" w:rsidRDefault="005B70D6">
            <w:r>
              <w:rPr>
                <w:rFonts w:eastAsia="Arial" w:cs="Arial"/>
              </w:rPr>
              <w:t>✖</w:t>
            </w:r>
          </w:p>
        </w:tc>
      </w:tr>
    </w:tbl>
    <w:p w14:paraId="701F3AF2" w14:textId="77777777" w:rsidR="00F94CF6" w:rsidRDefault="005B70D6">
      <w:r>
        <w:rPr>
          <w:rFonts w:eastAsia="Arial" w:cs="Arial"/>
          <w:sz w:val="14"/>
        </w:rPr>
        <w:t>*     Annahme/Adoption/Adozione +</w:t>
      </w:r>
    </w:p>
    <w:p w14:paraId="79255763" w14:textId="77777777" w:rsidR="00F94CF6" w:rsidRDefault="005B70D6">
      <w:r>
        <w:rPr>
          <w:rFonts w:eastAsia="Arial" w:cs="Arial"/>
          <w:sz w:val="14"/>
        </w:rPr>
        <w:t xml:space="preserve">      Ablehnung/Rejet/Reiezione -</w:t>
      </w:r>
    </w:p>
    <w:p w14:paraId="28966C60" w14:textId="77777777" w:rsidR="00F94CF6" w:rsidRDefault="005B70D6">
      <w:r>
        <w:rPr>
          <w:rFonts w:eastAsia="Arial" w:cs="Arial"/>
          <w:sz w:val="14"/>
        </w:rPr>
        <w:t>**   Ja/Oui/Sì ✔</w:t>
      </w:r>
    </w:p>
    <w:p w14:paraId="2DC858A5" w14:textId="77777777" w:rsidR="00F94CF6" w:rsidRDefault="005B70D6">
      <w:r>
        <w:rPr>
          <w:rFonts w:eastAsia="Arial" w:cs="Arial"/>
          <w:sz w:val="14"/>
        </w:rPr>
        <w:t xml:space="preserve">      Nein/Non/No ✖</w:t>
      </w:r>
    </w:p>
    <w:sectPr w:rsidR="00F94CF6" w:rsidSect="00A011C3">
      <w:headerReference w:type="even" r:id="rId133"/>
      <w:headerReference w:type="default" r:id="rId134"/>
      <w:footerReference w:type="default" r:id="rId135"/>
      <w:headerReference w:type="first" r:id="rId136"/>
      <w:footerReference w:type="first" r:id="rId137"/>
      <w:pgSz w:w="11907" w:h="16840" w:code="9"/>
      <w:pgMar w:top="567" w:right="567" w:bottom="794" w:left="567" w:header="709"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6FDF0" w14:textId="77777777" w:rsidR="002930D4" w:rsidRDefault="005B70D6">
      <w:r>
        <w:separator/>
      </w:r>
    </w:p>
  </w:endnote>
  <w:endnote w:type="continuationSeparator" w:id="0">
    <w:p w14:paraId="53FB1500" w14:textId="77777777" w:rsidR="002930D4" w:rsidRDefault="005B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5F8D" w14:textId="0D1AEBBE" w:rsidR="00B12E56" w:rsidRPr="00F05DDF" w:rsidRDefault="005B70D6" w:rsidP="00B12E56">
    <w:pPr>
      <w:pStyle w:val="Pieddepage"/>
      <w:jc w:val="right"/>
    </w:pPr>
    <w:r w:rsidRPr="00F05DDF">
      <w:rPr>
        <w:bCs/>
      </w:rPr>
      <w:fldChar w:fldCharType="begin"/>
    </w:r>
    <w:r w:rsidRPr="00F05DDF">
      <w:rPr>
        <w:bCs/>
      </w:rPr>
      <w:instrText>PAGE  \* Arabic  \* MERGEFORMAT</w:instrText>
    </w:r>
    <w:r w:rsidRPr="00F05DDF">
      <w:rPr>
        <w:bCs/>
      </w:rPr>
      <w:fldChar w:fldCharType="separate"/>
    </w:r>
    <w:r w:rsidR="0012205B">
      <w:rPr>
        <w:bCs/>
        <w:noProof/>
      </w:rPr>
      <w:t>6</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12205B" w:rsidRPr="0012205B">
      <w:rPr>
        <w:bCs/>
        <w:noProof/>
        <w:lang w:val="de-DE"/>
      </w:rPr>
      <w:t>6</w:t>
    </w:r>
    <w:r w:rsidRPr="00F05DDF">
      <w:rPr>
        <w:bCs/>
      </w:rPr>
      <w:fldChar w:fldCharType="end"/>
    </w:r>
  </w:p>
  <w:p w14:paraId="36D6AA7F" w14:textId="77777777" w:rsidR="00B12E56" w:rsidRDefault="00B12E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B990" w14:textId="1FB03680" w:rsidR="003A77EA" w:rsidRPr="00F05DDF" w:rsidRDefault="005B70D6" w:rsidP="003A77EA">
    <w:pPr>
      <w:pStyle w:val="Pieddepage"/>
      <w:jc w:val="right"/>
    </w:pPr>
    <w:r w:rsidRPr="00F05DDF">
      <w:rPr>
        <w:bCs/>
      </w:rPr>
      <w:fldChar w:fldCharType="begin"/>
    </w:r>
    <w:r w:rsidRPr="00F05DDF">
      <w:rPr>
        <w:bCs/>
      </w:rPr>
      <w:instrText>PAGE  \* Arabic  \* MERGEFORMAT</w:instrText>
    </w:r>
    <w:r w:rsidRPr="00F05DDF">
      <w:rPr>
        <w:bCs/>
      </w:rPr>
      <w:fldChar w:fldCharType="separate"/>
    </w:r>
    <w:r w:rsidR="0012205B">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12205B" w:rsidRPr="0012205B">
      <w:rPr>
        <w:bCs/>
        <w:noProof/>
        <w:lang w:val="de-DE"/>
      </w:rPr>
      <w:t>6</w:t>
    </w:r>
    <w:r w:rsidRPr="00F05DDF">
      <w:rPr>
        <w:bCs/>
      </w:rPr>
      <w:fldChar w:fldCharType="end"/>
    </w:r>
  </w:p>
  <w:p w14:paraId="0A2AB85C" w14:textId="77777777" w:rsidR="0012205B" w:rsidRDefault="0012205B" w:rsidP="0012205B">
    <w:pPr>
      <w:pStyle w:val="Pieddepage"/>
      <w:shd w:val="clear" w:color="auto" w:fill="D9D9D9" w:themeFill="background1" w:themeFillShade="D9"/>
      <w:rPr>
        <w:bCs/>
      </w:rPr>
    </w:pPr>
    <w:r>
      <w:t xml:space="preserve">schon behandelt – </w:t>
    </w:r>
    <w:r>
      <w:rPr>
        <w:bCs/>
      </w:rPr>
      <w:t>déjà traité - già trattato</w:t>
    </w:r>
  </w:p>
  <w:p w14:paraId="49B67EF6" w14:textId="77777777" w:rsidR="003A77EA" w:rsidRDefault="003A77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DC35" w14:textId="77777777" w:rsidR="002930D4" w:rsidRDefault="005B70D6">
      <w:r>
        <w:separator/>
      </w:r>
    </w:p>
  </w:footnote>
  <w:footnote w:type="continuationSeparator" w:id="0">
    <w:p w14:paraId="22E56510" w14:textId="77777777" w:rsidR="002930D4" w:rsidRDefault="005B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BE3C" w14:textId="77777777" w:rsidR="00294471" w:rsidRDefault="005B70D6"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3DDEC3" w14:textId="77777777" w:rsidR="00294471" w:rsidRDefault="00294471"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61D38" w14:textId="77777777" w:rsidR="00485287" w:rsidRDefault="00485287">
    <w:pPr>
      <w:pStyle w:val="En-tte"/>
    </w:pPr>
  </w:p>
  <w:p w14:paraId="3D5B9AD3" w14:textId="77777777" w:rsidR="00485287" w:rsidRDefault="00485287">
    <w:pPr>
      <w:pStyle w:val="En-tte"/>
    </w:pPr>
  </w:p>
  <w:p w14:paraId="7E4F744E" w14:textId="77777777" w:rsidR="00485287" w:rsidRDefault="004852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F94CF6" w:rsidRPr="00AD5709" w14:paraId="56BC8B93" w14:textId="77777777" w:rsidTr="00A011C3">
      <w:tc>
        <w:tcPr>
          <w:tcW w:w="6096" w:type="dxa"/>
          <w:gridSpan w:val="3"/>
        </w:tcPr>
        <w:p w14:paraId="0E5AA09A" w14:textId="77777777" w:rsidR="00294471" w:rsidRPr="007610F2" w:rsidRDefault="005B70D6" w:rsidP="007B1BD7">
          <w:pPr>
            <w:pStyle w:val="LogoTitelOben"/>
            <w:spacing w:before="0" w:after="240" w:line="440" w:lineRule="atLeast"/>
            <w:ind w:left="0"/>
            <w:rPr>
              <w:lang w:val="it-IT"/>
            </w:rPr>
          </w:pPr>
          <w:bookmarkStart w:id="2" w:name="_Hlk494284658"/>
          <w:bookmarkStart w:id="3" w:name="_Hlk494284659"/>
          <w:bookmarkStart w:id="4" w:name="_Hlk494284660"/>
          <w:bookmarkStart w:id="5" w:name="_Hlk494284698"/>
          <w:bookmarkStart w:id="6" w:name="_Hlk494284699"/>
          <w:bookmarkStart w:id="7" w:name="_Hlk494284700"/>
          <w:r>
            <w:rPr>
              <w:noProof/>
              <w:spacing w:val="40"/>
              <w:lang w:val="it-IT"/>
            </w:rPr>
            <w:t>Nationalrat</w:t>
          </w:r>
          <w:r>
            <w:rPr>
              <w:spacing w:val="40"/>
              <w:lang w:val="it-IT"/>
            </w:rPr>
            <w:br/>
          </w:r>
          <w:r>
            <w:rPr>
              <w:noProof/>
              <w:spacing w:val="40"/>
              <w:lang w:val="it-IT"/>
            </w:rPr>
            <w:t>Conseil national</w:t>
          </w:r>
          <w:r w:rsidRPr="00B250DC">
            <w:rPr>
              <w:spacing w:val="40"/>
              <w:lang w:val="it-IT"/>
            </w:rPr>
            <w:br/>
          </w:r>
          <w:r>
            <w:rPr>
              <w:noProof/>
              <w:spacing w:val="40"/>
              <w:lang w:val="it-IT"/>
            </w:rPr>
            <w:t>Consiglio nazionale</w:t>
          </w:r>
          <w:r w:rsidRPr="00B250DC">
            <w:rPr>
              <w:spacing w:val="40"/>
              <w:lang w:val="it-IT"/>
            </w:rPr>
            <w:br/>
          </w:r>
          <w:r>
            <w:rPr>
              <w:noProof/>
              <w:spacing w:val="40"/>
              <w:lang w:val="it-IT"/>
            </w:rPr>
            <w:t>Cussegl naziunal</w:t>
          </w:r>
        </w:p>
      </w:tc>
      <w:tc>
        <w:tcPr>
          <w:tcW w:w="4819" w:type="dxa"/>
        </w:tcPr>
        <w:p w14:paraId="45CFFA27" w14:textId="77777777" w:rsidR="00294471" w:rsidRPr="002B70F4" w:rsidRDefault="002B70F4" w:rsidP="002B70F4">
          <w:pPr>
            <w:pStyle w:val="Einschreiben"/>
            <w:jc w:val="right"/>
            <w:rPr>
              <w:iCs/>
              <w:sz w:val="56"/>
              <w:szCs w:val="56"/>
              <w:lang w:val="it-IT"/>
            </w:rPr>
          </w:pPr>
          <w:r w:rsidRPr="002B70F4">
            <w:rPr>
              <w:iCs/>
              <w:sz w:val="56"/>
              <w:szCs w:val="56"/>
              <w:lang w:val="it-IT"/>
            </w:rPr>
            <w:t xml:space="preserve"> </w:t>
          </w:r>
        </w:p>
      </w:tc>
    </w:tr>
    <w:tr w:rsidR="00F94CF6" w:rsidRPr="00AD5709" w14:paraId="17C5511A" w14:textId="77777777" w:rsidTr="00A011C3">
      <w:tc>
        <w:tcPr>
          <w:tcW w:w="993" w:type="dxa"/>
        </w:tcPr>
        <w:p w14:paraId="1A436557" w14:textId="77777777" w:rsidR="00294471" w:rsidRDefault="005B70D6" w:rsidP="007B1BD7">
          <w:pPr>
            <w:pStyle w:val="LogoTitelOben"/>
            <w:spacing w:before="0"/>
            <w:ind w:left="0"/>
            <w:rPr>
              <w:sz w:val="20"/>
            </w:rPr>
          </w:pPr>
          <w:r w:rsidRPr="00C109B3">
            <w:rPr>
              <w:noProof/>
              <w:lang w:val="fr-CH" w:eastAsia="fr-CH"/>
            </w:rPr>
            <w:drawing>
              <wp:inline distT="0" distB="0" distL="0" distR="0" wp14:anchorId="0A5E9194" wp14:editId="69039B20">
                <wp:extent cx="445770" cy="585470"/>
                <wp:effectExtent l="0" t="0" r="0" b="5080"/>
                <wp:docPr id="13"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35129"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26937367" w14:textId="77777777" w:rsidR="00294471" w:rsidRDefault="005B70D6" w:rsidP="007B1BD7">
          <w:pPr>
            <w:pStyle w:val="LogoWinkel"/>
            <w:rPr>
              <w:sz w:val="16"/>
            </w:rPr>
          </w:pPr>
          <w:r>
            <w:rPr>
              <w:noProof/>
              <w:sz w:val="16"/>
              <w:lang w:val="fr-CH" w:eastAsia="fr-CH"/>
            </w:rPr>
            <w:drawing>
              <wp:inline distT="0" distB="0" distL="0" distR="0" wp14:anchorId="4A631BF3" wp14:editId="573426BF">
                <wp:extent cx="1382395" cy="159385"/>
                <wp:effectExtent l="0" t="0" r="8255" b="0"/>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30908"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01BF041F" w14:textId="72AD0CC1" w:rsidR="00294471" w:rsidRPr="002F71A0" w:rsidRDefault="005B70D6" w:rsidP="00AD5709">
          <w:pPr>
            <w:pStyle w:val="Absender"/>
            <w:rPr>
              <w:lang w:val="en-US"/>
            </w:rPr>
          </w:pPr>
          <w:r w:rsidRPr="002F71A0">
            <w:rPr>
              <w:noProof/>
              <w:lang w:val="en-US"/>
            </w:rPr>
            <w:t>Stand/état/stato:</w:t>
          </w:r>
          <w:r w:rsidRPr="002F71A0">
            <w:rPr>
              <w:lang w:val="en-US"/>
            </w:rPr>
            <w:br/>
          </w:r>
          <w:r w:rsidR="00AD5709">
            <w:rPr>
              <w:noProof/>
              <w:lang w:val="en-US"/>
            </w:rPr>
            <w:t>06.06</w:t>
          </w:r>
          <w:r w:rsidRPr="002F71A0">
            <w:rPr>
              <w:noProof/>
              <w:lang w:val="en-US"/>
            </w:rPr>
            <w:t>.2023</w:t>
          </w:r>
        </w:p>
      </w:tc>
      <w:tc>
        <w:tcPr>
          <w:tcW w:w="7228" w:type="dxa"/>
          <w:gridSpan w:val="2"/>
        </w:tcPr>
        <w:p w14:paraId="180DDA9A" w14:textId="77777777" w:rsidR="002F71A0" w:rsidRPr="00D35406" w:rsidRDefault="005B70D6" w:rsidP="006A3A42">
          <w:pPr>
            <w:pStyle w:val="Empfaenger"/>
            <w:rPr>
              <w:sz w:val="22"/>
              <w:lang w:val="fr-CH"/>
            </w:rPr>
          </w:pPr>
          <w:r w:rsidRPr="00D35406">
            <w:rPr>
              <w:noProof/>
              <w:sz w:val="22"/>
              <w:lang w:val="fr-CH"/>
            </w:rPr>
            <w:t>Ergänzung zur Tagesordnung</w:t>
          </w:r>
        </w:p>
        <w:p w14:paraId="66880868" w14:textId="77777777" w:rsidR="00294471" w:rsidRPr="00D35406" w:rsidRDefault="005B70D6" w:rsidP="006A3A42">
          <w:pPr>
            <w:pStyle w:val="Empfaenger"/>
            <w:rPr>
              <w:sz w:val="22"/>
              <w:lang w:val="fr-CH"/>
            </w:rPr>
          </w:pPr>
          <w:r w:rsidRPr="00D35406">
            <w:rPr>
              <w:noProof/>
              <w:sz w:val="22"/>
              <w:lang w:val="fr-CH"/>
            </w:rPr>
            <w:t>Complément à l'ordre du jour</w:t>
          </w:r>
        </w:p>
        <w:p w14:paraId="0BB7730C" w14:textId="77777777" w:rsidR="00C74678" w:rsidRPr="00C504F2" w:rsidRDefault="005B70D6" w:rsidP="006A3A42">
          <w:pPr>
            <w:pStyle w:val="Empfaenger"/>
            <w:rPr>
              <w:sz w:val="22"/>
              <w:lang w:val="it-CH"/>
            </w:rPr>
          </w:pPr>
          <w:r w:rsidRPr="00C504F2">
            <w:rPr>
              <w:noProof/>
              <w:sz w:val="22"/>
              <w:lang w:val="it-CH"/>
            </w:rPr>
            <w:t>Complemento all'ordine del giorno</w:t>
          </w:r>
          <w:r w:rsidR="00294471" w:rsidRPr="00C504F2">
            <w:rPr>
              <w:sz w:val="22"/>
              <w:lang w:val="it-CH"/>
            </w:rPr>
            <w:br/>
          </w:r>
          <w:r w:rsidRPr="00C504F2">
            <w:rPr>
              <w:noProof/>
              <w:sz w:val="22"/>
              <w:lang w:val="it-CH"/>
            </w:rPr>
            <w:t>Sommersession 2023</w:t>
          </w:r>
          <w:r w:rsidR="00294471" w:rsidRPr="00C504F2">
            <w:rPr>
              <w:sz w:val="22"/>
              <w:lang w:val="it-CH"/>
            </w:rPr>
            <w:br/>
          </w:r>
          <w:r w:rsidRPr="00C504F2">
            <w:rPr>
              <w:noProof/>
              <w:sz w:val="22"/>
              <w:lang w:val="it-CH"/>
            </w:rPr>
            <w:t>Session d'été 2023</w:t>
          </w:r>
          <w:r w:rsidR="00294471" w:rsidRPr="00C504F2">
            <w:rPr>
              <w:sz w:val="22"/>
              <w:lang w:val="it-CH"/>
            </w:rPr>
            <w:br/>
          </w:r>
          <w:r w:rsidRPr="00C504F2">
            <w:rPr>
              <w:noProof/>
              <w:sz w:val="22"/>
              <w:lang w:val="it-CH"/>
            </w:rPr>
            <w:t>Sessione estiva 2023</w:t>
          </w:r>
        </w:p>
      </w:tc>
    </w:tr>
    <w:bookmarkEnd w:id="2"/>
    <w:bookmarkEnd w:id="3"/>
    <w:bookmarkEnd w:id="4"/>
    <w:bookmarkEnd w:id="5"/>
    <w:bookmarkEnd w:id="6"/>
    <w:bookmarkEnd w:id="7"/>
  </w:tbl>
  <w:p w14:paraId="07C51FB3" w14:textId="77777777" w:rsidR="00294471" w:rsidRPr="00C504F2" w:rsidRDefault="00294471">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9"/>
    <w:multiLevelType w:val="singleLevel"/>
    <w:tmpl w:val="524238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1">
    <w:nsid w:val="1FE2502A"/>
    <w:multiLevelType w:val="hybridMultilevel"/>
    <w:tmpl w:val="35E8877E"/>
    <w:lvl w:ilvl="0" w:tplc="2E6AE654">
      <w:start w:val="20"/>
      <w:numFmt w:val="bullet"/>
      <w:lvlText w:val=""/>
      <w:lvlJc w:val="left"/>
      <w:pPr>
        <w:ind w:left="720" w:hanging="360"/>
      </w:pPr>
      <w:rPr>
        <w:rFonts w:ascii="Symbol" w:eastAsia="Times New Roman" w:hAnsi="Symbol" w:cs="Times New Roman" w:hint="default"/>
      </w:rPr>
    </w:lvl>
    <w:lvl w:ilvl="1" w:tplc="AD1ED1E6" w:tentative="1">
      <w:start w:val="1"/>
      <w:numFmt w:val="bullet"/>
      <w:lvlText w:val="o"/>
      <w:lvlJc w:val="left"/>
      <w:pPr>
        <w:ind w:left="1440" w:hanging="360"/>
      </w:pPr>
      <w:rPr>
        <w:rFonts w:ascii="Courier New" w:hAnsi="Courier New" w:cs="Courier New" w:hint="default"/>
      </w:rPr>
    </w:lvl>
    <w:lvl w:ilvl="2" w:tplc="09E27E70" w:tentative="1">
      <w:start w:val="1"/>
      <w:numFmt w:val="bullet"/>
      <w:lvlText w:val=""/>
      <w:lvlJc w:val="left"/>
      <w:pPr>
        <w:ind w:left="2160" w:hanging="360"/>
      </w:pPr>
      <w:rPr>
        <w:rFonts w:ascii="Wingdings" w:hAnsi="Wingdings" w:hint="default"/>
      </w:rPr>
    </w:lvl>
    <w:lvl w:ilvl="3" w:tplc="30907B36" w:tentative="1">
      <w:start w:val="1"/>
      <w:numFmt w:val="bullet"/>
      <w:lvlText w:val=""/>
      <w:lvlJc w:val="left"/>
      <w:pPr>
        <w:ind w:left="2880" w:hanging="360"/>
      </w:pPr>
      <w:rPr>
        <w:rFonts w:ascii="Symbol" w:hAnsi="Symbol" w:hint="default"/>
      </w:rPr>
    </w:lvl>
    <w:lvl w:ilvl="4" w:tplc="6A04B15E" w:tentative="1">
      <w:start w:val="1"/>
      <w:numFmt w:val="bullet"/>
      <w:lvlText w:val="o"/>
      <w:lvlJc w:val="left"/>
      <w:pPr>
        <w:ind w:left="3600" w:hanging="360"/>
      </w:pPr>
      <w:rPr>
        <w:rFonts w:ascii="Courier New" w:hAnsi="Courier New" w:cs="Courier New" w:hint="default"/>
      </w:rPr>
    </w:lvl>
    <w:lvl w:ilvl="5" w:tplc="DEE6D542" w:tentative="1">
      <w:start w:val="1"/>
      <w:numFmt w:val="bullet"/>
      <w:lvlText w:val=""/>
      <w:lvlJc w:val="left"/>
      <w:pPr>
        <w:ind w:left="4320" w:hanging="360"/>
      </w:pPr>
      <w:rPr>
        <w:rFonts w:ascii="Wingdings" w:hAnsi="Wingdings" w:hint="default"/>
      </w:rPr>
    </w:lvl>
    <w:lvl w:ilvl="6" w:tplc="E0A6FFDE" w:tentative="1">
      <w:start w:val="1"/>
      <w:numFmt w:val="bullet"/>
      <w:lvlText w:val=""/>
      <w:lvlJc w:val="left"/>
      <w:pPr>
        <w:ind w:left="5040" w:hanging="360"/>
      </w:pPr>
      <w:rPr>
        <w:rFonts w:ascii="Symbol" w:hAnsi="Symbol" w:hint="default"/>
      </w:rPr>
    </w:lvl>
    <w:lvl w:ilvl="7" w:tplc="85BADAA4" w:tentative="1">
      <w:start w:val="1"/>
      <w:numFmt w:val="bullet"/>
      <w:lvlText w:val="o"/>
      <w:lvlJc w:val="left"/>
      <w:pPr>
        <w:ind w:left="5760" w:hanging="360"/>
      </w:pPr>
      <w:rPr>
        <w:rFonts w:ascii="Courier New" w:hAnsi="Courier New" w:cs="Courier New" w:hint="default"/>
      </w:rPr>
    </w:lvl>
    <w:lvl w:ilvl="8" w:tplc="8098EC6C" w:tentative="1">
      <w:start w:val="1"/>
      <w:numFmt w:val="bullet"/>
      <w:lvlText w:val=""/>
      <w:lvlJc w:val="left"/>
      <w:pPr>
        <w:ind w:left="6480" w:hanging="360"/>
      </w:pPr>
      <w:rPr>
        <w:rFonts w:ascii="Wingdings" w:hAnsi="Wingdings" w:hint="default"/>
      </w:rPr>
    </w:lvl>
  </w:abstractNum>
  <w:abstractNum w:abstractNumId="2" w15:restartNumberingAfterBreak="1">
    <w:nsid w:val="3C2C2F2A"/>
    <w:multiLevelType w:val="hybridMultilevel"/>
    <w:tmpl w:val="2CA04784"/>
    <w:lvl w:ilvl="0" w:tplc="00ECA432">
      <w:start w:val="20"/>
      <w:numFmt w:val="bullet"/>
      <w:lvlText w:val=""/>
      <w:lvlJc w:val="left"/>
      <w:pPr>
        <w:ind w:left="720" w:hanging="360"/>
      </w:pPr>
      <w:rPr>
        <w:rFonts w:ascii="Symbol" w:eastAsia="Times New Roman" w:hAnsi="Symbol" w:cs="Times New Roman" w:hint="default"/>
      </w:rPr>
    </w:lvl>
    <w:lvl w:ilvl="1" w:tplc="84CAD0B0" w:tentative="1">
      <w:start w:val="1"/>
      <w:numFmt w:val="bullet"/>
      <w:lvlText w:val="o"/>
      <w:lvlJc w:val="left"/>
      <w:pPr>
        <w:ind w:left="1440" w:hanging="360"/>
      </w:pPr>
      <w:rPr>
        <w:rFonts w:ascii="Courier New" w:hAnsi="Courier New" w:cs="Courier New" w:hint="default"/>
      </w:rPr>
    </w:lvl>
    <w:lvl w:ilvl="2" w:tplc="77601338" w:tentative="1">
      <w:start w:val="1"/>
      <w:numFmt w:val="bullet"/>
      <w:lvlText w:val=""/>
      <w:lvlJc w:val="left"/>
      <w:pPr>
        <w:ind w:left="2160" w:hanging="360"/>
      </w:pPr>
      <w:rPr>
        <w:rFonts w:ascii="Wingdings" w:hAnsi="Wingdings" w:hint="default"/>
      </w:rPr>
    </w:lvl>
    <w:lvl w:ilvl="3" w:tplc="C2E08172" w:tentative="1">
      <w:start w:val="1"/>
      <w:numFmt w:val="bullet"/>
      <w:lvlText w:val=""/>
      <w:lvlJc w:val="left"/>
      <w:pPr>
        <w:ind w:left="2880" w:hanging="360"/>
      </w:pPr>
      <w:rPr>
        <w:rFonts w:ascii="Symbol" w:hAnsi="Symbol" w:hint="default"/>
      </w:rPr>
    </w:lvl>
    <w:lvl w:ilvl="4" w:tplc="5F36350A" w:tentative="1">
      <w:start w:val="1"/>
      <w:numFmt w:val="bullet"/>
      <w:lvlText w:val="o"/>
      <w:lvlJc w:val="left"/>
      <w:pPr>
        <w:ind w:left="3600" w:hanging="360"/>
      </w:pPr>
      <w:rPr>
        <w:rFonts w:ascii="Courier New" w:hAnsi="Courier New" w:cs="Courier New" w:hint="default"/>
      </w:rPr>
    </w:lvl>
    <w:lvl w:ilvl="5" w:tplc="4FF03E4A" w:tentative="1">
      <w:start w:val="1"/>
      <w:numFmt w:val="bullet"/>
      <w:lvlText w:val=""/>
      <w:lvlJc w:val="left"/>
      <w:pPr>
        <w:ind w:left="4320" w:hanging="360"/>
      </w:pPr>
      <w:rPr>
        <w:rFonts w:ascii="Wingdings" w:hAnsi="Wingdings" w:hint="default"/>
      </w:rPr>
    </w:lvl>
    <w:lvl w:ilvl="6" w:tplc="EC94A512" w:tentative="1">
      <w:start w:val="1"/>
      <w:numFmt w:val="bullet"/>
      <w:lvlText w:val=""/>
      <w:lvlJc w:val="left"/>
      <w:pPr>
        <w:ind w:left="5040" w:hanging="360"/>
      </w:pPr>
      <w:rPr>
        <w:rFonts w:ascii="Symbol" w:hAnsi="Symbol" w:hint="default"/>
      </w:rPr>
    </w:lvl>
    <w:lvl w:ilvl="7" w:tplc="39F85680" w:tentative="1">
      <w:start w:val="1"/>
      <w:numFmt w:val="bullet"/>
      <w:lvlText w:val="o"/>
      <w:lvlJc w:val="left"/>
      <w:pPr>
        <w:ind w:left="5760" w:hanging="360"/>
      </w:pPr>
      <w:rPr>
        <w:rFonts w:ascii="Courier New" w:hAnsi="Courier New" w:cs="Courier New" w:hint="default"/>
      </w:rPr>
    </w:lvl>
    <w:lvl w:ilvl="8" w:tplc="F8A2F198" w:tentative="1">
      <w:start w:val="1"/>
      <w:numFmt w:val="bullet"/>
      <w:lvlText w:val=""/>
      <w:lvlJc w:val="left"/>
      <w:pPr>
        <w:ind w:left="6480" w:hanging="360"/>
      </w:pPr>
      <w:rPr>
        <w:rFonts w:ascii="Wingdings" w:hAnsi="Wingdings" w:hint="default"/>
      </w:rPr>
    </w:lvl>
  </w:abstractNum>
  <w:abstractNum w:abstractNumId="3" w15:restartNumberingAfterBreak="1">
    <w:nsid w:val="55030C66"/>
    <w:multiLevelType w:val="hybridMultilevel"/>
    <w:tmpl w:val="9698DA04"/>
    <w:lvl w:ilvl="0" w:tplc="CECE3624">
      <w:start w:val="20"/>
      <w:numFmt w:val="bullet"/>
      <w:lvlText w:val=""/>
      <w:lvlJc w:val="left"/>
      <w:pPr>
        <w:ind w:left="720" w:hanging="360"/>
      </w:pPr>
      <w:rPr>
        <w:rFonts w:ascii="Symbol" w:eastAsia="Times New Roman" w:hAnsi="Symbol" w:cs="Times New Roman" w:hint="default"/>
      </w:rPr>
    </w:lvl>
    <w:lvl w:ilvl="1" w:tplc="56B27872" w:tentative="1">
      <w:start w:val="1"/>
      <w:numFmt w:val="bullet"/>
      <w:lvlText w:val="o"/>
      <w:lvlJc w:val="left"/>
      <w:pPr>
        <w:ind w:left="1440" w:hanging="360"/>
      </w:pPr>
      <w:rPr>
        <w:rFonts w:ascii="Courier New" w:hAnsi="Courier New" w:cs="Courier New" w:hint="default"/>
      </w:rPr>
    </w:lvl>
    <w:lvl w:ilvl="2" w:tplc="1006F71A" w:tentative="1">
      <w:start w:val="1"/>
      <w:numFmt w:val="bullet"/>
      <w:lvlText w:val=""/>
      <w:lvlJc w:val="left"/>
      <w:pPr>
        <w:ind w:left="2160" w:hanging="360"/>
      </w:pPr>
      <w:rPr>
        <w:rFonts w:ascii="Wingdings" w:hAnsi="Wingdings" w:hint="default"/>
      </w:rPr>
    </w:lvl>
    <w:lvl w:ilvl="3" w:tplc="66508DE4" w:tentative="1">
      <w:start w:val="1"/>
      <w:numFmt w:val="bullet"/>
      <w:lvlText w:val=""/>
      <w:lvlJc w:val="left"/>
      <w:pPr>
        <w:ind w:left="2880" w:hanging="360"/>
      </w:pPr>
      <w:rPr>
        <w:rFonts w:ascii="Symbol" w:hAnsi="Symbol" w:hint="default"/>
      </w:rPr>
    </w:lvl>
    <w:lvl w:ilvl="4" w:tplc="0320652A" w:tentative="1">
      <w:start w:val="1"/>
      <w:numFmt w:val="bullet"/>
      <w:lvlText w:val="o"/>
      <w:lvlJc w:val="left"/>
      <w:pPr>
        <w:ind w:left="3600" w:hanging="360"/>
      </w:pPr>
      <w:rPr>
        <w:rFonts w:ascii="Courier New" w:hAnsi="Courier New" w:cs="Courier New" w:hint="default"/>
      </w:rPr>
    </w:lvl>
    <w:lvl w:ilvl="5" w:tplc="6B3C483C" w:tentative="1">
      <w:start w:val="1"/>
      <w:numFmt w:val="bullet"/>
      <w:lvlText w:val=""/>
      <w:lvlJc w:val="left"/>
      <w:pPr>
        <w:ind w:left="4320" w:hanging="360"/>
      </w:pPr>
      <w:rPr>
        <w:rFonts w:ascii="Wingdings" w:hAnsi="Wingdings" w:hint="default"/>
      </w:rPr>
    </w:lvl>
    <w:lvl w:ilvl="6" w:tplc="75C0DABC" w:tentative="1">
      <w:start w:val="1"/>
      <w:numFmt w:val="bullet"/>
      <w:lvlText w:val=""/>
      <w:lvlJc w:val="left"/>
      <w:pPr>
        <w:ind w:left="5040" w:hanging="360"/>
      </w:pPr>
      <w:rPr>
        <w:rFonts w:ascii="Symbol" w:hAnsi="Symbol" w:hint="default"/>
      </w:rPr>
    </w:lvl>
    <w:lvl w:ilvl="7" w:tplc="0BE0D12C" w:tentative="1">
      <w:start w:val="1"/>
      <w:numFmt w:val="bullet"/>
      <w:lvlText w:val="o"/>
      <w:lvlJc w:val="left"/>
      <w:pPr>
        <w:ind w:left="5760" w:hanging="360"/>
      </w:pPr>
      <w:rPr>
        <w:rFonts w:ascii="Courier New" w:hAnsi="Courier New" w:cs="Courier New" w:hint="default"/>
      </w:rPr>
    </w:lvl>
    <w:lvl w:ilvl="8" w:tplc="FC666B82" w:tentative="1">
      <w:start w:val="1"/>
      <w:numFmt w:val="bullet"/>
      <w:lvlText w:val=""/>
      <w:lvlJc w:val="left"/>
      <w:pPr>
        <w:ind w:left="6480" w:hanging="360"/>
      </w:pPr>
      <w:rPr>
        <w:rFonts w:ascii="Wingdings" w:hAnsi="Wingdings" w:hint="default"/>
      </w:rPr>
    </w:lvl>
  </w:abstractNum>
  <w:abstractNum w:abstractNumId="4" w15:restartNumberingAfterBreak="1">
    <w:nsid w:val="5584021A"/>
    <w:multiLevelType w:val="hybridMultilevel"/>
    <w:tmpl w:val="0518BCD6"/>
    <w:lvl w:ilvl="0" w:tplc="09463210">
      <w:start w:val="20"/>
      <w:numFmt w:val="bullet"/>
      <w:lvlText w:val=""/>
      <w:lvlJc w:val="left"/>
      <w:pPr>
        <w:ind w:left="720" w:hanging="360"/>
      </w:pPr>
      <w:rPr>
        <w:rFonts w:ascii="Symbol" w:eastAsia="Times New Roman" w:hAnsi="Symbol" w:cs="Times New Roman" w:hint="default"/>
      </w:rPr>
    </w:lvl>
    <w:lvl w:ilvl="1" w:tplc="E670EEB8" w:tentative="1">
      <w:start w:val="1"/>
      <w:numFmt w:val="bullet"/>
      <w:lvlText w:val="o"/>
      <w:lvlJc w:val="left"/>
      <w:pPr>
        <w:ind w:left="1440" w:hanging="360"/>
      </w:pPr>
      <w:rPr>
        <w:rFonts w:ascii="Courier New" w:hAnsi="Courier New" w:cs="Courier New" w:hint="default"/>
      </w:rPr>
    </w:lvl>
    <w:lvl w:ilvl="2" w:tplc="CC324032" w:tentative="1">
      <w:start w:val="1"/>
      <w:numFmt w:val="bullet"/>
      <w:lvlText w:val=""/>
      <w:lvlJc w:val="left"/>
      <w:pPr>
        <w:ind w:left="2160" w:hanging="360"/>
      </w:pPr>
      <w:rPr>
        <w:rFonts w:ascii="Wingdings" w:hAnsi="Wingdings" w:hint="default"/>
      </w:rPr>
    </w:lvl>
    <w:lvl w:ilvl="3" w:tplc="224AB998" w:tentative="1">
      <w:start w:val="1"/>
      <w:numFmt w:val="bullet"/>
      <w:lvlText w:val=""/>
      <w:lvlJc w:val="left"/>
      <w:pPr>
        <w:ind w:left="2880" w:hanging="360"/>
      </w:pPr>
      <w:rPr>
        <w:rFonts w:ascii="Symbol" w:hAnsi="Symbol" w:hint="default"/>
      </w:rPr>
    </w:lvl>
    <w:lvl w:ilvl="4" w:tplc="7D8E4E38" w:tentative="1">
      <w:start w:val="1"/>
      <w:numFmt w:val="bullet"/>
      <w:lvlText w:val="o"/>
      <w:lvlJc w:val="left"/>
      <w:pPr>
        <w:ind w:left="3600" w:hanging="360"/>
      </w:pPr>
      <w:rPr>
        <w:rFonts w:ascii="Courier New" w:hAnsi="Courier New" w:cs="Courier New" w:hint="default"/>
      </w:rPr>
    </w:lvl>
    <w:lvl w:ilvl="5" w:tplc="094C11A4" w:tentative="1">
      <w:start w:val="1"/>
      <w:numFmt w:val="bullet"/>
      <w:lvlText w:val=""/>
      <w:lvlJc w:val="left"/>
      <w:pPr>
        <w:ind w:left="4320" w:hanging="360"/>
      </w:pPr>
      <w:rPr>
        <w:rFonts w:ascii="Wingdings" w:hAnsi="Wingdings" w:hint="default"/>
      </w:rPr>
    </w:lvl>
    <w:lvl w:ilvl="6" w:tplc="061A8344" w:tentative="1">
      <w:start w:val="1"/>
      <w:numFmt w:val="bullet"/>
      <w:lvlText w:val=""/>
      <w:lvlJc w:val="left"/>
      <w:pPr>
        <w:ind w:left="5040" w:hanging="360"/>
      </w:pPr>
      <w:rPr>
        <w:rFonts w:ascii="Symbol" w:hAnsi="Symbol" w:hint="default"/>
      </w:rPr>
    </w:lvl>
    <w:lvl w:ilvl="7" w:tplc="503EE562" w:tentative="1">
      <w:start w:val="1"/>
      <w:numFmt w:val="bullet"/>
      <w:lvlText w:val="o"/>
      <w:lvlJc w:val="left"/>
      <w:pPr>
        <w:ind w:left="5760" w:hanging="360"/>
      </w:pPr>
      <w:rPr>
        <w:rFonts w:ascii="Courier New" w:hAnsi="Courier New" w:cs="Courier New" w:hint="default"/>
      </w:rPr>
    </w:lvl>
    <w:lvl w:ilvl="8" w:tplc="9A88BF22" w:tentative="1">
      <w:start w:val="1"/>
      <w:numFmt w:val="bullet"/>
      <w:lvlText w:val=""/>
      <w:lvlJc w:val="left"/>
      <w:pPr>
        <w:ind w:left="6480" w:hanging="360"/>
      </w:pPr>
      <w:rPr>
        <w:rFonts w:ascii="Wingdings" w:hAnsi="Wingdings" w:hint="default"/>
      </w:rPr>
    </w:lvl>
  </w:abstractNum>
  <w:abstractNum w:abstractNumId="5" w15:restartNumberingAfterBreak="1">
    <w:nsid w:val="56611D7A"/>
    <w:multiLevelType w:val="hybridMultilevel"/>
    <w:tmpl w:val="E1B8CD62"/>
    <w:lvl w:ilvl="0" w:tplc="8C4009FA">
      <w:start w:val="1"/>
      <w:numFmt w:val="decimal"/>
      <w:lvlText w:val="%1."/>
      <w:lvlJc w:val="left"/>
      <w:pPr>
        <w:ind w:left="360" w:hanging="360"/>
      </w:pPr>
      <w:rPr>
        <w:rFonts w:hint="default"/>
      </w:rPr>
    </w:lvl>
    <w:lvl w:ilvl="1" w:tplc="1C4296A8" w:tentative="1">
      <w:start w:val="1"/>
      <w:numFmt w:val="lowerLetter"/>
      <w:lvlText w:val="%2."/>
      <w:lvlJc w:val="left"/>
      <w:pPr>
        <w:ind w:left="1080" w:hanging="360"/>
      </w:pPr>
    </w:lvl>
    <w:lvl w:ilvl="2" w:tplc="1B2CCE4C" w:tentative="1">
      <w:start w:val="1"/>
      <w:numFmt w:val="lowerRoman"/>
      <w:lvlText w:val="%3."/>
      <w:lvlJc w:val="right"/>
      <w:pPr>
        <w:ind w:left="1800" w:hanging="180"/>
      </w:pPr>
    </w:lvl>
    <w:lvl w:ilvl="3" w:tplc="B97AF924" w:tentative="1">
      <w:start w:val="1"/>
      <w:numFmt w:val="decimal"/>
      <w:lvlText w:val="%4."/>
      <w:lvlJc w:val="left"/>
      <w:pPr>
        <w:ind w:left="2520" w:hanging="360"/>
      </w:pPr>
    </w:lvl>
    <w:lvl w:ilvl="4" w:tplc="9BEC5114" w:tentative="1">
      <w:start w:val="1"/>
      <w:numFmt w:val="lowerLetter"/>
      <w:lvlText w:val="%5."/>
      <w:lvlJc w:val="left"/>
      <w:pPr>
        <w:ind w:left="3240" w:hanging="360"/>
      </w:pPr>
    </w:lvl>
    <w:lvl w:ilvl="5" w:tplc="D2AA6D6C" w:tentative="1">
      <w:start w:val="1"/>
      <w:numFmt w:val="lowerRoman"/>
      <w:lvlText w:val="%6."/>
      <w:lvlJc w:val="right"/>
      <w:pPr>
        <w:ind w:left="3960" w:hanging="180"/>
      </w:pPr>
    </w:lvl>
    <w:lvl w:ilvl="6" w:tplc="4DBE00A4" w:tentative="1">
      <w:start w:val="1"/>
      <w:numFmt w:val="decimal"/>
      <w:lvlText w:val="%7."/>
      <w:lvlJc w:val="left"/>
      <w:pPr>
        <w:ind w:left="4680" w:hanging="360"/>
      </w:pPr>
    </w:lvl>
    <w:lvl w:ilvl="7" w:tplc="EE84D480" w:tentative="1">
      <w:start w:val="1"/>
      <w:numFmt w:val="lowerLetter"/>
      <w:lvlText w:val="%8."/>
      <w:lvlJc w:val="left"/>
      <w:pPr>
        <w:ind w:left="5400" w:hanging="360"/>
      </w:pPr>
    </w:lvl>
    <w:lvl w:ilvl="8" w:tplc="B5563C9C" w:tentative="1">
      <w:start w:val="1"/>
      <w:numFmt w:val="lowerRoman"/>
      <w:lvlText w:val="%9."/>
      <w:lvlJc w:val="right"/>
      <w:pPr>
        <w:ind w:left="6120" w:hanging="180"/>
      </w:pPr>
    </w:lvl>
  </w:abstractNum>
  <w:abstractNum w:abstractNumId="6" w15:restartNumberingAfterBreak="1">
    <w:nsid w:val="7ED168B2"/>
    <w:multiLevelType w:val="hybridMultilevel"/>
    <w:tmpl w:val="F09C1D4C"/>
    <w:lvl w:ilvl="0" w:tplc="7C182808">
      <w:start w:val="20"/>
      <w:numFmt w:val="bullet"/>
      <w:lvlText w:val=""/>
      <w:lvlJc w:val="left"/>
      <w:pPr>
        <w:ind w:left="720" w:hanging="360"/>
      </w:pPr>
      <w:rPr>
        <w:rFonts w:ascii="Symbol" w:eastAsia="Times New Roman" w:hAnsi="Symbol" w:cs="Times New Roman" w:hint="default"/>
      </w:rPr>
    </w:lvl>
    <w:lvl w:ilvl="1" w:tplc="061489E2" w:tentative="1">
      <w:start w:val="1"/>
      <w:numFmt w:val="bullet"/>
      <w:lvlText w:val="o"/>
      <w:lvlJc w:val="left"/>
      <w:pPr>
        <w:ind w:left="1440" w:hanging="360"/>
      </w:pPr>
      <w:rPr>
        <w:rFonts w:ascii="Courier New" w:hAnsi="Courier New" w:cs="Courier New" w:hint="default"/>
      </w:rPr>
    </w:lvl>
    <w:lvl w:ilvl="2" w:tplc="381A95C4" w:tentative="1">
      <w:start w:val="1"/>
      <w:numFmt w:val="bullet"/>
      <w:lvlText w:val=""/>
      <w:lvlJc w:val="left"/>
      <w:pPr>
        <w:ind w:left="2160" w:hanging="360"/>
      </w:pPr>
      <w:rPr>
        <w:rFonts w:ascii="Wingdings" w:hAnsi="Wingdings" w:hint="default"/>
      </w:rPr>
    </w:lvl>
    <w:lvl w:ilvl="3" w:tplc="2ABE21C4" w:tentative="1">
      <w:start w:val="1"/>
      <w:numFmt w:val="bullet"/>
      <w:lvlText w:val=""/>
      <w:lvlJc w:val="left"/>
      <w:pPr>
        <w:ind w:left="2880" w:hanging="360"/>
      </w:pPr>
      <w:rPr>
        <w:rFonts w:ascii="Symbol" w:hAnsi="Symbol" w:hint="default"/>
      </w:rPr>
    </w:lvl>
    <w:lvl w:ilvl="4" w:tplc="B1B61E54" w:tentative="1">
      <w:start w:val="1"/>
      <w:numFmt w:val="bullet"/>
      <w:lvlText w:val="o"/>
      <w:lvlJc w:val="left"/>
      <w:pPr>
        <w:ind w:left="3600" w:hanging="360"/>
      </w:pPr>
      <w:rPr>
        <w:rFonts w:ascii="Courier New" w:hAnsi="Courier New" w:cs="Courier New" w:hint="default"/>
      </w:rPr>
    </w:lvl>
    <w:lvl w:ilvl="5" w:tplc="04DCDD12" w:tentative="1">
      <w:start w:val="1"/>
      <w:numFmt w:val="bullet"/>
      <w:lvlText w:val=""/>
      <w:lvlJc w:val="left"/>
      <w:pPr>
        <w:ind w:left="4320" w:hanging="360"/>
      </w:pPr>
      <w:rPr>
        <w:rFonts w:ascii="Wingdings" w:hAnsi="Wingdings" w:hint="default"/>
      </w:rPr>
    </w:lvl>
    <w:lvl w:ilvl="6" w:tplc="99BAF374" w:tentative="1">
      <w:start w:val="1"/>
      <w:numFmt w:val="bullet"/>
      <w:lvlText w:val=""/>
      <w:lvlJc w:val="left"/>
      <w:pPr>
        <w:ind w:left="5040" w:hanging="360"/>
      </w:pPr>
      <w:rPr>
        <w:rFonts w:ascii="Symbol" w:hAnsi="Symbol" w:hint="default"/>
      </w:rPr>
    </w:lvl>
    <w:lvl w:ilvl="7" w:tplc="2C5AD598" w:tentative="1">
      <w:start w:val="1"/>
      <w:numFmt w:val="bullet"/>
      <w:lvlText w:val="o"/>
      <w:lvlJc w:val="left"/>
      <w:pPr>
        <w:ind w:left="5760" w:hanging="360"/>
      </w:pPr>
      <w:rPr>
        <w:rFonts w:ascii="Courier New" w:hAnsi="Courier New" w:cs="Courier New" w:hint="default"/>
      </w:rPr>
    </w:lvl>
    <w:lvl w:ilvl="8" w:tplc="E7C6519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C1F"/>
    <w:rsid w:val="00060E42"/>
    <w:rsid w:val="00062F5C"/>
    <w:rsid w:val="000630B3"/>
    <w:rsid w:val="000632AA"/>
    <w:rsid w:val="00064156"/>
    <w:rsid w:val="00066083"/>
    <w:rsid w:val="0006654F"/>
    <w:rsid w:val="000701CB"/>
    <w:rsid w:val="0007031D"/>
    <w:rsid w:val="00070694"/>
    <w:rsid w:val="00072468"/>
    <w:rsid w:val="00073BCE"/>
    <w:rsid w:val="00073FE1"/>
    <w:rsid w:val="000742D2"/>
    <w:rsid w:val="000745B9"/>
    <w:rsid w:val="000767C8"/>
    <w:rsid w:val="000806F2"/>
    <w:rsid w:val="000816ED"/>
    <w:rsid w:val="00082934"/>
    <w:rsid w:val="000852BB"/>
    <w:rsid w:val="00085980"/>
    <w:rsid w:val="00085E34"/>
    <w:rsid w:val="00086E30"/>
    <w:rsid w:val="00090435"/>
    <w:rsid w:val="0009173F"/>
    <w:rsid w:val="00091825"/>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FCD"/>
    <w:rsid w:val="000A4DB5"/>
    <w:rsid w:val="000A5D74"/>
    <w:rsid w:val="000A5F5C"/>
    <w:rsid w:val="000A6CA9"/>
    <w:rsid w:val="000A771C"/>
    <w:rsid w:val="000A7FB9"/>
    <w:rsid w:val="000B0C2A"/>
    <w:rsid w:val="000B0C9E"/>
    <w:rsid w:val="000B1EB8"/>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5457"/>
    <w:rsid w:val="000F6F8A"/>
    <w:rsid w:val="000F77FE"/>
    <w:rsid w:val="000F7F37"/>
    <w:rsid w:val="00101610"/>
    <w:rsid w:val="00101B23"/>
    <w:rsid w:val="00101CA0"/>
    <w:rsid w:val="00102C5F"/>
    <w:rsid w:val="00106D62"/>
    <w:rsid w:val="001101BA"/>
    <w:rsid w:val="00110C16"/>
    <w:rsid w:val="00111161"/>
    <w:rsid w:val="001115F4"/>
    <w:rsid w:val="00111C1F"/>
    <w:rsid w:val="00111ED3"/>
    <w:rsid w:val="00111FCD"/>
    <w:rsid w:val="00112668"/>
    <w:rsid w:val="001132E7"/>
    <w:rsid w:val="00114EB3"/>
    <w:rsid w:val="00115024"/>
    <w:rsid w:val="001169A1"/>
    <w:rsid w:val="00116A44"/>
    <w:rsid w:val="00120100"/>
    <w:rsid w:val="00120506"/>
    <w:rsid w:val="0012205B"/>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25744"/>
    <w:rsid w:val="00225BB0"/>
    <w:rsid w:val="00225FFA"/>
    <w:rsid w:val="00226682"/>
    <w:rsid w:val="0022747C"/>
    <w:rsid w:val="00230E0D"/>
    <w:rsid w:val="002320D1"/>
    <w:rsid w:val="00232364"/>
    <w:rsid w:val="00232596"/>
    <w:rsid w:val="00232B9D"/>
    <w:rsid w:val="00233954"/>
    <w:rsid w:val="0023417B"/>
    <w:rsid w:val="00234779"/>
    <w:rsid w:val="002355E6"/>
    <w:rsid w:val="00235CC3"/>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435F"/>
    <w:rsid w:val="00255511"/>
    <w:rsid w:val="00255CAE"/>
    <w:rsid w:val="00256169"/>
    <w:rsid w:val="00256D63"/>
    <w:rsid w:val="00256FC4"/>
    <w:rsid w:val="00257F18"/>
    <w:rsid w:val="002600A3"/>
    <w:rsid w:val="0026305B"/>
    <w:rsid w:val="0026373E"/>
    <w:rsid w:val="002713A8"/>
    <w:rsid w:val="002727EB"/>
    <w:rsid w:val="00273AC6"/>
    <w:rsid w:val="00273D0D"/>
    <w:rsid w:val="00274051"/>
    <w:rsid w:val="00274C76"/>
    <w:rsid w:val="002752E9"/>
    <w:rsid w:val="00275B12"/>
    <w:rsid w:val="00275B57"/>
    <w:rsid w:val="002767D2"/>
    <w:rsid w:val="00276A56"/>
    <w:rsid w:val="00276BD2"/>
    <w:rsid w:val="002778E9"/>
    <w:rsid w:val="00277938"/>
    <w:rsid w:val="00277AF9"/>
    <w:rsid w:val="00280100"/>
    <w:rsid w:val="00281BCD"/>
    <w:rsid w:val="00282F7A"/>
    <w:rsid w:val="002834FA"/>
    <w:rsid w:val="00283DB3"/>
    <w:rsid w:val="002843AF"/>
    <w:rsid w:val="00287D1C"/>
    <w:rsid w:val="002906FA"/>
    <w:rsid w:val="00290AEA"/>
    <w:rsid w:val="00291139"/>
    <w:rsid w:val="00291748"/>
    <w:rsid w:val="00291ACD"/>
    <w:rsid w:val="00292BA5"/>
    <w:rsid w:val="00292C23"/>
    <w:rsid w:val="00292DE5"/>
    <w:rsid w:val="00292F5C"/>
    <w:rsid w:val="002930D4"/>
    <w:rsid w:val="00293885"/>
    <w:rsid w:val="002940DB"/>
    <w:rsid w:val="00294471"/>
    <w:rsid w:val="00295A36"/>
    <w:rsid w:val="0029617F"/>
    <w:rsid w:val="002976D8"/>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5B22"/>
    <w:rsid w:val="002C67C8"/>
    <w:rsid w:val="002C6EDC"/>
    <w:rsid w:val="002C7620"/>
    <w:rsid w:val="002D03DE"/>
    <w:rsid w:val="002D0477"/>
    <w:rsid w:val="002D07B0"/>
    <w:rsid w:val="002D1F74"/>
    <w:rsid w:val="002D2362"/>
    <w:rsid w:val="002D334F"/>
    <w:rsid w:val="002D4BFB"/>
    <w:rsid w:val="002D50F2"/>
    <w:rsid w:val="002D6071"/>
    <w:rsid w:val="002D6DD1"/>
    <w:rsid w:val="002D7537"/>
    <w:rsid w:val="002D761C"/>
    <w:rsid w:val="002E0E42"/>
    <w:rsid w:val="002E1972"/>
    <w:rsid w:val="002E3C39"/>
    <w:rsid w:val="002E4012"/>
    <w:rsid w:val="002E4791"/>
    <w:rsid w:val="002E5888"/>
    <w:rsid w:val="002E5D79"/>
    <w:rsid w:val="002E7269"/>
    <w:rsid w:val="002E77C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4028C"/>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4478"/>
    <w:rsid w:val="003851E9"/>
    <w:rsid w:val="00385356"/>
    <w:rsid w:val="00385721"/>
    <w:rsid w:val="00387B9D"/>
    <w:rsid w:val="00391BA2"/>
    <w:rsid w:val="003920C3"/>
    <w:rsid w:val="00395A39"/>
    <w:rsid w:val="00395FA9"/>
    <w:rsid w:val="00397794"/>
    <w:rsid w:val="003A29CA"/>
    <w:rsid w:val="003A77EA"/>
    <w:rsid w:val="003B0E70"/>
    <w:rsid w:val="003B1F1E"/>
    <w:rsid w:val="003B1F25"/>
    <w:rsid w:val="003B2E6D"/>
    <w:rsid w:val="003B3B34"/>
    <w:rsid w:val="003B3C61"/>
    <w:rsid w:val="003B4170"/>
    <w:rsid w:val="003B4A24"/>
    <w:rsid w:val="003B6CE8"/>
    <w:rsid w:val="003C0DA5"/>
    <w:rsid w:val="003C27DB"/>
    <w:rsid w:val="003C41F6"/>
    <w:rsid w:val="003C4A07"/>
    <w:rsid w:val="003C6A82"/>
    <w:rsid w:val="003C76B0"/>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6B90"/>
    <w:rsid w:val="003E7B7C"/>
    <w:rsid w:val="003F02EC"/>
    <w:rsid w:val="003F106C"/>
    <w:rsid w:val="003F1913"/>
    <w:rsid w:val="003F2F50"/>
    <w:rsid w:val="003F339F"/>
    <w:rsid w:val="003F4BE4"/>
    <w:rsid w:val="003F637F"/>
    <w:rsid w:val="003F66FB"/>
    <w:rsid w:val="004004C0"/>
    <w:rsid w:val="00400634"/>
    <w:rsid w:val="0040162B"/>
    <w:rsid w:val="00401AE7"/>
    <w:rsid w:val="004024E5"/>
    <w:rsid w:val="00402D27"/>
    <w:rsid w:val="004047FC"/>
    <w:rsid w:val="004049F8"/>
    <w:rsid w:val="004067C7"/>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16EB"/>
    <w:rsid w:val="004648AB"/>
    <w:rsid w:val="00464F75"/>
    <w:rsid w:val="004706CA"/>
    <w:rsid w:val="00471E02"/>
    <w:rsid w:val="00473F15"/>
    <w:rsid w:val="0047567A"/>
    <w:rsid w:val="004756AD"/>
    <w:rsid w:val="00475A91"/>
    <w:rsid w:val="0047770C"/>
    <w:rsid w:val="0048013E"/>
    <w:rsid w:val="00480CAC"/>
    <w:rsid w:val="00481FE5"/>
    <w:rsid w:val="004825E3"/>
    <w:rsid w:val="00482A17"/>
    <w:rsid w:val="00485287"/>
    <w:rsid w:val="00485ACA"/>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70E6"/>
    <w:rsid w:val="00497A2F"/>
    <w:rsid w:val="00497A69"/>
    <w:rsid w:val="004A14A4"/>
    <w:rsid w:val="004A2A74"/>
    <w:rsid w:val="004A3A4C"/>
    <w:rsid w:val="004A3DEF"/>
    <w:rsid w:val="004A4EE9"/>
    <w:rsid w:val="004A5A7F"/>
    <w:rsid w:val="004A7108"/>
    <w:rsid w:val="004A7F30"/>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710"/>
    <w:rsid w:val="00505666"/>
    <w:rsid w:val="005060F1"/>
    <w:rsid w:val="005061E9"/>
    <w:rsid w:val="00506F74"/>
    <w:rsid w:val="0051136F"/>
    <w:rsid w:val="00511D7A"/>
    <w:rsid w:val="00512213"/>
    <w:rsid w:val="0051252C"/>
    <w:rsid w:val="00512615"/>
    <w:rsid w:val="0051264D"/>
    <w:rsid w:val="00512713"/>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905B6"/>
    <w:rsid w:val="0059202C"/>
    <w:rsid w:val="005927CD"/>
    <w:rsid w:val="005930E0"/>
    <w:rsid w:val="005931DD"/>
    <w:rsid w:val="005931ED"/>
    <w:rsid w:val="005933FA"/>
    <w:rsid w:val="00594759"/>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0D6"/>
    <w:rsid w:val="005B7A93"/>
    <w:rsid w:val="005C2E7A"/>
    <w:rsid w:val="005C2F44"/>
    <w:rsid w:val="005C47DE"/>
    <w:rsid w:val="005C4B11"/>
    <w:rsid w:val="005C6651"/>
    <w:rsid w:val="005C67FD"/>
    <w:rsid w:val="005C6B32"/>
    <w:rsid w:val="005C7CEC"/>
    <w:rsid w:val="005D0EFD"/>
    <w:rsid w:val="005D210B"/>
    <w:rsid w:val="005D2404"/>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F1114"/>
    <w:rsid w:val="005F3006"/>
    <w:rsid w:val="005F3B2C"/>
    <w:rsid w:val="005F77C6"/>
    <w:rsid w:val="0060051C"/>
    <w:rsid w:val="00601DFA"/>
    <w:rsid w:val="00601F58"/>
    <w:rsid w:val="00603FC1"/>
    <w:rsid w:val="006048E7"/>
    <w:rsid w:val="00606135"/>
    <w:rsid w:val="006062AE"/>
    <w:rsid w:val="00610FA1"/>
    <w:rsid w:val="006118A4"/>
    <w:rsid w:val="00612A64"/>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20F6"/>
    <w:rsid w:val="0064556B"/>
    <w:rsid w:val="00645AD3"/>
    <w:rsid w:val="006461F9"/>
    <w:rsid w:val="006469FA"/>
    <w:rsid w:val="006478D4"/>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7C5B"/>
    <w:rsid w:val="006720AA"/>
    <w:rsid w:val="006722E1"/>
    <w:rsid w:val="0067230B"/>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35AB"/>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7122"/>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15A"/>
    <w:rsid w:val="007635A2"/>
    <w:rsid w:val="00764A23"/>
    <w:rsid w:val="00765593"/>
    <w:rsid w:val="00765638"/>
    <w:rsid w:val="00766440"/>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804"/>
    <w:rsid w:val="0078538D"/>
    <w:rsid w:val="007859E8"/>
    <w:rsid w:val="00786A33"/>
    <w:rsid w:val="00786C73"/>
    <w:rsid w:val="00787C54"/>
    <w:rsid w:val="0079002A"/>
    <w:rsid w:val="007901E1"/>
    <w:rsid w:val="007905D2"/>
    <w:rsid w:val="007917CE"/>
    <w:rsid w:val="00791CFE"/>
    <w:rsid w:val="00792212"/>
    <w:rsid w:val="007938CB"/>
    <w:rsid w:val="0079435C"/>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72E"/>
    <w:rsid w:val="00881A16"/>
    <w:rsid w:val="00883C82"/>
    <w:rsid w:val="008841B4"/>
    <w:rsid w:val="008853EC"/>
    <w:rsid w:val="00885753"/>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2CA3"/>
    <w:rsid w:val="008C2CED"/>
    <w:rsid w:val="008C3FBF"/>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4CC"/>
    <w:rsid w:val="008F7935"/>
    <w:rsid w:val="00900A5A"/>
    <w:rsid w:val="00900F43"/>
    <w:rsid w:val="00902819"/>
    <w:rsid w:val="00902A07"/>
    <w:rsid w:val="009030BC"/>
    <w:rsid w:val="0090316C"/>
    <w:rsid w:val="0090363F"/>
    <w:rsid w:val="00903D25"/>
    <w:rsid w:val="00910184"/>
    <w:rsid w:val="00911B3C"/>
    <w:rsid w:val="0091249D"/>
    <w:rsid w:val="009130C0"/>
    <w:rsid w:val="0091449E"/>
    <w:rsid w:val="0091475C"/>
    <w:rsid w:val="00915ED7"/>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5035F"/>
    <w:rsid w:val="00950840"/>
    <w:rsid w:val="00950ED6"/>
    <w:rsid w:val="009511D1"/>
    <w:rsid w:val="0095220D"/>
    <w:rsid w:val="009522E9"/>
    <w:rsid w:val="00952E78"/>
    <w:rsid w:val="00954D8C"/>
    <w:rsid w:val="00954FA3"/>
    <w:rsid w:val="00955467"/>
    <w:rsid w:val="0095580D"/>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532C"/>
    <w:rsid w:val="009E6F0A"/>
    <w:rsid w:val="009E7239"/>
    <w:rsid w:val="009E77DB"/>
    <w:rsid w:val="009F09E9"/>
    <w:rsid w:val="009F131F"/>
    <w:rsid w:val="009F1ABE"/>
    <w:rsid w:val="009F41E8"/>
    <w:rsid w:val="009F484B"/>
    <w:rsid w:val="00A00406"/>
    <w:rsid w:val="00A00D5C"/>
    <w:rsid w:val="00A00DD7"/>
    <w:rsid w:val="00A011C3"/>
    <w:rsid w:val="00A036B9"/>
    <w:rsid w:val="00A036CB"/>
    <w:rsid w:val="00A0372C"/>
    <w:rsid w:val="00A05B50"/>
    <w:rsid w:val="00A06212"/>
    <w:rsid w:val="00A071F6"/>
    <w:rsid w:val="00A103B3"/>
    <w:rsid w:val="00A10424"/>
    <w:rsid w:val="00A111BB"/>
    <w:rsid w:val="00A11D6F"/>
    <w:rsid w:val="00A120C3"/>
    <w:rsid w:val="00A130AA"/>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30A4"/>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FD3"/>
    <w:rsid w:val="00A81359"/>
    <w:rsid w:val="00A81E54"/>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37C8"/>
    <w:rsid w:val="00AA5858"/>
    <w:rsid w:val="00AA702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709"/>
    <w:rsid w:val="00AD5DFE"/>
    <w:rsid w:val="00AD6663"/>
    <w:rsid w:val="00AD7392"/>
    <w:rsid w:val="00AD782F"/>
    <w:rsid w:val="00AE0535"/>
    <w:rsid w:val="00AE0C00"/>
    <w:rsid w:val="00AE2705"/>
    <w:rsid w:val="00AE2BC7"/>
    <w:rsid w:val="00AE3735"/>
    <w:rsid w:val="00AE48A4"/>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7677"/>
    <w:rsid w:val="00B00A5C"/>
    <w:rsid w:val="00B00F34"/>
    <w:rsid w:val="00B011B0"/>
    <w:rsid w:val="00B01696"/>
    <w:rsid w:val="00B02225"/>
    <w:rsid w:val="00B03293"/>
    <w:rsid w:val="00B03BF7"/>
    <w:rsid w:val="00B045D1"/>
    <w:rsid w:val="00B047AD"/>
    <w:rsid w:val="00B05501"/>
    <w:rsid w:val="00B0698D"/>
    <w:rsid w:val="00B07155"/>
    <w:rsid w:val="00B12DAB"/>
    <w:rsid w:val="00B12E56"/>
    <w:rsid w:val="00B13782"/>
    <w:rsid w:val="00B138DD"/>
    <w:rsid w:val="00B142B7"/>
    <w:rsid w:val="00B14623"/>
    <w:rsid w:val="00B14949"/>
    <w:rsid w:val="00B15B85"/>
    <w:rsid w:val="00B15BAC"/>
    <w:rsid w:val="00B160C6"/>
    <w:rsid w:val="00B16F84"/>
    <w:rsid w:val="00B173F3"/>
    <w:rsid w:val="00B20B1C"/>
    <w:rsid w:val="00B2127C"/>
    <w:rsid w:val="00B222F2"/>
    <w:rsid w:val="00B2257F"/>
    <w:rsid w:val="00B2303E"/>
    <w:rsid w:val="00B240F7"/>
    <w:rsid w:val="00B250DC"/>
    <w:rsid w:val="00B25136"/>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30A"/>
    <w:rsid w:val="00B528D9"/>
    <w:rsid w:val="00B52C61"/>
    <w:rsid w:val="00B52E77"/>
    <w:rsid w:val="00B55271"/>
    <w:rsid w:val="00B555D7"/>
    <w:rsid w:val="00B55F75"/>
    <w:rsid w:val="00B55FD9"/>
    <w:rsid w:val="00B574DE"/>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6953"/>
    <w:rsid w:val="00BC0CCA"/>
    <w:rsid w:val="00BC0D9C"/>
    <w:rsid w:val="00BC0E06"/>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F0037"/>
    <w:rsid w:val="00BF0BE2"/>
    <w:rsid w:val="00BF0EA7"/>
    <w:rsid w:val="00BF15FF"/>
    <w:rsid w:val="00BF1C74"/>
    <w:rsid w:val="00BF37A0"/>
    <w:rsid w:val="00BF6164"/>
    <w:rsid w:val="00BF6379"/>
    <w:rsid w:val="00BF6E68"/>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56F"/>
    <w:rsid w:val="00C504F2"/>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4678"/>
    <w:rsid w:val="00C76AD6"/>
    <w:rsid w:val="00C76FDC"/>
    <w:rsid w:val="00C80EAC"/>
    <w:rsid w:val="00C82E9D"/>
    <w:rsid w:val="00C83C6B"/>
    <w:rsid w:val="00C8544F"/>
    <w:rsid w:val="00C8647D"/>
    <w:rsid w:val="00C86921"/>
    <w:rsid w:val="00C87D64"/>
    <w:rsid w:val="00C908E6"/>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AE6"/>
    <w:rsid w:val="00CC08B6"/>
    <w:rsid w:val="00CC1D27"/>
    <w:rsid w:val="00CC2C24"/>
    <w:rsid w:val="00CC2E54"/>
    <w:rsid w:val="00CC2EE7"/>
    <w:rsid w:val="00CC306F"/>
    <w:rsid w:val="00CC3896"/>
    <w:rsid w:val="00CC5029"/>
    <w:rsid w:val="00CC588E"/>
    <w:rsid w:val="00CC58CC"/>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CF7D60"/>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406"/>
    <w:rsid w:val="00D35847"/>
    <w:rsid w:val="00D426B2"/>
    <w:rsid w:val="00D42DC3"/>
    <w:rsid w:val="00D47609"/>
    <w:rsid w:val="00D47F72"/>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533"/>
    <w:rsid w:val="00DE77E5"/>
    <w:rsid w:val="00DE7D19"/>
    <w:rsid w:val="00DE7E36"/>
    <w:rsid w:val="00DF0A72"/>
    <w:rsid w:val="00DF0AA6"/>
    <w:rsid w:val="00DF146A"/>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71CA"/>
    <w:rsid w:val="00E412F0"/>
    <w:rsid w:val="00E41F74"/>
    <w:rsid w:val="00E4346D"/>
    <w:rsid w:val="00E44A8B"/>
    <w:rsid w:val="00E45969"/>
    <w:rsid w:val="00E45BC6"/>
    <w:rsid w:val="00E45F8C"/>
    <w:rsid w:val="00E462F0"/>
    <w:rsid w:val="00E47A76"/>
    <w:rsid w:val="00E47B03"/>
    <w:rsid w:val="00E47CAD"/>
    <w:rsid w:val="00E50459"/>
    <w:rsid w:val="00E504C8"/>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496"/>
    <w:rsid w:val="00E62977"/>
    <w:rsid w:val="00E62BF6"/>
    <w:rsid w:val="00E6326C"/>
    <w:rsid w:val="00E6452A"/>
    <w:rsid w:val="00E6458D"/>
    <w:rsid w:val="00E6475C"/>
    <w:rsid w:val="00E65E96"/>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7A"/>
    <w:rsid w:val="00E842F8"/>
    <w:rsid w:val="00E85ACC"/>
    <w:rsid w:val="00E86B91"/>
    <w:rsid w:val="00E86DD8"/>
    <w:rsid w:val="00E86EF0"/>
    <w:rsid w:val="00E87599"/>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9F1"/>
    <w:rsid w:val="00EA424E"/>
    <w:rsid w:val="00EA44E2"/>
    <w:rsid w:val="00EA45CC"/>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D04B3"/>
    <w:rsid w:val="00ED27C1"/>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42CE"/>
    <w:rsid w:val="00F1783D"/>
    <w:rsid w:val="00F213F1"/>
    <w:rsid w:val="00F2156F"/>
    <w:rsid w:val="00F216E0"/>
    <w:rsid w:val="00F22A79"/>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E72"/>
    <w:rsid w:val="00F61036"/>
    <w:rsid w:val="00F61168"/>
    <w:rsid w:val="00F619ED"/>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FDC"/>
    <w:rsid w:val="00F8024F"/>
    <w:rsid w:val="00F81C67"/>
    <w:rsid w:val="00F840D4"/>
    <w:rsid w:val="00F85388"/>
    <w:rsid w:val="00F90AE6"/>
    <w:rsid w:val="00F91B9C"/>
    <w:rsid w:val="00F9236B"/>
    <w:rsid w:val="00F92791"/>
    <w:rsid w:val="00F932E9"/>
    <w:rsid w:val="00F945EE"/>
    <w:rsid w:val="00F94986"/>
    <w:rsid w:val="00F94CF6"/>
    <w:rsid w:val="00F950A5"/>
    <w:rsid w:val="00F95112"/>
    <w:rsid w:val="00FA1465"/>
    <w:rsid w:val="00FA15A6"/>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3A79"/>
    <w:rsid w:val="00FC3F7C"/>
    <w:rsid w:val="00FC40CC"/>
    <w:rsid w:val="00FC547B"/>
    <w:rsid w:val="00FC612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714C8"/>
  <w15:docId w15:val="{24C30B12-D1E0-484D-B5D3-D88C0B06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link w:val="PieddepageCar"/>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uiPriority w:val="59"/>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Listepuces">
    <w:name w:val="List Bullet"/>
    <w:basedOn w:val="Normal"/>
    <w:unhideWhenUsed/>
    <w:rsid w:val="002B70F4"/>
    <w:pPr>
      <w:numPr>
        <w:numId w:val="7"/>
      </w:numPr>
      <w:contextualSpacing/>
    </w:pPr>
  </w:style>
  <w:style w:type="paragraph" w:customStyle="1" w:styleId="Normal0">
    <w:name w:val="Normal_0"/>
    <w:qFormat/>
    <w:rsid w:val="00805BCE"/>
    <w:rPr>
      <w:rFonts w:ascii="Arial" w:eastAsia="Arial" w:hAnsi="Arial" w:cs="Arial"/>
      <w:sz w:val="18"/>
      <w:szCs w:val="18"/>
    </w:rPr>
  </w:style>
  <w:style w:type="paragraph" w:customStyle="1" w:styleId="Normal1">
    <w:name w:val="Normal_1"/>
    <w:qFormat/>
    <w:rsid w:val="00805BCE"/>
    <w:rPr>
      <w:rFonts w:ascii="Arial" w:eastAsia="Arial" w:hAnsi="Arial" w:cs="Arial"/>
      <w:sz w:val="18"/>
      <w:szCs w:val="18"/>
    </w:rPr>
  </w:style>
  <w:style w:type="paragraph" w:customStyle="1" w:styleId="Normal2">
    <w:name w:val="Normal_2"/>
    <w:qFormat/>
    <w:rsid w:val="00805BCE"/>
    <w:rPr>
      <w:rFonts w:ascii="Arial" w:eastAsia="Arial" w:hAnsi="Arial" w:cs="Arial"/>
      <w:sz w:val="18"/>
      <w:szCs w:val="18"/>
    </w:rPr>
  </w:style>
  <w:style w:type="paragraph" w:customStyle="1" w:styleId="Normal3">
    <w:name w:val="Normal_3"/>
    <w:qFormat/>
    <w:rsid w:val="00805BCE"/>
    <w:rPr>
      <w:rFonts w:ascii="Arial" w:eastAsia="Arial" w:hAnsi="Arial" w:cs="Arial"/>
      <w:sz w:val="18"/>
      <w:szCs w:val="18"/>
    </w:rPr>
  </w:style>
  <w:style w:type="paragraph" w:customStyle="1" w:styleId="Normal4">
    <w:name w:val="Normal_4"/>
    <w:qFormat/>
    <w:rsid w:val="00805BCE"/>
    <w:rPr>
      <w:rFonts w:ascii="Arial" w:eastAsia="Arial" w:hAnsi="Arial" w:cs="Arial"/>
      <w:sz w:val="18"/>
      <w:szCs w:val="18"/>
    </w:rPr>
  </w:style>
  <w:style w:type="paragraph" w:customStyle="1" w:styleId="Normal5">
    <w:name w:val="Normal_5"/>
    <w:qFormat/>
    <w:rsid w:val="00805BCE"/>
    <w:rPr>
      <w:rFonts w:ascii="Arial" w:eastAsia="Arial" w:hAnsi="Arial" w:cs="Arial"/>
      <w:sz w:val="18"/>
      <w:szCs w:val="18"/>
    </w:rPr>
  </w:style>
  <w:style w:type="paragraph" w:customStyle="1" w:styleId="Normal6">
    <w:name w:val="Normal_6"/>
    <w:qFormat/>
    <w:rsid w:val="00805BCE"/>
    <w:rPr>
      <w:rFonts w:ascii="Arial" w:eastAsia="Arial" w:hAnsi="Arial" w:cs="Arial"/>
      <w:sz w:val="18"/>
      <w:szCs w:val="18"/>
    </w:rPr>
  </w:style>
  <w:style w:type="paragraph" w:customStyle="1" w:styleId="Normal7">
    <w:name w:val="Normal_7"/>
    <w:qFormat/>
    <w:rsid w:val="00805BCE"/>
    <w:rPr>
      <w:rFonts w:ascii="Arial" w:eastAsia="Arial" w:hAnsi="Arial" w:cs="Arial"/>
      <w:sz w:val="18"/>
      <w:szCs w:val="18"/>
    </w:rPr>
  </w:style>
  <w:style w:type="paragraph" w:customStyle="1" w:styleId="Normal8">
    <w:name w:val="Normal_8"/>
    <w:qFormat/>
    <w:rsid w:val="00805BCE"/>
    <w:rPr>
      <w:rFonts w:ascii="Arial" w:eastAsia="Arial" w:hAnsi="Arial" w:cs="Arial"/>
      <w:sz w:val="18"/>
      <w:szCs w:val="18"/>
    </w:rPr>
  </w:style>
  <w:style w:type="paragraph" w:customStyle="1" w:styleId="Normal9">
    <w:name w:val="Normal_9"/>
    <w:qFormat/>
    <w:rsid w:val="00805BCE"/>
    <w:rPr>
      <w:rFonts w:ascii="Arial" w:eastAsia="Arial" w:hAnsi="Arial" w:cs="Arial"/>
      <w:sz w:val="18"/>
      <w:szCs w:val="18"/>
    </w:rPr>
  </w:style>
  <w:style w:type="paragraph" w:customStyle="1" w:styleId="Normal10">
    <w:name w:val="Normal_10"/>
    <w:qFormat/>
    <w:rsid w:val="00805BCE"/>
    <w:rPr>
      <w:rFonts w:ascii="Arial" w:eastAsia="Arial" w:hAnsi="Arial" w:cs="Arial"/>
      <w:sz w:val="18"/>
      <w:szCs w:val="18"/>
    </w:rPr>
  </w:style>
  <w:style w:type="paragraph" w:customStyle="1" w:styleId="Normal11">
    <w:name w:val="Normal_11"/>
    <w:qFormat/>
    <w:rsid w:val="00805BCE"/>
    <w:rPr>
      <w:rFonts w:ascii="Arial" w:eastAsia="Arial" w:hAnsi="Arial" w:cs="Arial"/>
      <w:sz w:val="18"/>
      <w:szCs w:val="18"/>
    </w:rPr>
  </w:style>
  <w:style w:type="paragraph" w:customStyle="1" w:styleId="Normal12">
    <w:name w:val="Normal_12"/>
    <w:qFormat/>
    <w:rsid w:val="00805BCE"/>
    <w:rPr>
      <w:rFonts w:ascii="Arial" w:eastAsia="Arial" w:hAnsi="Arial" w:cs="Arial"/>
      <w:sz w:val="18"/>
      <w:szCs w:val="18"/>
    </w:rPr>
  </w:style>
  <w:style w:type="paragraph" w:customStyle="1" w:styleId="Normal13">
    <w:name w:val="Normal_13"/>
    <w:qFormat/>
    <w:rsid w:val="00805BCE"/>
    <w:rPr>
      <w:rFonts w:ascii="Arial" w:eastAsia="Arial" w:hAnsi="Arial" w:cs="Arial"/>
      <w:sz w:val="18"/>
      <w:szCs w:val="18"/>
    </w:rPr>
  </w:style>
  <w:style w:type="paragraph" w:customStyle="1" w:styleId="Normal14">
    <w:name w:val="Normal_14"/>
    <w:qFormat/>
    <w:rsid w:val="00805BCE"/>
    <w:rPr>
      <w:rFonts w:ascii="Arial" w:eastAsia="Arial" w:hAnsi="Arial" w:cs="Arial"/>
      <w:sz w:val="18"/>
      <w:szCs w:val="18"/>
    </w:rPr>
  </w:style>
  <w:style w:type="paragraph" w:customStyle="1" w:styleId="Normal15">
    <w:name w:val="Normal_15"/>
    <w:qFormat/>
    <w:rsid w:val="00805BCE"/>
    <w:rPr>
      <w:rFonts w:ascii="Arial" w:eastAsia="Arial" w:hAnsi="Arial" w:cs="Arial"/>
      <w:sz w:val="18"/>
      <w:szCs w:val="18"/>
    </w:rPr>
  </w:style>
  <w:style w:type="paragraph" w:customStyle="1" w:styleId="Normal16">
    <w:name w:val="Normal_16"/>
    <w:qFormat/>
    <w:rsid w:val="00805BCE"/>
    <w:rPr>
      <w:rFonts w:ascii="Arial" w:eastAsia="Arial" w:hAnsi="Arial" w:cs="Arial"/>
      <w:sz w:val="18"/>
      <w:szCs w:val="18"/>
    </w:rPr>
  </w:style>
  <w:style w:type="paragraph" w:customStyle="1" w:styleId="Normal17">
    <w:name w:val="Normal_17"/>
    <w:qFormat/>
    <w:rsid w:val="00805BCE"/>
    <w:rPr>
      <w:rFonts w:ascii="Arial" w:eastAsia="Arial" w:hAnsi="Arial" w:cs="Arial"/>
      <w:sz w:val="18"/>
      <w:szCs w:val="18"/>
    </w:rPr>
  </w:style>
  <w:style w:type="paragraph" w:customStyle="1" w:styleId="Normal18">
    <w:name w:val="Normal_18"/>
    <w:qFormat/>
    <w:rsid w:val="00805BCE"/>
    <w:rPr>
      <w:rFonts w:ascii="Arial" w:eastAsia="Arial" w:hAnsi="Arial" w:cs="Arial"/>
      <w:sz w:val="18"/>
      <w:szCs w:val="18"/>
    </w:rPr>
  </w:style>
  <w:style w:type="paragraph" w:customStyle="1" w:styleId="Normal19">
    <w:name w:val="Normal_19"/>
    <w:qFormat/>
    <w:rsid w:val="00805BCE"/>
    <w:rPr>
      <w:rFonts w:ascii="Arial" w:eastAsia="Arial" w:hAnsi="Arial" w:cs="Arial"/>
      <w:sz w:val="18"/>
      <w:szCs w:val="18"/>
    </w:rPr>
  </w:style>
  <w:style w:type="paragraph" w:customStyle="1" w:styleId="Normal20">
    <w:name w:val="Normal_20"/>
    <w:qFormat/>
    <w:rsid w:val="00805BCE"/>
    <w:rPr>
      <w:rFonts w:ascii="Arial" w:eastAsia="Arial" w:hAnsi="Arial" w:cs="Arial"/>
      <w:sz w:val="18"/>
      <w:szCs w:val="18"/>
    </w:rPr>
  </w:style>
  <w:style w:type="paragraph" w:customStyle="1" w:styleId="Normal21">
    <w:name w:val="Normal_21"/>
    <w:qFormat/>
    <w:rsid w:val="00805BCE"/>
    <w:rPr>
      <w:rFonts w:ascii="Arial" w:eastAsia="Arial" w:hAnsi="Arial" w:cs="Arial"/>
      <w:sz w:val="18"/>
      <w:szCs w:val="18"/>
    </w:rPr>
  </w:style>
  <w:style w:type="paragraph" w:customStyle="1" w:styleId="Normal22">
    <w:name w:val="Normal_22"/>
    <w:qFormat/>
    <w:rsid w:val="00805BCE"/>
    <w:rPr>
      <w:rFonts w:ascii="Arial" w:eastAsia="Arial" w:hAnsi="Arial" w:cs="Arial"/>
      <w:sz w:val="18"/>
      <w:szCs w:val="18"/>
    </w:rPr>
  </w:style>
  <w:style w:type="paragraph" w:customStyle="1" w:styleId="Normal23">
    <w:name w:val="Normal_23"/>
    <w:qFormat/>
    <w:rsid w:val="00805BCE"/>
    <w:rPr>
      <w:rFonts w:ascii="Arial" w:eastAsia="Arial" w:hAnsi="Arial" w:cs="Arial"/>
      <w:sz w:val="18"/>
      <w:szCs w:val="18"/>
    </w:rPr>
  </w:style>
  <w:style w:type="paragraph" w:customStyle="1" w:styleId="Normal24">
    <w:name w:val="Normal_24"/>
    <w:qFormat/>
    <w:rsid w:val="00805BCE"/>
    <w:rPr>
      <w:rFonts w:ascii="Arial" w:eastAsia="Arial" w:hAnsi="Arial" w:cs="Arial"/>
      <w:sz w:val="18"/>
      <w:szCs w:val="18"/>
    </w:rPr>
  </w:style>
  <w:style w:type="paragraph" w:customStyle="1" w:styleId="Normal25">
    <w:name w:val="Normal_25"/>
    <w:qFormat/>
    <w:rsid w:val="00805BCE"/>
    <w:rPr>
      <w:rFonts w:ascii="Arial" w:eastAsia="Arial" w:hAnsi="Arial" w:cs="Arial"/>
      <w:sz w:val="18"/>
      <w:szCs w:val="18"/>
    </w:rPr>
  </w:style>
  <w:style w:type="paragraph" w:customStyle="1" w:styleId="Normal26">
    <w:name w:val="Normal_26"/>
    <w:qFormat/>
    <w:rsid w:val="00805BCE"/>
    <w:rPr>
      <w:rFonts w:ascii="Arial" w:eastAsia="Arial" w:hAnsi="Arial" w:cs="Arial"/>
      <w:sz w:val="18"/>
      <w:szCs w:val="18"/>
    </w:rPr>
  </w:style>
  <w:style w:type="paragraph" w:customStyle="1" w:styleId="Normal27">
    <w:name w:val="Normal_27"/>
    <w:qFormat/>
    <w:rsid w:val="00805BCE"/>
    <w:rPr>
      <w:rFonts w:ascii="Arial" w:eastAsia="Arial" w:hAnsi="Arial" w:cs="Arial"/>
      <w:sz w:val="18"/>
      <w:szCs w:val="18"/>
    </w:rPr>
  </w:style>
  <w:style w:type="paragraph" w:customStyle="1" w:styleId="Normal28">
    <w:name w:val="Normal_28"/>
    <w:qFormat/>
    <w:rsid w:val="00805BCE"/>
    <w:rPr>
      <w:rFonts w:ascii="Arial" w:eastAsia="Arial" w:hAnsi="Arial" w:cs="Arial"/>
      <w:sz w:val="18"/>
      <w:szCs w:val="18"/>
    </w:rPr>
  </w:style>
  <w:style w:type="paragraph" w:customStyle="1" w:styleId="Normal29">
    <w:name w:val="Normal_29"/>
    <w:qFormat/>
    <w:rsid w:val="00805BCE"/>
    <w:rPr>
      <w:rFonts w:ascii="Arial" w:eastAsia="Arial" w:hAnsi="Arial" w:cs="Arial"/>
      <w:sz w:val="18"/>
      <w:szCs w:val="18"/>
    </w:rPr>
  </w:style>
  <w:style w:type="paragraph" w:customStyle="1" w:styleId="Normal30">
    <w:name w:val="Normal_30"/>
    <w:qFormat/>
    <w:rsid w:val="00805BCE"/>
    <w:rPr>
      <w:rFonts w:ascii="Arial" w:eastAsia="Arial" w:hAnsi="Arial" w:cs="Arial"/>
      <w:sz w:val="18"/>
      <w:szCs w:val="18"/>
    </w:rPr>
  </w:style>
  <w:style w:type="paragraph" w:customStyle="1" w:styleId="Normal31">
    <w:name w:val="Normal_31"/>
    <w:qFormat/>
    <w:rsid w:val="00805BCE"/>
    <w:rPr>
      <w:rFonts w:ascii="Arial" w:eastAsia="Arial" w:hAnsi="Arial" w:cs="Arial"/>
      <w:sz w:val="18"/>
      <w:szCs w:val="18"/>
    </w:rPr>
  </w:style>
  <w:style w:type="paragraph" w:customStyle="1" w:styleId="Normal32">
    <w:name w:val="Normal_32"/>
    <w:qFormat/>
    <w:rsid w:val="00805BCE"/>
    <w:rPr>
      <w:rFonts w:ascii="Arial" w:eastAsia="Arial" w:hAnsi="Arial" w:cs="Arial"/>
      <w:sz w:val="18"/>
      <w:szCs w:val="18"/>
    </w:rPr>
  </w:style>
  <w:style w:type="paragraph" w:customStyle="1" w:styleId="Normal33">
    <w:name w:val="Normal_33"/>
    <w:qFormat/>
    <w:rsid w:val="00805BCE"/>
    <w:rPr>
      <w:rFonts w:ascii="Arial" w:eastAsia="Arial" w:hAnsi="Arial" w:cs="Arial"/>
      <w:sz w:val="18"/>
      <w:szCs w:val="18"/>
    </w:rPr>
  </w:style>
  <w:style w:type="paragraph" w:customStyle="1" w:styleId="Normal34">
    <w:name w:val="Normal_34"/>
    <w:qFormat/>
    <w:rsid w:val="00805BCE"/>
    <w:rPr>
      <w:rFonts w:ascii="Arial" w:eastAsia="Arial" w:hAnsi="Arial" w:cs="Arial"/>
      <w:sz w:val="18"/>
      <w:szCs w:val="18"/>
    </w:rPr>
  </w:style>
  <w:style w:type="paragraph" w:customStyle="1" w:styleId="Normal35">
    <w:name w:val="Normal_35"/>
    <w:qFormat/>
    <w:rsid w:val="00805BCE"/>
    <w:rPr>
      <w:rFonts w:ascii="Arial" w:eastAsia="Arial" w:hAnsi="Arial" w:cs="Arial"/>
      <w:sz w:val="18"/>
      <w:szCs w:val="18"/>
    </w:rPr>
  </w:style>
  <w:style w:type="paragraph" w:customStyle="1" w:styleId="Normal36">
    <w:name w:val="Normal_36"/>
    <w:qFormat/>
    <w:rsid w:val="00805BCE"/>
    <w:rPr>
      <w:rFonts w:ascii="Arial" w:eastAsia="Arial" w:hAnsi="Arial" w:cs="Arial"/>
      <w:sz w:val="18"/>
      <w:szCs w:val="18"/>
    </w:rPr>
  </w:style>
  <w:style w:type="paragraph" w:customStyle="1" w:styleId="Normal37">
    <w:name w:val="Normal_37"/>
    <w:qFormat/>
    <w:rsid w:val="00805BCE"/>
    <w:rPr>
      <w:rFonts w:ascii="Arial" w:eastAsia="Arial" w:hAnsi="Arial" w:cs="Arial"/>
      <w:sz w:val="18"/>
      <w:szCs w:val="18"/>
    </w:rPr>
  </w:style>
  <w:style w:type="paragraph" w:customStyle="1" w:styleId="Normal38">
    <w:name w:val="Normal_38"/>
    <w:qFormat/>
    <w:rsid w:val="00805BCE"/>
    <w:rPr>
      <w:rFonts w:ascii="Arial" w:eastAsia="Arial" w:hAnsi="Arial" w:cs="Arial"/>
      <w:sz w:val="18"/>
      <w:szCs w:val="18"/>
    </w:rPr>
  </w:style>
  <w:style w:type="paragraph" w:customStyle="1" w:styleId="Normal39">
    <w:name w:val="Normal_39"/>
    <w:qFormat/>
    <w:rsid w:val="00805BCE"/>
    <w:rPr>
      <w:rFonts w:ascii="Arial" w:eastAsia="Arial" w:hAnsi="Arial" w:cs="Arial"/>
      <w:sz w:val="18"/>
      <w:szCs w:val="18"/>
    </w:rPr>
  </w:style>
  <w:style w:type="paragraph" w:customStyle="1" w:styleId="Normal40">
    <w:name w:val="Normal_40"/>
    <w:qFormat/>
    <w:rsid w:val="00805BCE"/>
    <w:rPr>
      <w:rFonts w:ascii="Arial" w:eastAsia="Arial" w:hAnsi="Arial" w:cs="Arial"/>
      <w:sz w:val="18"/>
      <w:szCs w:val="18"/>
    </w:rPr>
  </w:style>
  <w:style w:type="paragraph" w:customStyle="1" w:styleId="Normal41">
    <w:name w:val="Normal_41"/>
    <w:qFormat/>
    <w:rsid w:val="00805BCE"/>
    <w:rPr>
      <w:rFonts w:ascii="Arial" w:eastAsia="Arial" w:hAnsi="Arial" w:cs="Arial"/>
      <w:sz w:val="18"/>
      <w:szCs w:val="18"/>
    </w:rPr>
  </w:style>
  <w:style w:type="paragraph" w:customStyle="1" w:styleId="Normal42">
    <w:name w:val="Normal_42"/>
    <w:qFormat/>
    <w:rsid w:val="00805BCE"/>
    <w:rPr>
      <w:rFonts w:ascii="Arial" w:eastAsia="Arial" w:hAnsi="Arial" w:cs="Arial"/>
      <w:sz w:val="18"/>
      <w:szCs w:val="18"/>
    </w:rPr>
  </w:style>
  <w:style w:type="paragraph" w:customStyle="1" w:styleId="Normal43">
    <w:name w:val="Normal_43"/>
    <w:qFormat/>
    <w:rsid w:val="00805BCE"/>
    <w:rPr>
      <w:rFonts w:ascii="Arial" w:eastAsia="Arial" w:hAnsi="Arial" w:cs="Arial"/>
      <w:sz w:val="18"/>
      <w:szCs w:val="18"/>
    </w:rPr>
  </w:style>
  <w:style w:type="paragraph" w:customStyle="1" w:styleId="Normal44">
    <w:name w:val="Normal_44"/>
    <w:qFormat/>
    <w:rsid w:val="00805BCE"/>
    <w:rPr>
      <w:rFonts w:ascii="Arial" w:eastAsia="Arial" w:hAnsi="Arial" w:cs="Arial"/>
      <w:sz w:val="18"/>
      <w:szCs w:val="18"/>
    </w:rPr>
  </w:style>
  <w:style w:type="paragraph" w:customStyle="1" w:styleId="Normal45">
    <w:name w:val="Normal_45"/>
    <w:qFormat/>
    <w:rsid w:val="00805BCE"/>
    <w:rPr>
      <w:rFonts w:ascii="Arial" w:eastAsia="Arial" w:hAnsi="Arial" w:cs="Arial"/>
      <w:sz w:val="18"/>
      <w:szCs w:val="18"/>
    </w:rPr>
  </w:style>
  <w:style w:type="paragraph" w:customStyle="1" w:styleId="Normal46">
    <w:name w:val="Normal_46"/>
    <w:qFormat/>
    <w:rsid w:val="00805BCE"/>
    <w:rPr>
      <w:rFonts w:ascii="Arial" w:eastAsia="Arial" w:hAnsi="Arial" w:cs="Arial"/>
      <w:sz w:val="18"/>
      <w:szCs w:val="18"/>
    </w:rPr>
  </w:style>
  <w:style w:type="paragraph" w:customStyle="1" w:styleId="Normal47">
    <w:name w:val="Normal_47"/>
    <w:qFormat/>
    <w:rsid w:val="00805BCE"/>
    <w:rPr>
      <w:rFonts w:ascii="Arial" w:eastAsia="Arial" w:hAnsi="Arial" w:cs="Arial"/>
      <w:sz w:val="18"/>
      <w:szCs w:val="18"/>
    </w:rPr>
  </w:style>
  <w:style w:type="paragraph" w:customStyle="1" w:styleId="Normal48">
    <w:name w:val="Normal_48"/>
    <w:qFormat/>
    <w:rsid w:val="00805BCE"/>
    <w:rPr>
      <w:rFonts w:ascii="Arial" w:eastAsia="Arial" w:hAnsi="Arial" w:cs="Arial"/>
      <w:sz w:val="18"/>
      <w:szCs w:val="18"/>
    </w:rPr>
  </w:style>
  <w:style w:type="paragraph" w:customStyle="1" w:styleId="Normal49">
    <w:name w:val="Normal_49"/>
    <w:qFormat/>
    <w:rsid w:val="00805BCE"/>
    <w:rPr>
      <w:rFonts w:ascii="Arial" w:eastAsia="Arial" w:hAnsi="Arial" w:cs="Arial"/>
      <w:sz w:val="18"/>
      <w:szCs w:val="18"/>
    </w:rPr>
  </w:style>
  <w:style w:type="paragraph" w:customStyle="1" w:styleId="Normal50">
    <w:name w:val="Normal_50"/>
    <w:qFormat/>
    <w:rsid w:val="00805BCE"/>
    <w:rPr>
      <w:rFonts w:ascii="Arial" w:eastAsia="Arial" w:hAnsi="Arial" w:cs="Arial"/>
      <w:sz w:val="18"/>
      <w:szCs w:val="18"/>
    </w:rPr>
  </w:style>
  <w:style w:type="paragraph" w:customStyle="1" w:styleId="Normal51">
    <w:name w:val="Normal_51"/>
    <w:qFormat/>
    <w:rsid w:val="00805BCE"/>
    <w:rPr>
      <w:rFonts w:ascii="Arial" w:eastAsia="Arial" w:hAnsi="Arial" w:cs="Arial"/>
      <w:sz w:val="18"/>
      <w:szCs w:val="18"/>
    </w:rPr>
  </w:style>
  <w:style w:type="paragraph" w:customStyle="1" w:styleId="Normal52">
    <w:name w:val="Normal_52"/>
    <w:qFormat/>
    <w:rsid w:val="00805BCE"/>
    <w:rPr>
      <w:rFonts w:ascii="Arial" w:eastAsia="Arial" w:hAnsi="Arial" w:cs="Arial"/>
      <w:sz w:val="18"/>
      <w:szCs w:val="18"/>
    </w:rPr>
  </w:style>
  <w:style w:type="paragraph" w:customStyle="1" w:styleId="Normal53">
    <w:name w:val="Normal_53"/>
    <w:qFormat/>
    <w:rsid w:val="00805BCE"/>
    <w:rPr>
      <w:rFonts w:ascii="Arial" w:eastAsia="Arial" w:hAnsi="Arial" w:cs="Arial"/>
      <w:sz w:val="18"/>
      <w:szCs w:val="18"/>
    </w:rPr>
  </w:style>
  <w:style w:type="paragraph" w:customStyle="1" w:styleId="Normal54">
    <w:name w:val="Normal_54"/>
    <w:qFormat/>
    <w:rsid w:val="00805BCE"/>
    <w:rPr>
      <w:rFonts w:ascii="Arial" w:eastAsia="Arial" w:hAnsi="Arial" w:cs="Arial"/>
      <w:sz w:val="18"/>
      <w:szCs w:val="18"/>
    </w:rPr>
  </w:style>
  <w:style w:type="paragraph" w:customStyle="1" w:styleId="Normal55">
    <w:name w:val="Normal_55"/>
    <w:qFormat/>
    <w:rsid w:val="00805BCE"/>
    <w:rPr>
      <w:rFonts w:ascii="Arial" w:eastAsia="Arial" w:hAnsi="Arial" w:cs="Arial"/>
      <w:sz w:val="18"/>
      <w:szCs w:val="18"/>
    </w:rPr>
  </w:style>
  <w:style w:type="paragraph" w:customStyle="1" w:styleId="Normal56">
    <w:name w:val="Normal_56"/>
    <w:qFormat/>
    <w:rsid w:val="00805BCE"/>
    <w:rPr>
      <w:rFonts w:ascii="Arial" w:eastAsia="Arial" w:hAnsi="Arial" w:cs="Arial"/>
      <w:sz w:val="18"/>
      <w:szCs w:val="18"/>
    </w:rPr>
  </w:style>
  <w:style w:type="paragraph" w:customStyle="1" w:styleId="Normal57">
    <w:name w:val="Normal_57"/>
    <w:qFormat/>
    <w:rsid w:val="00805BCE"/>
    <w:rPr>
      <w:rFonts w:ascii="Arial" w:eastAsia="Arial" w:hAnsi="Arial" w:cs="Arial"/>
      <w:sz w:val="18"/>
      <w:szCs w:val="18"/>
    </w:rPr>
  </w:style>
  <w:style w:type="paragraph" w:customStyle="1" w:styleId="Normal58">
    <w:name w:val="Normal_58"/>
    <w:qFormat/>
    <w:rsid w:val="00805BCE"/>
    <w:rPr>
      <w:rFonts w:ascii="Arial" w:eastAsia="Arial" w:hAnsi="Arial" w:cs="Arial"/>
      <w:sz w:val="18"/>
      <w:szCs w:val="18"/>
    </w:rPr>
  </w:style>
  <w:style w:type="paragraph" w:customStyle="1" w:styleId="Normal59">
    <w:name w:val="Normal_59"/>
    <w:qFormat/>
    <w:rsid w:val="00805BCE"/>
    <w:rPr>
      <w:rFonts w:ascii="Arial" w:eastAsia="Arial" w:hAnsi="Arial" w:cs="Arial"/>
      <w:sz w:val="18"/>
      <w:szCs w:val="18"/>
    </w:rPr>
  </w:style>
  <w:style w:type="paragraph" w:customStyle="1" w:styleId="Normal60">
    <w:name w:val="Normal_60"/>
    <w:qFormat/>
    <w:rsid w:val="00805BCE"/>
    <w:rPr>
      <w:rFonts w:ascii="Arial" w:eastAsia="Arial" w:hAnsi="Arial" w:cs="Arial"/>
      <w:sz w:val="18"/>
      <w:szCs w:val="18"/>
    </w:rPr>
  </w:style>
  <w:style w:type="paragraph" w:customStyle="1" w:styleId="Normal61">
    <w:name w:val="Normal_61"/>
    <w:qFormat/>
    <w:rsid w:val="00805BCE"/>
    <w:rPr>
      <w:rFonts w:ascii="Arial" w:eastAsia="Arial" w:hAnsi="Arial" w:cs="Arial"/>
      <w:sz w:val="18"/>
      <w:szCs w:val="18"/>
    </w:rPr>
  </w:style>
  <w:style w:type="paragraph" w:customStyle="1" w:styleId="Normal62">
    <w:name w:val="Normal_62"/>
    <w:qFormat/>
    <w:rsid w:val="00805BCE"/>
    <w:rPr>
      <w:rFonts w:ascii="Arial" w:eastAsia="Arial" w:hAnsi="Arial" w:cs="Arial"/>
      <w:sz w:val="18"/>
      <w:szCs w:val="18"/>
    </w:rPr>
  </w:style>
  <w:style w:type="paragraph" w:customStyle="1" w:styleId="Normal63">
    <w:name w:val="Normal_63"/>
    <w:qFormat/>
    <w:rsid w:val="00805BCE"/>
    <w:rPr>
      <w:rFonts w:ascii="Arial" w:eastAsia="Arial" w:hAnsi="Arial" w:cs="Arial"/>
      <w:sz w:val="18"/>
      <w:szCs w:val="18"/>
    </w:rPr>
  </w:style>
  <w:style w:type="paragraph" w:customStyle="1" w:styleId="Normal64">
    <w:name w:val="Normal_64"/>
    <w:qFormat/>
    <w:rsid w:val="00805BCE"/>
    <w:rPr>
      <w:rFonts w:ascii="Arial" w:eastAsia="Arial" w:hAnsi="Arial" w:cs="Arial"/>
      <w:sz w:val="18"/>
      <w:szCs w:val="18"/>
    </w:rPr>
  </w:style>
  <w:style w:type="paragraph" w:customStyle="1" w:styleId="Normal65">
    <w:name w:val="Normal_65"/>
    <w:qFormat/>
    <w:rsid w:val="00805BCE"/>
    <w:rPr>
      <w:rFonts w:ascii="Arial" w:eastAsia="Arial" w:hAnsi="Arial" w:cs="Arial"/>
      <w:sz w:val="18"/>
      <w:szCs w:val="18"/>
    </w:rPr>
  </w:style>
  <w:style w:type="paragraph" w:customStyle="1" w:styleId="Normal66">
    <w:name w:val="Normal_66"/>
    <w:qFormat/>
    <w:rsid w:val="00805BCE"/>
    <w:rPr>
      <w:rFonts w:ascii="Arial" w:eastAsia="Arial" w:hAnsi="Arial" w:cs="Arial"/>
      <w:sz w:val="18"/>
      <w:szCs w:val="18"/>
    </w:rPr>
  </w:style>
  <w:style w:type="paragraph" w:customStyle="1" w:styleId="Normal67">
    <w:name w:val="Normal_67"/>
    <w:qFormat/>
    <w:rsid w:val="00805BCE"/>
    <w:rPr>
      <w:rFonts w:ascii="Arial" w:eastAsia="Arial" w:hAnsi="Arial" w:cs="Arial"/>
      <w:sz w:val="18"/>
      <w:szCs w:val="18"/>
    </w:rPr>
  </w:style>
  <w:style w:type="paragraph" w:customStyle="1" w:styleId="Normal68">
    <w:name w:val="Normal_68"/>
    <w:qFormat/>
    <w:rsid w:val="00805BCE"/>
    <w:rPr>
      <w:rFonts w:ascii="Arial" w:eastAsia="Arial" w:hAnsi="Arial" w:cs="Arial"/>
      <w:sz w:val="18"/>
      <w:szCs w:val="18"/>
    </w:rPr>
  </w:style>
  <w:style w:type="paragraph" w:customStyle="1" w:styleId="Normal69">
    <w:name w:val="Normal_69"/>
    <w:qFormat/>
    <w:rsid w:val="00805BCE"/>
    <w:rPr>
      <w:rFonts w:ascii="Arial" w:eastAsia="Arial" w:hAnsi="Arial" w:cs="Arial"/>
      <w:sz w:val="18"/>
      <w:szCs w:val="18"/>
    </w:rPr>
  </w:style>
  <w:style w:type="paragraph" w:customStyle="1" w:styleId="Normal70">
    <w:name w:val="Normal_70"/>
    <w:qFormat/>
    <w:rsid w:val="00805BCE"/>
    <w:rPr>
      <w:rFonts w:ascii="Arial" w:eastAsia="Arial" w:hAnsi="Arial" w:cs="Arial"/>
      <w:sz w:val="18"/>
      <w:szCs w:val="18"/>
    </w:rPr>
  </w:style>
  <w:style w:type="paragraph" w:customStyle="1" w:styleId="Normal71">
    <w:name w:val="Normal_71"/>
    <w:qFormat/>
    <w:rsid w:val="00805BCE"/>
    <w:rPr>
      <w:rFonts w:ascii="Arial" w:eastAsia="Arial" w:hAnsi="Arial" w:cs="Arial"/>
      <w:sz w:val="18"/>
      <w:szCs w:val="18"/>
    </w:rPr>
  </w:style>
  <w:style w:type="paragraph" w:customStyle="1" w:styleId="Normal72">
    <w:name w:val="Normal_72"/>
    <w:qFormat/>
    <w:rsid w:val="00805BCE"/>
    <w:rPr>
      <w:rFonts w:ascii="Arial" w:eastAsia="Arial" w:hAnsi="Arial" w:cs="Arial"/>
      <w:sz w:val="18"/>
      <w:szCs w:val="18"/>
    </w:rPr>
  </w:style>
  <w:style w:type="paragraph" w:customStyle="1" w:styleId="Normal73">
    <w:name w:val="Normal_73"/>
    <w:qFormat/>
    <w:rsid w:val="00805BCE"/>
    <w:rPr>
      <w:rFonts w:ascii="Arial" w:eastAsia="Arial" w:hAnsi="Arial" w:cs="Arial"/>
      <w:sz w:val="18"/>
      <w:szCs w:val="18"/>
    </w:rPr>
  </w:style>
  <w:style w:type="paragraph" w:customStyle="1" w:styleId="Normal74">
    <w:name w:val="Normal_74"/>
    <w:qFormat/>
    <w:rsid w:val="00805BCE"/>
    <w:rPr>
      <w:rFonts w:ascii="Arial" w:eastAsia="Arial" w:hAnsi="Arial" w:cs="Arial"/>
      <w:sz w:val="18"/>
      <w:szCs w:val="18"/>
    </w:rPr>
  </w:style>
  <w:style w:type="paragraph" w:customStyle="1" w:styleId="Normal75">
    <w:name w:val="Normal_75"/>
    <w:qFormat/>
    <w:rsid w:val="00805BCE"/>
    <w:rPr>
      <w:rFonts w:ascii="Arial" w:eastAsia="Arial" w:hAnsi="Arial" w:cs="Arial"/>
      <w:sz w:val="18"/>
      <w:szCs w:val="18"/>
    </w:rPr>
  </w:style>
  <w:style w:type="paragraph" w:customStyle="1" w:styleId="Normal76">
    <w:name w:val="Normal_76"/>
    <w:qFormat/>
    <w:rsid w:val="00805BCE"/>
    <w:rPr>
      <w:rFonts w:ascii="Arial" w:eastAsia="Arial" w:hAnsi="Arial" w:cs="Arial"/>
      <w:sz w:val="18"/>
      <w:szCs w:val="18"/>
    </w:rPr>
  </w:style>
  <w:style w:type="paragraph" w:customStyle="1" w:styleId="Normal77">
    <w:name w:val="Normal_77"/>
    <w:qFormat/>
    <w:rsid w:val="00805BCE"/>
    <w:rPr>
      <w:rFonts w:ascii="Arial" w:eastAsia="Arial" w:hAnsi="Arial" w:cs="Arial"/>
      <w:sz w:val="18"/>
      <w:szCs w:val="18"/>
    </w:rPr>
  </w:style>
  <w:style w:type="paragraph" w:customStyle="1" w:styleId="Normal78">
    <w:name w:val="Normal_78"/>
    <w:qFormat/>
    <w:rsid w:val="00805BCE"/>
    <w:rPr>
      <w:rFonts w:ascii="Arial" w:eastAsia="Arial" w:hAnsi="Arial" w:cs="Arial"/>
      <w:sz w:val="18"/>
      <w:szCs w:val="18"/>
    </w:rPr>
  </w:style>
  <w:style w:type="paragraph" w:customStyle="1" w:styleId="Normal79">
    <w:name w:val="Normal_79"/>
    <w:qFormat/>
    <w:rsid w:val="00805BCE"/>
    <w:rPr>
      <w:rFonts w:ascii="Arial" w:eastAsia="Arial" w:hAnsi="Arial" w:cs="Arial"/>
      <w:sz w:val="18"/>
      <w:szCs w:val="18"/>
    </w:rPr>
  </w:style>
  <w:style w:type="paragraph" w:customStyle="1" w:styleId="Normal80">
    <w:name w:val="Normal_80"/>
    <w:qFormat/>
    <w:rsid w:val="00805BCE"/>
    <w:rPr>
      <w:rFonts w:ascii="Arial" w:eastAsia="Arial" w:hAnsi="Arial" w:cs="Arial"/>
      <w:sz w:val="18"/>
      <w:szCs w:val="18"/>
    </w:rPr>
  </w:style>
  <w:style w:type="paragraph" w:customStyle="1" w:styleId="Normal81">
    <w:name w:val="Normal_81"/>
    <w:qFormat/>
    <w:rsid w:val="00805BCE"/>
    <w:rPr>
      <w:rFonts w:ascii="Arial" w:eastAsia="Arial" w:hAnsi="Arial" w:cs="Arial"/>
      <w:sz w:val="18"/>
      <w:szCs w:val="18"/>
    </w:rPr>
  </w:style>
  <w:style w:type="paragraph" w:customStyle="1" w:styleId="Normal82">
    <w:name w:val="Normal_82"/>
    <w:qFormat/>
    <w:rsid w:val="00805BCE"/>
    <w:rPr>
      <w:rFonts w:ascii="Arial" w:eastAsia="Arial" w:hAnsi="Arial" w:cs="Arial"/>
      <w:sz w:val="18"/>
      <w:szCs w:val="18"/>
    </w:rPr>
  </w:style>
  <w:style w:type="paragraph" w:customStyle="1" w:styleId="Normal83">
    <w:name w:val="Normal_83"/>
    <w:qFormat/>
    <w:rsid w:val="00805BCE"/>
    <w:rPr>
      <w:rFonts w:ascii="Arial" w:eastAsia="Arial" w:hAnsi="Arial" w:cs="Arial"/>
      <w:sz w:val="18"/>
      <w:szCs w:val="18"/>
    </w:rPr>
  </w:style>
  <w:style w:type="paragraph" w:customStyle="1" w:styleId="Normal84">
    <w:name w:val="Normal_84"/>
    <w:qFormat/>
    <w:rsid w:val="00805BCE"/>
    <w:rPr>
      <w:rFonts w:ascii="Arial" w:eastAsia="Arial" w:hAnsi="Arial" w:cs="Arial"/>
      <w:sz w:val="18"/>
      <w:szCs w:val="18"/>
    </w:rPr>
  </w:style>
  <w:style w:type="paragraph" w:customStyle="1" w:styleId="Normal85">
    <w:name w:val="Normal_85"/>
    <w:qFormat/>
    <w:rsid w:val="00805BCE"/>
    <w:rPr>
      <w:rFonts w:ascii="Arial" w:eastAsia="Arial" w:hAnsi="Arial" w:cs="Arial"/>
      <w:sz w:val="18"/>
      <w:szCs w:val="18"/>
    </w:rPr>
  </w:style>
  <w:style w:type="paragraph" w:customStyle="1" w:styleId="Normal86">
    <w:name w:val="Normal_86"/>
    <w:qFormat/>
    <w:rsid w:val="00805BCE"/>
    <w:rPr>
      <w:rFonts w:ascii="Arial" w:eastAsia="Arial" w:hAnsi="Arial" w:cs="Arial"/>
      <w:sz w:val="18"/>
      <w:szCs w:val="18"/>
    </w:rPr>
  </w:style>
  <w:style w:type="paragraph" w:customStyle="1" w:styleId="Normal87">
    <w:name w:val="Normal_87"/>
    <w:qFormat/>
    <w:rsid w:val="00805BCE"/>
    <w:rPr>
      <w:rFonts w:ascii="Arial" w:eastAsia="Arial" w:hAnsi="Arial" w:cs="Arial"/>
      <w:sz w:val="18"/>
      <w:szCs w:val="18"/>
    </w:rPr>
  </w:style>
  <w:style w:type="paragraph" w:customStyle="1" w:styleId="Normal88">
    <w:name w:val="Normal_88"/>
    <w:qFormat/>
    <w:rsid w:val="00805BCE"/>
    <w:rPr>
      <w:rFonts w:ascii="Arial" w:eastAsia="Arial" w:hAnsi="Arial" w:cs="Arial"/>
      <w:sz w:val="18"/>
      <w:szCs w:val="18"/>
    </w:rPr>
  </w:style>
  <w:style w:type="paragraph" w:customStyle="1" w:styleId="Normal89">
    <w:name w:val="Normal_89"/>
    <w:qFormat/>
    <w:rsid w:val="00805BCE"/>
    <w:rPr>
      <w:rFonts w:ascii="Arial" w:eastAsia="Arial" w:hAnsi="Arial" w:cs="Arial"/>
      <w:sz w:val="18"/>
      <w:szCs w:val="18"/>
    </w:rPr>
  </w:style>
  <w:style w:type="paragraph" w:customStyle="1" w:styleId="Normal90">
    <w:name w:val="Normal_90"/>
    <w:qFormat/>
    <w:rsid w:val="00805BCE"/>
    <w:rPr>
      <w:rFonts w:ascii="Arial" w:eastAsia="Arial" w:hAnsi="Arial" w:cs="Arial"/>
      <w:sz w:val="18"/>
      <w:szCs w:val="18"/>
    </w:rPr>
  </w:style>
  <w:style w:type="paragraph" w:customStyle="1" w:styleId="Normal91">
    <w:name w:val="Normal_91"/>
    <w:qFormat/>
    <w:rsid w:val="00805BCE"/>
    <w:rPr>
      <w:rFonts w:ascii="Arial" w:eastAsia="Arial" w:hAnsi="Arial" w:cs="Arial"/>
      <w:sz w:val="18"/>
      <w:szCs w:val="18"/>
    </w:rPr>
  </w:style>
  <w:style w:type="paragraph" w:customStyle="1" w:styleId="Normal92">
    <w:name w:val="Normal_92"/>
    <w:qFormat/>
    <w:rsid w:val="00805BCE"/>
    <w:rPr>
      <w:rFonts w:ascii="Arial" w:eastAsia="Arial" w:hAnsi="Arial" w:cs="Arial"/>
      <w:sz w:val="18"/>
      <w:szCs w:val="18"/>
    </w:rPr>
  </w:style>
  <w:style w:type="paragraph" w:customStyle="1" w:styleId="Normal93">
    <w:name w:val="Normal_93"/>
    <w:qFormat/>
    <w:rsid w:val="00805BCE"/>
    <w:rPr>
      <w:rFonts w:ascii="Arial" w:eastAsia="Arial" w:hAnsi="Arial" w:cs="Arial"/>
      <w:sz w:val="18"/>
      <w:szCs w:val="18"/>
    </w:rPr>
  </w:style>
  <w:style w:type="paragraph" w:customStyle="1" w:styleId="Normal94">
    <w:name w:val="Normal_94"/>
    <w:qFormat/>
    <w:rsid w:val="00805BCE"/>
    <w:rPr>
      <w:rFonts w:ascii="Arial" w:eastAsia="Arial" w:hAnsi="Arial" w:cs="Arial"/>
      <w:sz w:val="18"/>
      <w:szCs w:val="18"/>
    </w:rPr>
  </w:style>
  <w:style w:type="paragraph" w:customStyle="1" w:styleId="Normal95">
    <w:name w:val="Normal_95"/>
    <w:qFormat/>
    <w:rsid w:val="00805BCE"/>
    <w:rPr>
      <w:rFonts w:ascii="Arial" w:eastAsia="Arial" w:hAnsi="Arial" w:cs="Arial"/>
      <w:sz w:val="18"/>
      <w:szCs w:val="18"/>
    </w:rPr>
  </w:style>
  <w:style w:type="paragraph" w:customStyle="1" w:styleId="Normal96">
    <w:name w:val="Normal_96"/>
    <w:qFormat/>
    <w:rsid w:val="00805BCE"/>
    <w:rPr>
      <w:rFonts w:ascii="Arial" w:eastAsia="Arial" w:hAnsi="Arial" w:cs="Arial"/>
      <w:sz w:val="18"/>
      <w:szCs w:val="18"/>
    </w:rPr>
  </w:style>
  <w:style w:type="paragraph" w:customStyle="1" w:styleId="Normal97">
    <w:name w:val="Normal_97"/>
    <w:qFormat/>
    <w:rsid w:val="00805BCE"/>
    <w:rPr>
      <w:rFonts w:ascii="Arial" w:eastAsia="Arial" w:hAnsi="Arial" w:cs="Arial"/>
      <w:sz w:val="18"/>
      <w:szCs w:val="18"/>
    </w:rPr>
  </w:style>
  <w:style w:type="paragraph" w:customStyle="1" w:styleId="Normal98">
    <w:name w:val="Normal_98"/>
    <w:qFormat/>
    <w:rsid w:val="00805BCE"/>
    <w:rPr>
      <w:rFonts w:ascii="Arial" w:eastAsia="Arial" w:hAnsi="Arial" w:cs="Arial"/>
      <w:sz w:val="18"/>
      <w:szCs w:val="18"/>
    </w:rPr>
  </w:style>
  <w:style w:type="paragraph" w:customStyle="1" w:styleId="Normal99">
    <w:name w:val="Normal_99"/>
    <w:qFormat/>
    <w:rsid w:val="00805BCE"/>
    <w:rPr>
      <w:rFonts w:ascii="Arial" w:eastAsia="Arial" w:hAnsi="Arial" w:cs="Arial"/>
      <w:sz w:val="18"/>
      <w:szCs w:val="18"/>
    </w:rPr>
  </w:style>
  <w:style w:type="paragraph" w:customStyle="1" w:styleId="Normal100">
    <w:name w:val="Normal_100"/>
    <w:qFormat/>
    <w:rsid w:val="00805BCE"/>
    <w:rPr>
      <w:rFonts w:ascii="Arial" w:eastAsia="Arial" w:hAnsi="Arial" w:cs="Arial"/>
      <w:sz w:val="18"/>
      <w:szCs w:val="18"/>
    </w:rPr>
  </w:style>
  <w:style w:type="paragraph" w:customStyle="1" w:styleId="Normal101">
    <w:name w:val="Normal_101"/>
    <w:qFormat/>
    <w:rsid w:val="00805BCE"/>
    <w:rPr>
      <w:rFonts w:ascii="Arial" w:eastAsia="Arial" w:hAnsi="Arial" w:cs="Arial"/>
      <w:sz w:val="18"/>
      <w:szCs w:val="18"/>
    </w:rPr>
  </w:style>
  <w:style w:type="paragraph" w:customStyle="1" w:styleId="Normal102">
    <w:name w:val="Normal_102"/>
    <w:qFormat/>
    <w:rsid w:val="00805BCE"/>
    <w:rPr>
      <w:rFonts w:ascii="Arial" w:eastAsia="Arial" w:hAnsi="Arial" w:cs="Arial"/>
      <w:sz w:val="18"/>
      <w:szCs w:val="18"/>
    </w:rPr>
  </w:style>
  <w:style w:type="paragraph" w:customStyle="1" w:styleId="Normal103">
    <w:name w:val="Normal_103"/>
    <w:qFormat/>
    <w:rsid w:val="00805BCE"/>
    <w:rPr>
      <w:rFonts w:ascii="Arial" w:eastAsia="Arial" w:hAnsi="Arial" w:cs="Arial"/>
      <w:sz w:val="18"/>
      <w:szCs w:val="18"/>
    </w:rPr>
  </w:style>
  <w:style w:type="paragraph" w:customStyle="1" w:styleId="Normal104">
    <w:name w:val="Normal_104"/>
    <w:qFormat/>
    <w:rsid w:val="00805BCE"/>
    <w:rPr>
      <w:rFonts w:ascii="Arial" w:eastAsia="Arial" w:hAnsi="Arial" w:cs="Arial"/>
      <w:sz w:val="18"/>
      <w:szCs w:val="18"/>
    </w:rPr>
  </w:style>
  <w:style w:type="paragraph" w:customStyle="1" w:styleId="Normal105">
    <w:name w:val="Normal_105"/>
    <w:qFormat/>
    <w:rsid w:val="00805BCE"/>
    <w:rPr>
      <w:rFonts w:ascii="Arial" w:eastAsia="Arial" w:hAnsi="Arial" w:cs="Arial"/>
      <w:sz w:val="18"/>
      <w:szCs w:val="18"/>
    </w:rPr>
  </w:style>
  <w:style w:type="paragraph" w:customStyle="1" w:styleId="Normal106">
    <w:name w:val="Normal_106"/>
    <w:qFormat/>
    <w:rsid w:val="00805BCE"/>
    <w:rPr>
      <w:rFonts w:ascii="Arial" w:eastAsia="Arial" w:hAnsi="Arial" w:cs="Arial"/>
      <w:sz w:val="18"/>
      <w:szCs w:val="18"/>
    </w:rPr>
  </w:style>
  <w:style w:type="paragraph" w:customStyle="1" w:styleId="Normal107">
    <w:name w:val="Normal_107"/>
    <w:qFormat/>
    <w:rsid w:val="00805BCE"/>
    <w:rPr>
      <w:rFonts w:ascii="Arial" w:eastAsia="Arial" w:hAnsi="Arial" w:cs="Arial"/>
      <w:sz w:val="18"/>
      <w:szCs w:val="18"/>
    </w:rPr>
  </w:style>
  <w:style w:type="paragraph" w:customStyle="1" w:styleId="Normal108">
    <w:name w:val="Normal_108"/>
    <w:qFormat/>
    <w:rsid w:val="00805BCE"/>
    <w:rPr>
      <w:rFonts w:ascii="Arial" w:eastAsia="Arial" w:hAnsi="Arial" w:cs="Arial"/>
      <w:sz w:val="18"/>
      <w:szCs w:val="18"/>
    </w:rPr>
  </w:style>
  <w:style w:type="paragraph" w:customStyle="1" w:styleId="Normal109">
    <w:name w:val="Normal_109"/>
    <w:qFormat/>
    <w:rsid w:val="00805BCE"/>
    <w:rPr>
      <w:rFonts w:ascii="Arial" w:eastAsia="Arial" w:hAnsi="Arial" w:cs="Arial"/>
      <w:sz w:val="18"/>
      <w:szCs w:val="18"/>
    </w:rPr>
  </w:style>
  <w:style w:type="paragraph" w:customStyle="1" w:styleId="Normal110">
    <w:name w:val="Normal_110"/>
    <w:qFormat/>
    <w:rsid w:val="00805BCE"/>
    <w:rPr>
      <w:rFonts w:ascii="Arial" w:eastAsia="Arial" w:hAnsi="Arial" w:cs="Arial"/>
      <w:sz w:val="18"/>
      <w:szCs w:val="18"/>
    </w:rPr>
  </w:style>
  <w:style w:type="paragraph" w:customStyle="1" w:styleId="Normal111">
    <w:name w:val="Normal_111"/>
    <w:qFormat/>
    <w:rsid w:val="00805BCE"/>
    <w:rPr>
      <w:rFonts w:ascii="Arial" w:eastAsia="Arial" w:hAnsi="Arial" w:cs="Arial"/>
      <w:sz w:val="18"/>
      <w:szCs w:val="18"/>
    </w:rPr>
  </w:style>
  <w:style w:type="paragraph" w:customStyle="1" w:styleId="Normal112">
    <w:name w:val="Normal_112"/>
    <w:qFormat/>
    <w:rsid w:val="00805BCE"/>
    <w:rPr>
      <w:rFonts w:ascii="Arial" w:eastAsia="Arial" w:hAnsi="Arial" w:cs="Arial"/>
      <w:sz w:val="18"/>
      <w:szCs w:val="18"/>
    </w:rPr>
  </w:style>
  <w:style w:type="paragraph" w:customStyle="1" w:styleId="Normal113">
    <w:name w:val="Normal_113"/>
    <w:qFormat/>
    <w:rsid w:val="00805BCE"/>
    <w:rPr>
      <w:rFonts w:ascii="Arial" w:eastAsia="Arial" w:hAnsi="Arial" w:cs="Arial"/>
      <w:sz w:val="18"/>
      <w:szCs w:val="18"/>
    </w:rPr>
  </w:style>
  <w:style w:type="paragraph" w:customStyle="1" w:styleId="Normal114">
    <w:name w:val="Normal_114"/>
    <w:qFormat/>
    <w:rsid w:val="00805BCE"/>
    <w:rPr>
      <w:rFonts w:ascii="Arial" w:eastAsia="Arial" w:hAnsi="Arial" w:cs="Arial"/>
      <w:sz w:val="18"/>
      <w:szCs w:val="18"/>
    </w:rPr>
  </w:style>
  <w:style w:type="paragraph" w:customStyle="1" w:styleId="Normal115">
    <w:name w:val="Normal_115"/>
    <w:qFormat/>
    <w:rsid w:val="00805BCE"/>
    <w:rPr>
      <w:rFonts w:ascii="Arial" w:eastAsia="Arial" w:hAnsi="Arial" w:cs="Arial"/>
      <w:sz w:val="18"/>
      <w:szCs w:val="18"/>
    </w:rPr>
  </w:style>
  <w:style w:type="paragraph" w:customStyle="1" w:styleId="Normal116">
    <w:name w:val="Normal_116"/>
    <w:qFormat/>
    <w:rsid w:val="00805BCE"/>
    <w:rPr>
      <w:rFonts w:ascii="Arial" w:eastAsia="Arial" w:hAnsi="Arial" w:cs="Arial"/>
      <w:sz w:val="18"/>
      <w:szCs w:val="18"/>
    </w:rPr>
  </w:style>
  <w:style w:type="paragraph" w:customStyle="1" w:styleId="Normal117">
    <w:name w:val="Normal_117"/>
    <w:qFormat/>
    <w:rsid w:val="00805BCE"/>
    <w:rPr>
      <w:rFonts w:ascii="Arial" w:eastAsia="Arial" w:hAnsi="Arial" w:cs="Arial"/>
      <w:sz w:val="18"/>
      <w:szCs w:val="18"/>
    </w:rPr>
  </w:style>
  <w:style w:type="paragraph" w:customStyle="1" w:styleId="Normal118">
    <w:name w:val="Normal_118"/>
    <w:qFormat/>
    <w:rsid w:val="00805BCE"/>
    <w:rPr>
      <w:rFonts w:ascii="Arial" w:eastAsia="Arial" w:hAnsi="Arial" w:cs="Arial"/>
      <w:sz w:val="18"/>
      <w:szCs w:val="18"/>
    </w:rPr>
  </w:style>
  <w:style w:type="paragraph" w:customStyle="1" w:styleId="Normal119">
    <w:name w:val="Normal_119"/>
    <w:qFormat/>
    <w:rsid w:val="00805BCE"/>
    <w:rPr>
      <w:rFonts w:ascii="Arial" w:eastAsia="Arial" w:hAnsi="Arial" w:cs="Arial"/>
      <w:sz w:val="18"/>
      <w:szCs w:val="18"/>
    </w:rPr>
  </w:style>
  <w:style w:type="character" w:customStyle="1" w:styleId="PieddepageCar">
    <w:name w:val="Pied de page Car"/>
    <w:basedOn w:val="Policepardfaut"/>
    <w:link w:val="Pieddepage"/>
    <w:rsid w:val="0012205B"/>
    <w:rPr>
      <w:rFonts w:ascii="Arial" w:hAnsi="Arial"/>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fr/ratsbetrieb/suche-curia-vista/geschaeft?AffairId=20213901" TargetMode="External"/><Relationship Id="rId117" Type="http://schemas.openxmlformats.org/officeDocument/2006/relationships/hyperlink" Target="https://www.parlament.ch/it/ratsbetrieb/suche-curia-vista/geschaeft?AffairId=20214381" TargetMode="External"/><Relationship Id="rId21" Type="http://schemas.openxmlformats.org/officeDocument/2006/relationships/hyperlink" Target="https://www.parlament.ch/it/ratsbetrieb/suche-curia-vista/geschaeft?AffairId=20213894" TargetMode="External"/><Relationship Id="rId42" Type="http://schemas.openxmlformats.org/officeDocument/2006/relationships/hyperlink" Target="https://www.parlament.ch/it/ratsbetrieb/suche-curia-vista/geschaeft?AffairId=20213941" TargetMode="External"/><Relationship Id="rId47" Type="http://schemas.openxmlformats.org/officeDocument/2006/relationships/hyperlink" Target="https://www.parlament.ch/fr/ratsbetrieb/suche-curia-vista/geschaeft?AffairId=20214037" TargetMode="External"/><Relationship Id="rId63" Type="http://schemas.openxmlformats.org/officeDocument/2006/relationships/hyperlink" Target="https://www.parlament.ch/it/ratsbetrieb/suche-curia-vista/geschaeft?AffairId=20214146" TargetMode="External"/><Relationship Id="rId68" Type="http://schemas.openxmlformats.org/officeDocument/2006/relationships/hyperlink" Target="https://www.parlament.ch/fr/ratsbetrieb/suche-curia-vista/geschaeft?AffairId=20214159" TargetMode="External"/><Relationship Id="rId84" Type="http://schemas.openxmlformats.org/officeDocument/2006/relationships/hyperlink" Target="https://www.parlament.ch/it/ratsbetrieb/suche-curia-vista/geschaeft?AffairId=20214211" TargetMode="External"/><Relationship Id="rId89" Type="http://schemas.openxmlformats.org/officeDocument/2006/relationships/hyperlink" Target="https://www.parlament.ch/fr/ratsbetrieb/suche-curia-vista/geschaeft?AffairId=20214218" TargetMode="External"/><Relationship Id="rId112" Type="http://schemas.openxmlformats.org/officeDocument/2006/relationships/hyperlink" Target="https://www.parlament.ch/de/ratsbetrieb/suche-curia-vista/geschaeft?AffairId=20214369" TargetMode="External"/><Relationship Id="rId133" Type="http://schemas.openxmlformats.org/officeDocument/2006/relationships/header" Target="header1.xml"/><Relationship Id="rId138" Type="http://schemas.openxmlformats.org/officeDocument/2006/relationships/fontTable" Target="fontTable.xml"/><Relationship Id="rId16" Type="http://schemas.openxmlformats.org/officeDocument/2006/relationships/hyperlink" Target="https://www.parlament.ch/de/ratsbetrieb/suche-curia-vista/geschaeft?AffairId=20213882" TargetMode="External"/><Relationship Id="rId107" Type="http://schemas.openxmlformats.org/officeDocument/2006/relationships/hyperlink" Target="https://www.parlament.ch/fr/ratsbetrieb/suche-curia-vista/geschaeft?AffairId=20214355" TargetMode="External"/><Relationship Id="rId11" Type="http://schemas.openxmlformats.org/officeDocument/2006/relationships/footnotes" Target="footnotes.xml"/><Relationship Id="rId32" Type="http://schemas.openxmlformats.org/officeDocument/2006/relationships/hyperlink" Target="https://www.parlament.ch/fr/ratsbetrieb/suche-curia-vista/geschaeft?AffairId=20213906" TargetMode="External"/><Relationship Id="rId37" Type="http://schemas.openxmlformats.org/officeDocument/2006/relationships/hyperlink" Target="https://www.parlament.ch/de/ratsbetrieb/suche-curia-vista/geschaeft?AffairId=20213917" TargetMode="External"/><Relationship Id="rId53" Type="http://schemas.openxmlformats.org/officeDocument/2006/relationships/hyperlink" Target="https://www.parlament.ch/fr/ratsbetrieb/suche-curia-vista/geschaeft?AffairId=20214091" TargetMode="External"/><Relationship Id="rId58" Type="http://schemas.openxmlformats.org/officeDocument/2006/relationships/hyperlink" Target="https://www.parlament.ch/de/ratsbetrieb/suche-curia-vista/geschaeft?AffairId=20214100" TargetMode="External"/><Relationship Id="rId74" Type="http://schemas.openxmlformats.org/officeDocument/2006/relationships/hyperlink" Target="https://www.parlament.ch/fr/ratsbetrieb/suche-curia-vista/geschaeft?AffairId=20214204" TargetMode="External"/><Relationship Id="rId79" Type="http://schemas.openxmlformats.org/officeDocument/2006/relationships/hyperlink" Target="https://www.parlament.ch/de/ratsbetrieb/suche-curia-vista/geschaeft?AffairId=20214207" TargetMode="External"/><Relationship Id="rId102" Type="http://schemas.openxmlformats.org/officeDocument/2006/relationships/hyperlink" Target="https://www.parlament.ch/it/ratsbetrieb/suche-curia-vista/geschaeft?AffairId=20214318" TargetMode="External"/><Relationship Id="rId123" Type="http://schemas.openxmlformats.org/officeDocument/2006/relationships/hyperlink" Target="https://www.parlament.ch/it/ratsbetrieb/suche-curia-vista/geschaeft?AffairId=20214469" TargetMode="External"/><Relationship Id="rId128" Type="http://schemas.openxmlformats.org/officeDocument/2006/relationships/hyperlink" Target="https://www.parlament.ch/fr/ratsbetrieb/suche-curia-vista/geschaeft?AffairId=20214500" TargetMode="External"/><Relationship Id="rId5" Type="http://schemas.openxmlformats.org/officeDocument/2006/relationships/customXml" Target="../customXml/item5.xml"/><Relationship Id="rId90" Type="http://schemas.openxmlformats.org/officeDocument/2006/relationships/hyperlink" Target="https://www.parlament.ch/it/ratsbetrieb/suche-curia-vista/geschaeft?AffairId=20214218" TargetMode="External"/><Relationship Id="rId95" Type="http://schemas.openxmlformats.org/officeDocument/2006/relationships/hyperlink" Target="https://www.parlament.ch/fr/ratsbetrieb/suche-curia-vista/geschaeft?AffairId=20214222" TargetMode="External"/><Relationship Id="rId22" Type="http://schemas.openxmlformats.org/officeDocument/2006/relationships/hyperlink" Target="https://www.parlament.ch/de/ratsbetrieb/suche-curia-vista/geschaeft?AffairId=20213898" TargetMode="External"/><Relationship Id="rId27" Type="http://schemas.openxmlformats.org/officeDocument/2006/relationships/hyperlink" Target="https://www.parlament.ch/it/ratsbetrieb/suche-curia-vista/geschaeft?AffairId=20213901" TargetMode="External"/><Relationship Id="rId43" Type="http://schemas.openxmlformats.org/officeDocument/2006/relationships/hyperlink" Target="https://www.parlament.ch/de/ratsbetrieb/suche-curia-vista/geschaeft?AffairId=20214017" TargetMode="External"/><Relationship Id="rId48" Type="http://schemas.openxmlformats.org/officeDocument/2006/relationships/hyperlink" Target="https://www.parlament.ch/it/ratsbetrieb/suche-curia-vista/geschaeft?AffairId=20214037" TargetMode="External"/><Relationship Id="rId64" Type="http://schemas.openxmlformats.org/officeDocument/2006/relationships/hyperlink" Target="https://www.parlament.ch/de/ratsbetrieb/suche-curia-vista/geschaeft?AffairId=20214149" TargetMode="External"/><Relationship Id="rId69" Type="http://schemas.openxmlformats.org/officeDocument/2006/relationships/hyperlink" Target="https://www.parlament.ch/it/ratsbetrieb/suche-curia-vista/geschaeft?AffairId=20214159" TargetMode="External"/><Relationship Id="rId113" Type="http://schemas.openxmlformats.org/officeDocument/2006/relationships/hyperlink" Target="https://www.parlament.ch/fr/ratsbetrieb/suche-curia-vista/geschaeft?AffairId=20214369" TargetMode="External"/><Relationship Id="rId118" Type="http://schemas.openxmlformats.org/officeDocument/2006/relationships/hyperlink" Target="https://www.parlament.ch/de/ratsbetrieb/suche-curia-vista/geschaeft?AffairId=20214404" TargetMode="External"/><Relationship Id="rId134" Type="http://schemas.openxmlformats.org/officeDocument/2006/relationships/header" Target="header2.xml"/><Relationship Id="rId13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parlament.ch/it/ratsbetrieb/suche-curia-vista/geschaeft?AffairId=20214062" TargetMode="External"/><Relationship Id="rId72" Type="http://schemas.openxmlformats.org/officeDocument/2006/relationships/hyperlink" Target="https://www.parlament.ch/it/ratsbetrieb/suche-curia-vista/geschaeft?AffairId=20214203" TargetMode="External"/><Relationship Id="rId80" Type="http://schemas.openxmlformats.org/officeDocument/2006/relationships/hyperlink" Target="https://www.parlament.ch/fr/ratsbetrieb/suche-curia-vista/geschaeft?AffairId=20214207" TargetMode="External"/><Relationship Id="rId85" Type="http://schemas.openxmlformats.org/officeDocument/2006/relationships/hyperlink" Target="https://www.parlament.ch/de/ratsbetrieb/suche-curia-vista/geschaeft?AffairId=20214216" TargetMode="External"/><Relationship Id="rId93" Type="http://schemas.openxmlformats.org/officeDocument/2006/relationships/hyperlink" Target="https://www.parlament.ch/it/ratsbetrieb/suche-curia-vista/geschaeft?AffairId=20214221" TargetMode="External"/><Relationship Id="rId98" Type="http://schemas.openxmlformats.org/officeDocument/2006/relationships/hyperlink" Target="https://www.parlament.ch/fr/ratsbetrieb/suche-curia-vista/geschaeft?AffairId=20214223" TargetMode="External"/><Relationship Id="rId121" Type="http://schemas.openxmlformats.org/officeDocument/2006/relationships/hyperlink" Target="https://www.parlament.ch/de/ratsbetrieb/suche-curia-vista/geschaeft?AffairId=20214469"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arlament.ch/fr/ratsbetrieb/suche-curia-vista/geschaeft?AffairId=20213882" TargetMode="External"/><Relationship Id="rId25" Type="http://schemas.openxmlformats.org/officeDocument/2006/relationships/hyperlink" Target="https://www.parlament.ch/de/ratsbetrieb/suche-curia-vista/geschaeft?AffairId=20213901" TargetMode="External"/><Relationship Id="rId33" Type="http://schemas.openxmlformats.org/officeDocument/2006/relationships/hyperlink" Target="https://www.parlament.ch/it/ratsbetrieb/suche-curia-vista/geschaeft?AffairId=20213906" TargetMode="External"/><Relationship Id="rId38" Type="http://schemas.openxmlformats.org/officeDocument/2006/relationships/hyperlink" Target="https://www.parlament.ch/fr/ratsbetrieb/suche-curia-vista/geschaeft?AffairId=20213917" TargetMode="External"/><Relationship Id="rId46" Type="http://schemas.openxmlformats.org/officeDocument/2006/relationships/hyperlink" Target="https://www.parlament.ch/de/ratsbetrieb/suche-curia-vista/geschaeft?AffairId=20214037" TargetMode="External"/><Relationship Id="rId59" Type="http://schemas.openxmlformats.org/officeDocument/2006/relationships/hyperlink" Target="https://www.parlament.ch/fr/ratsbetrieb/suche-curia-vista/geschaeft?AffairId=20214100" TargetMode="External"/><Relationship Id="rId67" Type="http://schemas.openxmlformats.org/officeDocument/2006/relationships/hyperlink" Target="https://www.parlament.ch/de/ratsbetrieb/suche-curia-vista/geschaeft?AffairId=20214159" TargetMode="External"/><Relationship Id="rId103" Type="http://schemas.openxmlformats.org/officeDocument/2006/relationships/hyperlink" Target="https://www.parlament.ch/de/ratsbetrieb/suche-curia-vista/geschaeft?AffairId=20214351" TargetMode="External"/><Relationship Id="rId108" Type="http://schemas.openxmlformats.org/officeDocument/2006/relationships/hyperlink" Target="https://www.parlament.ch/it/ratsbetrieb/suche-curia-vista/geschaeft?AffairId=20214355" TargetMode="External"/><Relationship Id="rId116" Type="http://schemas.openxmlformats.org/officeDocument/2006/relationships/hyperlink" Target="https://www.parlament.ch/fr/ratsbetrieb/suche-curia-vista/geschaeft?AffairId=20214381" TargetMode="External"/><Relationship Id="rId124" Type="http://schemas.openxmlformats.org/officeDocument/2006/relationships/hyperlink" Target="https://www.parlament.ch/de/ratsbetrieb/suche-curia-vista/geschaeft?AffairId=20214496" TargetMode="External"/><Relationship Id="rId129" Type="http://schemas.openxmlformats.org/officeDocument/2006/relationships/hyperlink" Target="https://www.parlament.ch/it/ratsbetrieb/suche-curia-vista/geschaeft?AffairId=20214500" TargetMode="External"/><Relationship Id="rId137" Type="http://schemas.openxmlformats.org/officeDocument/2006/relationships/footer" Target="footer2.xml"/><Relationship Id="rId20" Type="http://schemas.openxmlformats.org/officeDocument/2006/relationships/hyperlink" Target="https://www.parlament.ch/fr/ratsbetrieb/suche-curia-vista/geschaeft?AffairId=20213894" TargetMode="External"/><Relationship Id="rId41" Type="http://schemas.openxmlformats.org/officeDocument/2006/relationships/hyperlink" Target="https://www.parlament.ch/fr/ratsbetrieb/suche-curia-vista/geschaeft?AffairId=20213941" TargetMode="External"/><Relationship Id="rId54" Type="http://schemas.openxmlformats.org/officeDocument/2006/relationships/hyperlink" Target="https://www.parlament.ch/it/ratsbetrieb/suche-curia-vista/geschaeft?AffairId=20214091" TargetMode="External"/><Relationship Id="rId62" Type="http://schemas.openxmlformats.org/officeDocument/2006/relationships/hyperlink" Target="https://www.parlament.ch/fr/ratsbetrieb/suche-curia-vista/geschaeft?AffairId=20214146" TargetMode="External"/><Relationship Id="rId70" Type="http://schemas.openxmlformats.org/officeDocument/2006/relationships/hyperlink" Target="https://www.parlament.ch/de/ratsbetrieb/suche-curia-vista/geschaeft?AffairId=20214203" TargetMode="External"/><Relationship Id="rId75" Type="http://schemas.openxmlformats.org/officeDocument/2006/relationships/hyperlink" Target="https://www.parlament.ch/it/ratsbetrieb/suche-curia-vista/geschaeft?AffairId=20214204" TargetMode="External"/><Relationship Id="rId83" Type="http://schemas.openxmlformats.org/officeDocument/2006/relationships/hyperlink" Target="https://www.parlament.ch/fr/ratsbetrieb/suche-curia-vista/geschaeft?AffairId=20214211" TargetMode="External"/><Relationship Id="rId88" Type="http://schemas.openxmlformats.org/officeDocument/2006/relationships/hyperlink" Target="https://www.parlament.ch/de/ratsbetrieb/suche-curia-vista/geschaeft?AffairId=20214218" TargetMode="External"/><Relationship Id="rId91" Type="http://schemas.openxmlformats.org/officeDocument/2006/relationships/hyperlink" Target="https://www.parlament.ch/de/ratsbetrieb/suche-curia-vista/geschaeft?AffairId=20214221" TargetMode="External"/><Relationship Id="rId96" Type="http://schemas.openxmlformats.org/officeDocument/2006/relationships/hyperlink" Target="https://www.parlament.ch/it/ratsbetrieb/suche-curia-vista/geschaeft?AffairId=20214222" TargetMode="External"/><Relationship Id="rId111" Type="http://schemas.openxmlformats.org/officeDocument/2006/relationships/hyperlink" Target="https://www.parlament.ch/it/ratsbetrieb/suche-curia-vista/geschaeft?AffairId=20214363" TargetMode="External"/><Relationship Id="rId132" Type="http://schemas.openxmlformats.org/officeDocument/2006/relationships/hyperlink" Target="https://www.parlament.ch/it/ratsbetrieb/suche-curia-vista/geschaeft?AffairId=20214516"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parlament.ch/it/ratsbetrieb/suche-curia-vista/geschaeft?AffairId=20213880" TargetMode="External"/><Relationship Id="rId23" Type="http://schemas.openxmlformats.org/officeDocument/2006/relationships/hyperlink" Target="https://www.parlament.ch/fr/ratsbetrieb/suche-curia-vista/geschaeft?AffairId=20213898" TargetMode="External"/><Relationship Id="rId28" Type="http://schemas.openxmlformats.org/officeDocument/2006/relationships/hyperlink" Target="https://www.parlament.ch/de/ratsbetrieb/suche-curia-vista/geschaeft?AffairId=20213904" TargetMode="External"/><Relationship Id="rId36" Type="http://schemas.openxmlformats.org/officeDocument/2006/relationships/hyperlink" Target="https://www.parlament.ch/it/ratsbetrieb/suche-curia-vista/geschaeft?AffairId=20213916" TargetMode="External"/><Relationship Id="rId49" Type="http://schemas.openxmlformats.org/officeDocument/2006/relationships/hyperlink" Target="https://www.parlament.ch/de/ratsbetrieb/suche-curia-vista/geschaeft?AffairId=20214062" TargetMode="External"/><Relationship Id="rId57" Type="http://schemas.openxmlformats.org/officeDocument/2006/relationships/hyperlink" Target="https://www.parlament.ch/it/ratsbetrieb/suche-curia-vista/geschaeft?AffairId=20214099" TargetMode="External"/><Relationship Id="rId106" Type="http://schemas.openxmlformats.org/officeDocument/2006/relationships/hyperlink" Target="https://www.parlament.ch/de/ratsbetrieb/suche-curia-vista/geschaeft?AffairId=20214355" TargetMode="External"/><Relationship Id="rId114" Type="http://schemas.openxmlformats.org/officeDocument/2006/relationships/hyperlink" Target="https://www.parlament.ch/it/ratsbetrieb/suche-curia-vista/geschaeft?AffairId=20214369" TargetMode="External"/><Relationship Id="rId119" Type="http://schemas.openxmlformats.org/officeDocument/2006/relationships/hyperlink" Target="https://www.parlament.ch/fr/ratsbetrieb/suche-curia-vista/geschaeft?AffairId=20214404" TargetMode="External"/><Relationship Id="rId127" Type="http://schemas.openxmlformats.org/officeDocument/2006/relationships/hyperlink" Target="https://www.parlament.ch/de/ratsbetrieb/suche-curia-vista/geschaeft?AffairId=20214500"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13906" TargetMode="External"/><Relationship Id="rId44" Type="http://schemas.openxmlformats.org/officeDocument/2006/relationships/hyperlink" Target="https://www.parlament.ch/fr/ratsbetrieb/suche-curia-vista/geschaeft?AffairId=20214017" TargetMode="External"/><Relationship Id="rId52" Type="http://schemas.openxmlformats.org/officeDocument/2006/relationships/hyperlink" Target="https://www.parlament.ch/de/ratsbetrieb/suche-curia-vista/geschaeft?AffairId=20214091" TargetMode="External"/><Relationship Id="rId60" Type="http://schemas.openxmlformats.org/officeDocument/2006/relationships/hyperlink" Target="https://www.parlament.ch/it/ratsbetrieb/suche-curia-vista/geschaeft?AffairId=20214100" TargetMode="External"/><Relationship Id="rId65" Type="http://schemas.openxmlformats.org/officeDocument/2006/relationships/hyperlink" Target="https://www.parlament.ch/fr/ratsbetrieb/suche-curia-vista/geschaeft?AffairId=20214149" TargetMode="External"/><Relationship Id="rId73" Type="http://schemas.openxmlformats.org/officeDocument/2006/relationships/hyperlink" Target="https://www.parlament.ch/de/ratsbetrieb/suche-curia-vista/geschaeft?AffairId=20214204" TargetMode="External"/><Relationship Id="rId78" Type="http://schemas.openxmlformats.org/officeDocument/2006/relationships/hyperlink" Target="https://www.parlament.ch/it/ratsbetrieb/suche-curia-vista/geschaeft?AffairId=20214205" TargetMode="External"/><Relationship Id="rId81" Type="http://schemas.openxmlformats.org/officeDocument/2006/relationships/hyperlink" Target="https://www.parlament.ch/it/ratsbetrieb/suche-curia-vista/geschaeft?AffairId=20214207" TargetMode="External"/><Relationship Id="rId86" Type="http://schemas.openxmlformats.org/officeDocument/2006/relationships/hyperlink" Target="https://www.parlament.ch/fr/ratsbetrieb/suche-curia-vista/geschaeft?AffairId=20214216" TargetMode="External"/><Relationship Id="rId94" Type="http://schemas.openxmlformats.org/officeDocument/2006/relationships/hyperlink" Target="https://www.parlament.ch/de/ratsbetrieb/suche-curia-vista/geschaeft?AffairId=20214222" TargetMode="External"/><Relationship Id="rId99" Type="http://schemas.openxmlformats.org/officeDocument/2006/relationships/hyperlink" Target="https://www.parlament.ch/it/ratsbetrieb/suche-curia-vista/geschaeft?AffairId=20214223" TargetMode="External"/><Relationship Id="rId101" Type="http://schemas.openxmlformats.org/officeDocument/2006/relationships/hyperlink" Target="https://www.parlament.ch/fr/ratsbetrieb/suche-curia-vista/geschaeft?AffairId=20214318" TargetMode="External"/><Relationship Id="rId122" Type="http://schemas.openxmlformats.org/officeDocument/2006/relationships/hyperlink" Target="https://www.parlament.ch/fr/ratsbetrieb/suche-curia-vista/geschaeft?AffairId=20214469" TargetMode="External"/><Relationship Id="rId130" Type="http://schemas.openxmlformats.org/officeDocument/2006/relationships/hyperlink" Target="https://www.parlament.ch/de/ratsbetrieb/suche-curia-vista/geschaeft?AffairId=20214516" TargetMode="External"/><Relationship Id="rId13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parlament.ch/de/ratsbetrieb/suche-curia-vista/geschaeft?AffairId=20213880" TargetMode="External"/><Relationship Id="rId18" Type="http://schemas.openxmlformats.org/officeDocument/2006/relationships/hyperlink" Target="https://www.parlament.ch/it/ratsbetrieb/suche-curia-vista/geschaeft?AffairId=20213882" TargetMode="External"/><Relationship Id="rId39" Type="http://schemas.openxmlformats.org/officeDocument/2006/relationships/hyperlink" Target="https://www.parlament.ch/it/ratsbetrieb/suche-curia-vista/geschaeft?AffairId=20213917" TargetMode="External"/><Relationship Id="rId109" Type="http://schemas.openxmlformats.org/officeDocument/2006/relationships/hyperlink" Target="https://www.parlament.ch/de/ratsbetrieb/suche-curia-vista/geschaeft?AffairId=20214363" TargetMode="External"/><Relationship Id="rId34" Type="http://schemas.openxmlformats.org/officeDocument/2006/relationships/hyperlink" Target="https://www.parlament.ch/de/ratsbetrieb/suche-curia-vista/geschaeft?AffairId=20213916" TargetMode="External"/><Relationship Id="rId50" Type="http://schemas.openxmlformats.org/officeDocument/2006/relationships/hyperlink" Target="https://www.parlament.ch/fr/ratsbetrieb/suche-curia-vista/geschaeft?AffairId=20214062" TargetMode="External"/><Relationship Id="rId55" Type="http://schemas.openxmlformats.org/officeDocument/2006/relationships/hyperlink" Target="https://www.parlament.ch/de/ratsbetrieb/suche-curia-vista/geschaeft?AffairId=20214099" TargetMode="External"/><Relationship Id="rId76" Type="http://schemas.openxmlformats.org/officeDocument/2006/relationships/hyperlink" Target="https://www.parlament.ch/de/ratsbetrieb/suche-curia-vista/geschaeft?AffairId=20214205" TargetMode="External"/><Relationship Id="rId97" Type="http://schemas.openxmlformats.org/officeDocument/2006/relationships/hyperlink" Target="https://www.parlament.ch/de/ratsbetrieb/suche-curia-vista/geschaeft?AffairId=20214223" TargetMode="External"/><Relationship Id="rId104" Type="http://schemas.openxmlformats.org/officeDocument/2006/relationships/hyperlink" Target="https://www.parlament.ch/fr/ratsbetrieb/suche-curia-vista/geschaeft?AffairId=20214351" TargetMode="External"/><Relationship Id="rId120" Type="http://schemas.openxmlformats.org/officeDocument/2006/relationships/hyperlink" Target="https://www.parlament.ch/it/ratsbetrieb/suche-curia-vista/geschaeft?AffairId=20214404" TargetMode="External"/><Relationship Id="rId125" Type="http://schemas.openxmlformats.org/officeDocument/2006/relationships/hyperlink" Target="https://www.parlament.ch/fr/ratsbetrieb/suche-curia-vista/geschaeft?AffairId=20214496" TargetMode="External"/><Relationship Id="rId7" Type="http://schemas.openxmlformats.org/officeDocument/2006/relationships/numbering" Target="numbering.xml"/><Relationship Id="rId71" Type="http://schemas.openxmlformats.org/officeDocument/2006/relationships/hyperlink" Target="https://www.parlament.ch/fr/ratsbetrieb/suche-curia-vista/geschaeft?AffairId=20214203" TargetMode="External"/><Relationship Id="rId92" Type="http://schemas.openxmlformats.org/officeDocument/2006/relationships/hyperlink" Target="https://www.parlament.ch/fr/ratsbetrieb/suche-curia-vista/geschaeft?AffairId=20214221"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13904" TargetMode="External"/><Relationship Id="rId24" Type="http://schemas.openxmlformats.org/officeDocument/2006/relationships/hyperlink" Target="https://www.parlament.ch/it/ratsbetrieb/suche-curia-vista/geschaeft?AffairId=20213898" TargetMode="External"/><Relationship Id="rId40" Type="http://schemas.openxmlformats.org/officeDocument/2006/relationships/hyperlink" Target="https://www.parlament.ch/de/ratsbetrieb/suche-curia-vista/geschaeft?AffairId=20213941" TargetMode="External"/><Relationship Id="rId45" Type="http://schemas.openxmlformats.org/officeDocument/2006/relationships/hyperlink" Target="https://www.parlament.ch/it/ratsbetrieb/suche-curia-vista/geschaeft?AffairId=20214017" TargetMode="External"/><Relationship Id="rId66" Type="http://schemas.openxmlformats.org/officeDocument/2006/relationships/hyperlink" Target="https://www.parlament.ch/it/ratsbetrieb/suche-curia-vista/geschaeft?AffairId=20214149" TargetMode="External"/><Relationship Id="rId87" Type="http://schemas.openxmlformats.org/officeDocument/2006/relationships/hyperlink" Target="https://www.parlament.ch/it/ratsbetrieb/suche-curia-vista/geschaeft?AffairId=20214216" TargetMode="External"/><Relationship Id="rId110" Type="http://schemas.openxmlformats.org/officeDocument/2006/relationships/hyperlink" Target="https://www.parlament.ch/fr/ratsbetrieb/suche-curia-vista/geschaeft?AffairId=20214363" TargetMode="External"/><Relationship Id="rId115" Type="http://schemas.openxmlformats.org/officeDocument/2006/relationships/hyperlink" Target="https://www.parlament.ch/de/ratsbetrieb/suche-curia-vista/geschaeft?AffairId=20214381" TargetMode="External"/><Relationship Id="rId131" Type="http://schemas.openxmlformats.org/officeDocument/2006/relationships/hyperlink" Target="https://www.parlament.ch/fr/ratsbetrieb/suche-curia-vista/geschaeft?AffairId=20214516" TargetMode="External"/><Relationship Id="rId136" Type="http://schemas.openxmlformats.org/officeDocument/2006/relationships/header" Target="header3.xml"/><Relationship Id="rId61" Type="http://schemas.openxmlformats.org/officeDocument/2006/relationships/hyperlink" Target="https://www.parlament.ch/de/ratsbetrieb/suche-curia-vista/geschaeft?AffairId=20214146" TargetMode="External"/><Relationship Id="rId82" Type="http://schemas.openxmlformats.org/officeDocument/2006/relationships/hyperlink" Target="https://www.parlament.ch/de/ratsbetrieb/suche-curia-vista/geschaeft?AffairId=20214211" TargetMode="External"/><Relationship Id="rId19" Type="http://schemas.openxmlformats.org/officeDocument/2006/relationships/hyperlink" Target="https://www.parlament.ch/de/ratsbetrieb/suche-curia-vista/geschaeft?AffairId=20213894" TargetMode="External"/><Relationship Id="rId14" Type="http://schemas.openxmlformats.org/officeDocument/2006/relationships/hyperlink" Target="https://www.parlament.ch/fr/ratsbetrieb/suche-curia-vista/geschaeft?AffairId=20213880" TargetMode="External"/><Relationship Id="rId30" Type="http://schemas.openxmlformats.org/officeDocument/2006/relationships/hyperlink" Target="https://www.parlament.ch/it/ratsbetrieb/suche-curia-vista/geschaeft?AffairId=20213904" TargetMode="External"/><Relationship Id="rId35" Type="http://schemas.openxmlformats.org/officeDocument/2006/relationships/hyperlink" Target="https://www.parlament.ch/fr/ratsbetrieb/suche-curia-vista/geschaeft?AffairId=20213916" TargetMode="External"/><Relationship Id="rId56" Type="http://schemas.openxmlformats.org/officeDocument/2006/relationships/hyperlink" Target="https://www.parlament.ch/fr/ratsbetrieb/suche-curia-vista/geschaeft?AffairId=20214099" TargetMode="External"/><Relationship Id="rId77" Type="http://schemas.openxmlformats.org/officeDocument/2006/relationships/hyperlink" Target="https://www.parlament.ch/fr/ratsbetrieb/suche-curia-vista/geschaeft?AffairId=20214205" TargetMode="External"/><Relationship Id="rId100" Type="http://schemas.openxmlformats.org/officeDocument/2006/relationships/hyperlink" Target="https://www.parlament.ch/de/ratsbetrieb/suche-curia-vista/geschaeft?AffairId=20214318" TargetMode="External"/><Relationship Id="rId105" Type="http://schemas.openxmlformats.org/officeDocument/2006/relationships/hyperlink" Target="https://www.parlament.ch/it/ratsbetrieb/suche-curia-vista/geschaeft?AffairId=20214351" TargetMode="External"/><Relationship Id="rId126" Type="http://schemas.openxmlformats.org/officeDocument/2006/relationships/hyperlink" Target="https://www.parlament.ch/it/ratsbetrieb/suche-curia-vista/geschaeft?AffairId=2021449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2023 II N</Teildossier>
    <e-parl xmlns="673932bc-7c50-4e93-afe1-7c692330eb19">true</e-parl>
    <Autor xmlns="673932bc-7c50-4e93-afe1-7c692330eb19">Brügger Karin</Autor>
    <Dokumentendatum xmlns="673932bc-7c50-4e93-afe1-7c692330eb19">2023-05-04T22:00:00+00:00</Dokumentendatum>
    <Entklassifizierungsvermerk xmlns="673932bc-7c50-4e93-afe1-7c692330eb19" xsi:nil="true"/>
    <TeildossierZusatz xmlns="673932bc-7c50-4e93-afe1-7c692330eb19" xsi:nil="true"/>
    <Anzeigesprachen xmlns="673932bc-7c50-4e93-afe1-7c692330eb19"/>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4A38FBC8A7DE848B9D65F5E2ED71304" ma:contentTypeVersion="11" ma:contentTypeDescription="Create a new document." ma:contentTypeScope="" ma:versionID="05c1f005fe8fb93b01fd21fe80880824">
  <xsd:schema xmlns:xsd="http://www.w3.org/2001/XMLSchema" xmlns:xs="http://www.w3.org/2001/XMLSchema" xmlns:p="http://schemas.microsoft.com/office/2006/metadata/properties" xmlns:ns2="673932bc-7c50-4e93-afe1-7c692330eb19" targetNamespace="http://schemas.microsoft.com/office/2006/metadata/properties" ma:root="true" ma:fieldsID="ebfb59b2b28319ca748746c897ce923a"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1357-646D-4709-9398-F9DEC252EA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2.xml><?xml version="1.0" encoding="utf-8"?>
<ds:datastoreItem xmlns:ds="http://schemas.openxmlformats.org/officeDocument/2006/customXml" ds:itemID="{68A5858B-A8FF-493B-8D60-227066903907}">
  <ds:schemaRefs>
    <ds:schemaRef ds:uri="http://schemas.microsoft.com/office/2006/metadata/longProperties"/>
  </ds:schemaRefs>
</ds:datastoreItem>
</file>

<file path=customXml/itemProps3.xml><?xml version="1.0" encoding="utf-8"?>
<ds:datastoreItem xmlns:ds="http://schemas.openxmlformats.org/officeDocument/2006/customXml" ds:itemID="{F397A744-2514-44F4-9617-9ECE2CB55190}">
  <ds:schemaRefs>
    <ds:schemaRef ds:uri="http://schemas.microsoft.com/sharepoint/v3/contenttype/forms"/>
  </ds:schemaRefs>
</ds:datastoreItem>
</file>

<file path=customXml/itemProps4.xml><?xml version="1.0" encoding="utf-8"?>
<ds:datastoreItem xmlns:ds="http://schemas.openxmlformats.org/officeDocument/2006/customXml" ds:itemID="{0416D32F-328C-4DDD-B307-6ECC5EA3A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E5687C-86A9-40B6-B776-D1D5AA05B898}">
  <ds:schemaRefs>
    <ds:schemaRef ds:uri="http://schemas.microsoft.com/sharepoint/events"/>
  </ds:schemaRefs>
</ds:datastoreItem>
</file>

<file path=customXml/itemProps6.xml><?xml version="1.0" encoding="utf-8"?>
<ds:datastoreItem xmlns:ds="http://schemas.openxmlformats.org/officeDocument/2006/customXml" ds:itemID="{4E4EB8EE-D0D7-4F59-A874-D07098C2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4048</Words>
  <Characters>22270</Characters>
  <Application>Microsoft Office Word</Application>
  <DocSecurity>0</DocSecurity>
  <Lines>185</Lines>
  <Paragraphs>52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Sessionsplanung - Vorlage Ergänzung zur Tagesordnung</vt:lpstr>
      <vt:lpstr>Sessionsplanung - Vorlage Ergänzung zur Tagesordnung</vt:lpstr>
      <vt:lpstr>1</vt:lpstr>
    </vt:vector>
  </TitlesOfParts>
  <Company>Parlamentsdienste</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UVEK -- Interventions parlementaires relevant du DETEC -- Interventi parlamentari del DATEC</dc:title>
  <dc:subject/>
  <dc:creator>Zülli Margaret</dc:creator>
  <cp:keywords/>
  <dc:description/>
  <cp:lastModifiedBy>Kohler Laetitia PARL INT</cp:lastModifiedBy>
  <cp:revision>5</cp:revision>
  <cp:lastPrinted>2016-10-27T15:51:00Z</cp:lastPrinted>
  <dcterms:created xsi:type="dcterms:W3CDTF">2023-05-05T14:12:00Z</dcterms:created>
  <dcterms:modified xsi:type="dcterms:W3CDTF">2023-06-06T10:15:00Z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0x0101006F7700D8DF1953488F58F32AB4E7CBB30100C4A38FBC8A7DE848B9D65F5E2ED71304</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ies>
</file>