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486A2" w14:textId="77777777" w:rsidR="00976B30" w:rsidRPr="00600C30" w:rsidRDefault="00976B30" w:rsidP="003D20A9">
      <w:bookmarkStart w:id="0" w:name="90361d63-fa85-4ab1-864a-aefc0090b002"/>
      <w:bookmarkEnd w:id="0"/>
    </w:p>
    <w:p w14:paraId="218DE94B" w14:textId="32DB7A52" w:rsidR="003D20A9" w:rsidRPr="00D84BED" w:rsidRDefault="003D20A9" w:rsidP="003D20A9">
      <w:pPr>
        <w:shd w:val="clear" w:color="auto" w:fill="FFFFFF"/>
        <w:rPr>
          <w:rFonts w:cs="Arial"/>
          <w:lang w:val="it-CH" w:eastAsia="de-CH"/>
        </w:rPr>
      </w:pPr>
      <w:r w:rsidRPr="00D84BED">
        <w:rPr>
          <w:rFonts w:cs="Arial"/>
          <w:lang w:val="it-CH" w:eastAsia="de-CH"/>
        </w:rPr>
        <w:t>Stand / état / stato: 2</w:t>
      </w:r>
      <w:r w:rsidR="00F1760D">
        <w:rPr>
          <w:rFonts w:cs="Arial"/>
          <w:lang w:val="it-CH" w:eastAsia="de-CH"/>
        </w:rPr>
        <w:t>9</w:t>
      </w:r>
      <w:r w:rsidRPr="00D84BED">
        <w:rPr>
          <w:rFonts w:cs="Arial"/>
          <w:lang w:val="it-CH" w:eastAsia="de-CH"/>
        </w:rPr>
        <w:t>.0</w:t>
      </w:r>
      <w:r w:rsidR="00F1760D">
        <w:rPr>
          <w:rFonts w:cs="Arial"/>
          <w:lang w:val="it-CH" w:eastAsia="de-CH"/>
        </w:rPr>
        <w:t>9</w:t>
      </w:r>
      <w:r w:rsidRPr="00D84BED">
        <w:rPr>
          <w:rFonts w:cs="Arial"/>
          <w:lang w:val="it-CH" w:eastAsia="de-CH"/>
        </w:rPr>
        <w:t>.2023</w:t>
      </w:r>
    </w:p>
    <w:p w14:paraId="5C3BA036" w14:textId="77777777" w:rsidR="003D20A9" w:rsidRPr="00D84BED" w:rsidRDefault="003D20A9" w:rsidP="003D20A9">
      <w:pPr>
        <w:rPr>
          <w:lang w:val="it-CH"/>
        </w:rPr>
      </w:pPr>
    </w:p>
    <w:p w14:paraId="767E19C5" w14:textId="77777777" w:rsidR="00600C30" w:rsidRPr="00D84BED" w:rsidRDefault="00600C30" w:rsidP="003D20A9">
      <w:pPr>
        <w:rPr>
          <w:lang w:val="it-CH"/>
        </w:rPr>
      </w:pPr>
    </w:p>
    <w:p w14:paraId="5EAF98D2" w14:textId="77777777" w:rsidR="003D20A9" w:rsidRPr="00D84BED" w:rsidRDefault="003D20A9" w:rsidP="003D20A9">
      <w:pPr>
        <w:rPr>
          <w:lang w:val="it-CH"/>
        </w:rPr>
      </w:pPr>
    </w:p>
    <w:p w14:paraId="11868CAE" w14:textId="77777777" w:rsidR="00676570" w:rsidRPr="00D84BED" w:rsidRDefault="00676570" w:rsidP="003D20A9">
      <w:pPr>
        <w:rPr>
          <w:b/>
          <w:sz w:val="22"/>
          <w:szCs w:val="22"/>
          <w:lang w:val="it-CH"/>
        </w:rPr>
      </w:pPr>
      <w:r w:rsidRPr="00D84BED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D84BED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71CFA143" w14:textId="77777777" w:rsidR="00676570" w:rsidRPr="00D84BED" w:rsidRDefault="00FC22ED" w:rsidP="003D20A9">
      <w:pPr>
        <w:rPr>
          <w:b/>
          <w:sz w:val="22"/>
          <w:szCs w:val="22"/>
          <w:lang w:val="it-CH"/>
        </w:rPr>
      </w:pPr>
      <w:r w:rsidRPr="00D84BED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D84BED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D84BED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456A6E11" w14:textId="77777777" w:rsidR="00676570" w:rsidRDefault="00FC22ED" w:rsidP="003D20A9">
      <w:pPr>
        <w:rPr>
          <w:rFonts w:eastAsia="Arial" w:cs="Arial"/>
          <w:b/>
          <w:sz w:val="22"/>
          <w:szCs w:val="22"/>
          <w:lang w:val="it-CH"/>
        </w:rPr>
      </w:pPr>
      <w:r w:rsidRPr="00D84BED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D84BED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D84BED">
        <w:rPr>
          <w:rFonts w:eastAsia="Arial" w:cs="Arial"/>
          <w:b/>
          <w:sz w:val="22"/>
          <w:szCs w:val="22"/>
          <w:lang w:val="it-CH"/>
        </w:rPr>
        <w:t>categoria IV</w:t>
      </w:r>
    </w:p>
    <w:p w14:paraId="1F0D5D37" w14:textId="77777777" w:rsidR="00D84BED" w:rsidRDefault="00D84BED" w:rsidP="003D20A9">
      <w:pPr>
        <w:rPr>
          <w:rFonts w:eastAsia="Arial" w:cs="Arial"/>
          <w:b/>
          <w:sz w:val="22"/>
          <w:szCs w:val="22"/>
          <w:lang w:val="it-CH"/>
        </w:rPr>
      </w:pPr>
    </w:p>
    <w:p w14:paraId="5EBDD50E" w14:textId="77777777" w:rsidR="00D84BED" w:rsidRPr="00D84BED" w:rsidRDefault="00D84BED" w:rsidP="00D84BED">
      <w:pPr>
        <w:rPr>
          <w:lang w:val="fr-CH"/>
        </w:rPr>
      </w:pPr>
      <w:r w:rsidRPr="00D84BED">
        <w:rPr>
          <w:rFonts w:eastAsia="Arial" w:cs="Arial"/>
          <w:b/>
          <w:sz w:val="20"/>
          <w:lang w:val="fr-CH"/>
        </w:rPr>
        <w:t>Departement für auswärtige Angelegenheiten</w:t>
      </w:r>
    </w:p>
    <w:p w14:paraId="33A35E44" w14:textId="77777777" w:rsidR="00D84BED" w:rsidRDefault="00D84BED" w:rsidP="00D84BED">
      <w:r>
        <w:rPr>
          <w:rFonts w:eastAsia="Arial" w:cs="Arial"/>
          <w:b/>
          <w:sz w:val="20"/>
        </w:rPr>
        <w:t>Département des affaires étrangères</w:t>
      </w:r>
      <w:bookmarkStart w:id="1" w:name="_GoBack"/>
      <w:bookmarkEnd w:id="1"/>
    </w:p>
    <w:p w14:paraId="1D642AED" w14:textId="77777777" w:rsidR="00D84BED" w:rsidRDefault="00D84BED" w:rsidP="00D84BED">
      <w:r>
        <w:rPr>
          <w:rFonts w:eastAsia="Arial" w:cs="Arial"/>
          <w:b/>
          <w:sz w:val="20"/>
        </w:rPr>
        <w:t>Dipartimento degli affari esteri</w:t>
      </w:r>
    </w:p>
    <w:p w14:paraId="26CF7FDF" w14:textId="77777777" w:rsidR="004A23C0" w:rsidRDefault="004A23C0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fr-CH"/>
        </w:rPr>
      </w:pPr>
    </w:p>
    <w:tbl>
      <w:tblPr>
        <w:tblStyle w:val="Grilledutableau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609"/>
        <w:gridCol w:w="526"/>
        <w:gridCol w:w="3542"/>
        <w:gridCol w:w="996"/>
        <w:gridCol w:w="1113"/>
        <w:gridCol w:w="1113"/>
        <w:gridCol w:w="1302"/>
      </w:tblGrid>
      <w:tr w:rsidR="004A23C0" w:rsidRPr="00860997" w14:paraId="07B34A28" w14:textId="77777777" w:rsidTr="005F0996">
        <w:trPr>
          <w:trHeight w:val="1132"/>
        </w:trPr>
        <w:tc>
          <w:tcPr>
            <w:tcW w:w="454" w:type="pct"/>
          </w:tcPr>
          <w:p w14:paraId="01694337" w14:textId="77777777" w:rsidR="004A23C0" w:rsidRPr="00860997" w:rsidRDefault="004A23C0" w:rsidP="005F099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Nr.</w:t>
            </w:r>
          </w:p>
          <w:p w14:paraId="3E44471C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No.</w:t>
            </w:r>
          </w:p>
          <w:p w14:paraId="5C68C481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n.</w:t>
            </w:r>
          </w:p>
          <w:p w14:paraId="3A476B2B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</w:p>
        </w:tc>
        <w:tc>
          <w:tcPr>
            <w:tcW w:w="301" w:type="pct"/>
          </w:tcPr>
          <w:p w14:paraId="60E73672" w14:textId="77777777" w:rsidR="004A23C0" w:rsidRPr="00860997" w:rsidRDefault="004A23C0" w:rsidP="005F099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Erstrat</w:t>
            </w:r>
          </w:p>
          <w:p w14:paraId="2120ADD9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Cons.</w:t>
            </w:r>
          </w:p>
          <w:p w14:paraId="7DBA3006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Cons.</w:t>
            </w:r>
          </w:p>
          <w:p w14:paraId="6AD16058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</w:p>
        </w:tc>
        <w:tc>
          <w:tcPr>
            <w:tcW w:w="260" w:type="pct"/>
          </w:tcPr>
          <w:p w14:paraId="7D6A0E12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</w:p>
        </w:tc>
        <w:tc>
          <w:tcPr>
            <w:tcW w:w="1750" w:type="pct"/>
          </w:tcPr>
          <w:p w14:paraId="68AABD5A" w14:textId="77777777" w:rsidR="004A23C0" w:rsidRPr="00860997" w:rsidRDefault="004A23C0" w:rsidP="005F099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Geschäftstitel</w:t>
            </w:r>
          </w:p>
          <w:p w14:paraId="792F066D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Titre de l’objet</w:t>
            </w:r>
          </w:p>
          <w:p w14:paraId="1C16708C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Titolo dell’oggetto</w:t>
            </w:r>
          </w:p>
          <w:p w14:paraId="23E86288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</w:p>
        </w:tc>
        <w:tc>
          <w:tcPr>
            <w:tcW w:w="492" w:type="pct"/>
          </w:tcPr>
          <w:p w14:paraId="2518D3AC" w14:textId="77777777" w:rsidR="004A23C0" w:rsidRPr="00860997" w:rsidRDefault="004A23C0" w:rsidP="005F099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it-IT"/>
              </w:rPr>
            </w:pPr>
            <w:r w:rsidRPr="00860997">
              <w:rPr>
                <w:b/>
                <w:sz w:val="12"/>
                <w:szCs w:val="12"/>
                <w:lang w:val="it-IT"/>
              </w:rPr>
              <w:t>Sprecher/in</w:t>
            </w:r>
          </w:p>
          <w:p w14:paraId="447D4646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  <w:r w:rsidRPr="00860997">
              <w:rPr>
                <w:sz w:val="12"/>
                <w:szCs w:val="12"/>
                <w:lang w:val="it-IT"/>
              </w:rPr>
              <w:t>Porte-parole</w:t>
            </w:r>
          </w:p>
          <w:p w14:paraId="14FDCEA3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  <w:r w:rsidRPr="00860997">
              <w:rPr>
                <w:sz w:val="12"/>
                <w:szCs w:val="12"/>
                <w:lang w:val="it-IT"/>
              </w:rPr>
              <w:t>Portavoce</w:t>
            </w:r>
          </w:p>
          <w:p w14:paraId="67ED0992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</w:p>
        </w:tc>
        <w:tc>
          <w:tcPr>
            <w:tcW w:w="550" w:type="pct"/>
          </w:tcPr>
          <w:p w14:paraId="0B951563" w14:textId="77777777" w:rsidR="004A23C0" w:rsidRPr="00860997" w:rsidRDefault="004A23C0" w:rsidP="005F099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Antrag</w:t>
            </w:r>
            <w:r w:rsidRPr="00860997">
              <w:rPr>
                <w:b/>
                <w:sz w:val="12"/>
                <w:szCs w:val="12"/>
                <w:lang w:val="de-CH"/>
              </w:rPr>
              <w:br/>
              <w:t>BR / Behörde *</w:t>
            </w:r>
          </w:p>
          <w:p w14:paraId="7162274A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Proposition</w:t>
            </w:r>
            <w:r w:rsidRPr="00860997">
              <w:rPr>
                <w:sz w:val="12"/>
                <w:szCs w:val="12"/>
                <w:lang w:val="de-CH"/>
              </w:rPr>
              <w:br/>
              <w:t>CF / Autorité *</w:t>
            </w:r>
          </w:p>
          <w:p w14:paraId="5D8A4827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Proposta</w:t>
            </w:r>
            <w:r w:rsidRPr="00860997">
              <w:rPr>
                <w:sz w:val="12"/>
                <w:szCs w:val="12"/>
                <w:lang w:val="fr-CH"/>
              </w:rPr>
              <w:br/>
              <w:t>CF / Autorità *</w:t>
            </w:r>
          </w:p>
          <w:p w14:paraId="1CFEED31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</w:p>
        </w:tc>
        <w:tc>
          <w:tcPr>
            <w:tcW w:w="550" w:type="pct"/>
          </w:tcPr>
          <w:p w14:paraId="7ADE2F4A" w14:textId="77777777" w:rsidR="004A23C0" w:rsidRDefault="004A23C0" w:rsidP="005F099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Mit Antrag</w:t>
            </w:r>
          </w:p>
          <w:p w14:paraId="38C91674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einverstanden **</w:t>
            </w:r>
          </w:p>
          <w:p w14:paraId="156F41A0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D’accord avec la proposition **</w:t>
            </w:r>
          </w:p>
          <w:p w14:paraId="683556A9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Accetta la proposta **</w:t>
            </w:r>
          </w:p>
          <w:p w14:paraId="614A92CB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</w:p>
        </w:tc>
        <w:tc>
          <w:tcPr>
            <w:tcW w:w="644" w:type="pct"/>
          </w:tcPr>
          <w:p w14:paraId="04EE6A30" w14:textId="77777777" w:rsidR="004A23C0" w:rsidRPr="00860997" w:rsidRDefault="004A23C0" w:rsidP="005F099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Bekämpft</w:t>
            </w:r>
          </w:p>
          <w:p w14:paraId="496C7141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Combattu</w:t>
            </w:r>
          </w:p>
          <w:p w14:paraId="60419ED5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Combattuto</w:t>
            </w:r>
          </w:p>
          <w:p w14:paraId="50773183" w14:textId="77777777" w:rsidR="004A23C0" w:rsidRPr="00860997" w:rsidRDefault="004A23C0" w:rsidP="0010180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</w:p>
        </w:tc>
      </w:tr>
    </w:tbl>
    <w:p w14:paraId="043092AA" w14:textId="77777777" w:rsidR="005F0996" w:rsidRDefault="005F0996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6"/>
        <w:gridCol w:w="614"/>
        <w:gridCol w:w="532"/>
        <w:gridCol w:w="3542"/>
        <w:gridCol w:w="1004"/>
        <w:gridCol w:w="1113"/>
        <w:gridCol w:w="1113"/>
        <w:gridCol w:w="1277"/>
      </w:tblGrid>
      <w:tr w:rsidR="004A23C0" w14:paraId="60ACDD4C" w14:textId="77777777" w:rsidTr="00F1760D">
        <w:trPr>
          <w:trHeight w:val="567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7724BA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23.3264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C8CA6A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0A0BFD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">
              <w:r w:rsidR="004A23C0">
                <w:rPr>
                  <w:rStyle w:val="Lienhypertexte"/>
                  <w:lang w:val="de-CH"/>
                </w:rPr>
                <w:t>DE</w:t>
              </w:r>
            </w:hyperlink>
          </w:p>
          <w:p w14:paraId="517ACDB0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">
              <w:r w:rsidR="004A23C0">
                <w:rPr>
                  <w:rStyle w:val="Lienhypertexte"/>
                  <w:lang w:val="en-US"/>
                </w:rPr>
                <w:t>FR</w:t>
              </w:r>
            </w:hyperlink>
          </w:p>
          <w:p w14:paraId="6F31BE8A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">
              <w:r w:rsidR="004A23C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9FC879" w14:textId="77777777" w:rsidR="003C6E82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Andrey</w:t>
            </w:r>
          </w:p>
          <w:p w14:paraId="744B365F" w14:textId="4659DC4A" w:rsidR="00BF6850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Völkerrechtliche Grundlagen für Reparationszahlungen an die Ukraine</w:t>
            </w:r>
          </w:p>
          <w:p w14:paraId="3852753B" w14:textId="4AFB608D" w:rsidR="00FD40AB" w:rsidRPr="00FD40AB" w:rsidRDefault="00FD40AB" w:rsidP="00D84BED">
            <w:pPr>
              <w:rPr>
                <w:rFonts w:cs="Arial"/>
                <w:lang w:val="fr-CH" w:eastAsia="de-CH"/>
              </w:rPr>
            </w:pPr>
            <w:r w:rsidRPr="00FD40AB">
              <w:rPr>
                <w:rFonts w:cs="Arial"/>
                <w:lang w:val="fr-CH" w:eastAsia="de-CH"/>
              </w:rPr>
              <w:t>Bases légales internationales pour le paiement de réparations à l'Ukraine</w:t>
            </w:r>
          </w:p>
          <w:p w14:paraId="626799A9" w14:textId="04AA626C" w:rsidR="00FD40AB" w:rsidRPr="00FD40AB" w:rsidRDefault="00FD40AB" w:rsidP="003C6E8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FD40AB">
              <w:rPr>
                <w:rFonts w:cs="Arial"/>
                <w:lang w:val="it-CH" w:eastAsia="de-CH"/>
              </w:rPr>
              <w:t>Base giuridica internazionale per i versamenti a titolo di riparazione all'Ucraina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7EC708" w14:textId="77777777" w:rsidR="00BF6850" w:rsidRPr="00FD40AB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A64132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1FD2FC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EDF3C0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Büchel Roland</w:t>
            </w:r>
          </w:p>
        </w:tc>
      </w:tr>
      <w:tr w:rsidR="004A23C0" w14:paraId="02D788D6" w14:textId="77777777" w:rsidTr="00F1760D">
        <w:trPr>
          <w:trHeight w:val="851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B29090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23.3265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60C9FD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31DB68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6">
              <w:r w:rsidR="004A23C0">
                <w:rPr>
                  <w:rStyle w:val="Lienhypertexte"/>
                  <w:lang w:val="de-CH"/>
                </w:rPr>
                <w:t>DE</w:t>
              </w:r>
            </w:hyperlink>
          </w:p>
          <w:p w14:paraId="2EBAFF39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7">
              <w:r w:rsidR="004A23C0">
                <w:rPr>
                  <w:rStyle w:val="Lienhypertexte"/>
                  <w:lang w:val="en-US"/>
                </w:rPr>
                <w:t>FR</w:t>
              </w:r>
            </w:hyperlink>
          </w:p>
          <w:p w14:paraId="56DDEA66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">
              <w:r w:rsidR="004A23C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97D2C2" w14:textId="77777777" w:rsidR="003C6E82" w:rsidRDefault="004A23C0" w:rsidP="00BF1943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Siegenthaler</w:t>
            </w:r>
          </w:p>
          <w:p w14:paraId="067DD4A5" w14:textId="517585E0" w:rsidR="00BF6850" w:rsidRDefault="004A23C0" w:rsidP="00BF1943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Völkerrechtliche Grundlagen für Reparationszahlungen an die Ukraine</w:t>
            </w:r>
          </w:p>
          <w:p w14:paraId="541CE496" w14:textId="1784327C" w:rsidR="00FD40AB" w:rsidRDefault="00FD40AB" w:rsidP="00BF1943">
            <w:pPr>
              <w:rPr>
                <w:rFonts w:eastAsia="Arial" w:cs="Arial"/>
                <w:lang w:val="fr-CH"/>
              </w:rPr>
            </w:pPr>
            <w:r w:rsidRPr="00FD40AB">
              <w:rPr>
                <w:rFonts w:eastAsia="Arial" w:cs="Arial"/>
                <w:lang w:val="fr-CH"/>
              </w:rPr>
              <w:t>Bases légales internationales pour le paiement de réparations à l'Ukraine</w:t>
            </w:r>
          </w:p>
          <w:p w14:paraId="1A7629D7" w14:textId="54AB7E61" w:rsidR="00FD40AB" w:rsidRPr="00FD40AB" w:rsidRDefault="00FD40AB" w:rsidP="003C6E8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FD40AB">
              <w:rPr>
                <w:rFonts w:eastAsia="Arial" w:cs="Arial"/>
                <w:lang w:val="it-CH"/>
              </w:rPr>
              <w:t>Base giuridica internazionale per i versamenti a titolo di riparazione all'Ucraina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2FEE54" w14:textId="77777777" w:rsidR="00BF6850" w:rsidRPr="00FD40AB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D6E275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BA8975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381703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Büchel Roland</w:t>
            </w:r>
          </w:p>
        </w:tc>
      </w:tr>
    </w:tbl>
    <w:p w14:paraId="29C0CC84" w14:textId="318E0436" w:rsidR="00FD40AB" w:rsidRDefault="00FD40AB"/>
    <w:p w14:paraId="3044690E" w14:textId="7E37E8C8" w:rsidR="00FD40AB" w:rsidRDefault="00FD40AB"/>
    <w:p w14:paraId="41EA2C67" w14:textId="1E93EABD" w:rsidR="00FD40AB" w:rsidRDefault="00FD40AB"/>
    <w:p w14:paraId="2BA1255C" w14:textId="5E8F8B95" w:rsidR="00FD40AB" w:rsidRDefault="00FD40AB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614"/>
        <w:gridCol w:w="532"/>
        <w:gridCol w:w="3542"/>
        <w:gridCol w:w="1004"/>
        <w:gridCol w:w="1113"/>
        <w:gridCol w:w="1113"/>
        <w:gridCol w:w="1277"/>
      </w:tblGrid>
      <w:tr w:rsidR="004A23C0" w14:paraId="0884BDFB" w14:textId="77777777" w:rsidTr="00F1760D">
        <w:trPr>
          <w:trHeight w:val="851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A93CCF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23.3266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8E827D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30E34C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9">
              <w:r w:rsidR="004A23C0">
                <w:rPr>
                  <w:rStyle w:val="Lienhypertexte"/>
                  <w:lang w:val="de-CH"/>
                </w:rPr>
                <w:t>DE</w:t>
              </w:r>
            </w:hyperlink>
          </w:p>
          <w:p w14:paraId="608C8970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0">
              <w:r w:rsidR="004A23C0">
                <w:rPr>
                  <w:rStyle w:val="Lienhypertexte"/>
                  <w:lang w:val="en-US"/>
                </w:rPr>
                <w:t>FR</w:t>
              </w:r>
            </w:hyperlink>
          </w:p>
          <w:p w14:paraId="0A817BB0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">
              <w:r w:rsidR="004A23C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74EA20" w14:textId="77777777" w:rsidR="003C6E82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Widmer Céline</w:t>
            </w:r>
          </w:p>
          <w:p w14:paraId="3E114E49" w14:textId="713C8791" w:rsidR="00BF6850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Völkerrechtliche Grundlagen für Reparationszahlungen an die Ukraine</w:t>
            </w:r>
          </w:p>
          <w:p w14:paraId="2F79D480" w14:textId="77B5718A" w:rsidR="00FD40AB" w:rsidRDefault="00FD40AB" w:rsidP="00D84BED">
            <w:pPr>
              <w:rPr>
                <w:rFonts w:eastAsia="Arial" w:cs="Arial"/>
                <w:lang w:val="fr-CH"/>
              </w:rPr>
            </w:pPr>
            <w:r w:rsidRPr="00FD40AB">
              <w:rPr>
                <w:rFonts w:eastAsia="Arial" w:cs="Arial"/>
                <w:lang w:val="fr-CH"/>
              </w:rPr>
              <w:t>Bases légales internationales pour le paiement de réparations à l'Ukraine</w:t>
            </w:r>
          </w:p>
          <w:p w14:paraId="2472B4EE" w14:textId="45469233" w:rsidR="00FD40AB" w:rsidRPr="00FD40AB" w:rsidRDefault="00FD40AB" w:rsidP="00FD40AB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FD40AB">
              <w:rPr>
                <w:rFonts w:eastAsia="Arial" w:cs="Arial"/>
                <w:lang w:val="it-CH"/>
              </w:rPr>
              <w:t>Base giuridica internazionale per i versamenti a titolo di riparazione all'Ucraina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93C575" w14:textId="77777777" w:rsidR="00BF6850" w:rsidRPr="00FD40AB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0AFFC8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03732D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663ED1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Büchel Roland</w:t>
            </w:r>
          </w:p>
        </w:tc>
      </w:tr>
      <w:tr w:rsidR="004A23C0" w14:paraId="1242D7B5" w14:textId="77777777" w:rsidTr="00F1760D">
        <w:trPr>
          <w:trHeight w:val="851"/>
        </w:trPr>
        <w:tc>
          <w:tcPr>
            <w:tcW w:w="4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7908CB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23.3267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533FF2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C8E57A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2">
              <w:r w:rsidR="004A23C0">
                <w:rPr>
                  <w:rStyle w:val="Lienhypertexte"/>
                  <w:lang w:val="de-CH"/>
                </w:rPr>
                <w:t>DE</w:t>
              </w:r>
            </w:hyperlink>
          </w:p>
          <w:p w14:paraId="2B186CDD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3">
              <w:r w:rsidR="004A23C0">
                <w:rPr>
                  <w:rStyle w:val="Lienhypertexte"/>
                  <w:lang w:val="en-US"/>
                </w:rPr>
                <w:t>FR</w:t>
              </w:r>
            </w:hyperlink>
          </w:p>
          <w:p w14:paraId="6315115B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">
              <w:r w:rsidR="004A23C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DC066E" w14:textId="77777777" w:rsidR="003C6E82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Fischer Roland</w:t>
            </w:r>
          </w:p>
          <w:p w14:paraId="04F78749" w14:textId="0838DBA5" w:rsidR="00BF6850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Völkerrechtliche Grundlagen für Reparationszahlungen an die Ukraine</w:t>
            </w:r>
          </w:p>
          <w:p w14:paraId="2605C725" w14:textId="3F1C1158" w:rsidR="00FD40AB" w:rsidRDefault="00FD40AB" w:rsidP="00D84BED">
            <w:pPr>
              <w:rPr>
                <w:rFonts w:eastAsia="Arial" w:cs="Arial"/>
                <w:lang w:val="fr-CH"/>
              </w:rPr>
            </w:pPr>
            <w:r w:rsidRPr="00FD40AB">
              <w:rPr>
                <w:rFonts w:eastAsia="Arial" w:cs="Arial"/>
                <w:lang w:val="fr-CH"/>
              </w:rPr>
              <w:t>Bases légales internationales pour le paiement de réparations à l'Ukraine</w:t>
            </w:r>
          </w:p>
          <w:p w14:paraId="3A47BD4E" w14:textId="5CD2F3F3" w:rsidR="00FD40AB" w:rsidRPr="00FD40AB" w:rsidRDefault="00FD40AB" w:rsidP="00FD40AB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FD40AB">
              <w:rPr>
                <w:rFonts w:eastAsia="Arial" w:cs="Arial"/>
                <w:lang w:val="it-CH"/>
              </w:rPr>
              <w:t>Base giuridica internazionale per i versamenti a titolo di riparazione all'Ucraina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62CBB" w14:textId="77777777" w:rsidR="00BF6850" w:rsidRPr="00FD40AB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5EE224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D16619C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63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AB720A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Büchel Roland</w:t>
            </w:r>
          </w:p>
        </w:tc>
      </w:tr>
      <w:tr w:rsidR="004A23C0" w14:paraId="6F7FC86E" w14:textId="77777777" w:rsidTr="00F1760D">
        <w:trPr>
          <w:trHeight w:val="567"/>
        </w:trPr>
        <w:tc>
          <w:tcPr>
            <w:tcW w:w="457" w:type="pct"/>
            <w:shd w:val="clear" w:color="auto" w:fill="D9D9D9" w:themeFill="background1" w:themeFillShade="D9"/>
          </w:tcPr>
          <w:p w14:paraId="2959E7CA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23.3268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791DEA39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3" w:type="pct"/>
            <w:shd w:val="clear" w:color="auto" w:fill="D9D9D9" w:themeFill="background1" w:themeFillShade="D9"/>
          </w:tcPr>
          <w:p w14:paraId="0BAF959B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5">
              <w:r w:rsidR="004A23C0">
                <w:rPr>
                  <w:rStyle w:val="Lienhypertexte"/>
                  <w:lang w:val="de-CH"/>
                </w:rPr>
                <w:t>DE</w:t>
              </w:r>
            </w:hyperlink>
          </w:p>
          <w:p w14:paraId="6A0B0963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6">
              <w:r w:rsidR="004A23C0">
                <w:rPr>
                  <w:rStyle w:val="Lienhypertexte"/>
                  <w:lang w:val="en-US"/>
                </w:rPr>
                <w:t>FR</w:t>
              </w:r>
            </w:hyperlink>
          </w:p>
          <w:p w14:paraId="44741001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">
              <w:r w:rsidR="004A23C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303736CA" w14:textId="77777777" w:rsidR="003C6E82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Fluri</w:t>
            </w:r>
          </w:p>
          <w:p w14:paraId="3F8DE109" w14:textId="024011CE" w:rsidR="00BF6850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Völkerrechtliche Grundlagen für Reparationszahlungen an die Ukraine</w:t>
            </w:r>
          </w:p>
          <w:p w14:paraId="3A82AB60" w14:textId="59BE961B" w:rsidR="00FD40AB" w:rsidRDefault="00FD40AB" w:rsidP="00D84BED">
            <w:pPr>
              <w:rPr>
                <w:rFonts w:eastAsia="Arial" w:cs="Arial"/>
                <w:lang w:val="fr-CH"/>
              </w:rPr>
            </w:pPr>
            <w:r w:rsidRPr="00FD40AB">
              <w:rPr>
                <w:rFonts w:eastAsia="Arial" w:cs="Arial"/>
                <w:lang w:val="fr-CH"/>
              </w:rPr>
              <w:t>Bases légales internationales pour le paiement de réparations à l'Ukraine</w:t>
            </w:r>
          </w:p>
          <w:p w14:paraId="3396C590" w14:textId="0DE80043" w:rsidR="00FD40AB" w:rsidRPr="00FD40AB" w:rsidRDefault="00FD40AB" w:rsidP="00FD40AB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FD40AB">
              <w:rPr>
                <w:rFonts w:eastAsia="Arial" w:cs="Arial"/>
                <w:lang w:val="it-CH"/>
              </w:rPr>
              <w:t>Base giuridica internazionale per i versamenti a titolo di riparazione all'Ucraina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3A25FEED" w14:textId="77777777" w:rsidR="00BF6850" w:rsidRPr="00FD40AB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5EB1AD3A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614F6FD2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631" w:type="pct"/>
            <w:shd w:val="clear" w:color="auto" w:fill="D9D9D9" w:themeFill="background1" w:themeFillShade="D9"/>
          </w:tcPr>
          <w:p w14:paraId="3F81BEC1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Büchel Roland</w:t>
            </w:r>
          </w:p>
        </w:tc>
      </w:tr>
      <w:tr w:rsidR="004A23C0" w14:paraId="514CA207" w14:textId="77777777" w:rsidTr="00F1760D">
        <w:trPr>
          <w:trHeight w:val="851"/>
        </w:trPr>
        <w:tc>
          <w:tcPr>
            <w:tcW w:w="457" w:type="pct"/>
            <w:shd w:val="clear" w:color="auto" w:fill="D9D9D9" w:themeFill="background1" w:themeFillShade="D9"/>
          </w:tcPr>
          <w:p w14:paraId="14390765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21.4444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6ADD62AA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3" w:type="pct"/>
            <w:shd w:val="clear" w:color="auto" w:fill="D9D9D9" w:themeFill="background1" w:themeFillShade="D9"/>
          </w:tcPr>
          <w:p w14:paraId="4A1EFDB5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8">
              <w:r w:rsidR="004A23C0">
                <w:rPr>
                  <w:rStyle w:val="Lienhypertexte"/>
                  <w:lang w:val="de-CH"/>
                </w:rPr>
                <w:t>DE</w:t>
              </w:r>
            </w:hyperlink>
          </w:p>
          <w:p w14:paraId="21F7DC9A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9">
              <w:r w:rsidR="004A23C0">
                <w:rPr>
                  <w:rStyle w:val="Lienhypertexte"/>
                  <w:lang w:val="en-US"/>
                </w:rPr>
                <w:t>FR</w:t>
              </w:r>
            </w:hyperlink>
          </w:p>
          <w:p w14:paraId="3CD6BD3D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">
              <w:r w:rsidR="004A23C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0C1F08B3" w14:textId="77777777" w:rsidR="003C6E82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Molina</w:t>
            </w:r>
          </w:p>
          <w:p w14:paraId="01008EE6" w14:textId="5E366708" w:rsidR="00BF6850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Wie sorgt der Bundesrat dafür, dass die Fifa und das IOC ihren Verpflichtungen nachkommen?</w:t>
            </w:r>
          </w:p>
          <w:p w14:paraId="366CD906" w14:textId="1EFC864E" w:rsidR="00FD40AB" w:rsidRDefault="00FD40AB" w:rsidP="00D84BED">
            <w:pPr>
              <w:rPr>
                <w:rFonts w:eastAsia="Arial" w:cs="Arial"/>
                <w:lang w:val="fr-CH"/>
              </w:rPr>
            </w:pPr>
            <w:r w:rsidRPr="00FD40AB">
              <w:rPr>
                <w:rFonts w:eastAsia="Arial" w:cs="Arial"/>
                <w:lang w:val="fr-CH"/>
              </w:rPr>
              <w:t>Comment le Conseil fédéral veille-t-il à ce que la Fifa et le CIO respectent leurs engagements?</w:t>
            </w:r>
          </w:p>
          <w:p w14:paraId="152696F8" w14:textId="03704F08" w:rsidR="00FD40AB" w:rsidRPr="00FD40AB" w:rsidRDefault="00FD40AB" w:rsidP="00FD40AB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FD40AB">
              <w:rPr>
                <w:rFonts w:eastAsia="Arial" w:cs="Arial"/>
                <w:lang w:val="it-CH"/>
              </w:rPr>
              <w:t>Come fa il Consiglio federale a garantire che la Fifa e il CIO mantengano i loro impegni?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047A585A" w14:textId="77777777" w:rsidR="00BF6850" w:rsidRPr="00FD40AB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649C2745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559B7335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31" w:type="pct"/>
            <w:shd w:val="clear" w:color="auto" w:fill="D9D9D9" w:themeFill="background1" w:themeFillShade="D9"/>
          </w:tcPr>
          <w:p w14:paraId="479F9CBC" w14:textId="77777777" w:rsidR="00BF6850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4A23C0" w14:paraId="79344065" w14:textId="77777777" w:rsidTr="00F1760D">
        <w:trPr>
          <w:trHeight w:val="851"/>
        </w:trPr>
        <w:tc>
          <w:tcPr>
            <w:tcW w:w="457" w:type="pct"/>
            <w:shd w:val="clear" w:color="auto" w:fill="D9D9D9" w:themeFill="background1" w:themeFillShade="D9"/>
          </w:tcPr>
          <w:p w14:paraId="03F0B632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21.4551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448A52DD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3" w:type="pct"/>
            <w:shd w:val="clear" w:color="auto" w:fill="D9D9D9" w:themeFill="background1" w:themeFillShade="D9"/>
          </w:tcPr>
          <w:p w14:paraId="0999B2B1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1">
              <w:r w:rsidR="004A23C0">
                <w:rPr>
                  <w:rStyle w:val="Lienhypertexte"/>
                  <w:lang w:val="de-CH"/>
                </w:rPr>
                <w:t>DE</w:t>
              </w:r>
            </w:hyperlink>
          </w:p>
          <w:p w14:paraId="6868F1F0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2">
              <w:r w:rsidR="004A23C0">
                <w:rPr>
                  <w:rStyle w:val="Lienhypertexte"/>
                  <w:lang w:val="en-US"/>
                </w:rPr>
                <w:t>FR</w:t>
              </w:r>
            </w:hyperlink>
          </w:p>
          <w:p w14:paraId="1D166286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">
              <w:r w:rsidR="004A23C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500866AF" w14:textId="77777777" w:rsidR="003C6E82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Friedl Claudia</w:t>
            </w:r>
          </w:p>
          <w:p w14:paraId="6382B45D" w14:textId="377AFDB2" w:rsidR="00BF6850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Stärkung der Zivil</w:t>
            </w:r>
            <w:r w:rsidR="00BF1943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gesellschaft bei der Bekämpfung von Geldwäscherei und Korruption</w:t>
            </w:r>
          </w:p>
          <w:p w14:paraId="42686ACA" w14:textId="786C1D3C" w:rsidR="00FD40AB" w:rsidRDefault="00FD40AB" w:rsidP="00D84BED">
            <w:pPr>
              <w:rPr>
                <w:rFonts w:eastAsia="Arial" w:cs="Arial"/>
                <w:lang w:val="fr-CH"/>
              </w:rPr>
            </w:pPr>
            <w:r w:rsidRPr="00FD40AB">
              <w:rPr>
                <w:rFonts w:eastAsia="Arial" w:cs="Arial"/>
                <w:lang w:val="fr-CH"/>
              </w:rPr>
              <w:t>Soutenir la société civile dans la lutte contre le blanchiment d'argent et la corruption</w:t>
            </w:r>
          </w:p>
          <w:p w14:paraId="7ECE7C74" w14:textId="7EABA8B4" w:rsidR="00FD40AB" w:rsidRPr="00FD40AB" w:rsidRDefault="00FD40AB" w:rsidP="00FD40AB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FD40AB">
              <w:rPr>
                <w:rFonts w:eastAsia="Arial" w:cs="Arial"/>
                <w:lang w:val="it-CH"/>
              </w:rPr>
              <w:t>Rafforzare la società civile nella lotta contro il riciclaggio di denaro e la corruzione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52895CCF" w14:textId="77777777" w:rsidR="00BF6850" w:rsidRPr="00FD40AB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7ABA55F9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59813D6C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31" w:type="pct"/>
            <w:shd w:val="clear" w:color="auto" w:fill="D9D9D9" w:themeFill="background1" w:themeFillShade="D9"/>
          </w:tcPr>
          <w:p w14:paraId="4E1E3DC3" w14:textId="77777777" w:rsidR="00BF6850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4A23C0" w14:paraId="6E014C30" w14:textId="77777777" w:rsidTr="00F1760D">
        <w:trPr>
          <w:trHeight w:val="567"/>
        </w:trPr>
        <w:tc>
          <w:tcPr>
            <w:tcW w:w="457" w:type="pct"/>
            <w:shd w:val="clear" w:color="auto" w:fill="D9D9D9" w:themeFill="background1" w:themeFillShade="D9"/>
          </w:tcPr>
          <w:p w14:paraId="64976BBC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21.4554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200CEDAE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3" w:type="pct"/>
            <w:shd w:val="clear" w:color="auto" w:fill="D9D9D9" w:themeFill="background1" w:themeFillShade="D9"/>
          </w:tcPr>
          <w:p w14:paraId="2B06F2A5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4">
              <w:r w:rsidR="004A23C0">
                <w:rPr>
                  <w:rStyle w:val="Lienhypertexte"/>
                  <w:lang w:val="de-CH"/>
                </w:rPr>
                <w:t>DE</w:t>
              </w:r>
            </w:hyperlink>
          </w:p>
          <w:p w14:paraId="449773E4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5">
              <w:r w:rsidR="004A23C0">
                <w:rPr>
                  <w:rStyle w:val="Lienhypertexte"/>
                  <w:lang w:val="en-US"/>
                </w:rPr>
                <w:t>FR</w:t>
              </w:r>
            </w:hyperlink>
          </w:p>
          <w:p w14:paraId="0145C467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6">
              <w:r w:rsidR="004A23C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29475664" w14:textId="77777777" w:rsidR="003C6E82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Quadri</w:t>
            </w:r>
          </w:p>
          <w:p w14:paraId="5F82E19B" w14:textId="55411F94" w:rsidR="00BF6850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Die Schweiz soll sich vom UNO-Sicherheitsrat fernhalten</w:t>
            </w:r>
          </w:p>
          <w:p w14:paraId="0CCA708E" w14:textId="15F9A4C1" w:rsidR="00FD40AB" w:rsidRPr="00FD40AB" w:rsidRDefault="00FD40AB" w:rsidP="00D84BED">
            <w:pPr>
              <w:rPr>
                <w:rFonts w:eastAsia="Arial" w:cs="Arial"/>
                <w:lang w:val="fr-CH"/>
              </w:rPr>
            </w:pPr>
            <w:r w:rsidRPr="00FD40AB">
              <w:rPr>
                <w:rFonts w:eastAsia="Arial" w:cs="Arial"/>
                <w:lang w:val="fr-CH"/>
              </w:rPr>
              <w:t>Conseil de sécurité de l’ONU. Ni de près, ni de loin</w:t>
            </w:r>
          </w:p>
          <w:p w14:paraId="6C8C5D56" w14:textId="3B284F00" w:rsidR="00FD40AB" w:rsidRPr="00FD40AB" w:rsidRDefault="00FD40AB" w:rsidP="00FD40AB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FD40AB">
              <w:rPr>
                <w:rFonts w:eastAsia="Arial" w:cs="Arial"/>
                <w:lang w:val="it-CH"/>
              </w:rPr>
              <w:t>La Svizzera giri al largo dal Consiglio di sicurezza dell'ONU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5FE595BE" w14:textId="77777777" w:rsidR="00BF6850" w:rsidRPr="00FD40AB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</w:tcPr>
          <w:p w14:paraId="05AE75D1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10EA7399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31" w:type="pct"/>
            <w:shd w:val="clear" w:color="auto" w:fill="D9D9D9" w:themeFill="background1" w:themeFillShade="D9"/>
          </w:tcPr>
          <w:p w14:paraId="592F7FC3" w14:textId="77777777" w:rsidR="00CB59F4" w:rsidRPr="00CB59F4" w:rsidRDefault="00CB59F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CB59F4">
              <w:rPr>
                <w:b/>
                <w:lang w:val="it-IT"/>
              </w:rPr>
              <w:t>Zurückge-</w:t>
            </w:r>
          </w:p>
          <w:p w14:paraId="05E9935B" w14:textId="484DF319" w:rsidR="00CB59F4" w:rsidRPr="00CB59F4" w:rsidRDefault="00CB59F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CB59F4">
              <w:rPr>
                <w:b/>
                <w:lang w:val="it-IT"/>
              </w:rPr>
              <w:t>zogen am</w:t>
            </w:r>
          </w:p>
          <w:p w14:paraId="0D616F8E" w14:textId="02A479AE" w:rsidR="00BF6850" w:rsidRDefault="00CB59F4" w:rsidP="00CB59F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CB59F4">
              <w:rPr>
                <w:b/>
                <w:lang w:val="it-IT"/>
              </w:rPr>
              <w:t>0</w:t>
            </w:r>
            <w:r>
              <w:rPr>
                <w:b/>
                <w:lang w:val="it-IT"/>
              </w:rPr>
              <w:t>4</w:t>
            </w:r>
            <w:r w:rsidRPr="00CB59F4">
              <w:rPr>
                <w:b/>
                <w:lang w:val="it-IT"/>
              </w:rPr>
              <w:t>.09.2023</w:t>
            </w:r>
          </w:p>
        </w:tc>
      </w:tr>
      <w:tr w:rsidR="004A23C0" w14:paraId="22EDE749" w14:textId="77777777" w:rsidTr="00F1760D">
        <w:trPr>
          <w:trHeight w:val="567"/>
        </w:trPr>
        <w:tc>
          <w:tcPr>
            <w:tcW w:w="4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D4B0B8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22.3096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8C503E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EF4CB7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7">
              <w:r w:rsidR="004A23C0">
                <w:rPr>
                  <w:rStyle w:val="Lienhypertexte"/>
                  <w:lang w:val="de-CH"/>
                </w:rPr>
                <w:t>DE</w:t>
              </w:r>
            </w:hyperlink>
          </w:p>
          <w:p w14:paraId="085EDB6E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8">
              <w:r w:rsidR="004A23C0">
                <w:rPr>
                  <w:rStyle w:val="Lienhypertexte"/>
                  <w:lang w:val="en-US"/>
                </w:rPr>
                <w:t>FR</w:t>
              </w:r>
            </w:hyperlink>
          </w:p>
          <w:p w14:paraId="3A14C15C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9">
              <w:r w:rsidR="004A23C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0E042A" w14:textId="77777777" w:rsidR="003C6E82" w:rsidRPr="003C6E82" w:rsidRDefault="004A23C0" w:rsidP="00D84BED">
            <w:pPr>
              <w:rPr>
                <w:rFonts w:eastAsia="Arial" w:cs="Arial"/>
                <w:lang w:val="fr-CH"/>
              </w:rPr>
            </w:pPr>
            <w:r w:rsidRPr="003C6E82">
              <w:rPr>
                <w:rFonts w:eastAsia="Arial" w:cs="Arial"/>
                <w:lang w:val="fr-CH"/>
              </w:rPr>
              <w:t>Mo. Arslan</w:t>
            </w:r>
          </w:p>
          <w:p w14:paraId="6928654A" w14:textId="3D4554B5" w:rsidR="00BF6850" w:rsidRPr="003C6E82" w:rsidRDefault="004A23C0" w:rsidP="00D84BED">
            <w:pPr>
              <w:rPr>
                <w:rFonts w:eastAsia="Arial" w:cs="Arial"/>
                <w:lang w:val="fr-CH"/>
              </w:rPr>
            </w:pPr>
            <w:r w:rsidRPr="003C6E82">
              <w:rPr>
                <w:rFonts w:eastAsia="Arial" w:cs="Arial"/>
                <w:lang w:val="fr-CH"/>
              </w:rPr>
              <w:t>Geschlechtergerechte Aussenpolitik</w:t>
            </w:r>
          </w:p>
          <w:p w14:paraId="0E78507F" w14:textId="492D64F6" w:rsidR="00FD40AB" w:rsidRDefault="00FD40AB" w:rsidP="00D84BED">
            <w:pPr>
              <w:rPr>
                <w:rFonts w:eastAsia="Arial" w:cs="Arial"/>
                <w:lang w:val="fr-CH"/>
              </w:rPr>
            </w:pPr>
            <w:r w:rsidRPr="00FD40AB">
              <w:rPr>
                <w:rFonts w:eastAsia="Arial" w:cs="Arial"/>
                <w:lang w:val="fr-CH"/>
              </w:rPr>
              <w:t>Pour une politique étrangère respectueuse de l'égalité des genres</w:t>
            </w:r>
          </w:p>
          <w:p w14:paraId="494ABB51" w14:textId="0323246A" w:rsidR="00FD40AB" w:rsidRPr="00FD40AB" w:rsidRDefault="00FD40AB" w:rsidP="00FD40AB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FD40AB">
              <w:rPr>
                <w:rFonts w:eastAsia="Arial" w:cs="Arial"/>
                <w:lang w:val="it-CH"/>
              </w:rPr>
              <w:t>Uguaglianza di genere nella politica estera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00E48C" w14:textId="77777777" w:rsidR="00BF6850" w:rsidRPr="00FD40AB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4CABB2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63A786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1EB40B" w14:textId="77777777" w:rsidR="00BF6850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2F9B62D6" w14:textId="1FCD7DBB" w:rsidR="00FD40AB" w:rsidRDefault="00FD40AB"/>
    <w:p w14:paraId="295D4434" w14:textId="6ECA88D4" w:rsidR="00FD40AB" w:rsidRDefault="00FD40AB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6"/>
        <w:gridCol w:w="614"/>
        <w:gridCol w:w="532"/>
        <w:gridCol w:w="3542"/>
        <w:gridCol w:w="1004"/>
        <w:gridCol w:w="1113"/>
        <w:gridCol w:w="1113"/>
        <w:gridCol w:w="1277"/>
      </w:tblGrid>
      <w:tr w:rsidR="004A23C0" w14:paraId="2706A64F" w14:textId="77777777" w:rsidTr="00F1760D">
        <w:trPr>
          <w:trHeight w:val="567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CE9478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22.3297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2274DE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EA481B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0">
              <w:r w:rsidR="004A23C0">
                <w:rPr>
                  <w:rStyle w:val="Lienhypertexte"/>
                  <w:lang w:val="de-CH"/>
                </w:rPr>
                <w:t>DE</w:t>
              </w:r>
            </w:hyperlink>
          </w:p>
          <w:p w14:paraId="01DD1D63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1">
              <w:r w:rsidR="004A23C0">
                <w:rPr>
                  <w:rStyle w:val="Lienhypertexte"/>
                  <w:lang w:val="en-US"/>
                </w:rPr>
                <w:t>FR</w:t>
              </w:r>
            </w:hyperlink>
          </w:p>
          <w:p w14:paraId="1ABD0FD2" w14:textId="77777777" w:rsidR="00BF6850" w:rsidRDefault="00F1760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2">
              <w:r w:rsidR="004A23C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ABE2A3" w14:textId="77777777" w:rsidR="003C6E82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Schneider Meret</w:t>
            </w:r>
          </w:p>
          <w:p w14:paraId="0328DE25" w14:textId="148C8869" w:rsidR="00BF6850" w:rsidRDefault="004A23C0" w:rsidP="00D84BED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Unterstützung der Biowaffenkonvention durch die Schweiz</w:t>
            </w:r>
          </w:p>
          <w:p w14:paraId="60A0158C" w14:textId="7EA95449" w:rsidR="00FD40AB" w:rsidRDefault="00FD40AB" w:rsidP="00D84BED">
            <w:pPr>
              <w:rPr>
                <w:rFonts w:eastAsia="Arial" w:cs="Arial"/>
                <w:lang w:val="fr-CH"/>
              </w:rPr>
            </w:pPr>
            <w:r w:rsidRPr="00FD40AB">
              <w:rPr>
                <w:rFonts w:eastAsia="Arial" w:cs="Arial"/>
                <w:lang w:val="fr-CH"/>
              </w:rPr>
              <w:t>Renforcer la convention sur les armes biologiques</w:t>
            </w:r>
          </w:p>
          <w:p w14:paraId="6214AF40" w14:textId="0A431BE5" w:rsidR="00FD40AB" w:rsidRPr="00FD40AB" w:rsidRDefault="00FD40AB" w:rsidP="003C6E82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FD40AB">
              <w:rPr>
                <w:rFonts w:eastAsia="Arial" w:cs="Arial"/>
                <w:lang w:val="it-CH"/>
              </w:rPr>
              <w:t>Sostegno alla Convenzione sulle armi biologiche da parte della Svizzera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94116D" w14:textId="77777777" w:rsidR="00BF6850" w:rsidRPr="00FD40AB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6D6102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2F5E78" w14:textId="77777777" w:rsidR="00BF6850" w:rsidRDefault="004A23C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480C24" w14:textId="77777777" w:rsidR="00BF6850" w:rsidRDefault="00BF68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4526E763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9054C1" w:rsidSect="004B78CF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CA015" w14:textId="77777777" w:rsidR="00B43551" w:rsidRDefault="00B43551">
      <w:r>
        <w:separator/>
      </w:r>
    </w:p>
  </w:endnote>
  <w:endnote w:type="continuationSeparator" w:id="0">
    <w:p w14:paraId="022ADB64" w14:textId="77777777" w:rsidR="00B43551" w:rsidRDefault="00B43551">
      <w:r>
        <w:continuationSeparator/>
      </w:r>
    </w:p>
  </w:endnote>
  <w:endnote w:type="continuationNotice" w:id="1">
    <w:p w14:paraId="4DD6A782" w14:textId="77777777" w:rsidR="00B43551" w:rsidRDefault="00B43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BED02" w14:textId="7CD447B7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1760D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1760D" w:rsidRPr="00F1760D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C537F" w14:textId="77777777" w:rsidR="00600C30" w:rsidRPr="00D84BED" w:rsidRDefault="0D3E7363" w:rsidP="002404A0">
    <w:pPr>
      <w:pStyle w:val="Default"/>
      <w:tabs>
        <w:tab w:val="left" w:pos="284"/>
      </w:tabs>
      <w:spacing w:line="240" w:lineRule="exact"/>
      <w:rPr>
        <w:sz w:val="18"/>
        <w:szCs w:val="18"/>
        <w:lang w:val="it-CH"/>
      </w:rPr>
    </w:pPr>
    <w:r w:rsidRPr="00D84BED">
      <w:rPr>
        <w:sz w:val="18"/>
        <w:szCs w:val="18"/>
        <w:lang w:val="it-CH"/>
      </w:rPr>
      <w:t>*</w:t>
    </w:r>
    <w:r w:rsidR="00600C30" w:rsidRPr="00D84BED">
      <w:rPr>
        <w:lang w:val="it-CH"/>
      </w:rPr>
      <w:tab/>
    </w:r>
    <w:r w:rsidRPr="00D84BED">
      <w:rPr>
        <w:sz w:val="18"/>
        <w:szCs w:val="18"/>
        <w:lang w:val="it-CH"/>
      </w:rPr>
      <w:t xml:space="preserve">Annahme / adoption / accogliere ++ </w:t>
    </w:r>
  </w:p>
  <w:p w14:paraId="2EAC24A0" w14:textId="77777777" w:rsidR="0D3E7363" w:rsidRPr="00D84BED" w:rsidRDefault="0D3E7363" w:rsidP="0D3E7363">
    <w:pPr>
      <w:pStyle w:val="Default"/>
      <w:tabs>
        <w:tab w:val="left" w:pos="284"/>
      </w:tabs>
      <w:spacing w:line="240" w:lineRule="exact"/>
      <w:rPr>
        <w:sz w:val="18"/>
        <w:szCs w:val="18"/>
        <w:lang w:val="it-CH"/>
      </w:rPr>
    </w:pPr>
    <w:r w:rsidRPr="00D84BED">
      <w:rPr>
        <w:sz w:val="18"/>
        <w:szCs w:val="18"/>
        <w:lang w:val="it-CH"/>
      </w:rPr>
      <w:t xml:space="preserve">Annahme (teilweise) / adoption (partielle) / accogliere (in parte) + </w:t>
    </w:r>
  </w:p>
  <w:p w14:paraId="1D05E0C6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  <w:r w:rsidRPr="00D84BED">
      <w:rPr>
        <w:sz w:val="18"/>
        <w:szCs w:val="18"/>
        <w:lang w:val="it-CH"/>
      </w:rPr>
      <w:tab/>
    </w:r>
    <w:r w:rsidR="572465D2" w:rsidRPr="00600C30">
      <w:rPr>
        <w:sz w:val="18"/>
        <w:szCs w:val="18"/>
      </w:rPr>
      <w:t xml:space="preserve">Ablehnung / rejet / respingere - </w:t>
    </w:r>
  </w:p>
  <w:p w14:paraId="058CCCD2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  <w:r w:rsidRPr="572465D2">
      <w:rPr>
        <w:sz w:val="18"/>
        <w:szCs w:val="18"/>
      </w:rPr>
      <w:t>**</w:t>
    </w:r>
    <w:r w:rsidR="00600C30">
      <w:tab/>
    </w:r>
    <w:r w:rsidRPr="572465D2">
      <w:rPr>
        <w:sz w:val="18"/>
        <w:szCs w:val="18"/>
      </w:rPr>
      <w:t xml:space="preserve">Ja / oui / sì </w:t>
    </w:r>
    <w:r w:rsidRPr="572465D2">
      <w:rPr>
        <w:rFonts w:ascii="Segoe UI Symbol" w:hAnsi="Segoe UI Symbol" w:cs="Segoe UI Symbol"/>
        <w:sz w:val="18"/>
        <w:szCs w:val="18"/>
      </w:rPr>
      <w:t>✔</w:t>
    </w:r>
    <w:r w:rsidRPr="572465D2">
      <w:rPr>
        <w:sz w:val="18"/>
        <w:szCs w:val="18"/>
      </w:rPr>
      <w:t xml:space="preserve"> </w:t>
    </w:r>
  </w:p>
  <w:p w14:paraId="059A534F" w14:textId="4AC316A4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 w:val="18"/>
        <w:szCs w:val="18"/>
      </w:rPr>
    </w:pPr>
    <w:r w:rsidRPr="00600C30">
      <w:rPr>
        <w:sz w:val="18"/>
        <w:szCs w:val="18"/>
      </w:rPr>
      <w:tab/>
    </w:r>
    <w:r w:rsidR="572465D2" w:rsidRPr="00600C30">
      <w:rPr>
        <w:sz w:val="18"/>
        <w:szCs w:val="18"/>
      </w:rPr>
      <w:t xml:space="preserve">Nein / non / no </w:t>
    </w:r>
    <w:r w:rsidR="572465D2" w:rsidRPr="00600C30">
      <w:rPr>
        <w:rFonts w:ascii="Segoe UI Symbol" w:hAnsi="Segoe UI Symbol" w:cs="Segoe UI Symbol"/>
        <w:sz w:val="18"/>
        <w:szCs w:val="18"/>
      </w:rPr>
      <w:t>✖</w:t>
    </w:r>
    <w:r w:rsidR="572465D2">
      <w:rPr>
        <w:rFonts w:ascii="Segoe UI Symbol" w:hAnsi="Segoe UI Symbol" w:cs="Segoe UI Symbol"/>
        <w:sz w:val="18"/>
        <w:szCs w:val="18"/>
      </w:rPr>
      <w:t xml:space="preserve"> </w:t>
    </w:r>
  </w:p>
  <w:p w14:paraId="3948711D" w14:textId="2E2FCE00" w:rsidR="00F1760D" w:rsidRDefault="00F1760D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 w:val="18"/>
        <w:szCs w:val="18"/>
      </w:rPr>
    </w:pPr>
  </w:p>
  <w:p w14:paraId="759F0BE8" w14:textId="77777777" w:rsidR="00F1760D" w:rsidRDefault="00F1760D" w:rsidP="00F1760D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7AFE9011" w14:textId="77777777" w:rsidR="00F1760D" w:rsidRPr="00600C30" w:rsidRDefault="00F1760D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67902" w14:textId="77777777" w:rsidR="00B43551" w:rsidRDefault="00B43551">
      <w:r>
        <w:separator/>
      </w:r>
    </w:p>
  </w:footnote>
  <w:footnote w:type="continuationSeparator" w:id="0">
    <w:p w14:paraId="4BAFB9F5" w14:textId="77777777" w:rsidR="00B43551" w:rsidRDefault="00B43551">
      <w:r>
        <w:continuationSeparator/>
      </w:r>
    </w:p>
  </w:footnote>
  <w:footnote w:type="continuationNotice" w:id="1">
    <w:p w14:paraId="05BD10EC" w14:textId="77777777" w:rsidR="00B43551" w:rsidRDefault="00B43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3570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3E0A1E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0"/>
      <w:gridCol w:w="607"/>
      <w:gridCol w:w="526"/>
      <w:gridCol w:w="3542"/>
      <w:gridCol w:w="996"/>
      <w:gridCol w:w="1113"/>
      <w:gridCol w:w="1113"/>
      <w:gridCol w:w="1304"/>
    </w:tblGrid>
    <w:tr w:rsidR="004A23C0" w:rsidRPr="00860997" w14:paraId="09F4B62B" w14:textId="77777777" w:rsidTr="005F0996">
      <w:trPr>
        <w:trHeight w:val="1132"/>
      </w:trPr>
      <w:tc>
        <w:tcPr>
          <w:tcW w:w="454" w:type="pct"/>
        </w:tcPr>
        <w:p w14:paraId="6DCCA24D" w14:textId="77777777" w:rsidR="004A23C0" w:rsidRPr="00860997" w:rsidRDefault="004A23C0" w:rsidP="005F0996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Nr.</w:t>
          </w:r>
        </w:p>
        <w:p w14:paraId="5E7B5171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No.</w:t>
          </w:r>
        </w:p>
        <w:p w14:paraId="3BF0446D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n.</w:t>
          </w:r>
        </w:p>
        <w:p w14:paraId="0B7DE46A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</w:p>
      </w:tc>
      <w:tc>
        <w:tcPr>
          <w:tcW w:w="300" w:type="pct"/>
        </w:tcPr>
        <w:p w14:paraId="77B06FAD" w14:textId="77777777" w:rsidR="004A23C0" w:rsidRPr="00860997" w:rsidRDefault="004A23C0" w:rsidP="005F0996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Erstrat</w:t>
          </w:r>
        </w:p>
        <w:p w14:paraId="46B93064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Cons.</w:t>
          </w:r>
        </w:p>
        <w:p w14:paraId="49823F93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Cons.</w:t>
          </w:r>
        </w:p>
        <w:p w14:paraId="24CDBCAD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</w:p>
      </w:tc>
      <w:tc>
        <w:tcPr>
          <w:tcW w:w="260" w:type="pct"/>
        </w:tcPr>
        <w:p w14:paraId="03CBFD43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</w:p>
      </w:tc>
      <w:tc>
        <w:tcPr>
          <w:tcW w:w="1750" w:type="pct"/>
        </w:tcPr>
        <w:p w14:paraId="43BFA099" w14:textId="77777777" w:rsidR="004A23C0" w:rsidRPr="00860997" w:rsidRDefault="004A23C0" w:rsidP="005F0996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Geschäftstitel</w:t>
          </w:r>
        </w:p>
        <w:p w14:paraId="2980DC55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Titre de l’objet</w:t>
          </w:r>
        </w:p>
        <w:p w14:paraId="4F917F0C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Titolo dell’oggetto</w:t>
          </w:r>
        </w:p>
        <w:p w14:paraId="1BC3C4DB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</w:p>
      </w:tc>
      <w:tc>
        <w:tcPr>
          <w:tcW w:w="492" w:type="pct"/>
        </w:tcPr>
        <w:p w14:paraId="4063C2B3" w14:textId="77777777" w:rsidR="004A23C0" w:rsidRPr="00860997" w:rsidRDefault="004A23C0" w:rsidP="005F0996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it-IT"/>
            </w:rPr>
          </w:pPr>
          <w:r w:rsidRPr="00860997">
            <w:rPr>
              <w:b/>
              <w:sz w:val="12"/>
              <w:szCs w:val="12"/>
              <w:lang w:val="it-IT"/>
            </w:rPr>
            <w:t>Sprecher/in</w:t>
          </w:r>
        </w:p>
        <w:p w14:paraId="4E312F42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  <w:r w:rsidRPr="00860997">
            <w:rPr>
              <w:sz w:val="12"/>
              <w:szCs w:val="12"/>
              <w:lang w:val="it-IT"/>
            </w:rPr>
            <w:t>Porte-parole</w:t>
          </w:r>
        </w:p>
        <w:p w14:paraId="4FEED5D6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  <w:r w:rsidRPr="00860997">
            <w:rPr>
              <w:sz w:val="12"/>
              <w:szCs w:val="12"/>
              <w:lang w:val="it-IT"/>
            </w:rPr>
            <w:t>Portavoce</w:t>
          </w:r>
        </w:p>
        <w:p w14:paraId="188E4AEF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</w:p>
      </w:tc>
      <w:tc>
        <w:tcPr>
          <w:tcW w:w="550" w:type="pct"/>
        </w:tcPr>
        <w:p w14:paraId="25DD84A6" w14:textId="77777777" w:rsidR="004A23C0" w:rsidRPr="00860997" w:rsidRDefault="004A23C0" w:rsidP="005F0996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Antrag</w:t>
          </w:r>
          <w:r w:rsidRPr="00860997">
            <w:rPr>
              <w:b/>
              <w:sz w:val="12"/>
              <w:szCs w:val="12"/>
              <w:lang w:val="de-CH"/>
            </w:rPr>
            <w:br/>
            <w:t>BR / Behörde *</w:t>
          </w:r>
        </w:p>
        <w:p w14:paraId="3E369545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Proposition</w:t>
          </w:r>
          <w:r w:rsidRPr="00860997">
            <w:rPr>
              <w:sz w:val="12"/>
              <w:szCs w:val="12"/>
              <w:lang w:val="de-CH"/>
            </w:rPr>
            <w:br/>
            <w:t>CF / Autorité *</w:t>
          </w:r>
        </w:p>
        <w:p w14:paraId="4F093E0D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Proposta</w:t>
          </w:r>
          <w:r w:rsidRPr="00860997">
            <w:rPr>
              <w:sz w:val="12"/>
              <w:szCs w:val="12"/>
              <w:lang w:val="fr-CH"/>
            </w:rPr>
            <w:br/>
            <w:t>CF / Autorità *</w:t>
          </w:r>
        </w:p>
        <w:p w14:paraId="309E453A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</w:p>
      </w:tc>
      <w:tc>
        <w:tcPr>
          <w:tcW w:w="550" w:type="pct"/>
        </w:tcPr>
        <w:p w14:paraId="42D28701" w14:textId="77777777" w:rsidR="004A23C0" w:rsidRDefault="004A23C0" w:rsidP="005F0996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Mit Antrag</w:t>
          </w:r>
        </w:p>
        <w:p w14:paraId="21920F67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einverstanden **</w:t>
          </w:r>
        </w:p>
        <w:p w14:paraId="7B659451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D’accord avec la proposition **</w:t>
          </w:r>
        </w:p>
        <w:p w14:paraId="02F7E695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Accetta la proposta **</w:t>
          </w:r>
        </w:p>
        <w:p w14:paraId="7B559F0B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fr-CH"/>
            </w:rPr>
          </w:pPr>
        </w:p>
      </w:tc>
      <w:tc>
        <w:tcPr>
          <w:tcW w:w="645" w:type="pct"/>
        </w:tcPr>
        <w:p w14:paraId="1EC35CB1" w14:textId="77777777" w:rsidR="004A23C0" w:rsidRPr="00860997" w:rsidRDefault="004A23C0" w:rsidP="005F0996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Bekämpft</w:t>
          </w:r>
        </w:p>
        <w:p w14:paraId="47C7A7E0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Combattu</w:t>
          </w:r>
        </w:p>
        <w:p w14:paraId="51801158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Combattuto</w:t>
          </w:r>
        </w:p>
        <w:p w14:paraId="3926360F" w14:textId="77777777" w:rsidR="004A23C0" w:rsidRPr="00860997" w:rsidRDefault="004A23C0" w:rsidP="004A23C0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</w:p>
      </w:tc>
    </w:tr>
  </w:tbl>
  <w:p w14:paraId="0BFD457F" w14:textId="77777777" w:rsidR="004A23C0" w:rsidRDefault="004A23C0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BF6850" w:rsidRPr="00F1760D" w14:paraId="1ECA898B" w14:textId="77777777">
      <w:tc>
        <w:tcPr>
          <w:tcW w:w="6096" w:type="dxa"/>
          <w:gridSpan w:val="3"/>
        </w:tcPr>
        <w:p w14:paraId="6BD210EA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74DFCC27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48A7EAC7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6CE6C2CF" w14:textId="77777777" w:rsidR="00600C30" w:rsidRPr="00054832" w:rsidRDefault="00600C3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6BCC7C54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BF6850" w14:paraId="18907584" w14:textId="77777777">
      <w:tc>
        <w:tcPr>
          <w:tcW w:w="993" w:type="dxa"/>
        </w:tcPr>
        <w:p w14:paraId="5B0B6A0B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4CB601A7" wp14:editId="7D6A5089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5FF00BF3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72A0950C" wp14:editId="1582E22D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074EF5" w14:textId="77777777" w:rsidR="00600C30" w:rsidRPr="00556ED8" w:rsidRDefault="00600C30" w:rsidP="00600C30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0E6CD324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7FECC026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38947B39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334818A4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6FE62ABC" w14:textId="77777777" w:rsidR="00600C30" w:rsidRDefault="004A23C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6C02625C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32844B33" w14:textId="77777777" w:rsidR="00BF6850" w:rsidRDefault="004A23C0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2023</w:t>
          </w:r>
        </w:p>
        <w:p w14:paraId="1845AD09" w14:textId="77777777" w:rsidR="00BF6850" w:rsidRDefault="004A23C0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2023</w:t>
          </w:r>
        </w:p>
        <w:p w14:paraId="440BED03" w14:textId="77777777" w:rsidR="00BF6850" w:rsidRDefault="004A23C0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78F9123B" w14:textId="77777777" w:rsidR="00676153" w:rsidRPr="00600C30" w:rsidRDefault="00676153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2349"/>
    <w:rsid w:val="00242C91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6E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3C0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03D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0996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2E6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3F31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943"/>
    <w:rsid w:val="00BF1C74"/>
    <w:rsid w:val="00BF37A0"/>
    <w:rsid w:val="00BF6164"/>
    <w:rsid w:val="00BF6379"/>
    <w:rsid w:val="00BF6850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59F4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BED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2CB"/>
    <w:rsid w:val="00F1760D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40A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8636C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33264" TargetMode="External"/><Relationship Id="rId18" Type="http://schemas.openxmlformats.org/officeDocument/2006/relationships/hyperlink" Target="https://www.parlament.ch/it/ratsbetrieb/suche-curia-vista/geschaeft?AffairId=20233265" TargetMode="External"/><Relationship Id="rId26" Type="http://schemas.openxmlformats.org/officeDocument/2006/relationships/hyperlink" Target="https://www.parlament.ch/fr/ratsbetrieb/suche-curia-vista/geschaeft?AffairId=20233268" TargetMode="External"/><Relationship Id="rId39" Type="http://schemas.openxmlformats.org/officeDocument/2006/relationships/hyperlink" Target="https://www.parlament.ch/it/ratsbetrieb/suche-curia-vista/geschaeft?AffairId=2022309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33266" TargetMode="External"/><Relationship Id="rId34" Type="http://schemas.openxmlformats.org/officeDocument/2006/relationships/hyperlink" Target="https://www.parlament.ch/de/ratsbetrieb/suche-curia-vista/geschaeft?AffairId=20214554" TargetMode="External"/><Relationship Id="rId42" Type="http://schemas.openxmlformats.org/officeDocument/2006/relationships/hyperlink" Target="https://www.parlament.ch/it/ratsbetrieb/suche-curia-vista/geschaeft?AffairId=20223297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33265" TargetMode="External"/><Relationship Id="rId25" Type="http://schemas.openxmlformats.org/officeDocument/2006/relationships/hyperlink" Target="https://www.parlament.ch/de/ratsbetrieb/suche-curia-vista/geschaeft?AffairId=20233268" TargetMode="External"/><Relationship Id="rId33" Type="http://schemas.openxmlformats.org/officeDocument/2006/relationships/hyperlink" Target="https://www.parlament.ch/it/ratsbetrieb/suche-curia-vista/geschaeft?AffairId=20214551" TargetMode="External"/><Relationship Id="rId38" Type="http://schemas.openxmlformats.org/officeDocument/2006/relationships/hyperlink" Target="https://www.parlament.ch/fr/ratsbetrieb/suche-curia-vista/geschaeft?AffairId=20223096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33265" TargetMode="External"/><Relationship Id="rId20" Type="http://schemas.openxmlformats.org/officeDocument/2006/relationships/hyperlink" Target="https://www.parlament.ch/fr/ratsbetrieb/suche-curia-vista/geschaeft?AffairId=20233266" TargetMode="External"/><Relationship Id="rId29" Type="http://schemas.openxmlformats.org/officeDocument/2006/relationships/hyperlink" Target="https://www.parlament.ch/fr/ratsbetrieb/suche-curia-vista/geschaeft?AffairId=20214444" TargetMode="External"/><Relationship Id="rId41" Type="http://schemas.openxmlformats.org/officeDocument/2006/relationships/hyperlink" Target="https://www.parlament.ch/fr/ratsbetrieb/suche-curia-vista/geschaeft?AffairId=2022329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33267" TargetMode="External"/><Relationship Id="rId32" Type="http://schemas.openxmlformats.org/officeDocument/2006/relationships/hyperlink" Target="https://www.parlament.ch/fr/ratsbetrieb/suche-curia-vista/geschaeft?AffairId=20214551" TargetMode="External"/><Relationship Id="rId37" Type="http://schemas.openxmlformats.org/officeDocument/2006/relationships/hyperlink" Target="https://www.parlament.ch/de/ratsbetrieb/suche-curia-vista/geschaeft?AffairId=20223096" TargetMode="External"/><Relationship Id="rId40" Type="http://schemas.openxmlformats.org/officeDocument/2006/relationships/hyperlink" Target="https://www.parlament.ch/de/ratsbetrieb/suche-curia-vista/geschaeft?AffairId=20223297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33264" TargetMode="External"/><Relationship Id="rId23" Type="http://schemas.openxmlformats.org/officeDocument/2006/relationships/hyperlink" Target="https://www.parlament.ch/fr/ratsbetrieb/suche-curia-vista/geschaeft?AffairId=20233267" TargetMode="External"/><Relationship Id="rId28" Type="http://schemas.openxmlformats.org/officeDocument/2006/relationships/hyperlink" Target="https://www.parlament.ch/de/ratsbetrieb/suche-curia-vista/geschaeft?AffairId=20214444" TargetMode="External"/><Relationship Id="rId36" Type="http://schemas.openxmlformats.org/officeDocument/2006/relationships/hyperlink" Target="https://www.parlament.ch/it/ratsbetrieb/suche-curia-vista/geschaeft?AffairId=20214554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33266" TargetMode="External"/><Relationship Id="rId31" Type="http://schemas.openxmlformats.org/officeDocument/2006/relationships/hyperlink" Target="https://www.parlament.ch/de/ratsbetrieb/suche-curia-vista/geschaeft?AffairId=20214551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33264" TargetMode="External"/><Relationship Id="rId22" Type="http://schemas.openxmlformats.org/officeDocument/2006/relationships/hyperlink" Target="https://www.parlament.ch/de/ratsbetrieb/suche-curia-vista/geschaeft?AffairId=20233267" TargetMode="External"/><Relationship Id="rId27" Type="http://schemas.openxmlformats.org/officeDocument/2006/relationships/hyperlink" Target="https://www.parlament.ch/it/ratsbetrieb/suche-curia-vista/geschaeft?AffairId=20233268" TargetMode="External"/><Relationship Id="rId30" Type="http://schemas.openxmlformats.org/officeDocument/2006/relationships/hyperlink" Target="https://www.parlament.ch/it/ratsbetrieb/suche-curia-vista/geschaeft?AffairId=20214444" TargetMode="External"/><Relationship Id="rId35" Type="http://schemas.openxmlformats.org/officeDocument/2006/relationships/hyperlink" Target="https://www.parlament.ch/fr/ratsbetrieb/suche-curia-vista/geschaeft?AffairId=20214554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III/Vorstosslisten--Listes des interventions</Aktenzeichen>
    <Teildossier xmlns="673932bc-7c50-4e93-afe1-7c692330eb19">2023 III N</Teildossier>
    <e-parl xmlns="673932bc-7c50-4e93-afe1-7c692330eb19">true</e-parl>
    <Autor xmlns="673932bc-7c50-4e93-afe1-7c692330eb19">Brügger Karin</Autor>
    <Dokumentendatum xmlns="673932bc-7c50-4e93-afe1-7c692330eb19">2023-08-21T22:00:00+00:00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5DB71517AFD2740902E60642C9C3C73" ma:contentTypeVersion="11" ma:contentTypeDescription="Create a new document." ma:contentTypeScope="" ma:versionID="9acc48f18596efca1bf52e4b3cadb38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bfb59b2b28319ca748746c897ce923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F971899-C5B9-4C32-8A8E-AE0767539ED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A1AB59-1FFB-4C04-8CD8-3B45158B9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9D0C1-A636-444F-BCBB-4C57D2486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E1AF50-CAB1-4FB9-A488-19081D1F17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6264FDF-C9E6-4C5D-8ED9-610BF20A56C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EDA -- Interventions parlementaires relevant du DFAE -- Interventi parlamentari del DFAE</vt:lpstr>
    </vt:vector>
  </TitlesOfParts>
  <Company>Parlamentsdienste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EDA -- Interventions parlementaires relevant du DFAE -- Interventi parlamentari del DFAE</dc:title>
  <dc:subject/>
  <dc:creator>Zülli Margaret</dc:creator>
  <cp:keywords/>
  <dc:description/>
  <cp:lastModifiedBy>Kohler Laetitia PARL INT</cp:lastModifiedBy>
  <cp:revision>7</cp:revision>
  <cp:lastPrinted>2023-08-23T12:02:00Z</cp:lastPrinted>
  <dcterms:created xsi:type="dcterms:W3CDTF">2023-08-22T12:57:00Z</dcterms:created>
  <dcterms:modified xsi:type="dcterms:W3CDTF">2023-09-28T15:24:00Z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0x0101006F7700D8DF1953488F58F32AB4E7CBB3010035DB71517AFD2740902E60642C9C3C73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