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84AF1" w14:textId="77777777" w:rsidR="00976B30" w:rsidRPr="003A77EA" w:rsidRDefault="00976B30" w:rsidP="003A77EA">
      <w:bookmarkStart w:id="0" w:name="30f8363f-7023-45df-bde3-af9b00b91ac2"/>
      <w:bookmarkEnd w:id="0"/>
    </w:p>
    <w:p w14:paraId="142FE4B5" w14:textId="77777777" w:rsidR="00E30948" w:rsidRDefault="00221E67">
      <w:r>
        <w:rPr>
          <w:rFonts w:eastAsia="Arial" w:cs="Arial"/>
          <w:b/>
          <w:sz w:val="20"/>
        </w:rPr>
        <w:t>Parlamentarische Vorstösse in Kategorie IV</w:t>
      </w:r>
    </w:p>
    <w:p w14:paraId="0C65AFA0" w14:textId="77777777" w:rsidR="00E30948" w:rsidRDefault="00221E67">
      <w:r>
        <w:rPr>
          <w:rFonts w:eastAsia="Arial" w:cs="Arial"/>
          <w:b/>
          <w:sz w:val="20"/>
        </w:rPr>
        <w:t>Interventions parlementaires de catégorie IV</w:t>
      </w:r>
    </w:p>
    <w:p w14:paraId="340F459F" w14:textId="77777777" w:rsidR="00E30948" w:rsidRDefault="00221E67">
      <w:r>
        <w:rPr>
          <w:rFonts w:eastAsia="Arial" w:cs="Arial"/>
          <w:b/>
          <w:sz w:val="20"/>
        </w:rPr>
        <w:t>Interventi della categoria IV</w:t>
      </w:r>
    </w:p>
    <w:p w14:paraId="48EEBCF4" w14:textId="77777777" w:rsidR="00E30948" w:rsidRDefault="00E30948"/>
    <w:p w14:paraId="09D3AE77" w14:textId="77777777" w:rsidR="00E30948" w:rsidRDefault="00E30948">
      <w:bookmarkStart w:id="1" w:name="_GoBack"/>
      <w:bookmarkEnd w:id="1"/>
    </w:p>
    <w:p w14:paraId="18D8CC32" w14:textId="77777777" w:rsidR="00E30948" w:rsidRDefault="00221E67">
      <w:r>
        <w:rPr>
          <w:rFonts w:eastAsia="Arial" w:cs="Arial"/>
          <w:b/>
          <w:sz w:val="20"/>
        </w:rPr>
        <w:t>Finanzdepartement</w:t>
      </w:r>
    </w:p>
    <w:p w14:paraId="501E6025" w14:textId="77777777" w:rsidR="00E30948" w:rsidRDefault="00221E67">
      <w:r>
        <w:rPr>
          <w:rFonts w:eastAsia="Arial" w:cs="Arial"/>
          <w:b/>
          <w:sz w:val="20"/>
        </w:rPr>
        <w:t>Département des finances</w:t>
      </w:r>
    </w:p>
    <w:p w14:paraId="385B5E4F" w14:textId="77777777" w:rsidR="00E30948" w:rsidRDefault="00221E67">
      <w:r>
        <w:rPr>
          <w:rFonts w:eastAsia="Arial" w:cs="Arial"/>
          <w:b/>
          <w:sz w:val="20"/>
        </w:rPr>
        <w:t>Dipartimento delle Finanze</w:t>
      </w:r>
    </w:p>
    <w:p w14:paraId="243DC1A3" w14:textId="77777777" w:rsidR="00E30948" w:rsidRDefault="00E309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11"/>
        <w:gridCol w:w="840"/>
        <w:gridCol w:w="1022"/>
        <w:gridCol w:w="855"/>
        <w:gridCol w:w="2129"/>
      </w:tblGrid>
      <w:tr w:rsidR="00E30948" w14:paraId="43AF7AE6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3A41E2" w14:textId="77777777" w:rsidR="00E30948" w:rsidRDefault="00221E67">
            <w:r>
              <w:rPr>
                <w:rFonts w:eastAsia="Arial" w:cs="Arial"/>
                <w:b/>
                <w:sz w:val="12"/>
              </w:rPr>
              <w:t>Nr.</w:t>
            </w:r>
          </w:p>
          <w:p w14:paraId="05FE79BC" w14:textId="77777777" w:rsidR="00E30948" w:rsidRDefault="00221E67">
            <w:r>
              <w:rPr>
                <w:rFonts w:eastAsia="Arial" w:cs="Arial"/>
                <w:b/>
                <w:sz w:val="12"/>
              </w:rPr>
              <w:t>No.</w:t>
            </w:r>
          </w:p>
          <w:p w14:paraId="0E90D3E0" w14:textId="77777777" w:rsidR="00E30948" w:rsidRDefault="00221E6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51D0327" w14:textId="77777777" w:rsidR="00E30948" w:rsidRDefault="00221E67">
            <w:r>
              <w:rPr>
                <w:rFonts w:eastAsia="Arial" w:cs="Arial"/>
                <w:b/>
                <w:sz w:val="12"/>
              </w:rPr>
              <w:t>Rat</w:t>
            </w:r>
          </w:p>
          <w:p w14:paraId="250ED3A6" w14:textId="77777777" w:rsidR="00E30948" w:rsidRDefault="00221E67">
            <w:r>
              <w:rPr>
                <w:rFonts w:eastAsia="Arial" w:cs="Arial"/>
                <w:b/>
                <w:sz w:val="12"/>
              </w:rPr>
              <w:t>Cons.</w:t>
            </w:r>
          </w:p>
          <w:p w14:paraId="44DA5109" w14:textId="77777777" w:rsidR="00E30948" w:rsidRDefault="00221E6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66395EC" w14:textId="77777777" w:rsidR="00E30948" w:rsidRDefault="00221E67">
            <w:r>
              <w:rPr>
                <w:rFonts w:eastAsia="Arial" w:cs="Arial"/>
                <w:b/>
                <w:sz w:val="12"/>
              </w:rPr>
              <w:t>Curia</w:t>
            </w:r>
          </w:p>
          <w:p w14:paraId="357B356F" w14:textId="77777777" w:rsidR="00E30948" w:rsidRDefault="00221E67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2BDADBA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51BEA092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1922DF60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9E033A6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592A55F9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48311629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E2C0188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194381B2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4DD3417C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841840" w14:textId="77777777" w:rsidR="00E30948" w:rsidRDefault="00221E67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32A31FCD" w14:textId="77777777" w:rsidR="00E30948" w:rsidRDefault="00221E67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707B911" w14:textId="77777777" w:rsidR="00E30948" w:rsidRDefault="00221E67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E53807E" w14:textId="77777777" w:rsidR="00E30948" w:rsidRDefault="00221E67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247527E9" w14:textId="77777777" w:rsidR="00E30948" w:rsidRDefault="00221E67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D88C9B8" w14:textId="77777777" w:rsidR="00E30948" w:rsidRDefault="00221E67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E30948" w14:paraId="54F653D2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0AA857" w14:textId="77777777" w:rsidR="00E30948" w:rsidRDefault="00221E67">
            <w:r>
              <w:rPr>
                <w:rFonts w:eastAsia="Arial" w:cs="Arial"/>
                <w:b/>
              </w:rPr>
              <w:t>21.3478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E8E2D4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52B4F6" w14:textId="77777777" w:rsidR="00E30948" w:rsidRDefault="00D70ECB">
            <w:pPr>
              <w:pStyle w:val="Normal0"/>
            </w:pPr>
            <w:hyperlink r:id="rId1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DF501F5" w14:textId="77777777" w:rsidR="00E30948" w:rsidRDefault="00D70ECB">
            <w:pPr>
              <w:pStyle w:val="Normal1"/>
            </w:pPr>
            <w:hyperlink r:id="rId1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58DD82" w14:textId="77777777" w:rsidR="00E30948" w:rsidRDefault="00D70ECB">
            <w:pPr>
              <w:pStyle w:val="Normal2"/>
            </w:pPr>
            <w:hyperlink r:id="rId1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36A555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Po. Nordmann. Beurteilung und Erschliessung des Solarpotenzials von Eigentum des Bundes</w:t>
            </w:r>
          </w:p>
          <w:p w14:paraId="7A71974D" w14:textId="77777777" w:rsidR="00E30948" w:rsidRDefault="00221E67">
            <w:r>
              <w:rPr>
                <w:rFonts w:eastAsia="Arial" w:cs="Arial"/>
              </w:rPr>
              <w:t>Po. Nordmann. Evaluation et valorisation du potentiel solaire sur les propriétés de la Confédération</w:t>
            </w:r>
          </w:p>
          <w:p w14:paraId="72C654B0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Po. Nordmann. Valutazione e valorizzazione del potenziale dell'energia solare nelle proprietà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ABDD8C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5F163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E3BAA2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46CE3B" w14:textId="77777777" w:rsidR="00E30948" w:rsidRDefault="00221E6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5EA757C" w14:textId="77777777" w:rsidR="00DB70B0" w:rsidRDefault="00DB70B0" w:rsidP="00DB70B0">
            <w:pPr>
              <w:rPr>
                <w:rFonts w:eastAsia="Arial" w:cs="Arial"/>
              </w:rPr>
            </w:pPr>
          </w:p>
          <w:p w14:paraId="5EA9DE5A" w14:textId="77777777" w:rsidR="00DB70B0" w:rsidRPr="003D4306" w:rsidRDefault="00DB70B0" w:rsidP="00DB70B0">
            <w:pPr>
              <w:rPr>
                <w:rFonts w:eastAsia="Arial" w:cs="Arial"/>
                <w:b/>
              </w:rPr>
            </w:pPr>
            <w:r w:rsidRPr="003D4306">
              <w:rPr>
                <w:rFonts w:eastAsia="Arial" w:cs="Arial"/>
                <w:b/>
              </w:rPr>
              <w:t>Zurückgezogen</w:t>
            </w:r>
          </w:p>
          <w:p w14:paraId="5A7BA859" w14:textId="35C40766" w:rsidR="00DB70B0" w:rsidRDefault="00DB70B0" w:rsidP="00DB70B0">
            <w:r w:rsidRPr="003D4306">
              <w:rPr>
                <w:rFonts w:eastAsia="Arial" w:cs="Arial"/>
                <w:b/>
              </w:rPr>
              <w:t>am 27.04.2023</w:t>
            </w:r>
          </w:p>
        </w:tc>
      </w:tr>
      <w:tr w:rsidR="00E30948" w14:paraId="48B1F8B6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FA71F0" w14:textId="77777777" w:rsidR="00E30948" w:rsidRDefault="00221E67">
            <w:r>
              <w:rPr>
                <w:rFonts w:eastAsia="Arial" w:cs="Arial"/>
                <w:b/>
              </w:rPr>
              <w:t>21.3512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F1C514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224F47" w14:textId="77777777" w:rsidR="00E30948" w:rsidRDefault="00D70ECB">
            <w:pPr>
              <w:pStyle w:val="Normal3"/>
            </w:pPr>
            <w:hyperlink r:id="rId1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484DC7" w14:textId="77777777" w:rsidR="00E30948" w:rsidRDefault="00D70ECB">
            <w:pPr>
              <w:pStyle w:val="Normal4"/>
            </w:pPr>
            <w:hyperlink r:id="rId1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DCB638" w14:textId="77777777" w:rsidR="00E30948" w:rsidRDefault="00D70ECB">
            <w:pPr>
              <w:pStyle w:val="Normal5"/>
            </w:pPr>
            <w:hyperlink r:id="rId1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473D8A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Guggisberg. Beitrag der Bundesverwaltung zum Abbau der Corona-Schulden</w:t>
            </w:r>
          </w:p>
          <w:p w14:paraId="21109DA4" w14:textId="77777777" w:rsidR="00E30948" w:rsidRDefault="00221E67">
            <w:r>
              <w:rPr>
                <w:rFonts w:eastAsia="Arial" w:cs="Arial"/>
              </w:rPr>
              <w:t>Mo. Guggisberg. L'administration fédérale doit apporter sa contribution à la réduction de la dette engendrée par la crise du coronavirus</w:t>
            </w:r>
          </w:p>
          <w:p w14:paraId="157C737F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Guggisberg. Contributo dell'Amministrazione federale alla riduzione del debito causato dalla pandemia di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679D9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15642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AFEBC9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F539AA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5BD2B66F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9F42AB" w14:textId="77777777" w:rsidR="00E30948" w:rsidRDefault="00221E67">
            <w:r>
              <w:rPr>
                <w:rFonts w:eastAsia="Arial" w:cs="Arial"/>
                <w:b/>
              </w:rPr>
              <w:t>21.3560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CD912E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4783AD" w14:textId="77777777" w:rsidR="00E30948" w:rsidRDefault="00D70ECB">
            <w:pPr>
              <w:pStyle w:val="Normal6"/>
            </w:pPr>
            <w:hyperlink r:id="rId1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936853" w14:textId="77777777" w:rsidR="00E30948" w:rsidRDefault="00D70ECB">
            <w:pPr>
              <w:pStyle w:val="Normal7"/>
            </w:pPr>
            <w:hyperlink r:id="rId2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162840" w14:textId="77777777" w:rsidR="00E30948" w:rsidRDefault="00D70ECB">
            <w:pPr>
              <w:pStyle w:val="Normal8"/>
            </w:pPr>
            <w:hyperlink r:id="rId2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12C889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Page. Kein Bankkonto für Personen, die sich illegal in der Schweiz aufhalten</w:t>
            </w:r>
          </w:p>
          <w:p w14:paraId="6FA40CD4" w14:textId="77777777" w:rsidR="00E30948" w:rsidRDefault="00221E67">
            <w:r>
              <w:rPr>
                <w:rFonts w:eastAsia="Arial" w:cs="Arial"/>
              </w:rPr>
              <w:t>Mo. Page. Pas de compte bancaire pour les clandestins</w:t>
            </w:r>
          </w:p>
          <w:p w14:paraId="038D11C9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Page. Nessun conto bancario per i clandestini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F00DBB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4BA43C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E881D0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C8F7AD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71507567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ADB3A4" w14:textId="77777777" w:rsidR="00E30948" w:rsidRDefault="00221E67">
            <w:r>
              <w:rPr>
                <w:rFonts w:eastAsia="Arial" w:cs="Arial"/>
                <w:b/>
              </w:rPr>
              <w:t>21.3587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D162F5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CE3CAD" w14:textId="77777777" w:rsidR="00E30948" w:rsidRDefault="00D70ECB">
            <w:pPr>
              <w:pStyle w:val="Normal9"/>
            </w:pPr>
            <w:hyperlink r:id="rId2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FA935D" w14:textId="77777777" w:rsidR="00E30948" w:rsidRDefault="00D70ECB">
            <w:pPr>
              <w:pStyle w:val="Normal10"/>
            </w:pPr>
            <w:hyperlink r:id="rId2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F41A71" w14:textId="77777777" w:rsidR="00E30948" w:rsidRDefault="00D70ECB">
            <w:pPr>
              <w:pStyle w:val="Normal11"/>
            </w:pPr>
            <w:hyperlink r:id="rId2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76215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Reimann Lukas. Angemessene Cheflöhne und Transparenz für gemeinnützige Organisationen. Verbindlichkeit des Rechnungslegungsstandards Swiss GAAP FER, inklusive FER 21</w:t>
            </w:r>
          </w:p>
          <w:p w14:paraId="466A6B03" w14:textId="77777777" w:rsidR="00E30948" w:rsidRDefault="00221E67">
            <w:r w:rsidRPr="00303716">
              <w:rPr>
                <w:rFonts w:eastAsia="Arial" w:cs="Arial"/>
                <w:lang w:val="de-CH"/>
              </w:rPr>
              <w:t xml:space="preserve">Mo. Reimann Lukas. </w:t>
            </w:r>
            <w:r>
              <w:rPr>
                <w:rFonts w:eastAsia="Arial" w:cs="Arial"/>
              </w:rPr>
              <w:t>Organisations caritatives. Pour une rémunération appropriée et transparente des dirigeants, et pour un caractère contraignant de la norme comptable Swiss GAAP RPC, y compris RPC 21</w:t>
            </w:r>
          </w:p>
          <w:p w14:paraId="7B983272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Reimann Lukas. Stipendi adeguati dei dirigenti e trasparenza per le organizzazioni di utilità pubblica. Obbligatorietà dello standard per la presentazione dei conti Swiss GAAP FER, inclusa la raccomandazione FER 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D42FE2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DBD4E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9428C3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EC88FF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6E3CFCB1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B4D74C" w14:textId="77777777" w:rsidR="00E30948" w:rsidRDefault="00221E67">
            <w:r>
              <w:rPr>
                <w:rFonts w:eastAsia="Arial" w:cs="Arial"/>
                <w:b/>
              </w:rPr>
              <w:lastRenderedPageBreak/>
              <w:t>21.3680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B44138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36ED8A" w14:textId="77777777" w:rsidR="00E30948" w:rsidRDefault="00D70ECB">
            <w:pPr>
              <w:pStyle w:val="Normal12"/>
            </w:pPr>
            <w:hyperlink r:id="rId2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E43AC10" w14:textId="77777777" w:rsidR="00E30948" w:rsidRDefault="00D70ECB">
            <w:pPr>
              <w:pStyle w:val="Normal13"/>
            </w:pPr>
            <w:hyperlink r:id="rId2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2CAEFE" w14:textId="77777777" w:rsidR="00E30948" w:rsidRDefault="00D70ECB">
            <w:pPr>
              <w:pStyle w:val="Normal14"/>
            </w:pPr>
            <w:hyperlink r:id="rId2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41FD32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Regazzi. Schluss mit der aktiven Sterbehilfe für Hausbrennereien und für die damit verbundene ländliche Tradition</w:t>
            </w:r>
          </w:p>
          <w:p w14:paraId="049B467A" w14:textId="77777777" w:rsidR="00E30948" w:rsidRDefault="00221E67">
            <w:r>
              <w:rPr>
                <w:rFonts w:eastAsia="Arial" w:cs="Arial"/>
              </w:rPr>
              <w:t>Mo. Regazzi. Stop à l'"euthanasie active" des distilleries domestiques et des traditions rurales</w:t>
            </w:r>
          </w:p>
          <w:p w14:paraId="53EB6B98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Regazzi. Stop all'eutanasia attiva delle distillerie domestiche e delle relative tradizioni rurali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8B85AE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94276C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B93173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AAF31A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5D980BA6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B700BF" w14:textId="77777777" w:rsidR="00E30948" w:rsidRDefault="00221E67">
            <w:r>
              <w:rPr>
                <w:rFonts w:eastAsia="Arial" w:cs="Arial"/>
                <w:b/>
              </w:rPr>
              <w:t>21.3766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A46F55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5008D1" w14:textId="77777777" w:rsidR="00E30948" w:rsidRDefault="00D70ECB">
            <w:pPr>
              <w:pStyle w:val="Normal15"/>
            </w:pPr>
            <w:hyperlink r:id="rId2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6EF3FE" w14:textId="77777777" w:rsidR="00E30948" w:rsidRDefault="00D70ECB">
            <w:pPr>
              <w:pStyle w:val="Normal16"/>
            </w:pPr>
            <w:hyperlink r:id="rId2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934EB5" w14:textId="77777777" w:rsidR="00E30948" w:rsidRDefault="00D70ECB">
            <w:pPr>
              <w:pStyle w:val="Normal17"/>
            </w:pPr>
            <w:hyperlink r:id="rId3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3F6446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Po. Walder. Beurteilung der Szenarien für die Schweiz, falls international eine Mindeststeuer auf den Gewinnen von Unternehmen eingeführt wird</w:t>
            </w:r>
          </w:p>
          <w:p w14:paraId="1EF6A833" w14:textId="77777777" w:rsidR="00E30948" w:rsidRDefault="00221E67">
            <w:r>
              <w:rPr>
                <w:rFonts w:eastAsia="Arial" w:cs="Arial"/>
              </w:rPr>
              <w:t>Po. Walder. Evaluer les scénarios pour la Suisse de l'introduction au niveau international d'un taux plancher d'imposition sur le bénéfice des entreprises</w:t>
            </w:r>
          </w:p>
          <w:p w14:paraId="779F6D0A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Po. Walder. Valutare i possibili scenari per la Svizzera in caso di introduzione a livello internazionale di un'aliquota d'imposta minima sugli utili delle imprese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270188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72A3A3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FC66E7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0478B9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7103333A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03D339" w14:textId="77777777" w:rsidR="00E30948" w:rsidRDefault="00221E67">
            <w:r>
              <w:rPr>
                <w:rFonts w:eastAsia="Arial" w:cs="Arial"/>
                <w:b/>
              </w:rPr>
              <w:t>21.3826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CAFC1D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36A62C" w14:textId="77777777" w:rsidR="00E30948" w:rsidRDefault="00D70ECB">
            <w:pPr>
              <w:pStyle w:val="Normal18"/>
            </w:pPr>
            <w:hyperlink r:id="rId3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F91C452" w14:textId="77777777" w:rsidR="00E30948" w:rsidRDefault="00D70ECB">
            <w:pPr>
              <w:pStyle w:val="Normal19"/>
            </w:pPr>
            <w:hyperlink r:id="rId3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6254B92" w14:textId="77777777" w:rsidR="00E30948" w:rsidRDefault="00D70ECB">
            <w:pPr>
              <w:pStyle w:val="Normal20"/>
            </w:pPr>
            <w:hyperlink r:id="rId3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D0C1FB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Badran Jacqueline. Bericht über Ausmass und Wirkung der Steuersubventionen des Bundes</w:t>
            </w:r>
          </w:p>
          <w:p w14:paraId="66AE9EE3" w14:textId="77777777" w:rsidR="00E30948" w:rsidRDefault="00221E67">
            <w:r>
              <w:rPr>
                <w:rFonts w:eastAsia="Arial" w:cs="Arial"/>
              </w:rPr>
              <w:t>Mo. Badran Jacqueline. Établir un rapport sur l'ampleur et l'impact des allègements fiscaux accordés par la Confédération</w:t>
            </w:r>
          </w:p>
          <w:p w14:paraId="54124919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Badran Jacqueline. Rapporto sull'entità e sugli effetti delle agevolazioni fiscali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B2DBB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663D1E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438E1B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AF4BFE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224AE460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D11DC0" w14:textId="77777777" w:rsidR="00E30948" w:rsidRDefault="00221E67">
            <w:r>
              <w:rPr>
                <w:rFonts w:eastAsia="Arial" w:cs="Arial"/>
                <w:b/>
              </w:rPr>
              <w:t>21.3827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6F14F5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83DC68" w14:textId="77777777" w:rsidR="00E30948" w:rsidRDefault="00D70ECB">
            <w:pPr>
              <w:pStyle w:val="Normal21"/>
            </w:pPr>
            <w:hyperlink r:id="rId3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AB8715" w14:textId="77777777" w:rsidR="00E30948" w:rsidRDefault="00D70ECB">
            <w:pPr>
              <w:pStyle w:val="Normal22"/>
            </w:pPr>
            <w:hyperlink r:id="rId3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69E980" w14:textId="77777777" w:rsidR="00E30948" w:rsidRDefault="00D70ECB">
            <w:pPr>
              <w:pStyle w:val="Normal23"/>
            </w:pPr>
            <w:hyperlink r:id="rId3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2FA82C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Po. Widmer Céline. Übernahme der EU-Taxonomie für nachhaltige Investitionen</w:t>
            </w:r>
          </w:p>
          <w:p w14:paraId="185368AB" w14:textId="77777777" w:rsidR="00E30948" w:rsidRDefault="00221E67">
            <w:r>
              <w:rPr>
                <w:rFonts w:eastAsia="Arial" w:cs="Arial"/>
              </w:rPr>
              <w:t>Po. Widmer Céline. Investissements durables. Reprise du règlement européen Taxonomie</w:t>
            </w:r>
          </w:p>
          <w:p w14:paraId="52E322F0" w14:textId="77777777" w:rsidR="00E30948" w:rsidRPr="00303716" w:rsidRDefault="00221E67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Widmer Céline. </w:t>
            </w:r>
            <w:r w:rsidRPr="00303716">
              <w:rPr>
                <w:rFonts w:eastAsia="Arial" w:cs="Arial"/>
                <w:lang w:val="it-CH"/>
              </w:rPr>
              <w:t>Adottare la tassonomia dell'UE per gli investimenti sostenibili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C04194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A0B649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7E018A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0DB7A4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08B70BD0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27E987" w14:textId="77777777" w:rsidR="00E30948" w:rsidRDefault="00221E67">
            <w:r>
              <w:rPr>
                <w:rFonts w:eastAsia="Arial" w:cs="Arial"/>
                <w:b/>
              </w:rPr>
              <w:t>21.3909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36B1CA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4F72BD" w14:textId="77777777" w:rsidR="00E30948" w:rsidRDefault="00D70ECB">
            <w:pPr>
              <w:pStyle w:val="Normal24"/>
            </w:pPr>
            <w:hyperlink r:id="rId3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7F1AD21" w14:textId="77777777" w:rsidR="00E30948" w:rsidRDefault="00D70ECB">
            <w:pPr>
              <w:pStyle w:val="Normal25"/>
            </w:pPr>
            <w:hyperlink r:id="rId3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8B971D" w14:textId="77777777" w:rsidR="00E30948" w:rsidRDefault="00D70ECB">
            <w:pPr>
              <w:pStyle w:val="Normal26"/>
            </w:pPr>
            <w:hyperlink r:id="rId3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31225A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Birrer-Heimo. Keine Bonuszahlungen für systemrelevante Banken</w:t>
            </w:r>
          </w:p>
          <w:p w14:paraId="4AFFC969" w14:textId="77777777" w:rsidR="00E30948" w:rsidRDefault="00221E67">
            <w:r>
              <w:rPr>
                <w:rFonts w:eastAsia="Arial" w:cs="Arial"/>
              </w:rPr>
              <w:t>Mo. Birrer-Heimo. Banques d'importance systémique. Interdire le versement de primes aux étages supérieurs de la hiérarchie</w:t>
            </w:r>
          </w:p>
          <w:p w14:paraId="51DE9E94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Birrer-Heimo. Nessun pagamento di bonus per le banche di rilevanza sistematica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768102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40237C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9E2C42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149C25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69860C47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4CF244" w14:textId="77777777" w:rsidR="00E30948" w:rsidRDefault="00221E67">
            <w:r>
              <w:rPr>
                <w:rFonts w:eastAsia="Arial" w:cs="Arial"/>
                <w:b/>
              </w:rPr>
              <w:t>21.3910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F71463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D5F335" w14:textId="77777777" w:rsidR="00E30948" w:rsidRDefault="00D70ECB">
            <w:pPr>
              <w:pStyle w:val="Normal27"/>
            </w:pPr>
            <w:hyperlink r:id="rId4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DFF88C" w14:textId="77777777" w:rsidR="00E30948" w:rsidRDefault="00D70ECB">
            <w:pPr>
              <w:pStyle w:val="Normal28"/>
            </w:pPr>
            <w:hyperlink r:id="rId4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4EC07E" w14:textId="77777777" w:rsidR="00E30948" w:rsidRDefault="00D70ECB">
            <w:pPr>
              <w:pStyle w:val="Normal29"/>
            </w:pPr>
            <w:hyperlink r:id="rId4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B6D01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Birrer-Heimo. Höhere Eigenkapitalanforderungen an global tätige Grossbanken</w:t>
            </w:r>
          </w:p>
          <w:p w14:paraId="53D180ED" w14:textId="77777777" w:rsidR="00E30948" w:rsidRDefault="00221E67">
            <w:r>
              <w:rPr>
                <w:rFonts w:eastAsia="Arial" w:cs="Arial"/>
              </w:rPr>
              <w:t>Mo. Birrer-Heimo. Renforcer les exigences de fonds propres pour les banques d'importance systémique globale</w:t>
            </w:r>
          </w:p>
          <w:p w14:paraId="274BDB77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Birrer-Heimo. Esigenze in materia di fondi propri più elevate per le grandi banche attive a livello globale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2F362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3C57EB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05BA99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D44C76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17CBC6E8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91EF96" w14:textId="77777777" w:rsidR="00E30948" w:rsidRDefault="00221E67">
            <w:r>
              <w:rPr>
                <w:rFonts w:eastAsia="Arial" w:cs="Arial"/>
                <w:b/>
              </w:rPr>
              <w:t>21.3923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A127A2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7A3909" w14:textId="77777777" w:rsidR="00E30948" w:rsidRDefault="00D70ECB">
            <w:pPr>
              <w:pStyle w:val="Normal30"/>
            </w:pPr>
            <w:hyperlink r:id="rId4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EAD72D" w14:textId="77777777" w:rsidR="00E30948" w:rsidRDefault="00D70ECB">
            <w:pPr>
              <w:pStyle w:val="Normal31"/>
            </w:pPr>
            <w:hyperlink r:id="rId4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4DA912" w14:textId="77777777" w:rsidR="00E30948" w:rsidRDefault="00D70ECB">
            <w:pPr>
              <w:pStyle w:val="Normal32"/>
            </w:pPr>
            <w:hyperlink r:id="rId4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5BFB92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Hess Erich. Einführung der Flat Rate Tax bei der direkten Bundessteuer</w:t>
            </w:r>
          </w:p>
          <w:p w14:paraId="28CED653" w14:textId="77777777" w:rsidR="00E30948" w:rsidRDefault="00221E67">
            <w:r>
              <w:rPr>
                <w:rFonts w:eastAsia="Arial" w:cs="Arial"/>
              </w:rPr>
              <w:t>Mo. Hess Erich. Impôt fédéral direct. Introduction d'un taux d'imposition unique</w:t>
            </w:r>
          </w:p>
          <w:p w14:paraId="2200F02B" w14:textId="77777777" w:rsidR="00E30948" w:rsidRPr="00303716" w:rsidRDefault="00221E67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Hess Erich. </w:t>
            </w:r>
            <w:r w:rsidRPr="00303716">
              <w:rPr>
                <w:rFonts w:eastAsia="Arial" w:cs="Arial"/>
                <w:lang w:val="it-CH"/>
              </w:rPr>
              <w:t>Introduzione di una tassa ad aliquota fissa nell'ambito dell'imposta federale diretta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0A5613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94D013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F3315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577FB9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303716" w14:paraId="7B47CD05" w14:textId="77777777" w:rsidTr="00D70ECB">
        <w:trPr>
          <w:cantSplit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9A7EEE" w14:textId="77777777" w:rsidR="00303716" w:rsidRPr="00303716" w:rsidRDefault="00303716" w:rsidP="00303716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21.4068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0469B1" w14:textId="77777777" w:rsidR="00303716" w:rsidRPr="00303716" w:rsidRDefault="00303716" w:rsidP="00D55071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57A79B" w14:textId="77777777" w:rsidR="00303716" w:rsidRPr="00303716" w:rsidRDefault="00D70ECB" w:rsidP="00D55071">
            <w:pPr>
              <w:pStyle w:val="Normal30"/>
              <w:rPr>
                <w:b/>
              </w:rPr>
            </w:pPr>
            <w:hyperlink r:id="rId46" w:history="1">
              <w:r w:rsidR="00303716" w:rsidRPr="00303716">
                <w:rPr>
                  <w:rStyle w:val="Lienhypertexte"/>
                  <w:b/>
                </w:rPr>
                <w:t>DE</w:t>
              </w:r>
            </w:hyperlink>
          </w:p>
          <w:p w14:paraId="3EC5CC43" w14:textId="77777777" w:rsidR="00303716" w:rsidRPr="00303716" w:rsidRDefault="00D70ECB" w:rsidP="00303716">
            <w:pPr>
              <w:pStyle w:val="Normal30"/>
              <w:rPr>
                <w:b/>
              </w:rPr>
            </w:pPr>
            <w:hyperlink r:id="rId47" w:history="1">
              <w:r w:rsidR="00303716" w:rsidRPr="00303716">
                <w:rPr>
                  <w:rStyle w:val="Lienhypertexte"/>
                  <w:b/>
                </w:rPr>
                <w:t>FR</w:t>
              </w:r>
            </w:hyperlink>
          </w:p>
          <w:p w14:paraId="4539EFFF" w14:textId="77777777" w:rsidR="00303716" w:rsidRDefault="00D70ECB" w:rsidP="00303716">
            <w:pPr>
              <w:pStyle w:val="Normal30"/>
            </w:pPr>
            <w:hyperlink r:id="rId48" w:history="1">
              <w:r w:rsidR="00303716" w:rsidRPr="0030371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B8D251" w14:textId="77777777" w:rsidR="00303716" w:rsidRPr="00DB70B0" w:rsidRDefault="00303716" w:rsidP="00D55071">
            <w:pPr>
              <w:rPr>
                <w:rFonts w:eastAsia="Arial" w:cs="Arial"/>
                <w:lang w:val="fr-CH"/>
              </w:rPr>
            </w:pPr>
            <w:r w:rsidRPr="00303716">
              <w:rPr>
                <w:rFonts w:eastAsia="Arial" w:cs="Arial"/>
                <w:lang w:val="de-CH"/>
              </w:rPr>
              <w:t xml:space="preserve">Mo. </w:t>
            </w:r>
            <w:r>
              <w:rPr>
                <w:rFonts w:eastAsia="Arial" w:cs="Arial"/>
                <w:lang w:val="de-CH"/>
              </w:rPr>
              <w:t>Nordmann</w:t>
            </w:r>
            <w:r w:rsidRPr="00303716">
              <w:rPr>
                <w:rFonts w:eastAsia="Arial" w:cs="Arial"/>
                <w:lang w:val="de-CH"/>
              </w:rPr>
              <w:t xml:space="preserve">. Hacking gegen Unternehmen und öffentliche Einrichtungen. </w:t>
            </w:r>
            <w:r w:rsidRPr="00DB70B0">
              <w:rPr>
                <w:rFonts w:eastAsia="Arial" w:cs="Arial"/>
                <w:lang w:val="fr-CH"/>
              </w:rPr>
              <w:t>Bezahlung von Lösegeldern über Kryptowährungen unterbinden</w:t>
            </w:r>
          </w:p>
          <w:p w14:paraId="7F694E9B" w14:textId="77777777" w:rsidR="00303716" w:rsidRPr="00303716" w:rsidRDefault="00303716" w:rsidP="00D55071">
            <w:pPr>
              <w:rPr>
                <w:rFonts w:eastAsia="Arial" w:cs="Arial"/>
                <w:lang w:val="fr-CH"/>
              </w:rPr>
            </w:pPr>
            <w:r w:rsidRPr="00303716">
              <w:rPr>
                <w:rFonts w:eastAsia="Arial" w:cs="Arial"/>
                <w:lang w:val="fr-CH"/>
              </w:rPr>
              <w:t xml:space="preserve">Mo. </w:t>
            </w:r>
            <w:r>
              <w:rPr>
                <w:rFonts w:eastAsia="Arial" w:cs="Arial"/>
                <w:lang w:val="fr-CH"/>
              </w:rPr>
              <w:t>Nordmann</w:t>
            </w:r>
            <w:r w:rsidRPr="00303716">
              <w:rPr>
                <w:rFonts w:eastAsia="Arial" w:cs="Arial"/>
                <w:lang w:val="fr-CH"/>
              </w:rPr>
              <w:t>. Cyberpiraterie au détriment des entreprises et des collectivités publiques. Interrompre le circuit financier des rançons via les cryptomonnaies</w:t>
            </w:r>
          </w:p>
          <w:p w14:paraId="05F980B4" w14:textId="77777777" w:rsidR="00303716" w:rsidRPr="00303716" w:rsidRDefault="00303716" w:rsidP="00303716">
            <w:pPr>
              <w:rPr>
                <w:rFonts w:eastAsia="Arial" w:cs="Arial"/>
                <w:lang w:val="it-CH"/>
              </w:rPr>
            </w:pPr>
            <w:r w:rsidRPr="00DB70B0">
              <w:rPr>
                <w:rFonts w:eastAsia="Arial" w:cs="Arial"/>
                <w:lang w:val="it-IT"/>
              </w:rPr>
              <w:t xml:space="preserve">Mo. Nordmann. </w:t>
            </w:r>
            <w:r w:rsidRPr="00303716">
              <w:rPr>
                <w:rFonts w:eastAsia="Arial" w:cs="Arial"/>
                <w:lang w:val="it-CH"/>
              </w:rPr>
              <w:t>Ciberpirateria a scapito delle imprese e degli enti pubblici. Interrompere il circuito finanziario dei riscatti tramite criptomonete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CB3E8C" w14:textId="77777777" w:rsidR="00303716" w:rsidRPr="00303716" w:rsidRDefault="00303716" w:rsidP="00D5507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2B73CD" w14:textId="77777777" w:rsidR="00303716" w:rsidRPr="00303716" w:rsidRDefault="00303716" w:rsidP="00D55071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064B5F" w14:textId="77777777" w:rsidR="00303716" w:rsidRPr="00303716" w:rsidRDefault="00303716" w:rsidP="00D550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867BCB" w14:textId="77777777" w:rsidR="00303716" w:rsidRPr="00303716" w:rsidRDefault="00303716" w:rsidP="00D55071">
            <w:pPr>
              <w:rPr>
                <w:rFonts w:eastAsia="Arial" w:cs="Arial"/>
              </w:rPr>
            </w:pPr>
            <w:r>
              <w:rPr>
                <w:rFonts w:ascii="Segoe UI Symbol" w:eastAsia="Arial" w:hAnsi="Segoe UI Symbol" w:cs="Segoe UI Symbol"/>
              </w:rPr>
              <w:t>✖</w:t>
            </w:r>
          </w:p>
        </w:tc>
      </w:tr>
      <w:tr w:rsidR="00E30948" w14:paraId="78A5440A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913474" w14:textId="77777777" w:rsidR="00E30948" w:rsidRDefault="00221E67">
            <w:r>
              <w:rPr>
                <w:rFonts w:eastAsia="Arial" w:cs="Arial"/>
                <w:b/>
              </w:rPr>
              <w:lastRenderedPageBreak/>
              <w:t>21.4396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95EE87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EC8736" w14:textId="77777777" w:rsidR="00E30948" w:rsidRDefault="00D70ECB">
            <w:pPr>
              <w:pStyle w:val="Normal33"/>
            </w:pPr>
            <w:hyperlink r:id="rId4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0BF81C" w14:textId="77777777" w:rsidR="00E30948" w:rsidRDefault="00D70ECB">
            <w:pPr>
              <w:pStyle w:val="Normal34"/>
            </w:pPr>
            <w:hyperlink r:id="rId5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3A2DAD" w14:textId="77777777" w:rsidR="00E30948" w:rsidRDefault="00D70ECB">
            <w:pPr>
              <w:pStyle w:val="Normal35"/>
            </w:pPr>
            <w:hyperlink r:id="rId5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F72813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Hurni. Zur Bekämpfung der Geldwäscherei und Terrorismusfinanzierung muss ein Register über die wirtschaftlich Berechtigten an juristischen Personen und Trusts eingeführt werden</w:t>
            </w:r>
          </w:p>
          <w:p w14:paraId="3CC96620" w14:textId="77777777" w:rsidR="00E30948" w:rsidRDefault="00221E67">
            <w:r>
              <w:rPr>
                <w:rFonts w:eastAsia="Arial" w:cs="Arial"/>
              </w:rPr>
              <w:t>Mo. Hurni. Pour lutter contre le blanchiment d'argent et le financement du terrorisme, il faut introduire un registre des ayants droit économiques des personnes morales et des trusts</w:t>
            </w:r>
          </w:p>
          <w:p w14:paraId="155FB1F8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Hurni. Per lottare contro il riciclaggio di denaro e il finanziamento del terrorismo occorre introdurre un registro degli aventi economicamente diritto di persone giuridiche e trust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3B307E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C00A7E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5F70DF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79E078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38559290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303BC6" w14:textId="77777777" w:rsidR="00E30948" w:rsidRDefault="00221E67">
            <w:r>
              <w:rPr>
                <w:rFonts w:eastAsia="Arial" w:cs="Arial"/>
                <w:b/>
              </w:rPr>
              <w:t>21.4455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721CC9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C6F642" w14:textId="77777777" w:rsidR="00E30948" w:rsidRDefault="00D70ECB">
            <w:pPr>
              <w:pStyle w:val="Normal36"/>
            </w:pPr>
            <w:hyperlink r:id="rId5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E1EE08" w14:textId="77777777" w:rsidR="00E30948" w:rsidRDefault="00D70ECB">
            <w:pPr>
              <w:pStyle w:val="Normal37"/>
            </w:pPr>
            <w:hyperlink r:id="rId5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75A19D" w14:textId="77777777" w:rsidR="00E30948" w:rsidRDefault="00D70ECB">
            <w:pPr>
              <w:pStyle w:val="Normal38"/>
            </w:pPr>
            <w:hyperlink r:id="rId5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C5F5C7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Wettstein. Vorzeitige Rückzahlung einer Hypothek erleichtern</w:t>
            </w:r>
          </w:p>
          <w:p w14:paraId="3572A2F1" w14:textId="77777777" w:rsidR="00E30948" w:rsidRDefault="00221E67">
            <w:r>
              <w:rPr>
                <w:rFonts w:eastAsia="Arial" w:cs="Arial"/>
              </w:rPr>
              <w:t>Mo. Wettstein. Faciliter le rachat anticipé d'une hypothèque</w:t>
            </w:r>
          </w:p>
          <w:p w14:paraId="09E1D49E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Wettstein. Agevolare il rimborso anticipato delle ipoteche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A6557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2891B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69EB46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73AA35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010CD1FF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E479F3" w14:textId="77777777" w:rsidR="00E30948" w:rsidRDefault="00221E67">
            <w:r>
              <w:rPr>
                <w:rFonts w:eastAsia="Arial" w:cs="Arial"/>
                <w:b/>
              </w:rPr>
              <w:t>21.4549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273EBC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9E9BDF" w14:textId="77777777" w:rsidR="00E30948" w:rsidRDefault="00D70ECB">
            <w:pPr>
              <w:pStyle w:val="Normal39"/>
            </w:pPr>
            <w:hyperlink r:id="rId5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CE913A" w14:textId="77777777" w:rsidR="00E30948" w:rsidRDefault="00D70ECB">
            <w:pPr>
              <w:pStyle w:val="Normal40"/>
            </w:pPr>
            <w:hyperlink r:id="rId5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A64864" w14:textId="77777777" w:rsidR="00E30948" w:rsidRDefault="00D70ECB">
            <w:pPr>
              <w:pStyle w:val="Normal41"/>
            </w:pPr>
            <w:hyperlink r:id="rId5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341ADE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Molina. Verhinderung von Geldwäscherei. Verbot von Barkäufen bei Immobilien</w:t>
            </w:r>
          </w:p>
          <w:p w14:paraId="2AF777EA" w14:textId="77777777" w:rsidR="00E30948" w:rsidRDefault="00221E67">
            <w:r w:rsidRPr="00303716">
              <w:rPr>
                <w:rFonts w:eastAsia="Arial" w:cs="Arial"/>
                <w:lang w:val="de-CH"/>
              </w:rPr>
              <w:t xml:space="preserve">Mo. Molina. </w:t>
            </w:r>
            <w:r>
              <w:rPr>
                <w:rFonts w:eastAsia="Arial" w:cs="Arial"/>
              </w:rPr>
              <w:t>Prévenir le blanchiment d'argent en interdisant le paiement en espèces lors de l'achat de biens immobiliers</w:t>
            </w:r>
          </w:p>
          <w:p w14:paraId="72C00780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Molina. Prevenire il riciclaggio di denaro vietando gli acquisti in contanti nel mercato immobiliare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EC9BE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24F39C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27E96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DF354F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7CFBB532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E0E340" w14:textId="77777777" w:rsidR="00E30948" w:rsidRDefault="00221E67">
            <w:r>
              <w:rPr>
                <w:rFonts w:eastAsia="Arial" w:cs="Arial"/>
                <w:b/>
              </w:rPr>
              <w:t>21.4572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7AF042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5FE966" w14:textId="77777777" w:rsidR="00E30948" w:rsidRDefault="00D70ECB">
            <w:pPr>
              <w:pStyle w:val="Normal42"/>
            </w:pPr>
            <w:hyperlink r:id="rId5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289A43B" w14:textId="77777777" w:rsidR="00E30948" w:rsidRDefault="00D70ECB">
            <w:pPr>
              <w:pStyle w:val="Normal43"/>
            </w:pPr>
            <w:hyperlink r:id="rId5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6E2B6C" w14:textId="77777777" w:rsidR="00E30948" w:rsidRDefault="00D70ECB">
            <w:pPr>
              <w:pStyle w:val="Normal44"/>
            </w:pPr>
            <w:hyperlink r:id="rId6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84ACB8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Dandrès. Für eine Umsetzung der BVG-Mindestquote zum Schutz der Versicherten</w:t>
            </w:r>
          </w:p>
          <w:p w14:paraId="52E2EA8E" w14:textId="77777777" w:rsidR="00E30948" w:rsidRDefault="00221E67">
            <w:r>
              <w:rPr>
                <w:rFonts w:eastAsia="Arial" w:cs="Arial"/>
              </w:rPr>
              <w:t>Mo. Dandrès. Pour une mise en œuvre de la quote-part minimale LPP qui protège les assurés et les assurées</w:t>
            </w:r>
          </w:p>
          <w:p w14:paraId="664D3003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Dandrès. Per un'attuazione della quota minima LPP che protegga gli assicurati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37C88B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155417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47B6CC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3C6BAD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21BEDC85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6327D6" w14:textId="77777777" w:rsidR="00E30948" w:rsidRDefault="00221E67">
            <w:r>
              <w:rPr>
                <w:rFonts w:eastAsia="Arial" w:cs="Arial"/>
                <w:b/>
              </w:rPr>
              <w:t>21.4594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FC3380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50B1E1" w14:textId="77777777" w:rsidR="00E30948" w:rsidRDefault="00D70ECB">
            <w:pPr>
              <w:pStyle w:val="Normal45"/>
            </w:pPr>
            <w:hyperlink r:id="rId6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C4F2A9" w14:textId="77777777" w:rsidR="00E30948" w:rsidRDefault="00D70ECB">
            <w:pPr>
              <w:pStyle w:val="Normal46"/>
            </w:pPr>
            <w:hyperlink r:id="rId6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9E02C7" w14:textId="77777777" w:rsidR="00E30948" w:rsidRDefault="00D70ECB">
            <w:pPr>
              <w:pStyle w:val="Normal47"/>
            </w:pPr>
            <w:hyperlink r:id="rId6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DD6DC7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Schläpfer. Faire Bedingungen bei Hypothekargeschäften. Eigentumsschutz für Hauseigentümer und Schutz vor Bankencrash infolge Preiszerfall bei Liegenschaften</w:t>
            </w:r>
          </w:p>
          <w:p w14:paraId="44C92AD5" w14:textId="77777777" w:rsidR="00E30948" w:rsidRDefault="00221E67">
            <w:r>
              <w:rPr>
                <w:rFonts w:eastAsia="Arial" w:cs="Arial"/>
              </w:rPr>
              <w:t>Mo. Schläpfer. Pour des contrats hypothécaires équitables. Prévenir le risque d'un effondrement des prix de l'immobilier susceptible de ruiner les propriétaires et de provoquer un krach bancaire</w:t>
            </w:r>
          </w:p>
          <w:p w14:paraId="747D086A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Schläpfer. Garantire condizioni ipotecarie eque. Prevenire un crollo dei prezzi immobiliari per tutelare la proprietà abitativa ed evitare un crac bancario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B8BEF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822E3D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34E2C2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EBE50D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122EDA17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1EA805" w14:textId="77777777" w:rsidR="00E30948" w:rsidRDefault="00221E67">
            <w:r>
              <w:rPr>
                <w:rFonts w:eastAsia="Arial" w:cs="Arial"/>
                <w:b/>
              </w:rPr>
              <w:t>21.4628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208927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3A85FE" w14:textId="77777777" w:rsidR="00E30948" w:rsidRDefault="00D70ECB">
            <w:pPr>
              <w:pStyle w:val="Normal48"/>
            </w:pPr>
            <w:hyperlink r:id="rId6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333F89" w14:textId="77777777" w:rsidR="00E30948" w:rsidRDefault="00D70ECB">
            <w:pPr>
              <w:pStyle w:val="Normal49"/>
            </w:pPr>
            <w:hyperlink r:id="rId6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193195" w14:textId="77777777" w:rsidR="00E30948" w:rsidRDefault="00D70ECB">
            <w:pPr>
              <w:pStyle w:val="Normal50"/>
            </w:pPr>
            <w:hyperlink r:id="rId6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8FC732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Po. Birrer-Heimo. Wirksame Sanktionen der Finma gegen fehlbare Finanzinstitute</w:t>
            </w:r>
          </w:p>
          <w:p w14:paraId="18D98722" w14:textId="77777777" w:rsidR="00E30948" w:rsidRDefault="00221E67">
            <w:r>
              <w:rPr>
                <w:rFonts w:eastAsia="Arial" w:cs="Arial"/>
              </w:rPr>
              <w:t>Po. Birrer-Heimo. Sanctions efficaces de la Finma à l'encontre des établissements financiers manquant à leurs obligations</w:t>
            </w:r>
          </w:p>
          <w:p w14:paraId="6C21DF24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Po. Birrer-Heimo. Permettere alla Finma di infliggere sanzioni efficaci agli istituti finanziari che commettono infrazioni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7A6654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B4A743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81B41E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E7C99F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3858DC87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716B9D" w14:textId="77777777" w:rsidR="00E30948" w:rsidRDefault="00221E67">
            <w:r>
              <w:rPr>
                <w:rFonts w:eastAsia="Arial" w:cs="Arial"/>
                <w:b/>
              </w:rPr>
              <w:t>21.4640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3A35E8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32F73F" w14:textId="77777777" w:rsidR="00E30948" w:rsidRDefault="00D70ECB">
            <w:pPr>
              <w:pStyle w:val="Normal51"/>
            </w:pPr>
            <w:hyperlink r:id="rId6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44104A" w14:textId="77777777" w:rsidR="00E30948" w:rsidRDefault="00D70ECB">
            <w:pPr>
              <w:pStyle w:val="Normal52"/>
            </w:pPr>
            <w:hyperlink r:id="rId6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31D003" w14:textId="77777777" w:rsidR="00E30948" w:rsidRDefault="00D70ECB">
            <w:pPr>
              <w:pStyle w:val="Normal53"/>
            </w:pPr>
            <w:hyperlink r:id="rId6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05B092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Schneeberger. Chancengleichheit im Wahlverfahren für den Bankrat der SNB</w:t>
            </w:r>
          </w:p>
          <w:p w14:paraId="3353B4B2" w14:textId="77777777" w:rsidR="00E30948" w:rsidRDefault="00221E67">
            <w:r>
              <w:rPr>
                <w:rFonts w:eastAsia="Arial" w:cs="Arial"/>
              </w:rPr>
              <w:t>Mo. Schneeberger. Conseil de banque de la BNS. Assurer l'égalité des chances dans la procédure de nomination de ses membres</w:t>
            </w:r>
          </w:p>
          <w:p w14:paraId="2D47DA78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Schneeberger. Pari opportunità nella procedura di nomina del Consiglio di banca della BNS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95043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CF648F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518CB9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90A00D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39FA338B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10FDA9" w14:textId="77777777" w:rsidR="00E30948" w:rsidRDefault="00221E67">
            <w:r>
              <w:rPr>
                <w:rFonts w:eastAsia="Arial" w:cs="Arial"/>
                <w:b/>
              </w:rPr>
              <w:lastRenderedPageBreak/>
              <w:t>22.3098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E01555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9F4F05" w14:textId="77777777" w:rsidR="00E30948" w:rsidRDefault="00D70ECB">
            <w:pPr>
              <w:pStyle w:val="Normal54"/>
            </w:pPr>
            <w:hyperlink r:id="rId7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A7574C" w14:textId="77777777" w:rsidR="00E30948" w:rsidRDefault="00D70ECB">
            <w:pPr>
              <w:pStyle w:val="Normal55"/>
            </w:pPr>
            <w:hyperlink r:id="rId7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CCC857" w14:textId="77777777" w:rsidR="00E30948" w:rsidRDefault="00D70ECB">
            <w:pPr>
              <w:pStyle w:val="Normal56"/>
            </w:pPr>
            <w:hyperlink r:id="rId7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2E8141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Riniker. Abzug von Kosten für Investitionen im Zusammenhang mit geringfügigen Um- und Ausbauten ermöglichen</w:t>
            </w:r>
          </w:p>
          <w:p w14:paraId="032177AE" w14:textId="77777777" w:rsidR="00E30948" w:rsidRDefault="00221E67">
            <w:r>
              <w:rPr>
                <w:rFonts w:eastAsia="Arial" w:cs="Arial"/>
              </w:rPr>
              <w:t>Mo. Riniker. Déduction des coûts d'investissement liés aux travaux mineurs de transformation et d'agrandissement</w:t>
            </w:r>
          </w:p>
          <w:p w14:paraId="35F8F241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Riniker. Permettere la deduzione dei costi d'investimento anche per lavori di ampliamento e trasformazione di minore entità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72694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3CB198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75B290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502DCF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6B40B147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983110" w14:textId="77777777" w:rsidR="00E30948" w:rsidRDefault="00221E67">
            <w:r>
              <w:rPr>
                <w:rFonts w:eastAsia="Arial" w:cs="Arial"/>
                <w:b/>
              </w:rPr>
              <w:t>22.3104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9F1D49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3357A1" w14:textId="77777777" w:rsidR="00E30948" w:rsidRDefault="00D70ECB">
            <w:pPr>
              <w:pStyle w:val="Normal57"/>
            </w:pPr>
            <w:hyperlink r:id="rId7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B59ABA" w14:textId="77777777" w:rsidR="00E30948" w:rsidRDefault="00D70ECB">
            <w:pPr>
              <w:pStyle w:val="Normal58"/>
            </w:pPr>
            <w:hyperlink r:id="rId7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FD7FE0" w14:textId="77777777" w:rsidR="00E30948" w:rsidRDefault="00D70ECB">
            <w:pPr>
              <w:pStyle w:val="Normal59"/>
            </w:pPr>
            <w:hyperlink r:id="rId7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1F97F4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Pult. Keine Umgehung der Sanktionen. Unterstellung des Kunsthandels unter das Geldwäschereigesetz</w:t>
            </w:r>
          </w:p>
          <w:p w14:paraId="5A1554EA" w14:textId="77777777" w:rsidR="00E30948" w:rsidRDefault="00221E67">
            <w:r>
              <w:rPr>
                <w:rFonts w:eastAsia="Arial" w:cs="Arial"/>
              </w:rPr>
              <w:t>Mo. Pult. Pas de contournement des sanctions. Pour que le commerce de l'art soit soumis à la loi sur le blanchiment d'argent</w:t>
            </w:r>
          </w:p>
          <w:p w14:paraId="7F6776B6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Pult. Nessuna elusione delle sanzioni. Sottoporre il commercio d'arte alla legge sul riciclaggio di denaro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421EED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A938D8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F6B301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3DDC7F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596812BF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DDD307" w14:textId="77777777" w:rsidR="00E30948" w:rsidRDefault="00221E67">
            <w:r>
              <w:rPr>
                <w:rFonts w:eastAsia="Arial" w:cs="Arial"/>
                <w:b/>
              </w:rPr>
              <w:t>22.3164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56C1C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4173B2" w14:textId="77777777" w:rsidR="00E30948" w:rsidRDefault="00D70ECB">
            <w:pPr>
              <w:pStyle w:val="Normal60"/>
            </w:pPr>
            <w:hyperlink r:id="rId7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004183" w14:textId="77777777" w:rsidR="00E30948" w:rsidRDefault="00D70ECB">
            <w:pPr>
              <w:pStyle w:val="Normal61"/>
            </w:pPr>
            <w:hyperlink r:id="rId7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DE343A" w14:textId="77777777" w:rsidR="00E30948" w:rsidRDefault="00D70ECB">
            <w:pPr>
              <w:pStyle w:val="Normal62"/>
            </w:pPr>
            <w:hyperlink r:id="rId7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8675CD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Walliser. Die Finma auf ihre gesetzmässigen Kompetenzen verpflichten</w:t>
            </w:r>
          </w:p>
          <w:p w14:paraId="2F62267F" w14:textId="77777777" w:rsidR="00E30948" w:rsidRDefault="00221E67">
            <w:r>
              <w:rPr>
                <w:rFonts w:eastAsia="Arial" w:cs="Arial"/>
              </w:rPr>
              <w:t>Mo. Walliser. Veiller à ce que la Finma n'outrepasse plus ses compétences</w:t>
            </w:r>
          </w:p>
          <w:p w14:paraId="636B94A0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Walliser. Obbligare la Finma a operare nell'ambito delle proprie competenze legali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31AAB3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6E5012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02A178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F97E1E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032668A2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A41F07" w14:textId="77777777" w:rsidR="00E30948" w:rsidRDefault="00221E67">
            <w:r>
              <w:rPr>
                <w:rFonts w:eastAsia="Arial" w:cs="Arial"/>
                <w:b/>
              </w:rPr>
              <w:t>22.3414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4709C4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4E5CDA" w14:textId="77777777" w:rsidR="00E30948" w:rsidRDefault="00D70ECB">
            <w:pPr>
              <w:pStyle w:val="Normal63"/>
            </w:pPr>
            <w:hyperlink r:id="rId7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4CD6F5" w14:textId="77777777" w:rsidR="00E30948" w:rsidRDefault="00D70ECB">
            <w:pPr>
              <w:pStyle w:val="Normal64"/>
            </w:pPr>
            <w:hyperlink r:id="rId8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DF64F3" w14:textId="77777777" w:rsidR="00E30948" w:rsidRDefault="00D70ECB">
            <w:pPr>
              <w:pStyle w:val="Normal65"/>
            </w:pPr>
            <w:hyperlink r:id="rId8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307FFE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Fraktion S. Schutz der kritischen Infrastruktur vor Einflussnahmen anderer Staaten</w:t>
            </w:r>
          </w:p>
          <w:p w14:paraId="0AAAF237" w14:textId="77777777" w:rsidR="00E30948" w:rsidRDefault="00221E67">
            <w:r>
              <w:rPr>
                <w:rFonts w:eastAsia="Arial" w:cs="Arial"/>
              </w:rPr>
              <w:t>Mo. Groupe S. Protection des infrastructures critiques de la Suisse contre l'influence d'autres États</w:t>
            </w:r>
          </w:p>
          <w:p w14:paraId="5B1AF1A2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Gruppo S. Protezione dell'infrastruttura critica della Svizzera dall'influenza di altri Stati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B4C2E5" w14:textId="77777777" w:rsidR="00E30948" w:rsidRDefault="00221E67">
            <w:r>
              <w:rPr>
                <w:rFonts w:eastAsia="Arial" w:cs="Arial"/>
              </w:rPr>
              <w:t>Pult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A5AC60" w14:textId="77777777" w:rsidR="00E30948" w:rsidRDefault="00E309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D2A8E7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A69171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39CD63C6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88B463" w14:textId="77777777" w:rsidR="00E30948" w:rsidRDefault="00221E67">
            <w:r>
              <w:rPr>
                <w:rFonts w:eastAsia="Arial" w:cs="Arial"/>
                <w:b/>
              </w:rPr>
              <w:t>22.3431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7D3A3E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04C3F" w14:textId="77777777" w:rsidR="00E30948" w:rsidRDefault="00D70ECB">
            <w:pPr>
              <w:pStyle w:val="Normal66"/>
            </w:pPr>
            <w:hyperlink r:id="rId8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E9B9B2" w14:textId="77777777" w:rsidR="00E30948" w:rsidRDefault="00D70ECB">
            <w:pPr>
              <w:pStyle w:val="Normal67"/>
            </w:pPr>
            <w:hyperlink r:id="rId8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85ACF8" w14:textId="77777777" w:rsidR="00E30948" w:rsidRDefault="00D70ECB">
            <w:pPr>
              <w:pStyle w:val="Normal68"/>
            </w:pPr>
            <w:hyperlink r:id="rId8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496EA1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Quadri. Nationalbankgold in die Schweiz zurückholen</w:t>
            </w:r>
          </w:p>
          <w:p w14:paraId="0425C360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Quadri. Rapatrier l'or de la Banque nationale</w:t>
            </w:r>
          </w:p>
          <w:p w14:paraId="37C4E5C9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Quadri. Rimpatriare l'oro della Banca 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B0146F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0C9394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8689E1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6452E9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66995FC6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798670" w14:textId="77777777" w:rsidR="00E30948" w:rsidRDefault="00221E67">
            <w:r>
              <w:rPr>
                <w:rFonts w:eastAsia="Arial" w:cs="Arial"/>
                <w:b/>
              </w:rPr>
              <w:t>22.3456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27328F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CB5071" w14:textId="77777777" w:rsidR="00E30948" w:rsidRDefault="00D70ECB">
            <w:pPr>
              <w:pStyle w:val="Normal69"/>
            </w:pPr>
            <w:hyperlink r:id="rId8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D9FD9A" w14:textId="77777777" w:rsidR="00E30948" w:rsidRDefault="00D70ECB">
            <w:pPr>
              <w:pStyle w:val="Normal70"/>
            </w:pPr>
            <w:hyperlink r:id="rId8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E2F534" w14:textId="77777777" w:rsidR="00E30948" w:rsidRDefault="00D70ECB">
            <w:pPr>
              <w:pStyle w:val="Normal71"/>
            </w:pPr>
            <w:hyperlink r:id="rId8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E5BA43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Weichelt. Wer sind die wirtschaftlich Berechtigten?</w:t>
            </w:r>
          </w:p>
          <w:p w14:paraId="6E27653E" w14:textId="77777777" w:rsidR="00E30948" w:rsidRDefault="00221E67">
            <w:r>
              <w:rPr>
                <w:rFonts w:eastAsia="Arial" w:cs="Arial"/>
              </w:rPr>
              <w:t>Mo. Weichelt. Qui sont les ayants droit économiques?</w:t>
            </w:r>
          </w:p>
          <w:p w14:paraId="7863F19B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Weichelt. Chi sono gli aventi economicamente diritto?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38D1B4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D1ACBF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DD0ABB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F17EC6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73480D0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FC13B6" w14:textId="77777777" w:rsidR="00E30948" w:rsidRDefault="00221E67">
            <w:r>
              <w:rPr>
                <w:rFonts w:eastAsia="Arial" w:cs="Arial"/>
                <w:b/>
              </w:rPr>
              <w:t>22.3457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8CEC5B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544496" w14:textId="77777777" w:rsidR="00E30948" w:rsidRDefault="00D70ECB">
            <w:pPr>
              <w:pStyle w:val="Normal72"/>
            </w:pPr>
            <w:hyperlink r:id="rId8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D80D20" w14:textId="77777777" w:rsidR="00E30948" w:rsidRDefault="00D70ECB">
            <w:pPr>
              <w:pStyle w:val="Normal73"/>
            </w:pPr>
            <w:hyperlink r:id="rId8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7C6E45" w14:textId="77777777" w:rsidR="00E30948" w:rsidRDefault="00D70ECB">
            <w:pPr>
              <w:pStyle w:val="Normal74"/>
            </w:pPr>
            <w:hyperlink r:id="rId9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9F519D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Po. Müller-Altermatt. Abschaltung von betrügerischen Websites. Nationale Koordination bei Internetbetrug</w:t>
            </w:r>
          </w:p>
          <w:p w14:paraId="4F0ADA50" w14:textId="77777777" w:rsidR="00E30948" w:rsidRDefault="00221E67">
            <w:r w:rsidRPr="00303716">
              <w:rPr>
                <w:rFonts w:eastAsia="Arial" w:cs="Arial"/>
                <w:lang w:val="de-CH"/>
              </w:rPr>
              <w:t xml:space="preserve">Po. Müller-Altermatt. </w:t>
            </w:r>
            <w:r>
              <w:rPr>
                <w:rFonts w:eastAsia="Arial" w:cs="Arial"/>
              </w:rPr>
              <w:t>Couper l'accès aux sites Internet frauduleux. Coordination nationale en matière de fraude sur Internet</w:t>
            </w:r>
          </w:p>
          <w:p w14:paraId="6E660694" w14:textId="77777777" w:rsidR="00E30948" w:rsidRPr="00303716" w:rsidRDefault="00221E67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Müller-Altermatt. </w:t>
            </w:r>
            <w:r w:rsidRPr="00303716">
              <w:rPr>
                <w:rFonts w:eastAsia="Arial" w:cs="Arial"/>
                <w:lang w:val="it-CH"/>
              </w:rPr>
              <w:t>Bloccare i siti truffa. Coordinamento nazionale per contrastare le truffe su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173B99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5642B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4A09B2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2E042F" w14:textId="77777777" w:rsidR="00E30948" w:rsidRDefault="00221E6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FE4DF98" w14:textId="77777777" w:rsidR="00D70ECB" w:rsidRDefault="00D70ECB">
            <w:pPr>
              <w:rPr>
                <w:rFonts w:eastAsia="Arial" w:cs="Arial"/>
              </w:rPr>
            </w:pPr>
          </w:p>
          <w:p w14:paraId="2862D9BE" w14:textId="16DE5834" w:rsidR="00D70ECB" w:rsidRPr="00D70ECB" w:rsidRDefault="00D70ECB">
            <w:pPr>
              <w:rPr>
                <w:i/>
              </w:rPr>
            </w:pPr>
            <w:r w:rsidRPr="00D70ECB">
              <w:rPr>
                <w:i/>
              </w:rPr>
              <w:t>verschoben</w:t>
            </w:r>
          </w:p>
        </w:tc>
      </w:tr>
      <w:tr w:rsidR="00E30948" w14:paraId="41ACC8B8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290942" w14:textId="77777777" w:rsidR="00E30948" w:rsidRDefault="00221E67">
            <w:r>
              <w:rPr>
                <w:rFonts w:eastAsia="Arial" w:cs="Arial"/>
                <w:b/>
              </w:rPr>
              <w:t>22.3469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54ED88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298254" w14:textId="77777777" w:rsidR="00E30948" w:rsidRDefault="00D70ECB">
            <w:pPr>
              <w:pStyle w:val="Normal75"/>
            </w:pPr>
            <w:hyperlink r:id="rId9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79972D" w14:textId="77777777" w:rsidR="00E30948" w:rsidRDefault="00D70ECB">
            <w:pPr>
              <w:pStyle w:val="Normal76"/>
            </w:pPr>
            <w:hyperlink r:id="rId9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AA957D7" w14:textId="77777777" w:rsidR="00E30948" w:rsidRDefault="00D70ECB">
            <w:pPr>
              <w:pStyle w:val="Normal77"/>
            </w:pPr>
            <w:hyperlink r:id="rId9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9B9951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Andrey. Swiss Green Investment Bank</w:t>
            </w:r>
          </w:p>
          <w:p w14:paraId="75557377" w14:textId="77777777" w:rsidR="00E30948" w:rsidRDefault="00221E67">
            <w:r>
              <w:rPr>
                <w:rFonts w:eastAsia="Arial" w:cs="Arial"/>
              </w:rPr>
              <w:t>Mo. Andrey. Une banque d'investissement écologique pour la Suisse</w:t>
            </w:r>
          </w:p>
          <w:p w14:paraId="6A3BA187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Andrey. Swiss Green Investment Bank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B09748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A85376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96B972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5533B0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64029ED5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9D1642" w14:textId="77777777" w:rsidR="00E30948" w:rsidRDefault="00221E67">
            <w:r>
              <w:rPr>
                <w:rFonts w:eastAsia="Arial" w:cs="Arial"/>
                <w:b/>
              </w:rPr>
              <w:t>22.3470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6BAC88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C6ACFB" w14:textId="77777777" w:rsidR="00E30948" w:rsidRDefault="00D70ECB">
            <w:pPr>
              <w:pStyle w:val="Normal78"/>
            </w:pPr>
            <w:hyperlink r:id="rId9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E6EF47" w14:textId="77777777" w:rsidR="00E30948" w:rsidRDefault="00D70ECB">
            <w:pPr>
              <w:pStyle w:val="Normal79"/>
            </w:pPr>
            <w:hyperlink r:id="rId9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0764552" w14:textId="77777777" w:rsidR="00E30948" w:rsidRDefault="00D70ECB">
            <w:pPr>
              <w:pStyle w:val="Normal80"/>
            </w:pPr>
            <w:hyperlink r:id="rId9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4E1C0E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Fischer Roland. Swiss Green Investment Bank</w:t>
            </w:r>
          </w:p>
          <w:p w14:paraId="63970094" w14:textId="77777777" w:rsidR="00E30948" w:rsidRDefault="00221E67">
            <w:r>
              <w:rPr>
                <w:rFonts w:eastAsia="Arial" w:cs="Arial"/>
              </w:rPr>
              <w:t>Mo. Fischer Roland. Une banque d'investissement écologique pour la Suisse</w:t>
            </w:r>
          </w:p>
          <w:p w14:paraId="32FE1026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Fischer Roland. Swiss Green Investment Bank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BE483C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E61C1C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D130BE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47C94F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35805311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9447FD" w14:textId="77777777" w:rsidR="00E30948" w:rsidRDefault="00221E67">
            <w:r>
              <w:rPr>
                <w:rFonts w:eastAsia="Arial" w:cs="Arial"/>
                <w:b/>
              </w:rPr>
              <w:t>22.3471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9AA35A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79A9DC" w14:textId="77777777" w:rsidR="00E30948" w:rsidRDefault="00D70ECB">
            <w:pPr>
              <w:pStyle w:val="Normal81"/>
            </w:pPr>
            <w:hyperlink r:id="rId9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7621A1" w14:textId="77777777" w:rsidR="00E30948" w:rsidRDefault="00D70ECB">
            <w:pPr>
              <w:pStyle w:val="Normal82"/>
            </w:pPr>
            <w:hyperlink r:id="rId9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F50CFC" w14:textId="77777777" w:rsidR="00E30948" w:rsidRDefault="00D70ECB">
            <w:pPr>
              <w:pStyle w:val="Normal83"/>
            </w:pPr>
            <w:hyperlink r:id="rId9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FFDDD0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Jauslin. Swiss Green Investment Bank</w:t>
            </w:r>
          </w:p>
          <w:p w14:paraId="6EED4C3A" w14:textId="77777777" w:rsidR="00E30948" w:rsidRDefault="00221E67">
            <w:r>
              <w:rPr>
                <w:rFonts w:eastAsia="Arial" w:cs="Arial"/>
              </w:rPr>
              <w:t>Mo. Jauslin. Une banque d'investissement écologique pour la Suisse</w:t>
            </w:r>
          </w:p>
          <w:p w14:paraId="20923AD8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Jauslin. Swiss Green Investment Bank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E827FE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530599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0AC5FB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59EA5B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03910945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FF8663" w14:textId="77777777" w:rsidR="00E30948" w:rsidRDefault="00221E67">
            <w:r>
              <w:rPr>
                <w:rFonts w:eastAsia="Arial" w:cs="Arial"/>
                <w:b/>
              </w:rPr>
              <w:t>22.3472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D33F9B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3C0DA0" w14:textId="77777777" w:rsidR="00E30948" w:rsidRDefault="00D70ECB">
            <w:pPr>
              <w:pStyle w:val="Normal84"/>
            </w:pPr>
            <w:hyperlink r:id="rId10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E397AE" w14:textId="77777777" w:rsidR="00E30948" w:rsidRDefault="00D70ECB">
            <w:pPr>
              <w:pStyle w:val="Normal85"/>
            </w:pPr>
            <w:hyperlink r:id="rId10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3EBEE9" w14:textId="77777777" w:rsidR="00E30948" w:rsidRDefault="00D70ECB">
            <w:pPr>
              <w:pStyle w:val="Normal86"/>
            </w:pPr>
            <w:hyperlink r:id="rId10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2EBC2C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Landolt. Swiss Green Investment Bank</w:t>
            </w:r>
          </w:p>
          <w:p w14:paraId="17F5C16C" w14:textId="77777777" w:rsidR="00E30948" w:rsidRDefault="00221E67">
            <w:r>
              <w:rPr>
                <w:rFonts w:eastAsia="Arial" w:cs="Arial"/>
              </w:rPr>
              <w:t>Mo. Landolt. Une banque d'investissement écologique pour la Suisse</w:t>
            </w:r>
          </w:p>
          <w:p w14:paraId="4A0A131E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Landolt. Swiss Green Investment Bank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8C394A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7ED274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5C8EAC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DA30DB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4C737705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1D4905" w14:textId="77777777" w:rsidR="00E30948" w:rsidRDefault="00221E67">
            <w:r>
              <w:rPr>
                <w:rFonts w:eastAsia="Arial" w:cs="Arial"/>
                <w:b/>
              </w:rPr>
              <w:lastRenderedPageBreak/>
              <w:t>22.3473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87446B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58A39A" w14:textId="77777777" w:rsidR="00E30948" w:rsidRDefault="00D70ECB">
            <w:pPr>
              <w:pStyle w:val="Normal87"/>
            </w:pPr>
            <w:hyperlink r:id="rId10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88FF9E" w14:textId="77777777" w:rsidR="00E30948" w:rsidRDefault="00D70ECB">
            <w:pPr>
              <w:pStyle w:val="Normal88"/>
            </w:pPr>
            <w:hyperlink r:id="rId10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DC344D6" w14:textId="77777777" w:rsidR="00E30948" w:rsidRDefault="00D70ECB">
            <w:pPr>
              <w:pStyle w:val="Normal89"/>
            </w:pPr>
            <w:hyperlink r:id="rId10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34A9ED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Widmer Céline. Swiss Green Investment Bank</w:t>
            </w:r>
          </w:p>
          <w:p w14:paraId="0A6796F5" w14:textId="77777777" w:rsidR="00E30948" w:rsidRDefault="00221E67">
            <w:r>
              <w:rPr>
                <w:rFonts w:eastAsia="Arial" w:cs="Arial"/>
              </w:rPr>
              <w:t>Mo. Widmer Céline. Une banque d'investissement écologique pour la Suisse</w:t>
            </w:r>
          </w:p>
          <w:p w14:paraId="4316EEC6" w14:textId="77777777" w:rsidR="00E30948" w:rsidRPr="00303716" w:rsidRDefault="00221E67">
            <w:pPr>
              <w:rPr>
                <w:lang w:val="en-US"/>
              </w:rPr>
            </w:pPr>
            <w:r w:rsidRPr="00303716">
              <w:rPr>
                <w:rFonts w:eastAsia="Arial" w:cs="Arial"/>
                <w:lang w:val="en-US"/>
              </w:rPr>
              <w:t>Mo. Widmer Céline. Swiss Green Investment Bank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D2FD7E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53A343" w14:textId="77777777" w:rsidR="00E30948" w:rsidRPr="00303716" w:rsidRDefault="00E30948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AB2F0A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8431D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12A2A8C7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A9D03D" w14:textId="77777777" w:rsidR="00E30948" w:rsidRDefault="00221E67">
            <w:r>
              <w:rPr>
                <w:rFonts w:eastAsia="Arial" w:cs="Arial"/>
                <w:b/>
              </w:rPr>
              <w:t>22.3480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A66A56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4A253B" w14:textId="77777777" w:rsidR="00E30948" w:rsidRDefault="00D70ECB">
            <w:pPr>
              <w:pStyle w:val="Normal90"/>
            </w:pPr>
            <w:hyperlink r:id="rId10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8326EA" w14:textId="77777777" w:rsidR="00E30948" w:rsidRDefault="00D70ECB">
            <w:pPr>
              <w:pStyle w:val="Normal91"/>
            </w:pPr>
            <w:hyperlink r:id="rId10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78EC8C" w14:textId="77777777" w:rsidR="00E30948" w:rsidRDefault="00D70ECB">
            <w:pPr>
              <w:pStyle w:val="Normal92"/>
            </w:pPr>
            <w:hyperlink r:id="rId10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79557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Flach. Mietzinstransparenz für Staatsunternehmen</w:t>
            </w:r>
          </w:p>
          <w:p w14:paraId="02C92CAF" w14:textId="77777777" w:rsidR="00E30948" w:rsidRDefault="00221E67">
            <w:r w:rsidRPr="00303716">
              <w:rPr>
                <w:rFonts w:eastAsia="Arial" w:cs="Arial"/>
                <w:lang w:val="de-CH"/>
              </w:rPr>
              <w:t xml:space="preserve">Mo. Flach. </w:t>
            </w:r>
            <w:r>
              <w:rPr>
                <w:rFonts w:eastAsia="Arial" w:cs="Arial"/>
              </w:rPr>
              <w:t>Entreprises publiques et transparence des loyers</w:t>
            </w:r>
          </w:p>
          <w:p w14:paraId="7AC3F5A2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Flach. Trasparenza delle pigioni per le imprese statali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B353AB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9DB5CA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53EB17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6E89A1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205F2B12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1921E" w14:textId="77777777" w:rsidR="00E30948" w:rsidRDefault="00221E67">
            <w:r>
              <w:rPr>
                <w:rFonts w:eastAsia="Arial" w:cs="Arial"/>
                <w:b/>
              </w:rPr>
              <w:t>22.3622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BF48BC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564B36" w14:textId="77777777" w:rsidR="00E30948" w:rsidRDefault="00D70ECB">
            <w:pPr>
              <w:pStyle w:val="Normal93"/>
            </w:pPr>
            <w:hyperlink r:id="rId10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901434" w14:textId="77777777" w:rsidR="00E30948" w:rsidRDefault="00D70ECB">
            <w:pPr>
              <w:pStyle w:val="Normal94"/>
            </w:pPr>
            <w:hyperlink r:id="rId11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1641AEE" w14:textId="77777777" w:rsidR="00E30948" w:rsidRDefault="00D70ECB">
            <w:pPr>
              <w:pStyle w:val="Normal95"/>
            </w:pPr>
            <w:hyperlink r:id="rId11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6A0908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Marra. Die Versprechen, die während des Abstimmungskampfes zum Frontex-Referendum gemacht wurden, müssen gehalten werden</w:t>
            </w:r>
          </w:p>
          <w:p w14:paraId="76E9594F" w14:textId="77777777" w:rsidR="00E30948" w:rsidRDefault="00221E67">
            <w:r>
              <w:rPr>
                <w:rFonts w:eastAsia="Arial" w:cs="Arial"/>
              </w:rPr>
              <w:t>Mo. Marra. Maintenir les promesses faites durant le référendum sur Frontex</w:t>
            </w:r>
          </w:p>
          <w:p w14:paraId="711430FE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Marra. Mantenere le promesse fatte durante il referendum su Frontex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A885DF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2490C2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D226AA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20679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43AB4A05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042694" w14:textId="77777777" w:rsidR="00E30948" w:rsidRDefault="00221E67">
            <w:r>
              <w:rPr>
                <w:rFonts w:eastAsia="Arial" w:cs="Arial"/>
                <w:b/>
              </w:rPr>
              <w:t>22.3689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490231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E5C02F" w14:textId="77777777" w:rsidR="00E30948" w:rsidRDefault="00D70ECB">
            <w:pPr>
              <w:pStyle w:val="Normal96"/>
            </w:pPr>
            <w:hyperlink r:id="rId11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0A8F44" w14:textId="77777777" w:rsidR="00E30948" w:rsidRDefault="00D70ECB">
            <w:pPr>
              <w:pStyle w:val="Normal97"/>
            </w:pPr>
            <w:hyperlink r:id="rId11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26CA6F" w14:textId="77777777" w:rsidR="00E30948" w:rsidRDefault="00D70ECB">
            <w:pPr>
              <w:pStyle w:val="Normal98"/>
            </w:pPr>
            <w:hyperlink r:id="rId11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30CB63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Walliser. Ist die Good Governance der Finma auch gewährleistet?</w:t>
            </w:r>
          </w:p>
          <w:p w14:paraId="21F7575A" w14:textId="77777777" w:rsidR="00E30948" w:rsidRDefault="00221E67">
            <w:r>
              <w:rPr>
                <w:rFonts w:eastAsia="Arial" w:cs="Arial"/>
              </w:rPr>
              <w:t>Mo. Walliser. La bonne gouvernance de la Finma est-elle aussi garantie?</w:t>
            </w:r>
          </w:p>
          <w:p w14:paraId="28DEEEFD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Walliser. La good governance della Finma è garantita?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832AD8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0F4628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035461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C90401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5A4A202F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436960" w14:textId="77777777" w:rsidR="00E30948" w:rsidRDefault="00221E67">
            <w:r>
              <w:rPr>
                <w:rFonts w:eastAsia="Arial" w:cs="Arial"/>
                <w:b/>
              </w:rPr>
              <w:t>22.3717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2E4D42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56BE76" w14:textId="77777777" w:rsidR="00E30948" w:rsidRDefault="00D70ECB">
            <w:pPr>
              <w:pStyle w:val="Normal99"/>
            </w:pPr>
            <w:hyperlink r:id="rId11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D57468" w14:textId="77777777" w:rsidR="00E30948" w:rsidRDefault="00D70ECB">
            <w:pPr>
              <w:pStyle w:val="Normal100"/>
            </w:pPr>
            <w:hyperlink r:id="rId11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DF94D1" w14:textId="77777777" w:rsidR="00E30948" w:rsidRDefault="00D70ECB">
            <w:pPr>
              <w:pStyle w:val="Normal101"/>
            </w:pPr>
            <w:hyperlink r:id="rId11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5D0A5E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Burgherr. Alle müssen den Gürtel enger schnallen</w:t>
            </w:r>
          </w:p>
          <w:p w14:paraId="2A6375F7" w14:textId="77777777" w:rsidR="00E30948" w:rsidRDefault="00221E67">
            <w:r>
              <w:rPr>
                <w:rFonts w:eastAsia="Arial" w:cs="Arial"/>
              </w:rPr>
              <w:t>Mo. Burgherr. Nous devons tous nous serrer la ceinture</w:t>
            </w:r>
          </w:p>
          <w:p w14:paraId="44B158F3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Burgherr. Dobbiamo tutti stringere la cinghia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AE4269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3691B5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80A53F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502937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00F8F9AE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198FE" w14:textId="77777777" w:rsidR="00E30948" w:rsidRDefault="00221E67">
            <w:r>
              <w:rPr>
                <w:rFonts w:eastAsia="Arial" w:cs="Arial"/>
                <w:b/>
              </w:rPr>
              <w:t>22.3789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173405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33854D" w14:textId="77777777" w:rsidR="00E30948" w:rsidRDefault="00D70ECB">
            <w:pPr>
              <w:pStyle w:val="Normal102"/>
            </w:pPr>
            <w:hyperlink r:id="rId11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8D9A84" w14:textId="77777777" w:rsidR="00E30948" w:rsidRDefault="00D70ECB">
            <w:pPr>
              <w:pStyle w:val="Normal103"/>
            </w:pPr>
            <w:hyperlink r:id="rId11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6D6EA0" w14:textId="77777777" w:rsidR="00E30948" w:rsidRDefault="00D70ECB">
            <w:pPr>
              <w:pStyle w:val="Normal104"/>
            </w:pPr>
            <w:hyperlink r:id="rId12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39E491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Fischer Roland. Mehr Rechtssicherheit, Verlässlichkeit und Transparenz im Bundeshaushalt</w:t>
            </w:r>
          </w:p>
          <w:p w14:paraId="02024CA5" w14:textId="77777777" w:rsidR="00E30948" w:rsidRDefault="00221E67">
            <w:r>
              <w:rPr>
                <w:rFonts w:eastAsia="Arial" w:cs="Arial"/>
              </w:rPr>
              <w:t>Mo. Fischer Roland. Finances de la Confédération. Davantage de sécurité juridique, de fiabilité et de transparence</w:t>
            </w:r>
          </w:p>
          <w:p w14:paraId="2D4311BD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Fischer Roland. Maggiore certezza del diritto, affidabilità e trasparenza nel bilancio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0C4831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3A250A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ABD50B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18AEDB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12A62254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8F2DD3" w14:textId="77777777" w:rsidR="00E30948" w:rsidRDefault="00221E67">
            <w:r>
              <w:rPr>
                <w:rFonts w:eastAsia="Arial" w:cs="Arial"/>
                <w:b/>
              </w:rPr>
              <w:t>22.3846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DDD88A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C8DFC2" w14:textId="77777777" w:rsidR="00E30948" w:rsidRDefault="00D70ECB">
            <w:pPr>
              <w:pStyle w:val="Normal105"/>
            </w:pPr>
            <w:hyperlink r:id="rId12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33CBCBD" w14:textId="77777777" w:rsidR="00E30948" w:rsidRDefault="00D70ECB">
            <w:pPr>
              <w:pStyle w:val="Normal106"/>
            </w:pPr>
            <w:hyperlink r:id="rId12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217F65" w14:textId="77777777" w:rsidR="00E30948" w:rsidRDefault="00D70ECB">
            <w:pPr>
              <w:pStyle w:val="Normal107"/>
            </w:pPr>
            <w:hyperlink r:id="rId123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210C47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Egger Mike. Befristete Aufhebung des Mineralölsteuerzuschlags</w:t>
            </w:r>
          </w:p>
          <w:p w14:paraId="3AE0B751" w14:textId="77777777" w:rsidR="00E30948" w:rsidRDefault="00221E67">
            <w:r>
              <w:rPr>
                <w:rFonts w:eastAsia="Arial" w:cs="Arial"/>
              </w:rPr>
              <w:t>Mo. Egger Mike. Suppression temporaire de la surtaxe sur les huiles minérales</w:t>
            </w:r>
          </w:p>
          <w:p w14:paraId="59E568C1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Egger Mike. Soppressione temporanea del supplemento fiscale sugli oli minerali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F09525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968EE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F4DAF6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D78FBC" w14:textId="77777777" w:rsidR="00E30948" w:rsidRDefault="00221E6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74DEB93" w14:textId="77777777" w:rsidR="005E3069" w:rsidRDefault="005E3069">
            <w:pPr>
              <w:rPr>
                <w:rFonts w:eastAsia="Arial" w:cs="Arial"/>
              </w:rPr>
            </w:pPr>
          </w:p>
          <w:p w14:paraId="618C036C" w14:textId="77777777" w:rsidR="005E3069" w:rsidRPr="003D4306" w:rsidRDefault="005E3069" w:rsidP="005E3069">
            <w:pPr>
              <w:rPr>
                <w:rFonts w:eastAsia="Arial" w:cs="Arial"/>
                <w:b/>
              </w:rPr>
            </w:pPr>
            <w:r w:rsidRPr="003D4306">
              <w:rPr>
                <w:rFonts w:eastAsia="Arial" w:cs="Arial"/>
                <w:b/>
              </w:rPr>
              <w:t>Zurückgezogen</w:t>
            </w:r>
          </w:p>
          <w:p w14:paraId="0680B4D6" w14:textId="6A3F11FE" w:rsidR="005E3069" w:rsidRDefault="005E3069" w:rsidP="005E3069">
            <w:r w:rsidRPr="003D4306">
              <w:rPr>
                <w:rFonts w:eastAsia="Arial" w:cs="Arial"/>
                <w:b/>
              </w:rPr>
              <w:t xml:space="preserve">am </w:t>
            </w:r>
            <w:r>
              <w:rPr>
                <w:rFonts w:eastAsia="Arial" w:cs="Arial"/>
                <w:b/>
              </w:rPr>
              <w:t>02</w:t>
            </w:r>
            <w:r w:rsidRPr="003D4306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5</w:t>
            </w:r>
            <w:r w:rsidRPr="003D4306">
              <w:rPr>
                <w:rFonts w:eastAsia="Arial" w:cs="Arial"/>
                <w:b/>
              </w:rPr>
              <w:t>.2023</w:t>
            </w:r>
          </w:p>
        </w:tc>
      </w:tr>
      <w:tr w:rsidR="00E30948" w14:paraId="683DB861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FBDE9" w14:textId="77777777" w:rsidR="00E30948" w:rsidRDefault="00221E67">
            <w:r>
              <w:rPr>
                <w:rFonts w:eastAsia="Arial" w:cs="Arial"/>
                <w:b/>
              </w:rPr>
              <w:t>22.3900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A55039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38239" w14:textId="77777777" w:rsidR="00E30948" w:rsidRDefault="00D70ECB">
            <w:pPr>
              <w:pStyle w:val="Normal108"/>
            </w:pPr>
            <w:hyperlink r:id="rId124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A788E5" w14:textId="77777777" w:rsidR="00E30948" w:rsidRDefault="00D70ECB">
            <w:pPr>
              <w:pStyle w:val="Normal109"/>
            </w:pPr>
            <w:hyperlink r:id="rId125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3B77E8" w14:textId="77777777" w:rsidR="00E30948" w:rsidRDefault="00D70ECB">
            <w:pPr>
              <w:pStyle w:val="Normal110"/>
            </w:pPr>
            <w:hyperlink r:id="rId126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3DA65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Kamerzin. Reduktion der Mehrwertsteuer auf Strom, um Bevölkerung und Wirtschaft zu entlasten</w:t>
            </w:r>
          </w:p>
          <w:p w14:paraId="748E29BB" w14:textId="77777777" w:rsidR="00E30948" w:rsidRDefault="00221E67">
            <w:r>
              <w:rPr>
                <w:rFonts w:eastAsia="Arial" w:cs="Arial"/>
              </w:rPr>
              <w:t>Mo. Kamerzin. Réduire la TVA sur l'électricité pour soulager la population et l'économie</w:t>
            </w:r>
          </w:p>
          <w:p w14:paraId="0CE3F15C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Kamerzin. Ridurre l'IVA sull'elettricità per sgravare la popolazione e l'economia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AF04CE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581706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77FFE6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A0CF4E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1ADADA22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D7414C" w14:textId="77777777" w:rsidR="00E30948" w:rsidRDefault="00221E67">
            <w:r>
              <w:rPr>
                <w:rFonts w:eastAsia="Arial" w:cs="Arial"/>
                <w:b/>
              </w:rPr>
              <w:t>22.3931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F0D534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300880" w14:textId="77777777" w:rsidR="00E30948" w:rsidRDefault="00D70ECB">
            <w:pPr>
              <w:pStyle w:val="Normal111"/>
            </w:pPr>
            <w:hyperlink r:id="rId127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C303D2" w14:textId="77777777" w:rsidR="00E30948" w:rsidRDefault="00D70ECB">
            <w:pPr>
              <w:pStyle w:val="Normal112"/>
            </w:pPr>
            <w:hyperlink r:id="rId128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7669A8" w14:textId="77777777" w:rsidR="00E30948" w:rsidRDefault="00D70ECB">
            <w:pPr>
              <w:pStyle w:val="Normal113"/>
            </w:pPr>
            <w:hyperlink r:id="rId129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C007C1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Reimann Lukas. KMU und Bürger entlasten. Abzocke durch Ölmultis und Zwischenhändler wirksam erschweren. Schluss mit dem Marktmissbrauch und Kartellen an der Tanksäule!</w:t>
            </w:r>
          </w:p>
          <w:p w14:paraId="7BF65A04" w14:textId="77777777" w:rsidR="00E30948" w:rsidRDefault="00221E67">
            <w:r w:rsidRPr="00303716">
              <w:rPr>
                <w:rFonts w:eastAsia="Arial" w:cs="Arial"/>
                <w:lang w:val="de-CH"/>
              </w:rPr>
              <w:t xml:space="preserve">Mo. Reimann Lukas. </w:t>
            </w:r>
            <w:r>
              <w:rPr>
                <w:rFonts w:eastAsia="Arial" w:cs="Arial"/>
              </w:rPr>
              <w:t>Taxer les superprofits abusifs des groupes pétroliers pour aider les PME et les ménages</w:t>
            </w:r>
          </w:p>
          <w:p w14:paraId="34E842AA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Reimann Lukas. Sgravare le PMI e i cittadini. Contrastare efficacemente la frode ad opera delle multinazionali petrolifere e degli intermediari. Basta con gli abusi di mercato e i cartelli alle stazioni di servizio!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524D4C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6C38C5" w14:textId="77777777" w:rsidR="00E30948" w:rsidRPr="00303716" w:rsidRDefault="00E309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CAC770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5206C7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  <w:tr w:rsidR="00E30948" w14:paraId="35E1F751" w14:textId="77777777" w:rsidTr="00D70E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EF1C06" w14:textId="77777777" w:rsidR="00E30948" w:rsidRDefault="00221E67">
            <w:r>
              <w:rPr>
                <w:rFonts w:eastAsia="Arial" w:cs="Arial"/>
                <w:b/>
              </w:rPr>
              <w:lastRenderedPageBreak/>
              <w:t>22.3957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12EB91" w14:textId="77777777" w:rsidR="00E30948" w:rsidRDefault="00221E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E40E44" w14:textId="77777777" w:rsidR="00E30948" w:rsidRDefault="00D70ECB">
            <w:pPr>
              <w:pStyle w:val="Normal114"/>
            </w:pPr>
            <w:hyperlink r:id="rId130" w:history="1">
              <w:r w:rsidR="00221E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0041275" w14:textId="77777777" w:rsidR="00E30948" w:rsidRDefault="00D70ECB">
            <w:pPr>
              <w:pStyle w:val="Normal115"/>
            </w:pPr>
            <w:hyperlink r:id="rId131" w:history="1">
              <w:r w:rsidR="00221E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44DE7B" w14:textId="77777777" w:rsidR="00E30948" w:rsidRDefault="00D70ECB">
            <w:pPr>
              <w:pStyle w:val="Normal116"/>
            </w:pPr>
            <w:hyperlink r:id="rId132" w:history="1">
              <w:r w:rsidR="00221E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7F592" w14:textId="77777777" w:rsidR="00E30948" w:rsidRPr="00303716" w:rsidRDefault="00221E67">
            <w:pPr>
              <w:rPr>
                <w:lang w:val="de-CH"/>
              </w:rPr>
            </w:pPr>
            <w:r w:rsidRPr="00303716">
              <w:rPr>
                <w:rFonts w:eastAsia="Arial" w:cs="Arial"/>
                <w:lang w:val="de-CH"/>
              </w:rPr>
              <w:t>Mo. Fraktion V. Senkung beim Bundespersonal auf 35 000 Vollzeitäquivalente und Senkung der Bundespersonalausgaben auf 5 Milliarden Franken</w:t>
            </w:r>
          </w:p>
          <w:p w14:paraId="1A349033" w14:textId="77777777" w:rsidR="00E30948" w:rsidRDefault="00221E67">
            <w:r>
              <w:rPr>
                <w:rFonts w:eastAsia="Arial" w:cs="Arial"/>
              </w:rPr>
              <w:t>Mo. Groupe V. Ramener le personnel de la Confédération à 35 000 EPT et limiter les dépenses de personnel à 5 milliards de francs</w:t>
            </w:r>
          </w:p>
          <w:p w14:paraId="6D8CA3CE" w14:textId="77777777" w:rsidR="00E30948" w:rsidRPr="00303716" w:rsidRDefault="00221E67">
            <w:pPr>
              <w:rPr>
                <w:lang w:val="it-CH"/>
              </w:rPr>
            </w:pPr>
            <w:r w:rsidRPr="00303716">
              <w:rPr>
                <w:rFonts w:eastAsia="Arial" w:cs="Arial"/>
                <w:lang w:val="it-CH"/>
              </w:rPr>
              <w:t>Mo. Gruppo V. Ridurre l'effettivo del personale della Confederazione a 35 000 equivalenti a tempo pieno e limitare le relative spese a 5 miliardi di franchi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750747" w14:textId="77777777" w:rsidR="00E30948" w:rsidRDefault="00221E67">
            <w:r>
              <w:rPr>
                <w:rFonts w:eastAsia="Arial" w:cs="Arial"/>
              </w:rPr>
              <w:t>Egger Mike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A508EE" w14:textId="77777777" w:rsidR="00E30948" w:rsidRDefault="00E309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548002" w14:textId="77777777" w:rsidR="00E30948" w:rsidRDefault="00221E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BF95C9" w14:textId="77777777" w:rsidR="00E30948" w:rsidRDefault="00221E67">
            <w:r>
              <w:rPr>
                <w:rFonts w:eastAsia="Arial" w:cs="Arial"/>
              </w:rPr>
              <w:t>✖</w:t>
            </w:r>
          </w:p>
        </w:tc>
      </w:tr>
    </w:tbl>
    <w:p w14:paraId="38D9BA37" w14:textId="77777777" w:rsidR="00E30948" w:rsidRDefault="00221E67">
      <w:r>
        <w:rPr>
          <w:rFonts w:eastAsia="Arial" w:cs="Arial"/>
          <w:sz w:val="14"/>
        </w:rPr>
        <w:t>*     Annahme/Adoption/Adozione +</w:t>
      </w:r>
    </w:p>
    <w:p w14:paraId="13C99704" w14:textId="77777777" w:rsidR="00E30948" w:rsidRDefault="00221E67">
      <w:r>
        <w:rPr>
          <w:rFonts w:eastAsia="Arial" w:cs="Arial"/>
          <w:sz w:val="14"/>
        </w:rPr>
        <w:t xml:space="preserve">      Ablehnung/Rejet/Reiezione -</w:t>
      </w:r>
    </w:p>
    <w:p w14:paraId="37B32F6C" w14:textId="77777777" w:rsidR="00E30948" w:rsidRDefault="00221E67">
      <w:r>
        <w:rPr>
          <w:rFonts w:eastAsia="Arial" w:cs="Arial"/>
          <w:sz w:val="14"/>
        </w:rPr>
        <w:t>**   Ja/Oui/Sì ✔</w:t>
      </w:r>
    </w:p>
    <w:p w14:paraId="702F1A33" w14:textId="77777777" w:rsidR="00E30948" w:rsidRDefault="00221E67">
      <w:r>
        <w:rPr>
          <w:rFonts w:eastAsia="Arial" w:cs="Arial"/>
          <w:sz w:val="14"/>
        </w:rPr>
        <w:t xml:space="preserve">      Nein/Non/No ✖</w:t>
      </w:r>
    </w:p>
    <w:sectPr w:rsidR="00E30948" w:rsidSect="00A011C3">
      <w:headerReference w:type="even" r:id="rId133"/>
      <w:headerReference w:type="default" r:id="rId134"/>
      <w:footerReference w:type="default" r:id="rId135"/>
      <w:headerReference w:type="first" r:id="rId136"/>
      <w:footerReference w:type="first" r:id="rId1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E3A57" w14:textId="77777777" w:rsidR="00782B28" w:rsidRDefault="00221E67">
      <w:r>
        <w:separator/>
      </w:r>
    </w:p>
  </w:endnote>
  <w:endnote w:type="continuationSeparator" w:id="0">
    <w:p w14:paraId="3B83C9F8" w14:textId="77777777" w:rsidR="00782B28" w:rsidRDefault="0022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26530" w14:textId="2D748919" w:rsidR="00B12E56" w:rsidRPr="00F05DDF" w:rsidRDefault="00221E67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70ECB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70ECB" w:rsidRPr="00D70ECB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6340C112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65F5" w14:textId="4E38333E" w:rsidR="003A77EA" w:rsidRPr="00F05DDF" w:rsidRDefault="00221E67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70EC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70ECB" w:rsidRPr="00D70ECB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6DF84873" w14:textId="77777777" w:rsidR="00D70ECB" w:rsidRDefault="00D70ECB" w:rsidP="00D70ECB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900440F" w14:textId="77777777" w:rsidR="00D70ECB" w:rsidRDefault="00D70ECB" w:rsidP="00D70ECB">
    <w:pPr>
      <w:pStyle w:val="Pieddepage"/>
    </w:pPr>
  </w:p>
  <w:p w14:paraId="3235491D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FEAE" w14:textId="77777777" w:rsidR="00782B28" w:rsidRDefault="00221E67">
      <w:r>
        <w:separator/>
      </w:r>
    </w:p>
  </w:footnote>
  <w:footnote w:type="continuationSeparator" w:id="0">
    <w:p w14:paraId="2BE690D4" w14:textId="77777777" w:rsidR="00782B28" w:rsidRDefault="0022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F01B3" w14:textId="77777777" w:rsidR="00294471" w:rsidRDefault="00221E67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BA12417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4F7EA" w14:textId="77777777" w:rsidR="00485287" w:rsidRDefault="00485287">
    <w:pPr>
      <w:pStyle w:val="En-tte"/>
    </w:pPr>
  </w:p>
  <w:p w14:paraId="2C5783FB" w14:textId="77777777" w:rsidR="00485287" w:rsidRDefault="00485287">
    <w:pPr>
      <w:pStyle w:val="En-tte"/>
    </w:pPr>
  </w:p>
  <w:p w14:paraId="346F01F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30948" w:rsidRPr="00D70ECB" w14:paraId="30846D48" w14:textId="77777777" w:rsidTr="00A011C3">
      <w:tc>
        <w:tcPr>
          <w:tcW w:w="6096" w:type="dxa"/>
          <w:gridSpan w:val="3"/>
        </w:tcPr>
        <w:p w14:paraId="7C3C449E" w14:textId="77777777" w:rsidR="00294471" w:rsidRPr="007610F2" w:rsidRDefault="00221E6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F216DF7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30948" w:rsidRPr="00D70ECB" w14:paraId="04CD32EC" w14:textId="77777777" w:rsidTr="00A011C3">
      <w:tc>
        <w:tcPr>
          <w:tcW w:w="993" w:type="dxa"/>
        </w:tcPr>
        <w:p w14:paraId="636120BF" w14:textId="77777777" w:rsidR="00294471" w:rsidRDefault="00221E6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119AA87E" wp14:editId="753E92D5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219825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0322511" w14:textId="77777777" w:rsidR="00294471" w:rsidRDefault="00221E6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7C93E3E5" wp14:editId="509AC565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168288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C4C34F" w14:textId="75762E3B" w:rsidR="00294471" w:rsidRPr="002F71A0" w:rsidRDefault="00221E67" w:rsidP="00D70ECB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D70ECB">
            <w:rPr>
              <w:noProof/>
              <w:lang w:val="en-US"/>
            </w:rPr>
            <w:t>02.05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1D858824" w14:textId="77777777" w:rsidR="002F71A0" w:rsidRPr="00303716" w:rsidRDefault="00221E67" w:rsidP="006A3A42">
          <w:pPr>
            <w:pStyle w:val="Empfaenger"/>
            <w:rPr>
              <w:sz w:val="22"/>
              <w:lang w:val="fr-CH"/>
            </w:rPr>
          </w:pPr>
          <w:r w:rsidRPr="00303716">
            <w:rPr>
              <w:noProof/>
              <w:sz w:val="22"/>
              <w:lang w:val="fr-CH"/>
            </w:rPr>
            <w:t>Ergänzung zur Tagesordnung</w:t>
          </w:r>
        </w:p>
        <w:p w14:paraId="26C489C6" w14:textId="77777777" w:rsidR="00294471" w:rsidRPr="00303716" w:rsidRDefault="00221E67" w:rsidP="006A3A42">
          <w:pPr>
            <w:pStyle w:val="Empfaenger"/>
            <w:rPr>
              <w:sz w:val="22"/>
              <w:lang w:val="fr-CH"/>
            </w:rPr>
          </w:pPr>
          <w:r w:rsidRPr="00303716">
            <w:rPr>
              <w:noProof/>
              <w:sz w:val="22"/>
              <w:lang w:val="fr-CH"/>
            </w:rPr>
            <w:t>Complément à l'ordre du jour</w:t>
          </w:r>
        </w:p>
        <w:p w14:paraId="5CE62959" w14:textId="77777777" w:rsidR="00C74678" w:rsidRPr="00326D3A" w:rsidRDefault="00221E67" w:rsidP="006A3A42">
          <w:pPr>
            <w:pStyle w:val="Empfaenger"/>
            <w:rPr>
              <w:sz w:val="22"/>
              <w:lang w:val="it-CH"/>
            </w:rPr>
          </w:pPr>
          <w:r w:rsidRPr="00303716">
            <w:rPr>
              <w:noProof/>
              <w:sz w:val="22"/>
              <w:lang w:val="it-CH"/>
            </w:rPr>
            <w:t>Complemento all'ordine del giorno</w:t>
          </w:r>
          <w:r w:rsidR="00294471" w:rsidRPr="00303716">
            <w:rPr>
              <w:sz w:val="22"/>
              <w:lang w:val="it-CH"/>
            </w:rPr>
            <w:br/>
          </w:r>
          <w:r w:rsidRPr="00303716">
            <w:rPr>
              <w:noProof/>
              <w:sz w:val="22"/>
              <w:lang w:val="it-CH"/>
            </w:rPr>
            <w:t>Sondersession Mai 2023</w:t>
          </w:r>
          <w:r w:rsidR="00294471" w:rsidRPr="00303716">
            <w:rPr>
              <w:sz w:val="22"/>
              <w:lang w:val="it-CH"/>
            </w:rPr>
            <w:br/>
          </w:r>
          <w:r w:rsidRPr="00303716">
            <w:rPr>
              <w:noProof/>
              <w:sz w:val="22"/>
              <w:lang w:val="it-CH"/>
            </w:rPr>
            <w:t>Session spéciale mai 2023</w:t>
          </w:r>
          <w:r w:rsidR="00294471" w:rsidRPr="00303716">
            <w:rPr>
              <w:sz w:val="22"/>
              <w:lang w:val="it-CH"/>
            </w:rPr>
            <w:br/>
          </w:r>
          <w:r w:rsidRPr="00303716">
            <w:rPr>
              <w:noProof/>
              <w:sz w:val="22"/>
              <w:lang w:val="it-CH"/>
            </w:rPr>
            <w:t>Sessione speciale maggio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4F273750" w14:textId="77777777" w:rsidR="00294471" w:rsidRPr="00326D3A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6922C0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7B23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A3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4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F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03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4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6E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EE2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06EE171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FA42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6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42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60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23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27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04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2E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323A65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E78F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6C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21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9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08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4C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24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CC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2D183C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5AA6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AC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F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0E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C8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66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01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EE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261C4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9630D2" w:tentative="1">
      <w:start w:val="1"/>
      <w:numFmt w:val="lowerLetter"/>
      <w:lvlText w:val="%2."/>
      <w:lvlJc w:val="left"/>
      <w:pPr>
        <w:ind w:left="1080" w:hanging="360"/>
      </w:pPr>
    </w:lvl>
    <w:lvl w:ilvl="2" w:tplc="5AAE2C08" w:tentative="1">
      <w:start w:val="1"/>
      <w:numFmt w:val="lowerRoman"/>
      <w:lvlText w:val="%3."/>
      <w:lvlJc w:val="right"/>
      <w:pPr>
        <w:ind w:left="1800" w:hanging="180"/>
      </w:pPr>
    </w:lvl>
    <w:lvl w:ilvl="3" w:tplc="B290CF6C" w:tentative="1">
      <w:start w:val="1"/>
      <w:numFmt w:val="decimal"/>
      <w:lvlText w:val="%4."/>
      <w:lvlJc w:val="left"/>
      <w:pPr>
        <w:ind w:left="2520" w:hanging="360"/>
      </w:pPr>
    </w:lvl>
    <w:lvl w:ilvl="4" w:tplc="00AC2494" w:tentative="1">
      <w:start w:val="1"/>
      <w:numFmt w:val="lowerLetter"/>
      <w:lvlText w:val="%5."/>
      <w:lvlJc w:val="left"/>
      <w:pPr>
        <w:ind w:left="3240" w:hanging="360"/>
      </w:pPr>
    </w:lvl>
    <w:lvl w:ilvl="5" w:tplc="A1BA0014" w:tentative="1">
      <w:start w:val="1"/>
      <w:numFmt w:val="lowerRoman"/>
      <w:lvlText w:val="%6."/>
      <w:lvlJc w:val="right"/>
      <w:pPr>
        <w:ind w:left="3960" w:hanging="180"/>
      </w:pPr>
    </w:lvl>
    <w:lvl w:ilvl="6" w:tplc="6178B6B2" w:tentative="1">
      <w:start w:val="1"/>
      <w:numFmt w:val="decimal"/>
      <w:lvlText w:val="%7."/>
      <w:lvlJc w:val="left"/>
      <w:pPr>
        <w:ind w:left="4680" w:hanging="360"/>
      </w:pPr>
    </w:lvl>
    <w:lvl w:ilvl="7" w:tplc="7D64EF06" w:tentative="1">
      <w:start w:val="1"/>
      <w:numFmt w:val="lowerLetter"/>
      <w:lvlText w:val="%8."/>
      <w:lvlJc w:val="left"/>
      <w:pPr>
        <w:ind w:left="5400" w:hanging="360"/>
      </w:pPr>
    </w:lvl>
    <w:lvl w:ilvl="8" w:tplc="64A8F6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561E48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ADCF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ED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F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A0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AC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24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EF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8B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1E67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16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26D3A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036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069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2B28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0ECB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0B0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48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C96C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D70ECB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680" TargetMode="External"/><Relationship Id="rId117" Type="http://schemas.openxmlformats.org/officeDocument/2006/relationships/hyperlink" Target="https://www.parlament.ch/it/ratsbetrieb/suche-curia-vista/geschaeft?AffairId=20223717" TargetMode="External"/><Relationship Id="rId21" Type="http://schemas.openxmlformats.org/officeDocument/2006/relationships/hyperlink" Target="https://www.parlament.ch/it/ratsbetrieb/suche-curia-vista/geschaeft?AffairId=20213560" TargetMode="External"/><Relationship Id="rId42" Type="http://schemas.openxmlformats.org/officeDocument/2006/relationships/hyperlink" Target="https://www.parlament.ch/it/ratsbetrieb/suche-curia-vista/geschaeft?AffairId=20213910" TargetMode="External"/><Relationship Id="rId47" Type="http://schemas.openxmlformats.org/officeDocument/2006/relationships/hyperlink" Target="https://www.parlament.ch/fr/ratsbetrieb/suche-curia-vista/geschaeft?AffairId=20214068" TargetMode="External"/><Relationship Id="rId63" Type="http://schemas.openxmlformats.org/officeDocument/2006/relationships/hyperlink" Target="https://www.parlament.ch/it/ratsbetrieb/suche-curia-vista/geschaeft?AffairId=20214594" TargetMode="External"/><Relationship Id="rId68" Type="http://schemas.openxmlformats.org/officeDocument/2006/relationships/hyperlink" Target="https://www.parlament.ch/fr/ratsbetrieb/suche-curia-vista/geschaeft?AffairId=20214640" TargetMode="External"/><Relationship Id="rId84" Type="http://schemas.openxmlformats.org/officeDocument/2006/relationships/hyperlink" Target="https://www.parlament.ch/it/ratsbetrieb/suche-curia-vista/geschaeft?AffairId=20223431" TargetMode="External"/><Relationship Id="rId89" Type="http://schemas.openxmlformats.org/officeDocument/2006/relationships/hyperlink" Target="https://www.parlament.ch/fr/ratsbetrieb/suche-curia-vista/geschaeft?AffairId=20223457" TargetMode="External"/><Relationship Id="rId112" Type="http://schemas.openxmlformats.org/officeDocument/2006/relationships/hyperlink" Target="https://www.parlament.ch/de/ratsbetrieb/suche-curia-vista/geschaeft?AffairId=20223689" TargetMode="External"/><Relationship Id="rId133" Type="http://schemas.openxmlformats.org/officeDocument/2006/relationships/header" Target="header1.xml"/><Relationship Id="rId138" Type="http://schemas.openxmlformats.org/officeDocument/2006/relationships/fontTable" Target="fontTable.xml"/><Relationship Id="rId16" Type="http://schemas.openxmlformats.org/officeDocument/2006/relationships/hyperlink" Target="https://www.parlament.ch/de/ratsbetrieb/suche-curia-vista/geschaeft?AffairId=20213512" TargetMode="External"/><Relationship Id="rId107" Type="http://schemas.openxmlformats.org/officeDocument/2006/relationships/hyperlink" Target="https://www.parlament.ch/fr/ratsbetrieb/suche-curia-vista/geschaeft?AffairId=20223480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13826" TargetMode="External"/><Relationship Id="rId37" Type="http://schemas.openxmlformats.org/officeDocument/2006/relationships/hyperlink" Target="https://www.parlament.ch/de/ratsbetrieb/suche-curia-vista/geschaeft?AffairId=20213909" TargetMode="External"/><Relationship Id="rId53" Type="http://schemas.openxmlformats.org/officeDocument/2006/relationships/hyperlink" Target="https://www.parlament.ch/fr/ratsbetrieb/suche-curia-vista/geschaeft?AffairId=20214455" TargetMode="External"/><Relationship Id="rId58" Type="http://schemas.openxmlformats.org/officeDocument/2006/relationships/hyperlink" Target="https://www.parlament.ch/de/ratsbetrieb/suche-curia-vista/geschaeft?AffairId=20214572" TargetMode="External"/><Relationship Id="rId74" Type="http://schemas.openxmlformats.org/officeDocument/2006/relationships/hyperlink" Target="https://www.parlament.ch/fr/ratsbetrieb/suche-curia-vista/geschaeft?AffairId=20223104" TargetMode="External"/><Relationship Id="rId79" Type="http://schemas.openxmlformats.org/officeDocument/2006/relationships/hyperlink" Target="https://www.parlament.ch/de/ratsbetrieb/suche-curia-vista/geschaeft?AffairId=20223414" TargetMode="External"/><Relationship Id="rId102" Type="http://schemas.openxmlformats.org/officeDocument/2006/relationships/hyperlink" Target="https://www.parlament.ch/it/ratsbetrieb/suche-curia-vista/geschaeft?AffairId=20223472" TargetMode="External"/><Relationship Id="rId123" Type="http://schemas.openxmlformats.org/officeDocument/2006/relationships/hyperlink" Target="https://www.parlament.ch/it/ratsbetrieb/suche-curia-vista/geschaeft?AffairId=20223846" TargetMode="External"/><Relationship Id="rId128" Type="http://schemas.openxmlformats.org/officeDocument/2006/relationships/hyperlink" Target="https://www.parlament.ch/fr/ratsbetrieb/suche-curia-vista/geschaeft?AffairId=20223931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23457" TargetMode="External"/><Relationship Id="rId95" Type="http://schemas.openxmlformats.org/officeDocument/2006/relationships/hyperlink" Target="https://www.parlament.ch/fr/ratsbetrieb/suche-curia-vista/geschaeft?AffairId=20223470" TargetMode="External"/><Relationship Id="rId22" Type="http://schemas.openxmlformats.org/officeDocument/2006/relationships/hyperlink" Target="https://www.parlament.ch/de/ratsbetrieb/suche-curia-vista/geschaeft?AffairId=20213587" TargetMode="External"/><Relationship Id="rId27" Type="http://schemas.openxmlformats.org/officeDocument/2006/relationships/hyperlink" Target="https://www.parlament.ch/it/ratsbetrieb/suche-curia-vista/geschaeft?AffairId=20213680" TargetMode="External"/><Relationship Id="rId43" Type="http://schemas.openxmlformats.org/officeDocument/2006/relationships/hyperlink" Target="https://www.parlament.ch/de/ratsbetrieb/suche-curia-vista/geschaeft?AffairId=20213923" TargetMode="External"/><Relationship Id="rId48" Type="http://schemas.openxmlformats.org/officeDocument/2006/relationships/hyperlink" Target="https://www.parlament.ch/it/ratsbetrieb/suche-curia-vista/geschaeft?AffairId=20214068" TargetMode="External"/><Relationship Id="rId64" Type="http://schemas.openxmlformats.org/officeDocument/2006/relationships/hyperlink" Target="https://www.parlament.ch/de/ratsbetrieb/suche-curia-vista/geschaeft?AffairId=20214628" TargetMode="External"/><Relationship Id="rId69" Type="http://schemas.openxmlformats.org/officeDocument/2006/relationships/hyperlink" Target="https://www.parlament.ch/it/ratsbetrieb/suche-curia-vista/geschaeft?AffairId=20214640" TargetMode="External"/><Relationship Id="rId113" Type="http://schemas.openxmlformats.org/officeDocument/2006/relationships/hyperlink" Target="https://www.parlament.ch/fr/ratsbetrieb/suche-curia-vista/geschaeft?AffairId=20223689" TargetMode="External"/><Relationship Id="rId118" Type="http://schemas.openxmlformats.org/officeDocument/2006/relationships/hyperlink" Target="https://www.parlament.ch/de/ratsbetrieb/suche-curia-vista/geschaeft?AffairId=20223789" TargetMode="External"/><Relationship Id="rId134" Type="http://schemas.openxmlformats.org/officeDocument/2006/relationships/header" Target="header2.xml"/><Relationship Id="rId13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4396" TargetMode="External"/><Relationship Id="rId72" Type="http://schemas.openxmlformats.org/officeDocument/2006/relationships/hyperlink" Target="https://www.parlament.ch/it/ratsbetrieb/suche-curia-vista/geschaeft?AffairId=20223098" TargetMode="External"/><Relationship Id="rId80" Type="http://schemas.openxmlformats.org/officeDocument/2006/relationships/hyperlink" Target="https://www.parlament.ch/fr/ratsbetrieb/suche-curia-vista/geschaeft?AffairId=20223414" TargetMode="External"/><Relationship Id="rId85" Type="http://schemas.openxmlformats.org/officeDocument/2006/relationships/hyperlink" Target="https://www.parlament.ch/de/ratsbetrieb/suche-curia-vista/geschaeft?AffairId=20223456" TargetMode="External"/><Relationship Id="rId93" Type="http://schemas.openxmlformats.org/officeDocument/2006/relationships/hyperlink" Target="https://www.parlament.ch/it/ratsbetrieb/suche-curia-vista/geschaeft?AffairId=20223469" TargetMode="External"/><Relationship Id="rId98" Type="http://schemas.openxmlformats.org/officeDocument/2006/relationships/hyperlink" Target="https://www.parlament.ch/fr/ratsbetrieb/suche-curia-vista/geschaeft?AffairId=20223471" TargetMode="External"/><Relationship Id="rId121" Type="http://schemas.openxmlformats.org/officeDocument/2006/relationships/hyperlink" Target="https://www.parlament.ch/de/ratsbetrieb/suche-curia-vista/geschaeft?AffairId=2022384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512" TargetMode="External"/><Relationship Id="rId25" Type="http://schemas.openxmlformats.org/officeDocument/2006/relationships/hyperlink" Target="https://www.parlament.ch/de/ratsbetrieb/suche-curia-vista/geschaeft?AffairId=20213680" TargetMode="External"/><Relationship Id="rId33" Type="http://schemas.openxmlformats.org/officeDocument/2006/relationships/hyperlink" Target="https://www.parlament.ch/it/ratsbetrieb/suche-curia-vista/geschaeft?AffairId=20213826" TargetMode="External"/><Relationship Id="rId38" Type="http://schemas.openxmlformats.org/officeDocument/2006/relationships/hyperlink" Target="https://www.parlament.ch/fr/ratsbetrieb/suche-curia-vista/geschaeft?AffairId=20213909" TargetMode="External"/><Relationship Id="rId46" Type="http://schemas.openxmlformats.org/officeDocument/2006/relationships/hyperlink" Target="https://www.parlament.ch/de/ratsbetrieb/suche-curia-vista/geschaeft?AffairId=20214068" TargetMode="External"/><Relationship Id="rId59" Type="http://schemas.openxmlformats.org/officeDocument/2006/relationships/hyperlink" Target="https://www.parlament.ch/fr/ratsbetrieb/suche-curia-vista/geschaeft?AffairId=20214572" TargetMode="External"/><Relationship Id="rId67" Type="http://schemas.openxmlformats.org/officeDocument/2006/relationships/hyperlink" Target="https://www.parlament.ch/de/ratsbetrieb/suche-curia-vista/geschaeft?AffairId=20214640" TargetMode="External"/><Relationship Id="rId103" Type="http://schemas.openxmlformats.org/officeDocument/2006/relationships/hyperlink" Target="https://www.parlament.ch/de/ratsbetrieb/suche-curia-vista/geschaeft?AffairId=20223473" TargetMode="External"/><Relationship Id="rId108" Type="http://schemas.openxmlformats.org/officeDocument/2006/relationships/hyperlink" Target="https://www.parlament.ch/it/ratsbetrieb/suche-curia-vista/geschaeft?AffairId=20223480" TargetMode="External"/><Relationship Id="rId116" Type="http://schemas.openxmlformats.org/officeDocument/2006/relationships/hyperlink" Target="https://www.parlament.ch/fr/ratsbetrieb/suche-curia-vista/geschaeft?AffairId=20223717" TargetMode="External"/><Relationship Id="rId124" Type="http://schemas.openxmlformats.org/officeDocument/2006/relationships/hyperlink" Target="https://www.parlament.ch/de/ratsbetrieb/suche-curia-vista/geschaeft?AffairId=20223900" TargetMode="External"/><Relationship Id="rId129" Type="http://schemas.openxmlformats.org/officeDocument/2006/relationships/hyperlink" Target="https://www.parlament.ch/it/ratsbetrieb/suche-curia-vista/geschaeft?AffairId=20223931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213560" TargetMode="External"/><Relationship Id="rId41" Type="http://schemas.openxmlformats.org/officeDocument/2006/relationships/hyperlink" Target="https://www.parlament.ch/fr/ratsbetrieb/suche-curia-vista/geschaeft?AffairId=20213910" TargetMode="External"/><Relationship Id="rId54" Type="http://schemas.openxmlformats.org/officeDocument/2006/relationships/hyperlink" Target="https://www.parlament.ch/it/ratsbetrieb/suche-curia-vista/geschaeft?AffairId=20214455" TargetMode="External"/><Relationship Id="rId62" Type="http://schemas.openxmlformats.org/officeDocument/2006/relationships/hyperlink" Target="https://www.parlament.ch/fr/ratsbetrieb/suche-curia-vista/geschaeft?AffairId=20214594" TargetMode="External"/><Relationship Id="rId70" Type="http://schemas.openxmlformats.org/officeDocument/2006/relationships/hyperlink" Target="https://www.parlament.ch/de/ratsbetrieb/suche-curia-vista/geschaeft?AffairId=20223098" TargetMode="External"/><Relationship Id="rId75" Type="http://schemas.openxmlformats.org/officeDocument/2006/relationships/hyperlink" Target="https://www.parlament.ch/it/ratsbetrieb/suche-curia-vista/geschaeft?AffairId=20223104" TargetMode="External"/><Relationship Id="rId83" Type="http://schemas.openxmlformats.org/officeDocument/2006/relationships/hyperlink" Target="https://www.parlament.ch/fr/ratsbetrieb/suche-curia-vista/geschaeft?AffairId=20223431" TargetMode="External"/><Relationship Id="rId88" Type="http://schemas.openxmlformats.org/officeDocument/2006/relationships/hyperlink" Target="https://www.parlament.ch/de/ratsbetrieb/suche-curia-vista/geschaeft?AffairId=20223457" TargetMode="External"/><Relationship Id="rId91" Type="http://schemas.openxmlformats.org/officeDocument/2006/relationships/hyperlink" Target="https://www.parlament.ch/de/ratsbetrieb/suche-curia-vista/geschaeft?AffairId=20223469" TargetMode="External"/><Relationship Id="rId96" Type="http://schemas.openxmlformats.org/officeDocument/2006/relationships/hyperlink" Target="https://www.parlament.ch/it/ratsbetrieb/suche-curia-vista/geschaeft?AffairId=20223470" TargetMode="External"/><Relationship Id="rId111" Type="http://schemas.openxmlformats.org/officeDocument/2006/relationships/hyperlink" Target="https://www.parlament.ch/it/ratsbetrieb/suche-curia-vista/geschaeft?AffairId=20223622" TargetMode="External"/><Relationship Id="rId132" Type="http://schemas.openxmlformats.org/officeDocument/2006/relationships/hyperlink" Target="https://www.parlament.ch/it/ratsbetrieb/suche-curia-vista/geschaeft?AffairId=2022395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478" TargetMode="External"/><Relationship Id="rId23" Type="http://schemas.openxmlformats.org/officeDocument/2006/relationships/hyperlink" Target="https://www.parlament.ch/fr/ratsbetrieb/suche-curia-vista/geschaeft?AffairId=20213587" TargetMode="External"/><Relationship Id="rId28" Type="http://schemas.openxmlformats.org/officeDocument/2006/relationships/hyperlink" Target="https://www.parlament.ch/de/ratsbetrieb/suche-curia-vista/geschaeft?AffairId=20213766" TargetMode="External"/><Relationship Id="rId36" Type="http://schemas.openxmlformats.org/officeDocument/2006/relationships/hyperlink" Target="https://www.parlament.ch/it/ratsbetrieb/suche-curia-vista/geschaeft?AffairId=20213827" TargetMode="External"/><Relationship Id="rId49" Type="http://schemas.openxmlformats.org/officeDocument/2006/relationships/hyperlink" Target="https://www.parlament.ch/de/ratsbetrieb/suche-curia-vista/geschaeft?AffairId=20214396" TargetMode="External"/><Relationship Id="rId57" Type="http://schemas.openxmlformats.org/officeDocument/2006/relationships/hyperlink" Target="https://www.parlament.ch/it/ratsbetrieb/suche-curia-vista/geschaeft?AffairId=20214549" TargetMode="External"/><Relationship Id="rId106" Type="http://schemas.openxmlformats.org/officeDocument/2006/relationships/hyperlink" Target="https://www.parlament.ch/de/ratsbetrieb/suche-curia-vista/geschaeft?AffairId=20223480" TargetMode="External"/><Relationship Id="rId114" Type="http://schemas.openxmlformats.org/officeDocument/2006/relationships/hyperlink" Target="https://www.parlament.ch/it/ratsbetrieb/suche-curia-vista/geschaeft?AffairId=20223689" TargetMode="External"/><Relationship Id="rId119" Type="http://schemas.openxmlformats.org/officeDocument/2006/relationships/hyperlink" Target="https://www.parlament.ch/fr/ratsbetrieb/suche-curia-vista/geschaeft?AffairId=20223789" TargetMode="External"/><Relationship Id="rId127" Type="http://schemas.openxmlformats.org/officeDocument/2006/relationships/hyperlink" Target="https://www.parlament.ch/de/ratsbetrieb/suche-curia-vista/geschaeft?AffairId=20223931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3826" TargetMode="External"/><Relationship Id="rId44" Type="http://schemas.openxmlformats.org/officeDocument/2006/relationships/hyperlink" Target="https://www.parlament.ch/fr/ratsbetrieb/suche-curia-vista/geschaeft?AffairId=20213923" TargetMode="External"/><Relationship Id="rId52" Type="http://schemas.openxmlformats.org/officeDocument/2006/relationships/hyperlink" Target="https://www.parlament.ch/de/ratsbetrieb/suche-curia-vista/geschaeft?AffairId=20214455" TargetMode="External"/><Relationship Id="rId60" Type="http://schemas.openxmlformats.org/officeDocument/2006/relationships/hyperlink" Target="https://www.parlament.ch/it/ratsbetrieb/suche-curia-vista/geschaeft?AffairId=20214572" TargetMode="External"/><Relationship Id="rId65" Type="http://schemas.openxmlformats.org/officeDocument/2006/relationships/hyperlink" Target="https://www.parlament.ch/fr/ratsbetrieb/suche-curia-vista/geschaeft?AffairId=20214628" TargetMode="External"/><Relationship Id="rId73" Type="http://schemas.openxmlformats.org/officeDocument/2006/relationships/hyperlink" Target="https://www.parlament.ch/de/ratsbetrieb/suche-curia-vista/geschaeft?AffairId=20223104" TargetMode="External"/><Relationship Id="rId78" Type="http://schemas.openxmlformats.org/officeDocument/2006/relationships/hyperlink" Target="https://www.parlament.ch/it/ratsbetrieb/suche-curia-vista/geschaeft?AffairId=20223164" TargetMode="External"/><Relationship Id="rId81" Type="http://schemas.openxmlformats.org/officeDocument/2006/relationships/hyperlink" Target="https://www.parlament.ch/it/ratsbetrieb/suche-curia-vista/geschaeft?AffairId=20223414" TargetMode="External"/><Relationship Id="rId86" Type="http://schemas.openxmlformats.org/officeDocument/2006/relationships/hyperlink" Target="https://www.parlament.ch/fr/ratsbetrieb/suche-curia-vista/geschaeft?AffairId=20223456" TargetMode="External"/><Relationship Id="rId94" Type="http://schemas.openxmlformats.org/officeDocument/2006/relationships/hyperlink" Target="https://www.parlament.ch/de/ratsbetrieb/suche-curia-vista/geschaeft?AffairId=20223470" TargetMode="External"/><Relationship Id="rId99" Type="http://schemas.openxmlformats.org/officeDocument/2006/relationships/hyperlink" Target="https://www.parlament.ch/it/ratsbetrieb/suche-curia-vista/geschaeft?AffairId=20223471" TargetMode="External"/><Relationship Id="rId101" Type="http://schemas.openxmlformats.org/officeDocument/2006/relationships/hyperlink" Target="https://www.parlament.ch/fr/ratsbetrieb/suche-curia-vista/geschaeft?AffairId=20223472" TargetMode="External"/><Relationship Id="rId122" Type="http://schemas.openxmlformats.org/officeDocument/2006/relationships/hyperlink" Target="https://www.parlament.ch/fr/ratsbetrieb/suche-curia-vista/geschaeft?AffairId=20223846" TargetMode="External"/><Relationship Id="rId130" Type="http://schemas.openxmlformats.org/officeDocument/2006/relationships/hyperlink" Target="https://www.parlament.ch/de/ratsbetrieb/suche-curia-vista/geschaeft?AffairId=20223957" TargetMode="External"/><Relationship Id="rId13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478" TargetMode="External"/><Relationship Id="rId18" Type="http://schemas.openxmlformats.org/officeDocument/2006/relationships/hyperlink" Target="https://www.parlament.ch/it/ratsbetrieb/suche-curia-vista/geschaeft?AffairId=20213512" TargetMode="External"/><Relationship Id="rId39" Type="http://schemas.openxmlformats.org/officeDocument/2006/relationships/hyperlink" Target="https://www.parlament.ch/it/ratsbetrieb/suche-curia-vista/geschaeft?AffairId=20213909" TargetMode="External"/><Relationship Id="rId109" Type="http://schemas.openxmlformats.org/officeDocument/2006/relationships/hyperlink" Target="https://www.parlament.ch/de/ratsbetrieb/suche-curia-vista/geschaeft?AffairId=20223622" TargetMode="External"/><Relationship Id="rId34" Type="http://schemas.openxmlformats.org/officeDocument/2006/relationships/hyperlink" Target="https://www.parlament.ch/de/ratsbetrieb/suche-curia-vista/geschaeft?AffairId=20213827" TargetMode="External"/><Relationship Id="rId50" Type="http://schemas.openxmlformats.org/officeDocument/2006/relationships/hyperlink" Target="https://www.parlament.ch/fr/ratsbetrieb/suche-curia-vista/geschaeft?AffairId=20214396" TargetMode="External"/><Relationship Id="rId55" Type="http://schemas.openxmlformats.org/officeDocument/2006/relationships/hyperlink" Target="https://www.parlament.ch/de/ratsbetrieb/suche-curia-vista/geschaeft?AffairId=20214549" TargetMode="External"/><Relationship Id="rId76" Type="http://schemas.openxmlformats.org/officeDocument/2006/relationships/hyperlink" Target="https://www.parlament.ch/de/ratsbetrieb/suche-curia-vista/geschaeft?AffairId=20223164" TargetMode="External"/><Relationship Id="rId97" Type="http://schemas.openxmlformats.org/officeDocument/2006/relationships/hyperlink" Target="https://www.parlament.ch/de/ratsbetrieb/suche-curia-vista/geschaeft?AffairId=20223471" TargetMode="External"/><Relationship Id="rId104" Type="http://schemas.openxmlformats.org/officeDocument/2006/relationships/hyperlink" Target="https://www.parlament.ch/fr/ratsbetrieb/suche-curia-vista/geschaeft?AffairId=20223473" TargetMode="External"/><Relationship Id="rId120" Type="http://schemas.openxmlformats.org/officeDocument/2006/relationships/hyperlink" Target="https://www.parlament.ch/it/ratsbetrieb/suche-curia-vista/geschaeft?AffairId=20223789" TargetMode="External"/><Relationship Id="rId125" Type="http://schemas.openxmlformats.org/officeDocument/2006/relationships/hyperlink" Target="https://www.parlament.ch/fr/ratsbetrieb/suche-curia-vista/geschaeft?AffairId=20223900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3098" TargetMode="External"/><Relationship Id="rId92" Type="http://schemas.openxmlformats.org/officeDocument/2006/relationships/hyperlink" Target="https://www.parlament.ch/fr/ratsbetrieb/suche-curia-vista/geschaeft?AffairId=2022346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3766" TargetMode="External"/><Relationship Id="rId24" Type="http://schemas.openxmlformats.org/officeDocument/2006/relationships/hyperlink" Target="https://www.parlament.ch/it/ratsbetrieb/suche-curia-vista/geschaeft?AffairId=20213587" TargetMode="External"/><Relationship Id="rId40" Type="http://schemas.openxmlformats.org/officeDocument/2006/relationships/hyperlink" Target="https://www.parlament.ch/de/ratsbetrieb/suche-curia-vista/geschaeft?AffairId=20213910" TargetMode="External"/><Relationship Id="rId45" Type="http://schemas.openxmlformats.org/officeDocument/2006/relationships/hyperlink" Target="https://www.parlament.ch/it/ratsbetrieb/suche-curia-vista/geschaeft?AffairId=20213923" TargetMode="External"/><Relationship Id="rId66" Type="http://schemas.openxmlformats.org/officeDocument/2006/relationships/hyperlink" Target="https://www.parlament.ch/it/ratsbetrieb/suche-curia-vista/geschaeft?AffairId=20214628" TargetMode="External"/><Relationship Id="rId87" Type="http://schemas.openxmlformats.org/officeDocument/2006/relationships/hyperlink" Target="https://www.parlament.ch/it/ratsbetrieb/suche-curia-vista/geschaeft?AffairId=20223456" TargetMode="External"/><Relationship Id="rId110" Type="http://schemas.openxmlformats.org/officeDocument/2006/relationships/hyperlink" Target="https://www.parlament.ch/fr/ratsbetrieb/suche-curia-vista/geschaeft?AffairId=20223622" TargetMode="External"/><Relationship Id="rId115" Type="http://schemas.openxmlformats.org/officeDocument/2006/relationships/hyperlink" Target="https://www.parlament.ch/de/ratsbetrieb/suche-curia-vista/geschaeft?AffairId=20223717" TargetMode="External"/><Relationship Id="rId131" Type="http://schemas.openxmlformats.org/officeDocument/2006/relationships/hyperlink" Target="https://www.parlament.ch/fr/ratsbetrieb/suche-curia-vista/geschaeft?AffairId=20223957" TargetMode="External"/><Relationship Id="rId136" Type="http://schemas.openxmlformats.org/officeDocument/2006/relationships/header" Target="header3.xml"/><Relationship Id="rId61" Type="http://schemas.openxmlformats.org/officeDocument/2006/relationships/hyperlink" Target="https://www.parlament.ch/de/ratsbetrieb/suche-curia-vista/geschaeft?AffairId=20214594" TargetMode="External"/><Relationship Id="rId82" Type="http://schemas.openxmlformats.org/officeDocument/2006/relationships/hyperlink" Target="https://www.parlament.ch/de/ratsbetrieb/suche-curia-vista/geschaeft?AffairId=20223431" TargetMode="External"/><Relationship Id="rId19" Type="http://schemas.openxmlformats.org/officeDocument/2006/relationships/hyperlink" Target="https://www.parlament.ch/de/ratsbetrieb/suche-curia-vista/geschaeft?AffairId=20213560" TargetMode="External"/><Relationship Id="rId14" Type="http://schemas.openxmlformats.org/officeDocument/2006/relationships/hyperlink" Target="https://www.parlament.ch/fr/ratsbetrieb/suche-curia-vista/geschaeft?AffairId=20213478" TargetMode="External"/><Relationship Id="rId30" Type="http://schemas.openxmlformats.org/officeDocument/2006/relationships/hyperlink" Target="https://www.parlament.ch/it/ratsbetrieb/suche-curia-vista/geschaeft?AffairId=20213766" TargetMode="External"/><Relationship Id="rId35" Type="http://schemas.openxmlformats.org/officeDocument/2006/relationships/hyperlink" Target="https://www.parlament.ch/fr/ratsbetrieb/suche-curia-vista/geschaeft?AffairId=20213827" TargetMode="External"/><Relationship Id="rId56" Type="http://schemas.openxmlformats.org/officeDocument/2006/relationships/hyperlink" Target="https://www.parlament.ch/fr/ratsbetrieb/suche-curia-vista/geschaeft?AffairId=20214549" TargetMode="External"/><Relationship Id="rId77" Type="http://schemas.openxmlformats.org/officeDocument/2006/relationships/hyperlink" Target="https://www.parlament.ch/fr/ratsbetrieb/suche-curia-vista/geschaeft?AffairId=20223164" TargetMode="External"/><Relationship Id="rId100" Type="http://schemas.openxmlformats.org/officeDocument/2006/relationships/hyperlink" Target="https://www.parlament.ch/de/ratsbetrieb/suche-curia-vista/geschaeft?AffairId=20223472" TargetMode="External"/><Relationship Id="rId105" Type="http://schemas.openxmlformats.org/officeDocument/2006/relationships/hyperlink" Target="https://www.parlament.ch/it/ratsbetrieb/suche-curia-vista/geschaeft?AffairId=20223473" TargetMode="External"/><Relationship Id="rId126" Type="http://schemas.openxmlformats.org/officeDocument/2006/relationships/hyperlink" Target="https://www.parlament.ch/it/ratsbetrieb/suche-curia-vista/geschaeft?AffairId=2022390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Ia/Vorstosslisten--Listes des interventions</Aktenzeichen>
    <Teildossier xmlns="673932bc-7c50-4e93-afe1-7c692330eb19">2023 Ia N</Teildossier>
    <e-parl xmlns="673932bc-7c50-4e93-afe1-7c692330eb19">true</e-parl>
    <Autor xmlns="673932bc-7c50-4e93-afe1-7c692330eb19">Brügger Karin</Autor>
    <Dokumentendatum xmlns="673932bc-7c50-4e93-afe1-7c692330eb19">2023-03-28T22:00:00+00:00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622695FB00CB4AB89F9EDF86048807" ma:contentTypeVersion="10" ma:contentTypeDescription="Create a new document." ma:contentTypeScope="" ma:versionID="7e7dc2a0b9a1fb9c2939842fd95f58a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13cefe4d6aa43ce5f63fb2a7aa6e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A2281-2302-417F-B398-41CA104514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808BAD-6B3A-4C4F-9FE0-CA222A59A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1EC14-6137-4BEA-99D7-602C2D65591C}">
  <ds:schemaRefs>
    <ds:schemaRef ds:uri="http://purl.org/dc/dcmitype/"/>
    <ds:schemaRef ds:uri="http://schemas.microsoft.com/office/2006/documentManagement/types"/>
    <ds:schemaRef ds:uri="673932bc-7c50-4e93-afe1-7c692330eb19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EDA0DC-6209-4171-9D3A-C867751C5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667C6C9-247A-4BE5-BDF8-22D1E5A0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3942</Words>
  <Characters>21681</Characters>
  <Application>Microsoft Office Word</Application>
  <DocSecurity>0</DocSecurity>
  <Lines>180</Lines>
  <Paragraphs>51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2023-03-29T09:54:00Z</dcterms:created>
  <dcterms:modified xsi:type="dcterms:W3CDTF">2023-05-03T06:17:00Z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0x0101006F7700D8DF1953488F58F32AB4E7CBB301009D622695FB00CB4AB89F9EDF86048807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