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BBD2A" w14:textId="77777777" w:rsidR="0016398D" w:rsidRPr="00DC4BC0" w:rsidRDefault="0016398D" w:rsidP="0016398D">
      <w:pPr>
        <w:tabs>
          <w:tab w:val="left" w:pos="6804"/>
        </w:tabs>
        <w:ind w:left="6373"/>
        <w:rPr>
          <w:noProof/>
          <w:lang w:val="de-CH"/>
        </w:rPr>
      </w:pPr>
    </w:p>
    <w:p w14:paraId="1EE4D2BF" w14:textId="77777777" w:rsidR="00DB0654" w:rsidRPr="0093767F" w:rsidRDefault="00DB0654" w:rsidP="0016398D">
      <w:pPr>
        <w:pStyle w:val="WocheCharCharCharCharChar"/>
        <w:tabs>
          <w:tab w:val="left" w:pos="6804"/>
        </w:tabs>
        <w:spacing w:before="120" w:after="0" w:line="360" w:lineRule="auto"/>
        <w:ind w:left="6373" w:right="0"/>
        <w:rPr>
          <w:noProof/>
          <w:sz w:val="22"/>
          <w:szCs w:val="22"/>
          <w:lang w:val="fr-CH"/>
        </w:rPr>
      </w:pPr>
    </w:p>
    <w:p w14:paraId="4B759EBC" w14:textId="77777777" w:rsidR="00DB0654" w:rsidRPr="00C937A6" w:rsidRDefault="00DB0654" w:rsidP="00DB0654">
      <w:pPr>
        <w:tabs>
          <w:tab w:val="left" w:pos="6804"/>
        </w:tabs>
        <w:ind w:left="6373"/>
        <w:rPr>
          <w:noProof/>
          <w:lang w:val="fr-CH"/>
        </w:rPr>
      </w:pPr>
    </w:p>
    <w:p w14:paraId="7A5778B8" w14:textId="77777777" w:rsidR="00766C22" w:rsidRPr="0016398D" w:rsidRDefault="00574DAF" w:rsidP="0016398D">
      <w:pPr>
        <w:pStyle w:val="WocheCharCharCharCharChar"/>
        <w:tabs>
          <w:tab w:val="left" w:pos="6804"/>
        </w:tabs>
        <w:spacing w:before="120" w:after="0" w:line="360" w:lineRule="auto"/>
        <w:ind w:left="6373" w:right="0"/>
        <w:rPr>
          <w:sz w:val="22"/>
          <w:szCs w:val="22"/>
          <w:lang w:val="fr-CH"/>
        </w:rPr>
      </w:pPr>
      <w:r w:rsidRPr="0016398D">
        <w:rPr>
          <w:noProof/>
          <w:sz w:val="22"/>
          <w:szCs w:val="22"/>
          <w:lang w:val="fr-CH"/>
        </w:rPr>
        <w:t>Sessionsprogramm</w:t>
      </w:r>
      <w:r w:rsidR="0016398D" w:rsidRPr="0016398D">
        <w:rPr>
          <w:noProof/>
          <w:sz w:val="22"/>
          <w:szCs w:val="22"/>
          <w:lang w:val="fr-CH"/>
        </w:rPr>
        <w:br/>
      </w:r>
      <w:r>
        <w:rPr>
          <w:noProof/>
          <w:sz w:val="22"/>
          <w:szCs w:val="22"/>
          <w:lang w:val="fr-CH"/>
        </w:rPr>
        <w:t>Frühjahrssession 2024</w:t>
      </w:r>
    </w:p>
    <w:p w14:paraId="08BF36AA" w14:textId="77777777" w:rsidR="00766C22" w:rsidRPr="0016398D" w:rsidRDefault="00766C22" w:rsidP="0016398D">
      <w:pPr>
        <w:pStyle w:val="WocheCharCharCharCharChar"/>
        <w:tabs>
          <w:tab w:val="left" w:pos="6804"/>
        </w:tabs>
        <w:spacing w:before="120" w:after="0" w:line="360" w:lineRule="auto"/>
        <w:ind w:left="6373" w:right="0"/>
        <w:rPr>
          <w:sz w:val="22"/>
          <w:szCs w:val="22"/>
          <w:lang w:val="fr-CH"/>
        </w:rPr>
      </w:pPr>
    </w:p>
    <w:p w14:paraId="2AA0C923" w14:textId="77777777" w:rsidR="00766C22" w:rsidRPr="00C61A09" w:rsidRDefault="00574DAF" w:rsidP="0016398D">
      <w:pPr>
        <w:pStyle w:val="WocheCharCharCharCharChar"/>
        <w:tabs>
          <w:tab w:val="left" w:pos="6804"/>
        </w:tabs>
        <w:spacing w:before="120" w:after="0" w:line="360" w:lineRule="auto"/>
        <w:ind w:left="6373" w:right="0"/>
        <w:rPr>
          <w:sz w:val="22"/>
          <w:szCs w:val="22"/>
          <w:highlight w:val="yellow"/>
          <w:lang w:val="fr-CH"/>
        </w:rPr>
      </w:pPr>
      <w:r w:rsidRPr="0016398D">
        <w:rPr>
          <w:noProof/>
          <w:sz w:val="22"/>
          <w:szCs w:val="22"/>
          <w:lang w:val="fr-CH"/>
        </w:rPr>
        <w:t>Programme de la session</w:t>
      </w:r>
      <w:r w:rsidR="0016398D" w:rsidRPr="0016398D">
        <w:rPr>
          <w:noProof/>
          <w:sz w:val="22"/>
          <w:szCs w:val="22"/>
          <w:lang w:val="fr-CH"/>
        </w:rPr>
        <w:br/>
      </w:r>
      <w:r>
        <w:rPr>
          <w:noProof/>
          <w:sz w:val="22"/>
          <w:szCs w:val="22"/>
          <w:lang w:val="fr-CH"/>
        </w:rPr>
        <w:t>Session de printemps 2024</w:t>
      </w:r>
    </w:p>
    <w:p w14:paraId="75511216" w14:textId="77777777" w:rsidR="00766C22" w:rsidRPr="00C61A09" w:rsidRDefault="00766C22" w:rsidP="0016398D">
      <w:pPr>
        <w:pStyle w:val="WocheCharCharCharCharChar"/>
        <w:tabs>
          <w:tab w:val="left" w:pos="6804"/>
        </w:tabs>
        <w:spacing w:before="120" w:after="0" w:line="360" w:lineRule="auto"/>
        <w:ind w:left="6373" w:right="0"/>
        <w:rPr>
          <w:sz w:val="22"/>
          <w:szCs w:val="22"/>
          <w:highlight w:val="yellow"/>
          <w:lang w:val="fr-CH"/>
        </w:rPr>
      </w:pPr>
    </w:p>
    <w:p w14:paraId="422FD60B" w14:textId="77777777" w:rsidR="00766C22" w:rsidRPr="0016398D" w:rsidRDefault="00574DAF" w:rsidP="0016398D">
      <w:pPr>
        <w:pStyle w:val="WocheCharCharCharCharChar"/>
        <w:tabs>
          <w:tab w:val="left" w:pos="6804"/>
        </w:tabs>
        <w:spacing w:before="120" w:after="0" w:line="360" w:lineRule="auto"/>
        <w:ind w:left="6373" w:right="0"/>
        <w:rPr>
          <w:noProof/>
          <w:sz w:val="22"/>
          <w:szCs w:val="22"/>
          <w:lang w:val="it-CH"/>
        </w:rPr>
      </w:pPr>
      <w:r w:rsidRPr="0016398D">
        <w:rPr>
          <w:noProof/>
          <w:sz w:val="22"/>
          <w:szCs w:val="22"/>
          <w:lang w:val="it-IT"/>
        </w:rPr>
        <w:t>Programma della sessione</w:t>
      </w:r>
      <w:r w:rsidR="0016398D" w:rsidRPr="0016398D">
        <w:rPr>
          <w:noProof/>
          <w:sz w:val="22"/>
          <w:szCs w:val="22"/>
          <w:lang w:val="it-IT"/>
        </w:rPr>
        <w:br/>
      </w:r>
      <w:r>
        <w:rPr>
          <w:noProof/>
          <w:sz w:val="22"/>
          <w:szCs w:val="22"/>
          <w:lang w:val="it-CH"/>
        </w:rPr>
        <w:t>Sessione primaverile 2024</w:t>
      </w:r>
    </w:p>
    <w:p w14:paraId="40334E2B" w14:textId="77777777" w:rsidR="0016398D" w:rsidRDefault="0016398D" w:rsidP="0016398D">
      <w:pPr>
        <w:tabs>
          <w:tab w:val="left" w:pos="6804"/>
        </w:tabs>
        <w:ind w:left="6373"/>
        <w:rPr>
          <w:noProof/>
          <w:lang w:val="it-CH"/>
        </w:rPr>
      </w:pPr>
    </w:p>
    <w:p w14:paraId="0B4AB039" w14:textId="77777777" w:rsidR="00A94C46" w:rsidRPr="0016398D" w:rsidRDefault="00A94C46" w:rsidP="0016398D">
      <w:pPr>
        <w:tabs>
          <w:tab w:val="left" w:pos="6804"/>
        </w:tabs>
        <w:ind w:left="6373"/>
        <w:rPr>
          <w:noProof/>
          <w:lang w:val="it-CH"/>
        </w:rPr>
      </w:pPr>
    </w:p>
    <w:p w14:paraId="4B574410" w14:textId="77777777" w:rsidR="00276911" w:rsidRPr="00171236" w:rsidRDefault="00171236" w:rsidP="0016398D">
      <w:pPr>
        <w:tabs>
          <w:tab w:val="left" w:pos="6804"/>
        </w:tabs>
        <w:ind w:left="6373"/>
        <w:rPr>
          <w:b/>
          <w:lang w:val="de-CH"/>
        </w:rPr>
      </w:pPr>
      <w:r w:rsidRPr="00171236">
        <w:rPr>
          <w:noProof/>
          <w:lang w:val="de-CH"/>
        </w:rPr>
        <w:t>4.1</w:t>
      </w:r>
      <w:r w:rsidR="00B94BD7" w:rsidRPr="00171236">
        <w:rPr>
          <w:b/>
          <w:lang w:val="de-CH"/>
        </w:rPr>
        <w:tab/>
      </w:r>
    </w:p>
    <w:p w14:paraId="6DDAECFB" w14:textId="77777777" w:rsidR="00276911" w:rsidRPr="00171236" w:rsidRDefault="00B64729" w:rsidP="0016398D">
      <w:pPr>
        <w:tabs>
          <w:tab w:val="left" w:pos="6804"/>
        </w:tabs>
        <w:ind w:left="6373"/>
        <w:rPr>
          <w:b/>
          <w:lang w:val="de-CH"/>
        </w:rPr>
      </w:pPr>
      <w:r w:rsidRPr="00171236">
        <w:rPr>
          <w:noProof/>
          <w:lang w:val="de-CH"/>
        </w:rPr>
        <w:tab/>
      </w:r>
    </w:p>
    <w:p w14:paraId="02C24ADB" w14:textId="77777777" w:rsidR="00485013" w:rsidRPr="00171236" w:rsidRDefault="00B64729" w:rsidP="0016398D">
      <w:pPr>
        <w:tabs>
          <w:tab w:val="left" w:pos="6804"/>
        </w:tabs>
        <w:ind w:left="6373"/>
        <w:rPr>
          <w:lang w:val="de-CH"/>
        </w:rPr>
      </w:pPr>
      <w:r w:rsidRPr="00171236">
        <w:rPr>
          <w:noProof/>
          <w:lang w:val="de-CH"/>
        </w:rPr>
        <w:tab/>
      </w:r>
    </w:p>
    <w:p w14:paraId="72BE55CC" w14:textId="77777777" w:rsidR="00276911" w:rsidRPr="00171236" w:rsidRDefault="00276911" w:rsidP="0016398D">
      <w:pPr>
        <w:tabs>
          <w:tab w:val="left" w:pos="6804"/>
        </w:tabs>
        <w:ind w:left="6373"/>
        <w:rPr>
          <w:lang w:val="de-CH"/>
        </w:rPr>
      </w:pPr>
    </w:p>
    <w:p w14:paraId="0AEE73B1" w14:textId="77777777" w:rsidR="00276911" w:rsidRPr="00171236" w:rsidRDefault="00276911" w:rsidP="0016398D">
      <w:pPr>
        <w:tabs>
          <w:tab w:val="left" w:pos="6804"/>
        </w:tabs>
        <w:ind w:left="6373"/>
        <w:rPr>
          <w:lang w:val="de-CH"/>
        </w:rPr>
      </w:pPr>
    </w:p>
    <w:p w14:paraId="78D90C2A" w14:textId="77777777" w:rsidR="00276911" w:rsidRPr="00A94C46" w:rsidRDefault="00A94C46" w:rsidP="0016398D">
      <w:pPr>
        <w:tabs>
          <w:tab w:val="left" w:pos="6804"/>
        </w:tabs>
        <w:ind w:left="6373"/>
        <w:rPr>
          <w:lang w:val="de-CH"/>
        </w:rPr>
      </w:pPr>
      <w:r w:rsidRPr="00A94C46">
        <w:rPr>
          <w:lang w:val="de-CH"/>
        </w:rPr>
        <w:t xml:space="preserve">Stand / état / stato: </w:t>
      </w:r>
      <w:r>
        <w:rPr>
          <w:lang w:val="de-CH"/>
        </w:rPr>
        <w:t>29.02.2024</w:t>
      </w:r>
    </w:p>
    <w:p w14:paraId="39B4904F" w14:textId="77777777" w:rsidR="00276911" w:rsidRPr="00A94C46" w:rsidRDefault="00276911" w:rsidP="0016398D">
      <w:pPr>
        <w:tabs>
          <w:tab w:val="left" w:pos="6804"/>
        </w:tabs>
        <w:ind w:left="6373"/>
        <w:rPr>
          <w:lang w:val="de-CH"/>
        </w:rPr>
      </w:pPr>
    </w:p>
    <w:p w14:paraId="5F10F3A6" w14:textId="77777777" w:rsidR="00276911" w:rsidRPr="00A94C46" w:rsidRDefault="00276911" w:rsidP="0016398D">
      <w:pPr>
        <w:tabs>
          <w:tab w:val="left" w:pos="6804"/>
        </w:tabs>
        <w:ind w:left="6373"/>
        <w:rPr>
          <w:lang w:val="de-CH"/>
        </w:rPr>
      </w:pPr>
    </w:p>
    <w:p w14:paraId="2860160D" w14:textId="77777777" w:rsidR="00A94C46" w:rsidRPr="00A94C46" w:rsidRDefault="00574DAF" w:rsidP="0016398D">
      <w:pPr>
        <w:tabs>
          <w:tab w:val="left" w:pos="6804"/>
        </w:tabs>
        <w:ind w:left="6373"/>
        <w:rPr>
          <w:rFonts w:cs="Arial"/>
          <w:noProof/>
          <w:lang w:val="de-CH"/>
        </w:rPr>
      </w:pPr>
      <w:r w:rsidRPr="00A94C46">
        <w:rPr>
          <w:rFonts w:cs="Arial"/>
          <w:noProof/>
          <w:lang w:val="de-CH"/>
        </w:rPr>
        <w:t>Änderungen vorbehalten</w:t>
      </w:r>
    </w:p>
    <w:p w14:paraId="093AB609" w14:textId="77777777" w:rsidR="00A94C46" w:rsidRPr="00303623" w:rsidRDefault="00574DAF" w:rsidP="0016398D">
      <w:pPr>
        <w:tabs>
          <w:tab w:val="left" w:pos="6804"/>
        </w:tabs>
        <w:ind w:left="6373"/>
        <w:rPr>
          <w:rFonts w:cs="Arial"/>
          <w:noProof/>
          <w:lang w:val="de-CH"/>
        </w:rPr>
      </w:pPr>
      <w:r w:rsidRPr="00303623">
        <w:rPr>
          <w:rFonts w:cs="Arial"/>
          <w:noProof/>
          <w:lang w:val="de-CH"/>
        </w:rPr>
        <w:t>Modifications réservées</w:t>
      </w:r>
    </w:p>
    <w:p w14:paraId="2C662B6C" w14:textId="77777777" w:rsidR="00842424" w:rsidRDefault="00574DAF" w:rsidP="003E5287">
      <w:pPr>
        <w:tabs>
          <w:tab w:val="left" w:pos="6804"/>
        </w:tabs>
        <w:ind w:left="6373"/>
        <w:rPr>
          <w:rFonts w:cs="Arial"/>
          <w:noProof/>
          <w:lang w:val="it-IT"/>
        </w:rPr>
      </w:pPr>
      <w:r w:rsidRPr="00A94C46">
        <w:rPr>
          <w:rFonts w:cs="Arial"/>
          <w:noProof/>
          <w:lang w:val="it-IT"/>
        </w:rPr>
        <w:t>Sono fatte salve eventuali modifiche</w:t>
      </w:r>
    </w:p>
    <w:p w14:paraId="669C91E5"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60"/>
        <w:gridCol w:w="1049"/>
        <w:gridCol w:w="885"/>
      </w:tblGrid>
      <w:tr w:rsidR="00051044" w14:paraId="1F8FB462" w14:textId="77777777">
        <w:trPr>
          <w:cantSplit/>
          <w:trHeight w:val="340"/>
          <w:tblHeader/>
        </w:trPr>
        <w:tc>
          <w:tcPr>
            <w:tcW w:w="1073" w:type="dxa"/>
            <w:gridSpan w:val="2"/>
          </w:tcPr>
          <w:p w14:paraId="1F95D8DB" w14:textId="77777777" w:rsidR="00842424" w:rsidRPr="004B7114" w:rsidRDefault="00171236" w:rsidP="000827BB">
            <w:pPr>
              <w:spacing w:after="40" w:line="300" w:lineRule="exact"/>
              <w:ind w:right="-23"/>
              <w:rPr>
                <w:rFonts w:cs="Arial"/>
                <w:noProof/>
                <w:spacing w:val="30"/>
                <w:lang w:val="it-IT"/>
              </w:rPr>
            </w:pPr>
            <w:r>
              <w:rPr>
                <w:noProof/>
                <w:spacing w:val="30"/>
                <w:sz w:val="28"/>
                <w:szCs w:val="28"/>
                <w:lang w:val="it-IT"/>
              </w:rPr>
              <w:lastRenderedPageBreak/>
              <w:t>SR</w:t>
            </w:r>
            <w:r w:rsidR="00675CF1">
              <w:rPr>
                <w:noProof/>
                <w:spacing w:val="30"/>
                <w:sz w:val="28"/>
                <w:szCs w:val="28"/>
                <w:lang w:val="it-IT"/>
              </w:rPr>
              <w:t xml:space="preserve"> </w:t>
            </w:r>
          </w:p>
        </w:tc>
        <w:tc>
          <w:tcPr>
            <w:tcW w:w="6018" w:type="dxa"/>
            <w:gridSpan w:val="5"/>
          </w:tcPr>
          <w:p w14:paraId="52AD1B28" w14:textId="77777777" w:rsidR="00051044" w:rsidRDefault="00171236">
            <w:pPr>
              <w:rPr>
                <w:rFonts w:cs="Arial"/>
                <w:noProof/>
                <w:spacing w:val="30"/>
                <w:lang w:val="it-IT"/>
              </w:rPr>
            </w:pPr>
            <w:r>
              <w:rPr>
                <w:noProof/>
                <w:spacing w:val="30"/>
                <w:sz w:val="16"/>
                <w:szCs w:val="16"/>
                <w:lang w:val="de-CH"/>
              </w:rPr>
              <w:t>Montag, 26. Februar 2024, 16:15 - 20:00</w:t>
            </w:r>
          </w:p>
        </w:tc>
        <w:tc>
          <w:tcPr>
            <w:tcW w:w="4784" w:type="dxa"/>
            <w:gridSpan w:val="5"/>
          </w:tcPr>
          <w:p w14:paraId="55F79FF4" w14:textId="77777777" w:rsidR="00051044" w:rsidRDefault="00051044">
            <w:pPr>
              <w:rPr>
                <w:rFonts w:cs="Arial"/>
                <w:noProof/>
                <w:spacing w:val="30"/>
                <w:lang w:val="it-IT"/>
              </w:rPr>
            </w:pPr>
          </w:p>
        </w:tc>
        <w:tc>
          <w:tcPr>
            <w:tcW w:w="900" w:type="dxa"/>
            <w:gridSpan w:val="2"/>
          </w:tcPr>
          <w:p w14:paraId="17C025FD" w14:textId="77777777" w:rsidR="00842424" w:rsidRPr="004B7114" w:rsidRDefault="00842424" w:rsidP="000F42A1">
            <w:pPr>
              <w:tabs>
                <w:tab w:val="left" w:pos="6804"/>
              </w:tabs>
              <w:spacing w:before="20" w:after="20" w:line="240" w:lineRule="auto"/>
              <w:ind w:right="0"/>
              <w:rPr>
                <w:rFonts w:cs="Arial"/>
                <w:noProof/>
                <w:spacing w:val="30"/>
                <w:lang w:val="it-IT"/>
              </w:rPr>
            </w:pPr>
          </w:p>
        </w:tc>
        <w:tc>
          <w:tcPr>
            <w:tcW w:w="2694" w:type="dxa"/>
            <w:gridSpan w:val="3"/>
          </w:tcPr>
          <w:p w14:paraId="417E264A"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051044" w14:paraId="34C062FF" w14:textId="77777777">
        <w:trPr>
          <w:cantSplit/>
          <w:trHeight w:val="340"/>
          <w:tblHeader/>
        </w:trPr>
        <w:tc>
          <w:tcPr>
            <w:tcW w:w="1073" w:type="dxa"/>
            <w:gridSpan w:val="2"/>
          </w:tcPr>
          <w:p w14:paraId="6707E2B9" w14:textId="77777777" w:rsidR="000827BB" w:rsidRPr="00675CF1" w:rsidRDefault="00171236" w:rsidP="00675CF1">
            <w:pPr>
              <w:spacing w:after="40" w:line="300" w:lineRule="exact"/>
              <w:ind w:right="-23"/>
              <w:rPr>
                <w:b/>
                <w:bCs/>
                <w:noProof/>
                <w:spacing w:val="30"/>
                <w:sz w:val="28"/>
                <w:szCs w:val="28"/>
                <w:lang w:val="it-IT"/>
              </w:rPr>
            </w:pPr>
            <w:r>
              <w:rPr>
                <w:b/>
                <w:bCs/>
                <w:noProof/>
                <w:spacing w:val="30"/>
                <w:sz w:val="28"/>
                <w:szCs w:val="28"/>
                <w:lang w:val="it-IT"/>
              </w:rPr>
              <w:t>CE</w:t>
            </w:r>
            <w:r w:rsidR="00675CF1">
              <w:rPr>
                <w:b/>
                <w:bCs/>
                <w:noProof/>
                <w:spacing w:val="30"/>
                <w:sz w:val="28"/>
                <w:szCs w:val="28"/>
                <w:lang w:val="it-IT"/>
              </w:rPr>
              <w:t xml:space="preserve"> </w:t>
            </w:r>
          </w:p>
        </w:tc>
        <w:tc>
          <w:tcPr>
            <w:tcW w:w="6018" w:type="dxa"/>
            <w:gridSpan w:val="5"/>
          </w:tcPr>
          <w:p w14:paraId="3491CC38" w14:textId="77777777" w:rsidR="00051044" w:rsidRDefault="00171236">
            <w:pPr>
              <w:rPr>
                <w:b/>
                <w:bCs/>
                <w:noProof/>
                <w:spacing w:val="30"/>
                <w:sz w:val="16"/>
                <w:szCs w:val="16"/>
                <w:lang w:val="de-CH"/>
              </w:rPr>
            </w:pPr>
            <w:r>
              <w:rPr>
                <w:b/>
                <w:bCs/>
                <w:noProof/>
                <w:spacing w:val="30"/>
                <w:sz w:val="16"/>
                <w:szCs w:val="16"/>
                <w:lang w:val="de-CH"/>
              </w:rPr>
              <w:t>Lundi, 26 février 2024, 16h15 - 20h00</w:t>
            </w:r>
          </w:p>
        </w:tc>
        <w:tc>
          <w:tcPr>
            <w:tcW w:w="4784" w:type="dxa"/>
            <w:gridSpan w:val="5"/>
          </w:tcPr>
          <w:p w14:paraId="5854413B" w14:textId="77777777" w:rsidR="00051044" w:rsidRDefault="00051044">
            <w:pPr>
              <w:rPr>
                <w:b/>
                <w:bCs/>
                <w:noProof/>
                <w:spacing w:val="30"/>
                <w:sz w:val="16"/>
                <w:szCs w:val="16"/>
                <w:lang w:val="fr-CH"/>
              </w:rPr>
            </w:pPr>
          </w:p>
        </w:tc>
        <w:tc>
          <w:tcPr>
            <w:tcW w:w="900" w:type="dxa"/>
            <w:gridSpan w:val="2"/>
          </w:tcPr>
          <w:p w14:paraId="335759D0" w14:textId="77777777" w:rsidR="000827BB" w:rsidRPr="00303623" w:rsidRDefault="000827BB" w:rsidP="000F42A1">
            <w:pPr>
              <w:tabs>
                <w:tab w:val="left" w:pos="6804"/>
              </w:tabs>
              <w:spacing w:before="20" w:after="20"/>
              <w:rPr>
                <w:rFonts w:cs="Arial"/>
                <w:b/>
                <w:bCs/>
                <w:noProof/>
                <w:spacing w:val="30"/>
                <w:lang w:val="fr-CH"/>
              </w:rPr>
            </w:pPr>
          </w:p>
        </w:tc>
        <w:tc>
          <w:tcPr>
            <w:tcW w:w="2694" w:type="dxa"/>
            <w:gridSpan w:val="3"/>
          </w:tcPr>
          <w:p w14:paraId="391D5130"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1</w:t>
            </w:r>
            <w:r w:rsidRPr="00675CF1">
              <w:rPr>
                <w:rFonts w:cs="Arial"/>
                <w:b/>
                <w:bCs/>
                <w:spacing w:val="30"/>
                <w:sz w:val="16"/>
                <w:szCs w:val="16"/>
                <w:lang w:val="it-IT"/>
              </w:rPr>
              <w:t xml:space="preserve">  </w:t>
            </w:r>
          </w:p>
        </w:tc>
      </w:tr>
      <w:tr w:rsidR="00051044" w14:paraId="3A364B50" w14:textId="77777777">
        <w:trPr>
          <w:cantSplit/>
          <w:trHeight w:val="340"/>
          <w:tblHeader/>
        </w:trPr>
        <w:tc>
          <w:tcPr>
            <w:tcW w:w="1073" w:type="dxa"/>
            <w:gridSpan w:val="2"/>
          </w:tcPr>
          <w:p w14:paraId="53A2B231" w14:textId="77777777" w:rsidR="000827BB" w:rsidRDefault="00171236" w:rsidP="00675CF1">
            <w:pPr>
              <w:spacing w:after="40" w:line="300" w:lineRule="exact"/>
              <w:ind w:right="-23"/>
              <w:rPr>
                <w:noProof/>
                <w:spacing w:val="30"/>
                <w:sz w:val="28"/>
                <w:szCs w:val="28"/>
                <w:lang w:val="it-IT"/>
              </w:rPr>
            </w:pPr>
            <w:r>
              <w:rPr>
                <w:noProof/>
                <w:spacing w:val="30"/>
                <w:sz w:val="28"/>
                <w:szCs w:val="28"/>
                <w:lang w:val="it-IT"/>
              </w:rPr>
              <w:t>CS</w:t>
            </w:r>
            <w:r w:rsidR="00675CF1">
              <w:rPr>
                <w:noProof/>
                <w:spacing w:val="30"/>
                <w:sz w:val="28"/>
                <w:szCs w:val="28"/>
                <w:lang w:val="it-IT"/>
              </w:rPr>
              <w:t xml:space="preserve"> </w:t>
            </w:r>
          </w:p>
        </w:tc>
        <w:tc>
          <w:tcPr>
            <w:tcW w:w="6018" w:type="dxa"/>
            <w:gridSpan w:val="5"/>
          </w:tcPr>
          <w:p w14:paraId="239AEEAC" w14:textId="77777777" w:rsidR="00051044" w:rsidRDefault="00171236">
            <w:pPr>
              <w:rPr>
                <w:noProof/>
                <w:spacing w:val="30"/>
                <w:sz w:val="16"/>
                <w:szCs w:val="16"/>
                <w:lang w:val="de-CH"/>
              </w:rPr>
            </w:pPr>
            <w:r>
              <w:rPr>
                <w:noProof/>
                <w:spacing w:val="30"/>
                <w:sz w:val="16"/>
                <w:szCs w:val="16"/>
                <w:lang w:val="de-CH"/>
              </w:rPr>
              <w:t>Lunedì, 26 febbraio 2024, 16.15 - 20.00</w:t>
            </w:r>
          </w:p>
        </w:tc>
        <w:tc>
          <w:tcPr>
            <w:tcW w:w="4784" w:type="dxa"/>
            <w:gridSpan w:val="5"/>
          </w:tcPr>
          <w:p w14:paraId="09C31368" w14:textId="77777777" w:rsidR="00051044" w:rsidRDefault="00051044">
            <w:pPr>
              <w:rPr>
                <w:noProof/>
                <w:spacing w:val="30"/>
                <w:sz w:val="16"/>
                <w:szCs w:val="16"/>
                <w:lang w:val="it-CH"/>
              </w:rPr>
            </w:pPr>
          </w:p>
        </w:tc>
        <w:tc>
          <w:tcPr>
            <w:tcW w:w="900" w:type="dxa"/>
            <w:gridSpan w:val="2"/>
          </w:tcPr>
          <w:p w14:paraId="1BCC24DF" w14:textId="77777777" w:rsidR="000827BB" w:rsidRPr="004B7114" w:rsidRDefault="000827BB" w:rsidP="000F42A1">
            <w:pPr>
              <w:tabs>
                <w:tab w:val="left" w:pos="6804"/>
              </w:tabs>
              <w:spacing w:before="20" w:after="20"/>
              <w:rPr>
                <w:rFonts w:cs="Arial"/>
                <w:noProof/>
                <w:spacing w:val="30"/>
                <w:lang w:val="it-IT"/>
              </w:rPr>
            </w:pPr>
          </w:p>
        </w:tc>
        <w:tc>
          <w:tcPr>
            <w:tcW w:w="2694" w:type="dxa"/>
            <w:gridSpan w:val="3"/>
          </w:tcPr>
          <w:p w14:paraId="01AF394F"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1</w:t>
            </w:r>
          </w:p>
        </w:tc>
      </w:tr>
      <w:tr w:rsidR="00051044" w14:paraId="72D8A2F1" w14:textId="77777777">
        <w:trPr>
          <w:cantSplit/>
          <w:trHeight w:val="397"/>
          <w:tblHeader/>
        </w:trPr>
        <w:tc>
          <w:tcPr>
            <w:tcW w:w="1073" w:type="dxa"/>
            <w:gridSpan w:val="2"/>
            <w:tcBorders>
              <w:bottom w:val="single" w:sz="4" w:space="0" w:color="auto"/>
            </w:tcBorders>
          </w:tcPr>
          <w:p w14:paraId="4FF41E12" w14:textId="77777777" w:rsidR="00842424" w:rsidRPr="00014BF5" w:rsidRDefault="00842424" w:rsidP="000F42A1">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6332797F" w14:textId="77777777" w:rsidR="00842424" w:rsidRDefault="00842424" w:rsidP="000F42A1">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226BD8A0" w14:textId="77777777" w:rsidR="00842424" w:rsidRDefault="00842424" w:rsidP="000F42A1">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1E6243A6" w14:textId="77777777" w:rsidR="00842424" w:rsidRDefault="00842424" w:rsidP="000F42A1">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3ACA02C2" w14:textId="77777777" w:rsidR="00842424" w:rsidRDefault="00842424" w:rsidP="000F42A1">
            <w:pPr>
              <w:tabs>
                <w:tab w:val="left" w:pos="6804"/>
              </w:tabs>
              <w:spacing w:before="20" w:after="20" w:line="240" w:lineRule="auto"/>
              <w:ind w:right="0"/>
              <w:rPr>
                <w:rFonts w:cs="Arial"/>
                <w:noProof/>
                <w:lang w:val="it-IT"/>
              </w:rPr>
            </w:pPr>
          </w:p>
        </w:tc>
      </w:tr>
      <w:tr w:rsidR="00051044" w14:paraId="73F4D2A7" w14:textId="77777777">
        <w:trPr>
          <w:cantSplit/>
          <w:trHeight w:val="329"/>
          <w:tblHeader/>
        </w:trPr>
        <w:tc>
          <w:tcPr>
            <w:tcW w:w="490" w:type="dxa"/>
            <w:tcBorders>
              <w:top w:val="single" w:sz="4" w:space="0" w:color="auto"/>
              <w:bottom w:val="single" w:sz="4" w:space="0" w:color="auto"/>
            </w:tcBorders>
          </w:tcPr>
          <w:p w14:paraId="7BEFE8EA"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3DC75278"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22B38A01"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5CC21BFB"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1DB8614D"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457976C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5FCE85C9"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10EF538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48641DE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43DC528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7655F70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5AF3A5E8" w14:textId="77777777" w:rsidR="00303623" w:rsidRDefault="00303623" w:rsidP="00303623">
            <w:pPr>
              <w:tabs>
                <w:tab w:val="left" w:pos="6804"/>
              </w:tabs>
              <w:spacing w:before="20" w:after="20" w:line="240" w:lineRule="auto"/>
              <w:ind w:right="0"/>
              <w:rPr>
                <w:rFonts w:cs="Arial"/>
                <w:noProof/>
                <w:lang w:val="it-IT"/>
              </w:rPr>
            </w:pPr>
          </w:p>
        </w:tc>
        <w:tc>
          <w:tcPr>
            <w:tcW w:w="885" w:type="dxa"/>
            <w:tcBorders>
              <w:top w:val="single" w:sz="4" w:space="0" w:color="auto"/>
              <w:bottom w:val="single" w:sz="4" w:space="0" w:color="auto"/>
            </w:tcBorders>
          </w:tcPr>
          <w:p w14:paraId="50309C9B" w14:textId="77777777" w:rsidR="00303623" w:rsidRDefault="00303623" w:rsidP="00303623">
            <w:pPr>
              <w:tabs>
                <w:tab w:val="left" w:pos="6804"/>
              </w:tabs>
              <w:spacing w:before="20" w:after="20" w:line="240" w:lineRule="auto"/>
              <w:ind w:right="0"/>
              <w:rPr>
                <w:rFonts w:cs="Arial"/>
                <w:noProof/>
                <w:lang w:val="it-IT"/>
              </w:rPr>
            </w:pPr>
          </w:p>
        </w:tc>
      </w:tr>
      <w:tr w:rsidR="00051044" w14:paraId="5A67CF7E" w14:textId="77777777">
        <w:trPr>
          <w:cantSplit/>
        </w:trPr>
        <w:tc>
          <w:tcPr>
            <w:tcW w:w="490" w:type="dxa"/>
            <w:tcBorders>
              <w:top w:val="single" w:sz="4" w:space="0" w:color="auto"/>
              <w:bottom w:val="single" w:sz="4" w:space="0" w:color="auto"/>
            </w:tcBorders>
          </w:tcPr>
          <w:p w14:paraId="1242438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325A3C8" w14:textId="77777777" w:rsidR="00842424" w:rsidRPr="00303623" w:rsidRDefault="00171236" w:rsidP="00842424">
            <w:pPr>
              <w:tabs>
                <w:tab w:val="left" w:pos="6804"/>
              </w:tabs>
              <w:rPr>
                <w:rFonts w:cs="Arial"/>
                <w:noProof/>
                <w:lang w:val="de-CH"/>
              </w:rPr>
            </w:pPr>
            <w:r>
              <w:rPr>
                <w:rStyle w:val="Hyperlink"/>
                <w:b/>
                <w:bCs/>
                <w:color w:val="auto"/>
                <w:u w:val="none"/>
                <w:lang w:val="de-CH"/>
              </w:rPr>
              <w:t>21.3680</w:t>
            </w:r>
          </w:p>
        </w:tc>
        <w:tc>
          <w:tcPr>
            <w:tcW w:w="538" w:type="dxa"/>
            <w:tcBorders>
              <w:top w:val="single" w:sz="4" w:space="0" w:color="auto"/>
              <w:bottom w:val="single" w:sz="4" w:space="0" w:color="auto"/>
            </w:tcBorders>
          </w:tcPr>
          <w:p w14:paraId="2608EE4C"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3FAAADC1" w14:textId="77777777" w:rsidR="00842424" w:rsidRPr="005A506D" w:rsidRDefault="007A13AE" w:rsidP="00842424">
            <w:pPr>
              <w:rPr>
                <w:sz w:val="16"/>
                <w:szCs w:val="16"/>
                <w:lang w:val="de-CH"/>
              </w:rPr>
            </w:pPr>
            <w:hyperlink r:id="rId13">
              <w:r w:rsidR="00171236">
                <w:rPr>
                  <w:rStyle w:val="Hyperlink"/>
                </w:rPr>
                <w:t>DE</w:t>
              </w:r>
            </w:hyperlink>
          </w:p>
          <w:p w14:paraId="11D89E48" w14:textId="77777777" w:rsidR="00842424" w:rsidRPr="005A506D" w:rsidRDefault="007A13AE" w:rsidP="00842424">
            <w:pPr>
              <w:rPr>
                <w:sz w:val="16"/>
                <w:szCs w:val="16"/>
                <w:lang w:val="de-CH"/>
              </w:rPr>
            </w:pPr>
            <w:hyperlink r:id="rId14">
              <w:r w:rsidR="00171236">
                <w:rPr>
                  <w:rStyle w:val="Hyperlink"/>
                </w:rPr>
                <w:t>FR</w:t>
              </w:r>
            </w:hyperlink>
          </w:p>
          <w:p w14:paraId="3E3CE97A" w14:textId="77777777" w:rsidR="00842424" w:rsidRPr="00303623" w:rsidRDefault="007A13AE" w:rsidP="00842424">
            <w:pPr>
              <w:tabs>
                <w:tab w:val="left" w:pos="6804"/>
              </w:tabs>
              <w:rPr>
                <w:rFonts w:cs="Arial"/>
                <w:noProof/>
                <w:lang w:val="de-CH"/>
              </w:rPr>
            </w:pPr>
            <w:hyperlink r:id="rId15">
              <w:r w:rsidR="00171236">
                <w:rPr>
                  <w:rStyle w:val="Hyperlink"/>
                </w:rPr>
                <w:t>IT</w:t>
              </w:r>
            </w:hyperlink>
          </w:p>
        </w:tc>
        <w:tc>
          <w:tcPr>
            <w:tcW w:w="4638" w:type="dxa"/>
            <w:gridSpan w:val="2"/>
            <w:tcBorders>
              <w:top w:val="single" w:sz="4" w:space="0" w:color="auto"/>
              <w:bottom w:val="single" w:sz="4" w:space="0" w:color="auto"/>
            </w:tcBorders>
          </w:tcPr>
          <w:p w14:paraId="41D5C570" w14:textId="77777777" w:rsidR="00842424" w:rsidRDefault="00171236" w:rsidP="00842424">
            <w:pPr>
              <w:rPr>
                <w:noProof/>
                <w:lang w:val="de-DE"/>
              </w:rPr>
            </w:pPr>
            <w:r>
              <w:rPr>
                <w:noProof/>
                <w:lang w:val="de-DE"/>
              </w:rPr>
              <w:t>Mo. Regazzi. Schluss mit der aktiven Sterbehilfe für Hausbrennereien und für die damit verbundene ländliche Tradition</w:t>
            </w:r>
          </w:p>
          <w:p w14:paraId="4104248B" w14:textId="77777777" w:rsidR="00842424" w:rsidRPr="00171236" w:rsidRDefault="00171236" w:rsidP="00842424">
            <w:pPr>
              <w:rPr>
                <w:noProof/>
              </w:rPr>
            </w:pPr>
            <w:r w:rsidRPr="00171236">
              <w:rPr>
                <w:noProof/>
              </w:rPr>
              <w:t>Mo. Regazzi. Stop à l'"euthanasie active" des distilleries domestiques et des traditions rurales</w:t>
            </w:r>
          </w:p>
          <w:p w14:paraId="56FAAD94" w14:textId="77777777" w:rsidR="00842424" w:rsidRPr="00171236" w:rsidRDefault="00171236" w:rsidP="00842424">
            <w:pPr>
              <w:tabs>
                <w:tab w:val="left" w:pos="6804"/>
              </w:tabs>
              <w:rPr>
                <w:rFonts w:cs="Arial"/>
                <w:noProof/>
                <w:lang w:val="it-IT"/>
              </w:rPr>
            </w:pPr>
            <w:r w:rsidRPr="00171236">
              <w:rPr>
                <w:noProof/>
                <w:lang w:val="it-IT"/>
              </w:rPr>
              <w:t>Mo. Regazzi. Stop all'eutanasia attiva delle distillerie domestiche e delle relative tradizioni rurali</w:t>
            </w:r>
          </w:p>
        </w:tc>
        <w:tc>
          <w:tcPr>
            <w:tcW w:w="713" w:type="dxa"/>
            <w:tcBorders>
              <w:top w:val="single" w:sz="4" w:space="0" w:color="auto"/>
              <w:bottom w:val="single" w:sz="4" w:space="0" w:color="auto"/>
            </w:tcBorders>
          </w:tcPr>
          <w:p w14:paraId="69E1F2BC"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1C2A0CB0" w14:textId="77777777" w:rsidR="00051044" w:rsidRPr="00171236" w:rsidRDefault="00051044">
            <w:pPr>
              <w:rPr>
                <w:lang w:val="it-IT"/>
              </w:rPr>
            </w:pPr>
          </w:p>
          <w:p w14:paraId="14356F1E" w14:textId="77777777" w:rsidR="00051044" w:rsidRPr="00171236" w:rsidRDefault="00051044">
            <w:pPr>
              <w:rPr>
                <w:lang w:val="it-IT"/>
              </w:rPr>
            </w:pPr>
          </w:p>
          <w:p w14:paraId="60F487B2"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2006A18A" w14:textId="77777777" w:rsidR="00842424" w:rsidRDefault="00171236" w:rsidP="00842424">
            <w:pPr>
              <w:rPr>
                <w:lang w:val="de-CH"/>
              </w:rPr>
            </w:pPr>
            <w:r>
              <w:rPr>
                <w:lang w:val="de-CH"/>
              </w:rPr>
              <w:t>WAK</w:t>
            </w:r>
          </w:p>
          <w:p w14:paraId="396FF7DC" w14:textId="77777777" w:rsidR="00842424" w:rsidRDefault="00171236" w:rsidP="00842424">
            <w:pPr>
              <w:rPr>
                <w:lang w:val="de-CH"/>
              </w:rPr>
            </w:pPr>
            <w:r>
              <w:rPr>
                <w:lang w:val="de-CH"/>
              </w:rPr>
              <w:t>CER</w:t>
            </w:r>
          </w:p>
          <w:p w14:paraId="17848CC4" w14:textId="77777777" w:rsidR="00842424" w:rsidRPr="00303623" w:rsidRDefault="00171236"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5318E683" w14:textId="77777777" w:rsidR="00842424" w:rsidRDefault="00171236" w:rsidP="00842424">
            <w:pPr>
              <w:rPr>
                <w:lang w:val="de-CH"/>
              </w:rPr>
            </w:pPr>
            <w:r>
              <w:rPr>
                <w:lang w:val="de-CH"/>
              </w:rPr>
              <w:t>EFD</w:t>
            </w:r>
          </w:p>
          <w:p w14:paraId="7D5008FA" w14:textId="77777777" w:rsidR="00842424" w:rsidRDefault="00171236" w:rsidP="00842424">
            <w:pPr>
              <w:rPr>
                <w:lang w:val="de-CH"/>
              </w:rPr>
            </w:pPr>
            <w:r>
              <w:rPr>
                <w:lang w:val="de-CH"/>
              </w:rPr>
              <w:t>DFF</w:t>
            </w:r>
          </w:p>
          <w:p w14:paraId="0275536A" w14:textId="77777777" w:rsidR="00842424" w:rsidRPr="00303623" w:rsidRDefault="00171236"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6A0DAEE5" w14:textId="77777777" w:rsidR="00842424" w:rsidRPr="00303623" w:rsidRDefault="00171236" w:rsidP="00842424">
            <w:pPr>
              <w:tabs>
                <w:tab w:val="left" w:pos="6804"/>
              </w:tabs>
              <w:rPr>
                <w:rFonts w:cs="Arial"/>
                <w:noProof/>
                <w:lang w:val="de-CH"/>
              </w:rPr>
            </w:pPr>
            <w:r>
              <w:rPr>
                <w:lang w:val="de-CH"/>
              </w:rPr>
              <w:t>Regazzi</w:t>
            </w:r>
          </w:p>
        </w:tc>
        <w:tc>
          <w:tcPr>
            <w:tcW w:w="1089" w:type="dxa"/>
            <w:gridSpan w:val="2"/>
            <w:tcBorders>
              <w:top w:val="single" w:sz="4" w:space="0" w:color="auto"/>
              <w:bottom w:val="single" w:sz="4" w:space="0" w:color="auto"/>
            </w:tcBorders>
          </w:tcPr>
          <w:p w14:paraId="29FB7989"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F724E4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F325EB3" w14:textId="77777777" w:rsidR="00842424" w:rsidRPr="00303623" w:rsidRDefault="00842424" w:rsidP="00842424">
            <w:pPr>
              <w:tabs>
                <w:tab w:val="left" w:pos="6804"/>
              </w:tabs>
              <w:rPr>
                <w:rFonts w:cs="Arial"/>
                <w:noProof/>
                <w:lang w:val="de-CH"/>
              </w:rPr>
            </w:pPr>
          </w:p>
        </w:tc>
      </w:tr>
      <w:tr w:rsidR="00051044" w14:paraId="507972E5" w14:textId="77777777">
        <w:trPr>
          <w:cantSplit/>
        </w:trPr>
        <w:tc>
          <w:tcPr>
            <w:tcW w:w="490" w:type="dxa"/>
            <w:tcBorders>
              <w:top w:val="single" w:sz="4" w:space="0" w:color="auto"/>
              <w:bottom w:val="single" w:sz="4" w:space="0" w:color="auto"/>
            </w:tcBorders>
          </w:tcPr>
          <w:p w14:paraId="5B90062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F486619" w14:textId="77777777" w:rsidR="00842424" w:rsidRPr="00303623" w:rsidRDefault="00171236" w:rsidP="00842424">
            <w:pPr>
              <w:tabs>
                <w:tab w:val="left" w:pos="6804"/>
              </w:tabs>
              <w:rPr>
                <w:rFonts w:cs="Arial"/>
                <w:noProof/>
                <w:lang w:val="de-CH"/>
              </w:rPr>
            </w:pPr>
            <w:r>
              <w:rPr>
                <w:rStyle w:val="Hyperlink"/>
                <w:b/>
                <w:bCs/>
                <w:color w:val="auto"/>
                <w:u w:val="none"/>
                <w:lang w:val="de-CH"/>
              </w:rPr>
              <w:t>22.4255</w:t>
            </w:r>
          </w:p>
        </w:tc>
        <w:tc>
          <w:tcPr>
            <w:tcW w:w="538" w:type="dxa"/>
            <w:tcBorders>
              <w:top w:val="single" w:sz="4" w:space="0" w:color="auto"/>
              <w:bottom w:val="single" w:sz="4" w:space="0" w:color="auto"/>
            </w:tcBorders>
          </w:tcPr>
          <w:p w14:paraId="5781B0CF"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2568EC56" w14:textId="77777777" w:rsidR="00842424" w:rsidRPr="005A506D" w:rsidRDefault="007A13AE" w:rsidP="00842424">
            <w:pPr>
              <w:rPr>
                <w:sz w:val="16"/>
                <w:szCs w:val="16"/>
                <w:lang w:val="de-CH"/>
              </w:rPr>
            </w:pPr>
            <w:hyperlink r:id="rId16">
              <w:r w:rsidR="00171236">
                <w:rPr>
                  <w:rStyle w:val="Hyperlink"/>
                </w:rPr>
                <w:t>DE</w:t>
              </w:r>
            </w:hyperlink>
          </w:p>
          <w:p w14:paraId="453F71BD" w14:textId="77777777" w:rsidR="00842424" w:rsidRPr="005A506D" w:rsidRDefault="007A13AE" w:rsidP="00842424">
            <w:pPr>
              <w:rPr>
                <w:sz w:val="16"/>
                <w:szCs w:val="16"/>
                <w:lang w:val="de-CH"/>
              </w:rPr>
            </w:pPr>
            <w:hyperlink r:id="rId17">
              <w:r w:rsidR="00171236">
                <w:rPr>
                  <w:rStyle w:val="Hyperlink"/>
                </w:rPr>
                <w:t>FR</w:t>
              </w:r>
            </w:hyperlink>
          </w:p>
          <w:p w14:paraId="2DFB38FA" w14:textId="77777777" w:rsidR="00842424" w:rsidRPr="00303623" w:rsidRDefault="007A13AE" w:rsidP="00842424">
            <w:pPr>
              <w:tabs>
                <w:tab w:val="left" w:pos="6804"/>
              </w:tabs>
              <w:rPr>
                <w:rFonts w:cs="Arial"/>
                <w:noProof/>
                <w:lang w:val="de-CH"/>
              </w:rPr>
            </w:pPr>
            <w:hyperlink r:id="rId18">
              <w:r w:rsidR="00171236">
                <w:rPr>
                  <w:rStyle w:val="Hyperlink"/>
                </w:rPr>
                <w:t>IT</w:t>
              </w:r>
            </w:hyperlink>
          </w:p>
        </w:tc>
        <w:tc>
          <w:tcPr>
            <w:tcW w:w="4638" w:type="dxa"/>
            <w:gridSpan w:val="2"/>
            <w:tcBorders>
              <w:top w:val="single" w:sz="4" w:space="0" w:color="auto"/>
              <w:bottom w:val="single" w:sz="4" w:space="0" w:color="auto"/>
            </w:tcBorders>
          </w:tcPr>
          <w:p w14:paraId="19C59614" w14:textId="77777777" w:rsidR="00842424" w:rsidRDefault="00171236" w:rsidP="00842424">
            <w:pPr>
              <w:rPr>
                <w:noProof/>
                <w:lang w:val="de-DE"/>
              </w:rPr>
            </w:pPr>
            <w:r>
              <w:rPr>
                <w:noProof/>
                <w:lang w:val="de-DE"/>
              </w:rPr>
              <w:t>Mo. FK-N. Finanzierung von dezentralen Digitalisierungsprojekten</w:t>
            </w:r>
          </w:p>
          <w:p w14:paraId="4C1B4D24" w14:textId="77777777" w:rsidR="00842424" w:rsidRPr="00171236" w:rsidRDefault="00171236" w:rsidP="00842424">
            <w:pPr>
              <w:rPr>
                <w:noProof/>
              </w:rPr>
            </w:pPr>
            <w:r w:rsidRPr="00171236">
              <w:rPr>
                <w:noProof/>
              </w:rPr>
              <w:t>Mo. CdF-N. Financement des projets de numérisation décentralisés</w:t>
            </w:r>
          </w:p>
          <w:p w14:paraId="4E6B29AE" w14:textId="77777777" w:rsidR="00842424" w:rsidRPr="00171236" w:rsidRDefault="00171236" w:rsidP="00842424">
            <w:pPr>
              <w:tabs>
                <w:tab w:val="left" w:pos="6804"/>
              </w:tabs>
              <w:rPr>
                <w:rFonts w:cs="Arial"/>
                <w:noProof/>
                <w:lang w:val="it-IT"/>
              </w:rPr>
            </w:pPr>
            <w:r w:rsidRPr="00171236">
              <w:rPr>
                <w:noProof/>
                <w:lang w:val="it-IT"/>
              </w:rPr>
              <w:t>Mo. CdF-N. Finanziamento di progetti di digitalizzazione decentralizzati</w:t>
            </w:r>
          </w:p>
        </w:tc>
        <w:tc>
          <w:tcPr>
            <w:tcW w:w="713" w:type="dxa"/>
            <w:tcBorders>
              <w:top w:val="single" w:sz="4" w:space="0" w:color="auto"/>
              <w:bottom w:val="single" w:sz="4" w:space="0" w:color="auto"/>
            </w:tcBorders>
          </w:tcPr>
          <w:p w14:paraId="002ADC9E"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075E5C2A" w14:textId="77777777" w:rsidR="00051044" w:rsidRPr="00171236" w:rsidRDefault="00051044">
            <w:pPr>
              <w:rPr>
                <w:lang w:val="it-IT"/>
              </w:rPr>
            </w:pPr>
          </w:p>
          <w:p w14:paraId="4A0264AA" w14:textId="77777777" w:rsidR="00051044" w:rsidRPr="00171236" w:rsidRDefault="00051044">
            <w:pPr>
              <w:rPr>
                <w:lang w:val="it-IT"/>
              </w:rPr>
            </w:pPr>
          </w:p>
          <w:p w14:paraId="58DCB8D2"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26AB3080" w14:textId="77777777" w:rsidR="00842424" w:rsidRDefault="00171236" w:rsidP="00842424">
            <w:pPr>
              <w:rPr>
                <w:lang w:val="de-CH"/>
              </w:rPr>
            </w:pPr>
            <w:r>
              <w:rPr>
                <w:lang w:val="de-CH"/>
              </w:rPr>
              <w:t>FK</w:t>
            </w:r>
          </w:p>
          <w:p w14:paraId="10705AAC" w14:textId="77777777" w:rsidR="00842424" w:rsidRDefault="00171236" w:rsidP="00842424">
            <w:pPr>
              <w:rPr>
                <w:lang w:val="de-CH"/>
              </w:rPr>
            </w:pPr>
            <w:r>
              <w:rPr>
                <w:lang w:val="de-CH"/>
              </w:rPr>
              <w:t>CdF</w:t>
            </w:r>
          </w:p>
          <w:p w14:paraId="4153267E" w14:textId="77777777" w:rsidR="00842424" w:rsidRPr="00303623" w:rsidRDefault="00171236" w:rsidP="00842424">
            <w:pPr>
              <w:tabs>
                <w:tab w:val="left" w:pos="6804"/>
              </w:tabs>
              <w:rPr>
                <w:rFonts w:cs="Arial"/>
                <w:noProof/>
                <w:lang w:val="de-CH"/>
              </w:rPr>
            </w:pPr>
            <w:r>
              <w:rPr>
                <w:lang w:val="de-CH"/>
              </w:rPr>
              <w:t>CdF</w:t>
            </w:r>
          </w:p>
        </w:tc>
        <w:tc>
          <w:tcPr>
            <w:tcW w:w="677" w:type="dxa"/>
            <w:tcBorders>
              <w:top w:val="single" w:sz="4" w:space="0" w:color="auto"/>
              <w:bottom w:val="single" w:sz="4" w:space="0" w:color="auto"/>
            </w:tcBorders>
          </w:tcPr>
          <w:p w14:paraId="2DF8777B" w14:textId="77777777" w:rsidR="00842424" w:rsidRDefault="00171236" w:rsidP="00842424">
            <w:pPr>
              <w:rPr>
                <w:lang w:val="de-CH"/>
              </w:rPr>
            </w:pPr>
            <w:r>
              <w:rPr>
                <w:lang w:val="de-CH"/>
              </w:rPr>
              <w:t>EFD</w:t>
            </w:r>
          </w:p>
          <w:p w14:paraId="300C7D01" w14:textId="77777777" w:rsidR="00842424" w:rsidRDefault="00171236" w:rsidP="00842424">
            <w:pPr>
              <w:rPr>
                <w:lang w:val="de-CH"/>
              </w:rPr>
            </w:pPr>
            <w:r>
              <w:rPr>
                <w:lang w:val="de-CH"/>
              </w:rPr>
              <w:t>DFF</w:t>
            </w:r>
          </w:p>
          <w:p w14:paraId="6A24689A" w14:textId="77777777" w:rsidR="00842424" w:rsidRPr="00303623" w:rsidRDefault="00171236"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11CDC29A"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1DAF3B9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68D67F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9DB6333" w14:textId="77777777" w:rsidR="00842424" w:rsidRPr="00303623" w:rsidRDefault="00842424" w:rsidP="00842424">
            <w:pPr>
              <w:tabs>
                <w:tab w:val="left" w:pos="6804"/>
              </w:tabs>
              <w:rPr>
                <w:rFonts w:cs="Arial"/>
                <w:noProof/>
                <w:lang w:val="de-CH"/>
              </w:rPr>
            </w:pPr>
          </w:p>
        </w:tc>
      </w:tr>
      <w:tr w:rsidR="00051044" w14:paraId="58CB7175" w14:textId="77777777">
        <w:trPr>
          <w:cantSplit/>
        </w:trPr>
        <w:tc>
          <w:tcPr>
            <w:tcW w:w="490" w:type="dxa"/>
            <w:tcBorders>
              <w:top w:val="single" w:sz="4" w:space="0" w:color="auto"/>
              <w:bottom w:val="single" w:sz="4" w:space="0" w:color="auto"/>
            </w:tcBorders>
          </w:tcPr>
          <w:p w14:paraId="5E398D1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0E67349" w14:textId="77777777" w:rsidR="00842424" w:rsidRPr="00303623" w:rsidRDefault="00171236" w:rsidP="00842424">
            <w:pPr>
              <w:tabs>
                <w:tab w:val="left" w:pos="6804"/>
              </w:tabs>
              <w:rPr>
                <w:rFonts w:cs="Arial"/>
                <w:noProof/>
                <w:lang w:val="de-CH"/>
              </w:rPr>
            </w:pPr>
            <w:r>
              <w:rPr>
                <w:rStyle w:val="Hyperlink"/>
                <w:b/>
                <w:bCs/>
                <w:color w:val="auto"/>
                <w:u w:val="none"/>
                <w:lang w:val="de-CH"/>
              </w:rPr>
              <w:t>23.3961</w:t>
            </w:r>
          </w:p>
        </w:tc>
        <w:tc>
          <w:tcPr>
            <w:tcW w:w="538" w:type="dxa"/>
            <w:tcBorders>
              <w:top w:val="single" w:sz="4" w:space="0" w:color="auto"/>
              <w:bottom w:val="single" w:sz="4" w:space="0" w:color="auto"/>
            </w:tcBorders>
          </w:tcPr>
          <w:p w14:paraId="03E19FC0"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01BA2F44" w14:textId="77777777" w:rsidR="00842424" w:rsidRPr="005A506D" w:rsidRDefault="007A13AE" w:rsidP="00842424">
            <w:pPr>
              <w:rPr>
                <w:sz w:val="16"/>
                <w:szCs w:val="16"/>
                <w:lang w:val="de-CH"/>
              </w:rPr>
            </w:pPr>
            <w:hyperlink r:id="rId19">
              <w:r w:rsidR="00171236">
                <w:rPr>
                  <w:rStyle w:val="Hyperlink"/>
                </w:rPr>
                <w:t>DE</w:t>
              </w:r>
            </w:hyperlink>
          </w:p>
          <w:p w14:paraId="5EB4051D" w14:textId="77777777" w:rsidR="00842424" w:rsidRPr="005A506D" w:rsidRDefault="007A13AE" w:rsidP="00842424">
            <w:pPr>
              <w:rPr>
                <w:sz w:val="16"/>
                <w:szCs w:val="16"/>
                <w:lang w:val="de-CH"/>
              </w:rPr>
            </w:pPr>
            <w:hyperlink r:id="rId20">
              <w:r w:rsidR="00171236">
                <w:rPr>
                  <w:rStyle w:val="Hyperlink"/>
                </w:rPr>
                <w:t>FR</w:t>
              </w:r>
            </w:hyperlink>
          </w:p>
          <w:p w14:paraId="3B351955" w14:textId="77777777" w:rsidR="00842424" w:rsidRPr="00303623" w:rsidRDefault="007A13AE" w:rsidP="00842424">
            <w:pPr>
              <w:tabs>
                <w:tab w:val="left" w:pos="6804"/>
              </w:tabs>
              <w:rPr>
                <w:rFonts w:cs="Arial"/>
                <w:noProof/>
                <w:lang w:val="de-CH"/>
              </w:rPr>
            </w:pPr>
            <w:hyperlink r:id="rId21">
              <w:r w:rsidR="00171236">
                <w:rPr>
                  <w:rStyle w:val="Hyperlink"/>
                </w:rPr>
                <w:t>IT</w:t>
              </w:r>
            </w:hyperlink>
          </w:p>
        </w:tc>
        <w:tc>
          <w:tcPr>
            <w:tcW w:w="4638" w:type="dxa"/>
            <w:gridSpan w:val="2"/>
            <w:tcBorders>
              <w:top w:val="single" w:sz="4" w:space="0" w:color="auto"/>
              <w:bottom w:val="single" w:sz="4" w:space="0" w:color="auto"/>
            </w:tcBorders>
          </w:tcPr>
          <w:p w14:paraId="7F199CA7" w14:textId="77777777" w:rsidR="00842424" w:rsidRDefault="00171236" w:rsidP="00842424">
            <w:pPr>
              <w:rPr>
                <w:noProof/>
                <w:lang w:val="de-DE"/>
              </w:rPr>
            </w:pPr>
            <w:r>
              <w:rPr>
                <w:noProof/>
                <w:lang w:val="de-DE"/>
              </w:rPr>
              <w:t>Mo. WAK-N. Personenbezogene Gesellschaften für die Bemessung der Vermögenssteuern angemessen bewerten</w:t>
            </w:r>
          </w:p>
          <w:p w14:paraId="149BBD83" w14:textId="77777777" w:rsidR="00842424" w:rsidRPr="00171236" w:rsidRDefault="00171236" w:rsidP="00842424">
            <w:pPr>
              <w:rPr>
                <w:noProof/>
              </w:rPr>
            </w:pPr>
            <w:r w:rsidRPr="00171236">
              <w:rPr>
                <w:noProof/>
              </w:rPr>
              <w:t>Mo. CER-N. Evaluer de manière appropriée les sociétés de personnes pour le calcul de l'impôt sur la fortune</w:t>
            </w:r>
          </w:p>
          <w:p w14:paraId="35C21465" w14:textId="77777777" w:rsidR="00842424" w:rsidRPr="00171236" w:rsidRDefault="00171236" w:rsidP="00842424">
            <w:pPr>
              <w:tabs>
                <w:tab w:val="left" w:pos="6804"/>
              </w:tabs>
              <w:rPr>
                <w:rFonts w:cs="Arial"/>
                <w:noProof/>
                <w:lang w:val="it-IT"/>
              </w:rPr>
            </w:pPr>
            <w:r w:rsidRPr="00171236">
              <w:rPr>
                <w:noProof/>
                <w:lang w:val="it-IT"/>
              </w:rPr>
              <w:t>Mo. CET-N. Valutare le società di persone in modo appropriato per il calcolo dell'imposta sulla sostanza</w:t>
            </w:r>
          </w:p>
        </w:tc>
        <w:tc>
          <w:tcPr>
            <w:tcW w:w="713" w:type="dxa"/>
            <w:tcBorders>
              <w:top w:val="single" w:sz="4" w:space="0" w:color="auto"/>
              <w:bottom w:val="single" w:sz="4" w:space="0" w:color="auto"/>
            </w:tcBorders>
          </w:tcPr>
          <w:p w14:paraId="71953D4E"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055DD8A5" w14:textId="77777777" w:rsidR="00051044" w:rsidRPr="00171236" w:rsidRDefault="00051044">
            <w:pPr>
              <w:rPr>
                <w:lang w:val="it-IT"/>
              </w:rPr>
            </w:pPr>
          </w:p>
          <w:p w14:paraId="7C4CD66E" w14:textId="77777777" w:rsidR="00051044" w:rsidRPr="00171236" w:rsidRDefault="00051044">
            <w:pPr>
              <w:rPr>
                <w:lang w:val="it-IT"/>
              </w:rPr>
            </w:pPr>
          </w:p>
          <w:p w14:paraId="2ACB2569"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4E66F2E7" w14:textId="77777777" w:rsidR="00842424" w:rsidRDefault="00171236" w:rsidP="00842424">
            <w:pPr>
              <w:rPr>
                <w:lang w:val="de-CH"/>
              </w:rPr>
            </w:pPr>
            <w:r>
              <w:rPr>
                <w:lang w:val="de-CH"/>
              </w:rPr>
              <w:t>WAK</w:t>
            </w:r>
          </w:p>
          <w:p w14:paraId="5E8165E0" w14:textId="77777777" w:rsidR="00842424" w:rsidRDefault="00171236" w:rsidP="00842424">
            <w:pPr>
              <w:rPr>
                <w:lang w:val="de-CH"/>
              </w:rPr>
            </w:pPr>
            <w:r>
              <w:rPr>
                <w:lang w:val="de-CH"/>
              </w:rPr>
              <w:t>CER</w:t>
            </w:r>
          </w:p>
          <w:p w14:paraId="252E3A0A" w14:textId="77777777" w:rsidR="00842424" w:rsidRPr="00303623" w:rsidRDefault="00171236"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7975482D" w14:textId="77777777" w:rsidR="00842424" w:rsidRDefault="00171236" w:rsidP="00842424">
            <w:pPr>
              <w:rPr>
                <w:lang w:val="de-CH"/>
              </w:rPr>
            </w:pPr>
            <w:r>
              <w:rPr>
                <w:lang w:val="de-CH"/>
              </w:rPr>
              <w:t>EFD</w:t>
            </w:r>
          </w:p>
          <w:p w14:paraId="235EEF8B" w14:textId="77777777" w:rsidR="00842424" w:rsidRDefault="00171236" w:rsidP="00842424">
            <w:pPr>
              <w:rPr>
                <w:lang w:val="de-CH"/>
              </w:rPr>
            </w:pPr>
            <w:r>
              <w:rPr>
                <w:lang w:val="de-CH"/>
              </w:rPr>
              <w:t>DFF</w:t>
            </w:r>
          </w:p>
          <w:p w14:paraId="0C187174" w14:textId="77777777" w:rsidR="00842424" w:rsidRPr="00303623" w:rsidRDefault="00171236"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20C52D55" w14:textId="77777777" w:rsidR="00842424" w:rsidRPr="00303623" w:rsidRDefault="00171236" w:rsidP="00842424">
            <w:pPr>
              <w:tabs>
                <w:tab w:val="left" w:pos="6804"/>
              </w:tabs>
              <w:rPr>
                <w:rFonts w:cs="Arial"/>
                <w:noProof/>
                <w:lang w:val="de-CH"/>
              </w:rPr>
            </w:pPr>
            <w:r>
              <w:rPr>
                <w:lang w:val="de-CH"/>
              </w:rPr>
              <w:t>Schmid Martin</w:t>
            </w:r>
          </w:p>
        </w:tc>
        <w:tc>
          <w:tcPr>
            <w:tcW w:w="1089" w:type="dxa"/>
            <w:gridSpan w:val="2"/>
            <w:tcBorders>
              <w:top w:val="single" w:sz="4" w:space="0" w:color="auto"/>
              <w:bottom w:val="single" w:sz="4" w:space="0" w:color="auto"/>
            </w:tcBorders>
          </w:tcPr>
          <w:p w14:paraId="4768E69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E62874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4ED25AF" w14:textId="77777777" w:rsidR="00842424" w:rsidRPr="00303623" w:rsidRDefault="00842424" w:rsidP="00842424">
            <w:pPr>
              <w:tabs>
                <w:tab w:val="left" w:pos="6804"/>
              </w:tabs>
              <w:rPr>
                <w:rFonts w:cs="Arial"/>
                <w:noProof/>
                <w:lang w:val="de-CH"/>
              </w:rPr>
            </w:pPr>
          </w:p>
        </w:tc>
      </w:tr>
      <w:tr w:rsidR="00051044" w14:paraId="22B5A078" w14:textId="77777777">
        <w:trPr>
          <w:cantSplit/>
        </w:trPr>
        <w:tc>
          <w:tcPr>
            <w:tcW w:w="490" w:type="dxa"/>
            <w:tcBorders>
              <w:top w:val="single" w:sz="4" w:space="0" w:color="auto"/>
              <w:bottom w:val="single" w:sz="4" w:space="0" w:color="auto"/>
            </w:tcBorders>
          </w:tcPr>
          <w:p w14:paraId="0FCC68E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FE11FC4" w14:textId="77777777" w:rsidR="00842424" w:rsidRPr="00303623" w:rsidRDefault="00171236" w:rsidP="00842424">
            <w:pPr>
              <w:tabs>
                <w:tab w:val="left" w:pos="6804"/>
              </w:tabs>
              <w:rPr>
                <w:rFonts w:cs="Arial"/>
                <w:noProof/>
                <w:lang w:val="de-CH"/>
              </w:rPr>
            </w:pPr>
            <w:r>
              <w:rPr>
                <w:rStyle w:val="Hyperlink"/>
                <w:b/>
                <w:bCs/>
                <w:color w:val="auto"/>
                <w:u w:val="none"/>
                <w:lang w:val="de-CH"/>
              </w:rPr>
              <w:t>23.3139</w:t>
            </w:r>
          </w:p>
        </w:tc>
        <w:tc>
          <w:tcPr>
            <w:tcW w:w="538" w:type="dxa"/>
            <w:tcBorders>
              <w:top w:val="single" w:sz="4" w:space="0" w:color="auto"/>
              <w:bottom w:val="single" w:sz="4" w:space="0" w:color="auto"/>
            </w:tcBorders>
          </w:tcPr>
          <w:p w14:paraId="6A8C5E5E"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260D36E2" w14:textId="77777777" w:rsidR="00842424" w:rsidRPr="005A506D" w:rsidRDefault="007A13AE" w:rsidP="00842424">
            <w:pPr>
              <w:rPr>
                <w:sz w:val="16"/>
                <w:szCs w:val="16"/>
                <w:lang w:val="de-CH"/>
              </w:rPr>
            </w:pPr>
            <w:hyperlink r:id="rId22">
              <w:r w:rsidR="00171236">
                <w:rPr>
                  <w:rStyle w:val="Hyperlink"/>
                </w:rPr>
                <w:t>DE</w:t>
              </w:r>
            </w:hyperlink>
          </w:p>
          <w:p w14:paraId="63FF43CE" w14:textId="77777777" w:rsidR="00842424" w:rsidRPr="005A506D" w:rsidRDefault="007A13AE" w:rsidP="00842424">
            <w:pPr>
              <w:rPr>
                <w:sz w:val="16"/>
                <w:szCs w:val="16"/>
                <w:lang w:val="de-CH"/>
              </w:rPr>
            </w:pPr>
            <w:hyperlink r:id="rId23">
              <w:r w:rsidR="00171236">
                <w:rPr>
                  <w:rStyle w:val="Hyperlink"/>
                </w:rPr>
                <w:t>FR</w:t>
              </w:r>
            </w:hyperlink>
          </w:p>
          <w:p w14:paraId="52D92F85" w14:textId="77777777" w:rsidR="00842424" w:rsidRPr="00303623" w:rsidRDefault="007A13AE" w:rsidP="00842424">
            <w:pPr>
              <w:tabs>
                <w:tab w:val="left" w:pos="6804"/>
              </w:tabs>
              <w:rPr>
                <w:rFonts w:cs="Arial"/>
                <w:noProof/>
                <w:lang w:val="de-CH"/>
              </w:rPr>
            </w:pPr>
            <w:hyperlink r:id="rId24">
              <w:r w:rsidR="00171236">
                <w:rPr>
                  <w:rStyle w:val="Hyperlink"/>
                </w:rPr>
                <w:t>IT</w:t>
              </w:r>
            </w:hyperlink>
          </w:p>
        </w:tc>
        <w:tc>
          <w:tcPr>
            <w:tcW w:w="4638" w:type="dxa"/>
            <w:gridSpan w:val="2"/>
            <w:tcBorders>
              <w:top w:val="single" w:sz="4" w:space="0" w:color="auto"/>
              <w:bottom w:val="single" w:sz="4" w:space="0" w:color="auto"/>
            </w:tcBorders>
          </w:tcPr>
          <w:p w14:paraId="7100DA8E" w14:textId="77777777" w:rsidR="00842424" w:rsidRDefault="00171236" w:rsidP="00842424">
            <w:pPr>
              <w:rPr>
                <w:noProof/>
                <w:lang w:val="de-DE"/>
              </w:rPr>
            </w:pPr>
            <w:r>
              <w:rPr>
                <w:noProof/>
                <w:lang w:val="de-DE"/>
              </w:rPr>
              <w:t>Mo. Kamerzin. Für eine Steuerbefreiung von Entschädigungen, die an Miliztätige im präklinischen Rettungswesen gezahlt werden</w:t>
            </w:r>
          </w:p>
          <w:p w14:paraId="48CD603D" w14:textId="77777777" w:rsidR="00842424" w:rsidRPr="00171236" w:rsidRDefault="00171236" w:rsidP="00842424">
            <w:pPr>
              <w:rPr>
                <w:noProof/>
              </w:rPr>
            </w:pPr>
            <w:r w:rsidRPr="00171236">
              <w:rPr>
                <w:noProof/>
              </w:rPr>
              <w:t>Mo. Kamerzin. Pour une exonération fiscale des indemnités versées aux intervenants miliciens des secours préhospitaliers</w:t>
            </w:r>
          </w:p>
          <w:p w14:paraId="09F1D84F" w14:textId="77777777" w:rsidR="00842424" w:rsidRPr="00171236" w:rsidRDefault="00171236" w:rsidP="00842424">
            <w:pPr>
              <w:tabs>
                <w:tab w:val="left" w:pos="6804"/>
              </w:tabs>
              <w:rPr>
                <w:rFonts w:cs="Arial"/>
                <w:noProof/>
                <w:lang w:val="it-IT"/>
              </w:rPr>
            </w:pPr>
            <w:r w:rsidRPr="00171236">
              <w:rPr>
                <w:noProof/>
                <w:lang w:val="it-IT"/>
              </w:rPr>
              <w:t>Mo. Kamerzin. Esenzione fiscale delle indennità versate per le prestazioni volontarie di soccorso preospedaliero</w:t>
            </w:r>
          </w:p>
        </w:tc>
        <w:tc>
          <w:tcPr>
            <w:tcW w:w="713" w:type="dxa"/>
            <w:tcBorders>
              <w:top w:val="single" w:sz="4" w:space="0" w:color="auto"/>
              <w:bottom w:val="single" w:sz="4" w:space="0" w:color="auto"/>
            </w:tcBorders>
          </w:tcPr>
          <w:p w14:paraId="1E040181"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1ABA6B30" w14:textId="77777777" w:rsidR="00051044" w:rsidRPr="00171236" w:rsidRDefault="00051044">
            <w:pPr>
              <w:rPr>
                <w:lang w:val="it-IT"/>
              </w:rPr>
            </w:pPr>
          </w:p>
          <w:p w14:paraId="7CAEC230" w14:textId="77777777" w:rsidR="00051044" w:rsidRPr="00171236" w:rsidRDefault="00051044">
            <w:pPr>
              <w:rPr>
                <w:lang w:val="it-IT"/>
              </w:rPr>
            </w:pPr>
          </w:p>
          <w:p w14:paraId="575C9CA7"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16F29E31" w14:textId="77777777" w:rsidR="00842424" w:rsidRDefault="00171236" w:rsidP="00842424">
            <w:pPr>
              <w:rPr>
                <w:lang w:val="de-CH"/>
              </w:rPr>
            </w:pPr>
            <w:r>
              <w:rPr>
                <w:lang w:val="de-CH"/>
              </w:rPr>
              <w:t>WAK</w:t>
            </w:r>
          </w:p>
          <w:p w14:paraId="74AB8A60" w14:textId="77777777" w:rsidR="00842424" w:rsidRDefault="00171236" w:rsidP="00842424">
            <w:pPr>
              <w:rPr>
                <w:lang w:val="de-CH"/>
              </w:rPr>
            </w:pPr>
            <w:r>
              <w:rPr>
                <w:lang w:val="de-CH"/>
              </w:rPr>
              <w:t>CER</w:t>
            </w:r>
          </w:p>
          <w:p w14:paraId="73E87723" w14:textId="77777777" w:rsidR="00842424" w:rsidRPr="00303623" w:rsidRDefault="00171236"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382F7A11" w14:textId="77777777" w:rsidR="00842424" w:rsidRDefault="00171236" w:rsidP="00842424">
            <w:pPr>
              <w:rPr>
                <w:lang w:val="de-CH"/>
              </w:rPr>
            </w:pPr>
            <w:r>
              <w:rPr>
                <w:lang w:val="de-CH"/>
              </w:rPr>
              <w:t>EFD</w:t>
            </w:r>
          </w:p>
          <w:p w14:paraId="106ABDDD" w14:textId="77777777" w:rsidR="00842424" w:rsidRDefault="00171236" w:rsidP="00842424">
            <w:pPr>
              <w:rPr>
                <w:lang w:val="de-CH"/>
              </w:rPr>
            </w:pPr>
            <w:r>
              <w:rPr>
                <w:lang w:val="de-CH"/>
              </w:rPr>
              <w:t>DFF</w:t>
            </w:r>
          </w:p>
          <w:p w14:paraId="6A027909" w14:textId="77777777" w:rsidR="00842424" w:rsidRPr="00303623" w:rsidRDefault="00171236"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7BEA3F7C" w14:textId="77777777" w:rsidR="00842424" w:rsidRPr="00303623" w:rsidRDefault="00171236" w:rsidP="00842424">
            <w:pPr>
              <w:tabs>
                <w:tab w:val="left" w:pos="6804"/>
              </w:tabs>
              <w:rPr>
                <w:rFonts w:cs="Arial"/>
                <w:noProof/>
                <w:lang w:val="de-CH"/>
              </w:rPr>
            </w:pPr>
            <w:r>
              <w:rPr>
                <w:lang w:val="de-CH"/>
              </w:rPr>
              <w:t>Wicki</w:t>
            </w:r>
          </w:p>
        </w:tc>
        <w:tc>
          <w:tcPr>
            <w:tcW w:w="1089" w:type="dxa"/>
            <w:gridSpan w:val="2"/>
            <w:tcBorders>
              <w:top w:val="single" w:sz="4" w:space="0" w:color="auto"/>
              <w:bottom w:val="single" w:sz="4" w:space="0" w:color="auto"/>
            </w:tcBorders>
          </w:tcPr>
          <w:p w14:paraId="6492637E"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EFFC4E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5316328" w14:textId="77777777" w:rsidR="00842424" w:rsidRPr="00303623" w:rsidRDefault="00842424" w:rsidP="00842424">
            <w:pPr>
              <w:tabs>
                <w:tab w:val="left" w:pos="6804"/>
              </w:tabs>
              <w:rPr>
                <w:rFonts w:cs="Arial"/>
                <w:noProof/>
                <w:lang w:val="de-CH"/>
              </w:rPr>
            </w:pPr>
          </w:p>
        </w:tc>
      </w:tr>
      <w:tr w:rsidR="00051044" w14:paraId="2803A757" w14:textId="77777777">
        <w:trPr>
          <w:cantSplit/>
        </w:trPr>
        <w:tc>
          <w:tcPr>
            <w:tcW w:w="2552" w:type="dxa"/>
            <w:gridSpan w:val="6"/>
            <w:tcBorders>
              <w:top w:val="single" w:sz="4" w:space="0" w:color="auto"/>
            </w:tcBorders>
          </w:tcPr>
          <w:p w14:paraId="2CD9D225" w14:textId="77777777" w:rsidR="00842424" w:rsidRPr="00303623" w:rsidRDefault="00842424" w:rsidP="000F42A1">
            <w:pPr>
              <w:tabs>
                <w:tab w:val="left" w:pos="6804"/>
              </w:tabs>
              <w:rPr>
                <w:rFonts w:cs="Arial"/>
                <w:noProof/>
                <w:lang w:val="de-CH"/>
              </w:rPr>
            </w:pPr>
          </w:p>
        </w:tc>
        <w:tc>
          <w:tcPr>
            <w:tcW w:w="12917" w:type="dxa"/>
            <w:gridSpan w:val="11"/>
            <w:tcBorders>
              <w:top w:val="single" w:sz="4" w:space="0" w:color="auto"/>
            </w:tcBorders>
          </w:tcPr>
          <w:p w14:paraId="3B5F91E9" w14:textId="77777777" w:rsidR="00842424" w:rsidRPr="0016398D" w:rsidRDefault="00842424" w:rsidP="000F42A1">
            <w:pPr>
              <w:keepLines/>
              <w:rPr>
                <w:rFonts w:cs="Arial"/>
                <w:lang w:val="de-CH"/>
              </w:rPr>
            </w:pPr>
          </w:p>
          <w:p w14:paraId="5C6D6186" w14:textId="77777777" w:rsidR="00842424" w:rsidRPr="00C655F0" w:rsidRDefault="00842424" w:rsidP="000F42A1">
            <w:pPr>
              <w:keepLines/>
              <w:rPr>
                <w:lang w:val="de-CH"/>
              </w:rPr>
            </w:pPr>
            <w:r>
              <w:rPr>
                <w:noProof/>
                <w:vertAlign w:val="superscript"/>
                <w:lang w:val="de-CH"/>
              </w:rPr>
              <w:t xml:space="preserve"> </w:t>
            </w:r>
            <w:r w:rsidRPr="0084366D">
              <w:rPr>
                <w:noProof/>
                <w:vertAlign w:val="superscript"/>
                <w:lang w:val="de-CH"/>
              </w:rPr>
              <w:t xml:space="preserve"> </w:t>
            </w:r>
          </w:p>
          <w:p w14:paraId="6B432F43" w14:textId="77777777" w:rsidR="00842424" w:rsidRPr="004E5C86" w:rsidRDefault="00842424" w:rsidP="000F42A1">
            <w:pPr>
              <w:keepLines/>
              <w:rPr>
                <w:lang w:val="fr-CH"/>
              </w:rPr>
            </w:pPr>
            <w:r w:rsidRPr="00303623">
              <w:rPr>
                <w:noProof/>
                <w:vertAlign w:val="superscript"/>
                <w:lang w:val="de-CH"/>
              </w:rPr>
              <w:t xml:space="preserve"> </w:t>
            </w:r>
            <w:r w:rsidRPr="0084366D">
              <w:rPr>
                <w:noProof/>
                <w:vertAlign w:val="superscript"/>
                <w:lang w:val="fr-CH"/>
              </w:rPr>
              <w:t xml:space="preserve"> </w:t>
            </w:r>
          </w:p>
          <w:p w14:paraId="0B791887" w14:textId="77777777" w:rsidR="00842424" w:rsidRPr="0084366D" w:rsidRDefault="00842424" w:rsidP="000F42A1">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3FAE97D5" w14:textId="77777777" w:rsidR="00842424" w:rsidRDefault="00842424" w:rsidP="000F42A1">
            <w:pPr>
              <w:tabs>
                <w:tab w:val="left" w:pos="6804"/>
              </w:tabs>
              <w:rPr>
                <w:rFonts w:cs="Arial"/>
                <w:noProof/>
                <w:lang w:val="it-IT"/>
              </w:rPr>
            </w:pPr>
          </w:p>
        </w:tc>
      </w:tr>
    </w:tbl>
    <w:p w14:paraId="2F3769BB"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60"/>
        <w:gridCol w:w="1049"/>
        <w:gridCol w:w="885"/>
      </w:tblGrid>
      <w:tr w:rsidR="00051044" w14:paraId="32CB15E6" w14:textId="77777777">
        <w:trPr>
          <w:cantSplit/>
          <w:trHeight w:val="340"/>
          <w:tblHeader/>
        </w:trPr>
        <w:tc>
          <w:tcPr>
            <w:tcW w:w="1073" w:type="dxa"/>
            <w:gridSpan w:val="2"/>
          </w:tcPr>
          <w:p w14:paraId="7BDFFC74" w14:textId="77777777" w:rsidR="00842424" w:rsidRPr="004B7114" w:rsidRDefault="00171236" w:rsidP="000827BB">
            <w:pPr>
              <w:spacing w:after="40" w:line="300" w:lineRule="exact"/>
              <w:ind w:right="-23"/>
              <w:rPr>
                <w:rFonts w:cs="Arial"/>
                <w:noProof/>
                <w:spacing w:val="30"/>
                <w:lang w:val="it-IT"/>
              </w:rPr>
            </w:pPr>
            <w:r>
              <w:rPr>
                <w:noProof/>
                <w:spacing w:val="30"/>
                <w:sz w:val="28"/>
                <w:szCs w:val="28"/>
                <w:lang w:val="it-IT"/>
              </w:rPr>
              <w:lastRenderedPageBreak/>
              <w:t>SR</w:t>
            </w:r>
            <w:r w:rsidR="00675CF1">
              <w:rPr>
                <w:noProof/>
                <w:spacing w:val="30"/>
                <w:sz w:val="28"/>
                <w:szCs w:val="28"/>
                <w:lang w:val="it-IT"/>
              </w:rPr>
              <w:t xml:space="preserve"> </w:t>
            </w:r>
          </w:p>
        </w:tc>
        <w:tc>
          <w:tcPr>
            <w:tcW w:w="6018" w:type="dxa"/>
            <w:gridSpan w:val="5"/>
          </w:tcPr>
          <w:p w14:paraId="5AE4DFF5" w14:textId="77777777" w:rsidR="00051044" w:rsidRDefault="00171236">
            <w:pPr>
              <w:rPr>
                <w:rFonts w:cs="Arial"/>
                <w:noProof/>
                <w:spacing w:val="30"/>
                <w:lang w:val="it-IT"/>
              </w:rPr>
            </w:pPr>
            <w:r>
              <w:rPr>
                <w:noProof/>
                <w:spacing w:val="30"/>
                <w:sz w:val="16"/>
                <w:szCs w:val="16"/>
                <w:lang w:val="de-CH"/>
              </w:rPr>
              <w:t>Dienstag, 27. Februar 2024, 08:15 - 13:00</w:t>
            </w:r>
          </w:p>
        </w:tc>
        <w:tc>
          <w:tcPr>
            <w:tcW w:w="4784" w:type="dxa"/>
            <w:gridSpan w:val="5"/>
          </w:tcPr>
          <w:p w14:paraId="1970908C" w14:textId="77777777" w:rsidR="00051044" w:rsidRDefault="00051044">
            <w:pPr>
              <w:rPr>
                <w:rFonts w:cs="Arial"/>
                <w:noProof/>
                <w:spacing w:val="30"/>
                <w:lang w:val="it-IT"/>
              </w:rPr>
            </w:pPr>
          </w:p>
        </w:tc>
        <w:tc>
          <w:tcPr>
            <w:tcW w:w="900" w:type="dxa"/>
            <w:gridSpan w:val="2"/>
          </w:tcPr>
          <w:p w14:paraId="0E661CD6" w14:textId="77777777" w:rsidR="00842424" w:rsidRPr="004B7114" w:rsidRDefault="00842424" w:rsidP="000F42A1">
            <w:pPr>
              <w:tabs>
                <w:tab w:val="left" w:pos="6804"/>
              </w:tabs>
              <w:spacing w:before="20" w:after="20" w:line="240" w:lineRule="auto"/>
              <w:ind w:right="0"/>
              <w:rPr>
                <w:rFonts w:cs="Arial"/>
                <w:noProof/>
                <w:spacing w:val="30"/>
                <w:lang w:val="it-IT"/>
              </w:rPr>
            </w:pPr>
          </w:p>
        </w:tc>
        <w:tc>
          <w:tcPr>
            <w:tcW w:w="2694" w:type="dxa"/>
            <w:gridSpan w:val="3"/>
          </w:tcPr>
          <w:p w14:paraId="7E6CE646"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051044" w14:paraId="0AA60A1F" w14:textId="77777777">
        <w:trPr>
          <w:cantSplit/>
          <w:trHeight w:val="340"/>
          <w:tblHeader/>
        </w:trPr>
        <w:tc>
          <w:tcPr>
            <w:tcW w:w="1073" w:type="dxa"/>
            <w:gridSpan w:val="2"/>
          </w:tcPr>
          <w:p w14:paraId="3413E5CF" w14:textId="77777777" w:rsidR="000827BB" w:rsidRPr="00675CF1" w:rsidRDefault="00171236" w:rsidP="00675CF1">
            <w:pPr>
              <w:spacing w:after="40" w:line="300" w:lineRule="exact"/>
              <w:ind w:right="-23"/>
              <w:rPr>
                <w:b/>
                <w:bCs/>
                <w:noProof/>
                <w:spacing w:val="30"/>
                <w:sz w:val="28"/>
                <w:szCs w:val="28"/>
                <w:lang w:val="it-IT"/>
              </w:rPr>
            </w:pPr>
            <w:r>
              <w:rPr>
                <w:b/>
                <w:bCs/>
                <w:noProof/>
                <w:spacing w:val="30"/>
                <w:sz w:val="28"/>
                <w:szCs w:val="28"/>
                <w:lang w:val="it-IT"/>
              </w:rPr>
              <w:t>CE</w:t>
            </w:r>
            <w:r w:rsidR="00675CF1">
              <w:rPr>
                <w:b/>
                <w:bCs/>
                <w:noProof/>
                <w:spacing w:val="30"/>
                <w:sz w:val="28"/>
                <w:szCs w:val="28"/>
                <w:lang w:val="it-IT"/>
              </w:rPr>
              <w:t xml:space="preserve"> </w:t>
            </w:r>
          </w:p>
        </w:tc>
        <w:tc>
          <w:tcPr>
            <w:tcW w:w="6018" w:type="dxa"/>
            <w:gridSpan w:val="5"/>
          </w:tcPr>
          <w:p w14:paraId="7A63F416" w14:textId="77777777" w:rsidR="00051044" w:rsidRDefault="00171236">
            <w:pPr>
              <w:rPr>
                <w:b/>
                <w:bCs/>
                <w:noProof/>
                <w:spacing w:val="30"/>
                <w:sz w:val="16"/>
                <w:szCs w:val="16"/>
                <w:lang w:val="de-CH"/>
              </w:rPr>
            </w:pPr>
            <w:r>
              <w:rPr>
                <w:b/>
                <w:bCs/>
                <w:noProof/>
                <w:spacing w:val="30"/>
                <w:sz w:val="16"/>
                <w:szCs w:val="16"/>
                <w:lang w:val="de-CH"/>
              </w:rPr>
              <w:t>Mardi, 27 février 2024, 08h15 - 13h00</w:t>
            </w:r>
          </w:p>
        </w:tc>
        <w:tc>
          <w:tcPr>
            <w:tcW w:w="4784" w:type="dxa"/>
            <w:gridSpan w:val="5"/>
          </w:tcPr>
          <w:p w14:paraId="6797F18B" w14:textId="77777777" w:rsidR="00051044" w:rsidRDefault="00051044">
            <w:pPr>
              <w:rPr>
                <w:b/>
                <w:bCs/>
                <w:noProof/>
                <w:spacing w:val="30"/>
                <w:sz w:val="16"/>
                <w:szCs w:val="16"/>
                <w:lang w:val="fr-CH"/>
              </w:rPr>
            </w:pPr>
          </w:p>
        </w:tc>
        <w:tc>
          <w:tcPr>
            <w:tcW w:w="900" w:type="dxa"/>
            <w:gridSpan w:val="2"/>
          </w:tcPr>
          <w:p w14:paraId="4B1A3D95" w14:textId="77777777" w:rsidR="000827BB" w:rsidRPr="00303623" w:rsidRDefault="000827BB" w:rsidP="000F42A1">
            <w:pPr>
              <w:tabs>
                <w:tab w:val="left" w:pos="6804"/>
              </w:tabs>
              <w:spacing w:before="20" w:after="20"/>
              <w:rPr>
                <w:rFonts w:cs="Arial"/>
                <w:b/>
                <w:bCs/>
                <w:noProof/>
                <w:spacing w:val="30"/>
                <w:lang w:val="fr-CH"/>
              </w:rPr>
            </w:pPr>
          </w:p>
        </w:tc>
        <w:tc>
          <w:tcPr>
            <w:tcW w:w="2694" w:type="dxa"/>
            <w:gridSpan w:val="3"/>
          </w:tcPr>
          <w:p w14:paraId="48B96009"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1</w:t>
            </w:r>
            <w:r w:rsidRPr="00675CF1">
              <w:rPr>
                <w:rFonts w:cs="Arial"/>
                <w:b/>
                <w:bCs/>
                <w:spacing w:val="30"/>
                <w:sz w:val="16"/>
                <w:szCs w:val="16"/>
                <w:lang w:val="it-IT"/>
              </w:rPr>
              <w:t xml:space="preserve">  </w:t>
            </w:r>
          </w:p>
        </w:tc>
      </w:tr>
      <w:tr w:rsidR="00051044" w14:paraId="31639372" w14:textId="77777777">
        <w:trPr>
          <w:cantSplit/>
          <w:trHeight w:val="340"/>
          <w:tblHeader/>
        </w:trPr>
        <w:tc>
          <w:tcPr>
            <w:tcW w:w="1073" w:type="dxa"/>
            <w:gridSpan w:val="2"/>
          </w:tcPr>
          <w:p w14:paraId="1EDEFA5D" w14:textId="77777777" w:rsidR="000827BB" w:rsidRDefault="00171236" w:rsidP="00675CF1">
            <w:pPr>
              <w:spacing w:after="40" w:line="300" w:lineRule="exact"/>
              <w:ind w:right="-23"/>
              <w:rPr>
                <w:noProof/>
                <w:spacing w:val="30"/>
                <w:sz w:val="28"/>
                <w:szCs w:val="28"/>
                <w:lang w:val="it-IT"/>
              </w:rPr>
            </w:pPr>
            <w:r>
              <w:rPr>
                <w:noProof/>
                <w:spacing w:val="30"/>
                <w:sz w:val="28"/>
                <w:szCs w:val="28"/>
                <w:lang w:val="it-IT"/>
              </w:rPr>
              <w:t>CS</w:t>
            </w:r>
            <w:r w:rsidR="00675CF1">
              <w:rPr>
                <w:noProof/>
                <w:spacing w:val="30"/>
                <w:sz w:val="28"/>
                <w:szCs w:val="28"/>
                <w:lang w:val="it-IT"/>
              </w:rPr>
              <w:t xml:space="preserve"> </w:t>
            </w:r>
          </w:p>
        </w:tc>
        <w:tc>
          <w:tcPr>
            <w:tcW w:w="6018" w:type="dxa"/>
            <w:gridSpan w:val="5"/>
          </w:tcPr>
          <w:p w14:paraId="6B3796FA" w14:textId="77777777" w:rsidR="00051044" w:rsidRDefault="00171236">
            <w:pPr>
              <w:rPr>
                <w:noProof/>
                <w:spacing w:val="30"/>
                <w:sz w:val="16"/>
                <w:szCs w:val="16"/>
                <w:lang w:val="de-CH"/>
              </w:rPr>
            </w:pPr>
            <w:r>
              <w:rPr>
                <w:noProof/>
                <w:spacing w:val="30"/>
                <w:sz w:val="16"/>
                <w:szCs w:val="16"/>
                <w:lang w:val="de-CH"/>
              </w:rPr>
              <w:t>Martedì, 27 febbraio 2024, 08.15 - 13.00</w:t>
            </w:r>
          </w:p>
        </w:tc>
        <w:tc>
          <w:tcPr>
            <w:tcW w:w="4784" w:type="dxa"/>
            <w:gridSpan w:val="5"/>
          </w:tcPr>
          <w:p w14:paraId="4EA7E2D1" w14:textId="77777777" w:rsidR="00051044" w:rsidRDefault="00051044">
            <w:pPr>
              <w:rPr>
                <w:noProof/>
                <w:spacing w:val="30"/>
                <w:sz w:val="16"/>
                <w:szCs w:val="16"/>
                <w:lang w:val="it-CH"/>
              </w:rPr>
            </w:pPr>
          </w:p>
        </w:tc>
        <w:tc>
          <w:tcPr>
            <w:tcW w:w="900" w:type="dxa"/>
            <w:gridSpan w:val="2"/>
          </w:tcPr>
          <w:p w14:paraId="19B53848" w14:textId="77777777" w:rsidR="000827BB" w:rsidRPr="004B7114" w:rsidRDefault="000827BB" w:rsidP="000F42A1">
            <w:pPr>
              <w:tabs>
                <w:tab w:val="left" w:pos="6804"/>
              </w:tabs>
              <w:spacing w:before="20" w:after="20"/>
              <w:rPr>
                <w:rFonts w:cs="Arial"/>
                <w:noProof/>
                <w:spacing w:val="30"/>
                <w:lang w:val="it-IT"/>
              </w:rPr>
            </w:pPr>
          </w:p>
        </w:tc>
        <w:tc>
          <w:tcPr>
            <w:tcW w:w="2694" w:type="dxa"/>
            <w:gridSpan w:val="3"/>
          </w:tcPr>
          <w:p w14:paraId="583CD927"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1</w:t>
            </w:r>
          </w:p>
        </w:tc>
      </w:tr>
      <w:tr w:rsidR="00051044" w14:paraId="67BB7114" w14:textId="77777777">
        <w:trPr>
          <w:cantSplit/>
          <w:trHeight w:val="397"/>
          <w:tblHeader/>
        </w:trPr>
        <w:tc>
          <w:tcPr>
            <w:tcW w:w="1073" w:type="dxa"/>
            <w:gridSpan w:val="2"/>
            <w:tcBorders>
              <w:bottom w:val="single" w:sz="4" w:space="0" w:color="auto"/>
            </w:tcBorders>
          </w:tcPr>
          <w:p w14:paraId="541C53EE" w14:textId="77777777" w:rsidR="00842424" w:rsidRPr="00014BF5" w:rsidRDefault="00842424" w:rsidP="000F42A1">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5DCCB14B" w14:textId="77777777" w:rsidR="00842424" w:rsidRDefault="00842424" w:rsidP="000F42A1">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10BA704D" w14:textId="77777777" w:rsidR="00842424" w:rsidRDefault="00842424" w:rsidP="000F42A1">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5B72FC95" w14:textId="77777777" w:rsidR="00842424" w:rsidRDefault="00842424" w:rsidP="000F42A1">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6550CC53" w14:textId="77777777" w:rsidR="00842424" w:rsidRDefault="00842424" w:rsidP="000F42A1">
            <w:pPr>
              <w:tabs>
                <w:tab w:val="left" w:pos="6804"/>
              </w:tabs>
              <w:spacing w:before="20" w:after="20" w:line="240" w:lineRule="auto"/>
              <w:ind w:right="0"/>
              <w:rPr>
                <w:rFonts w:cs="Arial"/>
                <w:noProof/>
                <w:lang w:val="it-IT"/>
              </w:rPr>
            </w:pPr>
          </w:p>
        </w:tc>
      </w:tr>
      <w:tr w:rsidR="00051044" w14:paraId="1C57BF24" w14:textId="77777777">
        <w:trPr>
          <w:cantSplit/>
          <w:trHeight w:val="329"/>
          <w:tblHeader/>
        </w:trPr>
        <w:tc>
          <w:tcPr>
            <w:tcW w:w="490" w:type="dxa"/>
            <w:tcBorders>
              <w:top w:val="single" w:sz="4" w:space="0" w:color="auto"/>
              <w:bottom w:val="single" w:sz="4" w:space="0" w:color="auto"/>
            </w:tcBorders>
          </w:tcPr>
          <w:p w14:paraId="1CEDFFCF"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717B5F1E"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24FD0793"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1A1847AE"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3082974F"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1CF374EA"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42D8E5DC"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15F7133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42AA280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14CFAEE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7E768E0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25331A14" w14:textId="5877E23A" w:rsidR="00303623" w:rsidRDefault="00303623" w:rsidP="00303623">
            <w:pPr>
              <w:tabs>
                <w:tab w:val="left" w:pos="6804"/>
              </w:tabs>
              <w:spacing w:before="20" w:after="20" w:line="240" w:lineRule="auto"/>
              <w:ind w:right="0"/>
              <w:rPr>
                <w:rFonts w:cs="Arial"/>
                <w:noProof/>
                <w:lang w:val="it-IT"/>
              </w:rPr>
            </w:pPr>
          </w:p>
        </w:tc>
        <w:tc>
          <w:tcPr>
            <w:tcW w:w="885" w:type="dxa"/>
            <w:tcBorders>
              <w:top w:val="single" w:sz="4" w:space="0" w:color="auto"/>
              <w:bottom w:val="single" w:sz="4" w:space="0" w:color="auto"/>
            </w:tcBorders>
          </w:tcPr>
          <w:p w14:paraId="347C3706" w14:textId="77216DA2" w:rsidR="00303623" w:rsidRDefault="00303623" w:rsidP="00303623">
            <w:pPr>
              <w:tabs>
                <w:tab w:val="left" w:pos="6804"/>
              </w:tabs>
              <w:spacing w:before="20" w:after="20" w:line="240" w:lineRule="auto"/>
              <w:ind w:right="0"/>
              <w:rPr>
                <w:rFonts w:cs="Arial"/>
                <w:noProof/>
                <w:lang w:val="it-IT"/>
              </w:rPr>
            </w:pPr>
          </w:p>
        </w:tc>
      </w:tr>
      <w:tr w:rsidR="00051044" w14:paraId="176F3299" w14:textId="77777777">
        <w:trPr>
          <w:cantSplit/>
        </w:trPr>
        <w:tc>
          <w:tcPr>
            <w:tcW w:w="490" w:type="dxa"/>
            <w:tcBorders>
              <w:top w:val="single" w:sz="4" w:space="0" w:color="auto"/>
              <w:bottom w:val="single" w:sz="4" w:space="0" w:color="auto"/>
            </w:tcBorders>
          </w:tcPr>
          <w:p w14:paraId="6D4C995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EA4D4CA" w14:textId="77777777" w:rsidR="00842424" w:rsidRPr="00303623" w:rsidRDefault="00171236" w:rsidP="00842424">
            <w:pPr>
              <w:tabs>
                <w:tab w:val="left" w:pos="6804"/>
              </w:tabs>
              <w:rPr>
                <w:rFonts w:cs="Arial"/>
                <w:noProof/>
                <w:lang w:val="de-CH"/>
              </w:rPr>
            </w:pPr>
            <w:r>
              <w:rPr>
                <w:rStyle w:val="Hyperlink"/>
                <w:b/>
                <w:bCs/>
                <w:color w:val="auto"/>
                <w:u w:val="none"/>
                <w:lang w:val="de-CH"/>
              </w:rPr>
              <w:t>23.048</w:t>
            </w:r>
          </w:p>
        </w:tc>
        <w:tc>
          <w:tcPr>
            <w:tcW w:w="538" w:type="dxa"/>
            <w:tcBorders>
              <w:top w:val="single" w:sz="4" w:space="0" w:color="auto"/>
              <w:bottom w:val="single" w:sz="4" w:space="0" w:color="auto"/>
            </w:tcBorders>
          </w:tcPr>
          <w:p w14:paraId="048405DB"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57E14613" w14:textId="77777777" w:rsidR="00842424" w:rsidRPr="005A506D" w:rsidRDefault="007A13AE" w:rsidP="00842424">
            <w:pPr>
              <w:rPr>
                <w:sz w:val="16"/>
                <w:szCs w:val="16"/>
                <w:lang w:val="de-CH"/>
              </w:rPr>
            </w:pPr>
            <w:hyperlink r:id="rId25">
              <w:r w:rsidR="00171236">
                <w:rPr>
                  <w:rStyle w:val="Hyperlink"/>
                </w:rPr>
                <w:t>DE</w:t>
              </w:r>
            </w:hyperlink>
          </w:p>
          <w:p w14:paraId="784A247C" w14:textId="77777777" w:rsidR="00842424" w:rsidRPr="005A506D" w:rsidRDefault="007A13AE" w:rsidP="00842424">
            <w:pPr>
              <w:rPr>
                <w:sz w:val="16"/>
                <w:szCs w:val="16"/>
                <w:lang w:val="de-CH"/>
              </w:rPr>
            </w:pPr>
            <w:hyperlink r:id="rId26">
              <w:r w:rsidR="00171236">
                <w:rPr>
                  <w:rStyle w:val="Hyperlink"/>
                </w:rPr>
                <w:t>FR</w:t>
              </w:r>
            </w:hyperlink>
          </w:p>
          <w:p w14:paraId="4F66A43A" w14:textId="77777777" w:rsidR="00842424" w:rsidRPr="00303623" w:rsidRDefault="007A13AE" w:rsidP="00842424">
            <w:pPr>
              <w:tabs>
                <w:tab w:val="left" w:pos="6804"/>
              </w:tabs>
              <w:rPr>
                <w:rFonts w:cs="Arial"/>
                <w:noProof/>
                <w:lang w:val="de-CH"/>
              </w:rPr>
            </w:pPr>
            <w:hyperlink r:id="rId27">
              <w:r w:rsidR="00171236">
                <w:rPr>
                  <w:rStyle w:val="Hyperlink"/>
                </w:rPr>
                <w:t>IT</w:t>
              </w:r>
            </w:hyperlink>
          </w:p>
        </w:tc>
        <w:tc>
          <w:tcPr>
            <w:tcW w:w="4638" w:type="dxa"/>
            <w:gridSpan w:val="2"/>
            <w:tcBorders>
              <w:top w:val="single" w:sz="4" w:space="0" w:color="auto"/>
              <w:bottom w:val="single" w:sz="4" w:space="0" w:color="auto"/>
            </w:tcBorders>
          </w:tcPr>
          <w:p w14:paraId="2FB73697" w14:textId="77777777" w:rsidR="00842424" w:rsidRDefault="00171236" w:rsidP="00842424">
            <w:pPr>
              <w:rPr>
                <w:noProof/>
                <w:lang w:val="de-DE"/>
              </w:rPr>
            </w:pPr>
            <w:r>
              <w:rPr>
                <w:noProof/>
                <w:lang w:val="de-DE"/>
              </w:rPr>
              <w:t>BRG. Bundesgesetz über die Krankenversicherung. Änderung (Datenaustausch, Risikoausgleich)</w:t>
            </w:r>
          </w:p>
          <w:p w14:paraId="22B5F974" w14:textId="77777777" w:rsidR="00842424" w:rsidRPr="00171236" w:rsidRDefault="00171236" w:rsidP="00842424">
            <w:pPr>
              <w:rPr>
                <w:noProof/>
              </w:rPr>
            </w:pPr>
            <w:r>
              <w:rPr>
                <w:noProof/>
                <w:lang w:val="de-DE"/>
              </w:rPr>
              <w:t xml:space="preserve">OCF. Loi fédérale sur l’assurance-maladie. </w:t>
            </w:r>
            <w:r w:rsidRPr="00171236">
              <w:rPr>
                <w:noProof/>
              </w:rPr>
              <w:t>Modification (échange de données, compensation des risques)</w:t>
            </w:r>
          </w:p>
          <w:p w14:paraId="3A2F8C44" w14:textId="77777777" w:rsidR="00842424" w:rsidRPr="00171236" w:rsidRDefault="00171236" w:rsidP="00842424">
            <w:pPr>
              <w:tabs>
                <w:tab w:val="left" w:pos="6804"/>
              </w:tabs>
              <w:rPr>
                <w:rFonts w:cs="Arial"/>
                <w:noProof/>
                <w:lang w:val="it-IT"/>
              </w:rPr>
            </w:pPr>
            <w:r w:rsidRPr="00171236">
              <w:rPr>
                <w:noProof/>
                <w:lang w:val="it-IT"/>
              </w:rPr>
              <w:t>OCF. Legge federale sull’assicurazione malattie. Modifica (Scambio di dati, compensazione dei rischi)</w:t>
            </w:r>
          </w:p>
        </w:tc>
        <w:tc>
          <w:tcPr>
            <w:tcW w:w="713" w:type="dxa"/>
            <w:tcBorders>
              <w:top w:val="single" w:sz="4" w:space="0" w:color="auto"/>
              <w:bottom w:val="single" w:sz="4" w:space="0" w:color="auto"/>
            </w:tcBorders>
          </w:tcPr>
          <w:p w14:paraId="4D24DE3A" w14:textId="5E477D9A" w:rsidR="00051044" w:rsidRPr="00186578" w:rsidRDefault="00051044">
            <w:pPr>
              <w:rPr>
                <w:rFonts w:cs="Arial"/>
                <w:noProof/>
                <w:lang w:val="it-IT"/>
              </w:rPr>
            </w:pPr>
          </w:p>
        </w:tc>
        <w:tc>
          <w:tcPr>
            <w:tcW w:w="1551" w:type="dxa"/>
            <w:tcBorders>
              <w:top w:val="single" w:sz="4" w:space="0" w:color="auto"/>
              <w:bottom w:val="single" w:sz="4" w:space="0" w:color="auto"/>
            </w:tcBorders>
          </w:tcPr>
          <w:p w14:paraId="1A6E2287" w14:textId="77777777" w:rsidR="00051044" w:rsidRPr="00186578" w:rsidRDefault="00051044">
            <w:pPr>
              <w:rPr>
                <w:lang w:val="it-IT"/>
              </w:rPr>
            </w:pPr>
          </w:p>
          <w:p w14:paraId="0E2F4526" w14:textId="77777777" w:rsidR="00051044" w:rsidRPr="00186578" w:rsidRDefault="00051044">
            <w:pPr>
              <w:rPr>
                <w:lang w:val="it-IT"/>
              </w:rPr>
            </w:pPr>
          </w:p>
          <w:p w14:paraId="467C8DCF" w14:textId="77777777" w:rsidR="00051044" w:rsidRPr="00186578" w:rsidRDefault="00051044">
            <w:pPr>
              <w:rPr>
                <w:rFonts w:cs="Arial"/>
                <w:noProof/>
                <w:lang w:val="it-IT"/>
              </w:rPr>
            </w:pPr>
          </w:p>
        </w:tc>
        <w:tc>
          <w:tcPr>
            <w:tcW w:w="943" w:type="dxa"/>
            <w:tcBorders>
              <w:top w:val="single" w:sz="4" w:space="0" w:color="auto"/>
              <w:bottom w:val="single" w:sz="4" w:space="0" w:color="auto"/>
            </w:tcBorders>
          </w:tcPr>
          <w:p w14:paraId="33591139" w14:textId="77777777" w:rsidR="00842424" w:rsidRDefault="00171236" w:rsidP="00842424">
            <w:pPr>
              <w:rPr>
                <w:lang w:val="de-CH"/>
              </w:rPr>
            </w:pPr>
            <w:r>
              <w:rPr>
                <w:lang w:val="de-CH"/>
              </w:rPr>
              <w:t>SGK</w:t>
            </w:r>
          </w:p>
          <w:p w14:paraId="7AF67512" w14:textId="77777777" w:rsidR="00842424" w:rsidRDefault="00171236" w:rsidP="00842424">
            <w:pPr>
              <w:rPr>
                <w:lang w:val="de-CH"/>
              </w:rPr>
            </w:pPr>
            <w:r>
              <w:rPr>
                <w:lang w:val="de-CH"/>
              </w:rPr>
              <w:t>CSSS</w:t>
            </w:r>
          </w:p>
          <w:p w14:paraId="5BF62AAC" w14:textId="77777777" w:rsidR="00842424" w:rsidRPr="00303623" w:rsidRDefault="00171236"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0DD0017F" w14:textId="77777777" w:rsidR="00842424" w:rsidRDefault="00171236" w:rsidP="00842424">
            <w:pPr>
              <w:rPr>
                <w:lang w:val="de-CH"/>
              </w:rPr>
            </w:pPr>
            <w:r>
              <w:rPr>
                <w:lang w:val="de-CH"/>
              </w:rPr>
              <w:t>EDI</w:t>
            </w:r>
          </w:p>
          <w:p w14:paraId="7FD62605" w14:textId="77777777" w:rsidR="00842424" w:rsidRDefault="00171236" w:rsidP="00842424">
            <w:pPr>
              <w:rPr>
                <w:lang w:val="de-CH"/>
              </w:rPr>
            </w:pPr>
            <w:r>
              <w:rPr>
                <w:lang w:val="de-CH"/>
              </w:rPr>
              <w:t>DFI</w:t>
            </w:r>
          </w:p>
          <w:p w14:paraId="557D998F" w14:textId="77777777" w:rsidR="00842424" w:rsidRPr="00303623" w:rsidRDefault="00171236"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4E78D3A5" w14:textId="77777777" w:rsidR="00842424" w:rsidRPr="00303623" w:rsidRDefault="00171236" w:rsidP="00842424">
            <w:pPr>
              <w:tabs>
                <w:tab w:val="left" w:pos="6804"/>
              </w:tabs>
              <w:rPr>
                <w:rFonts w:cs="Arial"/>
                <w:noProof/>
                <w:lang w:val="de-CH"/>
              </w:rPr>
            </w:pPr>
            <w:r>
              <w:rPr>
                <w:lang w:val="de-CH"/>
              </w:rPr>
              <w:t>Bischof</w:t>
            </w:r>
          </w:p>
        </w:tc>
        <w:tc>
          <w:tcPr>
            <w:tcW w:w="1089" w:type="dxa"/>
            <w:gridSpan w:val="2"/>
            <w:tcBorders>
              <w:top w:val="single" w:sz="4" w:space="0" w:color="auto"/>
              <w:bottom w:val="single" w:sz="4" w:space="0" w:color="auto"/>
            </w:tcBorders>
          </w:tcPr>
          <w:p w14:paraId="0C5C52D6"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CE292D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B2722CF" w14:textId="77777777" w:rsidR="00842424" w:rsidRPr="00303623" w:rsidRDefault="00842424" w:rsidP="00842424">
            <w:pPr>
              <w:tabs>
                <w:tab w:val="left" w:pos="6804"/>
              </w:tabs>
              <w:rPr>
                <w:rFonts w:cs="Arial"/>
                <w:noProof/>
                <w:lang w:val="de-CH"/>
              </w:rPr>
            </w:pPr>
          </w:p>
        </w:tc>
      </w:tr>
      <w:tr w:rsidR="00051044" w14:paraId="65272F59" w14:textId="77777777">
        <w:trPr>
          <w:cantSplit/>
        </w:trPr>
        <w:tc>
          <w:tcPr>
            <w:tcW w:w="490" w:type="dxa"/>
            <w:tcBorders>
              <w:top w:val="single" w:sz="4" w:space="0" w:color="auto"/>
              <w:bottom w:val="single" w:sz="4" w:space="0" w:color="auto"/>
            </w:tcBorders>
          </w:tcPr>
          <w:p w14:paraId="1FF4D16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E132522" w14:textId="77777777" w:rsidR="00842424" w:rsidRPr="00303623" w:rsidRDefault="00171236" w:rsidP="00842424">
            <w:pPr>
              <w:tabs>
                <w:tab w:val="left" w:pos="6804"/>
              </w:tabs>
              <w:rPr>
                <w:rFonts w:cs="Arial"/>
                <w:noProof/>
                <w:lang w:val="de-CH"/>
              </w:rPr>
            </w:pPr>
            <w:r>
              <w:rPr>
                <w:rStyle w:val="Hyperlink"/>
                <w:b/>
                <w:bCs/>
                <w:color w:val="auto"/>
                <w:u w:val="none"/>
                <w:lang w:val="de-CH"/>
              </w:rPr>
              <w:t>23.050</w:t>
            </w:r>
          </w:p>
        </w:tc>
        <w:tc>
          <w:tcPr>
            <w:tcW w:w="538" w:type="dxa"/>
            <w:tcBorders>
              <w:top w:val="single" w:sz="4" w:space="0" w:color="auto"/>
              <w:bottom w:val="single" w:sz="4" w:space="0" w:color="auto"/>
            </w:tcBorders>
          </w:tcPr>
          <w:p w14:paraId="0F84375C"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5E4C8C20" w14:textId="77777777" w:rsidR="00842424" w:rsidRPr="005A506D" w:rsidRDefault="007A13AE" w:rsidP="00842424">
            <w:pPr>
              <w:rPr>
                <w:sz w:val="16"/>
                <w:szCs w:val="16"/>
                <w:lang w:val="de-CH"/>
              </w:rPr>
            </w:pPr>
            <w:hyperlink r:id="rId28">
              <w:r w:rsidR="00171236">
                <w:rPr>
                  <w:rStyle w:val="Hyperlink"/>
                </w:rPr>
                <w:t>DE</w:t>
              </w:r>
            </w:hyperlink>
          </w:p>
          <w:p w14:paraId="39A8A14F" w14:textId="77777777" w:rsidR="00842424" w:rsidRPr="005A506D" w:rsidRDefault="007A13AE" w:rsidP="00842424">
            <w:pPr>
              <w:rPr>
                <w:sz w:val="16"/>
                <w:szCs w:val="16"/>
                <w:lang w:val="de-CH"/>
              </w:rPr>
            </w:pPr>
            <w:hyperlink r:id="rId29">
              <w:r w:rsidR="00171236">
                <w:rPr>
                  <w:rStyle w:val="Hyperlink"/>
                </w:rPr>
                <w:t>FR</w:t>
              </w:r>
            </w:hyperlink>
          </w:p>
          <w:p w14:paraId="15412CF1" w14:textId="77777777" w:rsidR="00842424" w:rsidRPr="00303623" w:rsidRDefault="007A13AE" w:rsidP="00842424">
            <w:pPr>
              <w:tabs>
                <w:tab w:val="left" w:pos="6804"/>
              </w:tabs>
              <w:rPr>
                <w:rFonts w:cs="Arial"/>
                <w:noProof/>
                <w:lang w:val="de-CH"/>
              </w:rPr>
            </w:pPr>
            <w:hyperlink r:id="rId30">
              <w:r w:rsidR="00171236">
                <w:rPr>
                  <w:rStyle w:val="Hyperlink"/>
                </w:rPr>
                <w:t>IT</w:t>
              </w:r>
            </w:hyperlink>
          </w:p>
        </w:tc>
        <w:tc>
          <w:tcPr>
            <w:tcW w:w="4638" w:type="dxa"/>
            <w:gridSpan w:val="2"/>
            <w:tcBorders>
              <w:top w:val="single" w:sz="4" w:space="0" w:color="auto"/>
              <w:bottom w:val="single" w:sz="4" w:space="0" w:color="auto"/>
            </w:tcBorders>
          </w:tcPr>
          <w:p w14:paraId="0065D9D8" w14:textId="77777777" w:rsidR="00842424" w:rsidRDefault="00171236" w:rsidP="00842424">
            <w:pPr>
              <w:rPr>
                <w:noProof/>
                <w:lang w:val="de-DE"/>
              </w:rPr>
            </w:pPr>
            <w:r>
              <w:rPr>
                <w:noProof/>
                <w:lang w:val="de-DE"/>
              </w:rPr>
              <w:t>BRG. Familienzulagengesetz. Änderung (Einführung eines vollen Lastenausgleichs)</w:t>
            </w:r>
          </w:p>
          <w:p w14:paraId="5E62E119" w14:textId="77777777" w:rsidR="00842424" w:rsidRPr="00171236" w:rsidRDefault="00171236" w:rsidP="00842424">
            <w:pPr>
              <w:rPr>
                <w:noProof/>
              </w:rPr>
            </w:pPr>
            <w:r w:rsidRPr="00171236">
              <w:rPr>
                <w:noProof/>
              </w:rPr>
              <w:t>OCF. Loi sur les allocations familiales. Modification (Introduction d’une compensation intégrale des charges)</w:t>
            </w:r>
          </w:p>
          <w:p w14:paraId="12626DAE" w14:textId="77777777" w:rsidR="00842424" w:rsidRPr="00171236" w:rsidRDefault="00171236" w:rsidP="00842424">
            <w:pPr>
              <w:tabs>
                <w:tab w:val="left" w:pos="6804"/>
              </w:tabs>
              <w:rPr>
                <w:rFonts w:cs="Arial"/>
                <w:noProof/>
                <w:lang w:val="it-IT"/>
              </w:rPr>
            </w:pPr>
            <w:r w:rsidRPr="00171236">
              <w:rPr>
                <w:noProof/>
                <w:lang w:val="it-IT"/>
              </w:rPr>
              <w:t>OCF. Legge sugli assegni familiari. Modifica (Introduzione di una perequazione completa degli oneri)</w:t>
            </w:r>
          </w:p>
        </w:tc>
        <w:tc>
          <w:tcPr>
            <w:tcW w:w="713" w:type="dxa"/>
            <w:tcBorders>
              <w:top w:val="single" w:sz="4" w:space="0" w:color="auto"/>
              <w:bottom w:val="single" w:sz="4" w:space="0" w:color="auto"/>
            </w:tcBorders>
          </w:tcPr>
          <w:p w14:paraId="651655CB" w14:textId="2AA90F0C" w:rsidR="00051044" w:rsidRPr="00186578" w:rsidRDefault="00051044">
            <w:pPr>
              <w:rPr>
                <w:rFonts w:cs="Arial"/>
                <w:noProof/>
                <w:lang w:val="it-IT"/>
              </w:rPr>
            </w:pPr>
          </w:p>
        </w:tc>
        <w:tc>
          <w:tcPr>
            <w:tcW w:w="1551" w:type="dxa"/>
            <w:tcBorders>
              <w:top w:val="single" w:sz="4" w:space="0" w:color="auto"/>
              <w:bottom w:val="single" w:sz="4" w:space="0" w:color="auto"/>
            </w:tcBorders>
          </w:tcPr>
          <w:p w14:paraId="24E645AF" w14:textId="77777777" w:rsidR="00051044" w:rsidRDefault="00171236">
            <w:pPr>
              <w:rPr>
                <w:lang w:val="de-CH"/>
              </w:rPr>
            </w:pPr>
            <w:r>
              <w:rPr>
                <w:lang w:val="de-CH"/>
              </w:rPr>
              <w:t>Differenzen</w:t>
            </w:r>
          </w:p>
          <w:p w14:paraId="310C047F" w14:textId="77777777" w:rsidR="00051044" w:rsidRDefault="00171236">
            <w:pPr>
              <w:rPr>
                <w:lang w:val="de-CH"/>
              </w:rPr>
            </w:pPr>
            <w:r>
              <w:rPr>
                <w:lang w:val="de-CH"/>
              </w:rPr>
              <w:t>Divergences</w:t>
            </w:r>
          </w:p>
          <w:p w14:paraId="35153F46" w14:textId="77777777" w:rsidR="00051044" w:rsidRDefault="00171236">
            <w:pPr>
              <w:rPr>
                <w:rFonts w:cs="Arial"/>
                <w:noProof/>
                <w:lang w:val="de-CH"/>
              </w:rPr>
            </w:pPr>
            <w:r>
              <w:rPr>
                <w:lang w:val="de-CH"/>
              </w:rPr>
              <w:t>Divergenze</w:t>
            </w:r>
          </w:p>
        </w:tc>
        <w:tc>
          <w:tcPr>
            <w:tcW w:w="943" w:type="dxa"/>
            <w:tcBorders>
              <w:top w:val="single" w:sz="4" w:space="0" w:color="auto"/>
              <w:bottom w:val="single" w:sz="4" w:space="0" w:color="auto"/>
            </w:tcBorders>
          </w:tcPr>
          <w:p w14:paraId="0B2930AE" w14:textId="77777777" w:rsidR="00842424" w:rsidRDefault="00171236" w:rsidP="00842424">
            <w:pPr>
              <w:rPr>
                <w:lang w:val="de-CH"/>
              </w:rPr>
            </w:pPr>
            <w:r>
              <w:rPr>
                <w:lang w:val="de-CH"/>
              </w:rPr>
              <w:t>SGK</w:t>
            </w:r>
          </w:p>
          <w:p w14:paraId="463D4B4B" w14:textId="77777777" w:rsidR="00842424" w:rsidRDefault="00171236" w:rsidP="00842424">
            <w:pPr>
              <w:rPr>
                <w:lang w:val="de-CH"/>
              </w:rPr>
            </w:pPr>
            <w:r>
              <w:rPr>
                <w:lang w:val="de-CH"/>
              </w:rPr>
              <w:t>CSSS</w:t>
            </w:r>
          </w:p>
          <w:p w14:paraId="387E4C0C" w14:textId="77777777" w:rsidR="00842424" w:rsidRPr="00303623" w:rsidRDefault="00171236"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60382CFE" w14:textId="77777777" w:rsidR="00842424" w:rsidRDefault="00171236" w:rsidP="00842424">
            <w:pPr>
              <w:rPr>
                <w:lang w:val="de-CH"/>
              </w:rPr>
            </w:pPr>
            <w:r>
              <w:rPr>
                <w:lang w:val="de-CH"/>
              </w:rPr>
              <w:t>EDI</w:t>
            </w:r>
          </w:p>
          <w:p w14:paraId="6622F4CC" w14:textId="77777777" w:rsidR="00842424" w:rsidRDefault="00171236" w:rsidP="00842424">
            <w:pPr>
              <w:rPr>
                <w:lang w:val="de-CH"/>
              </w:rPr>
            </w:pPr>
            <w:r>
              <w:rPr>
                <w:lang w:val="de-CH"/>
              </w:rPr>
              <w:t>DFI</w:t>
            </w:r>
          </w:p>
          <w:p w14:paraId="66161EDB" w14:textId="77777777" w:rsidR="00842424" w:rsidRPr="00303623" w:rsidRDefault="00171236"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79AAB536" w14:textId="77777777" w:rsidR="00842424" w:rsidRPr="00303623" w:rsidRDefault="00171236" w:rsidP="00842424">
            <w:pPr>
              <w:tabs>
                <w:tab w:val="left" w:pos="6804"/>
              </w:tabs>
              <w:rPr>
                <w:rFonts w:cs="Arial"/>
                <w:noProof/>
                <w:lang w:val="de-CH"/>
              </w:rPr>
            </w:pPr>
            <w:r>
              <w:rPr>
                <w:lang w:val="de-CH"/>
              </w:rPr>
              <w:t>Hegglin Peter</w:t>
            </w:r>
          </w:p>
        </w:tc>
        <w:tc>
          <w:tcPr>
            <w:tcW w:w="1089" w:type="dxa"/>
            <w:gridSpan w:val="2"/>
            <w:tcBorders>
              <w:top w:val="single" w:sz="4" w:space="0" w:color="auto"/>
              <w:bottom w:val="single" w:sz="4" w:space="0" w:color="auto"/>
            </w:tcBorders>
          </w:tcPr>
          <w:p w14:paraId="24F6C9E9"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AACBBB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FA98384" w14:textId="77777777" w:rsidR="00842424" w:rsidRPr="00303623" w:rsidRDefault="00842424" w:rsidP="00842424">
            <w:pPr>
              <w:tabs>
                <w:tab w:val="left" w:pos="6804"/>
              </w:tabs>
              <w:rPr>
                <w:rFonts w:cs="Arial"/>
                <w:noProof/>
                <w:lang w:val="de-CH"/>
              </w:rPr>
            </w:pPr>
          </w:p>
        </w:tc>
      </w:tr>
      <w:tr w:rsidR="00051044" w14:paraId="28C416F5" w14:textId="77777777">
        <w:trPr>
          <w:cantSplit/>
        </w:trPr>
        <w:tc>
          <w:tcPr>
            <w:tcW w:w="490" w:type="dxa"/>
            <w:tcBorders>
              <w:top w:val="single" w:sz="4" w:space="0" w:color="auto"/>
              <w:bottom w:val="single" w:sz="4" w:space="0" w:color="auto"/>
            </w:tcBorders>
          </w:tcPr>
          <w:p w14:paraId="2B5065B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65AE509" w14:textId="77777777" w:rsidR="00842424" w:rsidRPr="00303623" w:rsidRDefault="00171236" w:rsidP="00842424">
            <w:pPr>
              <w:tabs>
                <w:tab w:val="left" w:pos="6804"/>
              </w:tabs>
              <w:rPr>
                <w:rFonts w:cs="Arial"/>
                <w:noProof/>
                <w:lang w:val="de-CH"/>
              </w:rPr>
            </w:pPr>
            <w:r>
              <w:rPr>
                <w:rStyle w:val="Hyperlink"/>
                <w:b/>
                <w:bCs/>
                <w:color w:val="auto"/>
                <w:u w:val="none"/>
                <w:lang w:val="de-CH"/>
              </w:rPr>
              <w:t>23.061</w:t>
            </w:r>
          </w:p>
        </w:tc>
        <w:tc>
          <w:tcPr>
            <w:tcW w:w="538" w:type="dxa"/>
            <w:tcBorders>
              <w:top w:val="single" w:sz="4" w:space="0" w:color="auto"/>
              <w:bottom w:val="single" w:sz="4" w:space="0" w:color="auto"/>
            </w:tcBorders>
          </w:tcPr>
          <w:p w14:paraId="28117605"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40E958EF" w14:textId="77777777" w:rsidR="00842424" w:rsidRPr="005A506D" w:rsidRDefault="007A13AE" w:rsidP="00842424">
            <w:pPr>
              <w:rPr>
                <w:sz w:val="16"/>
                <w:szCs w:val="16"/>
                <w:lang w:val="de-CH"/>
              </w:rPr>
            </w:pPr>
            <w:hyperlink r:id="rId31">
              <w:r w:rsidR="00171236">
                <w:rPr>
                  <w:rStyle w:val="Hyperlink"/>
                </w:rPr>
                <w:t>DE</w:t>
              </w:r>
            </w:hyperlink>
          </w:p>
          <w:p w14:paraId="5305AEBA" w14:textId="77777777" w:rsidR="00842424" w:rsidRPr="005A506D" w:rsidRDefault="007A13AE" w:rsidP="00842424">
            <w:pPr>
              <w:rPr>
                <w:sz w:val="16"/>
                <w:szCs w:val="16"/>
                <w:lang w:val="de-CH"/>
              </w:rPr>
            </w:pPr>
            <w:hyperlink r:id="rId32">
              <w:r w:rsidR="00171236">
                <w:rPr>
                  <w:rStyle w:val="Hyperlink"/>
                </w:rPr>
                <w:t>FR</w:t>
              </w:r>
            </w:hyperlink>
          </w:p>
          <w:p w14:paraId="1C0CF09C" w14:textId="77777777" w:rsidR="00842424" w:rsidRPr="00303623" w:rsidRDefault="007A13AE" w:rsidP="00842424">
            <w:pPr>
              <w:tabs>
                <w:tab w:val="left" w:pos="6804"/>
              </w:tabs>
              <w:rPr>
                <w:rFonts w:cs="Arial"/>
                <w:noProof/>
                <w:lang w:val="de-CH"/>
              </w:rPr>
            </w:pPr>
            <w:hyperlink r:id="rId33">
              <w:r w:rsidR="00171236">
                <w:rPr>
                  <w:rStyle w:val="Hyperlink"/>
                </w:rPr>
                <w:t>IT</w:t>
              </w:r>
            </w:hyperlink>
          </w:p>
        </w:tc>
        <w:tc>
          <w:tcPr>
            <w:tcW w:w="4638" w:type="dxa"/>
            <w:gridSpan w:val="2"/>
            <w:tcBorders>
              <w:top w:val="single" w:sz="4" w:space="0" w:color="auto"/>
              <w:bottom w:val="single" w:sz="4" w:space="0" w:color="auto"/>
            </w:tcBorders>
          </w:tcPr>
          <w:p w14:paraId="37775EBF" w14:textId="77777777" w:rsidR="00842424" w:rsidRDefault="00171236" w:rsidP="00842424">
            <w:pPr>
              <w:rPr>
                <w:noProof/>
                <w:lang w:val="de-DE"/>
              </w:rPr>
            </w:pPr>
            <w:r>
              <w:rPr>
                <w:noProof/>
                <w:lang w:val="de-DE"/>
              </w:rPr>
              <w:t>BRG. Revision EPDG (Übergangsfinanzierung und Einwilligung)</w:t>
            </w:r>
          </w:p>
          <w:p w14:paraId="797AA990" w14:textId="77777777" w:rsidR="00842424" w:rsidRPr="00171236" w:rsidRDefault="00171236" w:rsidP="00842424">
            <w:pPr>
              <w:rPr>
                <w:noProof/>
              </w:rPr>
            </w:pPr>
            <w:r w:rsidRPr="00171236">
              <w:rPr>
                <w:noProof/>
              </w:rPr>
              <w:t>OCF. Révision LDEP (Financement transitoire et consentement)</w:t>
            </w:r>
          </w:p>
          <w:p w14:paraId="71C7F3E4" w14:textId="77777777" w:rsidR="00842424" w:rsidRPr="00171236" w:rsidRDefault="00171236" w:rsidP="00842424">
            <w:pPr>
              <w:tabs>
                <w:tab w:val="left" w:pos="6804"/>
              </w:tabs>
              <w:rPr>
                <w:rFonts w:cs="Arial"/>
                <w:noProof/>
                <w:lang w:val="it-IT"/>
              </w:rPr>
            </w:pPr>
            <w:r w:rsidRPr="00171236">
              <w:rPr>
                <w:noProof/>
                <w:lang w:val="it-IT"/>
              </w:rPr>
              <w:t>OCF. Revisione LCIP (Finanziamento transitorio e consenso)</w:t>
            </w:r>
          </w:p>
        </w:tc>
        <w:tc>
          <w:tcPr>
            <w:tcW w:w="713" w:type="dxa"/>
            <w:tcBorders>
              <w:top w:val="single" w:sz="4" w:space="0" w:color="auto"/>
              <w:bottom w:val="single" w:sz="4" w:space="0" w:color="auto"/>
            </w:tcBorders>
          </w:tcPr>
          <w:p w14:paraId="1EE47854" w14:textId="4D24DFB6" w:rsidR="00051044" w:rsidRPr="00186578" w:rsidRDefault="00051044">
            <w:pPr>
              <w:rPr>
                <w:rFonts w:cs="Arial"/>
                <w:noProof/>
                <w:lang w:val="it-IT"/>
              </w:rPr>
            </w:pPr>
          </w:p>
        </w:tc>
        <w:tc>
          <w:tcPr>
            <w:tcW w:w="1551" w:type="dxa"/>
            <w:tcBorders>
              <w:top w:val="single" w:sz="4" w:space="0" w:color="auto"/>
              <w:bottom w:val="single" w:sz="4" w:space="0" w:color="auto"/>
            </w:tcBorders>
          </w:tcPr>
          <w:p w14:paraId="3DE8E3CA" w14:textId="77777777" w:rsidR="00051044" w:rsidRPr="00186578" w:rsidRDefault="00051044">
            <w:pPr>
              <w:rPr>
                <w:lang w:val="it-IT"/>
              </w:rPr>
            </w:pPr>
          </w:p>
          <w:p w14:paraId="2A779BD8" w14:textId="77777777" w:rsidR="00051044" w:rsidRPr="00186578" w:rsidRDefault="00051044">
            <w:pPr>
              <w:rPr>
                <w:lang w:val="it-IT"/>
              </w:rPr>
            </w:pPr>
          </w:p>
          <w:p w14:paraId="49A270AE" w14:textId="77777777" w:rsidR="00051044" w:rsidRPr="00186578" w:rsidRDefault="00051044">
            <w:pPr>
              <w:rPr>
                <w:rFonts w:cs="Arial"/>
                <w:noProof/>
                <w:lang w:val="it-IT"/>
              </w:rPr>
            </w:pPr>
          </w:p>
        </w:tc>
        <w:tc>
          <w:tcPr>
            <w:tcW w:w="943" w:type="dxa"/>
            <w:tcBorders>
              <w:top w:val="single" w:sz="4" w:space="0" w:color="auto"/>
              <w:bottom w:val="single" w:sz="4" w:space="0" w:color="auto"/>
            </w:tcBorders>
          </w:tcPr>
          <w:p w14:paraId="77C99A6D" w14:textId="77777777" w:rsidR="00842424" w:rsidRDefault="00171236" w:rsidP="00842424">
            <w:pPr>
              <w:rPr>
                <w:lang w:val="de-CH"/>
              </w:rPr>
            </w:pPr>
            <w:r>
              <w:rPr>
                <w:lang w:val="de-CH"/>
              </w:rPr>
              <w:t>SGK</w:t>
            </w:r>
          </w:p>
          <w:p w14:paraId="0C3631ED" w14:textId="77777777" w:rsidR="00842424" w:rsidRDefault="00171236" w:rsidP="00842424">
            <w:pPr>
              <w:rPr>
                <w:lang w:val="de-CH"/>
              </w:rPr>
            </w:pPr>
            <w:r>
              <w:rPr>
                <w:lang w:val="de-CH"/>
              </w:rPr>
              <w:t>CSSS</w:t>
            </w:r>
          </w:p>
          <w:p w14:paraId="1625FAFC" w14:textId="77777777" w:rsidR="00842424" w:rsidRPr="00303623" w:rsidRDefault="00171236"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4A1A5DA1" w14:textId="77777777" w:rsidR="00842424" w:rsidRDefault="00171236" w:rsidP="00842424">
            <w:pPr>
              <w:rPr>
                <w:lang w:val="de-CH"/>
              </w:rPr>
            </w:pPr>
            <w:r>
              <w:rPr>
                <w:lang w:val="de-CH"/>
              </w:rPr>
              <w:t>EDI</w:t>
            </w:r>
          </w:p>
          <w:p w14:paraId="7086B949" w14:textId="77777777" w:rsidR="00842424" w:rsidRDefault="00171236" w:rsidP="00842424">
            <w:pPr>
              <w:rPr>
                <w:lang w:val="de-CH"/>
              </w:rPr>
            </w:pPr>
            <w:r>
              <w:rPr>
                <w:lang w:val="de-CH"/>
              </w:rPr>
              <w:t>DFI</w:t>
            </w:r>
          </w:p>
          <w:p w14:paraId="7B7F1084" w14:textId="77777777" w:rsidR="00842424" w:rsidRPr="00303623" w:rsidRDefault="00171236"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54A9807A" w14:textId="77777777" w:rsidR="00842424" w:rsidRPr="00303623" w:rsidRDefault="00171236" w:rsidP="00842424">
            <w:pPr>
              <w:tabs>
                <w:tab w:val="left" w:pos="6804"/>
              </w:tabs>
              <w:rPr>
                <w:rFonts w:cs="Arial"/>
                <w:noProof/>
                <w:lang w:val="de-CH"/>
              </w:rPr>
            </w:pPr>
            <w:r>
              <w:rPr>
                <w:lang w:val="de-CH"/>
              </w:rPr>
              <w:t>Müller Damian</w:t>
            </w:r>
          </w:p>
        </w:tc>
        <w:tc>
          <w:tcPr>
            <w:tcW w:w="1089" w:type="dxa"/>
            <w:gridSpan w:val="2"/>
            <w:tcBorders>
              <w:top w:val="single" w:sz="4" w:space="0" w:color="auto"/>
              <w:bottom w:val="single" w:sz="4" w:space="0" w:color="auto"/>
            </w:tcBorders>
          </w:tcPr>
          <w:p w14:paraId="05B2B126" w14:textId="16A1A5C1" w:rsidR="00842424" w:rsidRPr="00303623" w:rsidRDefault="00186578" w:rsidP="00303623">
            <w:pPr>
              <w:rPr>
                <w:rFonts w:cs="Arial"/>
                <w:noProof/>
                <w:lang w:val="de-CH"/>
              </w:rPr>
            </w:pPr>
            <w:r>
              <w:rPr>
                <w:lang w:val="de-CH"/>
              </w:rPr>
              <w:t>div.</w:t>
            </w:r>
          </w:p>
        </w:tc>
        <w:tc>
          <w:tcPr>
            <w:tcW w:w="1049" w:type="dxa"/>
            <w:tcBorders>
              <w:top w:val="single" w:sz="4" w:space="0" w:color="auto"/>
              <w:bottom w:val="single" w:sz="4" w:space="0" w:color="auto"/>
            </w:tcBorders>
          </w:tcPr>
          <w:p w14:paraId="3342B6B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167DE33" w14:textId="77777777" w:rsidR="00842424" w:rsidRPr="00303623" w:rsidRDefault="00842424" w:rsidP="00842424">
            <w:pPr>
              <w:tabs>
                <w:tab w:val="left" w:pos="6804"/>
              </w:tabs>
              <w:rPr>
                <w:rFonts w:cs="Arial"/>
                <w:noProof/>
                <w:lang w:val="de-CH"/>
              </w:rPr>
            </w:pPr>
          </w:p>
        </w:tc>
      </w:tr>
      <w:tr w:rsidR="00051044" w14:paraId="37ECBDAE" w14:textId="77777777">
        <w:trPr>
          <w:cantSplit/>
        </w:trPr>
        <w:tc>
          <w:tcPr>
            <w:tcW w:w="490" w:type="dxa"/>
            <w:tcBorders>
              <w:top w:val="single" w:sz="4" w:space="0" w:color="auto"/>
              <w:bottom w:val="single" w:sz="4" w:space="0" w:color="auto"/>
            </w:tcBorders>
          </w:tcPr>
          <w:p w14:paraId="05B172F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3947641" w14:textId="77777777" w:rsidR="00842424" w:rsidRPr="00303623" w:rsidRDefault="00171236" w:rsidP="00842424">
            <w:pPr>
              <w:tabs>
                <w:tab w:val="left" w:pos="6804"/>
              </w:tabs>
              <w:rPr>
                <w:rFonts w:cs="Arial"/>
                <w:noProof/>
                <w:lang w:val="de-CH"/>
              </w:rPr>
            </w:pPr>
            <w:r>
              <w:rPr>
                <w:rStyle w:val="Hyperlink"/>
                <w:b/>
                <w:bCs/>
                <w:color w:val="auto"/>
                <w:u w:val="none"/>
                <w:lang w:val="de-CH"/>
              </w:rPr>
              <w:t>21.3715</w:t>
            </w:r>
          </w:p>
        </w:tc>
        <w:tc>
          <w:tcPr>
            <w:tcW w:w="538" w:type="dxa"/>
            <w:tcBorders>
              <w:top w:val="single" w:sz="4" w:space="0" w:color="auto"/>
              <w:bottom w:val="single" w:sz="4" w:space="0" w:color="auto"/>
            </w:tcBorders>
          </w:tcPr>
          <w:p w14:paraId="71894D23"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3B613A64" w14:textId="77777777" w:rsidR="00842424" w:rsidRPr="005A506D" w:rsidRDefault="007A13AE" w:rsidP="00842424">
            <w:pPr>
              <w:rPr>
                <w:sz w:val="16"/>
                <w:szCs w:val="16"/>
                <w:lang w:val="de-CH"/>
              </w:rPr>
            </w:pPr>
            <w:hyperlink r:id="rId34">
              <w:r w:rsidR="00171236">
                <w:rPr>
                  <w:rStyle w:val="Hyperlink"/>
                </w:rPr>
                <w:t>DE</w:t>
              </w:r>
            </w:hyperlink>
          </w:p>
          <w:p w14:paraId="1C09DFC7" w14:textId="77777777" w:rsidR="00842424" w:rsidRPr="005A506D" w:rsidRDefault="007A13AE" w:rsidP="00842424">
            <w:pPr>
              <w:rPr>
                <w:sz w:val="16"/>
                <w:szCs w:val="16"/>
                <w:lang w:val="de-CH"/>
              </w:rPr>
            </w:pPr>
            <w:hyperlink r:id="rId35">
              <w:r w:rsidR="00171236">
                <w:rPr>
                  <w:rStyle w:val="Hyperlink"/>
                </w:rPr>
                <w:t>FR</w:t>
              </w:r>
            </w:hyperlink>
          </w:p>
          <w:p w14:paraId="41DA99C7" w14:textId="77777777" w:rsidR="00842424" w:rsidRPr="00303623" w:rsidRDefault="007A13AE" w:rsidP="00842424">
            <w:pPr>
              <w:tabs>
                <w:tab w:val="left" w:pos="6804"/>
              </w:tabs>
              <w:rPr>
                <w:rFonts w:cs="Arial"/>
                <w:noProof/>
                <w:lang w:val="de-CH"/>
              </w:rPr>
            </w:pPr>
            <w:hyperlink r:id="rId36">
              <w:r w:rsidR="00171236">
                <w:rPr>
                  <w:rStyle w:val="Hyperlink"/>
                </w:rPr>
                <w:t>IT</w:t>
              </w:r>
            </w:hyperlink>
          </w:p>
        </w:tc>
        <w:tc>
          <w:tcPr>
            <w:tcW w:w="4638" w:type="dxa"/>
            <w:gridSpan w:val="2"/>
            <w:tcBorders>
              <w:top w:val="single" w:sz="4" w:space="0" w:color="auto"/>
              <w:bottom w:val="single" w:sz="4" w:space="0" w:color="auto"/>
            </w:tcBorders>
          </w:tcPr>
          <w:p w14:paraId="7A4A41E1" w14:textId="77777777" w:rsidR="00842424" w:rsidRDefault="00171236" w:rsidP="00842424">
            <w:pPr>
              <w:rPr>
                <w:noProof/>
                <w:lang w:val="de-DE"/>
              </w:rPr>
            </w:pPr>
            <w:r>
              <w:rPr>
                <w:noProof/>
                <w:lang w:val="de-DE"/>
              </w:rPr>
              <w:t>Mo. Glanzmann. Impulsprogramm zur Prävention von Gewalt im Alter mit Fokus auf Betreuung</w:t>
            </w:r>
          </w:p>
          <w:p w14:paraId="0DCE45BC" w14:textId="77777777" w:rsidR="00842424" w:rsidRPr="00171236" w:rsidRDefault="00171236" w:rsidP="00842424">
            <w:pPr>
              <w:rPr>
                <w:noProof/>
              </w:rPr>
            </w:pPr>
            <w:r w:rsidRPr="00171236">
              <w:rPr>
                <w:noProof/>
              </w:rPr>
              <w:t>Mo. Glanzmann. Programme d'impulsion pour prévenir la violence sur les personnes âgées</w:t>
            </w:r>
          </w:p>
          <w:p w14:paraId="3D55ED7A" w14:textId="77777777" w:rsidR="00842424" w:rsidRPr="00171236" w:rsidRDefault="00171236" w:rsidP="00842424">
            <w:pPr>
              <w:tabs>
                <w:tab w:val="left" w:pos="6804"/>
              </w:tabs>
              <w:rPr>
                <w:rFonts w:cs="Arial"/>
                <w:noProof/>
                <w:lang w:val="it-IT"/>
              </w:rPr>
            </w:pPr>
            <w:r w:rsidRPr="00171236">
              <w:rPr>
                <w:noProof/>
                <w:lang w:val="it-IT"/>
              </w:rPr>
              <w:t>Mo. Glanzmann. Programma d'incentivazione per la prevenzione della violenza sugli anziani incentrato sull'assistenza</w:t>
            </w:r>
          </w:p>
        </w:tc>
        <w:tc>
          <w:tcPr>
            <w:tcW w:w="713" w:type="dxa"/>
            <w:tcBorders>
              <w:top w:val="single" w:sz="4" w:space="0" w:color="auto"/>
              <w:bottom w:val="single" w:sz="4" w:space="0" w:color="auto"/>
            </w:tcBorders>
          </w:tcPr>
          <w:p w14:paraId="2484334B"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7EB09324" w14:textId="77777777" w:rsidR="00051044" w:rsidRPr="00171236" w:rsidRDefault="00051044">
            <w:pPr>
              <w:rPr>
                <w:lang w:val="it-IT"/>
              </w:rPr>
            </w:pPr>
          </w:p>
          <w:p w14:paraId="5709D68B" w14:textId="77777777" w:rsidR="00051044" w:rsidRPr="00171236" w:rsidRDefault="00051044">
            <w:pPr>
              <w:rPr>
                <w:lang w:val="it-IT"/>
              </w:rPr>
            </w:pPr>
          </w:p>
          <w:p w14:paraId="2F78861D"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3DBDC46D" w14:textId="77777777" w:rsidR="00842424" w:rsidRDefault="00171236" w:rsidP="00842424">
            <w:pPr>
              <w:rPr>
                <w:lang w:val="de-CH"/>
              </w:rPr>
            </w:pPr>
            <w:r>
              <w:rPr>
                <w:lang w:val="de-CH"/>
              </w:rPr>
              <w:t>WBK</w:t>
            </w:r>
          </w:p>
          <w:p w14:paraId="342564C9" w14:textId="77777777" w:rsidR="00842424" w:rsidRDefault="00171236" w:rsidP="00842424">
            <w:pPr>
              <w:rPr>
                <w:lang w:val="de-CH"/>
              </w:rPr>
            </w:pPr>
            <w:r>
              <w:rPr>
                <w:lang w:val="de-CH"/>
              </w:rPr>
              <w:t>CSEC</w:t>
            </w:r>
          </w:p>
          <w:p w14:paraId="19984F09" w14:textId="77777777" w:rsidR="00842424" w:rsidRPr="00303623" w:rsidRDefault="00171236"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031CC1D9" w14:textId="77777777" w:rsidR="00842424" w:rsidRDefault="00171236" w:rsidP="00842424">
            <w:pPr>
              <w:rPr>
                <w:lang w:val="de-CH"/>
              </w:rPr>
            </w:pPr>
            <w:r>
              <w:rPr>
                <w:lang w:val="de-CH"/>
              </w:rPr>
              <w:t>EDI</w:t>
            </w:r>
          </w:p>
          <w:p w14:paraId="01455071" w14:textId="77777777" w:rsidR="00842424" w:rsidRDefault="00171236" w:rsidP="00842424">
            <w:pPr>
              <w:rPr>
                <w:lang w:val="de-CH"/>
              </w:rPr>
            </w:pPr>
            <w:r>
              <w:rPr>
                <w:lang w:val="de-CH"/>
              </w:rPr>
              <w:t>DFI</w:t>
            </w:r>
          </w:p>
          <w:p w14:paraId="5B2BB1C7" w14:textId="77777777" w:rsidR="00842424" w:rsidRPr="00303623" w:rsidRDefault="00171236"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36500F02" w14:textId="77777777" w:rsidR="00842424" w:rsidRPr="00303623" w:rsidRDefault="00171236" w:rsidP="00842424">
            <w:pPr>
              <w:tabs>
                <w:tab w:val="left" w:pos="6804"/>
              </w:tabs>
              <w:rPr>
                <w:rFonts w:cs="Arial"/>
                <w:noProof/>
                <w:lang w:val="de-CH"/>
              </w:rPr>
            </w:pPr>
            <w:r>
              <w:rPr>
                <w:lang w:val="de-CH"/>
              </w:rPr>
              <w:t>Crevoisier Crelier</w:t>
            </w:r>
          </w:p>
        </w:tc>
        <w:tc>
          <w:tcPr>
            <w:tcW w:w="1089" w:type="dxa"/>
            <w:gridSpan w:val="2"/>
            <w:tcBorders>
              <w:top w:val="single" w:sz="4" w:space="0" w:color="auto"/>
              <w:bottom w:val="single" w:sz="4" w:space="0" w:color="auto"/>
            </w:tcBorders>
          </w:tcPr>
          <w:p w14:paraId="385C7FCB"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F9F4DD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D79E256" w14:textId="77777777" w:rsidR="00842424" w:rsidRPr="00303623" w:rsidRDefault="00842424" w:rsidP="00842424">
            <w:pPr>
              <w:tabs>
                <w:tab w:val="left" w:pos="6804"/>
              </w:tabs>
              <w:rPr>
                <w:rFonts w:cs="Arial"/>
                <w:noProof/>
                <w:lang w:val="de-CH"/>
              </w:rPr>
            </w:pPr>
          </w:p>
        </w:tc>
      </w:tr>
      <w:tr w:rsidR="00051044" w14:paraId="73EF001A" w14:textId="77777777">
        <w:trPr>
          <w:cantSplit/>
        </w:trPr>
        <w:tc>
          <w:tcPr>
            <w:tcW w:w="490" w:type="dxa"/>
            <w:tcBorders>
              <w:top w:val="single" w:sz="4" w:space="0" w:color="auto"/>
              <w:bottom w:val="single" w:sz="4" w:space="0" w:color="auto"/>
            </w:tcBorders>
          </w:tcPr>
          <w:p w14:paraId="10359E2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400B46D" w14:textId="77777777" w:rsidR="00842424" w:rsidRPr="00303623" w:rsidRDefault="00171236" w:rsidP="00842424">
            <w:pPr>
              <w:tabs>
                <w:tab w:val="left" w:pos="6804"/>
              </w:tabs>
              <w:rPr>
                <w:rFonts w:cs="Arial"/>
                <w:noProof/>
                <w:lang w:val="de-CH"/>
              </w:rPr>
            </w:pPr>
            <w:r>
              <w:rPr>
                <w:rStyle w:val="Hyperlink"/>
                <w:b/>
                <w:bCs/>
                <w:color w:val="auto"/>
                <w:u w:val="none"/>
                <w:lang w:val="de-CH"/>
              </w:rPr>
              <w:t>21.4164</w:t>
            </w:r>
          </w:p>
        </w:tc>
        <w:tc>
          <w:tcPr>
            <w:tcW w:w="538" w:type="dxa"/>
            <w:tcBorders>
              <w:top w:val="single" w:sz="4" w:space="0" w:color="auto"/>
              <w:bottom w:val="single" w:sz="4" w:space="0" w:color="auto"/>
            </w:tcBorders>
          </w:tcPr>
          <w:p w14:paraId="5A16A245"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315C27D4" w14:textId="77777777" w:rsidR="00842424" w:rsidRPr="005A506D" w:rsidRDefault="007A13AE" w:rsidP="00842424">
            <w:pPr>
              <w:rPr>
                <w:sz w:val="16"/>
                <w:szCs w:val="16"/>
                <w:lang w:val="de-CH"/>
              </w:rPr>
            </w:pPr>
            <w:hyperlink r:id="rId37">
              <w:r w:rsidR="00171236">
                <w:rPr>
                  <w:rStyle w:val="Hyperlink"/>
                </w:rPr>
                <w:t>DE</w:t>
              </w:r>
            </w:hyperlink>
          </w:p>
          <w:p w14:paraId="3770C609" w14:textId="77777777" w:rsidR="00842424" w:rsidRPr="005A506D" w:rsidRDefault="007A13AE" w:rsidP="00842424">
            <w:pPr>
              <w:rPr>
                <w:sz w:val="16"/>
                <w:szCs w:val="16"/>
                <w:lang w:val="de-CH"/>
              </w:rPr>
            </w:pPr>
            <w:hyperlink r:id="rId38">
              <w:r w:rsidR="00171236">
                <w:rPr>
                  <w:rStyle w:val="Hyperlink"/>
                </w:rPr>
                <w:t>FR</w:t>
              </w:r>
            </w:hyperlink>
          </w:p>
          <w:p w14:paraId="7C6A0ED3" w14:textId="77777777" w:rsidR="00842424" w:rsidRPr="00303623" w:rsidRDefault="007A13AE" w:rsidP="00842424">
            <w:pPr>
              <w:tabs>
                <w:tab w:val="left" w:pos="6804"/>
              </w:tabs>
              <w:rPr>
                <w:rFonts w:cs="Arial"/>
                <w:noProof/>
                <w:lang w:val="de-CH"/>
              </w:rPr>
            </w:pPr>
            <w:hyperlink r:id="rId39">
              <w:r w:rsidR="00171236">
                <w:rPr>
                  <w:rStyle w:val="Hyperlink"/>
                </w:rPr>
                <w:t>IT</w:t>
              </w:r>
            </w:hyperlink>
          </w:p>
        </w:tc>
        <w:tc>
          <w:tcPr>
            <w:tcW w:w="4638" w:type="dxa"/>
            <w:gridSpan w:val="2"/>
            <w:tcBorders>
              <w:top w:val="single" w:sz="4" w:space="0" w:color="auto"/>
              <w:bottom w:val="single" w:sz="4" w:space="0" w:color="auto"/>
            </w:tcBorders>
          </w:tcPr>
          <w:p w14:paraId="0BC7A067" w14:textId="77777777" w:rsidR="00842424" w:rsidRDefault="00171236" w:rsidP="00842424">
            <w:pPr>
              <w:rPr>
                <w:noProof/>
                <w:lang w:val="de-DE"/>
              </w:rPr>
            </w:pPr>
            <w:r>
              <w:rPr>
                <w:noProof/>
                <w:lang w:val="de-DE"/>
              </w:rPr>
              <w:t>Mo. Bregy. Anerkennung der EU-Zulassungsentscheide für Pflanzenschutzmittel</w:t>
            </w:r>
          </w:p>
          <w:p w14:paraId="04614AB1" w14:textId="77777777" w:rsidR="00842424" w:rsidRPr="00171236" w:rsidRDefault="00171236" w:rsidP="00842424">
            <w:pPr>
              <w:rPr>
                <w:noProof/>
              </w:rPr>
            </w:pPr>
            <w:r w:rsidRPr="00171236">
              <w:rPr>
                <w:noProof/>
              </w:rPr>
              <w:t>Mo. Bregy. Reconnaissance de l’homologation des produits phytosanitaires par l’UE</w:t>
            </w:r>
          </w:p>
          <w:p w14:paraId="237B0F6A" w14:textId="77777777" w:rsidR="00842424" w:rsidRPr="00171236" w:rsidRDefault="00171236" w:rsidP="00842424">
            <w:pPr>
              <w:tabs>
                <w:tab w:val="left" w:pos="6804"/>
              </w:tabs>
              <w:rPr>
                <w:rFonts w:cs="Arial"/>
                <w:noProof/>
                <w:lang w:val="it-IT"/>
              </w:rPr>
            </w:pPr>
            <w:r w:rsidRPr="00171236">
              <w:rPr>
                <w:noProof/>
                <w:lang w:val="it-IT"/>
              </w:rPr>
              <w:t>Mo. Bregy. Riconoscimento delle decisioni di omologazione dell'UE per i prodotti fitosanitari</w:t>
            </w:r>
          </w:p>
        </w:tc>
        <w:tc>
          <w:tcPr>
            <w:tcW w:w="713" w:type="dxa"/>
            <w:tcBorders>
              <w:top w:val="single" w:sz="4" w:space="0" w:color="auto"/>
              <w:bottom w:val="single" w:sz="4" w:space="0" w:color="auto"/>
            </w:tcBorders>
          </w:tcPr>
          <w:p w14:paraId="430B284E"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1E16072A" w14:textId="77777777" w:rsidR="00051044" w:rsidRPr="00171236" w:rsidRDefault="00051044">
            <w:pPr>
              <w:rPr>
                <w:lang w:val="it-IT"/>
              </w:rPr>
            </w:pPr>
          </w:p>
          <w:p w14:paraId="4E1D8D08" w14:textId="77777777" w:rsidR="00051044" w:rsidRPr="00171236" w:rsidRDefault="00051044">
            <w:pPr>
              <w:rPr>
                <w:lang w:val="it-IT"/>
              </w:rPr>
            </w:pPr>
          </w:p>
          <w:p w14:paraId="5EB83D47"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5D13B0AC" w14:textId="77777777" w:rsidR="00842424" w:rsidRDefault="00171236" w:rsidP="00842424">
            <w:pPr>
              <w:rPr>
                <w:lang w:val="de-CH"/>
              </w:rPr>
            </w:pPr>
            <w:r>
              <w:rPr>
                <w:lang w:val="de-CH"/>
              </w:rPr>
              <w:t>WAK</w:t>
            </w:r>
          </w:p>
          <w:p w14:paraId="576D9531" w14:textId="77777777" w:rsidR="00842424" w:rsidRDefault="00171236" w:rsidP="00842424">
            <w:pPr>
              <w:rPr>
                <w:lang w:val="de-CH"/>
              </w:rPr>
            </w:pPr>
            <w:r>
              <w:rPr>
                <w:lang w:val="de-CH"/>
              </w:rPr>
              <w:t>CER</w:t>
            </w:r>
          </w:p>
          <w:p w14:paraId="2201696C" w14:textId="77777777" w:rsidR="00842424" w:rsidRPr="00303623" w:rsidRDefault="00171236"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2B3607F0" w14:textId="77777777" w:rsidR="00842424" w:rsidRDefault="00171236" w:rsidP="00842424">
            <w:pPr>
              <w:rPr>
                <w:lang w:val="de-CH"/>
              </w:rPr>
            </w:pPr>
            <w:r>
              <w:rPr>
                <w:lang w:val="de-CH"/>
              </w:rPr>
              <w:t>EDI</w:t>
            </w:r>
          </w:p>
          <w:p w14:paraId="52DB4266" w14:textId="77777777" w:rsidR="00842424" w:rsidRDefault="00171236" w:rsidP="00842424">
            <w:pPr>
              <w:rPr>
                <w:lang w:val="de-CH"/>
              </w:rPr>
            </w:pPr>
            <w:r>
              <w:rPr>
                <w:lang w:val="de-CH"/>
              </w:rPr>
              <w:t>DFI</w:t>
            </w:r>
          </w:p>
          <w:p w14:paraId="408F3672" w14:textId="77777777" w:rsidR="00842424" w:rsidRPr="00303623" w:rsidRDefault="00171236"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512882C3" w14:textId="77777777" w:rsidR="00842424" w:rsidRPr="00303623" w:rsidRDefault="00171236" w:rsidP="00842424">
            <w:pPr>
              <w:tabs>
                <w:tab w:val="left" w:pos="6804"/>
              </w:tabs>
              <w:rPr>
                <w:rFonts w:cs="Arial"/>
                <w:noProof/>
                <w:lang w:val="de-CH"/>
              </w:rPr>
            </w:pPr>
            <w:r>
              <w:rPr>
                <w:lang w:val="de-CH"/>
              </w:rPr>
              <w:t>Hegglin Peter</w:t>
            </w:r>
          </w:p>
        </w:tc>
        <w:tc>
          <w:tcPr>
            <w:tcW w:w="1089" w:type="dxa"/>
            <w:gridSpan w:val="2"/>
            <w:tcBorders>
              <w:top w:val="single" w:sz="4" w:space="0" w:color="auto"/>
              <w:bottom w:val="single" w:sz="4" w:space="0" w:color="auto"/>
            </w:tcBorders>
          </w:tcPr>
          <w:p w14:paraId="1A2D5A65"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8F1893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529E97B" w14:textId="77777777" w:rsidR="00842424" w:rsidRPr="00303623" w:rsidRDefault="00842424" w:rsidP="00842424">
            <w:pPr>
              <w:tabs>
                <w:tab w:val="left" w:pos="6804"/>
              </w:tabs>
              <w:rPr>
                <w:rFonts w:cs="Arial"/>
                <w:noProof/>
                <w:lang w:val="de-CH"/>
              </w:rPr>
            </w:pPr>
          </w:p>
        </w:tc>
      </w:tr>
      <w:tr w:rsidR="00051044" w14:paraId="24A1D410" w14:textId="77777777">
        <w:trPr>
          <w:cantSplit/>
        </w:trPr>
        <w:tc>
          <w:tcPr>
            <w:tcW w:w="490" w:type="dxa"/>
            <w:tcBorders>
              <w:top w:val="single" w:sz="4" w:space="0" w:color="auto"/>
              <w:bottom w:val="single" w:sz="4" w:space="0" w:color="auto"/>
            </w:tcBorders>
          </w:tcPr>
          <w:p w14:paraId="32E3DF4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AF98E1E" w14:textId="77777777" w:rsidR="00842424" w:rsidRPr="00303623" w:rsidRDefault="00171236" w:rsidP="00842424">
            <w:pPr>
              <w:tabs>
                <w:tab w:val="left" w:pos="6804"/>
              </w:tabs>
              <w:rPr>
                <w:rFonts w:cs="Arial"/>
                <w:noProof/>
                <w:lang w:val="de-CH"/>
              </w:rPr>
            </w:pPr>
            <w:r>
              <w:rPr>
                <w:rStyle w:val="Hyperlink"/>
                <w:b/>
                <w:bCs/>
                <w:color w:val="auto"/>
                <w:u w:val="none"/>
                <w:lang w:val="de-CH"/>
              </w:rPr>
              <w:t>23.3681</w:t>
            </w:r>
          </w:p>
        </w:tc>
        <w:tc>
          <w:tcPr>
            <w:tcW w:w="538" w:type="dxa"/>
            <w:tcBorders>
              <w:top w:val="single" w:sz="4" w:space="0" w:color="auto"/>
              <w:bottom w:val="single" w:sz="4" w:space="0" w:color="auto"/>
            </w:tcBorders>
          </w:tcPr>
          <w:p w14:paraId="02CE0140"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34129A8A" w14:textId="77777777" w:rsidR="00842424" w:rsidRPr="005A506D" w:rsidRDefault="007A13AE" w:rsidP="00842424">
            <w:pPr>
              <w:rPr>
                <w:sz w:val="16"/>
                <w:szCs w:val="16"/>
                <w:lang w:val="de-CH"/>
              </w:rPr>
            </w:pPr>
            <w:hyperlink r:id="rId40">
              <w:r w:rsidR="00171236">
                <w:rPr>
                  <w:rStyle w:val="Hyperlink"/>
                </w:rPr>
                <w:t>DE</w:t>
              </w:r>
            </w:hyperlink>
          </w:p>
          <w:p w14:paraId="48BF7301" w14:textId="77777777" w:rsidR="00842424" w:rsidRPr="005A506D" w:rsidRDefault="007A13AE" w:rsidP="00842424">
            <w:pPr>
              <w:rPr>
                <w:sz w:val="16"/>
                <w:szCs w:val="16"/>
                <w:lang w:val="de-CH"/>
              </w:rPr>
            </w:pPr>
            <w:hyperlink r:id="rId41">
              <w:r w:rsidR="00171236">
                <w:rPr>
                  <w:rStyle w:val="Hyperlink"/>
                </w:rPr>
                <w:t>FR</w:t>
              </w:r>
            </w:hyperlink>
          </w:p>
          <w:p w14:paraId="73ABDA28" w14:textId="77777777" w:rsidR="00842424" w:rsidRPr="00303623" w:rsidRDefault="007A13AE" w:rsidP="00842424">
            <w:pPr>
              <w:tabs>
                <w:tab w:val="left" w:pos="6804"/>
              </w:tabs>
              <w:rPr>
                <w:rFonts w:cs="Arial"/>
                <w:noProof/>
                <w:lang w:val="de-CH"/>
              </w:rPr>
            </w:pPr>
            <w:hyperlink r:id="rId42">
              <w:r w:rsidR="00171236">
                <w:rPr>
                  <w:rStyle w:val="Hyperlink"/>
                </w:rPr>
                <w:t>IT</w:t>
              </w:r>
            </w:hyperlink>
          </w:p>
        </w:tc>
        <w:tc>
          <w:tcPr>
            <w:tcW w:w="4638" w:type="dxa"/>
            <w:gridSpan w:val="2"/>
            <w:tcBorders>
              <w:top w:val="single" w:sz="4" w:space="0" w:color="auto"/>
              <w:bottom w:val="single" w:sz="4" w:space="0" w:color="auto"/>
            </w:tcBorders>
          </w:tcPr>
          <w:p w14:paraId="22DD26D8" w14:textId="77777777" w:rsidR="00842424" w:rsidRDefault="00171236" w:rsidP="00842424">
            <w:pPr>
              <w:rPr>
                <w:noProof/>
                <w:lang w:val="de-DE"/>
              </w:rPr>
            </w:pPr>
            <w:r>
              <w:rPr>
                <w:noProof/>
                <w:lang w:val="de-DE"/>
              </w:rPr>
              <w:t>Mo. Dobler. Schluss mit Faxen. Effiziente Datenbereitstellung der Leistungserbringer an Bund und Kantone während einer Pandemie ermöglichen</w:t>
            </w:r>
          </w:p>
          <w:p w14:paraId="1927FF1E" w14:textId="77777777" w:rsidR="00842424" w:rsidRPr="00171236" w:rsidRDefault="00171236" w:rsidP="00842424">
            <w:pPr>
              <w:rPr>
                <w:noProof/>
              </w:rPr>
            </w:pPr>
            <w:r w:rsidRPr="00171236">
              <w:rPr>
                <w:noProof/>
              </w:rPr>
              <w:t>Mo. Dobler. Mettre les télécopieurs au rancart. Mise à disposition efficace des données par les fournisseurs de prestations à la Confédération et aux cantons pendant une pandémie</w:t>
            </w:r>
          </w:p>
          <w:p w14:paraId="2E72E2CA" w14:textId="77777777" w:rsidR="00842424" w:rsidRPr="00171236" w:rsidRDefault="00171236" w:rsidP="00842424">
            <w:pPr>
              <w:tabs>
                <w:tab w:val="left" w:pos="6804"/>
              </w:tabs>
              <w:rPr>
                <w:rFonts w:cs="Arial"/>
                <w:noProof/>
                <w:lang w:val="it-IT"/>
              </w:rPr>
            </w:pPr>
            <w:r w:rsidRPr="00171236">
              <w:rPr>
                <w:noProof/>
                <w:lang w:val="it-IT"/>
              </w:rPr>
              <w:t>Mo. Dobler. Bando ai fax. Fare in modo che i fornitori di prestazioni possano mettere i loro dati a disposizione di Confederazione e Cantoni in modo efficiente durante una pandemia</w:t>
            </w:r>
          </w:p>
        </w:tc>
        <w:tc>
          <w:tcPr>
            <w:tcW w:w="713" w:type="dxa"/>
            <w:tcBorders>
              <w:top w:val="single" w:sz="4" w:space="0" w:color="auto"/>
              <w:bottom w:val="single" w:sz="4" w:space="0" w:color="auto"/>
            </w:tcBorders>
          </w:tcPr>
          <w:p w14:paraId="08731E67"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4361FFAD" w14:textId="77777777" w:rsidR="00051044" w:rsidRPr="00171236" w:rsidRDefault="00051044">
            <w:pPr>
              <w:rPr>
                <w:lang w:val="it-IT"/>
              </w:rPr>
            </w:pPr>
          </w:p>
          <w:p w14:paraId="219A7AC6" w14:textId="77777777" w:rsidR="00051044" w:rsidRPr="00171236" w:rsidRDefault="00051044">
            <w:pPr>
              <w:rPr>
                <w:lang w:val="it-IT"/>
              </w:rPr>
            </w:pPr>
          </w:p>
          <w:p w14:paraId="3E64B920"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391EC722" w14:textId="77777777" w:rsidR="00842424" w:rsidRDefault="00171236" w:rsidP="00842424">
            <w:pPr>
              <w:rPr>
                <w:lang w:val="de-CH"/>
              </w:rPr>
            </w:pPr>
            <w:r>
              <w:rPr>
                <w:lang w:val="de-CH"/>
              </w:rPr>
              <w:t>SGK</w:t>
            </w:r>
          </w:p>
          <w:p w14:paraId="6CCA3A44" w14:textId="77777777" w:rsidR="00842424" w:rsidRDefault="00171236" w:rsidP="00842424">
            <w:pPr>
              <w:rPr>
                <w:lang w:val="de-CH"/>
              </w:rPr>
            </w:pPr>
            <w:r>
              <w:rPr>
                <w:lang w:val="de-CH"/>
              </w:rPr>
              <w:t>CSSS</w:t>
            </w:r>
          </w:p>
          <w:p w14:paraId="252A3785" w14:textId="77777777" w:rsidR="00842424" w:rsidRPr="00303623" w:rsidRDefault="00171236"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5FA0A3AF" w14:textId="77777777" w:rsidR="00842424" w:rsidRDefault="00171236" w:rsidP="00842424">
            <w:pPr>
              <w:rPr>
                <w:lang w:val="de-CH"/>
              </w:rPr>
            </w:pPr>
            <w:r>
              <w:rPr>
                <w:lang w:val="de-CH"/>
              </w:rPr>
              <w:t>EDI</w:t>
            </w:r>
          </w:p>
          <w:p w14:paraId="30B45D85" w14:textId="77777777" w:rsidR="00842424" w:rsidRDefault="00171236" w:rsidP="00842424">
            <w:pPr>
              <w:rPr>
                <w:lang w:val="de-CH"/>
              </w:rPr>
            </w:pPr>
            <w:r>
              <w:rPr>
                <w:lang w:val="de-CH"/>
              </w:rPr>
              <w:t>DFI</w:t>
            </w:r>
          </w:p>
          <w:p w14:paraId="12749534" w14:textId="77777777" w:rsidR="00842424" w:rsidRPr="00303623" w:rsidRDefault="00171236"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1D8CB639" w14:textId="77777777" w:rsidR="00842424" w:rsidRPr="00303623" w:rsidRDefault="00171236" w:rsidP="00842424">
            <w:pPr>
              <w:tabs>
                <w:tab w:val="left" w:pos="6804"/>
              </w:tabs>
              <w:rPr>
                <w:rFonts w:cs="Arial"/>
                <w:noProof/>
                <w:lang w:val="de-CH"/>
              </w:rPr>
            </w:pPr>
            <w:r>
              <w:rPr>
                <w:lang w:val="de-CH"/>
              </w:rPr>
              <w:t>Gapany</w:t>
            </w:r>
          </w:p>
        </w:tc>
        <w:tc>
          <w:tcPr>
            <w:tcW w:w="1089" w:type="dxa"/>
            <w:gridSpan w:val="2"/>
            <w:tcBorders>
              <w:top w:val="single" w:sz="4" w:space="0" w:color="auto"/>
              <w:bottom w:val="single" w:sz="4" w:space="0" w:color="auto"/>
            </w:tcBorders>
          </w:tcPr>
          <w:p w14:paraId="3A376360"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9EC3C5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6D35647" w14:textId="77777777" w:rsidR="00842424" w:rsidRPr="00303623" w:rsidRDefault="00842424" w:rsidP="00842424">
            <w:pPr>
              <w:tabs>
                <w:tab w:val="left" w:pos="6804"/>
              </w:tabs>
              <w:rPr>
                <w:rFonts w:cs="Arial"/>
                <w:noProof/>
                <w:lang w:val="de-CH"/>
              </w:rPr>
            </w:pPr>
          </w:p>
        </w:tc>
      </w:tr>
      <w:tr w:rsidR="00051044" w14:paraId="6B4FA6F9" w14:textId="77777777">
        <w:trPr>
          <w:cantSplit/>
        </w:trPr>
        <w:tc>
          <w:tcPr>
            <w:tcW w:w="490" w:type="dxa"/>
            <w:tcBorders>
              <w:top w:val="single" w:sz="4" w:space="0" w:color="auto"/>
              <w:bottom w:val="single" w:sz="4" w:space="0" w:color="auto"/>
            </w:tcBorders>
          </w:tcPr>
          <w:p w14:paraId="6F511D6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5E3314D" w14:textId="77777777" w:rsidR="00842424" w:rsidRPr="00303623" w:rsidRDefault="00171236" w:rsidP="00842424">
            <w:pPr>
              <w:tabs>
                <w:tab w:val="left" w:pos="6804"/>
              </w:tabs>
              <w:rPr>
                <w:rFonts w:cs="Arial"/>
                <w:noProof/>
                <w:lang w:val="de-CH"/>
              </w:rPr>
            </w:pPr>
            <w:r>
              <w:rPr>
                <w:rStyle w:val="Hyperlink"/>
                <w:b/>
                <w:bCs/>
                <w:color w:val="auto"/>
                <w:u w:val="none"/>
                <w:lang w:val="de-CH"/>
              </w:rPr>
              <w:t>23.3408</w:t>
            </w:r>
          </w:p>
        </w:tc>
        <w:tc>
          <w:tcPr>
            <w:tcW w:w="538" w:type="dxa"/>
            <w:tcBorders>
              <w:top w:val="single" w:sz="4" w:space="0" w:color="auto"/>
              <w:bottom w:val="single" w:sz="4" w:space="0" w:color="auto"/>
            </w:tcBorders>
          </w:tcPr>
          <w:p w14:paraId="47E701C2"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043B3E74" w14:textId="77777777" w:rsidR="00842424" w:rsidRPr="005A506D" w:rsidRDefault="007A13AE" w:rsidP="00842424">
            <w:pPr>
              <w:rPr>
                <w:sz w:val="16"/>
                <w:szCs w:val="16"/>
                <w:lang w:val="de-CH"/>
              </w:rPr>
            </w:pPr>
            <w:hyperlink r:id="rId43">
              <w:r w:rsidR="00171236">
                <w:rPr>
                  <w:rStyle w:val="Hyperlink"/>
                </w:rPr>
                <w:t>DE</w:t>
              </w:r>
            </w:hyperlink>
          </w:p>
          <w:p w14:paraId="6FD7ACD9" w14:textId="77777777" w:rsidR="00842424" w:rsidRPr="005A506D" w:rsidRDefault="007A13AE" w:rsidP="00842424">
            <w:pPr>
              <w:rPr>
                <w:sz w:val="16"/>
                <w:szCs w:val="16"/>
                <w:lang w:val="de-CH"/>
              </w:rPr>
            </w:pPr>
            <w:hyperlink r:id="rId44">
              <w:r w:rsidR="00171236">
                <w:rPr>
                  <w:rStyle w:val="Hyperlink"/>
                </w:rPr>
                <w:t>FR</w:t>
              </w:r>
            </w:hyperlink>
          </w:p>
          <w:p w14:paraId="400EF053" w14:textId="77777777" w:rsidR="00842424" w:rsidRPr="00303623" w:rsidRDefault="007A13AE" w:rsidP="00842424">
            <w:pPr>
              <w:tabs>
                <w:tab w:val="left" w:pos="6804"/>
              </w:tabs>
              <w:rPr>
                <w:rFonts w:cs="Arial"/>
                <w:noProof/>
                <w:lang w:val="de-CH"/>
              </w:rPr>
            </w:pPr>
            <w:hyperlink r:id="rId45">
              <w:r w:rsidR="00171236">
                <w:rPr>
                  <w:rStyle w:val="Hyperlink"/>
                </w:rPr>
                <w:t>IT</w:t>
              </w:r>
            </w:hyperlink>
          </w:p>
        </w:tc>
        <w:tc>
          <w:tcPr>
            <w:tcW w:w="4638" w:type="dxa"/>
            <w:gridSpan w:val="2"/>
            <w:tcBorders>
              <w:top w:val="single" w:sz="4" w:space="0" w:color="auto"/>
              <w:bottom w:val="single" w:sz="4" w:space="0" w:color="auto"/>
            </w:tcBorders>
          </w:tcPr>
          <w:p w14:paraId="182684C9" w14:textId="77777777" w:rsidR="00842424" w:rsidRPr="00171236" w:rsidRDefault="00171236" w:rsidP="00842424">
            <w:pPr>
              <w:rPr>
                <w:noProof/>
              </w:rPr>
            </w:pPr>
            <w:r>
              <w:rPr>
                <w:noProof/>
                <w:lang w:val="de-DE"/>
              </w:rPr>
              <w:t xml:space="preserve">Mo. Schneider Meret. Neuartige Lebensmittel testen und bewilligen. </w:t>
            </w:r>
            <w:r w:rsidRPr="00171236">
              <w:rPr>
                <w:noProof/>
              </w:rPr>
              <w:t>Förderung der Innovation in der Schweiz</w:t>
            </w:r>
          </w:p>
          <w:p w14:paraId="18C0C453" w14:textId="77777777" w:rsidR="00842424" w:rsidRPr="00171236" w:rsidRDefault="00171236" w:rsidP="00842424">
            <w:pPr>
              <w:rPr>
                <w:noProof/>
              </w:rPr>
            </w:pPr>
            <w:r w:rsidRPr="00171236">
              <w:rPr>
                <w:noProof/>
              </w:rPr>
              <w:t>Mo. Schneider Meret. Tester et approuver de nouveaux aliments. Promouvoir l'innovation en Suisse</w:t>
            </w:r>
          </w:p>
          <w:p w14:paraId="36386B8F" w14:textId="77777777" w:rsidR="00842424" w:rsidRPr="00171236" w:rsidRDefault="00171236" w:rsidP="00842424">
            <w:pPr>
              <w:tabs>
                <w:tab w:val="left" w:pos="6804"/>
              </w:tabs>
              <w:rPr>
                <w:rFonts w:cs="Arial"/>
                <w:noProof/>
                <w:lang w:val="it-IT"/>
              </w:rPr>
            </w:pPr>
            <w:r w:rsidRPr="00171236">
              <w:rPr>
                <w:noProof/>
                <w:lang w:val="it-IT"/>
              </w:rPr>
              <w:t>Mo. Schneider Meret. Promuovere l'innovazione in Svizzera, sottoponendo a test e autorizzando nuovi tipi di derrate alimentari</w:t>
            </w:r>
          </w:p>
        </w:tc>
        <w:tc>
          <w:tcPr>
            <w:tcW w:w="713" w:type="dxa"/>
            <w:tcBorders>
              <w:top w:val="single" w:sz="4" w:space="0" w:color="auto"/>
              <w:bottom w:val="single" w:sz="4" w:space="0" w:color="auto"/>
            </w:tcBorders>
          </w:tcPr>
          <w:p w14:paraId="2D832AC3"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1C0C3E34" w14:textId="77777777" w:rsidR="00051044" w:rsidRPr="00171236" w:rsidRDefault="00051044">
            <w:pPr>
              <w:rPr>
                <w:lang w:val="it-IT"/>
              </w:rPr>
            </w:pPr>
          </w:p>
          <w:p w14:paraId="1CBB0FAF" w14:textId="77777777" w:rsidR="00051044" w:rsidRPr="00171236" w:rsidRDefault="00051044">
            <w:pPr>
              <w:rPr>
                <w:lang w:val="it-IT"/>
              </w:rPr>
            </w:pPr>
          </w:p>
          <w:p w14:paraId="4F55684B"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1A8ED62C" w14:textId="77777777" w:rsidR="00842424" w:rsidRDefault="00171236" w:rsidP="00842424">
            <w:pPr>
              <w:rPr>
                <w:lang w:val="de-CH"/>
              </w:rPr>
            </w:pPr>
            <w:r>
              <w:rPr>
                <w:lang w:val="de-CH"/>
              </w:rPr>
              <w:t>WBK</w:t>
            </w:r>
          </w:p>
          <w:p w14:paraId="74BB100D" w14:textId="77777777" w:rsidR="00842424" w:rsidRDefault="00171236" w:rsidP="00842424">
            <w:pPr>
              <w:rPr>
                <w:lang w:val="de-CH"/>
              </w:rPr>
            </w:pPr>
            <w:r>
              <w:rPr>
                <w:lang w:val="de-CH"/>
              </w:rPr>
              <w:t>CSEC</w:t>
            </w:r>
          </w:p>
          <w:p w14:paraId="4763BA29" w14:textId="77777777" w:rsidR="00842424" w:rsidRPr="00303623" w:rsidRDefault="00171236"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57E97F0D" w14:textId="77777777" w:rsidR="00842424" w:rsidRDefault="00171236" w:rsidP="00842424">
            <w:pPr>
              <w:rPr>
                <w:lang w:val="de-CH"/>
              </w:rPr>
            </w:pPr>
            <w:r>
              <w:rPr>
                <w:lang w:val="de-CH"/>
              </w:rPr>
              <w:t>EDI</w:t>
            </w:r>
          </w:p>
          <w:p w14:paraId="33BBEC7E" w14:textId="77777777" w:rsidR="00842424" w:rsidRDefault="00171236" w:rsidP="00842424">
            <w:pPr>
              <w:rPr>
                <w:lang w:val="de-CH"/>
              </w:rPr>
            </w:pPr>
            <w:r>
              <w:rPr>
                <w:lang w:val="de-CH"/>
              </w:rPr>
              <w:t>DFI</w:t>
            </w:r>
          </w:p>
          <w:p w14:paraId="4B6C5E49" w14:textId="77777777" w:rsidR="00842424" w:rsidRPr="00303623" w:rsidRDefault="00171236"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1769FF6C" w14:textId="77777777" w:rsidR="00842424" w:rsidRPr="00303623" w:rsidRDefault="00171236" w:rsidP="00842424">
            <w:pPr>
              <w:tabs>
                <w:tab w:val="left" w:pos="6804"/>
              </w:tabs>
              <w:rPr>
                <w:rFonts w:cs="Arial"/>
                <w:noProof/>
                <w:lang w:val="de-CH"/>
              </w:rPr>
            </w:pPr>
            <w:r>
              <w:rPr>
                <w:lang w:val="de-CH"/>
              </w:rPr>
              <w:t>Gmür-Schönenberger</w:t>
            </w:r>
          </w:p>
        </w:tc>
        <w:tc>
          <w:tcPr>
            <w:tcW w:w="1089" w:type="dxa"/>
            <w:gridSpan w:val="2"/>
            <w:tcBorders>
              <w:top w:val="single" w:sz="4" w:space="0" w:color="auto"/>
              <w:bottom w:val="single" w:sz="4" w:space="0" w:color="auto"/>
            </w:tcBorders>
          </w:tcPr>
          <w:p w14:paraId="58789119"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463552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1C5C628" w14:textId="77777777" w:rsidR="00842424" w:rsidRPr="00303623" w:rsidRDefault="00842424" w:rsidP="00842424">
            <w:pPr>
              <w:tabs>
                <w:tab w:val="left" w:pos="6804"/>
              </w:tabs>
              <w:rPr>
                <w:rFonts w:cs="Arial"/>
                <w:noProof/>
                <w:lang w:val="de-CH"/>
              </w:rPr>
            </w:pPr>
          </w:p>
        </w:tc>
      </w:tr>
      <w:tr w:rsidR="00051044" w14:paraId="19F10054" w14:textId="77777777">
        <w:trPr>
          <w:cantSplit/>
        </w:trPr>
        <w:tc>
          <w:tcPr>
            <w:tcW w:w="2552" w:type="dxa"/>
            <w:gridSpan w:val="6"/>
            <w:tcBorders>
              <w:top w:val="single" w:sz="4" w:space="0" w:color="auto"/>
            </w:tcBorders>
          </w:tcPr>
          <w:p w14:paraId="69C5925E" w14:textId="77777777" w:rsidR="00842424" w:rsidRPr="00303623" w:rsidRDefault="00842424" w:rsidP="000F42A1">
            <w:pPr>
              <w:tabs>
                <w:tab w:val="left" w:pos="6804"/>
              </w:tabs>
              <w:rPr>
                <w:rFonts w:cs="Arial"/>
                <w:noProof/>
                <w:lang w:val="de-CH"/>
              </w:rPr>
            </w:pPr>
          </w:p>
        </w:tc>
        <w:tc>
          <w:tcPr>
            <w:tcW w:w="12917" w:type="dxa"/>
            <w:gridSpan w:val="11"/>
            <w:tcBorders>
              <w:top w:val="single" w:sz="4" w:space="0" w:color="auto"/>
            </w:tcBorders>
          </w:tcPr>
          <w:p w14:paraId="5B8D2059" w14:textId="77777777" w:rsidR="00842424" w:rsidRPr="0016398D" w:rsidRDefault="00842424" w:rsidP="000F42A1">
            <w:pPr>
              <w:keepLines/>
              <w:rPr>
                <w:rFonts w:cs="Arial"/>
                <w:lang w:val="de-CH"/>
              </w:rPr>
            </w:pPr>
          </w:p>
          <w:p w14:paraId="501EEE5E" w14:textId="77777777" w:rsidR="00842424" w:rsidRPr="00C655F0" w:rsidRDefault="00842424" w:rsidP="000F42A1">
            <w:pPr>
              <w:keepLines/>
              <w:rPr>
                <w:lang w:val="de-CH"/>
              </w:rPr>
            </w:pPr>
            <w:r>
              <w:rPr>
                <w:noProof/>
                <w:vertAlign w:val="superscript"/>
                <w:lang w:val="de-CH"/>
              </w:rPr>
              <w:t xml:space="preserve"> </w:t>
            </w:r>
            <w:r w:rsidRPr="0084366D">
              <w:rPr>
                <w:noProof/>
                <w:vertAlign w:val="superscript"/>
                <w:lang w:val="de-CH"/>
              </w:rPr>
              <w:t xml:space="preserve"> </w:t>
            </w:r>
          </w:p>
          <w:p w14:paraId="4DAB658A" w14:textId="77777777" w:rsidR="00842424" w:rsidRPr="004E5C86" w:rsidRDefault="00842424" w:rsidP="000F42A1">
            <w:pPr>
              <w:keepLines/>
              <w:rPr>
                <w:lang w:val="fr-CH"/>
              </w:rPr>
            </w:pPr>
            <w:r w:rsidRPr="00303623">
              <w:rPr>
                <w:noProof/>
                <w:vertAlign w:val="superscript"/>
                <w:lang w:val="de-CH"/>
              </w:rPr>
              <w:t xml:space="preserve"> </w:t>
            </w:r>
            <w:r w:rsidRPr="0084366D">
              <w:rPr>
                <w:noProof/>
                <w:vertAlign w:val="superscript"/>
                <w:lang w:val="fr-CH"/>
              </w:rPr>
              <w:t xml:space="preserve"> </w:t>
            </w:r>
          </w:p>
          <w:p w14:paraId="43632D5C" w14:textId="77777777" w:rsidR="00842424" w:rsidRPr="0084366D" w:rsidRDefault="00842424" w:rsidP="000F42A1">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4ECFEE2C" w14:textId="77777777" w:rsidR="00842424" w:rsidRDefault="00842424" w:rsidP="000F42A1">
            <w:pPr>
              <w:tabs>
                <w:tab w:val="left" w:pos="6804"/>
              </w:tabs>
              <w:rPr>
                <w:rFonts w:cs="Arial"/>
                <w:noProof/>
                <w:lang w:val="it-IT"/>
              </w:rPr>
            </w:pPr>
          </w:p>
        </w:tc>
      </w:tr>
    </w:tbl>
    <w:p w14:paraId="4DA65109"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60"/>
        <w:gridCol w:w="1049"/>
        <w:gridCol w:w="885"/>
      </w:tblGrid>
      <w:tr w:rsidR="00051044" w14:paraId="4FD879D7" w14:textId="77777777">
        <w:trPr>
          <w:cantSplit/>
          <w:trHeight w:val="340"/>
          <w:tblHeader/>
        </w:trPr>
        <w:tc>
          <w:tcPr>
            <w:tcW w:w="1073" w:type="dxa"/>
            <w:gridSpan w:val="2"/>
          </w:tcPr>
          <w:p w14:paraId="007F9ACB" w14:textId="77777777" w:rsidR="00842424" w:rsidRPr="004B7114" w:rsidRDefault="00171236" w:rsidP="000827BB">
            <w:pPr>
              <w:spacing w:after="40" w:line="300" w:lineRule="exact"/>
              <w:ind w:right="-23"/>
              <w:rPr>
                <w:rFonts w:cs="Arial"/>
                <w:noProof/>
                <w:spacing w:val="30"/>
                <w:lang w:val="it-IT"/>
              </w:rPr>
            </w:pPr>
            <w:r>
              <w:rPr>
                <w:noProof/>
                <w:spacing w:val="30"/>
                <w:sz w:val="28"/>
                <w:szCs w:val="28"/>
                <w:lang w:val="it-IT"/>
              </w:rPr>
              <w:t>SR</w:t>
            </w:r>
            <w:r w:rsidR="00675CF1">
              <w:rPr>
                <w:noProof/>
                <w:spacing w:val="30"/>
                <w:sz w:val="28"/>
                <w:szCs w:val="28"/>
                <w:lang w:val="it-IT"/>
              </w:rPr>
              <w:t xml:space="preserve"> </w:t>
            </w:r>
          </w:p>
        </w:tc>
        <w:tc>
          <w:tcPr>
            <w:tcW w:w="6018" w:type="dxa"/>
            <w:gridSpan w:val="5"/>
          </w:tcPr>
          <w:p w14:paraId="3A620D07" w14:textId="77777777" w:rsidR="00051044" w:rsidRDefault="00171236">
            <w:pPr>
              <w:rPr>
                <w:rFonts w:cs="Arial"/>
                <w:noProof/>
                <w:spacing w:val="30"/>
                <w:lang w:val="it-IT"/>
              </w:rPr>
            </w:pPr>
            <w:r>
              <w:rPr>
                <w:noProof/>
                <w:spacing w:val="30"/>
                <w:sz w:val="16"/>
                <w:szCs w:val="16"/>
                <w:lang w:val="de-CH"/>
              </w:rPr>
              <w:t>Mittwoch, 28. Februar 2024, 08:15 - 13:00</w:t>
            </w:r>
          </w:p>
        </w:tc>
        <w:tc>
          <w:tcPr>
            <w:tcW w:w="4784" w:type="dxa"/>
            <w:gridSpan w:val="5"/>
          </w:tcPr>
          <w:p w14:paraId="5E9A909F" w14:textId="77777777" w:rsidR="00051044" w:rsidRDefault="00051044">
            <w:pPr>
              <w:rPr>
                <w:rFonts w:cs="Arial"/>
                <w:noProof/>
                <w:spacing w:val="30"/>
                <w:lang w:val="it-IT"/>
              </w:rPr>
            </w:pPr>
          </w:p>
        </w:tc>
        <w:tc>
          <w:tcPr>
            <w:tcW w:w="900" w:type="dxa"/>
            <w:gridSpan w:val="2"/>
          </w:tcPr>
          <w:p w14:paraId="6AAB0936" w14:textId="77777777" w:rsidR="00842424" w:rsidRPr="004B7114" w:rsidRDefault="00842424" w:rsidP="000F42A1">
            <w:pPr>
              <w:tabs>
                <w:tab w:val="left" w:pos="6804"/>
              </w:tabs>
              <w:spacing w:before="20" w:after="20" w:line="240" w:lineRule="auto"/>
              <w:ind w:right="0"/>
              <w:rPr>
                <w:rFonts w:cs="Arial"/>
                <w:noProof/>
                <w:spacing w:val="30"/>
                <w:lang w:val="it-IT"/>
              </w:rPr>
            </w:pPr>
          </w:p>
        </w:tc>
        <w:tc>
          <w:tcPr>
            <w:tcW w:w="2694" w:type="dxa"/>
            <w:gridSpan w:val="3"/>
          </w:tcPr>
          <w:p w14:paraId="3E8D5A92"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051044" w14:paraId="48A09EB4" w14:textId="77777777">
        <w:trPr>
          <w:cantSplit/>
          <w:trHeight w:val="340"/>
          <w:tblHeader/>
        </w:trPr>
        <w:tc>
          <w:tcPr>
            <w:tcW w:w="1073" w:type="dxa"/>
            <w:gridSpan w:val="2"/>
          </w:tcPr>
          <w:p w14:paraId="3EC70F0A" w14:textId="77777777" w:rsidR="000827BB" w:rsidRPr="00675CF1" w:rsidRDefault="00171236" w:rsidP="00675CF1">
            <w:pPr>
              <w:spacing w:after="40" w:line="300" w:lineRule="exact"/>
              <w:ind w:right="-23"/>
              <w:rPr>
                <w:b/>
                <w:bCs/>
                <w:noProof/>
                <w:spacing w:val="30"/>
                <w:sz w:val="28"/>
                <w:szCs w:val="28"/>
                <w:lang w:val="it-IT"/>
              </w:rPr>
            </w:pPr>
            <w:r>
              <w:rPr>
                <w:b/>
                <w:bCs/>
                <w:noProof/>
                <w:spacing w:val="30"/>
                <w:sz w:val="28"/>
                <w:szCs w:val="28"/>
                <w:lang w:val="it-IT"/>
              </w:rPr>
              <w:t>CE</w:t>
            </w:r>
            <w:r w:rsidR="00675CF1">
              <w:rPr>
                <w:b/>
                <w:bCs/>
                <w:noProof/>
                <w:spacing w:val="30"/>
                <w:sz w:val="28"/>
                <w:szCs w:val="28"/>
                <w:lang w:val="it-IT"/>
              </w:rPr>
              <w:t xml:space="preserve"> </w:t>
            </w:r>
          </w:p>
        </w:tc>
        <w:tc>
          <w:tcPr>
            <w:tcW w:w="6018" w:type="dxa"/>
            <w:gridSpan w:val="5"/>
          </w:tcPr>
          <w:p w14:paraId="7598B59E" w14:textId="77777777" w:rsidR="00051044" w:rsidRDefault="00171236">
            <w:pPr>
              <w:rPr>
                <w:b/>
                <w:bCs/>
                <w:noProof/>
                <w:spacing w:val="30"/>
                <w:sz w:val="16"/>
                <w:szCs w:val="16"/>
                <w:lang w:val="de-CH"/>
              </w:rPr>
            </w:pPr>
            <w:r>
              <w:rPr>
                <w:b/>
                <w:bCs/>
                <w:noProof/>
                <w:spacing w:val="30"/>
                <w:sz w:val="16"/>
                <w:szCs w:val="16"/>
                <w:lang w:val="de-CH"/>
              </w:rPr>
              <w:t>Mercredi, 28 février 2024, 08h15 - 13h00</w:t>
            </w:r>
          </w:p>
        </w:tc>
        <w:tc>
          <w:tcPr>
            <w:tcW w:w="4784" w:type="dxa"/>
            <w:gridSpan w:val="5"/>
          </w:tcPr>
          <w:p w14:paraId="7E7C5712" w14:textId="77777777" w:rsidR="00051044" w:rsidRDefault="00051044">
            <w:pPr>
              <w:rPr>
                <w:b/>
                <w:bCs/>
                <w:noProof/>
                <w:spacing w:val="30"/>
                <w:sz w:val="16"/>
                <w:szCs w:val="16"/>
                <w:lang w:val="fr-CH"/>
              </w:rPr>
            </w:pPr>
          </w:p>
        </w:tc>
        <w:tc>
          <w:tcPr>
            <w:tcW w:w="900" w:type="dxa"/>
            <w:gridSpan w:val="2"/>
          </w:tcPr>
          <w:p w14:paraId="0325444E" w14:textId="77777777" w:rsidR="000827BB" w:rsidRPr="00303623" w:rsidRDefault="000827BB" w:rsidP="000F42A1">
            <w:pPr>
              <w:tabs>
                <w:tab w:val="left" w:pos="6804"/>
              </w:tabs>
              <w:spacing w:before="20" w:after="20"/>
              <w:rPr>
                <w:rFonts w:cs="Arial"/>
                <w:b/>
                <w:bCs/>
                <w:noProof/>
                <w:spacing w:val="30"/>
                <w:lang w:val="fr-CH"/>
              </w:rPr>
            </w:pPr>
          </w:p>
        </w:tc>
        <w:tc>
          <w:tcPr>
            <w:tcW w:w="2694" w:type="dxa"/>
            <w:gridSpan w:val="3"/>
          </w:tcPr>
          <w:p w14:paraId="47BA1411"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1</w:t>
            </w:r>
            <w:r w:rsidRPr="00675CF1">
              <w:rPr>
                <w:rFonts w:cs="Arial"/>
                <w:b/>
                <w:bCs/>
                <w:spacing w:val="30"/>
                <w:sz w:val="16"/>
                <w:szCs w:val="16"/>
                <w:lang w:val="it-IT"/>
              </w:rPr>
              <w:t xml:space="preserve">  </w:t>
            </w:r>
          </w:p>
        </w:tc>
      </w:tr>
      <w:tr w:rsidR="00051044" w14:paraId="0B1FC798" w14:textId="77777777">
        <w:trPr>
          <w:cantSplit/>
          <w:trHeight w:val="340"/>
          <w:tblHeader/>
        </w:trPr>
        <w:tc>
          <w:tcPr>
            <w:tcW w:w="1073" w:type="dxa"/>
            <w:gridSpan w:val="2"/>
          </w:tcPr>
          <w:p w14:paraId="54F537A8" w14:textId="77777777" w:rsidR="000827BB" w:rsidRDefault="00171236" w:rsidP="00675CF1">
            <w:pPr>
              <w:spacing w:after="40" w:line="300" w:lineRule="exact"/>
              <w:ind w:right="-23"/>
              <w:rPr>
                <w:noProof/>
                <w:spacing w:val="30"/>
                <w:sz w:val="28"/>
                <w:szCs w:val="28"/>
                <w:lang w:val="it-IT"/>
              </w:rPr>
            </w:pPr>
            <w:r>
              <w:rPr>
                <w:noProof/>
                <w:spacing w:val="30"/>
                <w:sz w:val="28"/>
                <w:szCs w:val="28"/>
                <w:lang w:val="it-IT"/>
              </w:rPr>
              <w:t>CS</w:t>
            </w:r>
            <w:r w:rsidR="00675CF1">
              <w:rPr>
                <w:noProof/>
                <w:spacing w:val="30"/>
                <w:sz w:val="28"/>
                <w:szCs w:val="28"/>
                <w:lang w:val="it-IT"/>
              </w:rPr>
              <w:t xml:space="preserve"> </w:t>
            </w:r>
          </w:p>
        </w:tc>
        <w:tc>
          <w:tcPr>
            <w:tcW w:w="6018" w:type="dxa"/>
            <w:gridSpan w:val="5"/>
          </w:tcPr>
          <w:p w14:paraId="5E6500D2" w14:textId="77777777" w:rsidR="00051044" w:rsidRDefault="00171236">
            <w:pPr>
              <w:rPr>
                <w:noProof/>
                <w:spacing w:val="30"/>
                <w:sz w:val="16"/>
                <w:szCs w:val="16"/>
                <w:lang w:val="de-CH"/>
              </w:rPr>
            </w:pPr>
            <w:r>
              <w:rPr>
                <w:noProof/>
                <w:spacing w:val="30"/>
                <w:sz w:val="16"/>
                <w:szCs w:val="16"/>
                <w:lang w:val="de-CH"/>
              </w:rPr>
              <w:t>Mercoledì, 28 febbraio 2024, 08.15 - 13.00</w:t>
            </w:r>
          </w:p>
        </w:tc>
        <w:tc>
          <w:tcPr>
            <w:tcW w:w="4784" w:type="dxa"/>
            <w:gridSpan w:val="5"/>
          </w:tcPr>
          <w:p w14:paraId="63DD5B7E" w14:textId="77777777" w:rsidR="00051044" w:rsidRDefault="00051044">
            <w:pPr>
              <w:rPr>
                <w:noProof/>
                <w:spacing w:val="30"/>
                <w:sz w:val="16"/>
                <w:szCs w:val="16"/>
                <w:lang w:val="it-CH"/>
              </w:rPr>
            </w:pPr>
          </w:p>
        </w:tc>
        <w:tc>
          <w:tcPr>
            <w:tcW w:w="900" w:type="dxa"/>
            <w:gridSpan w:val="2"/>
          </w:tcPr>
          <w:p w14:paraId="3E0BDD7F" w14:textId="77777777" w:rsidR="000827BB" w:rsidRPr="004B7114" w:rsidRDefault="000827BB" w:rsidP="000F42A1">
            <w:pPr>
              <w:tabs>
                <w:tab w:val="left" w:pos="6804"/>
              </w:tabs>
              <w:spacing w:before="20" w:after="20"/>
              <w:rPr>
                <w:rFonts w:cs="Arial"/>
                <w:noProof/>
                <w:spacing w:val="30"/>
                <w:lang w:val="it-IT"/>
              </w:rPr>
            </w:pPr>
          </w:p>
        </w:tc>
        <w:tc>
          <w:tcPr>
            <w:tcW w:w="2694" w:type="dxa"/>
            <w:gridSpan w:val="3"/>
          </w:tcPr>
          <w:p w14:paraId="683D1A1D"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1</w:t>
            </w:r>
          </w:p>
        </w:tc>
      </w:tr>
      <w:tr w:rsidR="00051044" w14:paraId="5570DE37" w14:textId="77777777">
        <w:trPr>
          <w:cantSplit/>
          <w:trHeight w:val="397"/>
          <w:tblHeader/>
        </w:trPr>
        <w:tc>
          <w:tcPr>
            <w:tcW w:w="1073" w:type="dxa"/>
            <w:gridSpan w:val="2"/>
            <w:tcBorders>
              <w:bottom w:val="single" w:sz="4" w:space="0" w:color="auto"/>
            </w:tcBorders>
          </w:tcPr>
          <w:p w14:paraId="5D38CBC3" w14:textId="77777777" w:rsidR="00842424" w:rsidRPr="00014BF5" w:rsidRDefault="00842424" w:rsidP="000F42A1">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66EDE4DC" w14:textId="77777777" w:rsidR="00842424" w:rsidRDefault="00842424" w:rsidP="000F42A1">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4F71B0C6" w14:textId="77777777" w:rsidR="00842424" w:rsidRDefault="00842424" w:rsidP="000F42A1">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57978880" w14:textId="77777777" w:rsidR="00842424" w:rsidRDefault="00842424" w:rsidP="000F42A1">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6B5C77E8" w14:textId="77777777" w:rsidR="00842424" w:rsidRDefault="00842424" w:rsidP="000F42A1">
            <w:pPr>
              <w:tabs>
                <w:tab w:val="left" w:pos="6804"/>
              </w:tabs>
              <w:spacing w:before="20" w:after="20" w:line="240" w:lineRule="auto"/>
              <w:ind w:right="0"/>
              <w:rPr>
                <w:rFonts w:cs="Arial"/>
                <w:noProof/>
                <w:lang w:val="it-IT"/>
              </w:rPr>
            </w:pPr>
          </w:p>
        </w:tc>
      </w:tr>
      <w:tr w:rsidR="00051044" w14:paraId="0AA5CDF2" w14:textId="77777777">
        <w:trPr>
          <w:cantSplit/>
          <w:trHeight w:val="329"/>
          <w:tblHeader/>
        </w:trPr>
        <w:tc>
          <w:tcPr>
            <w:tcW w:w="490" w:type="dxa"/>
            <w:tcBorders>
              <w:top w:val="single" w:sz="4" w:space="0" w:color="auto"/>
              <w:bottom w:val="single" w:sz="4" w:space="0" w:color="auto"/>
            </w:tcBorders>
          </w:tcPr>
          <w:p w14:paraId="6609C336"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1F92E9A7"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621A68E2"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2A368F4D"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0A2457B7"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2F45B9A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20F13CE0"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61B93018"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1876F6F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26EC3672"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4EF1846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2271978C" w14:textId="762EA0A4" w:rsidR="00303623" w:rsidRDefault="00303623" w:rsidP="00303623">
            <w:pPr>
              <w:tabs>
                <w:tab w:val="left" w:pos="6804"/>
              </w:tabs>
              <w:spacing w:before="20" w:after="20" w:line="240" w:lineRule="auto"/>
              <w:ind w:right="0"/>
              <w:rPr>
                <w:rFonts w:cs="Arial"/>
                <w:noProof/>
                <w:lang w:val="it-IT"/>
              </w:rPr>
            </w:pPr>
          </w:p>
        </w:tc>
        <w:tc>
          <w:tcPr>
            <w:tcW w:w="885" w:type="dxa"/>
            <w:tcBorders>
              <w:top w:val="single" w:sz="4" w:space="0" w:color="auto"/>
              <w:bottom w:val="single" w:sz="4" w:space="0" w:color="auto"/>
            </w:tcBorders>
          </w:tcPr>
          <w:p w14:paraId="7ACFA2CF" w14:textId="63D4CFA4" w:rsidR="00303623" w:rsidRDefault="00303623" w:rsidP="00303623">
            <w:pPr>
              <w:tabs>
                <w:tab w:val="left" w:pos="6804"/>
              </w:tabs>
              <w:spacing w:before="20" w:after="20" w:line="240" w:lineRule="auto"/>
              <w:ind w:right="0"/>
              <w:rPr>
                <w:rFonts w:cs="Arial"/>
                <w:noProof/>
                <w:lang w:val="it-IT"/>
              </w:rPr>
            </w:pPr>
          </w:p>
        </w:tc>
      </w:tr>
      <w:tr w:rsidR="00051044" w14:paraId="666B266D" w14:textId="77777777">
        <w:trPr>
          <w:cantSplit/>
        </w:trPr>
        <w:tc>
          <w:tcPr>
            <w:tcW w:w="490" w:type="dxa"/>
            <w:tcBorders>
              <w:top w:val="single" w:sz="4" w:space="0" w:color="auto"/>
              <w:bottom w:val="single" w:sz="4" w:space="0" w:color="auto"/>
            </w:tcBorders>
          </w:tcPr>
          <w:p w14:paraId="15DA826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AC85EF5" w14:textId="77777777" w:rsidR="00842424" w:rsidRPr="00303623" w:rsidRDefault="00171236" w:rsidP="00842424">
            <w:pPr>
              <w:tabs>
                <w:tab w:val="left" w:pos="6804"/>
              </w:tabs>
              <w:rPr>
                <w:rFonts w:cs="Arial"/>
                <w:noProof/>
                <w:lang w:val="de-CH"/>
              </w:rPr>
            </w:pPr>
            <w:r>
              <w:rPr>
                <w:rStyle w:val="Hyperlink"/>
                <w:b/>
                <w:bCs/>
                <w:color w:val="auto"/>
                <w:u w:val="none"/>
                <w:lang w:val="de-CH"/>
              </w:rPr>
              <w:t>16.498</w:t>
            </w:r>
          </w:p>
        </w:tc>
        <w:tc>
          <w:tcPr>
            <w:tcW w:w="538" w:type="dxa"/>
            <w:tcBorders>
              <w:top w:val="single" w:sz="4" w:space="0" w:color="auto"/>
              <w:bottom w:val="single" w:sz="4" w:space="0" w:color="auto"/>
            </w:tcBorders>
          </w:tcPr>
          <w:p w14:paraId="73EFE525"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5536BE4B" w14:textId="77777777" w:rsidR="00842424" w:rsidRPr="005A506D" w:rsidRDefault="007A13AE" w:rsidP="00842424">
            <w:pPr>
              <w:rPr>
                <w:sz w:val="16"/>
                <w:szCs w:val="16"/>
                <w:lang w:val="de-CH"/>
              </w:rPr>
            </w:pPr>
            <w:hyperlink r:id="rId46">
              <w:r w:rsidR="00171236">
                <w:rPr>
                  <w:rStyle w:val="Hyperlink"/>
                </w:rPr>
                <w:t>DE</w:t>
              </w:r>
            </w:hyperlink>
          </w:p>
          <w:p w14:paraId="302F14D8" w14:textId="77777777" w:rsidR="00842424" w:rsidRPr="005A506D" w:rsidRDefault="007A13AE" w:rsidP="00842424">
            <w:pPr>
              <w:rPr>
                <w:sz w:val="16"/>
                <w:szCs w:val="16"/>
                <w:lang w:val="de-CH"/>
              </w:rPr>
            </w:pPr>
            <w:hyperlink r:id="rId47">
              <w:r w:rsidR="00171236">
                <w:rPr>
                  <w:rStyle w:val="Hyperlink"/>
                </w:rPr>
                <w:t>FR</w:t>
              </w:r>
            </w:hyperlink>
          </w:p>
          <w:p w14:paraId="193F74E4" w14:textId="77777777" w:rsidR="00842424" w:rsidRPr="00303623" w:rsidRDefault="007A13AE" w:rsidP="00842424">
            <w:pPr>
              <w:tabs>
                <w:tab w:val="left" w:pos="6804"/>
              </w:tabs>
              <w:rPr>
                <w:rFonts w:cs="Arial"/>
                <w:noProof/>
                <w:lang w:val="de-CH"/>
              </w:rPr>
            </w:pPr>
            <w:hyperlink r:id="rId48">
              <w:r w:rsidR="00171236">
                <w:rPr>
                  <w:rStyle w:val="Hyperlink"/>
                </w:rPr>
                <w:t>IT</w:t>
              </w:r>
            </w:hyperlink>
          </w:p>
        </w:tc>
        <w:tc>
          <w:tcPr>
            <w:tcW w:w="4638" w:type="dxa"/>
            <w:gridSpan w:val="2"/>
            <w:tcBorders>
              <w:top w:val="single" w:sz="4" w:space="0" w:color="auto"/>
              <w:bottom w:val="single" w:sz="4" w:space="0" w:color="auto"/>
            </w:tcBorders>
          </w:tcPr>
          <w:p w14:paraId="3274212D" w14:textId="77777777" w:rsidR="00842424" w:rsidRDefault="00171236" w:rsidP="00842424">
            <w:pPr>
              <w:rPr>
                <w:noProof/>
                <w:lang w:val="de-DE"/>
              </w:rPr>
            </w:pPr>
            <w:r>
              <w:rPr>
                <w:noProof/>
                <w:lang w:val="de-DE"/>
              </w:rPr>
              <w:t>pa. Iv. Badran Jacqueline. Unterstellung der strategischen Infrastrukturen der Energiewirtschaft unter die Lex Koller</w:t>
            </w:r>
          </w:p>
          <w:p w14:paraId="2C2986BA" w14:textId="77777777" w:rsidR="00842424" w:rsidRPr="00171236" w:rsidRDefault="00171236" w:rsidP="00842424">
            <w:pPr>
              <w:rPr>
                <w:noProof/>
              </w:rPr>
            </w:pPr>
            <w:r w:rsidRPr="00171236">
              <w:rPr>
                <w:noProof/>
              </w:rPr>
              <w:t>Iv.pa. Badran Jacqueline. Soumettre les infrastructures stratégiques du secteur énergétique à la lex Koller</w:t>
            </w:r>
          </w:p>
          <w:p w14:paraId="50225D12" w14:textId="77777777" w:rsidR="00842424" w:rsidRPr="00171236" w:rsidRDefault="00171236" w:rsidP="00842424">
            <w:pPr>
              <w:tabs>
                <w:tab w:val="left" w:pos="6804"/>
              </w:tabs>
              <w:rPr>
                <w:rFonts w:cs="Arial"/>
                <w:noProof/>
                <w:lang w:val="it-IT"/>
              </w:rPr>
            </w:pPr>
            <w:r w:rsidRPr="00171236">
              <w:rPr>
                <w:noProof/>
                <w:lang w:val="it-IT"/>
              </w:rPr>
              <w:t>Iv.pa. Badran Jacqueline. Assoggettare le infrastrutture strategiche dell'economia energetica alla lex Koller</w:t>
            </w:r>
          </w:p>
        </w:tc>
        <w:tc>
          <w:tcPr>
            <w:tcW w:w="713" w:type="dxa"/>
            <w:tcBorders>
              <w:top w:val="single" w:sz="4" w:space="0" w:color="auto"/>
              <w:bottom w:val="single" w:sz="4" w:space="0" w:color="auto"/>
            </w:tcBorders>
          </w:tcPr>
          <w:p w14:paraId="51594AAA" w14:textId="7173799F" w:rsidR="00051044" w:rsidRPr="00186578" w:rsidRDefault="00051044">
            <w:pPr>
              <w:rPr>
                <w:rFonts w:cs="Arial"/>
                <w:noProof/>
                <w:lang w:val="it-IT"/>
              </w:rPr>
            </w:pPr>
          </w:p>
        </w:tc>
        <w:tc>
          <w:tcPr>
            <w:tcW w:w="1551" w:type="dxa"/>
            <w:tcBorders>
              <w:top w:val="single" w:sz="4" w:space="0" w:color="auto"/>
              <w:bottom w:val="single" w:sz="4" w:space="0" w:color="auto"/>
            </w:tcBorders>
          </w:tcPr>
          <w:p w14:paraId="69922E67" w14:textId="77777777" w:rsidR="00051044" w:rsidRDefault="00171236">
            <w:pPr>
              <w:rPr>
                <w:lang w:val="de-CH"/>
              </w:rPr>
            </w:pPr>
            <w:r>
              <w:rPr>
                <w:lang w:val="de-CH"/>
              </w:rPr>
              <w:t>Nichteintreten</w:t>
            </w:r>
          </w:p>
          <w:p w14:paraId="280B0CAC" w14:textId="77777777" w:rsidR="00051044" w:rsidRDefault="00171236">
            <w:pPr>
              <w:rPr>
                <w:lang w:val="de-CH"/>
              </w:rPr>
            </w:pPr>
            <w:r>
              <w:rPr>
                <w:lang w:val="de-CH"/>
              </w:rPr>
              <w:t>Refus d’entrer en matière</w:t>
            </w:r>
          </w:p>
          <w:p w14:paraId="4AF1E180" w14:textId="77777777" w:rsidR="00051044" w:rsidRDefault="00171236">
            <w:pPr>
              <w:rPr>
                <w:rFonts w:cs="Arial"/>
                <w:noProof/>
                <w:lang w:val="de-CH"/>
              </w:rPr>
            </w:pPr>
            <w:r>
              <w:rPr>
                <w:lang w:val="de-CH"/>
              </w:rPr>
              <w:t>Non entrata in materia</w:t>
            </w:r>
          </w:p>
        </w:tc>
        <w:tc>
          <w:tcPr>
            <w:tcW w:w="943" w:type="dxa"/>
            <w:tcBorders>
              <w:top w:val="single" w:sz="4" w:space="0" w:color="auto"/>
              <w:bottom w:val="single" w:sz="4" w:space="0" w:color="auto"/>
            </w:tcBorders>
          </w:tcPr>
          <w:p w14:paraId="3C64BC20" w14:textId="77777777" w:rsidR="00842424" w:rsidRDefault="00171236" w:rsidP="00842424">
            <w:pPr>
              <w:rPr>
                <w:lang w:val="de-CH"/>
              </w:rPr>
            </w:pPr>
            <w:r>
              <w:rPr>
                <w:lang w:val="de-CH"/>
              </w:rPr>
              <w:t>UREK</w:t>
            </w:r>
          </w:p>
          <w:p w14:paraId="7F91DC2E" w14:textId="77777777" w:rsidR="00842424" w:rsidRDefault="00171236" w:rsidP="00842424">
            <w:pPr>
              <w:rPr>
                <w:lang w:val="de-CH"/>
              </w:rPr>
            </w:pPr>
            <w:r>
              <w:rPr>
                <w:lang w:val="de-CH"/>
              </w:rPr>
              <w:t>CEATE</w:t>
            </w:r>
          </w:p>
          <w:p w14:paraId="19B8D8A2" w14:textId="77777777" w:rsidR="00842424" w:rsidRPr="00303623" w:rsidRDefault="00171236"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635B8582" w14:textId="77777777" w:rsidR="00842424" w:rsidRDefault="00171236" w:rsidP="00842424">
            <w:pPr>
              <w:rPr>
                <w:lang w:val="de-CH"/>
              </w:rPr>
            </w:pPr>
            <w:r>
              <w:rPr>
                <w:lang w:val="de-CH"/>
              </w:rPr>
              <w:t>EJPD</w:t>
            </w:r>
          </w:p>
          <w:p w14:paraId="491DB114" w14:textId="77777777" w:rsidR="00842424" w:rsidRDefault="00171236" w:rsidP="00842424">
            <w:pPr>
              <w:rPr>
                <w:lang w:val="de-CH"/>
              </w:rPr>
            </w:pPr>
            <w:r>
              <w:rPr>
                <w:lang w:val="de-CH"/>
              </w:rPr>
              <w:t>DFJP</w:t>
            </w:r>
          </w:p>
          <w:p w14:paraId="131F38D7" w14:textId="77777777" w:rsidR="00842424" w:rsidRPr="00303623" w:rsidRDefault="00171236"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2FD44B26" w14:textId="77777777" w:rsidR="00842424" w:rsidRPr="00303623" w:rsidRDefault="00171236" w:rsidP="00842424">
            <w:pPr>
              <w:tabs>
                <w:tab w:val="left" w:pos="6804"/>
              </w:tabs>
              <w:rPr>
                <w:rFonts w:cs="Arial"/>
                <w:noProof/>
                <w:lang w:val="de-CH"/>
              </w:rPr>
            </w:pPr>
            <w:r>
              <w:rPr>
                <w:lang w:val="de-CH"/>
              </w:rPr>
              <w:t>Bischof</w:t>
            </w:r>
          </w:p>
        </w:tc>
        <w:tc>
          <w:tcPr>
            <w:tcW w:w="1089" w:type="dxa"/>
            <w:gridSpan w:val="2"/>
            <w:tcBorders>
              <w:top w:val="single" w:sz="4" w:space="0" w:color="auto"/>
              <w:bottom w:val="single" w:sz="4" w:space="0" w:color="auto"/>
            </w:tcBorders>
          </w:tcPr>
          <w:p w14:paraId="7E53CFBC"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05564D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7099A24" w14:textId="77777777" w:rsidR="00842424" w:rsidRPr="00303623" w:rsidRDefault="00842424" w:rsidP="00842424">
            <w:pPr>
              <w:tabs>
                <w:tab w:val="left" w:pos="6804"/>
              </w:tabs>
              <w:rPr>
                <w:rFonts w:cs="Arial"/>
                <w:noProof/>
                <w:lang w:val="de-CH"/>
              </w:rPr>
            </w:pPr>
          </w:p>
        </w:tc>
      </w:tr>
      <w:tr w:rsidR="00051044" w14:paraId="75A0E637" w14:textId="77777777">
        <w:trPr>
          <w:cantSplit/>
        </w:trPr>
        <w:tc>
          <w:tcPr>
            <w:tcW w:w="490" w:type="dxa"/>
            <w:tcBorders>
              <w:top w:val="single" w:sz="4" w:space="0" w:color="auto"/>
              <w:bottom w:val="single" w:sz="4" w:space="0" w:color="auto"/>
            </w:tcBorders>
          </w:tcPr>
          <w:p w14:paraId="37AE0B2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AEE8BB2" w14:textId="77777777" w:rsidR="00842424" w:rsidRPr="00303623" w:rsidRDefault="00171236" w:rsidP="00842424">
            <w:pPr>
              <w:tabs>
                <w:tab w:val="left" w:pos="6804"/>
              </w:tabs>
              <w:rPr>
                <w:rFonts w:cs="Arial"/>
                <w:noProof/>
                <w:lang w:val="de-CH"/>
              </w:rPr>
            </w:pPr>
            <w:r>
              <w:rPr>
                <w:rStyle w:val="Hyperlink"/>
                <w:b/>
                <w:bCs/>
                <w:color w:val="auto"/>
                <w:u w:val="none"/>
                <w:lang w:val="de-CH"/>
              </w:rPr>
              <w:t>21.504</w:t>
            </w:r>
          </w:p>
        </w:tc>
        <w:tc>
          <w:tcPr>
            <w:tcW w:w="538" w:type="dxa"/>
            <w:tcBorders>
              <w:top w:val="single" w:sz="4" w:space="0" w:color="auto"/>
              <w:bottom w:val="single" w:sz="4" w:space="0" w:color="auto"/>
            </w:tcBorders>
          </w:tcPr>
          <w:p w14:paraId="1C71EBCE"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597003E5" w14:textId="77777777" w:rsidR="00842424" w:rsidRPr="005A506D" w:rsidRDefault="007A13AE" w:rsidP="00842424">
            <w:pPr>
              <w:rPr>
                <w:sz w:val="16"/>
                <w:szCs w:val="16"/>
                <w:lang w:val="de-CH"/>
              </w:rPr>
            </w:pPr>
            <w:hyperlink r:id="rId49">
              <w:r w:rsidR="00171236">
                <w:rPr>
                  <w:rStyle w:val="Hyperlink"/>
                </w:rPr>
                <w:t>DE</w:t>
              </w:r>
            </w:hyperlink>
          </w:p>
          <w:p w14:paraId="39523BAA" w14:textId="77777777" w:rsidR="00842424" w:rsidRPr="005A506D" w:rsidRDefault="007A13AE" w:rsidP="00842424">
            <w:pPr>
              <w:rPr>
                <w:sz w:val="16"/>
                <w:szCs w:val="16"/>
                <w:lang w:val="de-CH"/>
              </w:rPr>
            </w:pPr>
            <w:hyperlink r:id="rId50">
              <w:r w:rsidR="00171236">
                <w:rPr>
                  <w:rStyle w:val="Hyperlink"/>
                </w:rPr>
                <w:t>FR</w:t>
              </w:r>
            </w:hyperlink>
          </w:p>
          <w:p w14:paraId="22C7A993" w14:textId="77777777" w:rsidR="00842424" w:rsidRPr="00303623" w:rsidRDefault="007A13AE" w:rsidP="00842424">
            <w:pPr>
              <w:tabs>
                <w:tab w:val="left" w:pos="6804"/>
              </w:tabs>
              <w:rPr>
                <w:rFonts w:cs="Arial"/>
                <w:noProof/>
                <w:lang w:val="de-CH"/>
              </w:rPr>
            </w:pPr>
            <w:hyperlink r:id="rId51">
              <w:r w:rsidR="00171236">
                <w:rPr>
                  <w:rStyle w:val="Hyperlink"/>
                </w:rPr>
                <w:t>IT</w:t>
              </w:r>
            </w:hyperlink>
          </w:p>
        </w:tc>
        <w:tc>
          <w:tcPr>
            <w:tcW w:w="4638" w:type="dxa"/>
            <w:gridSpan w:val="2"/>
            <w:tcBorders>
              <w:top w:val="single" w:sz="4" w:space="0" w:color="auto"/>
              <w:bottom w:val="single" w:sz="4" w:space="0" w:color="auto"/>
            </w:tcBorders>
          </w:tcPr>
          <w:p w14:paraId="60C12472" w14:textId="77777777" w:rsidR="00842424" w:rsidRDefault="00171236" w:rsidP="00842424">
            <w:pPr>
              <w:rPr>
                <w:noProof/>
                <w:lang w:val="de-DE"/>
              </w:rPr>
            </w:pPr>
            <w:r>
              <w:rPr>
                <w:noProof/>
                <w:lang w:val="de-DE"/>
              </w:rPr>
              <w:t>pa. Iv. SPK-N. Bei häuslicher Gewalt die Härtefallpraxis nach Artikel 50 AIG garantieren</w:t>
            </w:r>
          </w:p>
          <w:p w14:paraId="6CA02485" w14:textId="77777777" w:rsidR="00842424" w:rsidRPr="00171236" w:rsidRDefault="00171236" w:rsidP="00842424">
            <w:pPr>
              <w:rPr>
                <w:noProof/>
              </w:rPr>
            </w:pPr>
            <w:r w:rsidRPr="00171236">
              <w:rPr>
                <w:noProof/>
              </w:rPr>
              <w:t>Iv.pa. CIP-N. Garantir la pratique pour raisons personnelles majeures visée à l'article 50 LEI en cas de violence domestique</w:t>
            </w:r>
          </w:p>
          <w:p w14:paraId="56A5ECDD" w14:textId="77777777" w:rsidR="00842424" w:rsidRPr="00171236" w:rsidRDefault="00171236" w:rsidP="00842424">
            <w:pPr>
              <w:tabs>
                <w:tab w:val="left" w:pos="6804"/>
              </w:tabs>
              <w:rPr>
                <w:rFonts w:cs="Arial"/>
                <w:noProof/>
                <w:lang w:val="it-IT"/>
              </w:rPr>
            </w:pPr>
            <w:r w:rsidRPr="00171236">
              <w:rPr>
                <w:noProof/>
                <w:lang w:val="it-IT"/>
              </w:rPr>
              <w:t>Iv.pa. CIP-N. Garantire la prassi dei casi di rigore secondo l'articolo 50 LStrI in caso di violenza nel matrimonio</w:t>
            </w:r>
          </w:p>
        </w:tc>
        <w:tc>
          <w:tcPr>
            <w:tcW w:w="713" w:type="dxa"/>
            <w:tcBorders>
              <w:top w:val="single" w:sz="4" w:space="0" w:color="auto"/>
              <w:bottom w:val="single" w:sz="4" w:space="0" w:color="auto"/>
            </w:tcBorders>
          </w:tcPr>
          <w:p w14:paraId="367CBF84" w14:textId="6F79F296" w:rsidR="00051044" w:rsidRPr="00186578" w:rsidRDefault="00051044">
            <w:pPr>
              <w:rPr>
                <w:rFonts w:cs="Arial"/>
                <w:noProof/>
                <w:lang w:val="it-IT"/>
              </w:rPr>
            </w:pPr>
          </w:p>
        </w:tc>
        <w:tc>
          <w:tcPr>
            <w:tcW w:w="1551" w:type="dxa"/>
            <w:tcBorders>
              <w:top w:val="single" w:sz="4" w:space="0" w:color="auto"/>
              <w:bottom w:val="single" w:sz="4" w:space="0" w:color="auto"/>
            </w:tcBorders>
          </w:tcPr>
          <w:p w14:paraId="6ACBEDA3" w14:textId="77777777" w:rsidR="00051044" w:rsidRPr="00186578" w:rsidRDefault="00051044">
            <w:pPr>
              <w:rPr>
                <w:lang w:val="it-IT"/>
              </w:rPr>
            </w:pPr>
          </w:p>
          <w:p w14:paraId="2C687962" w14:textId="77777777" w:rsidR="00051044" w:rsidRPr="00186578" w:rsidRDefault="00051044">
            <w:pPr>
              <w:rPr>
                <w:lang w:val="it-IT"/>
              </w:rPr>
            </w:pPr>
          </w:p>
          <w:p w14:paraId="3F055F1F" w14:textId="77777777" w:rsidR="00051044" w:rsidRPr="00186578" w:rsidRDefault="00051044">
            <w:pPr>
              <w:rPr>
                <w:rFonts w:cs="Arial"/>
                <w:noProof/>
                <w:lang w:val="it-IT"/>
              </w:rPr>
            </w:pPr>
          </w:p>
        </w:tc>
        <w:tc>
          <w:tcPr>
            <w:tcW w:w="943" w:type="dxa"/>
            <w:tcBorders>
              <w:top w:val="single" w:sz="4" w:space="0" w:color="auto"/>
              <w:bottom w:val="single" w:sz="4" w:space="0" w:color="auto"/>
            </w:tcBorders>
          </w:tcPr>
          <w:p w14:paraId="4C1EFCC8" w14:textId="77777777" w:rsidR="00842424" w:rsidRDefault="00171236" w:rsidP="00842424">
            <w:pPr>
              <w:rPr>
                <w:lang w:val="de-CH"/>
              </w:rPr>
            </w:pPr>
            <w:r>
              <w:rPr>
                <w:lang w:val="de-CH"/>
              </w:rPr>
              <w:t>SPK</w:t>
            </w:r>
          </w:p>
          <w:p w14:paraId="5BD45A4C" w14:textId="77777777" w:rsidR="00842424" w:rsidRDefault="00171236" w:rsidP="00842424">
            <w:pPr>
              <w:rPr>
                <w:lang w:val="de-CH"/>
              </w:rPr>
            </w:pPr>
            <w:r>
              <w:rPr>
                <w:lang w:val="de-CH"/>
              </w:rPr>
              <w:t>CIP</w:t>
            </w:r>
          </w:p>
          <w:p w14:paraId="7C99070C" w14:textId="77777777" w:rsidR="00842424" w:rsidRPr="00303623" w:rsidRDefault="00171236"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15B057B7" w14:textId="77777777" w:rsidR="00842424" w:rsidRDefault="00171236" w:rsidP="00842424">
            <w:pPr>
              <w:rPr>
                <w:lang w:val="de-CH"/>
              </w:rPr>
            </w:pPr>
            <w:r>
              <w:rPr>
                <w:lang w:val="de-CH"/>
              </w:rPr>
              <w:t>EJPD</w:t>
            </w:r>
          </w:p>
          <w:p w14:paraId="2921C0CD" w14:textId="77777777" w:rsidR="00842424" w:rsidRDefault="00171236" w:rsidP="00842424">
            <w:pPr>
              <w:rPr>
                <w:lang w:val="de-CH"/>
              </w:rPr>
            </w:pPr>
            <w:r>
              <w:rPr>
                <w:lang w:val="de-CH"/>
              </w:rPr>
              <w:t>DFJP</w:t>
            </w:r>
          </w:p>
          <w:p w14:paraId="0EEE5097" w14:textId="77777777" w:rsidR="00842424" w:rsidRPr="00303623" w:rsidRDefault="00171236"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67967BB5" w14:textId="77777777" w:rsidR="00842424" w:rsidRPr="00303623" w:rsidRDefault="00171236" w:rsidP="00842424">
            <w:pPr>
              <w:tabs>
                <w:tab w:val="left" w:pos="6804"/>
              </w:tabs>
              <w:rPr>
                <w:rFonts w:cs="Arial"/>
                <w:noProof/>
                <w:lang w:val="de-CH"/>
              </w:rPr>
            </w:pPr>
            <w:r>
              <w:rPr>
                <w:lang w:val="de-CH"/>
              </w:rPr>
              <w:t>Binder</w:t>
            </w:r>
          </w:p>
        </w:tc>
        <w:tc>
          <w:tcPr>
            <w:tcW w:w="1089" w:type="dxa"/>
            <w:gridSpan w:val="2"/>
            <w:tcBorders>
              <w:top w:val="single" w:sz="4" w:space="0" w:color="auto"/>
              <w:bottom w:val="single" w:sz="4" w:space="0" w:color="auto"/>
            </w:tcBorders>
          </w:tcPr>
          <w:p w14:paraId="1314BA3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D38228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D905887" w14:textId="77777777" w:rsidR="00842424" w:rsidRPr="00303623" w:rsidRDefault="00842424" w:rsidP="00842424">
            <w:pPr>
              <w:tabs>
                <w:tab w:val="left" w:pos="6804"/>
              </w:tabs>
              <w:rPr>
                <w:rFonts w:cs="Arial"/>
                <w:noProof/>
                <w:lang w:val="de-CH"/>
              </w:rPr>
            </w:pPr>
          </w:p>
        </w:tc>
      </w:tr>
      <w:tr w:rsidR="00051044" w14:paraId="088AF5D8" w14:textId="77777777">
        <w:trPr>
          <w:cantSplit/>
        </w:trPr>
        <w:tc>
          <w:tcPr>
            <w:tcW w:w="490" w:type="dxa"/>
            <w:tcBorders>
              <w:top w:val="single" w:sz="4" w:space="0" w:color="auto"/>
              <w:bottom w:val="single" w:sz="4" w:space="0" w:color="auto"/>
            </w:tcBorders>
          </w:tcPr>
          <w:p w14:paraId="38ACCE8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87B14E3" w14:textId="77777777" w:rsidR="00842424" w:rsidRPr="00303623" w:rsidRDefault="00171236" w:rsidP="00842424">
            <w:pPr>
              <w:tabs>
                <w:tab w:val="left" w:pos="6804"/>
              </w:tabs>
              <w:rPr>
                <w:rFonts w:cs="Arial"/>
                <w:noProof/>
                <w:lang w:val="de-CH"/>
              </w:rPr>
            </w:pPr>
            <w:r>
              <w:rPr>
                <w:rStyle w:val="Hyperlink"/>
                <w:b/>
                <w:bCs/>
                <w:color w:val="auto"/>
                <w:u w:val="none"/>
                <w:lang w:val="de-CH"/>
              </w:rPr>
              <w:t>22.078</w:t>
            </w:r>
          </w:p>
        </w:tc>
        <w:tc>
          <w:tcPr>
            <w:tcW w:w="538" w:type="dxa"/>
            <w:tcBorders>
              <w:top w:val="single" w:sz="4" w:space="0" w:color="auto"/>
              <w:bottom w:val="single" w:sz="4" w:space="0" w:color="auto"/>
            </w:tcBorders>
          </w:tcPr>
          <w:p w14:paraId="04DD2322"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32997A96" w14:textId="77777777" w:rsidR="00842424" w:rsidRPr="005A506D" w:rsidRDefault="007A13AE" w:rsidP="00842424">
            <w:pPr>
              <w:rPr>
                <w:sz w:val="16"/>
                <w:szCs w:val="16"/>
                <w:lang w:val="de-CH"/>
              </w:rPr>
            </w:pPr>
            <w:hyperlink r:id="rId52">
              <w:r w:rsidR="00171236">
                <w:rPr>
                  <w:rStyle w:val="Hyperlink"/>
                </w:rPr>
                <w:t>DE</w:t>
              </w:r>
            </w:hyperlink>
          </w:p>
          <w:p w14:paraId="45009EEA" w14:textId="77777777" w:rsidR="00842424" w:rsidRPr="005A506D" w:rsidRDefault="007A13AE" w:rsidP="00842424">
            <w:pPr>
              <w:rPr>
                <w:sz w:val="16"/>
                <w:szCs w:val="16"/>
                <w:lang w:val="de-CH"/>
              </w:rPr>
            </w:pPr>
            <w:hyperlink r:id="rId53">
              <w:r w:rsidR="00171236">
                <w:rPr>
                  <w:rStyle w:val="Hyperlink"/>
                </w:rPr>
                <w:t>FR</w:t>
              </w:r>
            </w:hyperlink>
          </w:p>
          <w:p w14:paraId="43DD495B" w14:textId="77777777" w:rsidR="00842424" w:rsidRPr="00303623" w:rsidRDefault="007A13AE" w:rsidP="00842424">
            <w:pPr>
              <w:tabs>
                <w:tab w:val="left" w:pos="6804"/>
              </w:tabs>
              <w:rPr>
                <w:rFonts w:cs="Arial"/>
                <w:noProof/>
                <w:lang w:val="de-CH"/>
              </w:rPr>
            </w:pPr>
            <w:hyperlink r:id="rId54">
              <w:r w:rsidR="00171236">
                <w:rPr>
                  <w:rStyle w:val="Hyperlink"/>
                </w:rPr>
                <w:t>IT</w:t>
              </w:r>
            </w:hyperlink>
          </w:p>
        </w:tc>
        <w:tc>
          <w:tcPr>
            <w:tcW w:w="4638" w:type="dxa"/>
            <w:gridSpan w:val="2"/>
            <w:tcBorders>
              <w:top w:val="single" w:sz="4" w:space="0" w:color="auto"/>
              <w:bottom w:val="single" w:sz="4" w:space="0" w:color="auto"/>
            </w:tcBorders>
          </w:tcPr>
          <w:p w14:paraId="1B53F370" w14:textId="77777777" w:rsidR="00842424" w:rsidRPr="00171236" w:rsidRDefault="00171236" w:rsidP="00842424">
            <w:pPr>
              <w:rPr>
                <w:noProof/>
              </w:rPr>
            </w:pPr>
            <w:r w:rsidRPr="00171236">
              <w:rPr>
                <w:noProof/>
              </w:rPr>
              <w:t>BRG. Patentgesetz. Änderung</w:t>
            </w:r>
          </w:p>
          <w:p w14:paraId="7EAEDF2F" w14:textId="77777777" w:rsidR="00842424" w:rsidRPr="00171236" w:rsidRDefault="00171236" w:rsidP="00842424">
            <w:pPr>
              <w:rPr>
                <w:noProof/>
              </w:rPr>
            </w:pPr>
            <w:r w:rsidRPr="00171236">
              <w:rPr>
                <w:noProof/>
              </w:rPr>
              <w:t>OCF. Loi sur les brevets. Modification</w:t>
            </w:r>
          </w:p>
          <w:p w14:paraId="15B50391" w14:textId="77777777" w:rsidR="00842424" w:rsidRPr="00171236" w:rsidRDefault="00171236" w:rsidP="00842424">
            <w:pPr>
              <w:tabs>
                <w:tab w:val="left" w:pos="6804"/>
              </w:tabs>
              <w:rPr>
                <w:rFonts w:cs="Arial"/>
                <w:noProof/>
                <w:lang w:val="it-IT"/>
              </w:rPr>
            </w:pPr>
            <w:r w:rsidRPr="00171236">
              <w:rPr>
                <w:noProof/>
                <w:lang w:val="it-IT"/>
              </w:rPr>
              <w:t>OCF. Legge sui brevetti. Modifica</w:t>
            </w:r>
          </w:p>
        </w:tc>
        <w:tc>
          <w:tcPr>
            <w:tcW w:w="713" w:type="dxa"/>
            <w:tcBorders>
              <w:top w:val="single" w:sz="4" w:space="0" w:color="auto"/>
              <w:bottom w:val="single" w:sz="4" w:space="0" w:color="auto"/>
            </w:tcBorders>
          </w:tcPr>
          <w:p w14:paraId="5C567DF5" w14:textId="44AF41D1" w:rsidR="00051044" w:rsidRPr="00186578" w:rsidRDefault="00051044">
            <w:pPr>
              <w:rPr>
                <w:rFonts w:cs="Arial"/>
                <w:noProof/>
                <w:lang w:val="it-IT"/>
              </w:rPr>
            </w:pPr>
          </w:p>
        </w:tc>
        <w:tc>
          <w:tcPr>
            <w:tcW w:w="1551" w:type="dxa"/>
            <w:tcBorders>
              <w:top w:val="single" w:sz="4" w:space="0" w:color="auto"/>
              <w:bottom w:val="single" w:sz="4" w:space="0" w:color="auto"/>
            </w:tcBorders>
          </w:tcPr>
          <w:p w14:paraId="7D2B0740" w14:textId="77777777" w:rsidR="00051044" w:rsidRDefault="00171236">
            <w:pPr>
              <w:rPr>
                <w:lang w:val="de-CH"/>
              </w:rPr>
            </w:pPr>
            <w:r>
              <w:rPr>
                <w:lang w:val="de-CH"/>
              </w:rPr>
              <w:t>Differenzen</w:t>
            </w:r>
          </w:p>
          <w:p w14:paraId="76C22DFD" w14:textId="77777777" w:rsidR="00051044" w:rsidRDefault="00171236">
            <w:pPr>
              <w:rPr>
                <w:lang w:val="de-CH"/>
              </w:rPr>
            </w:pPr>
            <w:r>
              <w:rPr>
                <w:lang w:val="de-CH"/>
              </w:rPr>
              <w:t>Divergences</w:t>
            </w:r>
          </w:p>
          <w:p w14:paraId="126B39F9" w14:textId="77777777" w:rsidR="00051044" w:rsidRDefault="00171236">
            <w:pPr>
              <w:rPr>
                <w:rFonts w:cs="Arial"/>
                <w:noProof/>
                <w:lang w:val="de-CH"/>
              </w:rPr>
            </w:pPr>
            <w:r>
              <w:rPr>
                <w:lang w:val="de-CH"/>
              </w:rPr>
              <w:t>Divergenze</w:t>
            </w:r>
          </w:p>
        </w:tc>
        <w:tc>
          <w:tcPr>
            <w:tcW w:w="943" w:type="dxa"/>
            <w:tcBorders>
              <w:top w:val="single" w:sz="4" w:space="0" w:color="auto"/>
              <w:bottom w:val="single" w:sz="4" w:space="0" w:color="auto"/>
            </w:tcBorders>
          </w:tcPr>
          <w:p w14:paraId="369BD110" w14:textId="77777777" w:rsidR="00842424" w:rsidRDefault="00171236" w:rsidP="00842424">
            <w:pPr>
              <w:rPr>
                <w:lang w:val="de-CH"/>
              </w:rPr>
            </w:pPr>
            <w:r>
              <w:rPr>
                <w:lang w:val="de-CH"/>
              </w:rPr>
              <w:t>WBK</w:t>
            </w:r>
          </w:p>
          <w:p w14:paraId="12B010DB" w14:textId="77777777" w:rsidR="00842424" w:rsidRDefault="00171236" w:rsidP="00842424">
            <w:pPr>
              <w:rPr>
                <w:lang w:val="de-CH"/>
              </w:rPr>
            </w:pPr>
            <w:r>
              <w:rPr>
                <w:lang w:val="de-CH"/>
              </w:rPr>
              <w:t>CSEC</w:t>
            </w:r>
          </w:p>
          <w:p w14:paraId="07836453" w14:textId="77777777" w:rsidR="00842424" w:rsidRPr="00303623" w:rsidRDefault="00171236"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56AC718F" w14:textId="77777777" w:rsidR="00842424" w:rsidRDefault="00171236" w:rsidP="00842424">
            <w:pPr>
              <w:rPr>
                <w:lang w:val="de-CH"/>
              </w:rPr>
            </w:pPr>
            <w:r>
              <w:rPr>
                <w:lang w:val="de-CH"/>
              </w:rPr>
              <w:t>EJPD</w:t>
            </w:r>
          </w:p>
          <w:p w14:paraId="308D57A3" w14:textId="77777777" w:rsidR="00842424" w:rsidRDefault="00171236" w:rsidP="00842424">
            <w:pPr>
              <w:rPr>
                <w:lang w:val="de-CH"/>
              </w:rPr>
            </w:pPr>
            <w:r>
              <w:rPr>
                <w:lang w:val="de-CH"/>
              </w:rPr>
              <w:t>DFJP</w:t>
            </w:r>
          </w:p>
          <w:p w14:paraId="3967D624" w14:textId="77777777" w:rsidR="00842424" w:rsidRPr="00303623" w:rsidRDefault="00171236"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5F8EF952" w14:textId="77777777" w:rsidR="00842424" w:rsidRPr="00303623" w:rsidRDefault="00171236" w:rsidP="00842424">
            <w:pPr>
              <w:tabs>
                <w:tab w:val="left" w:pos="6804"/>
              </w:tabs>
              <w:rPr>
                <w:rFonts w:cs="Arial"/>
                <w:noProof/>
                <w:lang w:val="de-CH"/>
              </w:rPr>
            </w:pPr>
            <w:r>
              <w:rPr>
                <w:lang w:val="de-CH"/>
              </w:rPr>
              <w:t>Michel Matthias</w:t>
            </w:r>
          </w:p>
        </w:tc>
        <w:tc>
          <w:tcPr>
            <w:tcW w:w="1089" w:type="dxa"/>
            <w:gridSpan w:val="2"/>
            <w:tcBorders>
              <w:top w:val="single" w:sz="4" w:space="0" w:color="auto"/>
              <w:bottom w:val="single" w:sz="4" w:space="0" w:color="auto"/>
            </w:tcBorders>
          </w:tcPr>
          <w:p w14:paraId="0AFF9B41"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AF3C5A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4F1BA75" w14:textId="77777777" w:rsidR="00842424" w:rsidRPr="00303623" w:rsidRDefault="00842424" w:rsidP="00842424">
            <w:pPr>
              <w:tabs>
                <w:tab w:val="left" w:pos="6804"/>
              </w:tabs>
              <w:rPr>
                <w:rFonts w:cs="Arial"/>
                <w:noProof/>
                <w:lang w:val="de-CH"/>
              </w:rPr>
            </w:pPr>
          </w:p>
        </w:tc>
      </w:tr>
      <w:tr w:rsidR="00051044" w14:paraId="1242062D" w14:textId="77777777">
        <w:trPr>
          <w:cantSplit/>
        </w:trPr>
        <w:tc>
          <w:tcPr>
            <w:tcW w:w="490" w:type="dxa"/>
            <w:tcBorders>
              <w:top w:val="single" w:sz="4" w:space="0" w:color="auto"/>
              <w:bottom w:val="single" w:sz="4" w:space="0" w:color="auto"/>
            </w:tcBorders>
          </w:tcPr>
          <w:p w14:paraId="5606230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47BA3C8" w14:textId="77777777" w:rsidR="00842424" w:rsidRPr="00303623" w:rsidRDefault="00171236" w:rsidP="00842424">
            <w:pPr>
              <w:tabs>
                <w:tab w:val="left" w:pos="6804"/>
              </w:tabs>
              <w:rPr>
                <w:rFonts w:cs="Arial"/>
                <w:noProof/>
                <w:lang w:val="de-CH"/>
              </w:rPr>
            </w:pPr>
            <w:r>
              <w:rPr>
                <w:rStyle w:val="Hyperlink"/>
                <w:b/>
                <w:bCs/>
                <w:color w:val="auto"/>
                <w:u w:val="none"/>
                <w:lang w:val="de-CH"/>
              </w:rPr>
              <w:t>23.053</w:t>
            </w:r>
          </w:p>
        </w:tc>
        <w:tc>
          <w:tcPr>
            <w:tcW w:w="538" w:type="dxa"/>
            <w:tcBorders>
              <w:top w:val="single" w:sz="4" w:space="0" w:color="auto"/>
              <w:bottom w:val="single" w:sz="4" w:space="0" w:color="auto"/>
            </w:tcBorders>
          </w:tcPr>
          <w:p w14:paraId="56470560"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7DA605EB" w14:textId="77777777" w:rsidR="00842424" w:rsidRPr="005A506D" w:rsidRDefault="007A13AE" w:rsidP="00842424">
            <w:pPr>
              <w:rPr>
                <w:sz w:val="16"/>
                <w:szCs w:val="16"/>
                <w:lang w:val="de-CH"/>
              </w:rPr>
            </w:pPr>
            <w:hyperlink r:id="rId55">
              <w:r w:rsidR="00171236">
                <w:rPr>
                  <w:rStyle w:val="Hyperlink"/>
                </w:rPr>
                <w:t>DE</w:t>
              </w:r>
            </w:hyperlink>
          </w:p>
          <w:p w14:paraId="653E049A" w14:textId="77777777" w:rsidR="00842424" w:rsidRPr="005A506D" w:rsidRDefault="007A13AE" w:rsidP="00842424">
            <w:pPr>
              <w:rPr>
                <w:sz w:val="16"/>
                <w:szCs w:val="16"/>
                <w:lang w:val="de-CH"/>
              </w:rPr>
            </w:pPr>
            <w:hyperlink r:id="rId56">
              <w:r w:rsidR="00171236">
                <w:rPr>
                  <w:rStyle w:val="Hyperlink"/>
                </w:rPr>
                <w:t>FR</w:t>
              </w:r>
            </w:hyperlink>
          </w:p>
          <w:p w14:paraId="17436815" w14:textId="77777777" w:rsidR="00842424" w:rsidRPr="00303623" w:rsidRDefault="007A13AE" w:rsidP="00842424">
            <w:pPr>
              <w:tabs>
                <w:tab w:val="left" w:pos="6804"/>
              </w:tabs>
              <w:rPr>
                <w:rFonts w:cs="Arial"/>
                <w:noProof/>
                <w:lang w:val="de-CH"/>
              </w:rPr>
            </w:pPr>
            <w:hyperlink r:id="rId57">
              <w:r w:rsidR="00171236">
                <w:rPr>
                  <w:rStyle w:val="Hyperlink"/>
                </w:rPr>
                <w:t>IT</w:t>
              </w:r>
            </w:hyperlink>
          </w:p>
        </w:tc>
        <w:tc>
          <w:tcPr>
            <w:tcW w:w="4638" w:type="dxa"/>
            <w:gridSpan w:val="2"/>
            <w:tcBorders>
              <w:top w:val="single" w:sz="4" w:space="0" w:color="auto"/>
              <w:bottom w:val="single" w:sz="4" w:space="0" w:color="auto"/>
            </w:tcBorders>
          </w:tcPr>
          <w:p w14:paraId="0FFCA2D5" w14:textId="77777777" w:rsidR="00842424" w:rsidRDefault="00171236" w:rsidP="00842424">
            <w:pPr>
              <w:rPr>
                <w:noProof/>
                <w:lang w:val="de-DE"/>
              </w:rPr>
            </w:pPr>
            <w:r>
              <w:rPr>
                <w:noProof/>
                <w:lang w:val="de-DE"/>
              </w:rPr>
              <w:t>BRG. Weiterentwicklung des Schengen-Besitzstands (Überwachungsmechanismus)</w:t>
            </w:r>
          </w:p>
          <w:p w14:paraId="69FF7781" w14:textId="77777777" w:rsidR="00842424" w:rsidRPr="00171236" w:rsidRDefault="00171236" w:rsidP="00842424">
            <w:pPr>
              <w:rPr>
                <w:noProof/>
              </w:rPr>
            </w:pPr>
            <w:r w:rsidRPr="00171236">
              <w:rPr>
                <w:noProof/>
              </w:rPr>
              <w:t>OCF. Développement de l’acquis de Schengen (mécanisme d’évaluation)</w:t>
            </w:r>
          </w:p>
          <w:p w14:paraId="08987D90" w14:textId="77777777" w:rsidR="00842424" w:rsidRPr="00171236" w:rsidRDefault="00171236" w:rsidP="00842424">
            <w:pPr>
              <w:tabs>
                <w:tab w:val="left" w:pos="6804"/>
              </w:tabs>
              <w:rPr>
                <w:rFonts w:cs="Arial"/>
                <w:noProof/>
                <w:lang w:val="it-IT"/>
              </w:rPr>
            </w:pPr>
            <w:r w:rsidRPr="00171236">
              <w:rPr>
                <w:noProof/>
                <w:lang w:val="it-IT"/>
              </w:rPr>
              <w:t>OCF. Sviluppo dell’acquis di Schengen</w:t>
            </w:r>
          </w:p>
        </w:tc>
        <w:tc>
          <w:tcPr>
            <w:tcW w:w="713" w:type="dxa"/>
            <w:tcBorders>
              <w:top w:val="single" w:sz="4" w:space="0" w:color="auto"/>
              <w:bottom w:val="single" w:sz="4" w:space="0" w:color="auto"/>
            </w:tcBorders>
          </w:tcPr>
          <w:p w14:paraId="5D15ADCA" w14:textId="785D681A" w:rsidR="00051044" w:rsidRPr="00186578" w:rsidRDefault="00051044">
            <w:pPr>
              <w:rPr>
                <w:rFonts w:cs="Arial"/>
                <w:noProof/>
                <w:lang w:val="it-IT"/>
              </w:rPr>
            </w:pPr>
          </w:p>
        </w:tc>
        <w:tc>
          <w:tcPr>
            <w:tcW w:w="1551" w:type="dxa"/>
            <w:tcBorders>
              <w:top w:val="single" w:sz="4" w:space="0" w:color="auto"/>
              <w:bottom w:val="single" w:sz="4" w:space="0" w:color="auto"/>
            </w:tcBorders>
          </w:tcPr>
          <w:p w14:paraId="23B90C3B" w14:textId="77777777" w:rsidR="00051044" w:rsidRPr="00186578" w:rsidRDefault="00051044">
            <w:pPr>
              <w:rPr>
                <w:lang w:val="it-IT"/>
              </w:rPr>
            </w:pPr>
          </w:p>
          <w:p w14:paraId="0D16F1DA" w14:textId="77777777" w:rsidR="00051044" w:rsidRPr="00186578" w:rsidRDefault="00051044">
            <w:pPr>
              <w:rPr>
                <w:lang w:val="it-IT"/>
              </w:rPr>
            </w:pPr>
          </w:p>
          <w:p w14:paraId="4448F76F" w14:textId="77777777" w:rsidR="00051044" w:rsidRPr="00186578" w:rsidRDefault="00051044">
            <w:pPr>
              <w:rPr>
                <w:rFonts w:cs="Arial"/>
                <w:noProof/>
                <w:lang w:val="it-IT"/>
              </w:rPr>
            </w:pPr>
          </w:p>
        </w:tc>
        <w:tc>
          <w:tcPr>
            <w:tcW w:w="943" w:type="dxa"/>
            <w:tcBorders>
              <w:top w:val="single" w:sz="4" w:space="0" w:color="auto"/>
              <w:bottom w:val="single" w:sz="4" w:space="0" w:color="auto"/>
            </w:tcBorders>
          </w:tcPr>
          <w:p w14:paraId="3E4942DA" w14:textId="77777777" w:rsidR="00842424" w:rsidRDefault="00171236" w:rsidP="00842424">
            <w:pPr>
              <w:rPr>
                <w:lang w:val="de-CH"/>
              </w:rPr>
            </w:pPr>
            <w:r>
              <w:rPr>
                <w:lang w:val="de-CH"/>
              </w:rPr>
              <w:t>SPK</w:t>
            </w:r>
          </w:p>
          <w:p w14:paraId="1B9683C2" w14:textId="77777777" w:rsidR="00842424" w:rsidRDefault="00171236" w:rsidP="00842424">
            <w:pPr>
              <w:rPr>
                <w:lang w:val="de-CH"/>
              </w:rPr>
            </w:pPr>
            <w:r>
              <w:rPr>
                <w:lang w:val="de-CH"/>
              </w:rPr>
              <w:t>CIP</w:t>
            </w:r>
          </w:p>
          <w:p w14:paraId="784965CA" w14:textId="77777777" w:rsidR="00842424" w:rsidRPr="00303623" w:rsidRDefault="00171236"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32D2FF0E" w14:textId="77777777" w:rsidR="00842424" w:rsidRDefault="00171236" w:rsidP="00842424">
            <w:pPr>
              <w:rPr>
                <w:lang w:val="de-CH"/>
              </w:rPr>
            </w:pPr>
            <w:r>
              <w:rPr>
                <w:lang w:val="de-CH"/>
              </w:rPr>
              <w:t>EJPD</w:t>
            </w:r>
          </w:p>
          <w:p w14:paraId="638F7B8C" w14:textId="77777777" w:rsidR="00842424" w:rsidRDefault="00171236" w:rsidP="00842424">
            <w:pPr>
              <w:rPr>
                <w:lang w:val="de-CH"/>
              </w:rPr>
            </w:pPr>
            <w:r>
              <w:rPr>
                <w:lang w:val="de-CH"/>
              </w:rPr>
              <w:t>DFJP</w:t>
            </w:r>
          </w:p>
          <w:p w14:paraId="1283A44C" w14:textId="77777777" w:rsidR="00842424" w:rsidRPr="00303623" w:rsidRDefault="00171236"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5F42A371" w14:textId="77777777" w:rsidR="00842424" w:rsidRPr="00303623" w:rsidRDefault="00171236" w:rsidP="00842424">
            <w:pPr>
              <w:tabs>
                <w:tab w:val="left" w:pos="6804"/>
              </w:tabs>
              <w:rPr>
                <w:rFonts w:cs="Arial"/>
                <w:noProof/>
                <w:lang w:val="de-CH"/>
              </w:rPr>
            </w:pPr>
            <w:r>
              <w:rPr>
                <w:lang w:val="de-CH"/>
              </w:rPr>
              <w:t>Binder</w:t>
            </w:r>
          </w:p>
        </w:tc>
        <w:tc>
          <w:tcPr>
            <w:tcW w:w="1089" w:type="dxa"/>
            <w:gridSpan w:val="2"/>
            <w:tcBorders>
              <w:top w:val="single" w:sz="4" w:space="0" w:color="auto"/>
              <w:bottom w:val="single" w:sz="4" w:space="0" w:color="auto"/>
            </w:tcBorders>
          </w:tcPr>
          <w:p w14:paraId="1A8509DC"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CD7EE4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2DDCE5A" w14:textId="77777777" w:rsidR="00842424" w:rsidRPr="00303623" w:rsidRDefault="00842424" w:rsidP="00842424">
            <w:pPr>
              <w:tabs>
                <w:tab w:val="left" w:pos="6804"/>
              </w:tabs>
              <w:rPr>
                <w:rFonts w:cs="Arial"/>
                <w:noProof/>
                <w:lang w:val="de-CH"/>
              </w:rPr>
            </w:pPr>
          </w:p>
        </w:tc>
      </w:tr>
      <w:tr w:rsidR="00051044" w14:paraId="596BA351" w14:textId="77777777">
        <w:trPr>
          <w:cantSplit/>
        </w:trPr>
        <w:tc>
          <w:tcPr>
            <w:tcW w:w="490" w:type="dxa"/>
            <w:tcBorders>
              <w:top w:val="single" w:sz="4" w:space="0" w:color="auto"/>
              <w:bottom w:val="single" w:sz="4" w:space="0" w:color="auto"/>
            </w:tcBorders>
          </w:tcPr>
          <w:p w14:paraId="09F397A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10DF86C" w14:textId="77777777" w:rsidR="00842424" w:rsidRPr="00303623" w:rsidRDefault="00171236" w:rsidP="00842424">
            <w:pPr>
              <w:tabs>
                <w:tab w:val="left" w:pos="6804"/>
              </w:tabs>
              <w:rPr>
                <w:rFonts w:cs="Arial"/>
                <w:noProof/>
                <w:lang w:val="de-CH"/>
              </w:rPr>
            </w:pPr>
            <w:r>
              <w:rPr>
                <w:rStyle w:val="Hyperlink"/>
                <w:b/>
                <w:bCs/>
                <w:color w:val="auto"/>
                <w:u w:val="none"/>
                <w:lang w:val="de-CH"/>
              </w:rPr>
              <w:t>23.059</w:t>
            </w:r>
          </w:p>
        </w:tc>
        <w:tc>
          <w:tcPr>
            <w:tcW w:w="538" w:type="dxa"/>
            <w:tcBorders>
              <w:top w:val="single" w:sz="4" w:space="0" w:color="auto"/>
              <w:bottom w:val="single" w:sz="4" w:space="0" w:color="auto"/>
            </w:tcBorders>
          </w:tcPr>
          <w:p w14:paraId="700032C1"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52A8090D" w14:textId="77777777" w:rsidR="00842424" w:rsidRPr="005A506D" w:rsidRDefault="007A13AE" w:rsidP="00842424">
            <w:pPr>
              <w:rPr>
                <w:sz w:val="16"/>
                <w:szCs w:val="16"/>
                <w:lang w:val="de-CH"/>
              </w:rPr>
            </w:pPr>
            <w:hyperlink r:id="rId58">
              <w:r w:rsidR="00171236">
                <w:rPr>
                  <w:rStyle w:val="Hyperlink"/>
                </w:rPr>
                <w:t>DE</w:t>
              </w:r>
            </w:hyperlink>
          </w:p>
          <w:p w14:paraId="13702A24" w14:textId="77777777" w:rsidR="00842424" w:rsidRPr="005A506D" w:rsidRDefault="007A13AE" w:rsidP="00842424">
            <w:pPr>
              <w:rPr>
                <w:sz w:val="16"/>
                <w:szCs w:val="16"/>
                <w:lang w:val="de-CH"/>
              </w:rPr>
            </w:pPr>
            <w:hyperlink r:id="rId59">
              <w:r w:rsidR="00171236">
                <w:rPr>
                  <w:rStyle w:val="Hyperlink"/>
                </w:rPr>
                <w:t>FR</w:t>
              </w:r>
            </w:hyperlink>
          </w:p>
          <w:p w14:paraId="510D6891" w14:textId="77777777" w:rsidR="00842424" w:rsidRPr="00303623" w:rsidRDefault="007A13AE" w:rsidP="00842424">
            <w:pPr>
              <w:tabs>
                <w:tab w:val="left" w:pos="6804"/>
              </w:tabs>
              <w:rPr>
                <w:rFonts w:cs="Arial"/>
                <w:noProof/>
                <w:lang w:val="de-CH"/>
              </w:rPr>
            </w:pPr>
            <w:hyperlink r:id="rId60">
              <w:r w:rsidR="00171236">
                <w:rPr>
                  <w:rStyle w:val="Hyperlink"/>
                </w:rPr>
                <w:t>IT</w:t>
              </w:r>
            </w:hyperlink>
          </w:p>
        </w:tc>
        <w:tc>
          <w:tcPr>
            <w:tcW w:w="4638" w:type="dxa"/>
            <w:gridSpan w:val="2"/>
            <w:tcBorders>
              <w:top w:val="single" w:sz="4" w:space="0" w:color="auto"/>
              <w:bottom w:val="single" w:sz="4" w:space="0" w:color="auto"/>
            </w:tcBorders>
          </w:tcPr>
          <w:p w14:paraId="0A715314" w14:textId="77777777" w:rsidR="00842424" w:rsidRDefault="00171236" w:rsidP="00842424">
            <w:pPr>
              <w:rPr>
                <w:noProof/>
                <w:lang w:val="de-DE"/>
              </w:rPr>
            </w:pPr>
            <w:r>
              <w:rPr>
                <w:noProof/>
                <w:lang w:val="de-DE"/>
              </w:rPr>
              <w:t>BRG. Weiterentwicklungen des Schengen-Besitzstands. Finanzielle Hilfe im Bereich Grenzverwaltung und Visumpolitik</w:t>
            </w:r>
          </w:p>
          <w:p w14:paraId="388CD5EC" w14:textId="77777777" w:rsidR="00842424" w:rsidRPr="00171236" w:rsidRDefault="00171236" w:rsidP="00842424">
            <w:pPr>
              <w:rPr>
                <w:noProof/>
              </w:rPr>
            </w:pPr>
            <w:r w:rsidRPr="00171236">
              <w:rPr>
                <w:noProof/>
              </w:rPr>
              <w:t>OCF. Développements de l’acquis de Schengen. Soutien financier à la gestion des frontières et de la politique des visas</w:t>
            </w:r>
          </w:p>
          <w:p w14:paraId="0DF7864B" w14:textId="77777777" w:rsidR="00842424" w:rsidRPr="00171236" w:rsidRDefault="00171236" w:rsidP="00842424">
            <w:pPr>
              <w:tabs>
                <w:tab w:val="left" w:pos="6804"/>
              </w:tabs>
              <w:rPr>
                <w:rFonts w:cs="Arial"/>
                <w:noProof/>
                <w:lang w:val="it-IT"/>
              </w:rPr>
            </w:pPr>
            <w:r w:rsidRPr="00171236">
              <w:rPr>
                <w:noProof/>
                <w:lang w:val="it-IT"/>
              </w:rPr>
              <w:t>OCF. Sviluppo dell’acquis di Schengen. Sostegno finanziario per la gestione delle frontiere e la politica dei visti</w:t>
            </w:r>
          </w:p>
        </w:tc>
        <w:tc>
          <w:tcPr>
            <w:tcW w:w="713" w:type="dxa"/>
            <w:tcBorders>
              <w:top w:val="single" w:sz="4" w:space="0" w:color="auto"/>
              <w:bottom w:val="single" w:sz="4" w:space="0" w:color="auto"/>
            </w:tcBorders>
          </w:tcPr>
          <w:p w14:paraId="6BE7B0A1" w14:textId="1A560D17" w:rsidR="00051044" w:rsidRPr="00186578" w:rsidRDefault="00051044">
            <w:pPr>
              <w:rPr>
                <w:rFonts w:cs="Arial"/>
                <w:noProof/>
                <w:lang w:val="it-IT"/>
              </w:rPr>
            </w:pPr>
          </w:p>
        </w:tc>
        <w:tc>
          <w:tcPr>
            <w:tcW w:w="1551" w:type="dxa"/>
            <w:tcBorders>
              <w:top w:val="single" w:sz="4" w:space="0" w:color="auto"/>
              <w:bottom w:val="single" w:sz="4" w:space="0" w:color="auto"/>
            </w:tcBorders>
          </w:tcPr>
          <w:p w14:paraId="326FF1F9" w14:textId="77777777" w:rsidR="00051044" w:rsidRPr="00186578" w:rsidRDefault="00051044">
            <w:pPr>
              <w:rPr>
                <w:lang w:val="it-IT"/>
              </w:rPr>
            </w:pPr>
          </w:p>
          <w:p w14:paraId="0BA29D13" w14:textId="77777777" w:rsidR="00051044" w:rsidRPr="00186578" w:rsidRDefault="00051044">
            <w:pPr>
              <w:rPr>
                <w:lang w:val="it-IT"/>
              </w:rPr>
            </w:pPr>
          </w:p>
          <w:p w14:paraId="78709D8B" w14:textId="77777777" w:rsidR="00051044" w:rsidRPr="00186578" w:rsidRDefault="00051044">
            <w:pPr>
              <w:rPr>
                <w:rFonts w:cs="Arial"/>
                <w:noProof/>
                <w:lang w:val="it-IT"/>
              </w:rPr>
            </w:pPr>
          </w:p>
        </w:tc>
        <w:tc>
          <w:tcPr>
            <w:tcW w:w="943" w:type="dxa"/>
            <w:tcBorders>
              <w:top w:val="single" w:sz="4" w:space="0" w:color="auto"/>
              <w:bottom w:val="single" w:sz="4" w:space="0" w:color="auto"/>
            </w:tcBorders>
          </w:tcPr>
          <w:p w14:paraId="1358CDD1" w14:textId="77777777" w:rsidR="00842424" w:rsidRDefault="00171236" w:rsidP="00842424">
            <w:pPr>
              <w:rPr>
                <w:lang w:val="de-CH"/>
              </w:rPr>
            </w:pPr>
            <w:r>
              <w:rPr>
                <w:lang w:val="de-CH"/>
              </w:rPr>
              <w:t>SiK</w:t>
            </w:r>
          </w:p>
          <w:p w14:paraId="50DC8931" w14:textId="77777777" w:rsidR="00842424" w:rsidRDefault="00171236" w:rsidP="00842424">
            <w:pPr>
              <w:rPr>
                <w:lang w:val="de-CH"/>
              </w:rPr>
            </w:pPr>
            <w:r>
              <w:rPr>
                <w:lang w:val="de-CH"/>
              </w:rPr>
              <w:t>CPS</w:t>
            </w:r>
          </w:p>
          <w:p w14:paraId="3787F478" w14:textId="77777777" w:rsidR="00842424" w:rsidRPr="00303623" w:rsidRDefault="00171236"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75BA66FF" w14:textId="77777777" w:rsidR="00842424" w:rsidRDefault="00171236" w:rsidP="00842424">
            <w:pPr>
              <w:rPr>
                <w:lang w:val="de-CH"/>
              </w:rPr>
            </w:pPr>
            <w:r>
              <w:rPr>
                <w:lang w:val="de-CH"/>
              </w:rPr>
              <w:t>EJPD</w:t>
            </w:r>
          </w:p>
          <w:p w14:paraId="0B0E48D0" w14:textId="77777777" w:rsidR="00842424" w:rsidRDefault="00171236" w:rsidP="00842424">
            <w:pPr>
              <w:rPr>
                <w:lang w:val="de-CH"/>
              </w:rPr>
            </w:pPr>
            <w:r>
              <w:rPr>
                <w:lang w:val="de-CH"/>
              </w:rPr>
              <w:t>DFJP</w:t>
            </w:r>
          </w:p>
          <w:p w14:paraId="3E0C16EC" w14:textId="77777777" w:rsidR="00842424" w:rsidRPr="00303623" w:rsidRDefault="00171236"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70D840E3" w14:textId="77777777" w:rsidR="00842424" w:rsidRPr="00303623" w:rsidRDefault="00171236" w:rsidP="00842424">
            <w:pPr>
              <w:tabs>
                <w:tab w:val="left" w:pos="6804"/>
              </w:tabs>
              <w:rPr>
                <w:rFonts w:cs="Arial"/>
                <w:noProof/>
                <w:lang w:val="de-CH"/>
              </w:rPr>
            </w:pPr>
            <w:r>
              <w:rPr>
                <w:lang w:val="de-CH"/>
              </w:rPr>
              <w:t>Gmür-Schönenberger</w:t>
            </w:r>
          </w:p>
        </w:tc>
        <w:tc>
          <w:tcPr>
            <w:tcW w:w="1089" w:type="dxa"/>
            <w:gridSpan w:val="2"/>
            <w:tcBorders>
              <w:top w:val="single" w:sz="4" w:space="0" w:color="auto"/>
              <w:bottom w:val="single" w:sz="4" w:space="0" w:color="auto"/>
            </w:tcBorders>
          </w:tcPr>
          <w:p w14:paraId="333E268C"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25999D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2704DF5" w14:textId="77777777" w:rsidR="00842424" w:rsidRPr="00303623" w:rsidRDefault="00842424" w:rsidP="00842424">
            <w:pPr>
              <w:tabs>
                <w:tab w:val="left" w:pos="6804"/>
              </w:tabs>
              <w:rPr>
                <w:rFonts w:cs="Arial"/>
                <w:noProof/>
                <w:lang w:val="de-CH"/>
              </w:rPr>
            </w:pPr>
          </w:p>
        </w:tc>
      </w:tr>
      <w:tr w:rsidR="00051044" w14:paraId="71A83618" w14:textId="77777777">
        <w:trPr>
          <w:cantSplit/>
        </w:trPr>
        <w:tc>
          <w:tcPr>
            <w:tcW w:w="490" w:type="dxa"/>
            <w:tcBorders>
              <w:top w:val="single" w:sz="4" w:space="0" w:color="auto"/>
              <w:bottom w:val="single" w:sz="4" w:space="0" w:color="auto"/>
            </w:tcBorders>
          </w:tcPr>
          <w:p w14:paraId="1165493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5B7C229" w14:textId="77777777" w:rsidR="00842424" w:rsidRPr="00303623" w:rsidRDefault="00171236" w:rsidP="00842424">
            <w:pPr>
              <w:tabs>
                <w:tab w:val="left" w:pos="6804"/>
              </w:tabs>
              <w:rPr>
                <w:rFonts w:cs="Arial"/>
                <w:noProof/>
                <w:lang w:val="de-CH"/>
              </w:rPr>
            </w:pPr>
            <w:r>
              <w:rPr>
                <w:rStyle w:val="Hyperlink"/>
                <w:b/>
                <w:bCs/>
                <w:color w:val="auto"/>
                <w:u w:val="none"/>
                <w:lang w:val="de-CH"/>
              </w:rPr>
              <w:t>23.064</w:t>
            </w:r>
          </w:p>
        </w:tc>
        <w:tc>
          <w:tcPr>
            <w:tcW w:w="538" w:type="dxa"/>
            <w:tcBorders>
              <w:top w:val="single" w:sz="4" w:space="0" w:color="auto"/>
              <w:bottom w:val="single" w:sz="4" w:space="0" w:color="auto"/>
            </w:tcBorders>
          </w:tcPr>
          <w:p w14:paraId="25A09BA7" w14:textId="77777777" w:rsidR="00051044" w:rsidRDefault="00171236">
            <w:pPr>
              <w:rPr>
                <w:rFonts w:cs="Arial"/>
                <w:noProof/>
                <w:lang w:val="de-CH"/>
              </w:rPr>
            </w:pPr>
            <w:r>
              <w:rPr>
                <w:b/>
                <w:lang w:val="de-DE"/>
              </w:rPr>
              <w:t>sn</w:t>
            </w:r>
          </w:p>
        </w:tc>
        <w:tc>
          <w:tcPr>
            <w:tcW w:w="534" w:type="dxa"/>
            <w:tcBorders>
              <w:top w:val="single" w:sz="4" w:space="0" w:color="auto"/>
              <w:bottom w:val="single" w:sz="4" w:space="0" w:color="auto"/>
            </w:tcBorders>
          </w:tcPr>
          <w:p w14:paraId="1D8019C8" w14:textId="77777777" w:rsidR="00842424" w:rsidRPr="005A506D" w:rsidRDefault="007A13AE" w:rsidP="00842424">
            <w:pPr>
              <w:rPr>
                <w:sz w:val="16"/>
                <w:szCs w:val="16"/>
                <w:lang w:val="de-CH"/>
              </w:rPr>
            </w:pPr>
            <w:hyperlink r:id="rId61">
              <w:r w:rsidR="00171236">
                <w:rPr>
                  <w:rStyle w:val="Hyperlink"/>
                </w:rPr>
                <w:t>DE</w:t>
              </w:r>
            </w:hyperlink>
          </w:p>
          <w:p w14:paraId="5669C567" w14:textId="77777777" w:rsidR="00842424" w:rsidRPr="005A506D" w:rsidRDefault="007A13AE" w:rsidP="00842424">
            <w:pPr>
              <w:rPr>
                <w:sz w:val="16"/>
                <w:szCs w:val="16"/>
                <w:lang w:val="de-CH"/>
              </w:rPr>
            </w:pPr>
            <w:hyperlink r:id="rId62">
              <w:r w:rsidR="00171236">
                <w:rPr>
                  <w:rStyle w:val="Hyperlink"/>
                </w:rPr>
                <w:t>FR</w:t>
              </w:r>
            </w:hyperlink>
          </w:p>
          <w:p w14:paraId="32C6DFA7" w14:textId="77777777" w:rsidR="00842424" w:rsidRPr="00303623" w:rsidRDefault="007A13AE" w:rsidP="00842424">
            <w:pPr>
              <w:tabs>
                <w:tab w:val="left" w:pos="6804"/>
              </w:tabs>
              <w:rPr>
                <w:rFonts w:cs="Arial"/>
                <w:noProof/>
                <w:lang w:val="de-CH"/>
              </w:rPr>
            </w:pPr>
            <w:hyperlink r:id="rId63">
              <w:r w:rsidR="00171236">
                <w:rPr>
                  <w:rStyle w:val="Hyperlink"/>
                </w:rPr>
                <w:t>IT</w:t>
              </w:r>
            </w:hyperlink>
          </w:p>
        </w:tc>
        <w:tc>
          <w:tcPr>
            <w:tcW w:w="4638" w:type="dxa"/>
            <w:gridSpan w:val="2"/>
            <w:tcBorders>
              <w:top w:val="single" w:sz="4" w:space="0" w:color="auto"/>
              <w:bottom w:val="single" w:sz="4" w:space="0" w:color="auto"/>
            </w:tcBorders>
          </w:tcPr>
          <w:p w14:paraId="127EDE57" w14:textId="77777777" w:rsidR="00842424" w:rsidRDefault="00171236" w:rsidP="00842424">
            <w:pPr>
              <w:rPr>
                <w:noProof/>
                <w:lang w:val="de-DE"/>
              </w:rPr>
            </w:pPr>
            <w:r>
              <w:rPr>
                <w:noProof/>
                <w:lang w:val="de-DE"/>
              </w:rPr>
              <w:t>BRG. Kantonsverfassungen der Kantone Bern, Nidwalden und Basel-Stadt</w:t>
            </w:r>
          </w:p>
          <w:p w14:paraId="28246CD3" w14:textId="77777777" w:rsidR="00842424" w:rsidRPr="00171236" w:rsidRDefault="00171236" w:rsidP="00842424">
            <w:pPr>
              <w:rPr>
                <w:noProof/>
              </w:rPr>
            </w:pPr>
            <w:r w:rsidRPr="00171236">
              <w:rPr>
                <w:noProof/>
              </w:rPr>
              <w:t>OCF. Constitutions des cantons de Berne, de Nidwald et de Bâle-Ville</w:t>
            </w:r>
          </w:p>
          <w:p w14:paraId="186F9D7E" w14:textId="77777777" w:rsidR="00842424" w:rsidRPr="00303623" w:rsidRDefault="00171236" w:rsidP="00842424">
            <w:pPr>
              <w:tabs>
                <w:tab w:val="left" w:pos="6804"/>
              </w:tabs>
              <w:rPr>
                <w:rFonts w:cs="Arial"/>
                <w:noProof/>
                <w:lang w:val="de-CH"/>
              </w:rPr>
            </w:pPr>
            <w:r>
              <w:rPr>
                <w:noProof/>
                <w:lang w:val="de-DE"/>
              </w:rPr>
              <w:t>OCF. Kantonsverfassungen der Kantone Bern, Nidwalden und Basel-Stadt</w:t>
            </w:r>
          </w:p>
        </w:tc>
        <w:tc>
          <w:tcPr>
            <w:tcW w:w="713" w:type="dxa"/>
            <w:tcBorders>
              <w:top w:val="single" w:sz="4" w:space="0" w:color="auto"/>
              <w:bottom w:val="single" w:sz="4" w:space="0" w:color="auto"/>
            </w:tcBorders>
          </w:tcPr>
          <w:p w14:paraId="0CF99F27" w14:textId="5E71FF4D" w:rsidR="00051044" w:rsidRDefault="00051044">
            <w:pPr>
              <w:rPr>
                <w:rFonts w:cs="Arial"/>
                <w:noProof/>
                <w:lang w:val="de-CH"/>
              </w:rPr>
            </w:pPr>
          </w:p>
        </w:tc>
        <w:tc>
          <w:tcPr>
            <w:tcW w:w="1551" w:type="dxa"/>
            <w:tcBorders>
              <w:top w:val="single" w:sz="4" w:space="0" w:color="auto"/>
              <w:bottom w:val="single" w:sz="4" w:space="0" w:color="auto"/>
            </w:tcBorders>
          </w:tcPr>
          <w:p w14:paraId="5F5B4D5E" w14:textId="77777777" w:rsidR="00051044" w:rsidRDefault="00051044">
            <w:pPr>
              <w:rPr>
                <w:lang w:val="de-CH"/>
              </w:rPr>
            </w:pPr>
          </w:p>
          <w:p w14:paraId="4CB403D0" w14:textId="77777777" w:rsidR="00051044" w:rsidRDefault="00051044">
            <w:pPr>
              <w:rPr>
                <w:lang w:val="de-CH"/>
              </w:rPr>
            </w:pPr>
          </w:p>
          <w:p w14:paraId="31031549" w14:textId="77777777" w:rsidR="00051044" w:rsidRDefault="00051044">
            <w:pPr>
              <w:rPr>
                <w:rFonts w:cs="Arial"/>
                <w:noProof/>
                <w:lang w:val="de-CH"/>
              </w:rPr>
            </w:pPr>
          </w:p>
        </w:tc>
        <w:tc>
          <w:tcPr>
            <w:tcW w:w="943" w:type="dxa"/>
            <w:tcBorders>
              <w:top w:val="single" w:sz="4" w:space="0" w:color="auto"/>
              <w:bottom w:val="single" w:sz="4" w:space="0" w:color="auto"/>
            </w:tcBorders>
          </w:tcPr>
          <w:p w14:paraId="5E545960" w14:textId="77777777" w:rsidR="00842424" w:rsidRDefault="00171236" w:rsidP="00842424">
            <w:pPr>
              <w:rPr>
                <w:lang w:val="de-CH"/>
              </w:rPr>
            </w:pPr>
            <w:r>
              <w:rPr>
                <w:lang w:val="de-CH"/>
              </w:rPr>
              <w:t>SPK</w:t>
            </w:r>
          </w:p>
          <w:p w14:paraId="64F59921" w14:textId="77777777" w:rsidR="00842424" w:rsidRDefault="00171236" w:rsidP="00842424">
            <w:pPr>
              <w:rPr>
                <w:lang w:val="de-CH"/>
              </w:rPr>
            </w:pPr>
            <w:r>
              <w:rPr>
                <w:lang w:val="de-CH"/>
              </w:rPr>
              <w:t>CIP</w:t>
            </w:r>
          </w:p>
          <w:p w14:paraId="3D007E59" w14:textId="77777777" w:rsidR="00842424" w:rsidRPr="00303623" w:rsidRDefault="00171236"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56FC03BB" w14:textId="77777777" w:rsidR="00842424" w:rsidRDefault="00171236" w:rsidP="00842424">
            <w:pPr>
              <w:rPr>
                <w:lang w:val="de-CH"/>
              </w:rPr>
            </w:pPr>
            <w:r>
              <w:rPr>
                <w:lang w:val="de-CH"/>
              </w:rPr>
              <w:t>EJPD</w:t>
            </w:r>
          </w:p>
          <w:p w14:paraId="1D281040" w14:textId="77777777" w:rsidR="00842424" w:rsidRDefault="00171236" w:rsidP="00842424">
            <w:pPr>
              <w:rPr>
                <w:lang w:val="de-CH"/>
              </w:rPr>
            </w:pPr>
            <w:r>
              <w:rPr>
                <w:lang w:val="de-CH"/>
              </w:rPr>
              <w:t>DFJP</w:t>
            </w:r>
          </w:p>
          <w:p w14:paraId="25042FA2" w14:textId="77777777" w:rsidR="00842424" w:rsidRPr="00303623" w:rsidRDefault="00171236"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2CA41F29" w14:textId="77777777" w:rsidR="00842424" w:rsidRPr="00303623" w:rsidRDefault="00171236" w:rsidP="00842424">
            <w:pPr>
              <w:tabs>
                <w:tab w:val="left" w:pos="6804"/>
              </w:tabs>
              <w:rPr>
                <w:rFonts w:cs="Arial"/>
                <w:noProof/>
                <w:lang w:val="de-CH"/>
              </w:rPr>
            </w:pPr>
            <w:r>
              <w:rPr>
                <w:lang w:val="de-CH"/>
              </w:rPr>
              <w:t>Fässler Daniel</w:t>
            </w:r>
          </w:p>
        </w:tc>
        <w:tc>
          <w:tcPr>
            <w:tcW w:w="1089" w:type="dxa"/>
            <w:gridSpan w:val="2"/>
            <w:tcBorders>
              <w:top w:val="single" w:sz="4" w:space="0" w:color="auto"/>
              <w:bottom w:val="single" w:sz="4" w:space="0" w:color="auto"/>
            </w:tcBorders>
          </w:tcPr>
          <w:p w14:paraId="2F4C4269"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B9C79C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CF9AE7F" w14:textId="77777777" w:rsidR="00842424" w:rsidRPr="00303623" w:rsidRDefault="00842424" w:rsidP="00842424">
            <w:pPr>
              <w:tabs>
                <w:tab w:val="left" w:pos="6804"/>
              </w:tabs>
              <w:rPr>
                <w:rFonts w:cs="Arial"/>
                <w:noProof/>
                <w:lang w:val="de-CH"/>
              </w:rPr>
            </w:pPr>
          </w:p>
        </w:tc>
      </w:tr>
      <w:tr w:rsidR="00051044" w14:paraId="0F99933D" w14:textId="77777777">
        <w:trPr>
          <w:cantSplit/>
        </w:trPr>
        <w:tc>
          <w:tcPr>
            <w:tcW w:w="490" w:type="dxa"/>
            <w:tcBorders>
              <w:top w:val="single" w:sz="4" w:space="0" w:color="auto"/>
              <w:bottom w:val="single" w:sz="4" w:space="0" w:color="auto"/>
            </w:tcBorders>
          </w:tcPr>
          <w:p w14:paraId="5D302F8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C9B3A36" w14:textId="77777777" w:rsidR="00842424" w:rsidRPr="00303623" w:rsidRDefault="00171236" w:rsidP="00842424">
            <w:pPr>
              <w:tabs>
                <w:tab w:val="left" w:pos="6804"/>
              </w:tabs>
              <w:rPr>
                <w:rFonts w:cs="Arial"/>
                <w:noProof/>
                <w:lang w:val="de-CH"/>
              </w:rPr>
            </w:pPr>
            <w:r>
              <w:rPr>
                <w:rStyle w:val="Hyperlink"/>
                <w:b/>
                <w:bCs/>
                <w:color w:val="auto"/>
                <w:u w:val="none"/>
                <w:lang w:val="de-CH"/>
              </w:rPr>
              <w:t>23.4490</w:t>
            </w:r>
          </w:p>
        </w:tc>
        <w:tc>
          <w:tcPr>
            <w:tcW w:w="538" w:type="dxa"/>
            <w:tcBorders>
              <w:top w:val="single" w:sz="4" w:space="0" w:color="auto"/>
              <w:bottom w:val="single" w:sz="4" w:space="0" w:color="auto"/>
            </w:tcBorders>
          </w:tcPr>
          <w:p w14:paraId="0A14F500"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6107AA22" w14:textId="77777777" w:rsidR="00842424" w:rsidRPr="005A506D" w:rsidRDefault="007A13AE" w:rsidP="00842424">
            <w:pPr>
              <w:rPr>
                <w:sz w:val="16"/>
                <w:szCs w:val="16"/>
                <w:lang w:val="de-CH"/>
              </w:rPr>
            </w:pPr>
            <w:hyperlink r:id="rId64">
              <w:r w:rsidR="00171236">
                <w:rPr>
                  <w:rStyle w:val="Hyperlink"/>
                </w:rPr>
                <w:t>DE</w:t>
              </w:r>
            </w:hyperlink>
          </w:p>
          <w:p w14:paraId="7E16CFD6" w14:textId="77777777" w:rsidR="00842424" w:rsidRPr="005A506D" w:rsidRDefault="007A13AE" w:rsidP="00842424">
            <w:pPr>
              <w:rPr>
                <w:sz w:val="16"/>
                <w:szCs w:val="16"/>
                <w:lang w:val="de-CH"/>
              </w:rPr>
            </w:pPr>
            <w:hyperlink r:id="rId65">
              <w:r w:rsidR="00171236">
                <w:rPr>
                  <w:rStyle w:val="Hyperlink"/>
                </w:rPr>
                <w:t>FR</w:t>
              </w:r>
            </w:hyperlink>
          </w:p>
          <w:p w14:paraId="4C303DC0" w14:textId="77777777" w:rsidR="00842424" w:rsidRPr="00303623" w:rsidRDefault="007A13AE" w:rsidP="00842424">
            <w:pPr>
              <w:tabs>
                <w:tab w:val="left" w:pos="6804"/>
              </w:tabs>
              <w:rPr>
                <w:rFonts w:cs="Arial"/>
                <w:noProof/>
                <w:lang w:val="de-CH"/>
              </w:rPr>
            </w:pPr>
            <w:hyperlink r:id="rId66">
              <w:r w:rsidR="00171236">
                <w:rPr>
                  <w:rStyle w:val="Hyperlink"/>
                </w:rPr>
                <w:t>IT</w:t>
              </w:r>
            </w:hyperlink>
          </w:p>
        </w:tc>
        <w:tc>
          <w:tcPr>
            <w:tcW w:w="4638" w:type="dxa"/>
            <w:gridSpan w:val="2"/>
            <w:tcBorders>
              <w:top w:val="single" w:sz="4" w:space="0" w:color="auto"/>
              <w:bottom w:val="single" w:sz="4" w:space="0" w:color="auto"/>
            </w:tcBorders>
          </w:tcPr>
          <w:p w14:paraId="71BDD613" w14:textId="77777777" w:rsidR="00842424" w:rsidRDefault="00171236" w:rsidP="00842424">
            <w:pPr>
              <w:rPr>
                <w:noProof/>
                <w:lang w:val="de-DE"/>
              </w:rPr>
            </w:pPr>
            <w:r>
              <w:rPr>
                <w:noProof/>
                <w:lang w:val="de-DE"/>
              </w:rPr>
              <w:t>Po. Caroni. Auslegeordnung zu Asylverfahren und Wegweisungsvollzug im Ausland</w:t>
            </w:r>
          </w:p>
          <w:p w14:paraId="1ACA8340" w14:textId="77777777" w:rsidR="00842424" w:rsidRPr="00171236" w:rsidRDefault="00171236" w:rsidP="00842424">
            <w:pPr>
              <w:rPr>
                <w:noProof/>
              </w:rPr>
            </w:pPr>
            <w:r w:rsidRPr="00171236">
              <w:rPr>
                <w:noProof/>
              </w:rPr>
              <w:t>Po. Caroni. Etat des lieux sur les procédures d'asile et l'exécution des renvois à l'étranger</w:t>
            </w:r>
          </w:p>
          <w:p w14:paraId="6619FAE6" w14:textId="77777777" w:rsidR="00842424" w:rsidRPr="00303623" w:rsidRDefault="00171236" w:rsidP="00842424">
            <w:pPr>
              <w:tabs>
                <w:tab w:val="left" w:pos="6804"/>
              </w:tabs>
              <w:rPr>
                <w:rFonts w:cs="Arial"/>
                <w:noProof/>
                <w:lang w:val="de-CH"/>
              </w:rPr>
            </w:pPr>
            <w:r w:rsidRPr="00171236">
              <w:rPr>
                <w:noProof/>
                <w:lang w:val="it-IT"/>
              </w:rPr>
              <w:t xml:space="preserve">Po. Caroni. Procedure d'asilo ed esecuzione degli allontanamenti all'estero. </w:t>
            </w:r>
            <w:r>
              <w:rPr>
                <w:noProof/>
                <w:lang w:val="de-DE"/>
              </w:rPr>
              <w:t>Analisi della situazione</w:t>
            </w:r>
          </w:p>
        </w:tc>
        <w:tc>
          <w:tcPr>
            <w:tcW w:w="713" w:type="dxa"/>
            <w:tcBorders>
              <w:top w:val="single" w:sz="4" w:space="0" w:color="auto"/>
              <w:bottom w:val="single" w:sz="4" w:space="0" w:color="auto"/>
            </w:tcBorders>
          </w:tcPr>
          <w:p w14:paraId="0DBB42CB" w14:textId="77777777" w:rsidR="00051044" w:rsidRDefault="00051044">
            <w:pPr>
              <w:rPr>
                <w:rFonts w:cs="Arial"/>
                <w:noProof/>
                <w:lang w:val="de-CH"/>
              </w:rPr>
            </w:pPr>
          </w:p>
        </w:tc>
        <w:tc>
          <w:tcPr>
            <w:tcW w:w="1551" w:type="dxa"/>
            <w:tcBorders>
              <w:top w:val="single" w:sz="4" w:space="0" w:color="auto"/>
              <w:bottom w:val="single" w:sz="4" w:space="0" w:color="auto"/>
            </w:tcBorders>
          </w:tcPr>
          <w:p w14:paraId="63FE152D" w14:textId="77777777" w:rsidR="00051044" w:rsidRDefault="00051044">
            <w:pPr>
              <w:rPr>
                <w:lang w:val="de-CH"/>
              </w:rPr>
            </w:pPr>
          </w:p>
          <w:p w14:paraId="257F385D" w14:textId="77777777" w:rsidR="00051044" w:rsidRDefault="00051044">
            <w:pPr>
              <w:rPr>
                <w:lang w:val="de-CH"/>
              </w:rPr>
            </w:pPr>
          </w:p>
          <w:p w14:paraId="1CA21989" w14:textId="77777777" w:rsidR="00051044" w:rsidRDefault="00051044">
            <w:pPr>
              <w:rPr>
                <w:rFonts w:cs="Arial"/>
                <w:noProof/>
                <w:lang w:val="de-CH"/>
              </w:rPr>
            </w:pPr>
          </w:p>
        </w:tc>
        <w:tc>
          <w:tcPr>
            <w:tcW w:w="943" w:type="dxa"/>
            <w:tcBorders>
              <w:top w:val="single" w:sz="4" w:space="0" w:color="auto"/>
              <w:bottom w:val="single" w:sz="4" w:space="0" w:color="auto"/>
            </w:tcBorders>
          </w:tcPr>
          <w:p w14:paraId="11BA56C4" w14:textId="77777777" w:rsidR="00842424" w:rsidRDefault="00842424" w:rsidP="00842424">
            <w:pPr>
              <w:rPr>
                <w:lang w:val="de-CH"/>
              </w:rPr>
            </w:pPr>
          </w:p>
          <w:p w14:paraId="349F674F" w14:textId="77777777" w:rsidR="00842424" w:rsidRDefault="00842424" w:rsidP="00842424">
            <w:pPr>
              <w:rPr>
                <w:lang w:val="de-CH"/>
              </w:rPr>
            </w:pPr>
          </w:p>
          <w:p w14:paraId="624B0DD3"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745E4678" w14:textId="77777777" w:rsidR="00842424" w:rsidRDefault="00171236" w:rsidP="00842424">
            <w:pPr>
              <w:rPr>
                <w:lang w:val="de-CH"/>
              </w:rPr>
            </w:pPr>
            <w:r>
              <w:rPr>
                <w:lang w:val="de-CH"/>
              </w:rPr>
              <w:t>EJPD</w:t>
            </w:r>
          </w:p>
          <w:p w14:paraId="5FC25C3C" w14:textId="77777777" w:rsidR="00842424" w:rsidRDefault="00171236" w:rsidP="00842424">
            <w:pPr>
              <w:rPr>
                <w:lang w:val="de-CH"/>
              </w:rPr>
            </w:pPr>
            <w:r>
              <w:rPr>
                <w:lang w:val="de-CH"/>
              </w:rPr>
              <w:t>DFJP</w:t>
            </w:r>
          </w:p>
          <w:p w14:paraId="3E594057" w14:textId="77777777" w:rsidR="00842424" w:rsidRPr="00303623" w:rsidRDefault="00171236"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01061B95"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625CCBAA"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CFE1CD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BA62300" w14:textId="77777777" w:rsidR="00842424" w:rsidRPr="00303623" w:rsidRDefault="00842424" w:rsidP="00842424">
            <w:pPr>
              <w:tabs>
                <w:tab w:val="left" w:pos="6804"/>
              </w:tabs>
              <w:rPr>
                <w:rFonts w:cs="Arial"/>
                <w:noProof/>
                <w:lang w:val="de-CH"/>
              </w:rPr>
            </w:pPr>
          </w:p>
        </w:tc>
      </w:tr>
      <w:tr w:rsidR="00051044" w14:paraId="065322A3" w14:textId="77777777">
        <w:trPr>
          <w:cantSplit/>
        </w:trPr>
        <w:tc>
          <w:tcPr>
            <w:tcW w:w="2552" w:type="dxa"/>
            <w:gridSpan w:val="6"/>
            <w:tcBorders>
              <w:top w:val="single" w:sz="4" w:space="0" w:color="auto"/>
            </w:tcBorders>
          </w:tcPr>
          <w:p w14:paraId="11B255A4" w14:textId="77777777" w:rsidR="00842424" w:rsidRPr="00303623" w:rsidRDefault="00842424" w:rsidP="000F42A1">
            <w:pPr>
              <w:tabs>
                <w:tab w:val="left" w:pos="6804"/>
              </w:tabs>
              <w:rPr>
                <w:rFonts w:cs="Arial"/>
                <w:noProof/>
                <w:lang w:val="de-CH"/>
              </w:rPr>
            </w:pPr>
          </w:p>
        </w:tc>
        <w:tc>
          <w:tcPr>
            <w:tcW w:w="12917" w:type="dxa"/>
            <w:gridSpan w:val="11"/>
            <w:tcBorders>
              <w:top w:val="single" w:sz="4" w:space="0" w:color="auto"/>
            </w:tcBorders>
          </w:tcPr>
          <w:p w14:paraId="018C3D30" w14:textId="77777777" w:rsidR="00842424" w:rsidRPr="0016398D" w:rsidRDefault="00842424" w:rsidP="000F42A1">
            <w:pPr>
              <w:keepLines/>
              <w:rPr>
                <w:rFonts w:cs="Arial"/>
                <w:lang w:val="de-CH"/>
              </w:rPr>
            </w:pPr>
          </w:p>
          <w:p w14:paraId="7C140E49" w14:textId="77777777" w:rsidR="00842424" w:rsidRPr="00C655F0" w:rsidRDefault="00842424" w:rsidP="000F42A1">
            <w:pPr>
              <w:keepLines/>
              <w:rPr>
                <w:lang w:val="de-CH"/>
              </w:rPr>
            </w:pPr>
            <w:r>
              <w:rPr>
                <w:noProof/>
                <w:vertAlign w:val="superscript"/>
                <w:lang w:val="de-CH"/>
              </w:rPr>
              <w:t xml:space="preserve"> </w:t>
            </w:r>
            <w:r w:rsidRPr="0084366D">
              <w:rPr>
                <w:noProof/>
                <w:vertAlign w:val="superscript"/>
                <w:lang w:val="de-CH"/>
              </w:rPr>
              <w:t xml:space="preserve"> </w:t>
            </w:r>
          </w:p>
          <w:p w14:paraId="2874FB09" w14:textId="77777777" w:rsidR="00842424" w:rsidRPr="004E5C86" w:rsidRDefault="00842424" w:rsidP="000F42A1">
            <w:pPr>
              <w:keepLines/>
              <w:rPr>
                <w:lang w:val="fr-CH"/>
              </w:rPr>
            </w:pPr>
            <w:r w:rsidRPr="00303623">
              <w:rPr>
                <w:noProof/>
                <w:vertAlign w:val="superscript"/>
                <w:lang w:val="de-CH"/>
              </w:rPr>
              <w:t xml:space="preserve"> </w:t>
            </w:r>
            <w:r w:rsidRPr="0084366D">
              <w:rPr>
                <w:noProof/>
                <w:vertAlign w:val="superscript"/>
                <w:lang w:val="fr-CH"/>
              </w:rPr>
              <w:t xml:space="preserve"> </w:t>
            </w:r>
          </w:p>
          <w:p w14:paraId="2ACF58AB" w14:textId="77777777" w:rsidR="00842424" w:rsidRPr="0084366D" w:rsidRDefault="00842424" w:rsidP="000F42A1">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6F896E23" w14:textId="77777777" w:rsidR="00842424" w:rsidRDefault="00842424" w:rsidP="000F42A1">
            <w:pPr>
              <w:tabs>
                <w:tab w:val="left" w:pos="6804"/>
              </w:tabs>
              <w:rPr>
                <w:rFonts w:cs="Arial"/>
                <w:noProof/>
                <w:lang w:val="it-IT"/>
              </w:rPr>
            </w:pPr>
          </w:p>
        </w:tc>
      </w:tr>
    </w:tbl>
    <w:p w14:paraId="3E648CAC"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60"/>
        <w:gridCol w:w="1049"/>
        <w:gridCol w:w="885"/>
      </w:tblGrid>
      <w:tr w:rsidR="00051044" w14:paraId="14BBF8C1" w14:textId="77777777">
        <w:trPr>
          <w:cantSplit/>
          <w:trHeight w:val="340"/>
          <w:tblHeader/>
        </w:trPr>
        <w:tc>
          <w:tcPr>
            <w:tcW w:w="1073" w:type="dxa"/>
            <w:gridSpan w:val="2"/>
          </w:tcPr>
          <w:p w14:paraId="32758AF0" w14:textId="77777777" w:rsidR="00842424" w:rsidRPr="004B7114" w:rsidRDefault="00171236" w:rsidP="000827BB">
            <w:pPr>
              <w:spacing w:after="40" w:line="300" w:lineRule="exact"/>
              <w:ind w:right="-23"/>
              <w:rPr>
                <w:rFonts w:cs="Arial"/>
                <w:noProof/>
                <w:spacing w:val="30"/>
                <w:lang w:val="it-IT"/>
              </w:rPr>
            </w:pPr>
            <w:r>
              <w:rPr>
                <w:noProof/>
                <w:spacing w:val="30"/>
                <w:sz w:val="28"/>
                <w:szCs w:val="28"/>
                <w:lang w:val="it-IT"/>
              </w:rPr>
              <w:t>SR</w:t>
            </w:r>
            <w:r w:rsidR="00675CF1">
              <w:rPr>
                <w:noProof/>
                <w:spacing w:val="30"/>
                <w:sz w:val="28"/>
                <w:szCs w:val="28"/>
                <w:lang w:val="it-IT"/>
              </w:rPr>
              <w:t xml:space="preserve"> </w:t>
            </w:r>
          </w:p>
        </w:tc>
        <w:tc>
          <w:tcPr>
            <w:tcW w:w="6018" w:type="dxa"/>
            <w:gridSpan w:val="5"/>
          </w:tcPr>
          <w:p w14:paraId="625FD49B" w14:textId="77777777" w:rsidR="00051044" w:rsidRDefault="00171236">
            <w:pPr>
              <w:rPr>
                <w:rFonts w:cs="Arial"/>
                <w:noProof/>
                <w:spacing w:val="30"/>
                <w:lang w:val="it-IT"/>
              </w:rPr>
            </w:pPr>
            <w:r>
              <w:rPr>
                <w:noProof/>
                <w:spacing w:val="30"/>
                <w:sz w:val="16"/>
                <w:szCs w:val="16"/>
                <w:lang w:val="de-CH"/>
              </w:rPr>
              <w:t>Donnerstag, 29. Februar 2024, 08:15 - 13:00</w:t>
            </w:r>
          </w:p>
        </w:tc>
        <w:tc>
          <w:tcPr>
            <w:tcW w:w="4784" w:type="dxa"/>
            <w:gridSpan w:val="5"/>
          </w:tcPr>
          <w:p w14:paraId="116C19B9" w14:textId="77777777" w:rsidR="00051044" w:rsidRDefault="00051044">
            <w:pPr>
              <w:rPr>
                <w:rFonts w:cs="Arial"/>
                <w:noProof/>
                <w:spacing w:val="30"/>
                <w:lang w:val="it-IT"/>
              </w:rPr>
            </w:pPr>
          </w:p>
        </w:tc>
        <w:tc>
          <w:tcPr>
            <w:tcW w:w="900" w:type="dxa"/>
            <w:gridSpan w:val="2"/>
          </w:tcPr>
          <w:p w14:paraId="7B2398C2" w14:textId="77777777" w:rsidR="00842424" w:rsidRPr="004B7114" w:rsidRDefault="00842424" w:rsidP="000F42A1">
            <w:pPr>
              <w:tabs>
                <w:tab w:val="left" w:pos="6804"/>
              </w:tabs>
              <w:spacing w:before="20" w:after="20" w:line="240" w:lineRule="auto"/>
              <w:ind w:right="0"/>
              <w:rPr>
                <w:rFonts w:cs="Arial"/>
                <w:noProof/>
                <w:spacing w:val="30"/>
                <w:lang w:val="it-IT"/>
              </w:rPr>
            </w:pPr>
          </w:p>
        </w:tc>
        <w:tc>
          <w:tcPr>
            <w:tcW w:w="2694" w:type="dxa"/>
            <w:gridSpan w:val="3"/>
          </w:tcPr>
          <w:p w14:paraId="1FA8406A"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051044" w14:paraId="618FF586" w14:textId="77777777">
        <w:trPr>
          <w:cantSplit/>
          <w:trHeight w:val="340"/>
          <w:tblHeader/>
        </w:trPr>
        <w:tc>
          <w:tcPr>
            <w:tcW w:w="1073" w:type="dxa"/>
            <w:gridSpan w:val="2"/>
          </w:tcPr>
          <w:p w14:paraId="0A42BA37" w14:textId="77777777" w:rsidR="000827BB" w:rsidRPr="00675CF1" w:rsidRDefault="00171236" w:rsidP="00675CF1">
            <w:pPr>
              <w:spacing w:after="40" w:line="300" w:lineRule="exact"/>
              <w:ind w:right="-23"/>
              <w:rPr>
                <w:b/>
                <w:bCs/>
                <w:noProof/>
                <w:spacing w:val="30"/>
                <w:sz w:val="28"/>
                <w:szCs w:val="28"/>
                <w:lang w:val="it-IT"/>
              </w:rPr>
            </w:pPr>
            <w:r>
              <w:rPr>
                <w:b/>
                <w:bCs/>
                <w:noProof/>
                <w:spacing w:val="30"/>
                <w:sz w:val="28"/>
                <w:szCs w:val="28"/>
                <w:lang w:val="it-IT"/>
              </w:rPr>
              <w:t>CE</w:t>
            </w:r>
            <w:r w:rsidR="00675CF1">
              <w:rPr>
                <w:b/>
                <w:bCs/>
                <w:noProof/>
                <w:spacing w:val="30"/>
                <w:sz w:val="28"/>
                <w:szCs w:val="28"/>
                <w:lang w:val="it-IT"/>
              </w:rPr>
              <w:t xml:space="preserve"> </w:t>
            </w:r>
          </w:p>
        </w:tc>
        <w:tc>
          <w:tcPr>
            <w:tcW w:w="6018" w:type="dxa"/>
            <w:gridSpan w:val="5"/>
          </w:tcPr>
          <w:p w14:paraId="3CEE8900" w14:textId="77777777" w:rsidR="00051044" w:rsidRDefault="00171236">
            <w:pPr>
              <w:rPr>
                <w:b/>
                <w:bCs/>
                <w:noProof/>
                <w:spacing w:val="30"/>
                <w:sz w:val="16"/>
                <w:szCs w:val="16"/>
                <w:lang w:val="de-CH"/>
              </w:rPr>
            </w:pPr>
            <w:r>
              <w:rPr>
                <w:b/>
                <w:bCs/>
                <w:noProof/>
                <w:spacing w:val="30"/>
                <w:sz w:val="16"/>
                <w:szCs w:val="16"/>
                <w:lang w:val="de-CH"/>
              </w:rPr>
              <w:t>Jeudi, 29 février 2024, 08h15 - 13h00</w:t>
            </w:r>
          </w:p>
        </w:tc>
        <w:tc>
          <w:tcPr>
            <w:tcW w:w="4784" w:type="dxa"/>
            <w:gridSpan w:val="5"/>
          </w:tcPr>
          <w:p w14:paraId="260AA79C" w14:textId="77777777" w:rsidR="00051044" w:rsidRDefault="00051044">
            <w:pPr>
              <w:rPr>
                <w:b/>
                <w:bCs/>
                <w:noProof/>
                <w:spacing w:val="30"/>
                <w:sz w:val="16"/>
                <w:szCs w:val="16"/>
                <w:lang w:val="fr-CH"/>
              </w:rPr>
            </w:pPr>
          </w:p>
        </w:tc>
        <w:tc>
          <w:tcPr>
            <w:tcW w:w="900" w:type="dxa"/>
            <w:gridSpan w:val="2"/>
          </w:tcPr>
          <w:p w14:paraId="01CCC0A6" w14:textId="77777777" w:rsidR="000827BB" w:rsidRPr="00303623" w:rsidRDefault="000827BB" w:rsidP="000F42A1">
            <w:pPr>
              <w:tabs>
                <w:tab w:val="left" w:pos="6804"/>
              </w:tabs>
              <w:spacing w:before="20" w:after="20"/>
              <w:rPr>
                <w:rFonts w:cs="Arial"/>
                <w:b/>
                <w:bCs/>
                <w:noProof/>
                <w:spacing w:val="30"/>
                <w:lang w:val="fr-CH"/>
              </w:rPr>
            </w:pPr>
          </w:p>
        </w:tc>
        <w:tc>
          <w:tcPr>
            <w:tcW w:w="2694" w:type="dxa"/>
            <w:gridSpan w:val="3"/>
          </w:tcPr>
          <w:p w14:paraId="270763E4"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1</w:t>
            </w:r>
            <w:r w:rsidRPr="00675CF1">
              <w:rPr>
                <w:rFonts w:cs="Arial"/>
                <w:b/>
                <w:bCs/>
                <w:spacing w:val="30"/>
                <w:sz w:val="16"/>
                <w:szCs w:val="16"/>
                <w:lang w:val="it-IT"/>
              </w:rPr>
              <w:t xml:space="preserve">  </w:t>
            </w:r>
          </w:p>
        </w:tc>
      </w:tr>
      <w:tr w:rsidR="00051044" w14:paraId="1FC9DBF7" w14:textId="77777777">
        <w:trPr>
          <w:cantSplit/>
          <w:trHeight w:val="340"/>
          <w:tblHeader/>
        </w:trPr>
        <w:tc>
          <w:tcPr>
            <w:tcW w:w="1073" w:type="dxa"/>
            <w:gridSpan w:val="2"/>
          </w:tcPr>
          <w:p w14:paraId="6ACB0266" w14:textId="77777777" w:rsidR="000827BB" w:rsidRDefault="00171236" w:rsidP="00675CF1">
            <w:pPr>
              <w:spacing w:after="40" w:line="300" w:lineRule="exact"/>
              <w:ind w:right="-23"/>
              <w:rPr>
                <w:noProof/>
                <w:spacing w:val="30"/>
                <w:sz w:val="28"/>
                <w:szCs w:val="28"/>
                <w:lang w:val="it-IT"/>
              </w:rPr>
            </w:pPr>
            <w:r>
              <w:rPr>
                <w:noProof/>
                <w:spacing w:val="30"/>
                <w:sz w:val="28"/>
                <w:szCs w:val="28"/>
                <w:lang w:val="it-IT"/>
              </w:rPr>
              <w:t>CS</w:t>
            </w:r>
            <w:r w:rsidR="00675CF1">
              <w:rPr>
                <w:noProof/>
                <w:spacing w:val="30"/>
                <w:sz w:val="28"/>
                <w:szCs w:val="28"/>
                <w:lang w:val="it-IT"/>
              </w:rPr>
              <w:t xml:space="preserve"> </w:t>
            </w:r>
          </w:p>
        </w:tc>
        <w:tc>
          <w:tcPr>
            <w:tcW w:w="6018" w:type="dxa"/>
            <w:gridSpan w:val="5"/>
          </w:tcPr>
          <w:p w14:paraId="0927F267" w14:textId="77777777" w:rsidR="00051044" w:rsidRDefault="00171236">
            <w:pPr>
              <w:rPr>
                <w:noProof/>
                <w:spacing w:val="30"/>
                <w:sz w:val="16"/>
                <w:szCs w:val="16"/>
                <w:lang w:val="de-CH"/>
              </w:rPr>
            </w:pPr>
            <w:r>
              <w:rPr>
                <w:noProof/>
                <w:spacing w:val="30"/>
                <w:sz w:val="16"/>
                <w:szCs w:val="16"/>
                <w:lang w:val="de-CH"/>
              </w:rPr>
              <w:t>Giovedì, 29 febbraio 2024, 08.15 - 13.00</w:t>
            </w:r>
          </w:p>
        </w:tc>
        <w:tc>
          <w:tcPr>
            <w:tcW w:w="4784" w:type="dxa"/>
            <w:gridSpan w:val="5"/>
          </w:tcPr>
          <w:p w14:paraId="5C8B09E5" w14:textId="77777777" w:rsidR="00051044" w:rsidRDefault="00051044">
            <w:pPr>
              <w:rPr>
                <w:noProof/>
                <w:spacing w:val="30"/>
                <w:sz w:val="16"/>
                <w:szCs w:val="16"/>
                <w:lang w:val="it-CH"/>
              </w:rPr>
            </w:pPr>
          </w:p>
        </w:tc>
        <w:tc>
          <w:tcPr>
            <w:tcW w:w="900" w:type="dxa"/>
            <w:gridSpan w:val="2"/>
          </w:tcPr>
          <w:p w14:paraId="5D078409" w14:textId="77777777" w:rsidR="000827BB" w:rsidRPr="004B7114" w:rsidRDefault="000827BB" w:rsidP="000F42A1">
            <w:pPr>
              <w:tabs>
                <w:tab w:val="left" w:pos="6804"/>
              </w:tabs>
              <w:spacing w:before="20" w:after="20"/>
              <w:rPr>
                <w:rFonts w:cs="Arial"/>
                <w:noProof/>
                <w:spacing w:val="30"/>
                <w:lang w:val="it-IT"/>
              </w:rPr>
            </w:pPr>
          </w:p>
        </w:tc>
        <w:tc>
          <w:tcPr>
            <w:tcW w:w="2694" w:type="dxa"/>
            <w:gridSpan w:val="3"/>
          </w:tcPr>
          <w:p w14:paraId="0461320D"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1</w:t>
            </w:r>
          </w:p>
        </w:tc>
      </w:tr>
      <w:tr w:rsidR="00051044" w14:paraId="09EAA57B" w14:textId="77777777">
        <w:trPr>
          <w:cantSplit/>
          <w:trHeight w:val="397"/>
          <w:tblHeader/>
        </w:trPr>
        <w:tc>
          <w:tcPr>
            <w:tcW w:w="1073" w:type="dxa"/>
            <w:gridSpan w:val="2"/>
            <w:tcBorders>
              <w:bottom w:val="single" w:sz="4" w:space="0" w:color="auto"/>
            </w:tcBorders>
          </w:tcPr>
          <w:p w14:paraId="1E0851E6" w14:textId="77777777" w:rsidR="00842424" w:rsidRPr="00014BF5" w:rsidRDefault="00842424" w:rsidP="000F42A1">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403A9CC0" w14:textId="77777777" w:rsidR="00842424" w:rsidRDefault="00842424" w:rsidP="000F42A1">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239C546F" w14:textId="77777777" w:rsidR="00842424" w:rsidRDefault="00842424" w:rsidP="000F42A1">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3F5FE244" w14:textId="77777777" w:rsidR="00842424" w:rsidRDefault="00842424" w:rsidP="000F42A1">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5C783087" w14:textId="77777777" w:rsidR="00842424" w:rsidRDefault="00842424" w:rsidP="000F42A1">
            <w:pPr>
              <w:tabs>
                <w:tab w:val="left" w:pos="6804"/>
              </w:tabs>
              <w:spacing w:before="20" w:after="20" w:line="240" w:lineRule="auto"/>
              <w:ind w:right="0"/>
              <w:rPr>
                <w:rFonts w:cs="Arial"/>
                <w:noProof/>
                <w:lang w:val="it-IT"/>
              </w:rPr>
            </w:pPr>
          </w:p>
        </w:tc>
      </w:tr>
      <w:tr w:rsidR="00051044" w14:paraId="23B7A600" w14:textId="77777777">
        <w:trPr>
          <w:cantSplit/>
          <w:trHeight w:val="329"/>
          <w:tblHeader/>
        </w:trPr>
        <w:tc>
          <w:tcPr>
            <w:tcW w:w="490" w:type="dxa"/>
            <w:tcBorders>
              <w:top w:val="single" w:sz="4" w:space="0" w:color="auto"/>
              <w:bottom w:val="single" w:sz="4" w:space="0" w:color="auto"/>
            </w:tcBorders>
          </w:tcPr>
          <w:p w14:paraId="09DB0B85"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3355AAC2"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7884AC37"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14CFAEB9"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7E6EA2AE"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7563E53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145E7B6E"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07B1E0D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4E0B3C38"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20121F5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72481A46"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5324E3F1" w14:textId="6356A55E" w:rsidR="00303623" w:rsidRDefault="00303623" w:rsidP="00303623">
            <w:pPr>
              <w:tabs>
                <w:tab w:val="left" w:pos="6804"/>
              </w:tabs>
              <w:spacing w:before="20" w:after="20" w:line="240" w:lineRule="auto"/>
              <w:ind w:right="0"/>
              <w:rPr>
                <w:rFonts w:cs="Arial"/>
                <w:noProof/>
                <w:lang w:val="it-IT"/>
              </w:rPr>
            </w:pPr>
          </w:p>
        </w:tc>
        <w:tc>
          <w:tcPr>
            <w:tcW w:w="885" w:type="dxa"/>
            <w:tcBorders>
              <w:top w:val="single" w:sz="4" w:space="0" w:color="auto"/>
              <w:bottom w:val="single" w:sz="4" w:space="0" w:color="auto"/>
            </w:tcBorders>
          </w:tcPr>
          <w:p w14:paraId="49497FC6" w14:textId="6EAC4EC4" w:rsidR="00303623" w:rsidRDefault="00303623" w:rsidP="00303623">
            <w:pPr>
              <w:tabs>
                <w:tab w:val="left" w:pos="6804"/>
              </w:tabs>
              <w:spacing w:before="20" w:after="20" w:line="240" w:lineRule="auto"/>
              <w:ind w:right="0"/>
              <w:rPr>
                <w:rFonts w:cs="Arial"/>
                <w:noProof/>
                <w:lang w:val="it-IT"/>
              </w:rPr>
            </w:pPr>
          </w:p>
        </w:tc>
      </w:tr>
      <w:tr w:rsidR="00051044" w14:paraId="7AF2DA3B" w14:textId="77777777">
        <w:trPr>
          <w:cantSplit/>
        </w:trPr>
        <w:tc>
          <w:tcPr>
            <w:tcW w:w="490" w:type="dxa"/>
            <w:tcBorders>
              <w:top w:val="single" w:sz="4" w:space="0" w:color="auto"/>
              <w:bottom w:val="single" w:sz="4" w:space="0" w:color="auto"/>
            </w:tcBorders>
          </w:tcPr>
          <w:p w14:paraId="5768040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C6F3298" w14:textId="77777777" w:rsidR="00842424" w:rsidRPr="00303623" w:rsidRDefault="00171236" w:rsidP="00842424">
            <w:pPr>
              <w:tabs>
                <w:tab w:val="left" w:pos="6804"/>
              </w:tabs>
              <w:rPr>
                <w:rFonts w:cs="Arial"/>
                <w:noProof/>
                <w:lang w:val="de-CH"/>
              </w:rPr>
            </w:pPr>
            <w:r>
              <w:rPr>
                <w:rStyle w:val="Hyperlink"/>
                <w:b/>
                <w:bCs/>
                <w:color w:val="auto"/>
                <w:u w:val="none"/>
                <w:lang w:val="de-CH"/>
              </w:rPr>
              <w:t>20.433</w:t>
            </w:r>
          </w:p>
        </w:tc>
        <w:tc>
          <w:tcPr>
            <w:tcW w:w="538" w:type="dxa"/>
            <w:tcBorders>
              <w:top w:val="single" w:sz="4" w:space="0" w:color="auto"/>
              <w:bottom w:val="single" w:sz="4" w:space="0" w:color="auto"/>
            </w:tcBorders>
          </w:tcPr>
          <w:p w14:paraId="60F4D7F2"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2C0D39E1" w14:textId="77777777" w:rsidR="00842424" w:rsidRPr="005A506D" w:rsidRDefault="007A13AE" w:rsidP="00842424">
            <w:pPr>
              <w:rPr>
                <w:sz w:val="16"/>
                <w:szCs w:val="16"/>
                <w:lang w:val="de-CH"/>
              </w:rPr>
            </w:pPr>
            <w:hyperlink r:id="rId67">
              <w:r w:rsidR="00171236">
                <w:rPr>
                  <w:rStyle w:val="Hyperlink"/>
                </w:rPr>
                <w:t>DE</w:t>
              </w:r>
            </w:hyperlink>
          </w:p>
          <w:p w14:paraId="127233D9" w14:textId="77777777" w:rsidR="00842424" w:rsidRPr="005A506D" w:rsidRDefault="007A13AE" w:rsidP="00842424">
            <w:pPr>
              <w:rPr>
                <w:sz w:val="16"/>
                <w:szCs w:val="16"/>
                <w:lang w:val="de-CH"/>
              </w:rPr>
            </w:pPr>
            <w:hyperlink r:id="rId68">
              <w:r w:rsidR="00171236">
                <w:rPr>
                  <w:rStyle w:val="Hyperlink"/>
                </w:rPr>
                <w:t>FR</w:t>
              </w:r>
            </w:hyperlink>
          </w:p>
          <w:p w14:paraId="423BCDC5" w14:textId="77777777" w:rsidR="00842424" w:rsidRPr="00303623" w:rsidRDefault="007A13AE" w:rsidP="00842424">
            <w:pPr>
              <w:tabs>
                <w:tab w:val="left" w:pos="6804"/>
              </w:tabs>
              <w:rPr>
                <w:rFonts w:cs="Arial"/>
                <w:noProof/>
                <w:lang w:val="de-CH"/>
              </w:rPr>
            </w:pPr>
            <w:hyperlink r:id="rId69">
              <w:r w:rsidR="00171236">
                <w:rPr>
                  <w:rStyle w:val="Hyperlink"/>
                </w:rPr>
                <w:t>IT</w:t>
              </w:r>
            </w:hyperlink>
          </w:p>
        </w:tc>
        <w:tc>
          <w:tcPr>
            <w:tcW w:w="4638" w:type="dxa"/>
            <w:gridSpan w:val="2"/>
            <w:tcBorders>
              <w:top w:val="single" w:sz="4" w:space="0" w:color="auto"/>
              <w:bottom w:val="single" w:sz="4" w:space="0" w:color="auto"/>
            </w:tcBorders>
          </w:tcPr>
          <w:p w14:paraId="0B51D26A" w14:textId="77777777" w:rsidR="00842424" w:rsidRDefault="00171236" w:rsidP="00842424">
            <w:pPr>
              <w:rPr>
                <w:noProof/>
                <w:lang w:val="de-DE"/>
              </w:rPr>
            </w:pPr>
            <w:r>
              <w:rPr>
                <w:noProof/>
                <w:lang w:val="de-DE"/>
              </w:rPr>
              <w:t>pa. Iv. UREK-N. Schweizer Kreislaufwirtschaft stärken</w:t>
            </w:r>
          </w:p>
          <w:p w14:paraId="5D01E9CC" w14:textId="77777777" w:rsidR="00842424" w:rsidRPr="00171236" w:rsidRDefault="00171236" w:rsidP="00842424">
            <w:pPr>
              <w:rPr>
                <w:noProof/>
              </w:rPr>
            </w:pPr>
            <w:r w:rsidRPr="00171236">
              <w:rPr>
                <w:noProof/>
              </w:rPr>
              <w:t>Iv.pa. CEATE-N. Développer l'économie circulaire en Suisse</w:t>
            </w:r>
          </w:p>
          <w:p w14:paraId="2D732747" w14:textId="77777777" w:rsidR="00842424" w:rsidRPr="00171236" w:rsidRDefault="00171236" w:rsidP="00842424">
            <w:pPr>
              <w:tabs>
                <w:tab w:val="left" w:pos="6804"/>
              </w:tabs>
              <w:rPr>
                <w:rFonts w:cs="Arial"/>
                <w:noProof/>
                <w:lang w:val="it-IT"/>
              </w:rPr>
            </w:pPr>
            <w:r w:rsidRPr="00171236">
              <w:rPr>
                <w:noProof/>
                <w:lang w:val="it-IT"/>
              </w:rPr>
              <w:t>Iv.pa. CAPTE-N. Rafforzare l'economia circolare svizzera</w:t>
            </w:r>
          </w:p>
        </w:tc>
        <w:tc>
          <w:tcPr>
            <w:tcW w:w="713" w:type="dxa"/>
            <w:tcBorders>
              <w:top w:val="single" w:sz="4" w:space="0" w:color="auto"/>
              <w:bottom w:val="single" w:sz="4" w:space="0" w:color="auto"/>
            </w:tcBorders>
          </w:tcPr>
          <w:p w14:paraId="35B6A569" w14:textId="477CD835" w:rsidR="00051044" w:rsidRPr="00186578" w:rsidRDefault="00051044">
            <w:pPr>
              <w:rPr>
                <w:rFonts w:cs="Arial"/>
                <w:noProof/>
                <w:lang w:val="it-IT"/>
              </w:rPr>
            </w:pPr>
          </w:p>
        </w:tc>
        <w:tc>
          <w:tcPr>
            <w:tcW w:w="1551" w:type="dxa"/>
            <w:tcBorders>
              <w:top w:val="single" w:sz="4" w:space="0" w:color="auto"/>
              <w:bottom w:val="single" w:sz="4" w:space="0" w:color="auto"/>
            </w:tcBorders>
          </w:tcPr>
          <w:p w14:paraId="3AF48616" w14:textId="77777777" w:rsidR="00051044" w:rsidRDefault="00171236">
            <w:pPr>
              <w:rPr>
                <w:lang w:val="de-CH"/>
              </w:rPr>
            </w:pPr>
            <w:r>
              <w:rPr>
                <w:lang w:val="de-CH"/>
              </w:rPr>
              <w:t>Differenzen</w:t>
            </w:r>
          </w:p>
          <w:p w14:paraId="51C8C4C5" w14:textId="77777777" w:rsidR="00051044" w:rsidRDefault="00171236">
            <w:pPr>
              <w:rPr>
                <w:lang w:val="de-CH"/>
              </w:rPr>
            </w:pPr>
            <w:r>
              <w:rPr>
                <w:lang w:val="de-CH"/>
              </w:rPr>
              <w:t>Divergences</w:t>
            </w:r>
          </w:p>
          <w:p w14:paraId="1E319E0C" w14:textId="77777777" w:rsidR="00051044" w:rsidRDefault="00171236">
            <w:pPr>
              <w:rPr>
                <w:rFonts w:cs="Arial"/>
                <w:noProof/>
                <w:lang w:val="de-CH"/>
              </w:rPr>
            </w:pPr>
            <w:r>
              <w:rPr>
                <w:lang w:val="de-CH"/>
              </w:rPr>
              <w:t>Divergenze</w:t>
            </w:r>
          </w:p>
        </w:tc>
        <w:tc>
          <w:tcPr>
            <w:tcW w:w="943" w:type="dxa"/>
            <w:tcBorders>
              <w:top w:val="single" w:sz="4" w:space="0" w:color="auto"/>
              <w:bottom w:val="single" w:sz="4" w:space="0" w:color="auto"/>
            </w:tcBorders>
          </w:tcPr>
          <w:p w14:paraId="7088FC16" w14:textId="77777777" w:rsidR="00842424" w:rsidRDefault="00171236" w:rsidP="00842424">
            <w:pPr>
              <w:rPr>
                <w:lang w:val="de-CH"/>
              </w:rPr>
            </w:pPr>
            <w:r>
              <w:rPr>
                <w:lang w:val="de-CH"/>
              </w:rPr>
              <w:t>UREK</w:t>
            </w:r>
          </w:p>
          <w:p w14:paraId="523BCE01" w14:textId="77777777" w:rsidR="00842424" w:rsidRDefault="00171236" w:rsidP="00842424">
            <w:pPr>
              <w:rPr>
                <w:lang w:val="de-CH"/>
              </w:rPr>
            </w:pPr>
            <w:r>
              <w:rPr>
                <w:lang w:val="de-CH"/>
              </w:rPr>
              <w:t>CEATE</w:t>
            </w:r>
          </w:p>
          <w:p w14:paraId="5B5AD97F" w14:textId="77777777" w:rsidR="00842424" w:rsidRPr="00303623" w:rsidRDefault="00171236"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4756D4DF" w14:textId="77777777" w:rsidR="00842424" w:rsidRDefault="00171236" w:rsidP="00842424">
            <w:pPr>
              <w:rPr>
                <w:lang w:val="de-CH"/>
              </w:rPr>
            </w:pPr>
            <w:r>
              <w:rPr>
                <w:lang w:val="de-CH"/>
              </w:rPr>
              <w:t>UVEK</w:t>
            </w:r>
          </w:p>
          <w:p w14:paraId="693152E4" w14:textId="77777777" w:rsidR="00842424" w:rsidRDefault="00171236" w:rsidP="00842424">
            <w:pPr>
              <w:rPr>
                <w:lang w:val="de-CH"/>
              </w:rPr>
            </w:pPr>
            <w:r>
              <w:rPr>
                <w:lang w:val="de-CH"/>
              </w:rPr>
              <w:t>DETEC</w:t>
            </w:r>
          </w:p>
          <w:p w14:paraId="2445D38A" w14:textId="77777777" w:rsidR="00842424" w:rsidRPr="00303623" w:rsidRDefault="00171236"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25D11F64" w14:textId="77777777" w:rsidR="00842424" w:rsidRPr="00303623" w:rsidRDefault="00171236" w:rsidP="00842424">
            <w:pPr>
              <w:tabs>
                <w:tab w:val="left" w:pos="6804"/>
              </w:tabs>
              <w:rPr>
                <w:rFonts w:cs="Arial"/>
                <w:noProof/>
                <w:lang w:val="de-CH"/>
              </w:rPr>
            </w:pPr>
            <w:r>
              <w:rPr>
                <w:lang w:val="de-CH"/>
              </w:rPr>
              <w:t>Müller Damian</w:t>
            </w:r>
          </w:p>
        </w:tc>
        <w:tc>
          <w:tcPr>
            <w:tcW w:w="1089" w:type="dxa"/>
            <w:gridSpan w:val="2"/>
            <w:tcBorders>
              <w:top w:val="single" w:sz="4" w:space="0" w:color="auto"/>
              <w:bottom w:val="single" w:sz="4" w:space="0" w:color="auto"/>
            </w:tcBorders>
          </w:tcPr>
          <w:p w14:paraId="62ADF307"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6513A1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52F844A" w14:textId="77777777" w:rsidR="00842424" w:rsidRPr="00303623" w:rsidRDefault="00842424" w:rsidP="00842424">
            <w:pPr>
              <w:tabs>
                <w:tab w:val="left" w:pos="6804"/>
              </w:tabs>
              <w:rPr>
                <w:rFonts w:cs="Arial"/>
                <w:noProof/>
                <w:lang w:val="de-CH"/>
              </w:rPr>
            </w:pPr>
          </w:p>
        </w:tc>
      </w:tr>
      <w:tr w:rsidR="00051044" w14:paraId="02D92F7E" w14:textId="77777777">
        <w:trPr>
          <w:cantSplit/>
        </w:trPr>
        <w:tc>
          <w:tcPr>
            <w:tcW w:w="490" w:type="dxa"/>
            <w:tcBorders>
              <w:top w:val="single" w:sz="4" w:space="0" w:color="auto"/>
              <w:bottom w:val="single" w:sz="4" w:space="0" w:color="auto"/>
            </w:tcBorders>
          </w:tcPr>
          <w:p w14:paraId="51AAF0F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5EBCE96" w14:textId="77777777" w:rsidR="00842424" w:rsidRPr="00303623" w:rsidRDefault="00171236" w:rsidP="00842424">
            <w:pPr>
              <w:tabs>
                <w:tab w:val="left" w:pos="6804"/>
              </w:tabs>
              <w:rPr>
                <w:rFonts w:cs="Arial"/>
                <w:noProof/>
                <w:lang w:val="de-CH"/>
              </w:rPr>
            </w:pPr>
            <w:r>
              <w:rPr>
                <w:rStyle w:val="Hyperlink"/>
                <w:b/>
                <w:bCs/>
                <w:color w:val="auto"/>
                <w:u w:val="none"/>
                <w:lang w:val="de-CH"/>
              </w:rPr>
              <w:t>22.061</w:t>
            </w:r>
          </w:p>
        </w:tc>
        <w:tc>
          <w:tcPr>
            <w:tcW w:w="538" w:type="dxa"/>
            <w:tcBorders>
              <w:top w:val="single" w:sz="4" w:space="0" w:color="auto"/>
              <w:bottom w:val="single" w:sz="4" w:space="0" w:color="auto"/>
            </w:tcBorders>
          </w:tcPr>
          <w:p w14:paraId="62611E91"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42DE84DB" w14:textId="77777777" w:rsidR="00842424" w:rsidRPr="005A506D" w:rsidRDefault="007A13AE" w:rsidP="00842424">
            <w:pPr>
              <w:rPr>
                <w:sz w:val="16"/>
                <w:szCs w:val="16"/>
                <w:lang w:val="de-CH"/>
              </w:rPr>
            </w:pPr>
            <w:hyperlink r:id="rId70">
              <w:r w:rsidR="00171236">
                <w:rPr>
                  <w:rStyle w:val="Hyperlink"/>
                </w:rPr>
                <w:t>DE</w:t>
              </w:r>
            </w:hyperlink>
          </w:p>
          <w:p w14:paraId="6D9B99C7" w14:textId="77777777" w:rsidR="00842424" w:rsidRPr="005A506D" w:rsidRDefault="007A13AE" w:rsidP="00842424">
            <w:pPr>
              <w:rPr>
                <w:sz w:val="16"/>
                <w:szCs w:val="16"/>
                <w:lang w:val="de-CH"/>
              </w:rPr>
            </w:pPr>
            <w:hyperlink r:id="rId71">
              <w:r w:rsidR="00171236">
                <w:rPr>
                  <w:rStyle w:val="Hyperlink"/>
                </w:rPr>
                <w:t>FR</w:t>
              </w:r>
            </w:hyperlink>
          </w:p>
          <w:p w14:paraId="0567476E" w14:textId="77777777" w:rsidR="00842424" w:rsidRPr="00303623" w:rsidRDefault="007A13AE" w:rsidP="00842424">
            <w:pPr>
              <w:tabs>
                <w:tab w:val="left" w:pos="6804"/>
              </w:tabs>
              <w:rPr>
                <w:rFonts w:cs="Arial"/>
                <w:noProof/>
                <w:lang w:val="de-CH"/>
              </w:rPr>
            </w:pPr>
            <w:hyperlink r:id="rId72">
              <w:r w:rsidR="00171236">
                <w:rPr>
                  <w:rStyle w:val="Hyperlink"/>
                </w:rPr>
                <w:t>IT</w:t>
              </w:r>
            </w:hyperlink>
          </w:p>
        </w:tc>
        <w:tc>
          <w:tcPr>
            <w:tcW w:w="4638" w:type="dxa"/>
            <w:gridSpan w:val="2"/>
            <w:tcBorders>
              <w:top w:val="single" w:sz="4" w:space="0" w:color="auto"/>
              <w:bottom w:val="single" w:sz="4" w:space="0" w:color="auto"/>
            </w:tcBorders>
          </w:tcPr>
          <w:p w14:paraId="662BFC3C" w14:textId="77777777" w:rsidR="00842424" w:rsidRPr="00171236" w:rsidRDefault="00171236" w:rsidP="00842424">
            <w:pPr>
              <w:rPr>
                <w:noProof/>
              </w:rPr>
            </w:pPr>
            <w:r>
              <w:rPr>
                <w:noProof/>
                <w:lang w:val="de-DE"/>
              </w:rPr>
              <w:t xml:space="preserve">BRG. CO2-Gesetz für die Zeit nach 2024. </w:t>
            </w:r>
            <w:r w:rsidRPr="00171236">
              <w:rPr>
                <w:noProof/>
              </w:rPr>
              <w:t>Revision</w:t>
            </w:r>
          </w:p>
          <w:p w14:paraId="40786941" w14:textId="77777777" w:rsidR="00842424" w:rsidRPr="00171236" w:rsidRDefault="00171236" w:rsidP="00842424">
            <w:pPr>
              <w:rPr>
                <w:noProof/>
                <w:lang w:val="it-IT"/>
              </w:rPr>
            </w:pPr>
            <w:r w:rsidRPr="00171236">
              <w:rPr>
                <w:noProof/>
              </w:rPr>
              <w:t xml:space="preserve">OCF. Loi sur le CO2 pour la période postérieure à 2024. </w:t>
            </w:r>
            <w:r w:rsidRPr="00171236">
              <w:rPr>
                <w:noProof/>
                <w:lang w:val="it-IT"/>
              </w:rPr>
              <w:t>Révision</w:t>
            </w:r>
          </w:p>
          <w:p w14:paraId="666ACC2F" w14:textId="77777777" w:rsidR="00842424" w:rsidRPr="00303623" w:rsidRDefault="00171236" w:rsidP="00842424">
            <w:pPr>
              <w:tabs>
                <w:tab w:val="left" w:pos="6804"/>
              </w:tabs>
              <w:rPr>
                <w:rFonts w:cs="Arial"/>
                <w:noProof/>
                <w:lang w:val="de-CH"/>
              </w:rPr>
            </w:pPr>
            <w:r w:rsidRPr="00171236">
              <w:rPr>
                <w:noProof/>
                <w:lang w:val="it-IT"/>
              </w:rPr>
              <w:t xml:space="preserve">OCF. Legge sul CO2 per il periodo successivo al 2024. </w:t>
            </w:r>
            <w:r>
              <w:rPr>
                <w:noProof/>
                <w:lang w:val="de-DE"/>
              </w:rPr>
              <w:t>Revisione</w:t>
            </w:r>
          </w:p>
        </w:tc>
        <w:tc>
          <w:tcPr>
            <w:tcW w:w="713" w:type="dxa"/>
            <w:tcBorders>
              <w:top w:val="single" w:sz="4" w:space="0" w:color="auto"/>
              <w:bottom w:val="single" w:sz="4" w:space="0" w:color="auto"/>
            </w:tcBorders>
          </w:tcPr>
          <w:p w14:paraId="2A2824A8" w14:textId="46F33EEC" w:rsidR="00051044" w:rsidRDefault="00051044">
            <w:pPr>
              <w:rPr>
                <w:rFonts w:cs="Arial"/>
                <w:noProof/>
                <w:lang w:val="de-CH"/>
              </w:rPr>
            </w:pPr>
          </w:p>
        </w:tc>
        <w:tc>
          <w:tcPr>
            <w:tcW w:w="1551" w:type="dxa"/>
            <w:tcBorders>
              <w:top w:val="single" w:sz="4" w:space="0" w:color="auto"/>
              <w:bottom w:val="single" w:sz="4" w:space="0" w:color="auto"/>
            </w:tcBorders>
          </w:tcPr>
          <w:p w14:paraId="611304FD" w14:textId="77777777" w:rsidR="00051044" w:rsidRDefault="00171236">
            <w:pPr>
              <w:rPr>
                <w:lang w:val="de-CH"/>
              </w:rPr>
            </w:pPr>
            <w:r>
              <w:rPr>
                <w:lang w:val="de-CH"/>
              </w:rPr>
              <w:t>Differenzen</w:t>
            </w:r>
          </w:p>
          <w:p w14:paraId="31B35473" w14:textId="77777777" w:rsidR="00051044" w:rsidRDefault="00171236">
            <w:pPr>
              <w:rPr>
                <w:lang w:val="de-CH"/>
              </w:rPr>
            </w:pPr>
            <w:r>
              <w:rPr>
                <w:lang w:val="de-CH"/>
              </w:rPr>
              <w:t>Divergences</w:t>
            </w:r>
          </w:p>
          <w:p w14:paraId="47BB80E4" w14:textId="77777777" w:rsidR="00051044" w:rsidRDefault="00171236">
            <w:pPr>
              <w:rPr>
                <w:rFonts w:cs="Arial"/>
                <w:noProof/>
                <w:lang w:val="de-CH"/>
              </w:rPr>
            </w:pPr>
            <w:r>
              <w:rPr>
                <w:lang w:val="de-CH"/>
              </w:rPr>
              <w:t>Divergenze</w:t>
            </w:r>
          </w:p>
        </w:tc>
        <w:tc>
          <w:tcPr>
            <w:tcW w:w="943" w:type="dxa"/>
            <w:tcBorders>
              <w:top w:val="single" w:sz="4" w:space="0" w:color="auto"/>
              <w:bottom w:val="single" w:sz="4" w:space="0" w:color="auto"/>
            </w:tcBorders>
          </w:tcPr>
          <w:p w14:paraId="7F4C7EBF" w14:textId="77777777" w:rsidR="00842424" w:rsidRDefault="00171236" w:rsidP="00842424">
            <w:pPr>
              <w:rPr>
                <w:lang w:val="de-CH"/>
              </w:rPr>
            </w:pPr>
            <w:r>
              <w:rPr>
                <w:lang w:val="de-CH"/>
              </w:rPr>
              <w:t>UREK</w:t>
            </w:r>
          </w:p>
          <w:p w14:paraId="34A75003" w14:textId="77777777" w:rsidR="00842424" w:rsidRDefault="00171236" w:rsidP="00842424">
            <w:pPr>
              <w:rPr>
                <w:lang w:val="de-CH"/>
              </w:rPr>
            </w:pPr>
            <w:r>
              <w:rPr>
                <w:lang w:val="de-CH"/>
              </w:rPr>
              <w:t>CEATE</w:t>
            </w:r>
          </w:p>
          <w:p w14:paraId="11B548DA" w14:textId="77777777" w:rsidR="00842424" w:rsidRPr="00303623" w:rsidRDefault="00171236"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72B88ACA" w14:textId="77777777" w:rsidR="00842424" w:rsidRDefault="00171236" w:rsidP="00842424">
            <w:pPr>
              <w:rPr>
                <w:lang w:val="de-CH"/>
              </w:rPr>
            </w:pPr>
            <w:r>
              <w:rPr>
                <w:lang w:val="de-CH"/>
              </w:rPr>
              <w:t>UVEK</w:t>
            </w:r>
          </w:p>
          <w:p w14:paraId="2CB15F0B" w14:textId="77777777" w:rsidR="00842424" w:rsidRDefault="00171236" w:rsidP="00842424">
            <w:pPr>
              <w:rPr>
                <w:lang w:val="de-CH"/>
              </w:rPr>
            </w:pPr>
            <w:r>
              <w:rPr>
                <w:lang w:val="de-CH"/>
              </w:rPr>
              <w:t>DETEC</w:t>
            </w:r>
          </w:p>
          <w:p w14:paraId="2B9805FC" w14:textId="77777777" w:rsidR="00842424" w:rsidRPr="00303623" w:rsidRDefault="00171236"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022A57FD" w14:textId="77777777" w:rsidR="00842424" w:rsidRPr="00303623" w:rsidRDefault="00171236" w:rsidP="00842424">
            <w:pPr>
              <w:tabs>
                <w:tab w:val="left" w:pos="6804"/>
              </w:tabs>
              <w:rPr>
                <w:rFonts w:cs="Arial"/>
                <w:noProof/>
                <w:lang w:val="de-CH"/>
              </w:rPr>
            </w:pPr>
            <w:r>
              <w:rPr>
                <w:lang w:val="de-CH"/>
              </w:rPr>
              <w:t>Müller Damian</w:t>
            </w:r>
          </w:p>
        </w:tc>
        <w:tc>
          <w:tcPr>
            <w:tcW w:w="1089" w:type="dxa"/>
            <w:gridSpan w:val="2"/>
            <w:tcBorders>
              <w:top w:val="single" w:sz="4" w:space="0" w:color="auto"/>
              <w:bottom w:val="single" w:sz="4" w:space="0" w:color="auto"/>
            </w:tcBorders>
          </w:tcPr>
          <w:p w14:paraId="2D7E244E"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B43A24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CB625E9" w14:textId="77777777" w:rsidR="00842424" w:rsidRPr="00303623" w:rsidRDefault="00842424" w:rsidP="00842424">
            <w:pPr>
              <w:tabs>
                <w:tab w:val="left" w:pos="6804"/>
              </w:tabs>
              <w:rPr>
                <w:rFonts w:cs="Arial"/>
                <w:noProof/>
                <w:lang w:val="de-CH"/>
              </w:rPr>
            </w:pPr>
          </w:p>
        </w:tc>
      </w:tr>
      <w:tr w:rsidR="00051044" w14:paraId="5B42FED2" w14:textId="77777777">
        <w:trPr>
          <w:cantSplit/>
        </w:trPr>
        <w:tc>
          <w:tcPr>
            <w:tcW w:w="490" w:type="dxa"/>
            <w:tcBorders>
              <w:top w:val="single" w:sz="4" w:space="0" w:color="auto"/>
              <w:bottom w:val="single" w:sz="4" w:space="0" w:color="auto"/>
            </w:tcBorders>
          </w:tcPr>
          <w:p w14:paraId="60FFB21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C5EFFFB" w14:textId="77777777" w:rsidR="00842424" w:rsidRPr="00303623" w:rsidRDefault="00171236" w:rsidP="00842424">
            <w:pPr>
              <w:tabs>
                <w:tab w:val="left" w:pos="6804"/>
              </w:tabs>
              <w:rPr>
                <w:rFonts w:cs="Arial"/>
                <w:noProof/>
                <w:lang w:val="de-CH"/>
              </w:rPr>
            </w:pPr>
            <w:r>
              <w:rPr>
                <w:rStyle w:val="Hyperlink"/>
                <w:b/>
                <w:bCs/>
                <w:color w:val="auto"/>
                <w:u w:val="none"/>
                <w:lang w:val="de-CH"/>
              </w:rPr>
              <w:t>23.021</w:t>
            </w:r>
          </w:p>
        </w:tc>
        <w:tc>
          <w:tcPr>
            <w:tcW w:w="538" w:type="dxa"/>
            <w:tcBorders>
              <w:top w:val="single" w:sz="4" w:space="0" w:color="auto"/>
              <w:bottom w:val="single" w:sz="4" w:space="0" w:color="auto"/>
            </w:tcBorders>
          </w:tcPr>
          <w:p w14:paraId="738F2DCD"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56DD07B5" w14:textId="77777777" w:rsidR="00842424" w:rsidRPr="005A506D" w:rsidRDefault="007A13AE" w:rsidP="00842424">
            <w:pPr>
              <w:rPr>
                <w:sz w:val="16"/>
                <w:szCs w:val="16"/>
                <w:lang w:val="de-CH"/>
              </w:rPr>
            </w:pPr>
            <w:hyperlink r:id="rId73">
              <w:r w:rsidR="00171236">
                <w:rPr>
                  <w:rStyle w:val="Hyperlink"/>
                </w:rPr>
                <w:t>DE</w:t>
              </w:r>
            </w:hyperlink>
          </w:p>
          <w:p w14:paraId="787D9CDE" w14:textId="77777777" w:rsidR="00842424" w:rsidRPr="005A506D" w:rsidRDefault="007A13AE" w:rsidP="00842424">
            <w:pPr>
              <w:rPr>
                <w:sz w:val="16"/>
                <w:szCs w:val="16"/>
                <w:lang w:val="de-CH"/>
              </w:rPr>
            </w:pPr>
            <w:hyperlink r:id="rId74">
              <w:r w:rsidR="00171236">
                <w:rPr>
                  <w:rStyle w:val="Hyperlink"/>
                </w:rPr>
                <w:t>FR</w:t>
              </w:r>
            </w:hyperlink>
          </w:p>
          <w:p w14:paraId="05F7E2FE" w14:textId="77777777" w:rsidR="00842424" w:rsidRPr="00303623" w:rsidRDefault="007A13AE" w:rsidP="00842424">
            <w:pPr>
              <w:tabs>
                <w:tab w:val="left" w:pos="6804"/>
              </w:tabs>
              <w:rPr>
                <w:rFonts w:cs="Arial"/>
                <w:noProof/>
                <w:lang w:val="de-CH"/>
              </w:rPr>
            </w:pPr>
            <w:hyperlink r:id="rId75">
              <w:r w:rsidR="00171236">
                <w:rPr>
                  <w:rStyle w:val="Hyperlink"/>
                </w:rPr>
                <w:t>IT</w:t>
              </w:r>
            </w:hyperlink>
          </w:p>
        </w:tc>
        <w:tc>
          <w:tcPr>
            <w:tcW w:w="4638" w:type="dxa"/>
            <w:gridSpan w:val="2"/>
            <w:tcBorders>
              <w:top w:val="single" w:sz="4" w:space="0" w:color="auto"/>
              <w:bottom w:val="single" w:sz="4" w:space="0" w:color="auto"/>
            </w:tcBorders>
          </w:tcPr>
          <w:p w14:paraId="11CBE4F2" w14:textId="77777777" w:rsidR="00842424" w:rsidRPr="00171236" w:rsidRDefault="00171236" w:rsidP="00842424">
            <w:pPr>
              <w:rPr>
                <w:noProof/>
              </w:rPr>
            </w:pPr>
            <w:r>
              <w:rPr>
                <w:noProof/>
                <w:lang w:val="de-DE"/>
              </w:rPr>
              <w:t xml:space="preserve">BRG. Bundesgesetz über die Zulassung als Strassentransportunternehmen (STUG). </w:t>
            </w:r>
            <w:r w:rsidRPr="00171236">
              <w:rPr>
                <w:noProof/>
              </w:rPr>
              <w:t>Änderung</w:t>
            </w:r>
          </w:p>
          <w:p w14:paraId="561AD401" w14:textId="77777777" w:rsidR="00842424" w:rsidRPr="00171236" w:rsidRDefault="00171236" w:rsidP="00842424">
            <w:pPr>
              <w:rPr>
                <w:noProof/>
                <w:lang w:val="it-IT"/>
              </w:rPr>
            </w:pPr>
            <w:r w:rsidRPr="00171236">
              <w:rPr>
                <w:noProof/>
              </w:rPr>
              <w:t xml:space="preserve">OCF. Loi fédérale sur les entreprises de transport par route (LEnTR). </w:t>
            </w:r>
            <w:r w:rsidRPr="00171236">
              <w:rPr>
                <w:noProof/>
                <w:lang w:val="it-IT"/>
              </w:rPr>
              <w:t>Modification</w:t>
            </w:r>
          </w:p>
          <w:p w14:paraId="5E441E20" w14:textId="77777777" w:rsidR="00842424" w:rsidRPr="00303623" w:rsidRDefault="00171236" w:rsidP="00842424">
            <w:pPr>
              <w:tabs>
                <w:tab w:val="left" w:pos="6804"/>
              </w:tabs>
              <w:rPr>
                <w:rFonts w:cs="Arial"/>
                <w:noProof/>
                <w:lang w:val="de-CH"/>
              </w:rPr>
            </w:pPr>
            <w:r w:rsidRPr="00171236">
              <w:rPr>
                <w:noProof/>
                <w:lang w:val="it-IT"/>
              </w:rPr>
              <w:t xml:space="preserve">OCF. Legge federale sull'accesso alle professioni di trasportatore su strada (LPTS). </w:t>
            </w:r>
            <w:r>
              <w:rPr>
                <w:noProof/>
                <w:lang w:val="de-DE"/>
              </w:rPr>
              <w:t>Modifica</w:t>
            </w:r>
          </w:p>
        </w:tc>
        <w:tc>
          <w:tcPr>
            <w:tcW w:w="713" w:type="dxa"/>
            <w:tcBorders>
              <w:top w:val="single" w:sz="4" w:space="0" w:color="auto"/>
              <w:bottom w:val="single" w:sz="4" w:space="0" w:color="auto"/>
            </w:tcBorders>
          </w:tcPr>
          <w:p w14:paraId="7644A3D0" w14:textId="2C1230A2" w:rsidR="00051044" w:rsidRDefault="00051044">
            <w:pPr>
              <w:rPr>
                <w:rFonts w:cs="Arial"/>
                <w:noProof/>
                <w:lang w:val="de-CH"/>
              </w:rPr>
            </w:pPr>
          </w:p>
        </w:tc>
        <w:tc>
          <w:tcPr>
            <w:tcW w:w="1551" w:type="dxa"/>
            <w:tcBorders>
              <w:top w:val="single" w:sz="4" w:space="0" w:color="auto"/>
              <w:bottom w:val="single" w:sz="4" w:space="0" w:color="auto"/>
            </w:tcBorders>
          </w:tcPr>
          <w:p w14:paraId="424D5BDF" w14:textId="77777777" w:rsidR="00051044" w:rsidRDefault="00171236">
            <w:pPr>
              <w:rPr>
                <w:lang w:val="de-CH"/>
              </w:rPr>
            </w:pPr>
            <w:r>
              <w:rPr>
                <w:lang w:val="de-CH"/>
              </w:rPr>
              <w:t>Differenzen</w:t>
            </w:r>
          </w:p>
          <w:p w14:paraId="2CCA56D9" w14:textId="77777777" w:rsidR="00051044" w:rsidRDefault="00171236">
            <w:pPr>
              <w:rPr>
                <w:lang w:val="de-CH"/>
              </w:rPr>
            </w:pPr>
            <w:r>
              <w:rPr>
                <w:lang w:val="de-CH"/>
              </w:rPr>
              <w:t>Divergences</w:t>
            </w:r>
          </w:p>
          <w:p w14:paraId="69729EB1" w14:textId="77777777" w:rsidR="00051044" w:rsidRDefault="00171236">
            <w:pPr>
              <w:rPr>
                <w:rFonts w:cs="Arial"/>
                <w:noProof/>
                <w:lang w:val="de-CH"/>
              </w:rPr>
            </w:pPr>
            <w:r>
              <w:rPr>
                <w:lang w:val="de-CH"/>
              </w:rPr>
              <w:t>Divergenze</w:t>
            </w:r>
          </w:p>
        </w:tc>
        <w:tc>
          <w:tcPr>
            <w:tcW w:w="943" w:type="dxa"/>
            <w:tcBorders>
              <w:top w:val="single" w:sz="4" w:space="0" w:color="auto"/>
              <w:bottom w:val="single" w:sz="4" w:space="0" w:color="auto"/>
            </w:tcBorders>
          </w:tcPr>
          <w:p w14:paraId="6D3EE0A9" w14:textId="77777777" w:rsidR="00842424" w:rsidRDefault="00171236" w:rsidP="00842424">
            <w:pPr>
              <w:rPr>
                <w:lang w:val="de-CH"/>
              </w:rPr>
            </w:pPr>
            <w:r>
              <w:rPr>
                <w:lang w:val="de-CH"/>
              </w:rPr>
              <w:t>KVF</w:t>
            </w:r>
          </w:p>
          <w:p w14:paraId="203DB6F9" w14:textId="77777777" w:rsidR="00842424" w:rsidRDefault="00171236" w:rsidP="00842424">
            <w:pPr>
              <w:rPr>
                <w:lang w:val="de-CH"/>
              </w:rPr>
            </w:pPr>
            <w:r>
              <w:rPr>
                <w:lang w:val="de-CH"/>
              </w:rPr>
              <w:t>CTT</w:t>
            </w:r>
          </w:p>
          <w:p w14:paraId="7AA1206E" w14:textId="77777777" w:rsidR="00842424" w:rsidRPr="00303623" w:rsidRDefault="00171236"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12662216" w14:textId="77777777" w:rsidR="00842424" w:rsidRDefault="00171236" w:rsidP="00842424">
            <w:pPr>
              <w:rPr>
                <w:lang w:val="de-CH"/>
              </w:rPr>
            </w:pPr>
            <w:r>
              <w:rPr>
                <w:lang w:val="de-CH"/>
              </w:rPr>
              <w:t>UVEK</w:t>
            </w:r>
          </w:p>
          <w:p w14:paraId="73365EDC" w14:textId="77777777" w:rsidR="00842424" w:rsidRDefault="00171236" w:rsidP="00842424">
            <w:pPr>
              <w:rPr>
                <w:lang w:val="de-CH"/>
              </w:rPr>
            </w:pPr>
            <w:r>
              <w:rPr>
                <w:lang w:val="de-CH"/>
              </w:rPr>
              <w:t>DETEC</w:t>
            </w:r>
          </w:p>
          <w:p w14:paraId="07E218F5" w14:textId="77777777" w:rsidR="00842424" w:rsidRPr="00303623" w:rsidRDefault="00171236"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07E42C60" w14:textId="77777777" w:rsidR="00842424" w:rsidRPr="00303623" w:rsidRDefault="00171236" w:rsidP="00842424">
            <w:pPr>
              <w:tabs>
                <w:tab w:val="left" w:pos="6804"/>
              </w:tabs>
              <w:rPr>
                <w:rFonts w:cs="Arial"/>
                <w:noProof/>
                <w:lang w:val="de-CH"/>
              </w:rPr>
            </w:pPr>
            <w:r>
              <w:rPr>
                <w:lang w:val="de-CH"/>
              </w:rPr>
              <w:t>Burkart</w:t>
            </w:r>
          </w:p>
        </w:tc>
        <w:tc>
          <w:tcPr>
            <w:tcW w:w="1089" w:type="dxa"/>
            <w:gridSpan w:val="2"/>
            <w:tcBorders>
              <w:top w:val="single" w:sz="4" w:space="0" w:color="auto"/>
              <w:bottom w:val="single" w:sz="4" w:space="0" w:color="auto"/>
            </w:tcBorders>
          </w:tcPr>
          <w:p w14:paraId="57870949"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27C080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B4C5AC5" w14:textId="77777777" w:rsidR="00842424" w:rsidRPr="00303623" w:rsidRDefault="00842424" w:rsidP="00842424">
            <w:pPr>
              <w:tabs>
                <w:tab w:val="left" w:pos="6804"/>
              </w:tabs>
              <w:rPr>
                <w:rFonts w:cs="Arial"/>
                <w:noProof/>
                <w:lang w:val="de-CH"/>
              </w:rPr>
            </w:pPr>
          </w:p>
        </w:tc>
      </w:tr>
      <w:tr w:rsidR="00051044" w14:paraId="2CC23E11" w14:textId="77777777">
        <w:trPr>
          <w:cantSplit/>
        </w:trPr>
        <w:tc>
          <w:tcPr>
            <w:tcW w:w="490" w:type="dxa"/>
            <w:tcBorders>
              <w:top w:val="single" w:sz="4" w:space="0" w:color="auto"/>
              <w:bottom w:val="single" w:sz="4" w:space="0" w:color="auto"/>
            </w:tcBorders>
          </w:tcPr>
          <w:p w14:paraId="3436B48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1B86AA6" w14:textId="77777777" w:rsidR="00842424" w:rsidRPr="00303623" w:rsidRDefault="00171236" w:rsidP="00842424">
            <w:pPr>
              <w:tabs>
                <w:tab w:val="left" w:pos="6804"/>
              </w:tabs>
              <w:rPr>
                <w:rFonts w:cs="Arial"/>
                <w:noProof/>
                <w:lang w:val="de-CH"/>
              </w:rPr>
            </w:pPr>
            <w:r>
              <w:rPr>
                <w:rStyle w:val="Hyperlink"/>
                <w:b/>
                <w:bCs/>
                <w:color w:val="auto"/>
                <w:u w:val="none"/>
                <w:lang w:val="de-CH"/>
              </w:rPr>
              <w:t>23.030</w:t>
            </w:r>
          </w:p>
        </w:tc>
        <w:tc>
          <w:tcPr>
            <w:tcW w:w="538" w:type="dxa"/>
            <w:tcBorders>
              <w:top w:val="single" w:sz="4" w:space="0" w:color="auto"/>
              <w:bottom w:val="single" w:sz="4" w:space="0" w:color="auto"/>
            </w:tcBorders>
          </w:tcPr>
          <w:p w14:paraId="0AE02059"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5345B918" w14:textId="77777777" w:rsidR="00842424" w:rsidRPr="005A506D" w:rsidRDefault="007A13AE" w:rsidP="00842424">
            <w:pPr>
              <w:rPr>
                <w:sz w:val="16"/>
                <w:szCs w:val="16"/>
                <w:lang w:val="de-CH"/>
              </w:rPr>
            </w:pPr>
            <w:hyperlink r:id="rId76">
              <w:r w:rsidR="00171236">
                <w:rPr>
                  <w:rStyle w:val="Hyperlink"/>
                </w:rPr>
                <w:t>DE</w:t>
              </w:r>
            </w:hyperlink>
          </w:p>
          <w:p w14:paraId="34DAA17D" w14:textId="77777777" w:rsidR="00842424" w:rsidRPr="005A506D" w:rsidRDefault="007A13AE" w:rsidP="00842424">
            <w:pPr>
              <w:rPr>
                <w:sz w:val="16"/>
                <w:szCs w:val="16"/>
                <w:lang w:val="de-CH"/>
              </w:rPr>
            </w:pPr>
            <w:hyperlink r:id="rId77">
              <w:r w:rsidR="00171236">
                <w:rPr>
                  <w:rStyle w:val="Hyperlink"/>
                </w:rPr>
                <w:t>FR</w:t>
              </w:r>
            </w:hyperlink>
          </w:p>
          <w:p w14:paraId="42721519" w14:textId="77777777" w:rsidR="00842424" w:rsidRPr="00303623" w:rsidRDefault="007A13AE" w:rsidP="00842424">
            <w:pPr>
              <w:tabs>
                <w:tab w:val="left" w:pos="6804"/>
              </w:tabs>
              <w:rPr>
                <w:rFonts w:cs="Arial"/>
                <w:noProof/>
                <w:lang w:val="de-CH"/>
              </w:rPr>
            </w:pPr>
            <w:hyperlink r:id="rId78">
              <w:r w:rsidR="00171236">
                <w:rPr>
                  <w:rStyle w:val="Hyperlink"/>
                </w:rPr>
                <w:t>IT</w:t>
              </w:r>
            </w:hyperlink>
          </w:p>
        </w:tc>
        <w:tc>
          <w:tcPr>
            <w:tcW w:w="4638" w:type="dxa"/>
            <w:gridSpan w:val="2"/>
            <w:tcBorders>
              <w:top w:val="single" w:sz="4" w:space="0" w:color="auto"/>
              <w:bottom w:val="single" w:sz="4" w:space="0" w:color="auto"/>
            </w:tcBorders>
          </w:tcPr>
          <w:p w14:paraId="2DA02E02" w14:textId="77777777" w:rsidR="00842424" w:rsidRDefault="00171236" w:rsidP="00842424">
            <w:pPr>
              <w:rPr>
                <w:noProof/>
                <w:lang w:val="de-DE"/>
              </w:rPr>
            </w:pPr>
            <w:r>
              <w:rPr>
                <w:noProof/>
                <w:lang w:val="de-DE"/>
              </w:rPr>
              <w:t>BRG. Bundesgesetz über den Wasserbau</w:t>
            </w:r>
          </w:p>
          <w:p w14:paraId="7511D8F7" w14:textId="77777777" w:rsidR="00842424" w:rsidRDefault="00171236" w:rsidP="00842424">
            <w:pPr>
              <w:rPr>
                <w:noProof/>
                <w:lang w:val="de-DE"/>
              </w:rPr>
            </w:pPr>
            <w:r>
              <w:rPr>
                <w:noProof/>
                <w:lang w:val="de-DE"/>
              </w:rPr>
              <w:t>OCF. Loi fédérale sur l’aménagement des cours d’eau</w:t>
            </w:r>
          </w:p>
          <w:p w14:paraId="48BD7E8E" w14:textId="77777777" w:rsidR="00842424" w:rsidRPr="00303623" w:rsidRDefault="00171236" w:rsidP="00842424">
            <w:pPr>
              <w:tabs>
                <w:tab w:val="left" w:pos="6804"/>
              </w:tabs>
              <w:rPr>
                <w:rFonts w:cs="Arial"/>
                <w:noProof/>
                <w:lang w:val="de-CH"/>
              </w:rPr>
            </w:pPr>
            <w:r>
              <w:rPr>
                <w:noProof/>
                <w:lang w:val="de-DE"/>
              </w:rPr>
              <w:t>OCF. Legge federale sulla sistemazione dei corsi d’acqua</w:t>
            </w:r>
          </w:p>
        </w:tc>
        <w:tc>
          <w:tcPr>
            <w:tcW w:w="713" w:type="dxa"/>
            <w:tcBorders>
              <w:top w:val="single" w:sz="4" w:space="0" w:color="auto"/>
              <w:bottom w:val="single" w:sz="4" w:space="0" w:color="auto"/>
            </w:tcBorders>
          </w:tcPr>
          <w:p w14:paraId="28ACED1F" w14:textId="38B71840" w:rsidR="00051044" w:rsidRDefault="00051044">
            <w:pPr>
              <w:rPr>
                <w:rFonts w:cs="Arial"/>
                <w:noProof/>
                <w:lang w:val="de-CH"/>
              </w:rPr>
            </w:pPr>
          </w:p>
        </w:tc>
        <w:tc>
          <w:tcPr>
            <w:tcW w:w="1551" w:type="dxa"/>
            <w:tcBorders>
              <w:top w:val="single" w:sz="4" w:space="0" w:color="auto"/>
              <w:bottom w:val="single" w:sz="4" w:space="0" w:color="auto"/>
            </w:tcBorders>
          </w:tcPr>
          <w:p w14:paraId="0D118872" w14:textId="77777777" w:rsidR="00051044" w:rsidRDefault="00051044">
            <w:pPr>
              <w:rPr>
                <w:lang w:val="de-CH"/>
              </w:rPr>
            </w:pPr>
          </w:p>
          <w:p w14:paraId="74AC2A25" w14:textId="77777777" w:rsidR="00051044" w:rsidRDefault="00051044">
            <w:pPr>
              <w:rPr>
                <w:lang w:val="de-CH"/>
              </w:rPr>
            </w:pPr>
          </w:p>
          <w:p w14:paraId="0BD9B825" w14:textId="77777777" w:rsidR="00051044" w:rsidRDefault="00051044">
            <w:pPr>
              <w:rPr>
                <w:rFonts w:cs="Arial"/>
                <w:noProof/>
                <w:lang w:val="de-CH"/>
              </w:rPr>
            </w:pPr>
          </w:p>
        </w:tc>
        <w:tc>
          <w:tcPr>
            <w:tcW w:w="943" w:type="dxa"/>
            <w:tcBorders>
              <w:top w:val="single" w:sz="4" w:space="0" w:color="auto"/>
              <w:bottom w:val="single" w:sz="4" w:space="0" w:color="auto"/>
            </w:tcBorders>
          </w:tcPr>
          <w:p w14:paraId="3A7A09BB" w14:textId="77777777" w:rsidR="00842424" w:rsidRDefault="00171236" w:rsidP="00842424">
            <w:pPr>
              <w:rPr>
                <w:lang w:val="de-CH"/>
              </w:rPr>
            </w:pPr>
            <w:r>
              <w:rPr>
                <w:lang w:val="de-CH"/>
              </w:rPr>
              <w:t>UREK</w:t>
            </w:r>
          </w:p>
          <w:p w14:paraId="76D41DCD" w14:textId="77777777" w:rsidR="00842424" w:rsidRDefault="00171236" w:rsidP="00842424">
            <w:pPr>
              <w:rPr>
                <w:lang w:val="de-CH"/>
              </w:rPr>
            </w:pPr>
            <w:r>
              <w:rPr>
                <w:lang w:val="de-CH"/>
              </w:rPr>
              <w:t>CEATE</w:t>
            </w:r>
          </w:p>
          <w:p w14:paraId="42883DA1" w14:textId="77777777" w:rsidR="00842424" w:rsidRPr="00303623" w:rsidRDefault="00171236"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7FB12293" w14:textId="77777777" w:rsidR="00842424" w:rsidRDefault="00171236" w:rsidP="00842424">
            <w:pPr>
              <w:rPr>
                <w:lang w:val="de-CH"/>
              </w:rPr>
            </w:pPr>
            <w:r>
              <w:rPr>
                <w:lang w:val="de-CH"/>
              </w:rPr>
              <w:t>UVEK</w:t>
            </w:r>
          </w:p>
          <w:p w14:paraId="4988607B" w14:textId="77777777" w:rsidR="00842424" w:rsidRDefault="00171236" w:rsidP="00842424">
            <w:pPr>
              <w:rPr>
                <w:lang w:val="de-CH"/>
              </w:rPr>
            </w:pPr>
            <w:r>
              <w:rPr>
                <w:lang w:val="de-CH"/>
              </w:rPr>
              <w:t>DETEC</w:t>
            </w:r>
          </w:p>
          <w:p w14:paraId="0FEA2AEC" w14:textId="77777777" w:rsidR="00842424" w:rsidRPr="00303623" w:rsidRDefault="00171236"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257D6A37" w14:textId="77777777" w:rsidR="00842424" w:rsidRPr="00303623" w:rsidRDefault="00171236" w:rsidP="00842424">
            <w:pPr>
              <w:tabs>
                <w:tab w:val="left" w:pos="6804"/>
              </w:tabs>
              <w:rPr>
                <w:rFonts w:cs="Arial"/>
                <w:noProof/>
                <w:lang w:val="de-CH"/>
              </w:rPr>
            </w:pPr>
            <w:r>
              <w:rPr>
                <w:lang w:val="de-CH"/>
              </w:rPr>
              <w:t>Rieder</w:t>
            </w:r>
          </w:p>
        </w:tc>
        <w:tc>
          <w:tcPr>
            <w:tcW w:w="1089" w:type="dxa"/>
            <w:gridSpan w:val="2"/>
            <w:tcBorders>
              <w:top w:val="single" w:sz="4" w:space="0" w:color="auto"/>
              <w:bottom w:val="single" w:sz="4" w:space="0" w:color="auto"/>
            </w:tcBorders>
          </w:tcPr>
          <w:p w14:paraId="57608896"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D64BCB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CA839E8" w14:textId="77777777" w:rsidR="00842424" w:rsidRPr="00303623" w:rsidRDefault="00842424" w:rsidP="00842424">
            <w:pPr>
              <w:tabs>
                <w:tab w:val="left" w:pos="6804"/>
              </w:tabs>
              <w:rPr>
                <w:rFonts w:cs="Arial"/>
                <w:noProof/>
                <w:lang w:val="de-CH"/>
              </w:rPr>
            </w:pPr>
          </w:p>
        </w:tc>
      </w:tr>
      <w:tr w:rsidR="00051044" w14:paraId="1FD5A06E" w14:textId="77777777">
        <w:trPr>
          <w:cantSplit/>
        </w:trPr>
        <w:tc>
          <w:tcPr>
            <w:tcW w:w="2552" w:type="dxa"/>
            <w:gridSpan w:val="6"/>
            <w:tcBorders>
              <w:top w:val="single" w:sz="4" w:space="0" w:color="auto"/>
            </w:tcBorders>
          </w:tcPr>
          <w:p w14:paraId="32D3E246" w14:textId="77777777" w:rsidR="00842424" w:rsidRPr="00303623" w:rsidRDefault="00842424" w:rsidP="000F42A1">
            <w:pPr>
              <w:tabs>
                <w:tab w:val="left" w:pos="6804"/>
              </w:tabs>
              <w:rPr>
                <w:rFonts w:cs="Arial"/>
                <w:noProof/>
                <w:lang w:val="de-CH"/>
              </w:rPr>
            </w:pPr>
          </w:p>
        </w:tc>
        <w:tc>
          <w:tcPr>
            <w:tcW w:w="12917" w:type="dxa"/>
            <w:gridSpan w:val="11"/>
            <w:tcBorders>
              <w:top w:val="single" w:sz="4" w:space="0" w:color="auto"/>
            </w:tcBorders>
          </w:tcPr>
          <w:p w14:paraId="059C77F1" w14:textId="77777777" w:rsidR="00842424" w:rsidRPr="0016398D" w:rsidRDefault="00842424" w:rsidP="000F42A1">
            <w:pPr>
              <w:keepLines/>
              <w:rPr>
                <w:rFonts w:cs="Arial"/>
                <w:lang w:val="de-CH"/>
              </w:rPr>
            </w:pPr>
          </w:p>
          <w:p w14:paraId="5EB20A3A" w14:textId="77777777" w:rsidR="00842424" w:rsidRPr="00C655F0" w:rsidRDefault="00842424" w:rsidP="000F42A1">
            <w:pPr>
              <w:keepLines/>
              <w:rPr>
                <w:lang w:val="de-CH"/>
              </w:rPr>
            </w:pPr>
            <w:r>
              <w:rPr>
                <w:noProof/>
                <w:vertAlign w:val="superscript"/>
                <w:lang w:val="de-CH"/>
              </w:rPr>
              <w:t xml:space="preserve"> </w:t>
            </w:r>
            <w:r w:rsidRPr="0084366D">
              <w:rPr>
                <w:noProof/>
                <w:vertAlign w:val="superscript"/>
                <w:lang w:val="de-CH"/>
              </w:rPr>
              <w:t xml:space="preserve"> </w:t>
            </w:r>
          </w:p>
          <w:p w14:paraId="6F3F3D51" w14:textId="77777777" w:rsidR="00842424" w:rsidRPr="004E5C86" w:rsidRDefault="00842424" w:rsidP="000F42A1">
            <w:pPr>
              <w:keepLines/>
              <w:rPr>
                <w:lang w:val="fr-CH"/>
              </w:rPr>
            </w:pPr>
            <w:r w:rsidRPr="00303623">
              <w:rPr>
                <w:noProof/>
                <w:vertAlign w:val="superscript"/>
                <w:lang w:val="de-CH"/>
              </w:rPr>
              <w:t xml:space="preserve"> </w:t>
            </w:r>
            <w:r w:rsidRPr="0084366D">
              <w:rPr>
                <w:noProof/>
                <w:vertAlign w:val="superscript"/>
                <w:lang w:val="fr-CH"/>
              </w:rPr>
              <w:t xml:space="preserve"> </w:t>
            </w:r>
          </w:p>
          <w:p w14:paraId="68203BFE" w14:textId="77777777" w:rsidR="00842424" w:rsidRPr="0084366D" w:rsidRDefault="00842424" w:rsidP="000F42A1">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37AA6AF2" w14:textId="77777777" w:rsidR="00842424" w:rsidRDefault="00842424" w:rsidP="000F42A1">
            <w:pPr>
              <w:tabs>
                <w:tab w:val="left" w:pos="6804"/>
              </w:tabs>
              <w:rPr>
                <w:rFonts w:cs="Arial"/>
                <w:noProof/>
                <w:lang w:val="it-IT"/>
              </w:rPr>
            </w:pPr>
          </w:p>
        </w:tc>
      </w:tr>
    </w:tbl>
    <w:p w14:paraId="61785F9F"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60"/>
        <w:gridCol w:w="1049"/>
        <w:gridCol w:w="885"/>
      </w:tblGrid>
      <w:tr w:rsidR="00051044" w14:paraId="4FCFEB8C" w14:textId="77777777">
        <w:trPr>
          <w:cantSplit/>
          <w:trHeight w:val="340"/>
          <w:tblHeader/>
        </w:trPr>
        <w:tc>
          <w:tcPr>
            <w:tcW w:w="1073" w:type="dxa"/>
            <w:gridSpan w:val="2"/>
          </w:tcPr>
          <w:p w14:paraId="61F9316C" w14:textId="77777777" w:rsidR="00842424" w:rsidRPr="004B7114" w:rsidRDefault="00171236" w:rsidP="000827BB">
            <w:pPr>
              <w:spacing w:after="40" w:line="300" w:lineRule="exact"/>
              <w:ind w:right="-23"/>
              <w:rPr>
                <w:rFonts w:cs="Arial"/>
                <w:noProof/>
                <w:spacing w:val="30"/>
                <w:lang w:val="it-IT"/>
              </w:rPr>
            </w:pPr>
            <w:r>
              <w:rPr>
                <w:noProof/>
                <w:spacing w:val="30"/>
                <w:sz w:val="28"/>
                <w:szCs w:val="28"/>
                <w:lang w:val="it-IT"/>
              </w:rPr>
              <w:t>SR</w:t>
            </w:r>
            <w:r w:rsidR="00675CF1">
              <w:rPr>
                <w:noProof/>
                <w:spacing w:val="30"/>
                <w:sz w:val="28"/>
                <w:szCs w:val="28"/>
                <w:lang w:val="it-IT"/>
              </w:rPr>
              <w:t xml:space="preserve"> </w:t>
            </w:r>
          </w:p>
        </w:tc>
        <w:tc>
          <w:tcPr>
            <w:tcW w:w="6018" w:type="dxa"/>
            <w:gridSpan w:val="5"/>
          </w:tcPr>
          <w:p w14:paraId="2FE9F432" w14:textId="77777777" w:rsidR="00051044" w:rsidRDefault="00171236">
            <w:pPr>
              <w:rPr>
                <w:rFonts w:cs="Arial"/>
                <w:noProof/>
                <w:spacing w:val="30"/>
                <w:lang w:val="it-IT"/>
              </w:rPr>
            </w:pPr>
            <w:r>
              <w:rPr>
                <w:noProof/>
                <w:spacing w:val="30"/>
                <w:sz w:val="16"/>
                <w:szCs w:val="16"/>
                <w:lang w:val="de-CH"/>
              </w:rPr>
              <w:t>Montag, 4. März 2024, 15:15 - 21:00</w:t>
            </w:r>
          </w:p>
        </w:tc>
        <w:tc>
          <w:tcPr>
            <w:tcW w:w="4784" w:type="dxa"/>
            <w:gridSpan w:val="5"/>
          </w:tcPr>
          <w:p w14:paraId="3D49F496" w14:textId="77777777" w:rsidR="00051044" w:rsidRDefault="00051044">
            <w:pPr>
              <w:rPr>
                <w:rFonts w:cs="Arial"/>
                <w:noProof/>
                <w:spacing w:val="30"/>
                <w:lang w:val="it-IT"/>
              </w:rPr>
            </w:pPr>
          </w:p>
        </w:tc>
        <w:tc>
          <w:tcPr>
            <w:tcW w:w="900" w:type="dxa"/>
            <w:gridSpan w:val="2"/>
          </w:tcPr>
          <w:p w14:paraId="5938F0D6" w14:textId="77777777" w:rsidR="00842424" w:rsidRPr="004B7114" w:rsidRDefault="00842424" w:rsidP="000F42A1">
            <w:pPr>
              <w:tabs>
                <w:tab w:val="left" w:pos="6804"/>
              </w:tabs>
              <w:spacing w:before="20" w:after="20" w:line="240" w:lineRule="auto"/>
              <w:ind w:right="0"/>
              <w:rPr>
                <w:rFonts w:cs="Arial"/>
                <w:noProof/>
                <w:spacing w:val="30"/>
                <w:lang w:val="it-IT"/>
              </w:rPr>
            </w:pPr>
          </w:p>
        </w:tc>
        <w:tc>
          <w:tcPr>
            <w:tcW w:w="2694" w:type="dxa"/>
            <w:gridSpan w:val="3"/>
          </w:tcPr>
          <w:p w14:paraId="787C337B"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051044" w14:paraId="6F5692E5" w14:textId="77777777">
        <w:trPr>
          <w:cantSplit/>
          <w:trHeight w:val="340"/>
          <w:tblHeader/>
        </w:trPr>
        <w:tc>
          <w:tcPr>
            <w:tcW w:w="1073" w:type="dxa"/>
            <w:gridSpan w:val="2"/>
          </w:tcPr>
          <w:p w14:paraId="768C290E" w14:textId="77777777" w:rsidR="000827BB" w:rsidRPr="00675CF1" w:rsidRDefault="00171236" w:rsidP="00675CF1">
            <w:pPr>
              <w:spacing w:after="40" w:line="300" w:lineRule="exact"/>
              <w:ind w:right="-23"/>
              <w:rPr>
                <w:b/>
                <w:bCs/>
                <w:noProof/>
                <w:spacing w:val="30"/>
                <w:sz w:val="28"/>
                <w:szCs w:val="28"/>
                <w:lang w:val="it-IT"/>
              </w:rPr>
            </w:pPr>
            <w:r>
              <w:rPr>
                <w:b/>
                <w:bCs/>
                <w:noProof/>
                <w:spacing w:val="30"/>
                <w:sz w:val="28"/>
                <w:szCs w:val="28"/>
                <w:lang w:val="it-IT"/>
              </w:rPr>
              <w:t>CE</w:t>
            </w:r>
            <w:r w:rsidR="00675CF1">
              <w:rPr>
                <w:b/>
                <w:bCs/>
                <w:noProof/>
                <w:spacing w:val="30"/>
                <w:sz w:val="28"/>
                <w:szCs w:val="28"/>
                <w:lang w:val="it-IT"/>
              </w:rPr>
              <w:t xml:space="preserve"> </w:t>
            </w:r>
          </w:p>
        </w:tc>
        <w:tc>
          <w:tcPr>
            <w:tcW w:w="6018" w:type="dxa"/>
            <w:gridSpan w:val="5"/>
          </w:tcPr>
          <w:p w14:paraId="7A0FFE0F" w14:textId="77777777" w:rsidR="00051044" w:rsidRDefault="00171236">
            <w:pPr>
              <w:rPr>
                <w:b/>
                <w:bCs/>
                <w:noProof/>
                <w:spacing w:val="30"/>
                <w:sz w:val="16"/>
                <w:szCs w:val="16"/>
                <w:lang w:val="de-CH"/>
              </w:rPr>
            </w:pPr>
            <w:r>
              <w:rPr>
                <w:b/>
                <w:bCs/>
                <w:noProof/>
                <w:spacing w:val="30"/>
                <w:sz w:val="16"/>
                <w:szCs w:val="16"/>
                <w:lang w:val="de-CH"/>
              </w:rPr>
              <w:t>Lundi, 4 mars 2024, 15h15 - 21h00</w:t>
            </w:r>
          </w:p>
        </w:tc>
        <w:tc>
          <w:tcPr>
            <w:tcW w:w="4784" w:type="dxa"/>
            <w:gridSpan w:val="5"/>
          </w:tcPr>
          <w:p w14:paraId="52928EF1" w14:textId="77777777" w:rsidR="00051044" w:rsidRDefault="00051044">
            <w:pPr>
              <w:rPr>
                <w:b/>
                <w:bCs/>
                <w:noProof/>
                <w:spacing w:val="30"/>
                <w:sz w:val="16"/>
                <w:szCs w:val="16"/>
                <w:lang w:val="fr-CH"/>
              </w:rPr>
            </w:pPr>
          </w:p>
        </w:tc>
        <w:tc>
          <w:tcPr>
            <w:tcW w:w="900" w:type="dxa"/>
            <w:gridSpan w:val="2"/>
          </w:tcPr>
          <w:p w14:paraId="5B829961" w14:textId="77777777" w:rsidR="000827BB" w:rsidRPr="00303623" w:rsidRDefault="000827BB" w:rsidP="000F42A1">
            <w:pPr>
              <w:tabs>
                <w:tab w:val="left" w:pos="6804"/>
              </w:tabs>
              <w:spacing w:before="20" w:after="20"/>
              <w:rPr>
                <w:rFonts w:cs="Arial"/>
                <w:b/>
                <w:bCs/>
                <w:noProof/>
                <w:spacing w:val="30"/>
                <w:lang w:val="fr-CH"/>
              </w:rPr>
            </w:pPr>
          </w:p>
        </w:tc>
        <w:tc>
          <w:tcPr>
            <w:tcW w:w="2694" w:type="dxa"/>
            <w:gridSpan w:val="3"/>
          </w:tcPr>
          <w:p w14:paraId="3C42F24F"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2</w:t>
            </w:r>
            <w:r w:rsidRPr="00675CF1">
              <w:rPr>
                <w:rFonts w:cs="Arial"/>
                <w:b/>
                <w:bCs/>
                <w:spacing w:val="30"/>
                <w:sz w:val="16"/>
                <w:szCs w:val="16"/>
                <w:lang w:val="it-IT"/>
              </w:rPr>
              <w:t xml:space="preserve">  </w:t>
            </w:r>
          </w:p>
        </w:tc>
      </w:tr>
      <w:tr w:rsidR="00051044" w14:paraId="2045AFF8" w14:textId="77777777">
        <w:trPr>
          <w:cantSplit/>
          <w:trHeight w:val="340"/>
          <w:tblHeader/>
        </w:trPr>
        <w:tc>
          <w:tcPr>
            <w:tcW w:w="1073" w:type="dxa"/>
            <w:gridSpan w:val="2"/>
          </w:tcPr>
          <w:p w14:paraId="674E3EFE" w14:textId="77777777" w:rsidR="000827BB" w:rsidRDefault="00171236" w:rsidP="00675CF1">
            <w:pPr>
              <w:spacing w:after="40" w:line="300" w:lineRule="exact"/>
              <w:ind w:right="-23"/>
              <w:rPr>
                <w:noProof/>
                <w:spacing w:val="30"/>
                <w:sz w:val="28"/>
                <w:szCs w:val="28"/>
                <w:lang w:val="it-IT"/>
              </w:rPr>
            </w:pPr>
            <w:r>
              <w:rPr>
                <w:noProof/>
                <w:spacing w:val="30"/>
                <w:sz w:val="28"/>
                <w:szCs w:val="28"/>
                <w:lang w:val="it-IT"/>
              </w:rPr>
              <w:t>CS</w:t>
            </w:r>
            <w:r w:rsidR="00675CF1">
              <w:rPr>
                <w:noProof/>
                <w:spacing w:val="30"/>
                <w:sz w:val="28"/>
                <w:szCs w:val="28"/>
                <w:lang w:val="it-IT"/>
              </w:rPr>
              <w:t xml:space="preserve"> </w:t>
            </w:r>
          </w:p>
        </w:tc>
        <w:tc>
          <w:tcPr>
            <w:tcW w:w="6018" w:type="dxa"/>
            <w:gridSpan w:val="5"/>
          </w:tcPr>
          <w:p w14:paraId="3FD39461" w14:textId="77777777" w:rsidR="00051044" w:rsidRDefault="00171236">
            <w:pPr>
              <w:rPr>
                <w:noProof/>
                <w:spacing w:val="30"/>
                <w:sz w:val="16"/>
                <w:szCs w:val="16"/>
                <w:lang w:val="de-CH"/>
              </w:rPr>
            </w:pPr>
            <w:r>
              <w:rPr>
                <w:noProof/>
                <w:spacing w:val="30"/>
                <w:sz w:val="16"/>
                <w:szCs w:val="16"/>
                <w:lang w:val="de-CH"/>
              </w:rPr>
              <w:t>Lunedì, 4 marzo 2024, 15.15 - 21.00</w:t>
            </w:r>
          </w:p>
        </w:tc>
        <w:tc>
          <w:tcPr>
            <w:tcW w:w="4784" w:type="dxa"/>
            <w:gridSpan w:val="5"/>
          </w:tcPr>
          <w:p w14:paraId="32F01B9D" w14:textId="77777777" w:rsidR="00051044" w:rsidRDefault="00051044">
            <w:pPr>
              <w:rPr>
                <w:noProof/>
                <w:spacing w:val="30"/>
                <w:sz w:val="16"/>
                <w:szCs w:val="16"/>
                <w:lang w:val="it-CH"/>
              </w:rPr>
            </w:pPr>
          </w:p>
        </w:tc>
        <w:tc>
          <w:tcPr>
            <w:tcW w:w="900" w:type="dxa"/>
            <w:gridSpan w:val="2"/>
          </w:tcPr>
          <w:p w14:paraId="40602FBA" w14:textId="77777777" w:rsidR="000827BB" w:rsidRPr="004B7114" w:rsidRDefault="000827BB" w:rsidP="000F42A1">
            <w:pPr>
              <w:tabs>
                <w:tab w:val="left" w:pos="6804"/>
              </w:tabs>
              <w:spacing w:before="20" w:after="20"/>
              <w:rPr>
                <w:rFonts w:cs="Arial"/>
                <w:noProof/>
                <w:spacing w:val="30"/>
                <w:lang w:val="it-IT"/>
              </w:rPr>
            </w:pPr>
          </w:p>
        </w:tc>
        <w:tc>
          <w:tcPr>
            <w:tcW w:w="2694" w:type="dxa"/>
            <w:gridSpan w:val="3"/>
          </w:tcPr>
          <w:p w14:paraId="4513B64E"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2</w:t>
            </w:r>
          </w:p>
        </w:tc>
      </w:tr>
      <w:tr w:rsidR="00051044" w14:paraId="2716F493" w14:textId="77777777">
        <w:trPr>
          <w:cantSplit/>
          <w:trHeight w:val="397"/>
          <w:tblHeader/>
        </w:trPr>
        <w:tc>
          <w:tcPr>
            <w:tcW w:w="1073" w:type="dxa"/>
            <w:gridSpan w:val="2"/>
            <w:tcBorders>
              <w:bottom w:val="single" w:sz="4" w:space="0" w:color="auto"/>
            </w:tcBorders>
          </w:tcPr>
          <w:p w14:paraId="2C7C8A92" w14:textId="77777777" w:rsidR="00842424" w:rsidRPr="00014BF5" w:rsidRDefault="00842424" w:rsidP="000F42A1">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40DCD5D6" w14:textId="77777777" w:rsidR="00842424" w:rsidRDefault="00842424" w:rsidP="000F42A1">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73044190" w14:textId="77777777" w:rsidR="00842424" w:rsidRDefault="00842424" w:rsidP="000F42A1">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055434D1" w14:textId="77777777" w:rsidR="00842424" w:rsidRDefault="00842424" w:rsidP="000F42A1">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0A7AE103" w14:textId="77777777" w:rsidR="00842424" w:rsidRDefault="00842424" w:rsidP="000F42A1">
            <w:pPr>
              <w:tabs>
                <w:tab w:val="left" w:pos="6804"/>
              </w:tabs>
              <w:spacing w:before="20" w:after="20" w:line="240" w:lineRule="auto"/>
              <w:ind w:right="0"/>
              <w:rPr>
                <w:rFonts w:cs="Arial"/>
                <w:noProof/>
                <w:lang w:val="it-IT"/>
              </w:rPr>
            </w:pPr>
          </w:p>
        </w:tc>
      </w:tr>
      <w:tr w:rsidR="00051044" w14:paraId="6FC14F60" w14:textId="77777777">
        <w:trPr>
          <w:cantSplit/>
          <w:trHeight w:val="329"/>
          <w:tblHeader/>
        </w:trPr>
        <w:tc>
          <w:tcPr>
            <w:tcW w:w="490" w:type="dxa"/>
            <w:tcBorders>
              <w:top w:val="single" w:sz="4" w:space="0" w:color="auto"/>
              <w:bottom w:val="single" w:sz="4" w:space="0" w:color="auto"/>
            </w:tcBorders>
          </w:tcPr>
          <w:p w14:paraId="36B185FE"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536E2BE7"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44971376"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72D267D6"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0CE67202"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7FB0748A"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2F73CCB8"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0881689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67972A98"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2D4A0813"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0C24883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708B3CA3" w14:textId="50C3413F" w:rsidR="00303623" w:rsidRDefault="00303623" w:rsidP="00303623">
            <w:pPr>
              <w:tabs>
                <w:tab w:val="left" w:pos="6804"/>
              </w:tabs>
              <w:spacing w:before="20" w:after="20" w:line="240" w:lineRule="auto"/>
              <w:ind w:right="0"/>
              <w:rPr>
                <w:rFonts w:cs="Arial"/>
                <w:noProof/>
                <w:lang w:val="it-IT"/>
              </w:rPr>
            </w:pPr>
          </w:p>
        </w:tc>
        <w:tc>
          <w:tcPr>
            <w:tcW w:w="885" w:type="dxa"/>
            <w:tcBorders>
              <w:top w:val="single" w:sz="4" w:space="0" w:color="auto"/>
              <w:bottom w:val="single" w:sz="4" w:space="0" w:color="auto"/>
            </w:tcBorders>
          </w:tcPr>
          <w:p w14:paraId="28A22710" w14:textId="5FD6DC03" w:rsidR="00303623" w:rsidRDefault="00303623" w:rsidP="00303623">
            <w:pPr>
              <w:tabs>
                <w:tab w:val="left" w:pos="6804"/>
              </w:tabs>
              <w:spacing w:before="20" w:after="20" w:line="240" w:lineRule="auto"/>
              <w:ind w:right="0"/>
              <w:rPr>
                <w:rFonts w:cs="Arial"/>
                <w:noProof/>
                <w:lang w:val="it-IT"/>
              </w:rPr>
            </w:pPr>
          </w:p>
        </w:tc>
      </w:tr>
      <w:tr w:rsidR="00051044" w14:paraId="3F1FB75D" w14:textId="77777777">
        <w:trPr>
          <w:cantSplit/>
        </w:trPr>
        <w:tc>
          <w:tcPr>
            <w:tcW w:w="490" w:type="dxa"/>
            <w:tcBorders>
              <w:top w:val="single" w:sz="4" w:space="0" w:color="auto"/>
              <w:bottom w:val="single" w:sz="4" w:space="0" w:color="auto"/>
            </w:tcBorders>
          </w:tcPr>
          <w:p w14:paraId="660F096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9E904F1" w14:textId="77777777" w:rsidR="00842424" w:rsidRPr="00303623" w:rsidRDefault="00171236" w:rsidP="00842424">
            <w:pPr>
              <w:tabs>
                <w:tab w:val="left" w:pos="6804"/>
              </w:tabs>
              <w:rPr>
                <w:rFonts w:cs="Arial"/>
                <w:noProof/>
                <w:lang w:val="de-CH"/>
              </w:rPr>
            </w:pPr>
            <w:r>
              <w:rPr>
                <w:rStyle w:val="Hyperlink"/>
                <w:b/>
                <w:bCs/>
                <w:color w:val="auto"/>
                <w:u w:val="none"/>
                <w:lang w:val="de-CH"/>
              </w:rPr>
              <w:t>23.3027</w:t>
            </w:r>
          </w:p>
        </w:tc>
        <w:tc>
          <w:tcPr>
            <w:tcW w:w="538" w:type="dxa"/>
            <w:tcBorders>
              <w:top w:val="single" w:sz="4" w:space="0" w:color="auto"/>
              <w:bottom w:val="single" w:sz="4" w:space="0" w:color="auto"/>
            </w:tcBorders>
          </w:tcPr>
          <w:p w14:paraId="2B6F7ECC"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6F602B81" w14:textId="77777777" w:rsidR="00842424" w:rsidRPr="005A506D" w:rsidRDefault="007A13AE" w:rsidP="00842424">
            <w:pPr>
              <w:rPr>
                <w:sz w:val="16"/>
                <w:szCs w:val="16"/>
                <w:lang w:val="de-CH"/>
              </w:rPr>
            </w:pPr>
            <w:hyperlink r:id="rId79">
              <w:r w:rsidR="00171236">
                <w:rPr>
                  <w:rStyle w:val="Hyperlink"/>
                </w:rPr>
                <w:t>DE</w:t>
              </w:r>
            </w:hyperlink>
          </w:p>
          <w:p w14:paraId="5771D412" w14:textId="77777777" w:rsidR="00842424" w:rsidRPr="005A506D" w:rsidRDefault="007A13AE" w:rsidP="00842424">
            <w:pPr>
              <w:rPr>
                <w:sz w:val="16"/>
                <w:szCs w:val="16"/>
                <w:lang w:val="de-CH"/>
              </w:rPr>
            </w:pPr>
            <w:hyperlink r:id="rId80">
              <w:r w:rsidR="00171236">
                <w:rPr>
                  <w:rStyle w:val="Hyperlink"/>
                </w:rPr>
                <w:t>FR</w:t>
              </w:r>
            </w:hyperlink>
          </w:p>
          <w:p w14:paraId="44E19912" w14:textId="77777777" w:rsidR="00842424" w:rsidRPr="00303623" w:rsidRDefault="007A13AE" w:rsidP="00842424">
            <w:pPr>
              <w:tabs>
                <w:tab w:val="left" w:pos="6804"/>
              </w:tabs>
              <w:rPr>
                <w:rFonts w:cs="Arial"/>
                <w:noProof/>
                <w:lang w:val="de-CH"/>
              </w:rPr>
            </w:pPr>
            <w:hyperlink r:id="rId81">
              <w:r w:rsidR="00171236">
                <w:rPr>
                  <w:rStyle w:val="Hyperlink"/>
                </w:rPr>
                <w:t>IT</w:t>
              </w:r>
            </w:hyperlink>
          </w:p>
        </w:tc>
        <w:tc>
          <w:tcPr>
            <w:tcW w:w="4638" w:type="dxa"/>
            <w:gridSpan w:val="2"/>
            <w:tcBorders>
              <w:top w:val="single" w:sz="4" w:space="0" w:color="auto"/>
              <w:bottom w:val="single" w:sz="4" w:space="0" w:color="auto"/>
            </w:tcBorders>
          </w:tcPr>
          <w:p w14:paraId="1DBA1BE9" w14:textId="77777777" w:rsidR="00842424" w:rsidRDefault="00171236" w:rsidP="00842424">
            <w:pPr>
              <w:rPr>
                <w:noProof/>
                <w:lang w:val="de-DE"/>
              </w:rPr>
            </w:pPr>
            <w:r>
              <w:rPr>
                <w:noProof/>
                <w:lang w:val="de-DE"/>
              </w:rPr>
              <w:t>Mo. Fraktion S. Vorbereitung und Unterstützung der humanitären Minenräumung in der Ukraine</w:t>
            </w:r>
          </w:p>
          <w:p w14:paraId="07CD815B" w14:textId="77777777" w:rsidR="00842424" w:rsidRPr="00171236" w:rsidRDefault="00171236" w:rsidP="00842424">
            <w:pPr>
              <w:rPr>
                <w:noProof/>
                <w:lang w:val="it-IT"/>
              </w:rPr>
            </w:pPr>
            <w:r w:rsidRPr="00171236">
              <w:rPr>
                <w:noProof/>
              </w:rPr>
              <w:t xml:space="preserve">Mo. Groupe S. Travaux de déminage humanitaire en Ukraine. </w:t>
            </w:r>
            <w:r w:rsidRPr="00171236">
              <w:rPr>
                <w:noProof/>
                <w:lang w:val="it-IT"/>
              </w:rPr>
              <w:t>Préparation et soutien</w:t>
            </w:r>
          </w:p>
          <w:p w14:paraId="71E82D03" w14:textId="77777777" w:rsidR="00842424" w:rsidRPr="00171236" w:rsidRDefault="00171236" w:rsidP="00842424">
            <w:pPr>
              <w:tabs>
                <w:tab w:val="left" w:pos="6804"/>
              </w:tabs>
              <w:rPr>
                <w:rFonts w:cs="Arial"/>
                <w:noProof/>
                <w:lang w:val="it-IT"/>
              </w:rPr>
            </w:pPr>
            <w:r w:rsidRPr="00171236">
              <w:rPr>
                <w:noProof/>
                <w:lang w:val="it-IT"/>
              </w:rPr>
              <w:t>Mo. Gruppo S. Preparazione e sostegno allo sminamento umanitario in Ucraina</w:t>
            </w:r>
          </w:p>
        </w:tc>
        <w:tc>
          <w:tcPr>
            <w:tcW w:w="713" w:type="dxa"/>
            <w:tcBorders>
              <w:top w:val="single" w:sz="4" w:space="0" w:color="auto"/>
              <w:bottom w:val="single" w:sz="4" w:space="0" w:color="auto"/>
            </w:tcBorders>
          </w:tcPr>
          <w:p w14:paraId="7313CBB1"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597A2C07" w14:textId="77777777" w:rsidR="00051044" w:rsidRPr="00171236" w:rsidRDefault="00051044">
            <w:pPr>
              <w:rPr>
                <w:lang w:val="it-IT"/>
              </w:rPr>
            </w:pPr>
          </w:p>
          <w:p w14:paraId="3EF7E395" w14:textId="77777777" w:rsidR="00051044" w:rsidRPr="00171236" w:rsidRDefault="00051044">
            <w:pPr>
              <w:rPr>
                <w:lang w:val="it-IT"/>
              </w:rPr>
            </w:pPr>
          </w:p>
          <w:p w14:paraId="46E29934"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7E1C4411" w14:textId="77777777" w:rsidR="00842424" w:rsidRDefault="00171236" w:rsidP="00842424">
            <w:pPr>
              <w:rPr>
                <w:lang w:val="de-CH"/>
              </w:rPr>
            </w:pPr>
            <w:r>
              <w:rPr>
                <w:lang w:val="de-CH"/>
              </w:rPr>
              <w:t>SiK</w:t>
            </w:r>
          </w:p>
          <w:p w14:paraId="1D6C3AC3" w14:textId="77777777" w:rsidR="00842424" w:rsidRDefault="00171236" w:rsidP="00842424">
            <w:pPr>
              <w:rPr>
                <w:lang w:val="de-CH"/>
              </w:rPr>
            </w:pPr>
            <w:r>
              <w:rPr>
                <w:lang w:val="de-CH"/>
              </w:rPr>
              <w:t>CPS</w:t>
            </w:r>
          </w:p>
          <w:p w14:paraId="5C17049C" w14:textId="77777777" w:rsidR="00842424" w:rsidRPr="00303623" w:rsidRDefault="00171236"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7A18B03B" w14:textId="77777777" w:rsidR="00842424" w:rsidRDefault="00171236" w:rsidP="00842424">
            <w:pPr>
              <w:rPr>
                <w:lang w:val="de-CH"/>
              </w:rPr>
            </w:pPr>
            <w:r>
              <w:rPr>
                <w:lang w:val="de-CH"/>
              </w:rPr>
              <w:t>VBS</w:t>
            </w:r>
          </w:p>
          <w:p w14:paraId="202DC64A" w14:textId="77777777" w:rsidR="00842424" w:rsidRDefault="00171236" w:rsidP="00842424">
            <w:pPr>
              <w:rPr>
                <w:lang w:val="de-CH"/>
              </w:rPr>
            </w:pPr>
            <w:r>
              <w:rPr>
                <w:lang w:val="de-CH"/>
              </w:rPr>
              <w:t>DDPS</w:t>
            </w:r>
          </w:p>
          <w:p w14:paraId="171CCC4B" w14:textId="77777777" w:rsidR="00842424" w:rsidRPr="00303623" w:rsidRDefault="00171236" w:rsidP="00842424">
            <w:pPr>
              <w:tabs>
                <w:tab w:val="left" w:pos="6804"/>
              </w:tabs>
              <w:rPr>
                <w:rFonts w:cs="Arial"/>
                <w:noProof/>
                <w:lang w:val="de-CH"/>
              </w:rPr>
            </w:pPr>
            <w:r>
              <w:rPr>
                <w:lang w:val="de-CH"/>
              </w:rPr>
              <w:t>DDPS</w:t>
            </w:r>
          </w:p>
        </w:tc>
        <w:tc>
          <w:tcPr>
            <w:tcW w:w="1471" w:type="dxa"/>
            <w:gridSpan w:val="2"/>
            <w:tcBorders>
              <w:top w:val="single" w:sz="4" w:space="0" w:color="auto"/>
              <w:bottom w:val="single" w:sz="4" w:space="0" w:color="auto"/>
            </w:tcBorders>
          </w:tcPr>
          <w:p w14:paraId="46D610B1" w14:textId="77777777" w:rsidR="00842424" w:rsidRPr="00303623" w:rsidRDefault="00171236" w:rsidP="00842424">
            <w:pPr>
              <w:tabs>
                <w:tab w:val="left" w:pos="6804"/>
              </w:tabs>
              <w:rPr>
                <w:rFonts w:cs="Arial"/>
                <w:noProof/>
                <w:lang w:val="de-CH"/>
              </w:rPr>
            </w:pPr>
            <w:r>
              <w:rPr>
                <w:lang w:val="de-CH"/>
              </w:rPr>
              <w:t>Juillard</w:t>
            </w:r>
          </w:p>
        </w:tc>
        <w:tc>
          <w:tcPr>
            <w:tcW w:w="1089" w:type="dxa"/>
            <w:gridSpan w:val="2"/>
            <w:tcBorders>
              <w:top w:val="single" w:sz="4" w:space="0" w:color="auto"/>
              <w:bottom w:val="single" w:sz="4" w:space="0" w:color="auto"/>
            </w:tcBorders>
          </w:tcPr>
          <w:p w14:paraId="1D4B4007"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AE40B5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9939DF6" w14:textId="77777777" w:rsidR="00842424" w:rsidRPr="00303623" w:rsidRDefault="00842424" w:rsidP="00842424">
            <w:pPr>
              <w:tabs>
                <w:tab w:val="left" w:pos="6804"/>
              </w:tabs>
              <w:rPr>
                <w:rFonts w:cs="Arial"/>
                <w:noProof/>
                <w:lang w:val="de-CH"/>
              </w:rPr>
            </w:pPr>
          </w:p>
        </w:tc>
      </w:tr>
      <w:tr w:rsidR="00051044" w14:paraId="69FB97D4" w14:textId="77777777">
        <w:trPr>
          <w:cantSplit/>
        </w:trPr>
        <w:tc>
          <w:tcPr>
            <w:tcW w:w="490" w:type="dxa"/>
            <w:tcBorders>
              <w:top w:val="single" w:sz="4" w:space="0" w:color="auto"/>
              <w:bottom w:val="single" w:sz="4" w:space="0" w:color="auto"/>
            </w:tcBorders>
          </w:tcPr>
          <w:p w14:paraId="3ECA523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2BFC863" w14:textId="77777777" w:rsidR="00842424" w:rsidRPr="00303623" w:rsidRDefault="00171236" w:rsidP="00842424">
            <w:pPr>
              <w:tabs>
                <w:tab w:val="left" w:pos="6804"/>
              </w:tabs>
              <w:rPr>
                <w:rFonts w:cs="Arial"/>
                <w:noProof/>
                <w:lang w:val="de-CH"/>
              </w:rPr>
            </w:pPr>
            <w:r>
              <w:rPr>
                <w:rStyle w:val="Hyperlink"/>
                <w:b/>
                <w:bCs/>
                <w:color w:val="auto"/>
                <w:u w:val="none"/>
                <w:lang w:val="de-CH"/>
              </w:rPr>
              <w:t>22.3414</w:t>
            </w:r>
          </w:p>
        </w:tc>
        <w:tc>
          <w:tcPr>
            <w:tcW w:w="538" w:type="dxa"/>
            <w:tcBorders>
              <w:top w:val="single" w:sz="4" w:space="0" w:color="auto"/>
              <w:bottom w:val="single" w:sz="4" w:space="0" w:color="auto"/>
            </w:tcBorders>
          </w:tcPr>
          <w:p w14:paraId="42776CB6"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7A924793" w14:textId="77777777" w:rsidR="00842424" w:rsidRPr="005A506D" w:rsidRDefault="007A13AE" w:rsidP="00842424">
            <w:pPr>
              <w:rPr>
                <w:sz w:val="16"/>
                <w:szCs w:val="16"/>
                <w:lang w:val="de-CH"/>
              </w:rPr>
            </w:pPr>
            <w:hyperlink r:id="rId82">
              <w:r w:rsidR="00171236">
                <w:rPr>
                  <w:rStyle w:val="Hyperlink"/>
                </w:rPr>
                <w:t>DE</w:t>
              </w:r>
            </w:hyperlink>
          </w:p>
          <w:p w14:paraId="58D0BADA" w14:textId="77777777" w:rsidR="00842424" w:rsidRPr="005A506D" w:rsidRDefault="007A13AE" w:rsidP="00842424">
            <w:pPr>
              <w:rPr>
                <w:sz w:val="16"/>
                <w:szCs w:val="16"/>
                <w:lang w:val="de-CH"/>
              </w:rPr>
            </w:pPr>
            <w:hyperlink r:id="rId83">
              <w:r w:rsidR="00171236">
                <w:rPr>
                  <w:rStyle w:val="Hyperlink"/>
                </w:rPr>
                <w:t>FR</w:t>
              </w:r>
            </w:hyperlink>
          </w:p>
          <w:p w14:paraId="5A9D1F20" w14:textId="77777777" w:rsidR="00842424" w:rsidRPr="00303623" w:rsidRDefault="007A13AE" w:rsidP="00842424">
            <w:pPr>
              <w:tabs>
                <w:tab w:val="left" w:pos="6804"/>
              </w:tabs>
              <w:rPr>
                <w:rFonts w:cs="Arial"/>
                <w:noProof/>
                <w:lang w:val="de-CH"/>
              </w:rPr>
            </w:pPr>
            <w:hyperlink r:id="rId84">
              <w:r w:rsidR="00171236">
                <w:rPr>
                  <w:rStyle w:val="Hyperlink"/>
                </w:rPr>
                <w:t>IT</w:t>
              </w:r>
            </w:hyperlink>
          </w:p>
        </w:tc>
        <w:tc>
          <w:tcPr>
            <w:tcW w:w="4638" w:type="dxa"/>
            <w:gridSpan w:val="2"/>
            <w:tcBorders>
              <w:top w:val="single" w:sz="4" w:space="0" w:color="auto"/>
              <w:bottom w:val="single" w:sz="4" w:space="0" w:color="auto"/>
            </w:tcBorders>
          </w:tcPr>
          <w:p w14:paraId="58BFF7F9" w14:textId="77777777" w:rsidR="00842424" w:rsidRDefault="00171236" w:rsidP="00842424">
            <w:pPr>
              <w:rPr>
                <w:noProof/>
                <w:lang w:val="de-DE"/>
              </w:rPr>
            </w:pPr>
            <w:r>
              <w:rPr>
                <w:noProof/>
                <w:lang w:val="de-DE"/>
              </w:rPr>
              <w:t>Mo. Fraktion S. Schutz der kritischen Infrastruktur vor Einflussnahmen anderer Staaten</w:t>
            </w:r>
          </w:p>
          <w:p w14:paraId="5798F421" w14:textId="77777777" w:rsidR="00842424" w:rsidRPr="00171236" w:rsidRDefault="00171236" w:rsidP="00842424">
            <w:pPr>
              <w:rPr>
                <w:noProof/>
              </w:rPr>
            </w:pPr>
            <w:r w:rsidRPr="00171236">
              <w:rPr>
                <w:noProof/>
              </w:rPr>
              <w:t>Mo. Groupe S. Protection des infrastructures critiques de la Suisse contre l'influence d'autres États</w:t>
            </w:r>
          </w:p>
          <w:p w14:paraId="21DA8CAD" w14:textId="77777777" w:rsidR="00842424" w:rsidRPr="00171236" w:rsidRDefault="00171236" w:rsidP="00842424">
            <w:pPr>
              <w:tabs>
                <w:tab w:val="left" w:pos="6804"/>
              </w:tabs>
              <w:rPr>
                <w:rFonts w:cs="Arial"/>
                <w:noProof/>
                <w:lang w:val="it-IT"/>
              </w:rPr>
            </w:pPr>
            <w:r w:rsidRPr="00171236">
              <w:rPr>
                <w:noProof/>
                <w:lang w:val="it-IT"/>
              </w:rPr>
              <w:t>Mo. Gruppo S. Protezione dell'infrastruttura critica della Svizzera dall'influenza di altri Stati</w:t>
            </w:r>
          </w:p>
        </w:tc>
        <w:tc>
          <w:tcPr>
            <w:tcW w:w="713" w:type="dxa"/>
            <w:tcBorders>
              <w:top w:val="single" w:sz="4" w:space="0" w:color="auto"/>
              <w:bottom w:val="single" w:sz="4" w:space="0" w:color="auto"/>
            </w:tcBorders>
          </w:tcPr>
          <w:p w14:paraId="585397E5"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19F71E3C" w14:textId="77777777" w:rsidR="00051044" w:rsidRDefault="00171236">
            <w:pPr>
              <w:rPr>
                <w:lang w:val="de-CH"/>
              </w:rPr>
            </w:pPr>
            <w:r>
              <w:rPr>
                <w:lang w:val="de-CH"/>
              </w:rPr>
              <w:t>Sistierung</w:t>
            </w:r>
          </w:p>
          <w:p w14:paraId="384FA8CE" w14:textId="77777777" w:rsidR="00051044" w:rsidRDefault="00171236">
            <w:pPr>
              <w:rPr>
                <w:lang w:val="de-CH"/>
              </w:rPr>
            </w:pPr>
            <w:r>
              <w:rPr>
                <w:lang w:val="de-CH"/>
              </w:rPr>
              <w:t>Suspension</w:t>
            </w:r>
          </w:p>
          <w:p w14:paraId="630BCBD6" w14:textId="77777777" w:rsidR="00051044" w:rsidRDefault="00171236">
            <w:pPr>
              <w:rPr>
                <w:rFonts w:cs="Arial"/>
                <w:noProof/>
                <w:lang w:val="de-CH"/>
              </w:rPr>
            </w:pPr>
            <w:r>
              <w:rPr>
                <w:lang w:val="de-CH"/>
              </w:rPr>
              <w:t>Sospensione</w:t>
            </w:r>
          </w:p>
        </w:tc>
        <w:tc>
          <w:tcPr>
            <w:tcW w:w="943" w:type="dxa"/>
            <w:tcBorders>
              <w:top w:val="single" w:sz="4" w:space="0" w:color="auto"/>
              <w:bottom w:val="single" w:sz="4" w:space="0" w:color="auto"/>
            </w:tcBorders>
          </w:tcPr>
          <w:p w14:paraId="5697CB40" w14:textId="77777777" w:rsidR="00842424" w:rsidRDefault="00171236" w:rsidP="00842424">
            <w:pPr>
              <w:rPr>
                <w:lang w:val="de-CH"/>
              </w:rPr>
            </w:pPr>
            <w:r>
              <w:rPr>
                <w:lang w:val="de-CH"/>
              </w:rPr>
              <w:t>SiK</w:t>
            </w:r>
          </w:p>
          <w:p w14:paraId="185D2F6B" w14:textId="77777777" w:rsidR="00842424" w:rsidRDefault="00171236" w:rsidP="00842424">
            <w:pPr>
              <w:rPr>
                <w:lang w:val="de-CH"/>
              </w:rPr>
            </w:pPr>
            <w:r>
              <w:rPr>
                <w:lang w:val="de-CH"/>
              </w:rPr>
              <w:t>CPS</w:t>
            </w:r>
          </w:p>
          <w:p w14:paraId="49F0D531" w14:textId="77777777" w:rsidR="00842424" w:rsidRPr="00303623" w:rsidRDefault="00171236"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372F90EB" w14:textId="77777777" w:rsidR="00842424" w:rsidRDefault="00171236" w:rsidP="00842424">
            <w:pPr>
              <w:rPr>
                <w:lang w:val="de-CH"/>
              </w:rPr>
            </w:pPr>
            <w:r>
              <w:rPr>
                <w:lang w:val="de-CH"/>
              </w:rPr>
              <w:t>VBS</w:t>
            </w:r>
          </w:p>
          <w:p w14:paraId="36D7523A" w14:textId="77777777" w:rsidR="00842424" w:rsidRDefault="00171236" w:rsidP="00842424">
            <w:pPr>
              <w:rPr>
                <w:lang w:val="de-CH"/>
              </w:rPr>
            </w:pPr>
            <w:r>
              <w:rPr>
                <w:lang w:val="de-CH"/>
              </w:rPr>
              <w:t>DDPS</w:t>
            </w:r>
          </w:p>
          <w:p w14:paraId="7D7A4027" w14:textId="77777777" w:rsidR="00842424" w:rsidRPr="00303623" w:rsidRDefault="00171236" w:rsidP="00842424">
            <w:pPr>
              <w:tabs>
                <w:tab w:val="left" w:pos="6804"/>
              </w:tabs>
              <w:rPr>
                <w:rFonts w:cs="Arial"/>
                <w:noProof/>
                <w:lang w:val="de-CH"/>
              </w:rPr>
            </w:pPr>
            <w:r>
              <w:rPr>
                <w:lang w:val="de-CH"/>
              </w:rPr>
              <w:t>DDPS</w:t>
            </w:r>
          </w:p>
        </w:tc>
        <w:tc>
          <w:tcPr>
            <w:tcW w:w="1471" w:type="dxa"/>
            <w:gridSpan w:val="2"/>
            <w:tcBorders>
              <w:top w:val="single" w:sz="4" w:space="0" w:color="auto"/>
              <w:bottom w:val="single" w:sz="4" w:space="0" w:color="auto"/>
            </w:tcBorders>
          </w:tcPr>
          <w:p w14:paraId="55FC0423" w14:textId="77777777" w:rsidR="00842424" w:rsidRPr="00303623" w:rsidRDefault="00171236" w:rsidP="00842424">
            <w:pPr>
              <w:tabs>
                <w:tab w:val="left" w:pos="6804"/>
              </w:tabs>
              <w:rPr>
                <w:rFonts w:cs="Arial"/>
                <w:noProof/>
                <w:lang w:val="de-CH"/>
              </w:rPr>
            </w:pPr>
            <w:r>
              <w:rPr>
                <w:lang w:val="de-CH"/>
              </w:rPr>
              <w:t>Gmür-Schönenberger</w:t>
            </w:r>
          </w:p>
        </w:tc>
        <w:tc>
          <w:tcPr>
            <w:tcW w:w="1089" w:type="dxa"/>
            <w:gridSpan w:val="2"/>
            <w:tcBorders>
              <w:top w:val="single" w:sz="4" w:space="0" w:color="auto"/>
              <w:bottom w:val="single" w:sz="4" w:space="0" w:color="auto"/>
            </w:tcBorders>
          </w:tcPr>
          <w:p w14:paraId="4037A92D"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26203D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53AC099" w14:textId="77777777" w:rsidR="00842424" w:rsidRPr="00303623" w:rsidRDefault="00842424" w:rsidP="00842424">
            <w:pPr>
              <w:tabs>
                <w:tab w:val="left" w:pos="6804"/>
              </w:tabs>
              <w:rPr>
                <w:rFonts w:cs="Arial"/>
                <w:noProof/>
                <w:lang w:val="de-CH"/>
              </w:rPr>
            </w:pPr>
          </w:p>
        </w:tc>
      </w:tr>
      <w:tr w:rsidR="00051044" w14:paraId="314185C7" w14:textId="77777777">
        <w:trPr>
          <w:cantSplit/>
        </w:trPr>
        <w:tc>
          <w:tcPr>
            <w:tcW w:w="490" w:type="dxa"/>
            <w:tcBorders>
              <w:top w:val="single" w:sz="4" w:space="0" w:color="auto"/>
              <w:bottom w:val="single" w:sz="4" w:space="0" w:color="auto"/>
            </w:tcBorders>
          </w:tcPr>
          <w:p w14:paraId="73FC8FB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B22F278" w14:textId="77777777" w:rsidR="00842424" w:rsidRPr="00303623" w:rsidRDefault="00171236" w:rsidP="00842424">
            <w:pPr>
              <w:tabs>
                <w:tab w:val="left" w:pos="6804"/>
              </w:tabs>
              <w:rPr>
                <w:rFonts w:cs="Arial"/>
                <w:noProof/>
                <w:lang w:val="de-CH"/>
              </w:rPr>
            </w:pPr>
            <w:r>
              <w:rPr>
                <w:rStyle w:val="Hyperlink"/>
                <w:b/>
                <w:bCs/>
                <w:color w:val="auto"/>
                <w:u w:val="none"/>
                <w:lang w:val="de-CH"/>
              </w:rPr>
              <w:t>23.4371</w:t>
            </w:r>
          </w:p>
        </w:tc>
        <w:tc>
          <w:tcPr>
            <w:tcW w:w="538" w:type="dxa"/>
            <w:tcBorders>
              <w:top w:val="single" w:sz="4" w:space="0" w:color="auto"/>
              <w:bottom w:val="single" w:sz="4" w:space="0" w:color="auto"/>
            </w:tcBorders>
          </w:tcPr>
          <w:p w14:paraId="46BCB10C"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4FE0EFD3" w14:textId="77777777" w:rsidR="00842424" w:rsidRPr="005A506D" w:rsidRDefault="007A13AE" w:rsidP="00842424">
            <w:pPr>
              <w:rPr>
                <w:sz w:val="16"/>
                <w:szCs w:val="16"/>
                <w:lang w:val="de-CH"/>
              </w:rPr>
            </w:pPr>
            <w:hyperlink r:id="rId85">
              <w:r w:rsidR="00171236">
                <w:rPr>
                  <w:rStyle w:val="Hyperlink"/>
                </w:rPr>
                <w:t>DE</w:t>
              </w:r>
            </w:hyperlink>
          </w:p>
          <w:p w14:paraId="035D6306" w14:textId="77777777" w:rsidR="00842424" w:rsidRPr="005A506D" w:rsidRDefault="007A13AE" w:rsidP="00842424">
            <w:pPr>
              <w:rPr>
                <w:sz w:val="16"/>
                <w:szCs w:val="16"/>
                <w:lang w:val="de-CH"/>
              </w:rPr>
            </w:pPr>
            <w:hyperlink r:id="rId86">
              <w:r w:rsidR="00171236">
                <w:rPr>
                  <w:rStyle w:val="Hyperlink"/>
                </w:rPr>
                <w:t>FR</w:t>
              </w:r>
            </w:hyperlink>
          </w:p>
          <w:p w14:paraId="30AC89D7" w14:textId="77777777" w:rsidR="00842424" w:rsidRPr="00303623" w:rsidRDefault="007A13AE" w:rsidP="00842424">
            <w:pPr>
              <w:tabs>
                <w:tab w:val="left" w:pos="6804"/>
              </w:tabs>
              <w:rPr>
                <w:rFonts w:cs="Arial"/>
                <w:noProof/>
                <w:lang w:val="de-CH"/>
              </w:rPr>
            </w:pPr>
            <w:hyperlink r:id="rId87">
              <w:r w:rsidR="00171236">
                <w:rPr>
                  <w:rStyle w:val="Hyperlink"/>
                </w:rPr>
                <w:t>IT</w:t>
              </w:r>
            </w:hyperlink>
          </w:p>
        </w:tc>
        <w:tc>
          <w:tcPr>
            <w:tcW w:w="4638" w:type="dxa"/>
            <w:gridSpan w:val="2"/>
            <w:tcBorders>
              <w:top w:val="single" w:sz="4" w:space="0" w:color="auto"/>
              <w:bottom w:val="single" w:sz="4" w:space="0" w:color="auto"/>
            </w:tcBorders>
          </w:tcPr>
          <w:p w14:paraId="6630BA78" w14:textId="77777777" w:rsidR="00842424" w:rsidRDefault="00171236" w:rsidP="00842424">
            <w:pPr>
              <w:rPr>
                <w:noProof/>
                <w:lang w:val="de-DE"/>
              </w:rPr>
            </w:pPr>
            <w:r>
              <w:rPr>
                <w:noProof/>
                <w:lang w:val="de-DE"/>
              </w:rPr>
              <w:t>Ip. Broulis. Waffenplatz Payerne (Arbeitsstellen und Lärmbelastungen)</w:t>
            </w:r>
          </w:p>
          <w:p w14:paraId="766E84BA" w14:textId="77777777" w:rsidR="00842424" w:rsidRPr="00171236" w:rsidRDefault="00171236" w:rsidP="00842424">
            <w:pPr>
              <w:rPr>
                <w:noProof/>
              </w:rPr>
            </w:pPr>
            <w:r w:rsidRPr="00171236">
              <w:rPr>
                <w:noProof/>
              </w:rPr>
              <w:t>Ip. Broulis. Place d'arme de Payerne (postes de travail et nuisances sonores)</w:t>
            </w:r>
          </w:p>
          <w:p w14:paraId="08E6CC6F" w14:textId="77777777" w:rsidR="00842424" w:rsidRPr="00171236" w:rsidRDefault="00171236" w:rsidP="00842424">
            <w:pPr>
              <w:tabs>
                <w:tab w:val="left" w:pos="6804"/>
              </w:tabs>
              <w:rPr>
                <w:rFonts w:cs="Arial"/>
                <w:noProof/>
                <w:lang w:val="it-IT"/>
              </w:rPr>
            </w:pPr>
            <w:r w:rsidRPr="00171236">
              <w:rPr>
                <w:noProof/>
                <w:lang w:val="it-IT"/>
              </w:rPr>
              <w:t>Ip. Broulis. Piazza d’armi di Payerne (posti di lavoro e inquinamento fonico)</w:t>
            </w:r>
          </w:p>
        </w:tc>
        <w:tc>
          <w:tcPr>
            <w:tcW w:w="713" w:type="dxa"/>
            <w:tcBorders>
              <w:top w:val="single" w:sz="4" w:space="0" w:color="auto"/>
              <w:bottom w:val="single" w:sz="4" w:space="0" w:color="auto"/>
            </w:tcBorders>
          </w:tcPr>
          <w:p w14:paraId="193D715A"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653257EB" w14:textId="77777777" w:rsidR="00051044" w:rsidRPr="00171236" w:rsidRDefault="00051044">
            <w:pPr>
              <w:rPr>
                <w:lang w:val="it-IT"/>
              </w:rPr>
            </w:pPr>
          </w:p>
          <w:p w14:paraId="5763C47C" w14:textId="77777777" w:rsidR="00051044" w:rsidRPr="00171236" w:rsidRDefault="00051044">
            <w:pPr>
              <w:rPr>
                <w:lang w:val="it-IT"/>
              </w:rPr>
            </w:pPr>
          </w:p>
          <w:p w14:paraId="2975BB64"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24A2A5D9" w14:textId="77777777" w:rsidR="00842424" w:rsidRPr="00171236" w:rsidRDefault="00842424" w:rsidP="00842424">
            <w:pPr>
              <w:rPr>
                <w:lang w:val="it-IT"/>
              </w:rPr>
            </w:pPr>
          </w:p>
          <w:p w14:paraId="0EC14A5B" w14:textId="77777777" w:rsidR="00842424" w:rsidRPr="00171236" w:rsidRDefault="00842424" w:rsidP="00842424">
            <w:pPr>
              <w:rPr>
                <w:lang w:val="it-IT"/>
              </w:rPr>
            </w:pPr>
          </w:p>
          <w:p w14:paraId="284E3457" w14:textId="77777777" w:rsidR="00842424" w:rsidRPr="00171236"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5B3AB8AF" w14:textId="77777777" w:rsidR="00842424" w:rsidRDefault="00171236" w:rsidP="00842424">
            <w:pPr>
              <w:rPr>
                <w:lang w:val="de-CH"/>
              </w:rPr>
            </w:pPr>
            <w:r>
              <w:rPr>
                <w:lang w:val="de-CH"/>
              </w:rPr>
              <w:t>VBS</w:t>
            </w:r>
          </w:p>
          <w:p w14:paraId="76CBEB8F" w14:textId="77777777" w:rsidR="00842424" w:rsidRDefault="00171236" w:rsidP="00842424">
            <w:pPr>
              <w:rPr>
                <w:lang w:val="de-CH"/>
              </w:rPr>
            </w:pPr>
            <w:r>
              <w:rPr>
                <w:lang w:val="de-CH"/>
              </w:rPr>
              <w:t>DDPS</w:t>
            </w:r>
          </w:p>
          <w:p w14:paraId="0818D2ED" w14:textId="77777777" w:rsidR="00842424" w:rsidRPr="00303623" w:rsidRDefault="00171236" w:rsidP="00842424">
            <w:pPr>
              <w:tabs>
                <w:tab w:val="left" w:pos="6804"/>
              </w:tabs>
              <w:rPr>
                <w:rFonts w:cs="Arial"/>
                <w:noProof/>
                <w:lang w:val="de-CH"/>
              </w:rPr>
            </w:pPr>
            <w:r>
              <w:rPr>
                <w:lang w:val="de-CH"/>
              </w:rPr>
              <w:t>DDPS</w:t>
            </w:r>
          </w:p>
        </w:tc>
        <w:tc>
          <w:tcPr>
            <w:tcW w:w="1471" w:type="dxa"/>
            <w:gridSpan w:val="2"/>
            <w:tcBorders>
              <w:top w:val="single" w:sz="4" w:space="0" w:color="auto"/>
              <w:bottom w:val="single" w:sz="4" w:space="0" w:color="auto"/>
            </w:tcBorders>
          </w:tcPr>
          <w:p w14:paraId="3B6078E2"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7F0A4513"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808D4F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5DF4407" w14:textId="77777777" w:rsidR="00842424" w:rsidRPr="00303623" w:rsidRDefault="00842424" w:rsidP="00842424">
            <w:pPr>
              <w:tabs>
                <w:tab w:val="left" w:pos="6804"/>
              </w:tabs>
              <w:rPr>
                <w:rFonts w:cs="Arial"/>
                <w:noProof/>
                <w:lang w:val="de-CH"/>
              </w:rPr>
            </w:pPr>
          </w:p>
        </w:tc>
      </w:tr>
      <w:tr w:rsidR="00051044" w14:paraId="0C43564A" w14:textId="77777777">
        <w:trPr>
          <w:cantSplit/>
        </w:trPr>
        <w:tc>
          <w:tcPr>
            <w:tcW w:w="490" w:type="dxa"/>
            <w:tcBorders>
              <w:top w:val="single" w:sz="4" w:space="0" w:color="auto"/>
              <w:bottom w:val="single" w:sz="4" w:space="0" w:color="auto"/>
            </w:tcBorders>
          </w:tcPr>
          <w:p w14:paraId="39B5F6D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4CB5DE4" w14:textId="77777777" w:rsidR="00842424" w:rsidRPr="00303623" w:rsidRDefault="00171236" w:rsidP="00842424">
            <w:pPr>
              <w:tabs>
                <w:tab w:val="left" w:pos="6804"/>
              </w:tabs>
              <w:rPr>
                <w:rFonts w:cs="Arial"/>
                <w:noProof/>
                <w:lang w:val="de-CH"/>
              </w:rPr>
            </w:pPr>
            <w:r>
              <w:rPr>
                <w:rStyle w:val="Hyperlink"/>
                <w:b/>
                <w:bCs/>
                <w:color w:val="auto"/>
                <w:u w:val="none"/>
                <w:lang w:val="de-CH"/>
              </w:rPr>
              <w:t>22.084</w:t>
            </w:r>
          </w:p>
        </w:tc>
        <w:tc>
          <w:tcPr>
            <w:tcW w:w="538" w:type="dxa"/>
            <w:tcBorders>
              <w:top w:val="single" w:sz="4" w:space="0" w:color="auto"/>
              <w:bottom w:val="single" w:sz="4" w:space="0" w:color="auto"/>
            </w:tcBorders>
          </w:tcPr>
          <w:p w14:paraId="58DDA7C1"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4A796C3B" w14:textId="77777777" w:rsidR="00842424" w:rsidRPr="005A506D" w:rsidRDefault="007A13AE" w:rsidP="00842424">
            <w:pPr>
              <w:rPr>
                <w:sz w:val="16"/>
                <w:szCs w:val="16"/>
                <w:lang w:val="de-CH"/>
              </w:rPr>
            </w:pPr>
            <w:hyperlink r:id="rId88">
              <w:r w:rsidR="00171236">
                <w:rPr>
                  <w:rStyle w:val="Hyperlink"/>
                </w:rPr>
                <w:t>DE</w:t>
              </w:r>
            </w:hyperlink>
          </w:p>
          <w:p w14:paraId="2F39FA76" w14:textId="77777777" w:rsidR="00842424" w:rsidRPr="005A506D" w:rsidRDefault="007A13AE" w:rsidP="00842424">
            <w:pPr>
              <w:rPr>
                <w:sz w:val="16"/>
                <w:szCs w:val="16"/>
                <w:lang w:val="de-CH"/>
              </w:rPr>
            </w:pPr>
            <w:hyperlink r:id="rId89">
              <w:r w:rsidR="00171236">
                <w:rPr>
                  <w:rStyle w:val="Hyperlink"/>
                </w:rPr>
                <w:t>FR</w:t>
              </w:r>
            </w:hyperlink>
          </w:p>
          <w:p w14:paraId="5E4A5157" w14:textId="77777777" w:rsidR="00842424" w:rsidRPr="00303623" w:rsidRDefault="007A13AE" w:rsidP="00842424">
            <w:pPr>
              <w:tabs>
                <w:tab w:val="left" w:pos="6804"/>
              </w:tabs>
              <w:rPr>
                <w:rFonts w:cs="Arial"/>
                <w:noProof/>
                <w:lang w:val="de-CH"/>
              </w:rPr>
            </w:pPr>
            <w:hyperlink r:id="rId90">
              <w:r w:rsidR="00171236">
                <w:rPr>
                  <w:rStyle w:val="Hyperlink"/>
                </w:rPr>
                <w:t>IT</w:t>
              </w:r>
            </w:hyperlink>
          </w:p>
        </w:tc>
        <w:tc>
          <w:tcPr>
            <w:tcW w:w="4638" w:type="dxa"/>
            <w:gridSpan w:val="2"/>
            <w:tcBorders>
              <w:top w:val="single" w:sz="4" w:space="0" w:color="auto"/>
              <w:bottom w:val="single" w:sz="4" w:space="0" w:color="auto"/>
            </w:tcBorders>
          </w:tcPr>
          <w:p w14:paraId="641F5397" w14:textId="77777777" w:rsidR="00842424" w:rsidRDefault="00171236" w:rsidP="00842424">
            <w:pPr>
              <w:rPr>
                <w:noProof/>
                <w:lang w:val="de-DE"/>
              </w:rPr>
            </w:pPr>
            <w:r>
              <w:rPr>
                <w:noProof/>
                <w:lang w:val="de-DE"/>
              </w:rPr>
              <w:t>BRG. Bundesgesetz über die Entwicklungsfinanzierungsgesellschaft SIFEM</w:t>
            </w:r>
          </w:p>
          <w:p w14:paraId="20D6B1A8" w14:textId="77777777" w:rsidR="00842424" w:rsidRPr="00171236" w:rsidRDefault="00171236" w:rsidP="00842424">
            <w:pPr>
              <w:rPr>
                <w:noProof/>
              </w:rPr>
            </w:pPr>
            <w:r w:rsidRPr="00171236">
              <w:rPr>
                <w:noProof/>
              </w:rPr>
              <w:t>OCF. Loi fédérale sur la société financière de développement SIFEM</w:t>
            </w:r>
          </w:p>
          <w:p w14:paraId="676A3FCA" w14:textId="77777777" w:rsidR="00842424" w:rsidRPr="00171236" w:rsidRDefault="00171236" w:rsidP="00842424">
            <w:pPr>
              <w:tabs>
                <w:tab w:val="left" w:pos="6804"/>
              </w:tabs>
              <w:rPr>
                <w:rFonts w:cs="Arial"/>
                <w:noProof/>
                <w:lang w:val="it-IT"/>
              </w:rPr>
            </w:pPr>
            <w:r w:rsidRPr="00171236">
              <w:rPr>
                <w:noProof/>
                <w:lang w:val="it-IT"/>
              </w:rPr>
              <w:t>OCF. Legge federale sulla società finanziaria di sviluppo SIFEM</w:t>
            </w:r>
          </w:p>
        </w:tc>
        <w:tc>
          <w:tcPr>
            <w:tcW w:w="713" w:type="dxa"/>
            <w:tcBorders>
              <w:top w:val="single" w:sz="4" w:space="0" w:color="auto"/>
              <w:bottom w:val="single" w:sz="4" w:space="0" w:color="auto"/>
            </w:tcBorders>
          </w:tcPr>
          <w:p w14:paraId="721E0657" w14:textId="6450DCC0" w:rsidR="00051044" w:rsidRPr="00186578" w:rsidRDefault="00051044">
            <w:pPr>
              <w:rPr>
                <w:rFonts w:cs="Arial"/>
                <w:noProof/>
                <w:lang w:val="it-IT"/>
              </w:rPr>
            </w:pPr>
          </w:p>
        </w:tc>
        <w:tc>
          <w:tcPr>
            <w:tcW w:w="1551" w:type="dxa"/>
            <w:tcBorders>
              <w:top w:val="single" w:sz="4" w:space="0" w:color="auto"/>
              <w:bottom w:val="single" w:sz="4" w:space="0" w:color="auto"/>
            </w:tcBorders>
          </w:tcPr>
          <w:p w14:paraId="04E62F45" w14:textId="77777777" w:rsidR="00051044" w:rsidRDefault="00171236">
            <w:pPr>
              <w:rPr>
                <w:lang w:val="de-CH"/>
              </w:rPr>
            </w:pPr>
            <w:r>
              <w:rPr>
                <w:lang w:val="de-CH"/>
              </w:rPr>
              <w:t>Differenzen</w:t>
            </w:r>
          </w:p>
          <w:p w14:paraId="0DB020B1" w14:textId="77777777" w:rsidR="00051044" w:rsidRDefault="00171236">
            <w:pPr>
              <w:rPr>
                <w:lang w:val="de-CH"/>
              </w:rPr>
            </w:pPr>
            <w:r>
              <w:rPr>
                <w:lang w:val="de-CH"/>
              </w:rPr>
              <w:t>Divergences</w:t>
            </w:r>
          </w:p>
          <w:p w14:paraId="38E2E9BD" w14:textId="77777777" w:rsidR="00051044" w:rsidRDefault="00171236">
            <w:pPr>
              <w:rPr>
                <w:rFonts w:cs="Arial"/>
                <w:noProof/>
                <w:lang w:val="de-CH"/>
              </w:rPr>
            </w:pPr>
            <w:r>
              <w:rPr>
                <w:lang w:val="de-CH"/>
              </w:rPr>
              <w:t>Divergenze</w:t>
            </w:r>
          </w:p>
        </w:tc>
        <w:tc>
          <w:tcPr>
            <w:tcW w:w="943" w:type="dxa"/>
            <w:tcBorders>
              <w:top w:val="single" w:sz="4" w:space="0" w:color="auto"/>
              <w:bottom w:val="single" w:sz="4" w:space="0" w:color="auto"/>
            </w:tcBorders>
          </w:tcPr>
          <w:p w14:paraId="742DBD6A" w14:textId="77777777" w:rsidR="00842424" w:rsidRDefault="00171236" w:rsidP="00842424">
            <w:pPr>
              <w:rPr>
                <w:lang w:val="de-CH"/>
              </w:rPr>
            </w:pPr>
            <w:r>
              <w:rPr>
                <w:lang w:val="de-CH"/>
              </w:rPr>
              <w:t>APK</w:t>
            </w:r>
          </w:p>
          <w:p w14:paraId="19C88FD5" w14:textId="77777777" w:rsidR="00842424" w:rsidRDefault="00171236" w:rsidP="00842424">
            <w:pPr>
              <w:rPr>
                <w:lang w:val="de-CH"/>
              </w:rPr>
            </w:pPr>
            <w:r>
              <w:rPr>
                <w:lang w:val="de-CH"/>
              </w:rPr>
              <w:t>CPE</w:t>
            </w:r>
          </w:p>
          <w:p w14:paraId="3E42AFD4" w14:textId="77777777" w:rsidR="00842424" w:rsidRPr="00303623" w:rsidRDefault="00171236"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1F601C81" w14:textId="77777777" w:rsidR="00842424" w:rsidRDefault="00171236" w:rsidP="00842424">
            <w:pPr>
              <w:rPr>
                <w:lang w:val="de-CH"/>
              </w:rPr>
            </w:pPr>
            <w:r>
              <w:rPr>
                <w:lang w:val="de-CH"/>
              </w:rPr>
              <w:t>WBF</w:t>
            </w:r>
          </w:p>
          <w:p w14:paraId="45323517" w14:textId="77777777" w:rsidR="00842424" w:rsidRDefault="00171236" w:rsidP="00842424">
            <w:pPr>
              <w:rPr>
                <w:lang w:val="de-CH"/>
              </w:rPr>
            </w:pPr>
            <w:r>
              <w:rPr>
                <w:lang w:val="de-CH"/>
              </w:rPr>
              <w:t>DEFR</w:t>
            </w:r>
          </w:p>
          <w:p w14:paraId="322B7DFC" w14:textId="77777777" w:rsidR="00842424" w:rsidRPr="00303623" w:rsidRDefault="00171236"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498D0317" w14:textId="77777777" w:rsidR="00842424" w:rsidRPr="00303623" w:rsidRDefault="00171236" w:rsidP="00842424">
            <w:pPr>
              <w:tabs>
                <w:tab w:val="left" w:pos="6804"/>
              </w:tabs>
              <w:rPr>
                <w:rFonts w:cs="Arial"/>
                <w:noProof/>
                <w:lang w:val="de-CH"/>
              </w:rPr>
            </w:pPr>
            <w:r>
              <w:rPr>
                <w:lang w:val="de-CH"/>
              </w:rPr>
              <w:t>Bischof</w:t>
            </w:r>
          </w:p>
        </w:tc>
        <w:tc>
          <w:tcPr>
            <w:tcW w:w="1089" w:type="dxa"/>
            <w:gridSpan w:val="2"/>
            <w:tcBorders>
              <w:top w:val="single" w:sz="4" w:space="0" w:color="auto"/>
              <w:bottom w:val="single" w:sz="4" w:space="0" w:color="auto"/>
            </w:tcBorders>
          </w:tcPr>
          <w:p w14:paraId="41BC5B5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208746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966EA9D" w14:textId="77777777" w:rsidR="00842424" w:rsidRPr="00303623" w:rsidRDefault="00842424" w:rsidP="00842424">
            <w:pPr>
              <w:tabs>
                <w:tab w:val="left" w:pos="6804"/>
              </w:tabs>
              <w:rPr>
                <w:rFonts w:cs="Arial"/>
                <w:noProof/>
                <w:lang w:val="de-CH"/>
              </w:rPr>
            </w:pPr>
          </w:p>
        </w:tc>
      </w:tr>
      <w:tr w:rsidR="00051044" w14:paraId="6210D8AB" w14:textId="77777777">
        <w:trPr>
          <w:cantSplit/>
        </w:trPr>
        <w:tc>
          <w:tcPr>
            <w:tcW w:w="490" w:type="dxa"/>
            <w:tcBorders>
              <w:top w:val="single" w:sz="4" w:space="0" w:color="auto"/>
              <w:bottom w:val="single" w:sz="4" w:space="0" w:color="auto"/>
            </w:tcBorders>
          </w:tcPr>
          <w:p w14:paraId="428194E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03A2B6D" w14:textId="77777777" w:rsidR="00842424" w:rsidRPr="00303623" w:rsidRDefault="00171236" w:rsidP="00842424">
            <w:pPr>
              <w:tabs>
                <w:tab w:val="left" w:pos="6804"/>
              </w:tabs>
              <w:rPr>
                <w:rFonts w:cs="Arial"/>
                <w:noProof/>
                <w:lang w:val="de-CH"/>
              </w:rPr>
            </w:pPr>
            <w:r>
              <w:rPr>
                <w:rStyle w:val="Hyperlink"/>
                <w:b/>
                <w:bCs/>
                <w:color w:val="auto"/>
                <w:u w:val="none"/>
                <w:lang w:val="de-CH"/>
              </w:rPr>
              <w:t>23.084</w:t>
            </w:r>
          </w:p>
        </w:tc>
        <w:tc>
          <w:tcPr>
            <w:tcW w:w="538" w:type="dxa"/>
            <w:tcBorders>
              <w:top w:val="single" w:sz="4" w:space="0" w:color="auto"/>
              <w:bottom w:val="single" w:sz="4" w:space="0" w:color="auto"/>
            </w:tcBorders>
          </w:tcPr>
          <w:p w14:paraId="52A0AF57"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79738607" w14:textId="77777777" w:rsidR="00842424" w:rsidRPr="005A506D" w:rsidRDefault="007A13AE" w:rsidP="00842424">
            <w:pPr>
              <w:rPr>
                <w:sz w:val="16"/>
                <w:szCs w:val="16"/>
                <w:lang w:val="de-CH"/>
              </w:rPr>
            </w:pPr>
            <w:hyperlink r:id="rId91">
              <w:r w:rsidR="00171236">
                <w:rPr>
                  <w:rStyle w:val="Hyperlink"/>
                </w:rPr>
                <w:t>DE</w:t>
              </w:r>
            </w:hyperlink>
          </w:p>
          <w:p w14:paraId="5FE9B892" w14:textId="77777777" w:rsidR="00842424" w:rsidRPr="005A506D" w:rsidRDefault="007A13AE" w:rsidP="00842424">
            <w:pPr>
              <w:rPr>
                <w:sz w:val="16"/>
                <w:szCs w:val="16"/>
                <w:lang w:val="de-CH"/>
              </w:rPr>
            </w:pPr>
            <w:hyperlink r:id="rId92">
              <w:r w:rsidR="00171236">
                <w:rPr>
                  <w:rStyle w:val="Hyperlink"/>
                </w:rPr>
                <w:t>FR</w:t>
              </w:r>
            </w:hyperlink>
          </w:p>
          <w:p w14:paraId="245AA6F6" w14:textId="77777777" w:rsidR="00842424" w:rsidRPr="00303623" w:rsidRDefault="007A13AE" w:rsidP="00842424">
            <w:pPr>
              <w:tabs>
                <w:tab w:val="left" w:pos="6804"/>
              </w:tabs>
              <w:rPr>
                <w:rFonts w:cs="Arial"/>
                <w:noProof/>
                <w:lang w:val="de-CH"/>
              </w:rPr>
            </w:pPr>
            <w:hyperlink r:id="rId93">
              <w:r w:rsidR="00171236">
                <w:rPr>
                  <w:rStyle w:val="Hyperlink"/>
                </w:rPr>
                <w:t>IT</w:t>
              </w:r>
            </w:hyperlink>
          </w:p>
        </w:tc>
        <w:tc>
          <w:tcPr>
            <w:tcW w:w="4638" w:type="dxa"/>
            <w:gridSpan w:val="2"/>
            <w:tcBorders>
              <w:top w:val="single" w:sz="4" w:space="0" w:color="auto"/>
              <w:bottom w:val="single" w:sz="4" w:space="0" w:color="auto"/>
            </w:tcBorders>
          </w:tcPr>
          <w:p w14:paraId="44C3F0C0" w14:textId="77777777" w:rsidR="00842424" w:rsidRDefault="00171236" w:rsidP="00842424">
            <w:pPr>
              <w:rPr>
                <w:noProof/>
                <w:lang w:val="de-DE"/>
              </w:rPr>
            </w:pPr>
            <w:r>
              <w:rPr>
                <w:noProof/>
                <w:lang w:val="de-DE"/>
              </w:rPr>
              <w:t>BRG. Arbeitslosenversicherungsgesetz (AVIG). Teilrevision</w:t>
            </w:r>
          </w:p>
          <w:p w14:paraId="2BF7D73C" w14:textId="77777777" w:rsidR="00842424" w:rsidRDefault="00171236" w:rsidP="00842424">
            <w:pPr>
              <w:rPr>
                <w:noProof/>
                <w:lang w:val="de-DE"/>
              </w:rPr>
            </w:pPr>
            <w:r>
              <w:rPr>
                <w:noProof/>
                <w:lang w:val="de-DE"/>
              </w:rPr>
              <w:t>OCF. Loi sur l’assurance-chômage (LACI). Révision partielle</w:t>
            </w:r>
          </w:p>
          <w:p w14:paraId="2C173E0E" w14:textId="77777777" w:rsidR="00842424" w:rsidRDefault="00171236" w:rsidP="00842424">
            <w:pPr>
              <w:tabs>
                <w:tab w:val="left" w:pos="6804"/>
              </w:tabs>
              <w:rPr>
                <w:noProof/>
                <w:lang w:val="de-DE"/>
              </w:rPr>
            </w:pPr>
            <w:r>
              <w:rPr>
                <w:noProof/>
                <w:lang w:val="de-DE"/>
              </w:rPr>
              <w:t>OCF. Titolo segue</w:t>
            </w:r>
          </w:p>
          <w:p w14:paraId="1273E9FD" w14:textId="77777777" w:rsidR="00592C19" w:rsidRDefault="00592C19" w:rsidP="00842424">
            <w:pPr>
              <w:tabs>
                <w:tab w:val="left" w:pos="6804"/>
              </w:tabs>
              <w:rPr>
                <w:noProof/>
                <w:lang w:val="de-DE"/>
              </w:rPr>
            </w:pPr>
          </w:p>
          <w:p w14:paraId="5AD15E83" w14:textId="0A864B95" w:rsidR="00592C19" w:rsidRDefault="00592C19" w:rsidP="00842424">
            <w:pPr>
              <w:tabs>
                <w:tab w:val="left" w:pos="6804"/>
              </w:tabs>
              <w:rPr>
                <w:rFonts w:cs="Arial"/>
                <w:noProof/>
                <w:lang w:val="de-CH"/>
              </w:rPr>
            </w:pPr>
          </w:p>
          <w:p w14:paraId="5D0E40E9" w14:textId="54D5C63F" w:rsidR="00363EFE" w:rsidRDefault="00363EFE" w:rsidP="00842424">
            <w:pPr>
              <w:tabs>
                <w:tab w:val="left" w:pos="6804"/>
              </w:tabs>
              <w:rPr>
                <w:rFonts w:cs="Arial"/>
                <w:noProof/>
                <w:lang w:val="de-CH"/>
              </w:rPr>
            </w:pPr>
          </w:p>
          <w:p w14:paraId="282340D2" w14:textId="4B1C40D2" w:rsidR="00363EFE" w:rsidRDefault="00363EFE" w:rsidP="00842424">
            <w:pPr>
              <w:tabs>
                <w:tab w:val="left" w:pos="6804"/>
              </w:tabs>
              <w:rPr>
                <w:rFonts w:cs="Arial"/>
                <w:noProof/>
                <w:lang w:val="de-CH"/>
              </w:rPr>
            </w:pPr>
          </w:p>
          <w:p w14:paraId="15EF9D85" w14:textId="77777777" w:rsidR="00363EFE" w:rsidRDefault="00363EFE" w:rsidP="00842424">
            <w:pPr>
              <w:tabs>
                <w:tab w:val="left" w:pos="6804"/>
              </w:tabs>
              <w:rPr>
                <w:rFonts w:cs="Arial"/>
                <w:noProof/>
                <w:lang w:val="de-CH"/>
              </w:rPr>
            </w:pPr>
          </w:p>
          <w:p w14:paraId="5E08D856" w14:textId="1D3A2605" w:rsidR="00592C19" w:rsidRPr="00303623" w:rsidRDefault="00592C19" w:rsidP="00842424">
            <w:pPr>
              <w:tabs>
                <w:tab w:val="left" w:pos="6804"/>
              </w:tabs>
              <w:rPr>
                <w:rFonts w:cs="Arial"/>
                <w:noProof/>
                <w:lang w:val="de-CH"/>
              </w:rPr>
            </w:pPr>
          </w:p>
        </w:tc>
        <w:tc>
          <w:tcPr>
            <w:tcW w:w="713" w:type="dxa"/>
            <w:tcBorders>
              <w:top w:val="single" w:sz="4" w:space="0" w:color="auto"/>
              <w:bottom w:val="single" w:sz="4" w:space="0" w:color="auto"/>
            </w:tcBorders>
          </w:tcPr>
          <w:p w14:paraId="14603648" w14:textId="7FA5FE5B" w:rsidR="00051044" w:rsidRDefault="00051044">
            <w:pPr>
              <w:rPr>
                <w:rFonts w:cs="Arial"/>
                <w:noProof/>
                <w:lang w:val="de-CH"/>
              </w:rPr>
            </w:pPr>
          </w:p>
        </w:tc>
        <w:tc>
          <w:tcPr>
            <w:tcW w:w="1551" w:type="dxa"/>
            <w:tcBorders>
              <w:top w:val="single" w:sz="4" w:space="0" w:color="auto"/>
              <w:bottom w:val="single" w:sz="4" w:space="0" w:color="auto"/>
            </w:tcBorders>
          </w:tcPr>
          <w:p w14:paraId="4A0F363B" w14:textId="77777777" w:rsidR="00051044" w:rsidRDefault="00051044">
            <w:pPr>
              <w:rPr>
                <w:lang w:val="de-CH"/>
              </w:rPr>
            </w:pPr>
          </w:p>
          <w:p w14:paraId="44A0599D" w14:textId="77777777" w:rsidR="00051044" w:rsidRDefault="00051044">
            <w:pPr>
              <w:rPr>
                <w:lang w:val="de-CH"/>
              </w:rPr>
            </w:pPr>
          </w:p>
          <w:p w14:paraId="569AB041" w14:textId="77777777" w:rsidR="00051044" w:rsidRDefault="00051044">
            <w:pPr>
              <w:rPr>
                <w:rFonts w:cs="Arial"/>
                <w:noProof/>
                <w:lang w:val="de-CH"/>
              </w:rPr>
            </w:pPr>
          </w:p>
        </w:tc>
        <w:tc>
          <w:tcPr>
            <w:tcW w:w="943" w:type="dxa"/>
            <w:tcBorders>
              <w:top w:val="single" w:sz="4" w:space="0" w:color="auto"/>
              <w:bottom w:val="single" w:sz="4" w:space="0" w:color="auto"/>
            </w:tcBorders>
          </w:tcPr>
          <w:p w14:paraId="07688DC0" w14:textId="77777777" w:rsidR="00842424" w:rsidRDefault="00171236" w:rsidP="00842424">
            <w:pPr>
              <w:rPr>
                <w:lang w:val="de-CH"/>
              </w:rPr>
            </w:pPr>
            <w:r>
              <w:rPr>
                <w:lang w:val="de-CH"/>
              </w:rPr>
              <w:t>SGK</w:t>
            </w:r>
          </w:p>
          <w:p w14:paraId="5112B3F3" w14:textId="77777777" w:rsidR="00842424" w:rsidRDefault="00171236" w:rsidP="00842424">
            <w:pPr>
              <w:rPr>
                <w:lang w:val="de-CH"/>
              </w:rPr>
            </w:pPr>
            <w:r>
              <w:rPr>
                <w:lang w:val="de-CH"/>
              </w:rPr>
              <w:t>CSSS</w:t>
            </w:r>
          </w:p>
          <w:p w14:paraId="558E49C4" w14:textId="77777777" w:rsidR="00842424" w:rsidRPr="00303623" w:rsidRDefault="00171236"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4EB0D1E6" w14:textId="77777777" w:rsidR="00842424" w:rsidRDefault="00171236" w:rsidP="00842424">
            <w:pPr>
              <w:rPr>
                <w:lang w:val="de-CH"/>
              </w:rPr>
            </w:pPr>
            <w:r>
              <w:rPr>
                <w:lang w:val="de-CH"/>
              </w:rPr>
              <w:t>WBF</w:t>
            </w:r>
          </w:p>
          <w:p w14:paraId="70713B65" w14:textId="77777777" w:rsidR="00842424" w:rsidRDefault="00171236" w:rsidP="00842424">
            <w:pPr>
              <w:rPr>
                <w:lang w:val="de-CH"/>
              </w:rPr>
            </w:pPr>
            <w:r>
              <w:rPr>
                <w:lang w:val="de-CH"/>
              </w:rPr>
              <w:t>DEFR</w:t>
            </w:r>
          </w:p>
          <w:p w14:paraId="43007F89" w14:textId="77777777" w:rsidR="00842424" w:rsidRPr="00303623" w:rsidRDefault="00171236"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05298FB4" w14:textId="77777777" w:rsidR="00842424" w:rsidRPr="00303623" w:rsidRDefault="00171236" w:rsidP="00842424">
            <w:pPr>
              <w:tabs>
                <w:tab w:val="left" w:pos="6804"/>
              </w:tabs>
              <w:rPr>
                <w:rFonts w:cs="Arial"/>
                <w:noProof/>
                <w:lang w:val="de-CH"/>
              </w:rPr>
            </w:pPr>
            <w:r>
              <w:rPr>
                <w:lang w:val="de-CH"/>
              </w:rPr>
              <w:t>Müller Damian</w:t>
            </w:r>
          </w:p>
        </w:tc>
        <w:tc>
          <w:tcPr>
            <w:tcW w:w="1089" w:type="dxa"/>
            <w:gridSpan w:val="2"/>
            <w:tcBorders>
              <w:top w:val="single" w:sz="4" w:space="0" w:color="auto"/>
              <w:bottom w:val="single" w:sz="4" w:space="0" w:color="auto"/>
            </w:tcBorders>
          </w:tcPr>
          <w:p w14:paraId="267A9335"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76E0F2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44910A8" w14:textId="77777777" w:rsidR="00842424" w:rsidRPr="00303623" w:rsidRDefault="00842424" w:rsidP="00842424">
            <w:pPr>
              <w:tabs>
                <w:tab w:val="left" w:pos="6804"/>
              </w:tabs>
              <w:rPr>
                <w:rFonts w:cs="Arial"/>
                <w:noProof/>
                <w:lang w:val="de-CH"/>
              </w:rPr>
            </w:pPr>
          </w:p>
        </w:tc>
      </w:tr>
      <w:tr w:rsidR="00051044" w14:paraId="5C3068A6" w14:textId="77777777">
        <w:trPr>
          <w:cantSplit/>
        </w:trPr>
        <w:tc>
          <w:tcPr>
            <w:tcW w:w="490" w:type="dxa"/>
            <w:tcBorders>
              <w:top w:val="single" w:sz="4" w:space="0" w:color="auto"/>
              <w:bottom w:val="single" w:sz="4" w:space="0" w:color="auto"/>
            </w:tcBorders>
            <w:shd w:val="clear" w:color="auto" w:fill="DDDDDD"/>
          </w:tcPr>
          <w:p w14:paraId="3B54F79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45AAD257"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45542AD2" w14:textId="77777777" w:rsidR="00051044" w:rsidRDefault="00051044">
            <w:pPr>
              <w:rPr>
                <w:rFonts w:cs="Arial"/>
                <w:noProof/>
                <w:lang w:val="de-CH"/>
              </w:rPr>
            </w:pPr>
          </w:p>
        </w:tc>
        <w:tc>
          <w:tcPr>
            <w:tcW w:w="534" w:type="dxa"/>
            <w:tcBorders>
              <w:top w:val="single" w:sz="4" w:space="0" w:color="auto"/>
              <w:bottom w:val="single" w:sz="4" w:space="0" w:color="auto"/>
            </w:tcBorders>
            <w:shd w:val="clear" w:color="auto" w:fill="DDDDDD"/>
          </w:tcPr>
          <w:p w14:paraId="48FBA49D" w14:textId="77777777" w:rsidR="00842424" w:rsidRPr="005A506D" w:rsidRDefault="00842424" w:rsidP="00842424">
            <w:pPr>
              <w:rPr>
                <w:sz w:val="16"/>
                <w:szCs w:val="16"/>
                <w:lang w:val="de-CH"/>
              </w:rPr>
            </w:pPr>
          </w:p>
          <w:p w14:paraId="78E6EB35" w14:textId="77777777" w:rsidR="00842424" w:rsidRPr="005A506D" w:rsidRDefault="00842424" w:rsidP="00842424">
            <w:pPr>
              <w:rPr>
                <w:sz w:val="16"/>
                <w:szCs w:val="16"/>
                <w:lang w:val="de-CH"/>
              </w:rPr>
            </w:pPr>
          </w:p>
          <w:p w14:paraId="4DDA37BB"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4798D4EE" w14:textId="77777777" w:rsidR="00842424" w:rsidRDefault="00171236" w:rsidP="00842424">
            <w:pPr>
              <w:rPr>
                <w:noProof/>
                <w:lang w:val="de-DE"/>
              </w:rPr>
            </w:pPr>
            <w:r>
              <w:rPr>
                <w:b/>
                <w:noProof/>
                <w:lang w:val="de-DE"/>
              </w:rPr>
              <w:t>Gemeinsame Behandlung</w:t>
            </w:r>
          </w:p>
          <w:p w14:paraId="4D2D79B0" w14:textId="77777777" w:rsidR="00842424" w:rsidRDefault="00171236" w:rsidP="00842424">
            <w:pPr>
              <w:rPr>
                <w:noProof/>
                <w:lang w:val="de-DE"/>
              </w:rPr>
            </w:pPr>
            <w:r>
              <w:rPr>
                <w:b/>
                <w:noProof/>
                <w:lang w:val="de-DE"/>
              </w:rPr>
              <w:t>Examen simultané</w:t>
            </w:r>
          </w:p>
          <w:p w14:paraId="64A23CDC" w14:textId="77777777" w:rsidR="00842424" w:rsidRPr="00303623" w:rsidRDefault="00171236" w:rsidP="00842424">
            <w:pPr>
              <w:tabs>
                <w:tab w:val="left" w:pos="6804"/>
              </w:tabs>
              <w:rPr>
                <w:rFonts w:cs="Arial"/>
                <w:noProof/>
                <w:lang w:val="de-CH"/>
              </w:rPr>
            </w:pPr>
            <w:r>
              <w:rPr>
                <w:b/>
                <w:noProof/>
                <w:lang w:val="de-DE"/>
              </w:rPr>
              <w:t>Trattazione congiunta</w:t>
            </w:r>
          </w:p>
        </w:tc>
        <w:tc>
          <w:tcPr>
            <w:tcW w:w="713" w:type="dxa"/>
            <w:tcBorders>
              <w:top w:val="single" w:sz="4" w:space="0" w:color="auto"/>
              <w:bottom w:val="single" w:sz="4" w:space="0" w:color="auto"/>
            </w:tcBorders>
            <w:shd w:val="clear" w:color="auto" w:fill="DDDDDD"/>
          </w:tcPr>
          <w:p w14:paraId="3F05C1A7" w14:textId="77777777" w:rsidR="00051044" w:rsidRDefault="00051044">
            <w:pPr>
              <w:rPr>
                <w:rFonts w:cs="Arial"/>
                <w:noProof/>
                <w:lang w:val="de-CH"/>
              </w:rPr>
            </w:pPr>
          </w:p>
        </w:tc>
        <w:tc>
          <w:tcPr>
            <w:tcW w:w="1551" w:type="dxa"/>
            <w:tcBorders>
              <w:top w:val="single" w:sz="4" w:space="0" w:color="auto"/>
              <w:bottom w:val="single" w:sz="4" w:space="0" w:color="auto"/>
            </w:tcBorders>
            <w:shd w:val="clear" w:color="auto" w:fill="DDDDDD"/>
          </w:tcPr>
          <w:p w14:paraId="5AE2F590" w14:textId="77777777" w:rsidR="00051044" w:rsidRDefault="00051044">
            <w:pPr>
              <w:rPr>
                <w:lang w:val="de-CH"/>
              </w:rPr>
            </w:pPr>
          </w:p>
          <w:p w14:paraId="4FF3839B" w14:textId="77777777" w:rsidR="00051044" w:rsidRDefault="00051044">
            <w:pPr>
              <w:rPr>
                <w:lang w:val="de-CH"/>
              </w:rPr>
            </w:pPr>
          </w:p>
          <w:p w14:paraId="4C0CB989" w14:textId="77777777" w:rsidR="00051044" w:rsidRDefault="00051044">
            <w:pPr>
              <w:rPr>
                <w:rFonts w:cs="Arial"/>
                <w:noProof/>
                <w:lang w:val="de-CH"/>
              </w:rPr>
            </w:pPr>
          </w:p>
        </w:tc>
        <w:tc>
          <w:tcPr>
            <w:tcW w:w="943" w:type="dxa"/>
            <w:tcBorders>
              <w:top w:val="single" w:sz="4" w:space="0" w:color="auto"/>
              <w:bottom w:val="single" w:sz="4" w:space="0" w:color="auto"/>
            </w:tcBorders>
            <w:shd w:val="clear" w:color="auto" w:fill="DDDDDD"/>
          </w:tcPr>
          <w:p w14:paraId="26AE5097" w14:textId="77777777" w:rsidR="00592C19" w:rsidRDefault="00592C19" w:rsidP="00592C19">
            <w:pPr>
              <w:rPr>
                <w:lang w:val="de-CH"/>
              </w:rPr>
            </w:pPr>
            <w:r>
              <w:rPr>
                <w:lang w:val="de-CH"/>
              </w:rPr>
              <w:t>WAK</w:t>
            </w:r>
          </w:p>
          <w:p w14:paraId="0856733F" w14:textId="77777777" w:rsidR="00592C19" w:rsidRDefault="00592C19" w:rsidP="00592C19">
            <w:pPr>
              <w:rPr>
                <w:lang w:val="de-CH"/>
              </w:rPr>
            </w:pPr>
            <w:r>
              <w:rPr>
                <w:lang w:val="de-CH"/>
              </w:rPr>
              <w:t>CER</w:t>
            </w:r>
          </w:p>
          <w:p w14:paraId="09B06A47" w14:textId="431552B6" w:rsidR="00842424" w:rsidRPr="00592C19" w:rsidRDefault="00592C19" w:rsidP="00592C19">
            <w:pPr>
              <w:rPr>
                <w:lang w:val="de-CH"/>
              </w:rPr>
            </w:pPr>
            <w:r>
              <w:rPr>
                <w:lang w:val="de-CH"/>
              </w:rPr>
              <w:t>CET</w:t>
            </w:r>
          </w:p>
        </w:tc>
        <w:tc>
          <w:tcPr>
            <w:tcW w:w="677" w:type="dxa"/>
            <w:tcBorders>
              <w:top w:val="single" w:sz="4" w:space="0" w:color="auto"/>
              <w:bottom w:val="single" w:sz="4" w:space="0" w:color="auto"/>
            </w:tcBorders>
            <w:shd w:val="clear" w:color="auto" w:fill="DDDDDD"/>
          </w:tcPr>
          <w:p w14:paraId="767F6E1E" w14:textId="77777777" w:rsidR="00592C19" w:rsidRDefault="00592C19" w:rsidP="00592C19">
            <w:pPr>
              <w:rPr>
                <w:lang w:val="de-CH"/>
              </w:rPr>
            </w:pPr>
            <w:r>
              <w:rPr>
                <w:lang w:val="de-CH"/>
              </w:rPr>
              <w:t>WBF</w:t>
            </w:r>
          </w:p>
          <w:p w14:paraId="11B06F42" w14:textId="77777777" w:rsidR="00592C19" w:rsidRDefault="00592C19" w:rsidP="00592C19">
            <w:pPr>
              <w:rPr>
                <w:lang w:val="de-CH"/>
              </w:rPr>
            </w:pPr>
            <w:r>
              <w:rPr>
                <w:lang w:val="de-CH"/>
              </w:rPr>
              <w:t>DEFR</w:t>
            </w:r>
          </w:p>
          <w:p w14:paraId="666CBC9C" w14:textId="0AFC898F" w:rsidR="00842424" w:rsidRPr="00592C19" w:rsidRDefault="00592C19" w:rsidP="00592C19">
            <w:pPr>
              <w:rPr>
                <w:lang w:val="de-CH"/>
              </w:rPr>
            </w:pPr>
            <w:r>
              <w:rPr>
                <w:lang w:val="de-CH"/>
              </w:rPr>
              <w:t>DEFR</w:t>
            </w:r>
          </w:p>
        </w:tc>
        <w:tc>
          <w:tcPr>
            <w:tcW w:w="1471" w:type="dxa"/>
            <w:gridSpan w:val="2"/>
            <w:tcBorders>
              <w:top w:val="single" w:sz="4" w:space="0" w:color="auto"/>
              <w:bottom w:val="single" w:sz="4" w:space="0" w:color="auto"/>
            </w:tcBorders>
            <w:shd w:val="clear" w:color="auto" w:fill="DDDDDD"/>
          </w:tcPr>
          <w:p w14:paraId="748CA2C2" w14:textId="4D40CC07" w:rsidR="00842424" w:rsidRPr="00303623" w:rsidRDefault="00592C19" w:rsidP="00842424">
            <w:pPr>
              <w:tabs>
                <w:tab w:val="left" w:pos="6804"/>
              </w:tabs>
              <w:rPr>
                <w:rFonts w:cs="Arial"/>
                <w:noProof/>
                <w:lang w:val="de-CH"/>
              </w:rPr>
            </w:pPr>
            <w:r>
              <w:rPr>
                <w:lang w:val="de-CH"/>
              </w:rPr>
              <w:t>Hegglin Peter</w:t>
            </w:r>
          </w:p>
        </w:tc>
        <w:tc>
          <w:tcPr>
            <w:tcW w:w="1089" w:type="dxa"/>
            <w:gridSpan w:val="2"/>
            <w:tcBorders>
              <w:top w:val="single" w:sz="4" w:space="0" w:color="auto"/>
              <w:bottom w:val="single" w:sz="4" w:space="0" w:color="auto"/>
            </w:tcBorders>
            <w:shd w:val="clear" w:color="auto" w:fill="DDDDDD"/>
          </w:tcPr>
          <w:p w14:paraId="524CD081"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DDDDDD"/>
          </w:tcPr>
          <w:p w14:paraId="67E7D19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43603079" w14:textId="77777777" w:rsidR="00842424" w:rsidRPr="00303623" w:rsidRDefault="00842424" w:rsidP="00842424">
            <w:pPr>
              <w:tabs>
                <w:tab w:val="left" w:pos="6804"/>
              </w:tabs>
              <w:rPr>
                <w:rFonts w:cs="Arial"/>
                <w:noProof/>
                <w:lang w:val="de-CH"/>
              </w:rPr>
            </w:pPr>
          </w:p>
        </w:tc>
      </w:tr>
      <w:tr w:rsidR="00051044" w:rsidRPr="007A13AE" w14:paraId="581F26F0" w14:textId="77777777">
        <w:trPr>
          <w:cantSplit/>
        </w:trPr>
        <w:tc>
          <w:tcPr>
            <w:tcW w:w="490" w:type="dxa"/>
            <w:tcBorders>
              <w:top w:val="single" w:sz="4" w:space="0" w:color="auto"/>
              <w:bottom w:val="single" w:sz="4" w:space="0" w:color="auto"/>
            </w:tcBorders>
            <w:shd w:val="clear" w:color="auto" w:fill="F0F0F0"/>
          </w:tcPr>
          <w:p w14:paraId="482B883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49156CA3" w14:textId="77777777" w:rsidR="00842424" w:rsidRPr="00303623" w:rsidRDefault="00171236" w:rsidP="00842424">
            <w:pPr>
              <w:tabs>
                <w:tab w:val="left" w:pos="6804"/>
              </w:tabs>
              <w:rPr>
                <w:rFonts w:cs="Arial"/>
                <w:noProof/>
                <w:lang w:val="de-CH"/>
              </w:rPr>
            </w:pPr>
            <w:r>
              <w:rPr>
                <w:rStyle w:val="Hyperlink"/>
                <w:b/>
                <w:bCs/>
                <w:color w:val="auto"/>
                <w:u w:val="none"/>
                <w:lang w:val="de-CH"/>
              </w:rPr>
              <w:t>21.4301</w:t>
            </w:r>
          </w:p>
        </w:tc>
        <w:tc>
          <w:tcPr>
            <w:tcW w:w="538" w:type="dxa"/>
            <w:tcBorders>
              <w:top w:val="single" w:sz="4" w:space="0" w:color="auto"/>
              <w:bottom w:val="single" w:sz="4" w:space="0" w:color="auto"/>
            </w:tcBorders>
            <w:shd w:val="clear" w:color="auto" w:fill="F0F0F0"/>
          </w:tcPr>
          <w:p w14:paraId="55F58E11"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48580EBF" w14:textId="77777777" w:rsidR="00842424" w:rsidRPr="005A506D" w:rsidRDefault="007A13AE" w:rsidP="00842424">
            <w:pPr>
              <w:rPr>
                <w:sz w:val="16"/>
                <w:szCs w:val="16"/>
                <w:lang w:val="de-CH"/>
              </w:rPr>
            </w:pPr>
            <w:hyperlink r:id="rId94">
              <w:r w:rsidR="00171236">
                <w:rPr>
                  <w:rStyle w:val="Hyperlink"/>
                </w:rPr>
                <w:t>DE</w:t>
              </w:r>
            </w:hyperlink>
          </w:p>
          <w:p w14:paraId="753A96CA" w14:textId="77777777" w:rsidR="00842424" w:rsidRPr="005A506D" w:rsidRDefault="007A13AE" w:rsidP="00842424">
            <w:pPr>
              <w:rPr>
                <w:sz w:val="16"/>
                <w:szCs w:val="16"/>
                <w:lang w:val="de-CH"/>
              </w:rPr>
            </w:pPr>
            <w:hyperlink r:id="rId95">
              <w:r w:rsidR="00171236">
                <w:rPr>
                  <w:rStyle w:val="Hyperlink"/>
                </w:rPr>
                <w:t>FR</w:t>
              </w:r>
            </w:hyperlink>
          </w:p>
          <w:p w14:paraId="63B7C8AE" w14:textId="77777777" w:rsidR="00842424" w:rsidRPr="00303623" w:rsidRDefault="007A13AE" w:rsidP="00842424">
            <w:pPr>
              <w:tabs>
                <w:tab w:val="left" w:pos="6804"/>
              </w:tabs>
              <w:rPr>
                <w:rFonts w:cs="Arial"/>
                <w:noProof/>
                <w:lang w:val="de-CH"/>
              </w:rPr>
            </w:pPr>
            <w:hyperlink r:id="rId96">
              <w:r w:rsidR="00171236">
                <w:rPr>
                  <w:rStyle w:val="Hyperlink"/>
                </w:rPr>
                <w:t>IT</w:t>
              </w:r>
            </w:hyperlink>
          </w:p>
        </w:tc>
        <w:tc>
          <w:tcPr>
            <w:tcW w:w="4638" w:type="dxa"/>
            <w:gridSpan w:val="2"/>
            <w:tcBorders>
              <w:top w:val="single" w:sz="4" w:space="0" w:color="auto"/>
              <w:bottom w:val="single" w:sz="4" w:space="0" w:color="auto"/>
            </w:tcBorders>
            <w:shd w:val="clear" w:color="auto" w:fill="F0F0F0"/>
          </w:tcPr>
          <w:p w14:paraId="1C9A9A73" w14:textId="77777777" w:rsidR="00842424" w:rsidRDefault="00171236" w:rsidP="00842424">
            <w:pPr>
              <w:rPr>
                <w:noProof/>
                <w:lang w:val="de-DE"/>
              </w:rPr>
            </w:pPr>
            <w:r>
              <w:rPr>
                <w:noProof/>
                <w:lang w:val="de-DE"/>
              </w:rPr>
              <w:t>Mo. Schneider Meret. Keine Butterimporte ohne kostendeckenden Milchpreis</w:t>
            </w:r>
          </w:p>
          <w:p w14:paraId="7223DC15" w14:textId="77777777" w:rsidR="00842424" w:rsidRPr="00171236" w:rsidRDefault="00171236" w:rsidP="00842424">
            <w:pPr>
              <w:rPr>
                <w:noProof/>
              </w:rPr>
            </w:pPr>
            <w:r w:rsidRPr="00171236">
              <w:rPr>
                <w:noProof/>
              </w:rPr>
              <w:t>Mo. Schneider Meret. Pas d'importations de beurre sans que le prix du lait couvre les coûts</w:t>
            </w:r>
          </w:p>
          <w:p w14:paraId="64BEF535" w14:textId="77777777" w:rsidR="00842424" w:rsidRPr="00171236" w:rsidRDefault="00171236" w:rsidP="00842424">
            <w:pPr>
              <w:tabs>
                <w:tab w:val="left" w:pos="6804"/>
              </w:tabs>
              <w:rPr>
                <w:rFonts w:cs="Arial"/>
                <w:noProof/>
                <w:lang w:val="it-IT"/>
              </w:rPr>
            </w:pPr>
            <w:r w:rsidRPr="00171236">
              <w:rPr>
                <w:noProof/>
                <w:lang w:val="it-IT"/>
              </w:rPr>
              <w:t>Mo. Schneider Meret. No alle importazioni di burro senza un prezzo del latte a copertura dei costi</w:t>
            </w:r>
          </w:p>
        </w:tc>
        <w:tc>
          <w:tcPr>
            <w:tcW w:w="713" w:type="dxa"/>
            <w:tcBorders>
              <w:top w:val="single" w:sz="4" w:space="0" w:color="auto"/>
              <w:bottom w:val="single" w:sz="4" w:space="0" w:color="auto"/>
            </w:tcBorders>
            <w:shd w:val="clear" w:color="auto" w:fill="F0F0F0"/>
          </w:tcPr>
          <w:p w14:paraId="0CD1DB88" w14:textId="77777777" w:rsidR="00051044" w:rsidRPr="00171236" w:rsidRDefault="00051044">
            <w:pPr>
              <w:rPr>
                <w:rFonts w:cs="Arial"/>
                <w:noProof/>
                <w:lang w:val="it-IT"/>
              </w:rPr>
            </w:pPr>
          </w:p>
        </w:tc>
        <w:tc>
          <w:tcPr>
            <w:tcW w:w="1551" w:type="dxa"/>
            <w:tcBorders>
              <w:top w:val="single" w:sz="4" w:space="0" w:color="auto"/>
              <w:bottom w:val="single" w:sz="4" w:space="0" w:color="auto"/>
            </w:tcBorders>
            <w:shd w:val="clear" w:color="auto" w:fill="F0F0F0"/>
          </w:tcPr>
          <w:p w14:paraId="69DFABBF" w14:textId="77777777" w:rsidR="00051044" w:rsidRPr="00171236" w:rsidRDefault="00051044">
            <w:pPr>
              <w:rPr>
                <w:lang w:val="it-IT"/>
              </w:rPr>
            </w:pPr>
          </w:p>
          <w:p w14:paraId="44CCB932" w14:textId="77777777" w:rsidR="00051044" w:rsidRPr="00171236" w:rsidRDefault="00051044">
            <w:pPr>
              <w:rPr>
                <w:lang w:val="it-IT"/>
              </w:rPr>
            </w:pPr>
          </w:p>
          <w:p w14:paraId="7CE981D6" w14:textId="77777777" w:rsidR="00051044" w:rsidRPr="00171236" w:rsidRDefault="00051044">
            <w:pPr>
              <w:rPr>
                <w:rFonts w:cs="Arial"/>
                <w:noProof/>
                <w:lang w:val="it-IT"/>
              </w:rPr>
            </w:pPr>
          </w:p>
        </w:tc>
        <w:tc>
          <w:tcPr>
            <w:tcW w:w="943" w:type="dxa"/>
            <w:tcBorders>
              <w:top w:val="single" w:sz="4" w:space="0" w:color="auto"/>
              <w:bottom w:val="single" w:sz="4" w:space="0" w:color="auto"/>
            </w:tcBorders>
            <w:shd w:val="clear" w:color="auto" w:fill="F0F0F0"/>
          </w:tcPr>
          <w:p w14:paraId="1550F648" w14:textId="327F82F3" w:rsidR="00842424" w:rsidRPr="00186578"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12449DB4" w14:textId="312A27C1" w:rsidR="00842424" w:rsidRPr="00186578" w:rsidRDefault="00842424" w:rsidP="00842424">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F0F0F0"/>
          </w:tcPr>
          <w:p w14:paraId="6D62AAED" w14:textId="4208F3E4" w:rsidR="00842424" w:rsidRPr="00186578" w:rsidRDefault="00842424" w:rsidP="00842424">
            <w:pPr>
              <w:tabs>
                <w:tab w:val="left" w:pos="6804"/>
              </w:tabs>
              <w:rPr>
                <w:rFonts w:cs="Arial"/>
                <w:noProof/>
                <w:lang w:val="it-IT"/>
              </w:rPr>
            </w:pPr>
          </w:p>
        </w:tc>
        <w:tc>
          <w:tcPr>
            <w:tcW w:w="1089" w:type="dxa"/>
            <w:gridSpan w:val="2"/>
            <w:tcBorders>
              <w:top w:val="single" w:sz="4" w:space="0" w:color="auto"/>
              <w:bottom w:val="single" w:sz="4" w:space="0" w:color="auto"/>
            </w:tcBorders>
            <w:shd w:val="clear" w:color="auto" w:fill="F0F0F0"/>
          </w:tcPr>
          <w:p w14:paraId="7D442A33" w14:textId="77777777" w:rsidR="00842424" w:rsidRPr="00186578" w:rsidRDefault="00842424" w:rsidP="00303623">
            <w:pPr>
              <w:rPr>
                <w:rFonts w:cs="Arial"/>
                <w:noProof/>
                <w:lang w:val="it-IT"/>
              </w:rPr>
            </w:pPr>
          </w:p>
        </w:tc>
        <w:tc>
          <w:tcPr>
            <w:tcW w:w="1049" w:type="dxa"/>
            <w:tcBorders>
              <w:top w:val="single" w:sz="4" w:space="0" w:color="auto"/>
              <w:bottom w:val="single" w:sz="4" w:space="0" w:color="auto"/>
            </w:tcBorders>
            <w:shd w:val="clear" w:color="auto" w:fill="F0F0F0"/>
          </w:tcPr>
          <w:p w14:paraId="3B13DA24" w14:textId="77777777" w:rsidR="00842424" w:rsidRPr="00186578" w:rsidRDefault="00303623" w:rsidP="00303623">
            <w:pPr>
              <w:rPr>
                <w:rFonts w:cs="Arial"/>
                <w:noProof/>
                <w:lang w:val="it-IT"/>
              </w:rPr>
            </w:pPr>
            <w:r w:rsidRPr="00186578">
              <w:rPr>
                <w:lang w:val="it-IT"/>
              </w:rPr>
              <w:t xml:space="preserve"> </w:t>
            </w:r>
          </w:p>
        </w:tc>
        <w:tc>
          <w:tcPr>
            <w:tcW w:w="885" w:type="dxa"/>
            <w:tcBorders>
              <w:top w:val="single" w:sz="4" w:space="0" w:color="auto"/>
              <w:bottom w:val="single" w:sz="4" w:space="0" w:color="auto"/>
            </w:tcBorders>
            <w:shd w:val="clear" w:color="auto" w:fill="F0F0F0"/>
          </w:tcPr>
          <w:p w14:paraId="03A47B69" w14:textId="77777777" w:rsidR="00842424" w:rsidRPr="00186578" w:rsidRDefault="00842424" w:rsidP="00842424">
            <w:pPr>
              <w:tabs>
                <w:tab w:val="left" w:pos="6804"/>
              </w:tabs>
              <w:rPr>
                <w:rFonts w:cs="Arial"/>
                <w:noProof/>
                <w:lang w:val="it-IT"/>
              </w:rPr>
            </w:pPr>
          </w:p>
        </w:tc>
      </w:tr>
      <w:tr w:rsidR="00051044" w:rsidRPr="007A13AE" w14:paraId="55DC438D" w14:textId="77777777">
        <w:trPr>
          <w:cantSplit/>
        </w:trPr>
        <w:tc>
          <w:tcPr>
            <w:tcW w:w="490" w:type="dxa"/>
            <w:tcBorders>
              <w:top w:val="single" w:sz="4" w:space="0" w:color="auto"/>
              <w:bottom w:val="single" w:sz="4" w:space="0" w:color="auto"/>
            </w:tcBorders>
            <w:shd w:val="clear" w:color="auto" w:fill="F0F0F0"/>
          </w:tcPr>
          <w:p w14:paraId="3E259D1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4407E494" w14:textId="77777777" w:rsidR="00842424" w:rsidRPr="00303623" w:rsidRDefault="00171236" w:rsidP="00842424">
            <w:pPr>
              <w:tabs>
                <w:tab w:val="left" w:pos="6804"/>
              </w:tabs>
              <w:rPr>
                <w:rFonts w:cs="Arial"/>
                <w:noProof/>
                <w:lang w:val="de-CH"/>
              </w:rPr>
            </w:pPr>
            <w:r>
              <w:rPr>
                <w:rStyle w:val="Hyperlink"/>
                <w:b/>
                <w:bCs/>
                <w:color w:val="auto"/>
                <w:u w:val="none"/>
                <w:lang w:val="de-CH"/>
              </w:rPr>
              <w:t>21.4302</w:t>
            </w:r>
          </w:p>
        </w:tc>
        <w:tc>
          <w:tcPr>
            <w:tcW w:w="538" w:type="dxa"/>
            <w:tcBorders>
              <w:top w:val="single" w:sz="4" w:space="0" w:color="auto"/>
              <w:bottom w:val="single" w:sz="4" w:space="0" w:color="auto"/>
            </w:tcBorders>
            <w:shd w:val="clear" w:color="auto" w:fill="F0F0F0"/>
          </w:tcPr>
          <w:p w14:paraId="7DD8D336"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022BA978" w14:textId="77777777" w:rsidR="00842424" w:rsidRPr="005A506D" w:rsidRDefault="007A13AE" w:rsidP="00842424">
            <w:pPr>
              <w:rPr>
                <w:sz w:val="16"/>
                <w:szCs w:val="16"/>
                <w:lang w:val="de-CH"/>
              </w:rPr>
            </w:pPr>
            <w:hyperlink r:id="rId97">
              <w:r w:rsidR="00171236">
                <w:rPr>
                  <w:rStyle w:val="Hyperlink"/>
                </w:rPr>
                <w:t>DE</w:t>
              </w:r>
            </w:hyperlink>
          </w:p>
          <w:p w14:paraId="601114F8" w14:textId="77777777" w:rsidR="00842424" w:rsidRPr="005A506D" w:rsidRDefault="007A13AE" w:rsidP="00842424">
            <w:pPr>
              <w:rPr>
                <w:sz w:val="16"/>
                <w:szCs w:val="16"/>
                <w:lang w:val="de-CH"/>
              </w:rPr>
            </w:pPr>
            <w:hyperlink r:id="rId98">
              <w:r w:rsidR="00171236">
                <w:rPr>
                  <w:rStyle w:val="Hyperlink"/>
                </w:rPr>
                <w:t>FR</w:t>
              </w:r>
            </w:hyperlink>
          </w:p>
          <w:p w14:paraId="0A5E46AA" w14:textId="77777777" w:rsidR="00842424" w:rsidRPr="00303623" w:rsidRDefault="007A13AE" w:rsidP="00842424">
            <w:pPr>
              <w:tabs>
                <w:tab w:val="left" w:pos="6804"/>
              </w:tabs>
              <w:rPr>
                <w:rFonts w:cs="Arial"/>
                <w:noProof/>
                <w:lang w:val="de-CH"/>
              </w:rPr>
            </w:pPr>
            <w:hyperlink r:id="rId99">
              <w:r w:rsidR="00171236">
                <w:rPr>
                  <w:rStyle w:val="Hyperlink"/>
                </w:rPr>
                <w:t>IT</w:t>
              </w:r>
            </w:hyperlink>
          </w:p>
        </w:tc>
        <w:tc>
          <w:tcPr>
            <w:tcW w:w="4638" w:type="dxa"/>
            <w:gridSpan w:val="2"/>
            <w:tcBorders>
              <w:top w:val="single" w:sz="4" w:space="0" w:color="auto"/>
              <w:bottom w:val="single" w:sz="4" w:space="0" w:color="auto"/>
            </w:tcBorders>
            <w:shd w:val="clear" w:color="auto" w:fill="F0F0F0"/>
          </w:tcPr>
          <w:p w14:paraId="5DC9A6B2" w14:textId="77777777" w:rsidR="00842424" w:rsidRDefault="00171236" w:rsidP="00842424">
            <w:pPr>
              <w:rPr>
                <w:noProof/>
                <w:lang w:val="de-DE"/>
              </w:rPr>
            </w:pPr>
            <w:r>
              <w:rPr>
                <w:noProof/>
                <w:lang w:val="de-DE"/>
              </w:rPr>
              <w:t>Mo. Schneider Meret. Keine zusätzlichen Anreize für Milchimporte</w:t>
            </w:r>
          </w:p>
          <w:p w14:paraId="1C0CEAAF" w14:textId="77777777" w:rsidR="00842424" w:rsidRPr="00171236" w:rsidRDefault="00171236" w:rsidP="00842424">
            <w:pPr>
              <w:rPr>
                <w:noProof/>
              </w:rPr>
            </w:pPr>
            <w:r w:rsidRPr="00171236">
              <w:rPr>
                <w:noProof/>
              </w:rPr>
              <w:t>Mo. Schneider Meret. Pas d'incitation supplémentaire pour les importations de lait</w:t>
            </w:r>
          </w:p>
          <w:p w14:paraId="36940441" w14:textId="77777777" w:rsidR="00842424" w:rsidRPr="00171236" w:rsidRDefault="00171236" w:rsidP="00842424">
            <w:pPr>
              <w:tabs>
                <w:tab w:val="left" w:pos="6804"/>
              </w:tabs>
              <w:rPr>
                <w:rFonts w:cs="Arial"/>
                <w:noProof/>
                <w:lang w:val="it-IT"/>
              </w:rPr>
            </w:pPr>
            <w:r w:rsidRPr="00171236">
              <w:rPr>
                <w:noProof/>
                <w:lang w:val="it-IT"/>
              </w:rPr>
              <w:t>Mo. Schneider Meret. Nessun incentivo supplementare per le importazioni di latte</w:t>
            </w:r>
          </w:p>
        </w:tc>
        <w:tc>
          <w:tcPr>
            <w:tcW w:w="713" w:type="dxa"/>
            <w:tcBorders>
              <w:top w:val="single" w:sz="4" w:space="0" w:color="auto"/>
              <w:bottom w:val="single" w:sz="4" w:space="0" w:color="auto"/>
            </w:tcBorders>
            <w:shd w:val="clear" w:color="auto" w:fill="F0F0F0"/>
          </w:tcPr>
          <w:p w14:paraId="677412CB" w14:textId="77777777" w:rsidR="00051044" w:rsidRPr="00171236" w:rsidRDefault="00051044">
            <w:pPr>
              <w:rPr>
                <w:rFonts w:cs="Arial"/>
                <w:noProof/>
                <w:lang w:val="it-IT"/>
              </w:rPr>
            </w:pPr>
          </w:p>
        </w:tc>
        <w:tc>
          <w:tcPr>
            <w:tcW w:w="1551" w:type="dxa"/>
            <w:tcBorders>
              <w:top w:val="single" w:sz="4" w:space="0" w:color="auto"/>
              <w:bottom w:val="single" w:sz="4" w:space="0" w:color="auto"/>
            </w:tcBorders>
            <w:shd w:val="clear" w:color="auto" w:fill="F0F0F0"/>
          </w:tcPr>
          <w:p w14:paraId="6B01E623" w14:textId="77777777" w:rsidR="00051044" w:rsidRPr="00171236" w:rsidRDefault="00051044">
            <w:pPr>
              <w:rPr>
                <w:lang w:val="it-IT"/>
              </w:rPr>
            </w:pPr>
          </w:p>
          <w:p w14:paraId="42E6B83D" w14:textId="77777777" w:rsidR="00051044" w:rsidRPr="00171236" w:rsidRDefault="00051044">
            <w:pPr>
              <w:rPr>
                <w:lang w:val="it-IT"/>
              </w:rPr>
            </w:pPr>
          </w:p>
          <w:p w14:paraId="2836C8D0" w14:textId="77777777" w:rsidR="00051044" w:rsidRPr="00171236" w:rsidRDefault="00051044">
            <w:pPr>
              <w:rPr>
                <w:rFonts w:cs="Arial"/>
                <w:noProof/>
                <w:lang w:val="it-IT"/>
              </w:rPr>
            </w:pPr>
          </w:p>
        </w:tc>
        <w:tc>
          <w:tcPr>
            <w:tcW w:w="943" w:type="dxa"/>
            <w:tcBorders>
              <w:top w:val="single" w:sz="4" w:space="0" w:color="auto"/>
              <w:bottom w:val="single" w:sz="4" w:space="0" w:color="auto"/>
            </w:tcBorders>
            <w:shd w:val="clear" w:color="auto" w:fill="F0F0F0"/>
          </w:tcPr>
          <w:p w14:paraId="13F845EB" w14:textId="660DBB41" w:rsidR="00842424" w:rsidRPr="00186578"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36C9D310" w14:textId="279C4966" w:rsidR="00842424" w:rsidRPr="00186578" w:rsidRDefault="00842424" w:rsidP="00842424">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F0F0F0"/>
          </w:tcPr>
          <w:p w14:paraId="77B2D8F0" w14:textId="48C8441C" w:rsidR="00842424" w:rsidRPr="00186578" w:rsidRDefault="00842424" w:rsidP="00842424">
            <w:pPr>
              <w:tabs>
                <w:tab w:val="left" w:pos="6804"/>
              </w:tabs>
              <w:rPr>
                <w:rFonts w:cs="Arial"/>
                <w:noProof/>
                <w:lang w:val="it-IT"/>
              </w:rPr>
            </w:pPr>
          </w:p>
        </w:tc>
        <w:tc>
          <w:tcPr>
            <w:tcW w:w="1089" w:type="dxa"/>
            <w:gridSpan w:val="2"/>
            <w:tcBorders>
              <w:top w:val="single" w:sz="4" w:space="0" w:color="auto"/>
              <w:bottom w:val="single" w:sz="4" w:space="0" w:color="auto"/>
            </w:tcBorders>
            <w:shd w:val="clear" w:color="auto" w:fill="F0F0F0"/>
          </w:tcPr>
          <w:p w14:paraId="23395E02" w14:textId="77777777" w:rsidR="00842424" w:rsidRPr="00186578" w:rsidRDefault="00842424" w:rsidP="00303623">
            <w:pPr>
              <w:rPr>
                <w:rFonts w:cs="Arial"/>
                <w:noProof/>
                <w:lang w:val="it-IT"/>
              </w:rPr>
            </w:pPr>
          </w:p>
        </w:tc>
        <w:tc>
          <w:tcPr>
            <w:tcW w:w="1049" w:type="dxa"/>
            <w:tcBorders>
              <w:top w:val="single" w:sz="4" w:space="0" w:color="auto"/>
              <w:bottom w:val="single" w:sz="4" w:space="0" w:color="auto"/>
            </w:tcBorders>
            <w:shd w:val="clear" w:color="auto" w:fill="F0F0F0"/>
          </w:tcPr>
          <w:p w14:paraId="6AD83F14" w14:textId="77777777" w:rsidR="00842424" w:rsidRPr="00186578" w:rsidRDefault="00303623" w:rsidP="00303623">
            <w:pPr>
              <w:rPr>
                <w:rFonts w:cs="Arial"/>
                <w:noProof/>
                <w:lang w:val="it-IT"/>
              </w:rPr>
            </w:pPr>
            <w:r w:rsidRPr="00186578">
              <w:rPr>
                <w:lang w:val="it-IT"/>
              </w:rPr>
              <w:t xml:space="preserve"> </w:t>
            </w:r>
          </w:p>
        </w:tc>
        <w:tc>
          <w:tcPr>
            <w:tcW w:w="885" w:type="dxa"/>
            <w:tcBorders>
              <w:top w:val="single" w:sz="4" w:space="0" w:color="auto"/>
              <w:bottom w:val="single" w:sz="4" w:space="0" w:color="auto"/>
            </w:tcBorders>
            <w:shd w:val="clear" w:color="auto" w:fill="F0F0F0"/>
          </w:tcPr>
          <w:p w14:paraId="04F8BFA1" w14:textId="77777777" w:rsidR="00842424" w:rsidRPr="00186578" w:rsidRDefault="00842424" w:rsidP="00842424">
            <w:pPr>
              <w:tabs>
                <w:tab w:val="left" w:pos="6804"/>
              </w:tabs>
              <w:rPr>
                <w:rFonts w:cs="Arial"/>
                <w:noProof/>
                <w:lang w:val="it-IT"/>
              </w:rPr>
            </w:pPr>
          </w:p>
        </w:tc>
      </w:tr>
      <w:tr w:rsidR="00051044" w:rsidRPr="007A13AE" w14:paraId="23A4573B" w14:textId="77777777">
        <w:trPr>
          <w:cantSplit/>
        </w:trPr>
        <w:tc>
          <w:tcPr>
            <w:tcW w:w="490" w:type="dxa"/>
            <w:tcBorders>
              <w:top w:val="single" w:sz="4" w:space="0" w:color="auto"/>
              <w:bottom w:val="single" w:sz="4" w:space="0" w:color="auto"/>
            </w:tcBorders>
            <w:shd w:val="clear" w:color="auto" w:fill="F0F0F0"/>
          </w:tcPr>
          <w:p w14:paraId="7E185DA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07CE8D71" w14:textId="77777777" w:rsidR="00842424" w:rsidRPr="00303623" w:rsidRDefault="00171236" w:rsidP="00842424">
            <w:pPr>
              <w:tabs>
                <w:tab w:val="left" w:pos="6804"/>
              </w:tabs>
              <w:rPr>
                <w:rFonts w:cs="Arial"/>
                <w:noProof/>
                <w:lang w:val="de-CH"/>
              </w:rPr>
            </w:pPr>
            <w:r>
              <w:rPr>
                <w:rStyle w:val="Hyperlink"/>
                <w:b/>
                <w:bCs/>
                <w:color w:val="auto"/>
                <w:u w:val="none"/>
                <w:lang w:val="de-CH"/>
              </w:rPr>
              <w:t>21.4124</w:t>
            </w:r>
          </w:p>
        </w:tc>
        <w:tc>
          <w:tcPr>
            <w:tcW w:w="538" w:type="dxa"/>
            <w:tcBorders>
              <w:top w:val="single" w:sz="4" w:space="0" w:color="auto"/>
              <w:bottom w:val="single" w:sz="4" w:space="0" w:color="auto"/>
            </w:tcBorders>
            <w:shd w:val="clear" w:color="auto" w:fill="F0F0F0"/>
          </w:tcPr>
          <w:p w14:paraId="1A14E891"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2F2AC537" w14:textId="77777777" w:rsidR="00842424" w:rsidRPr="005A506D" w:rsidRDefault="007A13AE" w:rsidP="00842424">
            <w:pPr>
              <w:rPr>
                <w:sz w:val="16"/>
                <w:szCs w:val="16"/>
                <w:lang w:val="de-CH"/>
              </w:rPr>
            </w:pPr>
            <w:hyperlink r:id="rId100">
              <w:r w:rsidR="00171236">
                <w:rPr>
                  <w:rStyle w:val="Hyperlink"/>
                </w:rPr>
                <w:t>DE</w:t>
              </w:r>
            </w:hyperlink>
          </w:p>
          <w:p w14:paraId="16DC8DD9" w14:textId="77777777" w:rsidR="00842424" w:rsidRPr="005A506D" w:rsidRDefault="007A13AE" w:rsidP="00842424">
            <w:pPr>
              <w:rPr>
                <w:sz w:val="16"/>
                <w:szCs w:val="16"/>
                <w:lang w:val="de-CH"/>
              </w:rPr>
            </w:pPr>
            <w:hyperlink r:id="rId101">
              <w:r w:rsidR="00171236">
                <w:rPr>
                  <w:rStyle w:val="Hyperlink"/>
                </w:rPr>
                <w:t>FR</w:t>
              </w:r>
            </w:hyperlink>
          </w:p>
          <w:p w14:paraId="263A8085" w14:textId="77777777" w:rsidR="00842424" w:rsidRPr="00303623" w:rsidRDefault="007A13AE" w:rsidP="00842424">
            <w:pPr>
              <w:tabs>
                <w:tab w:val="left" w:pos="6804"/>
              </w:tabs>
              <w:rPr>
                <w:rFonts w:cs="Arial"/>
                <w:noProof/>
                <w:lang w:val="de-CH"/>
              </w:rPr>
            </w:pPr>
            <w:hyperlink r:id="rId102">
              <w:r w:rsidR="00171236">
                <w:rPr>
                  <w:rStyle w:val="Hyperlink"/>
                </w:rPr>
                <w:t>IT</w:t>
              </w:r>
            </w:hyperlink>
          </w:p>
        </w:tc>
        <w:tc>
          <w:tcPr>
            <w:tcW w:w="4638" w:type="dxa"/>
            <w:gridSpan w:val="2"/>
            <w:tcBorders>
              <w:top w:val="single" w:sz="4" w:space="0" w:color="auto"/>
              <w:bottom w:val="single" w:sz="4" w:space="0" w:color="auto"/>
            </w:tcBorders>
            <w:shd w:val="clear" w:color="auto" w:fill="F0F0F0"/>
          </w:tcPr>
          <w:p w14:paraId="2D613B1F" w14:textId="77777777" w:rsidR="00842424" w:rsidRDefault="00171236" w:rsidP="00842424">
            <w:pPr>
              <w:rPr>
                <w:noProof/>
                <w:lang w:val="de-DE"/>
              </w:rPr>
            </w:pPr>
            <w:r>
              <w:rPr>
                <w:noProof/>
                <w:lang w:val="de-DE"/>
              </w:rPr>
              <w:t>Mo. Nicolet. Die Zulagen für verkäste Milch an die Richtpreise der Branchen koppeln, damit sie an die Milchproduzentinnen und -produzenten zurückgegeben werden</w:t>
            </w:r>
          </w:p>
          <w:p w14:paraId="0625CEB6" w14:textId="77777777" w:rsidR="00842424" w:rsidRPr="00171236" w:rsidRDefault="00171236" w:rsidP="00842424">
            <w:pPr>
              <w:rPr>
                <w:noProof/>
              </w:rPr>
            </w:pPr>
            <w:r w:rsidRPr="00171236">
              <w:rPr>
                <w:noProof/>
              </w:rPr>
              <w:t>Mo. Nicolet. Conditionner le soutien versé pour le lait transformé en fromage au respect des prix indicatifs des filières afin qu'il revienne aux producteurs de lait</w:t>
            </w:r>
          </w:p>
          <w:p w14:paraId="7377C34D" w14:textId="77777777" w:rsidR="00842424" w:rsidRPr="00171236" w:rsidRDefault="00171236" w:rsidP="00842424">
            <w:pPr>
              <w:tabs>
                <w:tab w:val="left" w:pos="6804"/>
              </w:tabs>
              <w:rPr>
                <w:rFonts w:cs="Arial"/>
                <w:noProof/>
                <w:lang w:val="it-IT"/>
              </w:rPr>
            </w:pPr>
            <w:r w:rsidRPr="00171236">
              <w:rPr>
                <w:noProof/>
                <w:lang w:val="it-IT"/>
              </w:rPr>
              <w:t>Mo. Nicolet. Vincolare il sostegno versato per il latte trasformato in formaggio al rispetto dei prezzi indicativi delle filiere, affinché vada ai produttori di latte</w:t>
            </w:r>
          </w:p>
        </w:tc>
        <w:tc>
          <w:tcPr>
            <w:tcW w:w="713" w:type="dxa"/>
            <w:tcBorders>
              <w:top w:val="single" w:sz="4" w:space="0" w:color="auto"/>
              <w:bottom w:val="single" w:sz="4" w:space="0" w:color="auto"/>
            </w:tcBorders>
            <w:shd w:val="clear" w:color="auto" w:fill="F0F0F0"/>
          </w:tcPr>
          <w:p w14:paraId="548C6119" w14:textId="77777777" w:rsidR="00051044" w:rsidRPr="00171236" w:rsidRDefault="00051044">
            <w:pPr>
              <w:rPr>
                <w:rFonts w:cs="Arial"/>
                <w:noProof/>
                <w:lang w:val="it-IT"/>
              </w:rPr>
            </w:pPr>
          </w:p>
        </w:tc>
        <w:tc>
          <w:tcPr>
            <w:tcW w:w="1551" w:type="dxa"/>
            <w:tcBorders>
              <w:top w:val="single" w:sz="4" w:space="0" w:color="auto"/>
              <w:bottom w:val="single" w:sz="4" w:space="0" w:color="auto"/>
            </w:tcBorders>
            <w:shd w:val="clear" w:color="auto" w:fill="F0F0F0"/>
          </w:tcPr>
          <w:p w14:paraId="362DCD0F" w14:textId="77777777" w:rsidR="00051044" w:rsidRPr="00171236" w:rsidRDefault="00051044">
            <w:pPr>
              <w:rPr>
                <w:rFonts w:cs="Arial"/>
                <w:noProof/>
                <w:lang w:val="it-IT"/>
              </w:rPr>
            </w:pPr>
          </w:p>
        </w:tc>
        <w:tc>
          <w:tcPr>
            <w:tcW w:w="943" w:type="dxa"/>
            <w:tcBorders>
              <w:top w:val="single" w:sz="4" w:space="0" w:color="auto"/>
              <w:bottom w:val="single" w:sz="4" w:space="0" w:color="auto"/>
            </w:tcBorders>
            <w:shd w:val="clear" w:color="auto" w:fill="F0F0F0"/>
          </w:tcPr>
          <w:p w14:paraId="6A95DB4C" w14:textId="15B8EE9B" w:rsidR="00842424" w:rsidRPr="00186578"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4D76528D" w14:textId="3F92273C" w:rsidR="00842424" w:rsidRPr="00186578" w:rsidRDefault="00842424" w:rsidP="00842424">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F0F0F0"/>
          </w:tcPr>
          <w:p w14:paraId="4F49BDA5" w14:textId="571DF2BC" w:rsidR="00842424" w:rsidRPr="00186578" w:rsidRDefault="00842424" w:rsidP="00842424">
            <w:pPr>
              <w:tabs>
                <w:tab w:val="left" w:pos="6804"/>
              </w:tabs>
              <w:rPr>
                <w:rFonts w:cs="Arial"/>
                <w:noProof/>
                <w:lang w:val="it-IT"/>
              </w:rPr>
            </w:pPr>
          </w:p>
        </w:tc>
        <w:tc>
          <w:tcPr>
            <w:tcW w:w="1089" w:type="dxa"/>
            <w:gridSpan w:val="2"/>
            <w:tcBorders>
              <w:top w:val="single" w:sz="4" w:space="0" w:color="auto"/>
              <w:bottom w:val="single" w:sz="4" w:space="0" w:color="auto"/>
            </w:tcBorders>
            <w:shd w:val="clear" w:color="auto" w:fill="F0F0F0"/>
          </w:tcPr>
          <w:p w14:paraId="5AFD3549" w14:textId="77777777" w:rsidR="00842424" w:rsidRPr="00186578" w:rsidRDefault="00842424" w:rsidP="00303623">
            <w:pPr>
              <w:rPr>
                <w:rFonts w:cs="Arial"/>
                <w:noProof/>
                <w:lang w:val="it-IT"/>
              </w:rPr>
            </w:pPr>
          </w:p>
        </w:tc>
        <w:tc>
          <w:tcPr>
            <w:tcW w:w="1049" w:type="dxa"/>
            <w:tcBorders>
              <w:top w:val="single" w:sz="4" w:space="0" w:color="auto"/>
              <w:bottom w:val="single" w:sz="4" w:space="0" w:color="auto"/>
            </w:tcBorders>
            <w:shd w:val="clear" w:color="auto" w:fill="F0F0F0"/>
          </w:tcPr>
          <w:p w14:paraId="3EF22343" w14:textId="77777777" w:rsidR="00842424" w:rsidRPr="00186578" w:rsidRDefault="00303623" w:rsidP="00303623">
            <w:pPr>
              <w:rPr>
                <w:rFonts w:cs="Arial"/>
                <w:noProof/>
                <w:lang w:val="it-IT"/>
              </w:rPr>
            </w:pPr>
            <w:r w:rsidRPr="00186578">
              <w:rPr>
                <w:lang w:val="it-IT"/>
              </w:rPr>
              <w:t xml:space="preserve"> </w:t>
            </w:r>
          </w:p>
        </w:tc>
        <w:tc>
          <w:tcPr>
            <w:tcW w:w="885" w:type="dxa"/>
            <w:tcBorders>
              <w:top w:val="single" w:sz="4" w:space="0" w:color="auto"/>
              <w:bottom w:val="single" w:sz="4" w:space="0" w:color="auto"/>
            </w:tcBorders>
            <w:shd w:val="clear" w:color="auto" w:fill="F0F0F0"/>
          </w:tcPr>
          <w:p w14:paraId="6A3F90D6" w14:textId="77777777" w:rsidR="00842424" w:rsidRPr="00186578" w:rsidRDefault="00842424" w:rsidP="00842424">
            <w:pPr>
              <w:tabs>
                <w:tab w:val="left" w:pos="6804"/>
              </w:tabs>
              <w:rPr>
                <w:rFonts w:cs="Arial"/>
                <w:noProof/>
                <w:lang w:val="it-IT"/>
              </w:rPr>
            </w:pPr>
          </w:p>
        </w:tc>
      </w:tr>
      <w:tr w:rsidR="00051044" w14:paraId="4D25BF60" w14:textId="77777777">
        <w:trPr>
          <w:cantSplit/>
        </w:trPr>
        <w:tc>
          <w:tcPr>
            <w:tcW w:w="490" w:type="dxa"/>
            <w:tcBorders>
              <w:top w:val="single" w:sz="4" w:space="0" w:color="auto"/>
              <w:bottom w:val="single" w:sz="4" w:space="0" w:color="auto"/>
            </w:tcBorders>
          </w:tcPr>
          <w:p w14:paraId="72B3451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26DF784" w14:textId="77777777" w:rsidR="00842424" w:rsidRPr="00303623" w:rsidRDefault="00171236" w:rsidP="00842424">
            <w:pPr>
              <w:tabs>
                <w:tab w:val="left" w:pos="6804"/>
              </w:tabs>
              <w:rPr>
                <w:rFonts w:cs="Arial"/>
                <w:noProof/>
                <w:lang w:val="de-CH"/>
              </w:rPr>
            </w:pPr>
            <w:r>
              <w:rPr>
                <w:rStyle w:val="Hyperlink"/>
                <w:b/>
                <w:bCs/>
                <w:color w:val="auto"/>
                <w:u w:val="none"/>
                <w:lang w:val="de-CH"/>
              </w:rPr>
              <w:t>21.4202</w:t>
            </w:r>
          </w:p>
        </w:tc>
        <w:tc>
          <w:tcPr>
            <w:tcW w:w="538" w:type="dxa"/>
            <w:tcBorders>
              <w:top w:val="single" w:sz="4" w:space="0" w:color="auto"/>
              <w:bottom w:val="single" w:sz="4" w:space="0" w:color="auto"/>
            </w:tcBorders>
          </w:tcPr>
          <w:p w14:paraId="2FBD687B"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105E153F" w14:textId="77777777" w:rsidR="00842424" w:rsidRPr="005A506D" w:rsidRDefault="007A13AE" w:rsidP="00842424">
            <w:pPr>
              <w:rPr>
                <w:sz w:val="16"/>
                <w:szCs w:val="16"/>
                <w:lang w:val="de-CH"/>
              </w:rPr>
            </w:pPr>
            <w:hyperlink r:id="rId103">
              <w:r w:rsidR="00171236">
                <w:rPr>
                  <w:rStyle w:val="Hyperlink"/>
                </w:rPr>
                <w:t>DE</w:t>
              </w:r>
            </w:hyperlink>
          </w:p>
          <w:p w14:paraId="0461CE35" w14:textId="77777777" w:rsidR="00842424" w:rsidRPr="005A506D" w:rsidRDefault="007A13AE" w:rsidP="00842424">
            <w:pPr>
              <w:rPr>
                <w:sz w:val="16"/>
                <w:szCs w:val="16"/>
                <w:lang w:val="de-CH"/>
              </w:rPr>
            </w:pPr>
            <w:hyperlink r:id="rId104">
              <w:r w:rsidR="00171236">
                <w:rPr>
                  <w:rStyle w:val="Hyperlink"/>
                </w:rPr>
                <w:t>FR</w:t>
              </w:r>
            </w:hyperlink>
          </w:p>
          <w:p w14:paraId="37308333" w14:textId="77777777" w:rsidR="00842424" w:rsidRPr="00303623" w:rsidRDefault="007A13AE" w:rsidP="00842424">
            <w:pPr>
              <w:tabs>
                <w:tab w:val="left" w:pos="6804"/>
              </w:tabs>
              <w:rPr>
                <w:rFonts w:cs="Arial"/>
                <w:noProof/>
                <w:lang w:val="de-CH"/>
              </w:rPr>
            </w:pPr>
            <w:hyperlink r:id="rId105">
              <w:r w:rsidR="00171236">
                <w:rPr>
                  <w:rStyle w:val="Hyperlink"/>
                </w:rPr>
                <w:t>IT</w:t>
              </w:r>
            </w:hyperlink>
          </w:p>
        </w:tc>
        <w:tc>
          <w:tcPr>
            <w:tcW w:w="4638" w:type="dxa"/>
            <w:gridSpan w:val="2"/>
            <w:tcBorders>
              <w:top w:val="single" w:sz="4" w:space="0" w:color="auto"/>
              <w:bottom w:val="single" w:sz="4" w:space="0" w:color="auto"/>
            </w:tcBorders>
          </w:tcPr>
          <w:p w14:paraId="5B25FAFE" w14:textId="77777777" w:rsidR="00842424" w:rsidRPr="00171236" w:rsidRDefault="00171236" w:rsidP="00842424">
            <w:pPr>
              <w:rPr>
                <w:noProof/>
              </w:rPr>
            </w:pPr>
            <w:r>
              <w:rPr>
                <w:noProof/>
                <w:lang w:val="de-DE"/>
              </w:rPr>
              <w:t xml:space="preserve">Mo. Roduit. Die Gefahren, die mit dem Einsatz von Pestiziden verbunden sind, verringern. </w:t>
            </w:r>
            <w:r w:rsidRPr="00171236">
              <w:rPr>
                <w:noProof/>
              </w:rPr>
              <w:t>Das Pflanzenkapital fördern</w:t>
            </w:r>
          </w:p>
          <w:p w14:paraId="5B1AB657" w14:textId="77777777" w:rsidR="00842424" w:rsidRPr="00171236" w:rsidRDefault="00171236" w:rsidP="00842424">
            <w:pPr>
              <w:rPr>
                <w:noProof/>
                <w:lang w:val="it-IT"/>
              </w:rPr>
            </w:pPr>
            <w:r w:rsidRPr="00171236">
              <w:rPr>
                <w:noProof/>
              </w:rPr>
              <w:t xml:space="preserve">Mo. Roduit. Réduire les risques liés à l'utilisation de pesticides. </w:t>
            </w:r>
            <w:r w:rsidRPr="00171236">
              <w:rPr>
                <w:noProof/>
                <w:lang w:val="it-IT"/>
              </w:rPr>
              <w:t>Promouvoir le capital plant</w:t>
            </w:r>
          </w:p>
          <w:p w14:paraId="2AD2202B" w14:textId="77777777" w:rsidR="00842424" w:rsidRPr="00303623" w:rsidRDefault="00171236" w:rsidP="00842424">
            <w:pPr>
              <w:tabs>
                <w:tab w:val="left" w:pos="6804"/>
              </w:tabs>
              <w:rPr>
                <w:rFonts w:cs="Arial"/>
                <w:noProof/>
                <w:lang w:val="de-CH"/>
              </w:rPr>
            </w:pPr>
            <w:r w:rsidRPr="00171236">
              <w:rPr>
                <w:noProof/>
                <w:lang w:val="it-IT"/>
              </w:rPr>
              <w:t xml:space="preserve">Mo. Roduit. Ridurre i rischi associati all'utilizzo di pesticidi. </w:t>
            </w:r>
            <w:r>
              <w:rPr>
                <w:noProof/>
                <w:lang w:val="de-DE"/>
              </w:rPr>
              <w:t>Promuovere il capitale piante</w:t>
            </w:r>
          </w:p>
        </w:tc>
        <w:tc>
          <w:tcPr>
            <w:tcW w:w="713" w:type="dxa"/>
            <w:tcBorders>
              <w:top w:val="single" w:sz="4" w:space="0" w:color="auto"/>
              <w:bottom w:val="single" w:sz="4" w:space="0" w:color="auto"/>
            </w:tcBorders>
          </w:tcPr>
          <w:p w14:paraId="5A28CF10" w14:textId="77777777" w:rsidR="00051044" w:rsidRDefault="00051044">
            <w:pPr>
              <w:rPr>
                <w:rFonts w:cs="Arial"/>
                <w:noProof/>
                <w:lang w:val="de-CH"/>
              </w:rPr>
            </w:pPr>
          </w:p>
        </w:tc>
        <w:tc>
          <w:tcPr>
            <w:tcW w:w="1551" w:type="dxa"/>
            <w:tcBorders>
              <w:top w:val="single" w:sz="4" w:space="0" w:color="auto"/>
              <w:bottom w:val="single" w:sz="4" w:space="0" w:color="auto"/>
            </w:tcBorders>
          </w:tcPr>
          <w:p w14:paraId="6A9C708D" w14:textId="77777777" w:rsidR="00051044" w:rsidRDefault="00051044">
            <w:pPr>
              <w:rPr>
                <w:lang w:val="de-CH"/>
              </w:rPr>
            </w:pPr>
          </w:p>
          <w:p w14:paraId="0E96C5F7" w14:textId="77777777" w:rsidR="00051044" w:rsidRDefault="00051044">
            <w:pPr>
              <w:rPr>
                <w:lang w:val="de-CH"/>
              </w:rPr>
            </w:pPr>
          </w:p>
          <w:p w14:paraId="4935480E" w14:textId="77777777" w:rsidR="00051044" w:rsidRDefault="00051044">
            <w:pPr>
              <w:rPr>
                <w:rFonts w:cs="Arial"/>
                <w:noProof/>
                <w:lang w:val="de-CH"/>
              </w:rPr>
            </w:pPr>
          </w:p>
        </w:tc>
        <w:tc>
          <w:tcPr>
            <w:tcW w:w="943" w:type="dxa"/>
            <w:tcBorders>
              <w:top w:val="single" w:sz="4" w:space="0" w:color="auto"/>
              <w:bottom w:val="single" w:sz="4" w:space="0" w:color="auto"/>
            </w:tcBorders>
          </w:tcPr>
          <w:p w14:paraId="1C1A2B30" w14:textId="77777777" w:rsidR="00842424" w:rsidRDefault="00171236" w:rsidP="00842424">
            <w:pPr>
              <w:rPr>
                <w:lang w:val="de-CH"/>
              </w:rPr>
            </w:pPr>
            <w:r>
              <w:rPr>
                <w:lang w:val="de-CH"/>
              </w:rPr>
              <w:t>WAK</w:t>
            </w:r>
          </w:p>
          <w:p w14:paraId="32F78BB5" w14:textId="77777777" w:rsidR="00842424" w:rsidRDefault="00171236" w:rsidP="00842424">
            <w:pPr>
              <w:rPr>
                <w:lang w:val="de-CH"/>
              </w:rPr>
            </w:pPr>
            <w:r>
              <w:rPr>
                <w:lang w:val="de-CH"/>
              </w:rPr>
              <w:t>CER</w:t>
            </w:r>
          </w:p>
          <w:p w14:paraId="5DB76C3A" w14:textId="77777777" w:rsidR="00842424" w:rsidRPr="00303623" w:rsidRDefault="00171236"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60BFE63A" w14:textId="77777777" w:rsidR="00842424" w:rsidRDefault="00171236" w:rsidP="00842424">
            <w:pPr>
              <w:rPr>
                <w:lang w:val="de-CH"/>
              </w:rPr>
            </w:pPr>
            <w:r>
              <w:rPr>
                <w:lang w:val="de-CH"/>
              </w:rPr>
              <w:t>WBF</w:t>
            </w:r>
          </w:p>
          <w:p w14:paraId="3CF03442" w14:textId="77777777" w:rsidR="00842424" w:rsidRDefault="00171236" w:rsidP="00842424">
            <w:pPr>
              <w:rPr>
                <w:lang w:val="de-CH"/>
              </w:rPr>
            </w:pPr>
            <w:r>
              <w:rPr>
                <w:lang w:val="de-CH"/>
              </w:rPr>
              <w:t>DEFR</w:t>
            </w:r>
          </w:p>
          <w:p w14:paraId="6611A51C" w14:textId="77777777" w:rsidR="00842424" w:rsidRPr="00303623" w:rsidRDefault="00171236"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4DF81AE8" w14:textId="77777777" w:rsidR="00842424" w:rsidRPr="00303623" w:rsidRDefault="00171236" w:rsidP="00842424">
            <w:pPr>
              <w:tabs>
                <w:tab w:val="left" w:pos="6804"/>
              </w:tabs>
              <w:rPr>
                <w:rFonts w:cs="Arial"/>
                <w:noProof/>
                <w:lang w:val="de-CH"/>
              </w:rPr>
            </w:pPr>
            <w:r>
              <w:rPr>
                <w:lang w:val="de-CH"/>
              </w:rPr>
              <w:t>Moser</w:t>
            </w:r>
          </w:p>
        </w:tc>
        <w:tc>
          <w:tcPr>
            <w:tcW w:w="1089" w:type="dxa"/>
            <w:gridSpan w:val="2"/>
            <w:tcBorders>
              <w:top w:val="single" w:sz="4" w:space="0" w:color="auto"/>
              <w:bottom w:val="single" w:sz="4" w:space="0" w:color="auto"/>
            </w:tcBorders>
          </w:tcPr>
          <w:p w14:paraId="422D1A29"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751759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B19858F" w14:textId="77777777" w:rsidR="00842424" w:rsidRPr="00303623" w:rsidRDefault="00842424" w:rsidP="00842424">
            <w:pPr>
              <w:tabs>
                <w:tab w:val="left" w:pos="6804"/>
              </w:tabs>
              <w:rPr>
                <w:rFonts w:cs="Arial"/>
                <w:noProof/>
                <w:lang w:val="de-CH"/>
              </w:rPr>
            </w:pPr>
          </w:p>
        </w:tc>
      </w:tr>
      <w:tr w:rsidR="00051044" w14:paraId="237E6051" w14:textId="77777777">
        <w:trPr>
          <w:cantSplit/>
        </w:trPr>
        <w:tc>
          <w:tcPr>
            <w:tcW w:w="490" w:type="dxa"/>
            <w:tcBorders>
              <w:top w:val="single" w:sz="4" w:space="0" w:color="auto"/>
              <w:bottom w:val="single" w:sz="4" w:space="0" w:color="auto"/>
            </w:tcBorders>
          </w:tcPr>
          <w:p w14:paraId="3C2BAC9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2896AE8" w14:textId="77777777" w:rsidR="00842424" w:rsidRPr="00303623" w:rsidRDefault="00171236" w:rsidP="00842424">
            <w:pPr>
              <w:tabs>
                <w:tab w:val="left" w:pos="6804"/>
              </w:tabs>
              <w:rPr>
                <w:rFonts w:cs="Arial"/>
                <w:noProof/>
                <w:lang w:val="de-CH"/>
              </w:rPr>
            </w:pPr>
            <w:r>
              <w:rPr>
                <w:rStyle w:val="Hyperlink"/>
                <w:b/>
                <w:bCs/>
                <w:color w:val="auto"/>
                <w:u w:val="none"/>
                <w:lang w:val="de-CH"/>
              </w:rPr>
              <w:t>23.4347</w:t>
            </w:r>
          </w:p>
        </w:tc>
        <w:tc>
          <w:tcPr>
            <w:tcW w:w="538" w:type="dxa"/>
            <w:tcBorders>
              <w:top w:val="single" w:sz="4" w:space="0" w:color="auto"/>
              <w:bottom w:val="single" w:sz="4" w:space="0" w:color="auto"/>
            </w:tcBorders>
          </w:tcPr>
          <w:p w14:paraId="1CD733C1"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06E93521" w14:textId="77777777" w:rsidR="00842424" w:rsidRPr="005A506D" w:rsidRDefault="007A13AE" w:rsidP="00842424">
            <w:pPr>
              <w:rPr>
                <w:sz w:val="16"/>
                <w:szCs w:val="16"/>
                <w:lang w:val="de-CH"/>
              </w:rPr>
            </w:pPr>
            <w:hyperlink r:id="rId106">
              <w:r w:rsidR="00171236">
                <w:rPr>
                  <w:rStyle w:val="Hyperlink"/>
                </w:rPr>
                <w:t>DE</w:t>
              </w:r>
            </w:hyperlink>
          </w:p>
          <w:p w14:paraId="3BA7E770" w14:textId="77777777" w:rsidR="00842424" w:rsidRPr="005A506D" w:rsidRDefault="007A13AE" w:rsidP="00842424">
            <w:pPr>
              <w:rPr>
                <w:sz w:val="16"/>
                <w:szCs w:val="16"/>
                <w:lang w:val="de-CH"/>
              </w:rPr>
            </w:pPr>
            <w:hyperlink r:id="rId107">
              <w:r w:rsidR="00171236">
                <w:rPr>
                  <w:rStyle w:val="Hyperlink"/>
                </w:rPr>
                <w:t>FR</w:t>
              </w:r>
            </w:hyperlink>
          </w:p>
          <w:p w14:paraId="33669339" w14:textId="77777777" w:rsidR="00842424" w:rsidRPr="00303623" w:rsidRDefault="007A13AE" w:rsidP="00842424">
            <w:pPr>
              <w:tabs>
                <w:tab w:val="left" w:pos="6804"/>
              </w:tabs>
              <w:rPr>
                <w:rFonts w:cs="Arial"/>
                <w:noProof/>
                <w:lang w:val="de-CH"/>
              </w:rPr>
            </w:pPr>
            <w:hyperlink r:id="rId108">
              <w:r w:rsidR="00171236">
                <w:rPr>
                  <w:rStyle w:val="Hyperlink"/>
                </w:rPr>
                <w:t>IT</w:t>
              </w:r>
            </w:hyperlink>
          </w:p>
        </w:tc>
        <w:tc>
          <w:tcPr>
            <w:tcW w:w="4638" w:type="dxa"/>
            <w:gridSpan w:val="2"/>
            <w:tcBorders>
              <w:top w:val="single" w:sz="4" w:space="0" w:color="auto"/>
              <w:bottom w:val="single" w:sz="4" w:space="0" w:color="auto"/>
            </w:tcBorders>
          </w:tcPr>
          <w:p w14:paraId="012ABBE4" w14:textId="77777777" w:rsidR="00842424" w:rsidRDefault="00171236" w:rsidP="00842424">
            <w:pPr>
              <w:rPr>
                <w:noProof/>
                <w:lang w:val="de-DE"/>
              </w:rPr>
            </w:pPr>
            <w:r>
              <w:rPr>
                <w:noProof/>
                <w:lang w:val="de-DE"/>
              </w:rPr>
              <w:t>Mo. WBK-S. Gleichwertigkeit öffentlicher und privater Berufs-, Studien- und Laufbahnberatung</w:t>
            </w:r>
          </w:p>
          <w:p w14:paraId="5F76C68F" w14:textId="77777777" w:rsidR="00842424" w:rsidRPr="00171236" w:rsidRDefault="00171236" w:rsidP="00842424">
            <w:pPr>
              <w:rPr>
                <w:noProof/>
              </w:rPr>
            </w:pPr>
            <w:r w:rsidRPr="00171236">
              <w:rPr>
                <w:noProof/>
              </w:rPr>
              <w:t>Mo. CSEC-E. Orientation professionnelle, universitaire et de carrière. Garantir l'équivalence des prestataires publics et privés</w:t>
            </w:r>
          </w:p>
          <w:p w14:paraId="6AAC46A5" w14:textId="77777777" w:rsidR="00842424" w:rsidRPr="00171236" w:rsidRDefault="00171236" w:rsidP="00842424">
            <w:pPr>
              <w:tabs>
                <w:tab w:val="left" w:pos="6804"/>
              </w:tabs>
              <w:rPr>
                <w:rFonts w:cs="Arial"/>
                <w:noProof/>
                <w:lang w:val="it-IT"/>
              </w:rPr>
            </w:pPr>
            <w:r w:rsidRPr="00171236">
              <w:rPr>
                <w:noProof/>
              </w:rPr>
              <w:t xml:space="preserve">Mo. CSEC-S. </w:t>
            </w:r>
            <w:r w:rsidRPr="00171236">
              <w:rPr>
                <w:noProof/>
                <w:lang w:val="it-IT"/>
              </w:rPr>
              <w:t>Orientamento professionale, negli studi e nella carriera. Garantire l'equivalenza fra il settore pubblico e quello privato</w:t>
            </w:r>
          </w:p>
        </w:tc>
        <w:tc>
          <w:tcPr>
            <w:tcW w:w="713" w:type="dxa"/>
            <w:tcBorders>
              <w:top w:val="single" w:sz="4" w:space="0" w:color="auto"/>
              <w:bottom w:val="single" w:sz="4" w:space="0" w:color="auto"/>
            </w:tcBorders>
          </w:tcPr>
          <w:p w14:paraId="6E1F266B"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3C11C817" w14:textId="77777777" w:rsidR="00051044" w:rsidRPr="00171236" w:rsidRDefault="00051044">
            <w:pPr>
              <w:rPr>
                <w:lang w:val="it-IT"/>
              </w:rPr>
            </w:pPr>
          </w:p>
          <w:p w14:paraId="1135DF84" w14:textId="77777777" w:rsidR="00051044" w:rsidRPr="00171236" w:rsidRDefault="00051044">
            <w:pPr>
              <w:rPr>
                <w:lang w:val="it-IT"/>
              </w:rPr>
            </w:pPr>
          </w:p>
          <w:p w14:paraId="5ACC9787"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75DE084E" w14:textId="77777777" w:rsidR="00842424" w:rsidRPr="00171236" w:rsidRDefault="00842424" w:rsidP="00842424">
            <w:pPr>
              <w:rPr>
                <w:lang w:val="it-IT"/>
              </w:rPr>
            </w:pPr>
          </w:p>
          <w:p w14:paraId="61F1989D" w14:textId="77777777" w:rsidR="00842424" w:rsidRPr="00171236" w:rsidRDefault="00842424" w:rsidP="00842424">
            <w:pPr>
              <w:rPr>
                <w:lang w:val="it-IT"/>
              </w:rPr>
            </w:pPr>
          </w:p>
          <w:p w14:paraId="0C7897AE" w14:textId="77777777" w:rsidR="00842424" w:rsidRPr="00171236"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95F9D1F" w14:textId="77777777" w:rsidR="00842424" w:rsidRDefault="00171236" w:rsidP="00842424">
            <w:pPr>
              <w:rPr>
                <w:lang w:val="de-CH"/>
              </w:rPr>
            </w:pPr>
            <w:r>
              <w:rPr>
                <w:lang w:val="de-CH"/>
              </w:rPr>
              <w:t>WBF</w:t>
            </w:r>
          </w:p>
          <w:p w14:paraId="341B5680" w14:textId="77777777" w:rsidR="00842424" w:rsidRDefault="00171236" w:rsidP="00842424">
            <w:pPr>
              <w:rPr>
                <w:lang w:val="de-CH"/>
              </w:rPr>
            </w:pPr>
            <w:r>
              <w:rPr>
                <w:lang w:val="de-CH"/>
              </w:rPr>
              <w:t>DEFR</w:t>
            </w:r>
          </w:p>
          <w:p w14:paraId="17D234BC" w14:textId="77777777" w:rsidR="00842424" w:rsidRPr="00303623" w:rsidRDefault="00171236"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763DC7AA" w14:textId="0FDDCA3F" w:rsidR="00842424" w:rsidRPr="00303623" w:rsidRDefault="00D73F64" w:rsidP="00842424">
            <w:pPr>
              <w:tabs>
                <w:tab w:val="left" w:pos="6804"/>
              </w:tabs>
              <w:rPr>
                <w:rFonts w:cs="Arial"/>
                <w:noProof/>
                <w:lang w:val="de-CH"/>
              </w:rPr>
            </w:pPr>
            <w:r>
              <w:rPr>
                <w:lang w:val="de-CH"/>
              </w:rPr>
              <w:t>Gmür-Schönenberger</w:t>
            </w:r>
          </w:p>
        </w:tc>
        <w:tc>
          <w:tcPr>
            <w:tcW w:w="1089" w:type="dxa"/>
            <w:gridSpan w:val="2"/>
            <w:tcBorders>
              <w:top w:val="single" w:sz="4" w:space="0" w:color="auto"/>
              <w:bottom w:val="single" w:sz="4" w:space="0" w:color="auto"/>
            </w:tcBorders>
          </w:tcPr>
          <w:p w14:paraId="3B21CDE1"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AE3F3C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60CC8C1" w14:textId="77777777" w:rsidR="00842424" w:rsidRPr="00303623" w:rsidRDefault="00842424" w:rsidP="00842424">
            <w:pPr>
              <w:tabs>
                <w:tab w:val="left" w:pos="6804"/>
              </w:tabs>
              <w:rPr>
                <w:rFonts w:cs="Arial"/>
                <w:noProof/>
                <w:lang w:val="de-CH"/>
              </w:rPr>
            </w:pPr>
          </w:p>
        </w:tc>
      </w:tr>
      <w:tr w:rsidR="00051044" w14:paraId="58BF1962" w14:textId="77777777">
        <w:trPr>
          <w:cantSplit/>
        </w:trPr>
        <w:tc>
          <w:tcPr>
            <w:tcW w:w="490" w:type="dxa"/>
            <w:tcBorders>
              <w:top w:val="single" w:sz="4" w:space="0" w:color="auto"/>
              <w:bottom w:val="single" w:sz="4" w:space="0" w:color="auto"/>
            </w:tcBorders>
          </w:tcPr>
          <w:p w14:paraId="4241D2D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242BD59" w14:textId="77777777" w:rsidR="00842424" w:rsidRPr="00303623" w:rsidRDefault="00171236" w:rsidP="00842424">
            <w:pPr>
              <w:tabs>
                <w:tab w:val="left" w:pos="6804"/>
              </w:tabs>
              <w:rPr>
                <w:rFonts w:cs="Arial"/>
                <w:noProof/>
                <w:lang w:val="de-CH"/>
              </w:rPr>
            </w:pPr>
            <w:r>
              <w:rPr>
                <w:rStyle w:val="Hyperlink"/>
                <w:b/>
                <w:bCs/>
                <w:color w:val="auto"/>
                <w:u w:val="none"/>
                <w:lang w:val="de-CH"/>
              </w:rPr>
              <w:t>23.4531</w:t>
            </w:r>
          </w:p>
        </w:tc>
        <w:tc>
          <w:tcPr>
            <w:tcW w:w="538" w:type="dxa"/>
            <w:tcBorders>
              <w:top w:val="single" w:sz="4" w:space="0" w:color="auto"/>
              <w:bottom w:val="single" w:sz="4" w:space="0" w:color="auto"/>
            </w:tcBorders>
          </w:tcPr>
          <w:p w14:paraId="0566FC77"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5AF021E4" w14:textId="77777777" w:rsidR="00842424" w:rsidRPr="005A506D" w:rsidRDefault="007A13AE" w:rsidP="00842424">
            <w:pPr>
              <w:rPr>
                <w:sz w:val="16"/>
                <w:szCs w:val="16"/>
                <w:lang w:val="de-CH"/>
              </w:rPr>
            </w:pPr>
            <w:hyperlink r:id="rId109">
              <w:r w:rsidR="00171236">
                <w:rPr>
                  <w:rStyle w:val="Hyperlink"/>
                </w:rPr>
                <w:t>DE</w:t>
              </w:r>
            </w:hyperlink>
          </w:p>
          <w:p w14:paraId="49511EAA" w14:textId="77777777" w:rsidR="00842424" w:rsidRPr="005A506D" w:rsidRDefault="007A13AE" w:rsidP="00842424">
            <w:pPr>
              <w:rPr>
                <w:sz w:val="16"/>
                <w:szCs w:val="16"/>
                <w:lang w:val="de-CH"/>
              </w:rPr>
            </w:pPr>
            <w:hyperlink r:id="rId110">
              <w:r w:rsidR="00171236">
                <w:rPr>
                  <w:rStyle w:val="Hyperlink"/>
                </w:rPr>
                <w:t>FR</w:t>
              </w:r>
            </w:hyperlink>
          </w:p>
          <w:p w14:paraId="48123CBE" w14:textId="77777777" w:rsidR="00842424" w:rsidRPr="00303623" w:rsidRDefault="007A13AE" w:rsidP="00842424">
            <w:pPr>
              <w:tabs>
                <w:tab w:val="left" w:pos="6804"/>
              </w:tabs>
              <w:rPr>
                <w:rFonts w:cs="Arial"/>
                <w:noProof/>
                <w:lang w:val="de-CH"/>
              </w:rPr>
            </w:pPr>
            <w:hyperlink r:id="rId111">
              <w:r w:rsidR="00171236">
                <w:rPr>
                  <w:rStyle w:val="Hyperlink"/>
                </w:rPr>
                <w:t>IT</w:t>
              </w:r>
            </w:hyperlink>
          </w:p>
        </w:tc>
        <w:tc>
          <w:tcPr>
            <w:tcW w:w="4638" w:type="dxa"/>
            <w:gridSpan w:val="2"/>
            <w:tcBorders>
              <w:top w:val="single" w:sz="4" w:space="0" w:color="auto"/>
              <w:bottom w:val="single" w:sz="4" w:space="0" w:color="auto"/>
            </w:tcBorders>
          </w:tcPr>
          <w:p w14:paraId="7EB12ED2" w14:textId="77777777" w:rsidR="00842424" w:rsidRDefault="00171236" w:rsidP="00842424">
            <w:pPr>
              <w:rPr>
                <w:noProof/>
                <w:lang w:val="de-DE"/>
              </w:rPr>
            </w:pPr>
            <w:r>
              <w:rPr>
                <w:noProof/>
                <w:lang w:val="de-DE"/>
              </w:rPr>
              <w:t>Mo. Rieder. Rechtsstaatlichkeit wiederherstellen</w:t>
            </w:r>
          </w:p>
          <w:p w14:paraId="6E5E1A68" w14:textId="77777777" w:rsidR="00842424" w:rsidRPr="00171236" w:rsidRDefault="00171236" w:rsidP="00842424">
            <w:pPr>
              <w:rPr>
                <w:noProof/>
              </w:rPr>
            </w:pPr>
            <w:r>
              <w:rPr>
                <w:noProof/>
                <w:lang w:val="de-DE"/>
              </w:rPr>
              <w:t xml:space="preserve">Mo. Rieder. </w:t>
            </w:r>
            <w:r w:rsidRPr="00171236">
              <w:rPr>
                <w:noProof/>
              </w:rPr>
              <w:t>Rétablir l’état de droit</w:t>
            </w:r>
          </w:p>
          <w:p w14:paraId="2B280C2E" w14:textId="77777777" w:rsidR="00842424" w:rsidRPr="00303623" w:rsidRDefault="00171236" w:rsidP="00842424">
            <w:pPr>
              <w:tabs>
                <w:tab w:val="left" w:pos="6804"/>
              </w:tabs>
              <w:rPr>
                <w:rFonts w:cs="Arial"/>
                <w:noProof/>
                <w:lang w:val="de-CH"/>
              </w:rPr>
            </w:pPr>
            <w:r w:rsidRPr="00171236">
              <w:rPr>
                <w:noProof/>
              </w:rPr>
              <w:t xml:space="preserve">Mo. Rieder. </w:t>
            </w:r>
            <w:r>
              <w:rPr>
                <w:noProof/>
                <w:lang w:val="de-DE"/>
              </w:rPr>
              <w:t>Ripristinare la costituzionalità</w:t>
            </w:r>
          </w:p>
        </w:tc>
        <w:tc>
          <w:tcPr>
            <w:tcW w:w="713" w:type="dxa"/>
            <w:tcBorders>
              <w:top w:val="single" w:sz="4" w:space="0" w:color="auto"/>
              <w:bottom w:val="single" w:sz="4" w:space="0" w:color="auto"/>
            </w:tcBorders>
          </w:tcPr>
          <w:p w14:paraId="3A68190D" w14:textId="77777777" w:rsidR="00051044" w:rsidRDefault="00051044">
            <w:pPr>
              <w:rPr>
                <w:rFonts w:cs="Arial"/>
                <w:noProof/>
                <w:lang w:val="de-CH"/>
              </w:rPr>
            </w:pPr>
          </w:p>
        </w:tc>
        <w:tc>
          <w:tcPr>
            <w:tcW w:w="1551" w:type="dxa"/>
            <w:tcBorders>
              <w:top w:val="single" w:sz="4" w:space="0" w:color="auto"/>
              <w:bottom w:val="single" w:sz="4" w:space="0" w:color="auto"/>
            </w:tcBorders>
          </w:tcPr>
          <w:p w14:paraId="4695E77B" w14:textId="77777777" w:rsidR="00051044" w:rsidRDefault="00051044">
            <w:pPr>
              <w:rPr>
                <w:lang w:val="de-CH"/>
              </w:rPr>
            </w:pPr>
          </w:p>
          <w:p w14:paraId="7FDE38C4" w14:textId="77777777" w:rsidR="00051044" w:rsidRDefault="00051044">
            <w:pPr>
              <w:rPr>
                <w:lang w:val="de-CH"/>
              </w:rPr>
            </w:pPr>
          </w:p>
          <w:p w14:paraId="0B34A44D" w14:textId="77777777" w:rsidR="00051044" w:rsidRDefault="00051044">
            <w:pPr>
              <w:rPr>
                <w:rFonts w:cs="Arial"/>
                <w:noProof/>
                <w:lang w:val="de-CH"/>
              </w:rPr>
            </w:pPr>
          </w:p>
        </w:tc>
        <w:tc>
          <w:tcPr>
            <w:tcW w:w="943" w:type="dxa"/>
            <w:tcBorders>
              <w:top w:val="single" w:sz="4" w:space="0" w:color="auto"/>
              <w:bottom w:val="single" w:sz="4" w:space="0" w:color="auto"/>
            </w:tcBorders>
          </w:tcPr>
          <w:p w14:paraId="7D8FE36E" w14:textId="77777777" w:rsidR="00842424" w:rsidRDefault="00842424" w:rsidP="00842424">
            <w:pPr>
              <w:rPr>
                <w:lang w:val="de-CH"/>
              </w:rPr>
            </w:pPr>
          </w:p>
          <w:p w14:paraId="1414DB6A" w14:textId="77777777" w:rsidR="00842424" w:rsidRDefault="00842424" w:rsidP="00842424">
            <w:pPr>
              <w:rPr>
                <w:lang w:val="de-CH"/>
              </w:rPr>
            </w:pPr>
          </w:p>
          <w:p w14:paraId="7F322D13"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42F81B40" w14:textId="77777777" w:rsidR="00842424" w:rsidRDefault="00171236" w:rsidP="00842424">
            <w:pPr>
              <w:rPr>
                <w:lang w:val="de-CH"/>
              </w:rPr>
            </w:pPr>
            <w:r>
              <w:rPr>
                <w:lang w:val="de-CH"/>
              </w:rPr>
              <w:t>WBF</w:t>
            </w:r>
          </w:p>
          <w:p w14:paraId="433A4F13" w14:textId="77777777" w:rsidR="00842424" w:rsidRDefault="00171236" w:rsidP="00842424">
            <w:pPr>
              <w:rPr>
                <w:lang w:val="de-CH"/>
              </w:rPr>
            </w:pPr>
            <w:r>
              <w:rPr>
                <w:lang w:val="de-CH"/>
              </w:rPr>
              <w:t>DEFR</w:t>
            </w:r>
          </w:p>
          <w:p w14:paraId="2EF86A2A" w14:textId="77777777" w:rsidR="00842424" w:rsidRPr="00303623" w:rsidRDefault="00171236"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0B0D9412"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22F61C9B"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6B4244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7E07396" w14:textId="77777777" w:rsidR="00842424" w:rsidRPr="00303623" w:rsidRDefault="00842424" w:rsidP="00842424">
            <w:pPr>
              <w:tabs>
                <w:tab w:val="left" w:pos="6804"/>
              </w:tabs>
              <w:rPr>
                <w:rFonts w:cs="Arial"/>
                <w:noProof/>
                <w:lang w:val="de-CH"/>
              </w:rPr>
            </w:pPr>
          </w:p>
        </w:tc>
      </w:tr>
      <w:tr w:rsidR="00051044" w14:paraId="43E929C6" w14:textId="77777777">
        <w:trPr>
          <w:cantSplit/>
        </w:trPr>
        <w:tc>
          <w:tcPr>
            <w:tcW w:w="490" w:type="dxa"/>
            <w:tcBorders>
              <w:top w:val="single" w:sz="4" w:space="0" w:color="auto"/>
              <w:bottom w:val="single" w:sz="4" w:space="0" w:color="auto"/>
            </w:tcBorders>
          </w:tcPr>
          <w:p w14:paraId="363DA0E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5530274" w14:textId="77777777" w:rsidR="00842424" w:rsidRPr="00303623" w:rsidRDefault="00171236" w:rsidP="00842424">
            <w:pPr>
              <w:tabs>
                <w:tab w:val="left" w:pos="6804"/>
              </w:tabs>
              <w:rPr>
                <w:rFonts w:cs="Arial"/>
                <w:noProof/>
                <w:lang w:val="de-CH"/>
              </w:rPr>
            </w:pPr>
            <w:r>
              <w:rPr>
                <w:rStyle w:val="Hyperlink"/>
                <w:b/>
                <w:bCs/>
                <w:color w:val="auto"/>
                <w:u w:val="none"/>
                <w:lang w:val="de-CH"/>
              </w:rPr>
              <w:t>23.4446</w:t>
            </w:r>
          </w:p>
        </w:tc>
        <w:tc>
          <w:tcPr>
            <w:tcW w:w="538" w:type="dxa"/>
            <w:tcBorders>
              <w:top w:val="single" w:sz="4" w:space="0" w:color="auto"/>
              <w:bottom w:val="single" w:sz="4" w:space="0" w:color="auto"/>
            </w:tcBorders>
          </w:tcPr>
          <w:p w14:paraId="0C9206FE"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5922F2A6" w14:textId="77777777" w:rsidR="00842424" w:rsidRPr="005A506D" w:rsidRDefault="007A13AE" w:rsidP="00842424">
            <w:pPr>
              <w:rPr>
                <w:sz w:val="16"/>
                <w:szCs w:val="16"/>
                <w:lang w:val="de-CH"/>
              </w:rPr>
            </w:pPr>
            <w:hyperlink r:id="rId112">
              <w:r w:rsidR="00171236">
                <w:rPr>
                  <w:rStyle w:val="Hyperlink"/>
                </w:rPr>
                <w:t>DE</w:t>
              </w:r>
            </w:hyperlink>
          </w:p>
          <w:p w14:paraId="2CC3A2DF" w14:textId="77777777" w:rsidR="00842424" w:rsidRPr="005A506D" w:rsidRDefault="007A13AE" w:rsidP="00842424">
            <w:pPr>
              <w:rPr>
                <w:sz w:val="16"/>
                <w:szCs w:val="16"/>
                <w:lang w:val="de-CH"/>
              </w:rPr>
            </w:pPr>
            <w:hyperlink r:id="rId113">
              <w:r w:rsidR="00171236">
                <w:rPr>
                  <w:rStyle w:val="Hyperlink"/>
                </w:rPr>
                <w:t>FR</w:t>
              </w:r>
            </w:hyperlink>
          </w:p>
          <w:p w14:paraId="684C134F" w14:textId="77777777" w:rsidR="00842424" w:rsidRPr="00303623" w:rsidRDefault="007A13AE" w:rsidP="00842424">
            <w:pPr>
              <w:tabs>
                <w:tab w:val="left" w:pos="6804"/>
              </w:tabs>
              <w:rPr>
                <w:rFonts w:cs="Arial"/>
                <w:noProof/>
                <w:lang w:val="de-CH"/>
              </w:rPr>
            </w:pPr>
            <w:hyperlink r:id="rId114">
              <w:r w:rsidR="00171236">
                <w:rPr>
                  <w:rStyle w:val="Hyperlink"/>
                </w:rPr>
                <w:t>IT</w:t>
              </w:r>
            </w:hyperlink>
          </w:p>
        </w:tc>
        <w:tc>
          <w:tcPr>
            <w:tcW w:w="4638" w:type="dxa"/>
            <w:gridSpan w:val="2"/>
            <w:tcBorders>
              <w:top w:val="single" w:sz="4" w:space="0" w:color="auto"/>
              <w:bottom w:val="single" w:sz="4" w:space="0" w:color="auto"/>
            </w:tcBorders>
          </w:tcPr>
          <w:p w14:paraId="498DB6C8" w14:textId="77777777" w:rsidR="00842424" w:rsidRDefault="00171236" w:rsidP="00842424">
            <w:pPr>
              <w:rPr>
                <w:noProof/>
                <w:lang w:val="de-DE"/>
              </w:rPr>
            </w:pPr>
            <w:r>
              <w:rPr>
                <w:noProof/>
                <w:lang w:val="de-DE"/>
              </w:rPr>
              <w:t>Ip. Stark. Gedächtnis der Schweizer Land- und Ernährungswirtschaft sichern</w:t>
            </w:r>
          </w:p>
          <w:p w14:paraId="5CAA04E0" w14:textId="77777777" w:rsidR="00842424" w:rsidRPr="00171236" w:rsidRDefault="00171236" w:rsidP="00842424">
            <w:pPr>
              <w:rPr>
                <w:noProof/>
              </w:rPr>
            </w:pPr>
            <w:r w:rsidRPr="00171236">
              <w:rPr>
                <w:noProof/>
              </w:rPr>
              <w:t>Ip. Stark. Sauvegarder la mémoire de l’agriculture et du secteur agroalimentaire suisses</w:t>
            </w:r>
          </w:p>
          <w:p w14:paraId="0189E6A3" w14:textId="77777777" w:rsidR="00842424" w:rsidRPr="00171236" w:rsidRDefault="00171236" w:rsidP="00842424">
            <w:pPr>
              <w:tabs>
                <w:tab w:val="left" w:pos="6804"/>
              </w:tabs>
              <w:rPr>
                <w:rFonts w:cs="Arial"/>
                <w:noProof/>
                <w:lang w:val="it-IT"/>
              </w:rPr>
            </w:pPr>
            <w:r w:rsidRPr="00171236">
              <w:rPr>
                <w:noProof/>
                <w:lang w:val="it-IT"/>
              </w:rPr>
              <w:t>Ip. Stark. Garantire la memoria dell’economia agroalimentare svizzera</w:t>
            </w:r>
          </w:p>
        </w:tc>
        <w:tc>
          <w:tcPr>
            <w:tcW w:w="713" w:type="dxa"/>
            <w:tcBorders>
              <w:top w:val="single" w:sz="4" w:space="0" w:color="auto"/>
              <w:bottom w:val="single" w:sz="4" w:space="0" w:color="auto"/>
            </w:tcBorders>
          </w:tcPr>
          <w:p w14:paraId="2261A5DA"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17245D3D" w14:textId="77777777" w:rsidR="00051044" w:rsidRPr="00171236" w:rsidRDefault="00051044">
            <w:pPr>
              <w:rPr>
                <w:lang w:val="it-IT"/>
              </w:rPr>
            </w:pPr>
          </w:p>
          <w:p w14:paraId="69199F3F" w14:textId="77777777" w:rsidR="00051044" w:rsidRPr="00171236" w:rsidRDefault="00051044">
            <w:pPr>
              <w:rPr>
                <w:lang w:val="it-IT"/>
              </w:rPr>
            </w:pPr>
          </w:p>
          <w:p w14:paraId="16FF3148"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57125CD7" w14:textId="77777777" w:rsidR="00842424" w:rsidRPr="00171236" w:rsidRDefault="00842424" w:rsidP="00842424">
            <w:pPr>
              <w:rPr>
                <w:lang w:val="it-IT"/>
              </w:rPr>
            </w:pPr>
          </w:p>
          <w:p w14:paraId="76807B18" w14:textId="77777777" w:rsidR="00842424" w:rsidRPr="00171236" w:rsidRDefault="00842424" w:rsidP="00842424">
            <w:pPr>
              <w:rPr>
                <w:lang w:val="it-IT"/>
              </w:rPr>
            </w:pPr>
          </w:p>
          <w:p w14:paraId="39FF4380" w14:textId="77777777" w:rsidR="00842424" w:rsidRPr="00171236"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0CD620A" w14:textId="77777777" w:rsidR="00842424" w:rsidRDefault="00171236" w:rsidP="00842424">
            <w:pPr>
              <w:rPr>
                <w:lang w:val="de-CH"/>
              </w:rPr>
            </w:pPr>
            <w:r>
              <w:rPr>
                <w:lang w:val="de-CH"/>
              </w:rPr>
              <w:t>WBF</w:t>
            </w:r>
          </w:p>
          <w:p w14:paraId="3236D99F" w14:textId="77777777" w:rsidR="00842424" w:rsidRDefault="00171236" w:rsidP="00842424">
            <w:pPr>
              <w:rPr>
                <w:lang w:val="de-CH"/>
              </w:rPr>
            </w:pPr>
            <w:r>
              <w:rPr>
                <w:lang w:val="de-CH"/>
              </w:rPr>
              <w:t>DEFR</w:t>
            </w:r>
          </w:p>
          <w:p w14:paraId="7D47873E" w14:textId="77777777" w:rsidR="00842424" w:rsidRPr="00303623" w:rsidRDefault="00171236"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3C1C5799"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26596F03"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004852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8760D4D" w14:textId="77777777" w:rsidR="00842424" w:rsidRPr="00303623" w:rsidRDefault="00842424" w:rsidP="00842424">
            <w:pPr>
              <w:tabs>
                <w:tab w:val="left" w:pos="6804"/>
              </w:tabs>
              <w:rPr>
                <w:rFonts w:cs="Arial"/>
                <w:noProof/>
                <w:lang w:val="de-CH"/>
              </w:rPr>
            </w:pPr>
          </w:p>
        </w:tc>
      </w:tr>
      <w:tr w:rsidR="00051044" w14:paraId="2531C623" w14:textId="77777777">
        <w:trPr>
          <w:cantSplit/>
        </w:trPr>
        <w:tc>
          <w:tcPr>
            <w:tcW w:w="490" w:type="dxa"/>
            <w:tcBorders>
              <w:top w:val="single" w:sz="4" w:space="0" w:color="auto"/>
              <w:bottom w:val="single" w:sz="4" w:space="0" w:color="auto"/>
            </w:tcBorders>
          </w:tcPr>
          <w:p w14:paraId="62F472D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6E74B45" w14:textId="77777777" w:rsidR="00842424" w:rsidRPr="00303623" w:rsidRDefault="00171236" w:rsidP="00842424">
            <w:pPr>
              <w:tabs>
                <w:tab w:val="left" w:pos="6804"/>
              </w:tabs>
              <w:rPr>
                <w:rFonts w:cs="Arial"/>
                <w:noProof/>
                <w:lang w:val="de-CH"/>
              </w:rPr>
            </w:pPr>
            <w:r>
              <w:rPr>
                <w:rStyle w:val="Hyperlink"/>
                <w:b/>
                <w:bCs/>
                <w:color w:val="auto"/>
                <w:u w:val="none"/>
                <w:lang w:val="de-CH"/>
              </w:rPr>
              <w:t>23.4455</w:t>
            </w:r>
          </w:p>
        </w:tc>
        <w:tc>
          <w:tcPr>
            <w:tcW w:w="538" w:type="dxa"/>
            <w:tcBorders>
              <w:top w:val="single" w:sz="4" w:space="0" w:color="auto"/>
              <w:bottom w:val="single" w:sz="4" w:space="0" w:color="auto"/>
            </w:tcBorders>
          </w:tcPr>
          <w:p w14:paraId="023F7EBF"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58EE0F58" w14:textId="77777777" w:rsidR="00842424" w:rsidRPr="005A506D" w:rsidRDefault="007A13AE" w:rsidP="00842424">
            <w:pPr>
              <w:rPr>
                <w:sz w:val="16"/>
                <w:szCs w:val="16"/>
                <w:lang w:val="de-CH"/>
              </w:rPr>
            </w:pPr>
            <w:hyperlink r:id="rId115">
              <w:r w:rsidR="00171236">
                <w:rPr>
                  <w:rStyle w:val="Hyperlink"/>
                </w:rPr>
                <w:t>DE</w:t>
              </w:r>
            </w:hyperlink>
          </w:p>
          <w:p w14:paraId="3FCF9862" w14:textId="77777777" w:rsidR="00842424" w:rsidRPr="005A506D" w:rsidRDefault="007A13AE" w:rsidP="00842424">
            <w:pPr>
              <w:rPr>
                <w:sz w:val="16"/>
                <w:szCs w:val="16"/>
                <w:lang w:val="de-CH"/>
              </w:rPr>
            </w:pPr>
            <w:hyperlink r:id="rId116">
              <w:r w:rsidR="00171236">
                <w:rPr>
                  <w:rStyle w:val="Hyperlink"/>
                </w:rPr>
                <w:t>FR</w:t>
              </w:r>
            </w:hyperlink>
          </w:p>
          <w:p w14:paraId="1A15CA49" w14:textId="77777777" w:rsidR="00842424" w:rsidRPr="00303623" w:rsidRDefault="007A13AE" w:rsidP="00842424">
            <w:pPr>
              <w:tabs>
                <w:tab w:val="left" w:pos="6804"/>
              </w:tabs>
              <w:rPr>
                <w:rFonts w:cs="Arial"/>
                <w:noProof/>
                <w:lang w:val="de-CH"/>
              </w:rPr>
            </w:pPr>
            <w:hyperlink r:id="rId117">
              <w:r w:rsidR="00171236">
                <w:rPr>
                  <w:rStyle w:val="Hyperlink"/>
                </w:rPr>
                <w:t>IT</w:t>
              </w:r>
            </w:hyperlink>
          </w:p>
        </w:tc>
        <w:tc>
          <w:tcPr>
            <w:tcW w:w="4638" w:type="dxa"/>
            <w:gridSpan w:val="2"/>
            <w:tcBorders>
              <w:top w:val="single" w:sz="4" w:space="0" w:color="auto"/>
              <w:bottom w:val="single" w:sz="4" w:space="0" w:color="auto"/>
            </w:tcBorders>
          </w:tcPr>
          <w:p w14:paraId="50FE0E76" w14:textId="77777777" w:rsidR="00842424" w:rsidRDefault="00171236" w:rsidP="00842424">
            <w:pPr>
              <w:rPr>
                <w:noProof/>
                <w:lang w:val="de-DE"/>
              </w:rPr>
            </w:pPr>
            <w:r>
              <w:rPr>
                <w:noProof/>
                <w:lang w:val="de-DE"/>
              </w:rPr>
              <w:t>Ip. Vara. Russische Diamanten oder wie die Luxusindustrie den Krieg finanziert</w:t>
            </w:r>
          </w:p>
          <w:p w14:paraId="3D7DAAB2" w14:textId="77777777" w:rsidR="00842424" w:rsidRPr="00171236" w:rsidRDefault="00171236" w:rsidP="00842424">
            <w:pPr>
              <w:rPr>
                <w:noProof/>
              </w:rPr>
            </w:pPr>
            <w:r w:rsidRPr="00171236">
              <w:rPr>
                <w:noProof/>
              </w:rPr>
              <w:t>Ip. Vara. Les diamants russes, ou comment l'industrie du luxe finance la guerre</w:t>
            </w:r>
          </w:p>
          <w:p w14:paraId="190A42BC" w14:textId="77777777" w:rsidR="00842424" w:rsidRPr="00171236" w:rsidRDefault="00171236" w:rsidP="00842424">
            <w:pPr>
              <w:tabs>
                <w:tab w:val="left" w:pos="6804"/>
              </w:tabs>
              <w:rPr>
                <w:rFonts w:cs="Arial"/>
                <w:noProof/>
                <w:lang w:val="it-IT"/>
              </w:rPr>
            </w:pPr>
            <w:r w:rsidRPr="00171236">
              <w:rPr>
                <w:noProof/>
                <w:lang w:val="it-IT"/>
              </w:rPr>
              <w:t>Ip. Vara. I diamanti russi, ossia come l’industria del lusso finanzia la guerra</w:t>
            </w:r>
          </w:p>
        </w:tc>
        <w:tc>
          <w:tcPr>
            <w:tcW w:w="713" w:type="dxa"/>
            <w:tcBorders>
              <w:top w:val="single" w:sz="4" w:space="0" w:color="auto"/>
              <w:bottom w:val="single" w:sz="4" w:space="0" w:color="auto"/>
            </w:tcBorders>
          </w:tcPr>
          <w:p w14:paraId="39AEF87E"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087FDD95" w14:textId="77777777" w:rsidR="00051044" w:rsidRPr="00171236" w:rsidRDefault="00051044">
            <w:pPr>
              <w:rPr>
                <w:lang w:val="it-IT"/>
              </w:rPr>
            </w:pPr>
          </w:p>
          <w:p w14:paraId="2C644E82" w14:textId="77777777" w:rsidR="00051044" w:rsidRPr="00171236" w:rsidRDefault="00051044">
            <w:pPr>
              <w:rPr>
                <w:lang w:val="it-IT"/>
              </w:rPr>
            </w:pPr>
          </w:p>
          <w:p w14:paraId="1F249F9B"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5B0BB0A2" w14:textId="77777777" w:rsidR="00842424" w:rsidRPr="00171236" w:rsidRDefault="00842424" w:rsidP="00842424">
            <w:pPr>
              <w:rPr>
                <w:lang w:val="it-IT"/>
              </w:rPr>
            </w:pPr>
          </w:p>
          <w:p w14:paraId="6A8420F3" w14:textId="77777777" w:rsidR="00842424" w:rsidRPr="00171236" w:rsidRDefault="00842424" w:rsidP="00842424">
            <w:pPr>
              <w:rPr>
                <w:lang w:val="it-IT"/>
              </w:rPr>
            </w:pPr>
          </w:p>
          <w:p w14:paraId="69F0EBE8" w14:textId="77777777" w:rsidR="00842424" w:rsidRPr="00171236"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5A97171E" w14:textId="77777777" w:rsidR="00842424" w:rsidRDefault="00171236" w:rsidP="00842424">
            <w:pPr>
              <w:rPr>
                <w:lang w:val="de-CH"/>
              </w:rPr>
            </w:pPr>
            <w:r>
              <w:rPr>
                <w:lang w:val="de-CH"/>
              </w:rPr>
              <w:t>WBF</w:t>
            </w:r>
          </w:p>
          <w:p w14:paraId="715ED30E" w14:textId="77777777" w:rsidR="00842424" w:rsidRDefault="00171236" w:rsidP="00842424">
            <w:pPr>
              <w:rPr>
                <w:lang w:val="de-CH"/>
              </w:rPr>
            </w:pPr>
            <w:r>
              <w:rPr>
                <w:lang w:val="de-CH"/>
              </w:rPr>
              <w:t>DEFR</w:t>
            </w:r>
          </w:p>
          <w:p w14:paraId="5DD3B546" w14:textId="77777777" w:rsidR="00842424" w:rsidRPr="00303623" w:rsidRDefault="00171236"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1DDE1B91"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6CD45B0C"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9B5BF3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C7665F2" w14:textId="77777777" w:rsidR="00842424" w:rsidRPr="00303623" w:rsidRDefault="00842424" w:rsidP="00842424">
            <w:pPr>
              <w:tabs>
                <w:tab w:val="left" w:pos="6804"/>
              </w:tabs>
              <w:rPr>
                <w:rFonts w:cs="Arial"/>
                <w:noProof/>
                <w:lang w:val="de-CH"/>
              </w:rPr>
            </w:pPr>
          </w:p>
        </w:tc>
      </w:tr>
      <w:tr w:rsidR="00051044" w14:paraId="3E2B5CFF" w14:textId="77777777">
        <w:trPr>
          <w:cantSplit/>
        </w:trPr>
        <w:tc>
          <w:tcPr>
            <w:tcW w:w="2552" w:type="dxa"/>
            <w:gridSpan w:val="6"/>
            <w:tcBorders>
              <w:top w:val="single" w:sz="4" w:space="0" w:color="auto"/>
            </w:tcBorders>
          </w:tcPr>
          <w:p w14:paraId="018B02A9" w14:textId="77777777" w:rsidR="00842424" w:rsidRPr="00303623" w:rsidRDefault="00842424" w:rsidP="000F42A1">
            <w:pPr>
              <w:tabs>
                <w:tab w:val="left" w:pos="6804"/>
              </w:tabs>
              <w:rPr>
                <w:rFonts w:cs="Arial"/>
                <w:noProof/>
                <w:lang w:val="de-CH"/>
              </w:rPr>
            </w:pPr>
          </w:p>
        </w:tc>
        <w:tc>
          <w:tcPr>
            <w:tcW w:w="12917" w:type="dxa"/>
            <w:gridSpan w:val="11"/>
            <w:tcBorders>
              <w:top w:val="single" w:sz="4" w:space="0" w:color="auto"/>
            </w:tcBorders>
          </w:tcPr>
          <w:p w14:paraId="4CF1CDFB" w14:textId="77777777" w:rsidR="00842424" w:rsidRPr="0016398D" w:rsidRDefault="00842424" w:rsidP="000F42A1">
            <w:pPr>
              <w:keepLines/>
              <w:rPr>
                <w:rFonts w:cs="Arial"/>
                <w:lang w:val="de-CH"/>
              </w:rPr>
            </w:pPr>
          </w:p>
          <w:p w14:paraId="7378060D" w14:textId="77777777" w:rsidR="00842424" w:rsidRPr="00C655F0" w:rsidRDefault="00842424" w:rsidP="000F42A1">
            <w:pPr>
              <w:keepLines/>
              <w:rPr>
                <w:lang w:val="de-CH"/>
              </w:rPr>
            </w:pPr>
            <w:r>
              <w:rPr>
                <w:noProof/>
                <w:vertAlign w:val="superscript"/>
                <w:lang w:val="de-CH"/>
              </w:rPr>
              <w:t xml:space="preserve"> </w:t>
            </w:r>
            <w:r w:rsidRPr="0084366D">
              <w:rPr>
                <w:noProof/>
                <w:vertAlign w:val="superscript"/>
                <w:lang w:val="de-CH"/>
              </w:rPr>
              <w:t xml:space="preserve"> </w:t>
            </w:r>
          </w:p>
          <w:p w14:paraId="5E8D0D4B" w14:textId="77777777" w:rsidR="00842424" w:rsidRPr="004E5C86" w:rsidRDefault="00842424" w:rsidP="000F42A1">
            <w:pPr>
              <w:keepLines/>
              <w:rPr>
                <w:lang w:val="fr-CH"/>
              </w:rPr>
            </w:pPr>
            <w:r w:rsidRPr="00303623">
              <w:rPr>
                <w:noProof/>
                <w:vertAlign w:val="superscript"/>
                <w:lang w:val="de-CH"/>
              </w:rPr>
              <w:t xml:space="preserve"> </w:t>
            </w:r>
            <w:r w:rsidRPr="0084366D">
              <w:rPr>
                <w:noProof/>
                <w:vertAlign w:val="superscript"/>
                <w:lang w:val="fr-CH"/>
              </w:rPr>
              <w:t xml:space="preserve"> </w:t>
            </w:r>
          </w:p>
          <w:p w14:paraId="6443D7BA" w14:textId="77777777" w:rsidR="00842424" w:rsidRPr="0084366D" w:rsidRDefault="00842424" w:rsidP="000F42A1">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19B7E07A" w14:textId="77777777" w:rsidR="00842424" w:rsidRDefault="00842424" w:rsidP="000F42A1">
            <w:pPr>
              <w:tabs>
                <w:tab w:val="left" w:pos="6804"/>
              </w:tabs>
              <w:rPr>
                <w:rFonts w:cs="Arial"/>
                <w:noProof/>
                <w:lang w:val="it-IT"/>
              </w:rPr>
            </w:pPr>
          </w:p>
        </w:tc>
      </w:tr>
    </w:tbl>
    <w:p w14:paraId="209B70B7"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60"/>
        <w:gridCol w:w="1049"/>
        <w:gridCol w:w="885"/>
      </w:tblGrid>
      <w:tr w:rsidR="00051044" w14:paraId="17CD77FD" w14:textId="77777777">
        <w:trPr>
          <w:cantSplit/>
          <w:trHeight w:val="340"/>
          <w:tblHeader/>
        </w:trPr>
        <w:tc>
          <w:tcPr>
            <w:tcW w:w="1073" w:type="dxa"/>
            <w:gridSpan w:val="2"/>
          </w:tcPr>
          <w:p w14:paraId="063FDA4D" w14:textId="77777777" w:rsidR="00842424" w:rsidRPr="004B7114" w:rsidRDefault="00171236" w:rsidP="000827BB">
            <w:pPr>
              <w:spacing w:after="40" w:line="300" w:lineRule="exact"/>
              <w:ind w:right="-23"/>
              <w:rPr>
                <w:rFonts w:cs="Arial"/>
                <w:noProof/>
                <w:spacing w:val="30"/>
                <w:lang w:val="it-IT"/>
              </w:rPr>
            </w:pPr>
            <w:r>
              <w:rPr>
                <w:noProof/>
                <w:spacing w:val="30"/>
                <w:sz w:val="28"/>
                <w:szCs w:val="28"/>
                <w:lang w:val="it-IT"/>
              </w:rPr>
              <w:t>SR</w:t>
            </w:r>
            <w:r w:rsidR="00675CF1">
              <w:rPr>
                <w:noProof/>
                <w:spacing w:val="30"/>
                <w:sz w:val="28"/>
                <w:szCs w:val="28"/>
                <w:lang w:val="it-IT"/>
              </w:rPr>
              <w:t xml:space="preserve"> </w:t>
            </w:r>
          </w:p>
        </w:tc>
        <w:tc>
          <w:tcPr>
            <w:tcW w:w="6018" w:type="dxa"/>
            <w:gridSpan w:val="5"/>
          </w:tcPr>
          <w:p w14:paraId="5AA669D4" w14:textId="77777777" w:rsidR="00051044" w:rsidRDefault="00171236">
            <w:pPr>
              <w:rPr>
                <w:rFonts w:cs="Arial"/>
                <w:noProof/>
                <w:spacing w:val="30"/>
                <w:lang w:val="it-IT"/>
              </w:rPr>
            </w:pPr>
            <w:r>
              <w:rPr>
                <w:noProof/>
                <w:spacing w:val="30"/>
                <w:sz w:val="16"/>
                <w:szCs w:val="16"/>
                <w:lang w:val="de-CH"/>
              </w:rPr>
              <w:t>Dienstag, 5. März 2024, 08:15 - 13:00</w:t>
            </w:r>
          </w:p>
        </w:tc>
        <w:tc>
          <w:tcPr>
            <w:tcW w:w="4784" w:type="dxa"/>
            <w:gridSpan w:val="5"/>
          </w:tcPr>
          <w:p w14:paraId="3D36CA26" w14:textId="77777777" w:rsidR="00051044" w:rsidRDefault="00051044">
            <w:pPr>
              <w:rPr>
                <w:rFonts w:cs="Arial"/>
                <w:noProof/>
                <w:spacing w:val="30"/>
                <w:lang w:val="it-IT"/>
              </w:rPr>
            </w:pPr>
          </w:p>
        </w:tc>
        <w:tc>
          <w:tcPr>
            <w:tcW w:w="900" w:type="dxa"/>
            <w:gridSpan w:val="2"/>
          </w:tcPr>
          <w:p w14:paraId="79F5EF5D" w14:textId="77777777" w:rsidR="00842424" w:rsidRPr="004B7114" w:rsidRDefault="00842424" w:rsidP="000F42A1">
            <w:pPr>
              <w:tabs>
                <w:tab w:val="left" w:pos="6804"/>
              </w:tabs>
              <w:spacing w:before="20" w:after="20" w:line="240" w:lineRule="auto"/>
              <w:ind w:right="0"/>
              <w:rPr>
                <w:rFonts w:cs="Arial"/>
                <w:noProof/>
                <w:spacing w:val="30"/>
                <w:lang w:val="it-IT"/>
              </w:rPr>
            </w:pPr>
          </w:p>
        </w:tc>
        <w:tc>
          <w:tcPr>
            <w:tcW w:w="2694" w:type="dxa"/>
            <w:gridSpan w:val="3"/>
          </w:tcPr>
          <w:p w14:paraId="6AECC1A3"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051044" w14:paraId="2F6919AE" w14:textId="77777777">
        <w:trPr>
          <w:cantSplit/>
          <w:trHeight w:val="340"/>
          <w:tblHeader/>
        </w:trPr>
        <w:tc>
          <w:tcPr>
            <w:tcW w:w="1073" w:type="dxa"/>
            <w:gridSpan w:val="2"/>
          </w:tcPr>
          <w:p w14:paraId="4080DC6F" w14:textId="77777777" w:rsidR="000827BB" w:rsidRPr="00675CF1" w:rsidRDefault="00171236" w:rsidP="00675CF1">
            <w:pPr>
              <w:spacing w:after="40" w:line="300" w:lineRule="exact"/>
              <w:ind w:right="-23"/>
              <w:rPr>
                <w:b/>
                <w:bCs/>
                <w:noProof/>
                <w:spacing w:val="30"/>
                <w:sz w:val="28"/>
                <w:szCs w:val="28"/>
                <w:lang w:val="it-IT"/>
              </w:rPr>
            </w:pPr>
            <w:r>
              <w:rPr>
                <w:b/>
                <w:bCs/>
                <w:noProof/>
                <w:spacing w:val="30"/>
                <w:sz w:val="28"/>
                <w:szCs w:val="28"/>
                <w:lang w:val="it-IT"/>
              </w:rPr>
              <w:t>CE</w:t>
            </w:r>
            <w:r w:rsidR="00675CF1">
              <w:rPr>
                <w:b/>
                <w:bCs/>
                <w:noProof/>
                <w:spacing w:val="30"/>
                <w:sz w:val="28"/>
                <w:szCs w:val="28"/>
                <w:lang w:val="it-IT"/>
              </w:rPr>
              <w:t xml:space="preserve"> </w:t>
            </w:r>
          </w:p>
        </w:tc>
        <w:tc>
          <w:tcPr>
            <w:tcW w:w="6018" w:type="dxa"/>
            <w:gridSpan w:val="5"/>
          </w:tcPr>
          <w:p w14:paraId="2A9558A8" w14:textId="77777777" w:rsidR="00051044" w:rsidRDefault="00171236">
            <w:pPr>
              <w:rPr>
                <w:b/>
                <w:bCs/>
                <w:noProof/>
                <w:spacing w:val="30"/>
                <w:sz w:val="16"/>
                <w:szCs w:val="16"/>
                <w:lang w:val="de-CH"/>
              </w:rPr>
            </w:pPr>
            <w:r>
              <w:rPr>
                <w:b/>
                <w:bCs/>
                <w:noProof/>
                <w:spacing w:val="30"/>
                <w:sz w:val="16"/>
                <w:szCs w:val="16"/>
                <w:lang w:val="de-CH"/>
              </w:rPr>
              <w:t>Mardi, 5 mars 2024, 08h15 - 13h00</w:t>
            </w:r>
          </w:p>
        </w:tc>
        <w:tc>
          <w:tcPr>
            <w:tcW w:w="4784" w:type="dxa"/>
            <w:gridSpan w:val="5"/>
          </w:tcPr>
          <w:p w14:paraId="3E76DFB3" w14:textId="77777777" w:rsidR="00051044" w:rsidRDefault="00051044">
            <w:pPr>
              <w:rPr>
                <w:b/>
                <w:bCs/>
                <w:noProof/>
                <w:spacing w:val="30"/>
                <w:sz w:val="16"/>
                <w:szCs w:val="16"/>
                <w:lang w:val="fr-CH"/>
              </w:rPr>
            </w:pPr>
          </w:p>
        </w:tc>
        <w:tc>
          <w:tcPr>
            <w:tcW w:w="900" w:type="dxa"/>
            <w:gridSpan w:val="2"/>
          </w:tcPr>
          <w:p w14:paraId="7170B87B" w14:textId="77777777" w:rsidR="000827BB" w:rsidRPr="00303623" w:rsidRDefault="000827BB" w:rsidP="000F42A1">
            <w:pPr>
              <w:tabs>
                <w:tab w:val="left" w:pos="6804"/>
              </w:tabs>
              <w:spacing w:before="20" w:after="20"/>
              <w:rPr>
                <w:rFonts w:cs="Arial"/>
                <w:b/>
                <w:bCs/>
                <w:noProof/>
                <w:spacing w:val="30"/>
                <w:lang w:val="fr-CH"/>
              </w:rPr>
            </w:pPr>
          </w:p>
        </w:tc>
        <w:tc>
          <w:tcPr>
            <w:tcW w:w="2694" w:type="dxa"/>
            <w:gridSpan w:val="3"/>
          </w:tcPr>
          <w:p w14:paraId="0C623A74"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2</w:t>
            </w:r>
            <w:r w:rsidRPr="00675CF1">
              <w:rPr>
                <w:rFonts w:cs="Arial"/>
                <w:b/>
                <w:bCs/>
                <w:spacing w:val="30"/>
                <w:sz w:val="16"/>
                <w:szCs w:val="16"/>
                <w:lang w:val="it-IT"/>
              </w:rPr>
              <w:t xml:space="preserve">  </w:t>
            </w:r>
          </w:p>
        </w:tc>
      </w:tr>
      <w:tr w:rsidR="00051044" w14:paraId="5096FA26" w14:textId="77777777">
        <w:trPr>
          <w:cantSplit/>
          <w:trHeight w:val="340"/>
          <w:tblHeader/>
        </w:trPr>
        <w:tc>
          <w:tcPr>
            <w:tcW w:w="1073" w:type="dxa"/>
            <w:gridSpan w:val="2"/>
          </w:tcPr>
          <w:p w14:paraId="6E0B021F" w14:textId="77777777" w:rsidR="000827BB" w:rsidRDefault="00171236" w:rsidP="00675CF1">
            <w:pPr>
              <w:spacing w:after="40" w:line="300" w:lineRule="exact"/>
              <w:ind w:right="-23"/>
              <w:rPr>
                <w:noProof/>
                <w:spacing w:val="30"/>
                <w:sz w:val="28"/>
                <w:szCs w:val="28"/>
                <w:lang w:val="it-IT"/>
              </w:rPr>
            </w:pPr>
            <w:r>
              <w:rPr>
                <w:noProof/>
                <w:spacing w:val="30"/>
                <w:sz w:val="28"/>
                <w:szCs w:val="28"/>
                <w:lang w:val="it-IT"/>
              </w:rPr>
              <w:t>CS</w:t>
            </w:r>
            <w:r w:rsidR="00675CF1">
              <w:rPr>
                <w:noProof/>
                <w:spacing w:val="30"/>
                <w:sz w:val="28"/>
                <w:szCs w:val="28"/>
                <w:lang w:val="it-IT"/>
              </w:rPr>
              <w:t xml:space="preserve"> </w:t>
            </w:r>
          </w:p>
        </w:tc>
        <w:tc>
          <w:tcPr>
            <w:tcW w:w="6018" w:type="dxa"/>
            <w:gridSpan w:val="5"/>
          </w:tcPr>
          <w:p w14:paraId="375D5E44" w14:textId="77777777" w:rsidR="00051044" w:rsidRDefault="00171236">
            <w:pPr>
              <w:rPr>
                <w:noProof/>
                <w:spacing w:val="30"/>
                <w:sz w:val="16"/>
                <w:szCs w:val="16"/>
                <w:lang w:val="de-CH"/>
              </w:rPr>
            </w:pPr>
            <w:r>
              <w:rPr>
                <w:noProof/>
                <w:spacing w:val="30"/>
                <w:sz w:val="16"/>
                <w:szCs w:val="16"/>
                <w:lang w:val="de-CH"/>
              </w:rPr>
              <w:t>Martedì, 5 marzo 2024, 08.15 - 13.00</w:t>
            </w:r>
          </w:p>
        </w:tc>
        <w:tc>
          <w:tcPr>
            <w:tcW w:w="4784" w:type="dxa"/>
            <w:gridSpan w:val="5"/>
          </w:tcPr>
          <w:p w14:paraId="13F62C0D" w14:textId="77777777" w:rsidR="00051044" w:rsidRDefault="00051044">
            <w:pPr>
              <w:rPr>
                <w:noProof/>
                <w:spacing w:val="30"/>
                <w:sz w:val="16"/>
                <w:szCs w:val="16"/>
                <w:lang w:val="it-CH"/>
              </w:rPr>
            </w:pPr>
          </w:p>
        </w:tc>
        <w:tc>
          <w:tcPr>
            <w:tcW w:w="900" w:type="dxa"/>
            <w:gridSpan w:val="2"/>
          </w:tcPr>
          <w:p w14:paraId="66049DED" w14:textId="77777777" w:rsidR="000827BB" w:rsidRPr="004B7114" w:rsidRDefault="000827BB" w:rsidP="000F42A1">
            <w:pPr>
              <w:tabs>
                <w:tab w:val="left" w:pos="6804"/>
              </w:tabs>
              <w:spacing w:before="20" w:after="20"/>
              <w:rPr>
                <w:rFonts w:cs="Arial"/>
                <w:noProof/>
                <w:spacing w:val="30"/>
                <w:lang w:val="it-IT"/>
              </w:rPr>
            </w:pPr>
          </w:p>
        </w:tc>
        <w:tc>
          <w:tcPr>
            <w:tcW w:w="2694" w:type="dxa"/>
            <w:gridSpan w:val="3"/>
          </w:tcPr>
          <w:p w14:paraId="5A2B7792"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2</w:t>
            </w:r>
          </w:p>
        </w:tc>
      </w:tr>
      <w:tr w:rsidR="00051044" w14:paraId="12220DEB" w14:textId="77777777">
        <w:trPr>
          <w:cantSplit/>
          <w:trHeight w:val="397"/>
          <w:tblHeader/>
        </w:trPr>
        <w:tc>
          <w:tcPr>
            <w:tcW w:w="1073" w:type="dxa"/>
            <w:gridSpan w:val="2"/>
            <w:tcBorders>
              <w:bottom w:val="single" w:sz="4" w:space="0" w:color="auto"/>
            </w:tcBorders>
          </w:tcPr>
          <w:p w14:paraId="4B07630A" w14:textId="77777777" w:rsidR="00842424" w:rsidRPr="00014BF5" w:rsidRDefault="00842424" w:rsidP="000F42A1">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756F4B4D" w14:textId="77777777" w:rsidR="00842424" w:rsidRDefault="00842424" w:rsidP="000F42A1">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49A8AC8D" w14:textId="77777777" w:rsidR="00842424" w:rsidRDefault="00842424" w:rsidP="000F42A1">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66F0867F" w14:textId="77777777" w:rsidR="00842424" w:rsidRDefault="00842424" w:rsidP="000F42A1">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346497D8" w14:textId="77777777" w:rsidR="00842424" w:rsidRDefault="00842424" w:rsidP="000F42A1">
            <w:pPr>
              <w:tabs>
                <w:tab w:val="left" w:pos="6804"/>
              </w:tabs>
              <w:spacing w:before="20" w:after="20" w:line="240" w:lineRule="auto"/>
              <w:ind w:right="0"/>
              <w:rPr>
                <w:rFonts w:cs="Arial"/>
                <w:noProof/>
                <w:lang w:val="it-IT"/>
              </w:rPr>
            </w:pPr>
          </w:p>
        </w:tc>
      </w:tr>
      <w:tr w:rsidR="00051044" w14:paraId="4510F79C" w14:textId="77777777">
        <w:trPr>
          <w:cantSplit/>
          <w:trHeight w:val="329"/>
          <w:tblHeader/>
        </w:trPr>
        <w:tc>
          <w:tcPr>
            <w:tcW w:w="490" w:type="dxa"/>
            <w:tcBorders>
              <w:top w:val="single" w:sz="4" w:space="0" w:color="auto"/>
              <w:bottom w:val="single" w:sz="4" w:space="0" w:color="auto"/>
            </w:tcBorders>
          </w:tcPr>
          <w:p w14:paraId="3F7C98AF"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29FA40C6"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0093C58C"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400E48A0"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7F0507E0"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7F0C1B4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0E804DCA"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6B34F8C0"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6A37CAB2"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7967ECB2"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22F0674C"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7BB7812F" w14:textId="3A72EAE9" w:rsidR="00303623" w:rsidRDefault="00303623" w:rsidP="00303623">
            <w:pPr>
              <w:tabs>
                <w:tab w:val="left" w:pos="6804"/>
              </w:tabs>
              <w:spacing w:before="20" w:after="20" w:line="240" w:lineRule="auto"/>
              <w:ind w:right="0"/>
              <w:rPr>
                <w:rFonts w:cs="Arial"/>
                <w:noProof/>
                <w:lang w:val="it-IT"/>
              </w:rPr>
            </w:pPr>
          </w:p>
        </w:tc>
        <w:tc>
          <w:tcPr>
            <w:tcW w:w="885" w:type="dxa"/>
            <w:tcBorders>
              <w:top w:val="single" w:sz="4" w:space="0" w:color="auto"/>
              <w:bottom w:val="single" w:sz="4" w:space="0" w:color="auto"/>
            </w:tcBorders>
          </w:tcPr>
          <w:p w14:paraId="49E3D937" w14:textId="04653A1C" w:rsidR="00303623" w:rsidRDefault="00303623" w:rsidP="00303623">
            <w:pPr>
              <w:tabs>
                <w:tab w:val="left" w:pos="6804"/>
              </w:tabs>
              <w:spacing w:before="20" w:after="20" w:line="240" w:lineRule="auto"/>
              <w:ind w:right="0"/>
              <w:rPr>
                <w:rFonts w:cs="Arial"/>
                <w:noProof/>
                <w:lang w:val="it-IT"/>
              </w:rPr>
            </w:pPr>
          </w:p>
        </w:tc>
      </w:tr>
      <w:tr w:rsidR="00051044" w14:paraId="26B3AACB" w14:textId="77777777">
        <w:trPr>
          <w:cantSplit/>
        </w:trPr>
        <w:tc>
          <w:tcPr>
            <w:tcW w:w="490" w:type="dxa"/>
            <w:tcBorders>
              <w:top w:val="single" w:sz="4" w:space="0" w:color="auto"/>
              <w:bottom w:val="single" w:sz="4" w:space="0" w:color="auto"/>
            </w:tcBorders>
          </w:tcPr>
          <w:p w14:paraId="36F7F35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13F1803" w14:textId="77777777" w:rsidR="00842424" w:rsidRPr="00303623" w:rsidRDefault="00171236" w:rsidP="00842424">
            <w:pPr>
              <w:tabs>
                <w:tab w:val="left" w:pos="6804"/>
              </w:tabs>
              <w:rPr>
                <w:rFonts w:cs="Arial"/>
                <w:noProof/>
                <w:lang w:val="de-CH"/>
              </w:rPr>
            </w:pPr>
            <w:r>
              <w:rPr>
                <w:rStyle w:val="Hyperlink"/>
                <w:b/>
                <w:bCs/>
                <w:color w:val="auto"/>
                <w:u w:val="none"/>
                <w:lang w:val="de-CH"/>
              </w:rPr>
              <w:t>20.456</w:t>
            </w:r>
          </w:p>
        </w:tc>
        <w:tc>
          <w:tcPr>
            <w:tcW w:w="538" w:type="dxa"/>
            <w:tcBorders>
              <w:top w:val="single" w:sz="4" w:space="0" w:color="auto"/>
              <w:bottom w:val="single" w:sz="4" w:space="0" w:color="auto"/>
            </w:tcBorders>
          </w:tcPr>
          <w:p w14:paraId="4C8908E6"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40274947" w14:textId="77777777" w:rsidR="00842424" w:rsidRPr="005A506D" w:rsidRDefault="007A13AE" w:rsidP="00842424">
            <w:pPr>
              <w:rPr>
                <w:sz w:val="16"/>
                <w:szCs w:val="16"/>
                <w:lang w:val="de-CH"/>
              </w:rPr>
            </w:pPr>
            <w:hyperlink r:id="rId118">
              <w:r w:rsidR="00171236">
                <w:rPr>
                  <w:rStyle w:val="Hyperlink"/>
                </w:rPr>
                <w:t>DE</w:t>
              </w:r>
            </w:hyperlink>
          </w:p>
          <w:p w14:paraId="3E330DF2" w14:textId="77777777" w:rsidR="00842424" w:rsidRPr="005A506D" w:rsidRDefault="007A13AE" w:rsidP="00842424">
            <w:pPr>
              <w:rPr>
                <w:sz w:val="16"/>
                <w:szCs w:val="16"/>
                <w:lang w:val="de-CH"/>
              </w:rPr>
            </w:pPr>
            <w:hyperlink r:id="rId119">
              <w:r w:rsidR="00171236">
                <w:rPr>
                  <w:rStyle w:val="Hyperlink"/>
                </w:rPr>
                <w:t>FR</w:t>
              </w:r>
            </w:hyperlink>
          </w:p>
          <w:p w14:paraId="47AADEFF" w14:textId="77777777" w:rsidR="00842424" w:rsidRPr="00303623" w:rsidRDefault="007A13AE" w:rsidP="00842424">
            <w:pPr>
              <w:tabs>
                <w:tab w:val="left" w:pos="6804"/>
              </w:tabs>
              <w:rPr>
                <w:rFonts w:cs="Arial"/>
                <w:noProof/>
                <w:lang w:val="de-CH"/>
              </w:rPr>
            </w:pPr>
            <w:hyperlink r:id="rId120">
              <w:r w:rsidR="00171236">
                <w:rPr>
                  <w:rStyle w:val="Hyperlink"/>
                </w:rPr>
                <w:t>IT</w:t>
              </w:r>
            </w:hyperlink>
          </w:p>
        </w:tc>
        <w:tc>
          <w:tcPr>
            <w:tcW w:w="4638" w:type="dxa"/>
            <w:gridSpan w:val="2"/>
            <w:tcBorders>
              <w:top w:val="single" w:sz="4" w:space="0" w:color="auto"/>
              <w:bottom w:val="single" w:sz="4" w:space="0" w:color="auto"/>
            </w:tcBorders>
          </w:tcPr>
          <w:p w14:paraId="0139AD90" w14:textId="77777777" w:rsidR="00842424" w:rsidRDefault="00171236" w:rsidP="00842424">
            <w:pPr>
              <w:rPr>
                <w:noProof/>
                <w:lang w:val="de-DE"/>
              </w:rPr>
            </w:pPr>
            <w:r>
              <w:rPr>
                <w:noProof/>
                <w:lang w:val="de-DE"/>
              </w:rPr>
              <w:t>pa. Iv. Candinas Martin. Unnötige und schädliche Beschränkungen des Zweitwohnungsgesetzes in Sachen Abbruch und Wiederaufbau von altrechtlichen Wohnungen aufheben</w:t>
            </w:r>
          </w:p>
          <w:p w14:paraId="1CC42762" w14:textId="77777777" w:rsidR="00842424" w:rsidRPr="00171236" w:rsidRDefault="00171236" w:rsidP="00842424">
            <w:pPr>
              <w:rPr>
                <w:noProof/>
              </w:rPr>
            </w:pPr>
            <w:r w:rsidRPr="00171236">
              <w:rPr>
                <w:noProof/>
              </w:rPr>
              <w:t>Iv.pa. Candinas Martin. Loi fédérale sur les résidences secondaires. Supprimer les restrictions inutiles et fâcheuses en matière de démolition et de reconstruction de logements créés selon l'ancien droit</w:t>
            </w:r>
          </w:p>
          <w:p w14:paraId="2C27ABAD" w14:textId="77777777" w:rsidR="00842424" w:rsidRPr="00171236" w:rsidRDefault="00171236" w:rsidP="00842424">
            <w:pPr>
              <w:tabs>
                <w:tab w:val="left" w:pos="6804"/>
              </w:tabs>
              <w:rPr>
                <w:rFonts w:cs="Arial"/>
                <w:noProof/>
                <w:lang w:val="it-IT"/>
              </w:rPr>
            </w:pPr>
            <w:r w:rsidRPr="00171236">
              <w:rPr>
                <w:noProof/>
                <w:lang w:val="it-IT"/>
              </w:rPr>
              <w:t>Iv.pa. Candinas Martin. Abrogare le inutili e dannose restrizioni della legge sulle abitazioni secondarie in materia di demolizione e riedificazione di abitazioni costruite secondo il diritto anteriore</w:t>
            </w:r>
          </w:p>
        </w:tc>
        <w:tc>
          <w:tcPr>
            <w:tcW w:w="713" w:type="dxa"/>
            <w:tcBorders>
              <w:top w:val="single" w:sz="4" w:space="0" w:color="auto"/>
              <w:bottom w:val="single" w:sz="4" w:space="0" w:color="auto"/>
            </w:tcBorders>
          </w:tcPr>
          <w:p w14:paraId="08F1DF5C" w14:textId="0B58EB07" w:rsidR="00051044" w:rsidRPr="00186578" w:rsidRDefault="00051044">
            <w:pPr>
              <w:rPr>
                <w:rFonts w:cs="Arial"/>
                <w:noProof/>
                <w:lang w:val="it-IT"/>
              </w:rPr>
            </w:pPr>
          </w:p>
        </w:tc>
        <w:tc>
          <w:tcPr>
            <w:tcW w:w="1551" w:type="dxa"/>
            <w:tcBorders>
              <w:top w:val="single" w:sz="4" w:space="0" w:color="auto"/>
              <w:bottom w:val="single" w:sz="4" w:space="0" w:color="auto"/>
            </w:tcBorders>
          </w:tcPr>
          <w:p w14:paraId="42127D8A" w14:textId="77777777" w:rsidR="00051044" w:rsidRPr="00186578" w:rsidRDefault="00051044">
            <w:pPr>
              <w:rPr>
                <w:lang w:val="it-IT"/>
              </w:rPr>
            </w:pPr>
          </w:p>
          <w:p w14:paraId="5A66E04D" w14:textId="77777777" w:rsidR="00051044" w:rsidRPr="00186578" w:rsidRDefault="00051044">
            <w:pPr>
              <w:rPr>
                <w:lang w:val="it-IT"/>
              </w:rPr>
            </w:pPr>
          </w:p>
          <w:p w14:paraId="37B7BEF1" w14:textId="77777777" w:rsidR="00051044" w:rsidRPr="00186578" w:rsidRDefault="00051044">
            <w:pPr>
              <w:rPr>
                <w:rFonts w:cs="Arial"/>
                <w:noProof/>
                <w:lang w:val="it-IT"/>
              </w:rPr>
            </w:pPr>
          </w:p>
        </w:tc>
        <w:tc>
          <w:tcPr>
            <w:tcW w:w="943" w:type="dxa"/>
            <w:tcBorders>
              <w:top w:val="single" w:sz="4" w:space="0" w:color="auto"/>
              <w:bottom w:val="single" w:sz="4" w:space="0" w:color="auto"/>
            </w:tcBorders>
          </w:tcPr>
          <w:p w14:paraId="1F24FCA5" w14:textId="77777777" w:rsidR="00842424" w:rsidRDefault="00171236" w:rsidP="00842424">
            <w:pPr>
              <w:rPr>
                <w:lang w:val="de-CH"/>
              </w:rPr>
            </w:pPr>
            <w:r>
              <w:rPr>
                <w:lang w:val="de-CH"/>
              </w:rPr>
              <w:t>UREK</w:t>
            </w:r>
          </w:p>
          <w:p w14:paraId="68FCF84B" w14:textId="77777777" w:rsidR="00842424" w:rsidRDefault="00171236" w:rsidP="00842424">
            <w:pPr>
              <w:rPr>
                <w:lang w:val="de-CH"/>
              </w:rPr>
            </w:pPr>
            <w:r>
              <w:rPr>
                <w:lang w:val="de-CH"/>
              </w:rPr>
              <w:t>CEATE</w:t>
            </w:r>
          </w:p>
          <w:p w14:paraId="4BCE317C" w14:textId="77777777" w:rsidR="00842424" w:rsidRPr="00303623" w:rsidRDefault="00171236"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404D2C87" w14:textId="77777777" w:rsidR="00842424" w:rsidRDefault="00171236" w:rsidP="00842424">
            <w:pPr>
              <w:rPr>
                <w:lang w:val="de-CH"/>
              </w:rPr>
            </w:pPr>
            <w:r>
              <w:rPr>
                <w:lang w:val="de-CH"/>
              </w:rPr>
              <w:t>UVEK</w:t>
            </w:r>
          </w:p>
          <w:p w14:paraId="6BB1FFA5" w14:textId="77777777" w:rsidR="00842424" w:rsidRDefault="00171236" w:rsidP="00842424">
            <w:pPr>
              <w:rPr>
                <w:lang w:val="de-CH"/>
              </w:rPr>
            </w:pPr>
            <w:r>
              <w:rPr>
                <w:lang w:val="de-CH"/>
              </w:rPr>
              <w:t>DETEC</w:t>
            </w:r>
          </w:p>
          <w:p w14:paraId="26A95D85" w14:textId="77777777" w:rsidR="00842424" w:rsidRPr="00303623" w:rsidRDefault="00171236"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4A758577" w14:textId="77777777" w:rsidR="00842424" w:rsidRPr="00303623" w:rsidRDefault="00171236" w:rsidP="00842424">
            <w:pPr>
              <w:tabs>
                <w:tab w:val="left" w:pos="6804"/>
              </w:tabs>
              <w:rPr>
                <w:rFonts w:cs="Arial"/>
                <w:noProof/>
                <w:lang w:val="de-CH"/>
              </w:rPr>
            </w:pPr>
            <w:r>
              <w:rPr>
                <w:lang w:val="de-CH"/>
              </w:rPr>
              <w:t>Rieder</w:t>
            </w:r>
          </w:p>
        </w:tc>
        <w:tc>
          <w:tcPr>
            <w:tcW w:w="1089" w:type="dxa"/>
            <w:gridSpan w:val="2"/>
            <w:tcBorders>
              <w:top w:val="single" w:sz="4" w:space="0" w:color="auto"/>
              <w:bottom w:val="single" w:sz="4" w:space="0" w:color="auto"/>
            </w:tcBorders>
          </w:tcPr>
          <w:p w14:paraId="198E1161"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A3D865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55771C0" w14:textId="77777777" w:rsidR="00842424" w:rsidRPr="00303623" w:rsidRDefault="00842424" w:rsidP="00842424">
            <w:pPr>
              <w:tabs>
                <w:tab w:val="left" w:pos="6804"/>
              </w:tabs>
              <w:rPr>
                <w:rFonts w:cs="Arial"/>
                <w:noProof/>
                <w:lang w:val="de-CH"/>
              </w:rPr>
            </w:pPr>
          </w:p>
        </w:tc>
      </w:tr>
      <w:tr w:rsidR="00051044" w14:paraId="349881FF" w14:textId="77777777">
        <w:trPr>
          <w:cantSplit/>
        </w:trPr>
        <w:tc>
          <w:tcPr>
            <w:tcW w:w="490" w:type="dxa"/>
            <w:tcBorders>
              <w:top w:val="single" w:sz="4" w:space="0" w:color="auto"/>
              <w:bottom w:val="single" w:sz="4" w:space="0" w:color="auto"/>
            </w:tcBorders>
          </w:tcPr>
          <w:p w14:paraId="55ABF1A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0619D0F" w14:textId="77777777" w:rsidR="00842424" w:rsidRPr="00303623" w:rsidRDefault="00171236" w:rsidP="00842424">
            <w:pPr>
              <w:tabs>
                <w:tab w:val="left" w:pos="6804"/>
              </w:tabs>
              <w:rPr>
                <w:rFonts w:cs="Arial"/>
                <w:noProof/>
                <w:lang w:val="de-CH"/>
              </w:rPr>
            </w:pPr>
            <w:r>
              <w:rPr>
                <w:rStyle w:val="Hyperlink"/>
                <w:b/>
                <w:bCs/>
                <w:color w:val="auto"/>
                <w:u w:val="none"/>
                <w:lang w:val="de-CH"/>
              </w:rPr>
              <w:t>21.4500</w:t>
            </w:r>
          </w:p>
        </w:tc>
        <w:tc>
          <w:tcPr>
            <w:tcW w:w="538" w:type="dxa"/>
            <w:tcBorders>
              <w:top w:val="single" w:sz="4" w:space="0" w:color="auto"/>
              <w:bottom w:val="single" w:sz="4" w:space="0" w:color="auto"/>
            </w:tcBorders>
          </w:tcPr>
          <w:p w14:paraId="7BD30DAE"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6AC0C61E" w14:textId="77777777" w:rsidR="00842424" w:rsidRPr="005A506D" w:rsidRDefault="007A13AE" w:rsidP="00842424">
            <w:pPr>
              <w:rPr>
                <w:sz w:val="16"/>
                <w:szCs w:val="16"/>
                <w:lang w:val="de-CH"/>
              </w:rPr>
            </w:pPr>
            <w:hyperlink r:id="rId121">
              <w:r w:rsidR="00171236">
                <w:rPr>
                  <w:rStyle w:val="Hyperlink"/>
                </w:rPr>
                <w:t>DE</w:t>
              </w:r>
            </w:hyperlink>
          </w:p>
          <w:p w14:paraId="007D5B1F" w14:textId="77777777" w:rsidR="00842424" w:rsidRPr="005A506D" w:rsidRDefault="007A13AE" w:rsidP="00842424">
            <w:pPr>
              <w:rPr>
                <w:sz w:val="16"/>
                <w:szCs w:val="16"/>
                <w:lang w:val="de-CH"/>
              </w:rPr>
            </w:pPr>
            <w:hyperlink r:id="rId122">
              <w:r w:rsidR="00171236">
                <w:rPr>
                  <w:rStyle w:val="Hyperlink"/>
                </w:rPr>
                <w:t>FR</w:t>
              </w:r>
            </w:hyperlink>
          </w:p>
          <w:p w14:paraId="641D6F27" w14:textId="77777777" w:rsidR="00842424" w:rsidRPr="00303623" w:rsidRDefault="007A13AE" w:rsidP="00842424">
            <w:pPr>
              <w:tabs>
                <w:tab w:val="left" w:pos="6804"/>
              </w:tabs>
              <w:rPr>
                <w:rFonts w:cs="Arial"/>
                <w:noProof/>
                <w:lang w:val="de-CH"/>
              </w:rPr>
            </w:pPr>
            <w:hyperlink r:id="rId123">
              <w:r w:rsidR="00171236">
                <w:rPr>
                  <w:rStyle w:val="Hyperlink"/>
                </w:rPr>
                <w:t>IT</w:t>
              </w:r>
            </w:hyperlink>
          </w:p>
        </w:tc>
        <w:tc>
          <w:tcPr>
            <w:tcW w:w="4638" w:type="dxa"/>
            <w:gridSpan w:val="2"/>
            <w:tcBorders>
              <w:top w:val="single" w:sz="4" w:space="0" w:color="auto"/>
              <w:bottom w:val="single" w:sz="4" w:space="0" w:color="auto"/>
            </w:tcBorders>
          </w:tcPr>
          <w:p w14:paraId="583E2287" w14:textId="77777777" w:rsidR="00842424" w:rsidRDefault="00171236" w:rsidP="00842424">
            <w:pPr>
              <w:rPr>
                <w:noProof/>
                <w:lang w:val="de-DE"/>
              </w:rPr>
            </w:pPr>
            <w:r>
              <w:rPr>
                <w:noProof/>
                <w:lang w:val="de-DE"/>
              </w:rPr>
              <w:t>Mo. Fraktion M-E. Verhandlung zwischenstaatlicher technischer Vereinbarungen im Bereich Strom</w:t>
            </w:r>
          </w:p>
          <w:p w14:paraId="62BF87E8" w14:textId="77777777" w:rsidR="00842424" w:rsidRPr="00171236" w:rsidRDefault="00171236" w:rsidP="00842424">
            <w:pPr>
              <w:rPr>
                <w:noProof/>
              </w:rPr>
            </w:pPr>
            <w:r w:rsidRPr="00171236">
              <w:rPr>
                <w:noProof/>
              </w:rPr>
              <w:t>Mo. Groupe M-E. Électricité. Négociation de conventions techniques internationales</w:t>
            </w:r>
          </w:p>
          <w:p w14:paraId="68CDBA94" w14:textId="77777777" w:rsidR="00842424" w:rsidRPr="00171236" w:rsidRDefault="00171236" w:rsidP="00842424">
            <w:pPr>
              <w:tabs>
                <w:tab w:val="left" w:pos="6804"/>
              </w:tabs>
              <w:rPr>
                <w:rFonts w:cs="Arial"/>
                <w:noProof/>
                <w:lang w:val="it-IT"/>
              </w:rPr>
            </w:pPr>
            <w:r w:rsidRPr="00D814B6">
              <w:rPr>
                <w:noProof/>
              </w:rPr>
              <w:t xml:space="preserve">Mo. Gruppo M-E. </w:t>
            </w:r>
            <w:r w:rsidRPr="00171236">
              <w:rPr>
                <w:noProof/>
                <w:lang w:val="it-IT"/>
              </w:rPr>
              <w:t>Negoziare accordi intergovernativi di natura tecnica nel settore elettrico</w:t>
            </w:r>
          </w:p>
        </w:tc>
        <w:tc>
          <w:tcPr>
            <w:tcW w:w="713" w:type="dxa"/>
            <w:tcBorders>
              <w:top w:val="single" w:sz="4" w:space="0" w:color="auto"/>
              <w:bottom w:val="single" w:sz="4" w:space="0" w:color="auto"/>
            </w:tcBorders>
          </w:tcPr>
          <w:p w14:paraId="377B9DCD"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1C6199BE" w14:textId="77777777" w:rsidR="00051044" w:rsidRPr="00171236" w:rsidRDefault="00051044">
            <w:pPr>
              <w:rPr>
                <w:lang w:val="it-IT"/>
              </w:rPr>
            </w:pPr>
          </w:p>
          <w:p w14:paraId="6753C073" w14:textId="77777777" w:rsidR="00051044" w:rsidRPr="00171236" w:rsidRDefault="00051044">
            <w:pPr>
              <w:rPr>
                <w:lang w:val="it-IT"/>
              </w:rPr>
            </w:pPr>
          </w:p>
          <w:p w14:paraId="130ADEFC"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23192FE8" w14:textId="77777777" w:rsidR="00842424" w:rsidRDefault="00171236" w:rsidP="00842424">
            <w:pPr>
              <w:rPr>
                <w:lang w:val="de-CH"/>
              </w:rPr>
            </w:pPr>
            <w:r>
              <w:rPr>
                <w:lang w:val="de-CH"/>
              </w:rPr>
              <w:t>UREK</w:t>
            </w:r>
          </w:p>
          <w:p w14:paraId="184FA044" w14:textId="77777777" w:rsidR="00842424" w:rsidRDefault="00171236" w:rsidP="00842424">
            <w:pPr>
              <w:rPr>
                <w:lang w:val="de-CH"/>
              </w:rPr>
            </w:pPr>
            <w:r>
              <w:rPr>
                <w:lang w:val="de-CH"/>
              </w:rPr>
              <w:t>CEATE</w:t>
            </w:r>
          </w:p>
          <w:p w14:paraId="41C40108" w14:textId="77777777" w:rsidR="00842424" w:rsidRPr="00303623" w:rsidRDefault="00171236"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17686FD1" w14:textId="77777777" w:rsidR="00842424" w:rsidRDefault="00171236" w:rsidP="00842424">
            <w:pPr>
              <w:rPr>
                <w:lang w:val="de-CH"/>
              </w:rPr>
            </w:pPr>
            <w:r>
              <w:rPr>
                <w:lang w:val="de-CH"/>
              </w:rPr>
              <w:t>UVEK</w:t>
            </w:r>
          </w:p>
          <w:p w14:paraId="1C966B96" w14:textId="77777777" w:rsidR="00842424" w:rsidRDefault="00171236" w:rsidP="00842424">
            <w:pPr>
              <w:rPr>
                <w:lang w:val="de-CH"/>
              </w:rPr>
            </w:pPr>
            <w:r>
              <w:rPr>
                <w:lang w:val="de-CH"/>
              </w:rPr>
              <w:t>DETEC</w:t>
            </w:r>
          </w:p>
          <w:p w14:paraId="51AA17FB" w14:textId="77777777" w:rsidR="00842424" w:rsidRPr="00303623" w:rsidRDefault="00171236"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0566E4C2" w14:textId="77777777" w:rsidR="00842424" w:rsidRPr="00303623" w:rsidRDefault="00171236" w:rsidP="00842424">
            <w:pPr>
              <w:tabs>
                <w:tab w:val="left" w:pos="6804"/>
              </w:tabs>
              <w:rPr>
                <w:rFonts w:cs="Arial"/>
                <w:noProof/>
                <w:lang w:val="de-CH"/>
              </w:rPr>
            </w:pPr>
            <w:r>
              <w:rPr>
                <w:lang w:val="de-CH"/>
              </w:rPr>
              <w:t>Fässler Daniel</w:t>
            </w:r>
          </w:p>
        </w:tc>
        <w:tc>
          <w:tcPr>
            <w:tcW w:w="1089" w:type="dxa"/>
            <w:gridSpan w:val="2"/>
            <w:tcBorders>
              <w:top w:val="single" w:sz="4" w:space="0" w:color="auto"/>
              <w:bottom w:val="single" w:sz="4" w:space="0" w:color="auto"/>
            </w:tcBorders>
          </w:tcPr>
          <w:p w14:paraId="5762A185"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DDB4A3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0BC5868" w14:textId="77777777" w:rsidR="00842424" w:rsidRPr="00303623" w:rsidRDefault="00842424" w:rsidP="00842424">
            <w:pPr>
              <w:tabs>
                <w:tab w:val="left" w:pos="6804"/>
              </w:tabs>
              <w:rPr>
                <w:rFonts w:cs="Arial"/>
                <w:noProof/>
                <w:lang w:val="de-CH"/>
              </w:rPr>
            </w:pPr>
          </w:p>
        </w:tc>
      </w:tr>
      <w:tr w:rsidR="00051044" w14:paraId="2E834A5B" w14:textId="77777777">
        <w:trPr>
          <w:cantSplit/>
        </w:trPr>
        <w:tc>
          <w:tcPr>
            <w:tcW w:w="490" w:type="dxa"/>
            <w:tcBorders>
              <w:top w:val="single" w:sz="4" w:space="0" w:color="auto"/>
              <w:bottom w:val="single" w:sz="4" w:space="0" w:color="auto"/>
            </w:tcBorders>
          </w:tcPr>
          <w:p w14:paraId="59BFE2E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170E53A" w14:textId="77777777" w:rsidR="00842424" w:rsidRPr="00303623" w:rsidRDefault="00171236" w:rsidP="00842424">
            <w:pPr>
              <w:tabs>
                <w:tab w:val="left" w:pos="6804"/>
              </w:tabs>
              <w:rPr>
                <w:rFonts w:cs="Arial"/>
                <w:noProof/>
                <w:lang w:val="de-CH"/>
              </w:rPr>
            </w:pPr>
            <w:r>
              <w:rPr>
                <w:rStyle w:val="Hyperlink"/>
                <w:b/>
                <w:bCs/>
                <w:color w:val="auto"/>
                <w:u w:val="none"/>
                <w:lang w:val="de-CH"/>
              </w:rPr>
              <w:t>09.3083</w:t>
            </w:r>
          </w:p>
        </w:tc>
        <w:tc>
          <w:tcPr>
            <w:tcW w:w="538" w:type="dxa"/>
            <w:tcBorders>
              <w:top w:val="single" w:sz="4" w:space="0" w:color="auto"/>
              <w:bottom w:val="single" w:sz="4" w:space="0" w:color="auto"/>
            </w:tcBorders>
          </w:tcPr>
          <w:p w14:paraId="5316C114"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2AFA0265" w14:textId="77777777" w:rsidR="00842424" w:rsidRPr="005A506D" w:rsidRDefault="007A13AE" w:rsidP="00842424">
            <w:pPr>
              <w:rPr>
                <w:sz w:val="16"/>
                <w:szCs w:val="16"/>
                <w:lang w:val="de-CH"/>
              </w:rPr>
            </w:pPr>
            <w:hyperlink r:id="rId124">
              <w:r w:rsidR="00171236">
                <w:rPr>
                  <w:rStyle w:val="Hyperlink"/>
                </w:rPr>
                <w:t>DE</w:t>
              </w:r>
            </w:hyperlink>
          </w:p>
          <w:p w14:paraId="543AA645" w14:textId="77777777" w:rsidR="00842424" w:rsidRPr="005A506D" w:rsidRDefault="007A13AE" w:rsidP="00842424">
            <w:pPr>
              <w:rPr>
                <w:sz w:val="16"/>
                <w:szCs w:val="16"/>
                <w:lang w:val="de-CH"/>
              </w:rPr>
            </w:pPr>
            <w:hyperlink r:id="rId125">
              <w:r w:rsidR="00171236">
                <w:rPr>
                  <w:rStyle w:val="Hyperlink"/>
                </w:rPr>
                <w:t>FR</w:t>
              </w:r>
            </w:hyperlink>
          </w:p>
          <w:p w14:paraId="69098D24" w14:textId="77777777" w:rsidR="00842424" w:rsidRPr="00303623" w:rsidRDefault="007A13AE" w:rsidP="00842424">
            <w:pPr>
              <w:tabs>
                <w:tab w:val="left" w:pos="6804"/>
              </w:tabs>
              <w:rPr>
                <w:rFonts w:cs="Arial"/>
                <w:noProof/>
                <w:lang w:val="de-CH"/>
              </w:rPr>
            </w:pPr>
            <w:hyperlink r:id="rId126">
              <w:r w:rsidR="00171236">
                <w:rPr>
                  <w:rStyle w:val="Hyperlink"/>
                </w:rPr>
                <w:t>IT</w:t>
              </w:r>
            </w:hyperlink>
          </w:p>
        </w:tc>
        <w:tc>
          <w:tcPr>
            <w:tcW w:w="4638" w:type="dxa"/>
            <w:gridSpan w:val="2"/>
            <w:tcBorders>
              <w:top w:val="single" w:sz="4" w:space="0" w:color="auto"/>
              <w:bottom w:val="single" w:sz="4" w:space="0" w:color="auto"/>
            </w:tcBorders>
          </w:tcPr>
          <w:p w14:paraId="2E788362" w14:textId="77777777" w:rsidR="00842424" w:rsidRDefault="00171236" w:rsidP="00842424">
            <w:pPr>
              <w:rPr>
                <w:noProof/>
                <w:lang w:val="de-DE"/>
              </w:rPr>
            </w:pPr>
            <w:r>
              <w:rPr>
                <w:noProof/>
                <w:lang w:val="de-DE"/>
              </w:rPr>
              <w:t>Mo. Fraktion RL. Stromversorgungsverträge mit dem Ausland. Die Wettbewerbsfähigkeit unserer Unternehmen bewahren</w:t>
            </w:r>
          </w:p>
          <w:p w14:paraId="60551041" w14:textId="77777777" w:rsidR="00842424" w:rsidRPr="00171236" w:rsidRDefault="00171236" w:rsidP="00842424">
            <w:pPr>
              <w:rPr>
                <w:noProof/>
                <w:lang w:val="it-IT"/>
              </w:rPr>
            </w:pPr>
            <w:r>
              <w:rPr>
                <w:noProof/>
                <w:lang w:val="de-DE"/>
              </w:rPr>
              <w:t xml:space="preserve">Mo. Groupe RL. </w:t>
            </w:r>
            <w:r w:rsidRPr="00171236">
              <w:rPr>
                <w:noProof/>
              </w:rPr>
              <w:t xml:space="preserve">Contrats d'approvisionnement électrique avec l'étranger. </w:t>
            </w:r>
            <w:r w:rsidRPr="00171236">
              <w:rPr>
                <w:noProof/>
                <w:lang w:val="it-IT"/>
              </w:rPr>
              <w:t>Préserver la compétitivité de nos entreprises</w:t>
            </w:r>
          </w:p>
          <w:p w14:paraId="3A5D7CA8" w14:textId="77777777" w:rsidR="00842424" w:rsidRPr="00303623" w:rsidRDefault="00171236" w:rsidP="00842424">
            <w:pPr>
              <w:tabs>
                <w:tab w:val="left" w:pos="6804"/>
              </w:tabs>
              <w:rPr>
                <w:rFonts w:cs="Arial"/>
                <w:noProof/>
                <w:lang w:val="de-CH"/>
              </w:rPr>
            </w:pPr>
            <w:r w:rsidRPr="00171236">
              <w:rPr>
                <w:noProof/>
                <w:lang w:val="it-IT"/>
              </w:rPr>
              <w:t xml:space="preserve">Mo. Gruppo RL. Contratti di approvvigionamento elettrico con l'estero. </w:t>
            </w:r>
            <w:r>
              <w:rPr>
                <w:noProof/>
                <w:lang w:val="de-DE"/>
              </w:rPr>
              <w:t>Preservare la competitività delle nostre imprese</w:t>
            </w:r>
          </w:p>
        </w:tc>
        <w:tc>
          <w:tcPr>
            <w:tcW w:w="713" w:type="dxa"/>
            <w:tcBorders>
              <w:top w:val="single" w:sz="4" w:space="0" w:color="auto"/>
              <w:bottom w:val="single" w:sz="4" w:space="0" w:color="auto"/>
            </w:tcBorders>
          </w:tcPr>
          <w:p w14:paraId="2F841A37" w14:textId="77777777" w:rsidR="00051044" w:rsidRDefault="00051044">
            <w:pPr>
              <w:rPr>
                <w:rFonts w:cs="Arial"/>
                <w:noProof/>
                <w:lang w:val="de-CH"/>
              </w:rPr>
            </w:pPr>
          </w:p>
        </w:tc>
        <w:tc>
          <w:tcPr>
            <w:tcW w:w="1551" w:type="dxa"/>
            <w:tcBorders>
              <w:top w:val="single" w:sz="4" w:space="0" w:color="auto"/>
              <w:bottom w:val="single" w:sz="4" w:space="0" w:color="auto"/>
            </w:tcBorders>
          </w:tcPr>
          <w:p w14:paraId="79EE7A02" w14:textId="77777777" w:rsidR="00051044" w:rsidRDefault="00051044">
            <w:pPr>
              <w:rPr>
                <w:lang w:val="de-CH"/>
              </w:rPr>
            </w:pPr>
          </w:p>
          <w:p w14:paraId="4CCB8A40" w14:textId="77777777" w:rsidR="00051044" w:rsidRDefault="00051044">
            <w:pPr>
              <w:rPr>
                <w:lang w:val="de-CH"/>
              </w:rPr>
            </w:pPr>
          </w:p>
          <w:p w14:paraId="378385E7" w14:textId="77777777" w:rsidR="00051044" w:rsidRDefault="00051044">
            <w:pPr>
              <w:rPr>
                <w:rFonts w:cs="Arial"/>
                <w:noProof/>
                <w:lang w:val="de-CH"/>
              </w:rPr>
            </w:pPr>
          </w:p>
        </w:tc>
        <w:tc>
          <w:tcPr>
            <w:tcW w:w="943" w:type="dxa"/>
            <w:tcBorders>
              <w:top w:val="single" w:sz="4" w:space="0" w:color="auto"/>
              <w:bottom w:val="single" w:sz="4" w:space="0" w:color="auto"/>
            </w:tcBorders>
          </w:tcPr>
          <w:p w14:paraId="4BB4C1CA" w14:textId="77777777" w:rsidR="00842424" w:rsidRDefault="00171236" w:rsidP="00842424">
            <w:pPr>
              <w:rPr>
                <w:lang w:val="de-CH"/>
              </w:rPr>
            </w:pPr>
            <w:r>
              <w:rPr>
                <w:lang w:val="de-CH"/>
              </w:rPr>
              <w:t>UREK</w:t>
            </w:r>
          </w:p>
          <w:p w14:paraId="707B382C" w14:textId="77777777" w:rsidR="00842424" w:rsidRDefault="00171236" w:rsidP="00842424">
            <w:pPr>
              <w:rPr>
                <w:lang w:val="de-CH"/>
              </w:rPr>
            </w:pPr>
            <w:r>
              <w:rPr>
                <w:lang w:val="de-CH"/>
              </w:rPr>
              <w:t>CEATE</w:t>
            </w:r>
          </w:p>
          <w:p w14:paraId="4226EF5D" w14:textId="77777777" w:rsidR="00842424" w:rsidRPr="00303623" w:rsidRDefault="00171236"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6AB99488" w14:textId="77777777" w:rsidR="00842424" w:rsidRDefault="00171236" w:rsidP="00842424">
            <w:pPr>
              <w:rPr>
                <w:lang w:val="de-CH"/>
              </w:rPr>
            </w:pPr>
            <w:r>
              <w:rPr>
                <w:lang w:val="de-CH"/>
              </w:rPr>
              <w:t>UVEK</w:t>
            </w:r>
          </w:p>
          <w:p w14:paraId="6C8405C3" w14:textId="77777777" w:rsidR="00842424" w:rsidRDefault="00171236" w:rsidP="00842424">
            <w:pPr>
              <w:rPr>
                <w:lang w:val="de-CH"/>
              </w:rPr>
            </w:pPr>
            <w:r>
              <w:rPr>
                <w:lang w:val="de-CH"/>
              </w:rPr>
              <w:t>DETEC</w:t>
            </w:r>
          </w:p>
          <w:p w14:paraId="1FDDFA4F" w14:textId="77777777" w:rsidR="00842424" w:rsidRPr="00303623" w:rsidRDefault="00171236"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21D874E7" w14:textId="77777777" w:rsidR="00842424" w:rsidRPr="00303623" w:rsidRDefault="00171236" w:rsidP="00842424">
            <w:pPr>
              <w:tabs>
                <w:tab w:val="left" w:pos="6804"/>
              </w:tabs>
              <w:rPr>
                <w:rFonts w:cs="Arial"/>
                <w:noProof/>
                <w:lang w:val="de-CH"/>
              </w:rPr>
            </w:pPr>
            <w:r>
              <w:rPr>
                <w:lang w:val="de-CH"/>
              </w:rPr>
              <w:t>Rieder</w:t>
            </w:r>
          </w:p>
        </w:tc>
        <w:tc>
          <w:tcPr>
            <w:tcW w:w="1089" w:type="dxa"/>
            <w:gridSpan w:val="2"/>
            <w:tcBorders>
              <w:top w:val="single" w:sz="4" w:space="0" w:color="auto"/>
              <w:bottom w:val="single" w:sz="4" w:space="0" w:color="auto"/>
            </w:tcBorders>
          </w:tcPr>
          <w:p w14:paraId="08099158"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219A51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CE09364" w14:textId="77777777" w:rsidR="00842424" w:rsidRPr="00303623" w:rsidRDefault="00842424" w:rsidP="00842424">
            <w:pPr>
              <w:tabs>
                <w:tab w:val="left" w:pos="6804"/>
              </w:tabs>
              <w:rPr>
                <w:rFonts w:cs="Arial"/>
                <w:noProof/>
                <w:lang w:val="de-CH"/>
              </w:rPr>
            </w:pPr>
          </w:p>
        </w:tc>
      </w:tr>
      <w:tr w:rsidR="00051044" w14:paraId="585A53B0" w14:textId="77777777">
        <w:trPr>
          <w:cantSplit/>
        </w:trPr>
        <w:tc>
          <w:tcPr>
            <w:tcW w:w="490" w:type="dxa"/>
            <w:tcBorders>
              <w:top w:val="single" w:sz="4" w:space="0" w:color="auto"/>
              <w:bottom w:val="single" w:sz="4" w:space="0" w:color="auto"/>
            </w:tcBorders>
          </w:tcPr>
          <w:p w14:paraId="7DC8558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9861F65" w14:textId="77777777" w:rsidR="00842424" w:rsidRPr="00303623" w:rsidRDefault="00171236" w:rsidP="00842424">
            <w:pPr>
              <w:tabs>
                <w:tab w:val="left" w:pos="6804"/>
              </w:tabs>
              <w:rPr>
                <w:rFonts w:cs="Arial"/>
                <w:noProof/>
                <w:lang w:val="de-CH"/>
              </w:rPr>
            </w:pPr>
            <w:r>
              <w:rPr>
                <w:rStyle w:val="Hyperlink"/>
                <w:b/>
                <w:bCs/>
                <w:color w:val="auto"/>
                <w:u w:val="none"/>
                <w:lang w:val="de-CH"/>
              </w:rPr>
              <w:t>21.3500</w:t>
            </w:r>
          </w:p>
        </w:tc>
        <w:tc>
          <w:tcPr>
            <w:tcW w:w="538" w:type="dxa"/>
            <w:tcBorders>
              <w:top w:val="single" w:sz="4" w:space="0" w:color="auto"/>
              <w:bottom w:val="single" w:sz="4" w:space="0" w:color="auto"/>
            </w:tcBorders>
          </w:tcPr>
          <w:p w14:paraId="796F2933"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388C7C9E" w14:textId="77777777" w:rsidR="00842424" w:rsidRPr="005A506D" w:rsidRDefault="007A13AE" w:rsidP="00842424">
            <w:pPr>
              <w:rPr>
                <w:sz w:val="16"/>
                <w:szCs w:val="16"/>
                <w:lang w:val="de-CH"/>
              </w:rPr>
            </w:pPr>
            <w:hyperlink r:id="rId127">
              <w:r w:rsidR="00171236">
                <w:rPr>
                  <w:rStyle w:val="Hyperlink"/>
                </w:rPr>
                <w:t>DE</w:t>
              </w:r>
            </w:hyperlink>
          </w:p>
          <w:p w14:paraId="0095933E" w14:textId="77777777" w:rsidR="00842424" w:rsidRPr="005A506D" w:rsidRDefault="007A13AE" w:rsidP="00842424">
            <w:pPr>
              <w:rPr>
                <w:sz w:val="16"/>
                <w:szCs w:val="16"/>
                <w:lang w:val="de-CH"/>
              </w:rPr>
            </w:pPr>
            <w:hyperlink r:id="rId128">
              <w:r w:rsidR="00171236">
                <w:rPr>
                  <w:rStyle w:val="Hyperlink"/>
                </w:rPr>
                <w:t>FR</w:t>
              </w:r>
            </w:hyperlink>
          </w:p>
          <w:p w14:paraId="053E5CD6" w14:textId="77777777" w:rsidR="00842424" w:rsidRPr="00303623" w:rsidRDefault="007A13AE" w:rsidP="00842424">
            <w:pPr>
              <w:tabs>
                <w:tab w:val="left" w:pos="6804"/>
              </w:tabs>
              <w:rPr>
                <w:rFonts w:cs="Arial"/>
                <w:noProof/>
                <w:lang w:val="de-CH"/>
              </w:rPr>
            </w:pPr>
            <w:hyperlink r:id="rId129">
              <w:r w:rsidR="00171236">
                <w:rPr>
                  <w:rStyle w:val="Hyperlink"/>
                </w:rPr>
                <w:t>IT</w:t>
              </w:r>
            </w:hyperlink>
          </w:p>
        </w:tc>
        <w:tc>
          <w:tcPr>
            <w:tcW w:w="4638" w:type="dxa"/>
            <w:gridSpan w:val="2"/>
            <w:tcBorders>
              <w:top w:val="single" w:sz="4" w:space="0" w:color="auto"/>
              <w:bottom w:val="single" w:sz="4" w:space="0" w:color="auto"/>
            </w:tcBorders>
          </w:tcPr>
          <w:p w14:paraId="447C30C5" w14:textId="77777777" w:rsidR="00842424" w:rsidRDefault="00171236" w:rsidP="00842424">
            <w:pPr>
              <w:rPr>
                <w:noProof/>
                <w:lang w:val="de-DE"/>
              </w:rPr>
            </w:pPr>
            <w:r>
              <w:rPr>
                <w:noProof/>
                <w:lang w:val="de-DE"/>
              </w:rPr>
              <w:t>Mo. Fraktion M-E. Rechtssicherheit für die Zusammenarbeit zwischen der Schweiz und der EU im europäischen Stromsystem gewährleisten!</w:t>
            </w:r>
          </w:p>
          <w:p w14:paraId="6B67CF49" w14:textId="77777777" w:rsidR="00842424" w:rsidRPr="00171236" w:rsidRDefault="00171236" w:rsidP="00842424">
            <w:pPr>
              <w:rPr>
                <w:noProof/>
              </w:rPr>
            </w:pPr>
            <w:r w:rsidRPr="00171236">
              <w:rPr>
                <w:noProof/>
              </w:rPr>
              <w:t>Mo. Groupe M-E. Asseoir sur un "socle de sécurité juridique" la coopération qui unit la Suisse et l'UE dans le cadre du système électrique européen</w:t>
            </w:r>
          </w:p>
          <w:p w14:paraId="08881CAF" w14:textId="77777777" w:rsidR="00842424" w:rsidRPr="00171236" w:rsidRDefault="00171236" w:rsidP="00842424">
            <w:pPr>
              <w:tabs>
                <w:tab w:val="left" w:pos="6804"/>
              </w:tabs>
              <w:rPr>
                <w:rFonts w:cs="Arial"/>
                <w:noProof/>
                <w:lang w:val="it-IT"/>
              </w:rPr>
            </w:pPr>
            <w:r w:rsidRPr="00171236">
              <w:rPr>
                <w:noProof/>
                <w:lang w:val="it-IT"/>
              </w:rPr>
              <w:t>Mo. Gruppo M-E. Garantire la certezza del diritto per la collaborazione tra la Svizzera e l'UE nel sistema elettrico europeo!</w:t>
            </w:r>
          </w:p>
        </w:tc>
        <w:tc>
          <w:tcPr>
            <w:tcW w:w="713" w:type="dxa"/>
            <w:tcBorders>
              <w:top w:val="single" w:sz="4" w:space="0" w:color="auto"/>
              <w:bottom w:val="single" w:sz="4" w:space="0" w:color="auto"/>
            </w:tcBorders>
          </w:tcPr>
          <w:p w14:paraId="68C10E1C"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51472C46" w14:textId="77777777" w:rsidR="00051044" w:rsidRPr="00171236" w:rsidRDefault="00051044">
            <w:pPr>
              <w:rPr>
                <w:lang w:val="it-IT"/>
              </w:rPr>
            </w:pPr>
          </w:p>
          <w:p w14:paraId="327A6D0C" w14:textId="77777777" w:rsidR="00051044" w:rsidRPr="00171236" w:rsidRDefault="00051044">
            <w:pPr>
              <w:rPr>
                <w:lang w:val="it-IT"/>
              </w:rPr>
            </w:pPr>
          </w:p>
          <w:p w14:paraId="1DB62341"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6F73296F" w14:textId="77777777" w:rsidR="00842424" w:rsidRDefault="00171236" w:rsidP="00842424">
            <w:pPr>
              <w:rPr>
                <w:lang w:val="de-CH"/>
              </w:rPr>
            </w:pPr>
            <w:r>
              <w:rPr>
                <w:lang w:val="de-CH"/>
              </w:rPr>
              <w:t>UREK</w:t>
            </w:r>
          </w:p>
          <w:p w14:paraId="300989B3" w14:textId="77777777" w:rsidR="00842424" w:rsidRDefault="00171236" w:rsidP="00842424">
            <w:pPr>
              <w:rPr>
                <w:lang w:val="de-CH"/>
              </w:rPr>
            </w:pPr>
            <w:r>
              <w:rPr>
                <w:lang w:val="de-CH"/>
              </w:rPr>
              <w:t>CEATE</w:t>
            </w:r>
          </w:p>
          <w:p w14:paraId="78F473F6" w14:textId="77777777" w:rsidR="00842424" w:rsidRPr="00303623" w:rsidRDefault="00171236"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55119FB3" w14:textId="77777777" w:rsidR="00842424" w:rsidRDefault="00171236" w:rsidP="00842424">
            <w:pPr>
              <w:rPr>
                <w:lang w:val="de-CH"/>
              </w:rPr>
            </w:pPr>
            <w:r>
              <w:rPr>
                <w:lang w:val="de-CH"/>
              </w:rPr>
              <w:t>UVEK</w:t>
            </w:r>
          </w:p>
          <w:p w14:paraId="20286F45" w14:textId="77777777" w:rsidR="00842424" w:rsidRDefault="00171236" w:rsidP="00842424">
            <w:pPr>
              <w:rPr>
                <w:lang w:val="de-CH"/>
              </w:rPr>
            </w:pPr>
            <w:r>
              <w:rPr>
                <w:lang w:val="de-CH"/>
              </w:rPr>
              <w:t>DETEC</w:t>
            </w:r>
          </w:p>
          <w:p w14:paraId="4A416A5B" w14:textId="77777777" w:rsidR="00842424" w:rsidRPr="00303623" w:rsidRDefault="00171236"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4A99F90E" w14:textId="77777777" w:rsidR="00842424" w:rsidRPr="00303623" w:rsidRDefault="00171236" w:rsidP="00842424">
            <w:pPr>
              <w:tabs>
                <w:tab w:val="left" w:pos="6804"/>
              </w:tabs>
              <w:rPr>
                <w:rFonts w:cs="Arial"/>
                <w:noProof/>
                <w:lang w:val="de-CH"/>
              </w:rPr>
            </w:pPr>
            <w:r>
              <w:rPr>
                <w:lang w:val="de-CH"/>
              </w:rPr>
              <w:t>Fässler Daniel</w:t>
            </w:r>
          </w:p>
        </w:tc>
        <w:tc>
          <w:tcPr>
            <w:tcW w:w="1089" w:type="dxa"/>
            <w:gridSpan w:val="2"/>
            <w:tcBorders>
              <w:top w:val="single" w:sz="4" w:space="0" w:color="auto"/>
              <w:bottom w:val="single" w:sz="4" w:space="0" w:color="auto"/>
            </w:tcBorders>
          </w:tcPr>
          <w:p w14:paraId="0FF45951"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C1339F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8A47646" w14:textId="77777777" w:rsidR="00842424" w:rsidRPr="00303623" w:rsidRDefault="00842424" w:rsidP="00842424">
            <w:pPr>
              <w:tabs>
                <w:tab w:val="left" w:pos="6804"/>
              </w:tabs>
              <w:rPr>
                <w:rFonts w:cs="Arial"/>
                <w:noProof/>
                <w:lang w:val="de-CH"/>
              </w:rPr>
            </w:pPr>
          </w:p>
        </w:tc>
      </w:tr>
      <w:tr w:rsidR="00051044" w14:paraId="7D1079C1" w14:textId="77777777">
        <w:trPr>
          <w:cantSplit/>
        </w:trPr>
        <w:tc>
          <w:tcPr>
            <w:tcW w:w="490" w:type="dxa"/>
            <w:tcBorders>
              <w:top w:val="single" w:sz="4" w:space="0" w:color="auto"/>
              <w:bottom w:val="single" w:sz="4" w:space="0" w:color="auto"/>
            </w:tcBorders>
          </w:tcPr>
          <w:p w14:paraId="1C49754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9262087" w14:textId="77777777" w:rsidR="00842424" w:rsidRPr="00303623" w:rsidRDefault="00171236" w:rsidP="00842424">
            <w:pPr>
              <w:tabs>
                <w:tab w:val="left" w:pos="6804"/>
              </w:tabs>
              <w:rPr>
                <w:rFonts w:cs="Arial"/>
                <w:noProof/>
                <w:lang w:val="de-CH"/>
              </w:rPr>
            </w:pPr>
            <w:r>
              <w:rPr>
                <w:rStyle w:val="Hyperlink"/>
                <w:b/>
                <w:bCs/>
                <w:color w:val="auto"/>
                <w:u w:val="none"/>
                <w:lang w:val="de-CH"/>
              </w:rPr>
              <w:t>23.3498</w:t>
            </w:r>
          </w:p>
        </w:tc>
        <w:tc>
          <w:tcPr>
            <w:tcW w:w="538" w:type="dxa"/>
            <w:tcBorders>
              <w:top w:val="single" w:sz="4" w:space="0" w:color="auto"/>
              <w:bottom w:val="single" w:sz="4" w:space="0" w:color="auto"/>
            </w:tcBorders>
          </w:tcPr>
          <w:p w14:paraId="56BACA29"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56EA6F0B" w14:textId="77777777" w:rsidR="00842424" w:rsidRPr="005A506D" w:rsidRDefault="007A13AE" w:rsidP="00842424">
            <w:pPr>
              <w:rPr>
                <w:sz w:val="16"/>
                <w:szCs w:val="16"/>
                <w:lang w:val="de-CH"/>
              </w:rPr>
            </w:pPr>
            <w:hyperlink r:id="rId130">
              <w:r w:rsidR="00171236">
                <w:rPr>
                  <w:rStyle w:val="Hyperlink"/>
                </w:rPr>
                <w:t>DE</w:t>
              </w:r>
            </w:hyperlink>
          </w:p>
          <w:p w14:paraId="7AB2E544" w14:textId="77777777" w:rsidR="00842424" w:rsidRPr="005A506D" w:rsidRDefault="007A13AE" w:rsidP="00842424">
            <w:pPr>
              <w:rPr>
                <w:sz w:val="16"/>
                <w:szCs w:val="16"/>
                <w:lang w:val="de-CH"/>
              </w:rPr>
            </w:pPr>
            <w:hyperlink r:id="rId131">
              <w:r w:rsidR="00171236">
                <w:rPr>
                  <w:rStyle w:val="Hyperlink"/>
                </w:rPr>
                <w:t>FR</w:t>
              </w:r>
            </w:hyperlink>
          </w:p>
          <w:p w14:paraId="3C124D9A" w14:textId="77777777" w:rsidR="00842424" w:rsidRPr="00303623" w:rsidRDefault="007A13AE" w:rsidP="00842424">
            <w:pPr>
              <w:tabs>
                <w:tab w:val="left" w:pos="6804"/>
              </w:tabs>
              <w:rPr>
                <w:rFonts w:cs="Arial"/>
                <w:noProof/>
                <w:lang w:val="de-CH"/>
              </w:rPr>
            </w:pPr>
            <w:hyperlink r:id="rId132">
              <w:r w:rsidR="00171236">
                <w:rPr>
                  <w:rStyle w:val="Hyperlink"/>
                </w:rPr>
                <w:t>IT</w:t>
              </w:r>
            </w:hyperlink>
          </w:p>
        </w:tc>
        <w:tc>
          <w:tcPr>
            <w:tcW w:w="4638" w:type="dxa"/>
            <w:gridSpan w:val="2"/>
            <w:tcBorders>
              <w:top w:val="single" w:sz="4" w:space="0" w:color="auto"/>
              <w:bottom w:val="single" w:sz="4" w:space="0" w:color="auto"/>
            </w:tcBorders>
          </w:tcPr>
          <w:p w14:paraId="2537D601" w14:textId="77777777" w:rsidR="00842424" w:rsidRDefault="00171236" w:rsidP="00842424">
            <w:pPr>
              <w:rPr>
                <w:noProof/>
                <w:lang w:val="de-DE"/>
              </w:rPr>
            </w:pPr>
            <w:r>
              <w:rPr>
                <w:noProof/>
                <w:lang w:val="de-DE"/>
              </w:rPr>
              <w:t>Mo. UREK-N. Ehehafte Wasserrechte schützen und einen klaren Rahmen für die Anwendung der Restwasserbestimmungen schaffen</w:t>
            </w:r>
          </w:p>
          <w:p w14:paraId="6A199BA8" w14:textId="77777777" w:rsidR="00842424" w:rsidRPr="00171236" w:rsidRDefault="00171236" w:rsidP="00842424">
            <w:pPr>
              <w:rPr>
                <w:noProof/>
              </w:rPr>
            </w:pPr>
            <w:r w:rsidRPr="00171236">
              <w:rPr>
                <w:noProof/>
              </w:rPr>
              <w:t>Mo. CEATE-N. Protéger les droits d'eau immémoriaux et créer des conditions claires pour l'application des dispositions relatives aux débits résiduels</w:t>
            </w:r>
          </w:p>
          <w:p w14:paraId="73757E2E" w14:textId="77777777" w:rsidR="00842424" w:rsidRPr="00171236" w:rsidRDefault="00171236" w:rsidP="00842424">
            <w:pPr>
              <w:tabs>
                <w:tab w:val="left" w:pos="6804"/>
              </w:tabs>
              <w:rPr>
                <w:rFonts w:cs="Arial"/>
                <w:noProof/>
                <w:lang w:val="it-IT"/>
              </w:rPr>
            </w:pPr>
            <w:r w:rsidRPr="00171236">
              <w:rPr>
                <w:noProof/>
                <w:lang w:val="it-IT"/>
              </w:rPr>
              <w:t>Mo. CAPTE-N. Proteggere il diritto d'acqua immemorabile e istituire un quadro chiaro per l'applicazione delle disposizioni sui deflussi residuali</w:t>
            </w:r>
          </w:p>
        </w:tc>
        <w:tc>
          <w:tcPr>
            <w:tcW w:w="713" w:type="dxa"/>
            <w:tcBorders>
              <w:top w:val="single" w:sz="4" w:space="0" w:color="auto"/>
              <w:bottom w:val="single" w:sz="4" w:space="0" w:color="auto"/>
            </w:tcBorders>
          </w:tcPr>
          <w:p w14:paraId="7D76981A"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49B62524" w14:textId="77777777" w:rsidR="00051044" w:rsidRPr="00171236" w:rsidRDefault="00051044">
            <w:pPr>
              <w:rPr>
                <w:lang w:val="it-IT"/>
              </w:rPr>
            </w:pPr>
          </w:p>
          <w:p w14:paraId="6BBBAE1E" w14:textId="77777777" w:rsidR="00051044" w:rsidRPr="00171236" w:rsidRDefault="00051044">
            <w:pPr>
              <w:rPr>
                <w:lang w:val="it-IT"/>
              </w:rPr>
            </w:pPr>
          </w:p>
          <w:p w14:paraId="1A139F26"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7DCD3E28" w14:textId="77777777" w:rsidR="00842424" w:rsidRDefault="00171236" w:rsidP="00842424">
            <w:pPr>
              <w:rPr>
                <w:lang w:val="de-CH"/>
              </w:rPr>
            </w:pPr>
            <w:r>
              <w:rPr>
                <w:lang w:val="de-CH"/>
              </w:rPr>
              <w:t>UREK</w:t>
            </w:r>
          </w:p>
          <w:p w14:paraId="45D67E11" w14:textId="77777777" w:rsidR="00842424" w:rsidRDefault="00171236" w:rsidP="00842424">
            <w:pPr>
              <w:rPr>
                <w:lang w:val="de-CH"/>
              </w:rPr>
            </w:pPr>
            <w:r>
              <w:rPr>
                <w:lang w:val="de-CH"/>
              </w:rPr>
              <w:t>CEATE</w:t>
            </w:r>
          </w:p>
          <w:p w14:paraId="50AF1DA1" w14:textId="77777777" w:rsidR="00842424" w:rsidRPr="00303623" w:rsidRDefault="00171236"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69107FF4" w14:textId="77777777" w:rsidR="00842424" w:rsidRDefault="00171236" w:rsidP="00842424">
            <w:pPr>
              <w:rPr>
                <w:lang w:val="de-CH"/>
              </w:rPr>
            </w:pPr>
            <w:r>
              <w:rPr>
                <w:lang w:val="de-CH"/>
              </w:rPr>
              <w:t>UVEK</w:t>
            </w:r>
          </w:p>
          <w:p w14:paraId="3909A502" w14:textId="77777777" w:rsidR="00842424" w:rsidRDefault="00171236" w:rsidP="00842424">
            <w:pPr>
              <w:rPr>
                <w:lang w:val="de-CH"/>
              </w:rPr>
            </w:pPr>
            <w:r>
              <w:rPr>
                <w:lang w:val="de-CH"/>
              </w:rPr>
              <w:t>DETEC</w:t>
            </w:r>
          </w:p>
          <w:p w14:paraId="420C10BF" w14:textId="77777777" w:rsidR="00842424" w:rsidRPr="00303623" w:rsidRDefault="00171236"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63EB531D" w14:textId="77777777" w:rsidR="00842424" w:rsidRPr="00303623" w:rsidRDefault="00171236" w:rsidP="00842424">
            <w:pPr>
              <w:tabs>
                <w:tab w:val="left" w:pos="6804"/>
              </w:tabs>
              <w:rPr>
                <w:rFonts w:cs="Arial"/>
                <w:noProof/>
                <w:lang w:val="de-CH"/>
              </w:rPr>
            </w:pPr>
            <w:r>
              <w:rPr>
                <w:lang w:val="de-CH"/>
              </w:rPr>
              <w:t>Fässler Daniel</w:t>
            </w:r>
          </w:p>
        </w:tc>
        <w:tc>
          <w:tcPr>
            <w:tcW w:w="1089" w:type="dxa"/>
            <w:gridSpan w:val="2"/>
            <w:tcBorders>
              <w:top w:val="single" w:sz="4" w:space="0" w:color="auto"/>
              <w:bottom w:val="single" w:sz="4" w:space="0" w:color="auto"/>
            </w:tcBorders>
          </w:tcPr>
          <w:p w14:paraId="55E076AC"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F3576F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122547F" w14:textId="77777777" w:rsidR="00842424" w:rsidRPr="00303623" w:rsidRDefault="00842424" w:rsidP="00842424">
            <w:pPr>
              <w:tabs>
                <w:tab w:val="left" w:pos="6804"/>
              </w:tabs>
              <w:rPr>
                <w:rFonts w:cs="Arial"/>
                <w:noProof/>
                <w:lang w:val="de-CH"/>
              </w:rPr>
            </w:pPr>
          </w:p>
        </w:tc>
      </w:tr>
      <w:tr w:rsidR="00051044" w14:paraId="188650AB" w14:textId="77777777">
        <w:trPr>
          <w:cantSplit/>
        </w:trPr>
        <w:tc>
          <w:tcPr>
            <w:tcW w:w="490" w:type="dxa"/>
            <w:tcBorders>
              <w:top w:val="single" w:sz="4" w:space="0" w:color="auto"/>
              <w:bottom w:val="single" w:sz="4" w:space="0" w:color="auto"/>
            </w:tcBorders>
          </w:tcPr>
          <w:p w14:paraId="7C1BD75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3216372" w14:textId="77777777" w:rsidR="00842424" w:rsidRPr="00303623" w:rsidRDefault="00171236" w:rsidP="00842424">
            <w:pPr>
              <w:tabs>
                <w:tab w:val="left" w:pos="6804"/>
              </w:tabs>
              <w:rPr>
                <w:rFonts w:cs="Arial"/>
                <w:noProof/>
                <w:lang w:val="de-CH"/>
              </w:rPr>
            </w:pPr>
            <w:r>
              <w:rPr>
                <w:rStyle w:val="Hyperlink"/>
                <w:b/>
                <w:bCs/>
                <w:color w:val="auto"/>
                <w:u w:val="none"/>
                <w:lang w:val="de-CH"/>
              </w:rPr>
              <w:t>23.3022</w:t>
            </w:r>
          </w:p>
        </w:tc>
        <w:tc>
          <w:tcPr>
            <w:tcW w:w="538" w:type="dxa"/>
            <w:tcBorders>
              <w:top w:val="single" w:sz="4" w:space="0" w:color="auto"/>
              <w:bottom w:val="single" w:sz="4" w:space="0" w:color="auto"/>
            </w:tcBorders>
          </w:tcPr>
          <w:p w14:paraId="42F0FED4"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326CF2DE" w14:textId="77777777" w:rsidR="00842424" w:rsidRPr="005A506D" w:rsidRDefault="007A13AE" w:rsidP="00842424">
            <w:pPr>
              <w:rPr>
                <w:sz w:val="16"/>
                <w:szCs w:val="16"/>
                <w:lang w:val="de-CH"/>
              </w:rPr>
            </w:pPr>
            <w:hyperlink r:id="rId133">
              <w:r w:rsidR="00171236">
                <w:rPr>
                  <w:rStyle w:val="Hyperlink"/>
                </w:rPr>
                <w:t>DE</w:t>
              </w:r>
            </w:hyperlink>
          </w:p>
          <w:p w14:paraId="18ADFF0D" w14:textId="77777777" w:rsidR="00842424" w:rsidRPr="005A506D" w:rsidRDefault="007A13AE" w:rsidP="00842424">
            <w:pPr>
              <w:rPr>
                <w:sz w:val="16"/>
                <w:szCs w:val="16"/>
                <w:lang w:val="de-CH"/>
              </w:rPr>
            </w:pPr>
            <w:hyperlink r:id="rId134">
              <w:r w:rsidR="00171236">
                <w:rPr>
                  <w:rStyle w:val="Hyperlink"/>
                </w:rPr>
                <w:t>FR</w:t>
              </w:r>
            </w:hyperlink>
          </w:p>
          <w:p w14:paraId="661E4560" w14:textId="77777777" w:rsidR="00842424" w:rsidRPr="00303623" w:rsidRDefault="007A13AE" w:rsidP="00842424">
            <w:pPr>
              <w:tabs>
                <w:tab w:val="left" w:pos="6804"/>
              </w:tabs>
              <w:rPr>
                <w:rFonts w:cs="Arial"/>
                <w:noProof/>
                <w:lang w:val="de-CH"/>
              </w:rPr>
            </w:pPr>
            <w:hyperlink r:id="rId135">
              <w:r w:rsidR="00171236">
                <w:rPr>
                  <w:rStyle w:val="Hyperlink"/>
                </w:rPr>
                <w:t>IT</w:t>
              </w:r>
            </w:hyperlink>
          </w:p>
        </w:tc>
        <w:tc>
          <w:tcPr>
            <w:tcW w:w="4638" w:type="dxa"/>
            <w:gridSpan w:val="2"/>
            <w:tcBorders>
              <w:top w:val="single" w:sz="4" w:space="0" w:color="auto"/>
              <w:bottom w:val="single" w:sz="4" w:space="0" w:color="auto"/>
            </w:tcBorders>
          </w:tcPr>
          <w:p w14:paraId="325861CC" w14:textId="77777777" w:rsidR="00842424" w:rsidRDefault="00171236" w:rsidP="00842424">
            <w:pPr>
              <w:rPr>
                <w:noProof/>
                <w:lang w:val="de-DE"/>
              </w:rPr>
            </w:pPr>
            <w:r>
              <w:rPr>
                <w:noProof/>
                <w:lang w:val="de-DE"/>
              </w:rPr>
              <w:t>Mo. UREK-N. Sicherung der Winterstromversorgung durch WKK-Anlagen</w:t>
            </w:r>
          </w:p>
          <w:p w14:paraId="03AC947F" w14:textId="77777777" w:rsidR="00842424" w:rsidRPr="00171236" w:rsidRDefault="00171236" w:rsidP="00842424">
            <w:pPr>
              <w:rPr>
                <w:noProof/>
              </w:rPr>
            </w:pPr>
            <w:r w:rsidRPr="00171236">
              <w:rPr>
                <w:noProof/>
              </w:rPr>
              <w:t>Mo. CEATE-N. Garantie de l'approvisionnement en électricité en hiver grâce à des installations CCF</w:t>
            </w:r>
          </w:p>
          <w:p w14:paraId="0EC98742" w14:textId="77777777" w:rsidR="00842424" w:rsidRPr="00171236" w:rsidRDefault="00171236" w:rsidP="00842424">
            <w:pPr>
              <w:tabs>
                <w:tab w:val="left" w:pos="6804"/>
              </w:tabs>
              <w:rPr>
                <w:rFonts w:cs="Arial"/>
                <w:noProof/>
                <w:lang w:val="it-IT"/>
              </w:rPr>
            </w:pPr>
            <w:r w:rsidRPr="00171236">
              <w:rPr>
                <w:noProof/>
                <w:lang w:val="it-IT"/>
              </w:rPr>
              <w:t>Mo. CAPTE-N. Garantire l'approvvigionamento elettrico in inverno con impianti di cogenerazione forza-calore</w:t>
            </w:r>
          </w:p>
        </w:tc>
        <w:tc>
          <w:tcPr>
            <w:tcW w:w="713" w:type="dxa"/>
            <w:tcBorders>
              <w:top w:val="single" w:sz="4" w:space="0" w:color="auto"/>
              <w:bottom w:val="single" w:sz="4" w:space="0" w:color="auto"/>
            </w:tcBorders>
          </w:tcPr>
          <w:p w14:paraId="6456AE84"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6C71D8FD" w14:textId="77777777" w:rsidR="00051044" w:rsidRPr="00171236" w:rsidRDefault="00051044">
            <w:pPr>
              <w:rPr>
                <w:lang w:val="it-IT"/>
              </w:rPr>
            </w:pPr>
          </w:p>
          <w:p w14:paraId="669E5659" w14:textId="77777777" w:rsidR="00051044" w:rsidRPr="00171236" w:rsidRDefault="00051044">
            <w:pPr>
              <w:rPr>
                <w:lang w:val="it-IT"/>
              </w:rPr>
            </w:pPr>
          </w:p>
          <w:p w14:paraId="636378A9"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7A18CD8C" w14:textId="77777777" w:rsidR="00842424" w:rsidRDefault="00171236" w:rsidP="00842424">
            <w:pPr>
              <w:rPr>
                <w:lang w:val="de-CH"/>
              </w:rPr>
            </w:pPr>
            <w:r>
              <w:rPr>
                <w:lang w:val="de-CH"/>
              </w:rPr>
              <w:t>UREK</w:t>
            </w:r>
          </w:p>
          <w:p w14:paraId="2492721E" w14:textId="77777777" w:rsidR="00842424" w:rsidRDefault="00171236" w:rsidP="00842424">
            <w:pPr>
              <w:rPr>
                <w:lang w:val="de-CH"/>
              </w:rPr>
            </w:pPr>
            <w:r>
              <w:rPr>
                <w:lang w:val="de-CH"/>
              </w:rPr>
              <w:t>CEATE</w:t>
            </w:r>
          </w:p>
          <w:p w14:paraId="21309EED" w14:textId="77777777" w:rsidR="00842424" w:rsidRPr="00303623" w:rsidRDefault="00171236"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614D9C26" w14:textId="77777777" w:rsidR="00842424" w:rsidRDefault="00171236" w:rsidP="00842424">
            <w:pPr>
              <w:rPr>
                <w:lang w:val="de-CH"/>
              </w:rPr>
            </w:pPr>
            <w:r>
              <w:rPr>
                <w:lang w:val="de-CH"/>
              </w:rPr>
              <w:t>UVEK</w:t>
            </w:r>
          </w:p>
          <w:p w14:paraId="796C4487" w14:textId="77777777" w:rsidR="00842424" w:rsidRDefault="00171236" w:rsidP="00842424">
            <w:pPr>
              <w:rPr>
                <w:lang w:val="de-CH"/>
              </w:rPr>
            </w:pPr>
            <w:r>
              <w:rPr>
                <w:lang w:val="de-CH"/>
              </w:rPr>
              <w:t>DETEC</w:t>
            </w:r>
          </w:p>
          <w:p w14:paraId="498DF05E" w14:textId="77777777" w:rsidR="00842424" w:rsidRPr="00303623" w:rsidRDefault="00171236"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654B33C4" w14:textId="77777777" w:rsidR="00842424" w:rsidRPr="00303623" w:rsidRDefault="00171236" w:rsidP="00842424">
            <w:pPr>
              <w:tabs>
                <w:tab w:val="left" w:pos="6804"/>
              </w:tabs>
              <w:rPr>
                <w:rFonts w:cs="Arial"/>
                <w:noProof/>
                <w:lang w:val="de-CH"/>
              </w:rPr>
            </w:pPr>
            <w:r>
              <w:rPr>
                <w:lang w:val="de-CH"/>
              </w:rPr>
              <w:t>Schmid Martin</w:t>
            </w:r>
          </w:p>
        </w:tc>
        <w:tc>
          <w:tcPr>
            <w:tcW w:w="1089" w:type="dxa"/>
            <w:gridSpan w:val="2"/>
            <w:tcBorders>
              <w:top w:val="single" w:sz="4" w:space="0" w:color="auto"/>
              <w:bottom w:val="single" w:sz="4" w:space="0" w:color="auto"/>
            </w:tcBorders>
          </w:tcPr>
          <w:p w14:paraId="110DDC71"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BCEA6A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1DC3913" w14:textId="77777777" w:rsidR="00842424" w:rsidRPr="00303623" w:rsidRDefault="00842424" w:rsidP="00842424">
            <w:pPr>
              <w:tabs>
                <w:tab w:val="left" w:pos="6804"/>
              </w:tabs>
              <w:rPr>
                <w:rFonts w:cs="Arial"/>
                <w:noProof/>
                <w:lang w:val="de-CH"/>
              </w:rPr>
            </w:pPr>
          </w:p>
        </w:tc>
      </w:tr>
      <w:tr w:rsidR="00051044" w14:paraId="1A32A36C" w14:textId="77777777">
        <w:trPr>
          <w:cantSplit/>
        </w:trPr>
        <w:tc>
          <w:tcPr>
            <w:tcW w:w="490" w:type="dxa"/>
            <w:tcBorders>
              <w:top w:val="single" w:sz="4" w:space="0" w:color="auto"/>
              <w:bottom w:val="single" w:sz="4" w:space="0" w:color="auto"/>
            </w:tcBorders>
          </w:tcPr>
          <w:p w14:paraId="73D15D8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1FDE0BB" w14:textId="77777777" w:rsidR="00842424" w:rsidRPr="00303623" w:rsidRDefault="00171236" w:rsidP="00842424">
            <w:pPr>
              <w:tabs>
                <w:tab w:val="left" w:pos="6804"/>
              </w:tabs>
              <w:rPr>
                <w:rFonts w:cs="Arial"/>
                <w:noProof/>
                <w:lang w:val="de-CH"/>
              </w:rPr>
            </w:pPr>
            <w:r>
              <w:rPr>
                <w:rStyle w:val="Hyperlink"/>
                <w:b/>
                <w:bCs/>
                <w:color w:val="auto"/>
                <w:u w:val="none"/>
                <w:lang w:val="de-CH"/>
              </w:rPr>
              <w:t>21.3739</w:t>
            </w:r>
          </w:p>
        </w:tc>
        <w:tc>
          <w:tcPr>
            <w:tcW w:w="538" w:type="dxa"/>
            <w:tcBorders>
              <w:top w:val="single" w:sz="4" w:space="0" w:color="auto"/>
              <w:bottom w:val="single" w:sz="4" w:space="0" w:color="auto"/>
            </w:tcBorders>
          </w:tcPr>
          <w:p w14:paraId="43A333EF"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670C3508" w14:textId="77777777" w:rsidR="00842424" w:rsidRPr="005A506D" w:rsidRDefault="007A13AE" w:rsidP="00842424">
            <w:pPr>
              <w:rPr>
                <w:sz w:val="16"/>
                <w:szCs w:val="16"/>
                <w:lang w:val="de-CH"/>
              </w:rPr>
            </w:pPr>
            <w:hyperlink r:id="rId136">
              <w:r w:rsidR="00171236">
                <w:rPr>
                  <w:rStyle w:val="Hyperlink"/>
                </w:rPr>
                <w:t>DE</w:t>
              </w:r>
            </w:hyperlink>
          </w:p>
          <w:p w14:paraId="5A5B729C" w14:textId="77777777" w:rsidR="00842424" w:rsidRPr="005A506D" w:rsidRDefault="007A13AE" w:rsidP="00842424">
            <w:pPr>
              <w:rPr>
                <w:sz w:val="16"/>
                <w:szCs w:val="16"/>
                <w:lang w:val="de-CH"/>
              </w:rPr>
            </w:pPr>
            <w:hyperlink r:id="rId137">
              <w:r w:rsidR="00171236">
                <w:rPr>
                  <w:rStyle w:val="Hyperlink"/>
                </w:rPr>
                <w:t>FR</w:t>
              </w:r>
            </w:hyperlink>
          </w:p>
          <w:p w14:paraId="0148AA6F" w14:textId="77777777" w:rsidR="00842424" w:rsidRPr="00303623" w:rsidRDefault="007A13AE" w:rsidP="00842424">
            <w:pPr>
              <w:tabs>
                <w:tab w:val="left" w:pos="6804"/>
              </w:tabs>
              <w:rPr>
                <w:rFonts w:cs="Arial"/>
                <w:noProof/>
                <w:lang w:val="de-CH"/>
              </w:rPr>
            </w:pPr>
            <w:hyperlink r:id="rId138">
              <w:r w:rsidR="00171236">
                <w:rPr>
                  <w:rStyle w:val="Hyperlink"/>
                </w:rPr>
                <w:t>IT</w:t>
              </w:r>
            </w:hyperlink>
          </w:p>
        </w:tc>
        <w:tc>
          <w:tcPr>
            <w:tcW w:w="4638" w:type="dxa"/>
            <w:gridSpan w:val="2"/>
            <w:tcBorders>
              <w:top w:val="single" w:sz="4" w:space="0" w:color="auto"/>
              <w:bottom w:val="single" w:sz="4" w:space="0" w:color="auto"/>
            </w:tcBorders>
          </w:tcPr>
          <w:p w14:paraId="5BBF1D0B" w14:textId="77777777" w:rsidR="00842424" w:rsidRDefault="00171236" w:rsidP="00842424">
            <w:pPr>
              <w:rPr>
                <w:noProof/>
                <w:lang w:val="de-DE"/>
              </w:rPr>
            </w:pPr>
            <w:r>
              <w:rPr>
                <w:noProof/>
                <w:lang w:val="de-DE"/>
              </w:rPr>
              <w:t>Mo. Fraktion RL. Fortführung der Modernisierung der Post</w:t>
            </w:r>
          </w:p>
          <w:p w14:paraId="4DCA1C18" w14:textId="77777777" w:rsidR="00842424" w:rsidRPr="00171236" w:rsidRDefault="00171236" w:rsidP="00842424">
            <w:pPr>
              <w:rPr>
                <w:noProof/>
              </w:rPr>
            </w:pPr>
            <w:r w:rsidRPr="00171236">
              <w:rPr>
                <w:noProof/>
              </w:rPr>
              <w:t>Mo. Groupe RL. Poursuite de la modernisation de la Poste</w:t>
            </w:r>
          </w:p>
          <w:p w14:paraId="5DA495A4" w14:textId="77777777" w:rsidR="00842424" w:rsidRPr="00171236" w:rsidRDefault="00171236" w:rsidP="00842424">
            <w:pPr>
              <w:tabs>
                <w:tab w:val="left" w:pos="6804"/>
              </w:tabs>
              <w:rPr>
                <w:rFonts w:cs="Arial"/>
                <w:noProof/>
                <w:lang w:val="it-IT"/>
              </w:rPr>
            </w:pPr>
            <w:r w:rsidRPr="00171236">
              <w:rPr>
                <w:noProof/>
                <w:lang w:val="it-IT"/>
              </w:rPr>
              <w:t>Mo. Gruppo RL. Proseguimento della modernizzazione della Posta</w:t>
            </w:r>
          </w:p>
        </w:tc>
        <w:tc>
          <w:tcPr>
            <w:tcW w:w="713" w:type="dxa"/>
            <w:tcBorders>
              <w:top w:val="single" w:sz="4" w:space="0" w:color="auto"/>
              <w:bottom w:val="single" w:sz="4" w:space="0" w:color="auto"/>
            </w:tcBorders>
          </w:tcPr>
          <w:p w14:paraId="0E0D9504"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3A1A652A" w14:textId="77777777" w:rsidR="00051044" w:rsidRPr="00171236" w:rsidRDefault="00051044">
            <w:pPr>
              <w:rPr>
                <w:lang w:val="it-IT"/>
              </w:rPr>
            </w:pPr>
          </w:p>
          <w:p w14:paraId="21A7C444" w14:textId="77777777" w:rsidR="00051044" w:rsidRPr="00171236" w:rsidRDefault="00051044">
            <w:pPr>
              <w:rPr>
                <w:lang w:val="it-IT"/>
              </w:rPr>
            </w:pPr>
          </w:p>
          <w:p w14:paraId="3C212D89"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5FDCA986" w14:textId="77777777" w:rsidR="00842424" w:rsidRDefault="00171236" w:rsidP="00842424">
            <w:pPr>
              <w:rPr>
                <w:lang w:val="de-CH"/>
              </w:rPr>
            </w:pPr>
            <w:r>
              <w:rPr>
                <w:lang w:val="de-CH"/>
              </w:rPr>
              <w:t>KVF</w:t>
            </w:r>
          </w:p>
          <w:p w14:paraId="2F6061D5" w14:textId="77777777" w:rsidR="00842424" w:rsidRDefault="00171236" w:rsidP="00842424">
            <w:pPr>
              <w:rPr>
                <w:lang w:val="de-CH"/>
              </w:rPr>
            </w:pPr>
            <w:r>
              <w:rPr>
                <w:lang w:val="de-CH"/>
              </w:rPr>
              <w:t>CTT</w:t>
            </w:r>
          </w:p>
          <w:p w14:paraId="1F95EE4A" w14:textId="77777777" w:rsidR="00842424" w:rsidRPr="00303623" w:rsidRDefault="00171236"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55E3526A" w14:textId="77777777" w:rsidR="00842424" w:rsidRDefault="00171236" w:rsidP="00842424">
            <w:pPr>
              <w:rPr>
                <w:lang w:val="de-CH"/>
              </w:rPr>
            </w:pPr>
            <w:r>
              <w:rPr>
                <w:lang w:val="de-CH"/>
              </w:rPr>
              <w:t>UVEK</w:t>
            </w:r>
          </w:p>
          <w:p w14:paraId="0CDD9BEE" w14:textId="77777777" w:rsidR="00842424" w:rsidRDefault="00171236" w:rsidP="00842424">
            <w:pPr>
              <w:rPr>
                <w:lang w:val="de-CH"/>
              </w:rPr>
            </w:pPr>
            <w:r>
              <w:rPr>
                <w:lang w:val="de-CH"/>
              </w:rPr>
              <w:t>DETEC</w:t>
            </w:r>
          </w:p>
          <w:p w14:paraId="2CB3B0C2" w14:textId="77777777" w:rsidR="00842424" w:rsidRPr="00303623" w:rsidRDefault="00171236"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0490DE45" w14:textId="77777777" w:rsidR="00842424" w:rsidRPr="00303623" w:rsidRDefault="00171236" w:rsidP="00842424">
            <w:pPr>
              <w:tabs>
                <w:tab w:val="left" w:pos="6804"/>
              </w:tabs>
              <w:rPr>
                <w:rFonts w:cs="Arial"/>
                <w:noProof/>
                <w:lang w:val="de-CH"/>
              </w:rPr>
            </w:pPr>
            <w:r>
              <w:rPr>
                <w:lang w:val="de-CH"/>
              </w:rPr>
              <w:t>Gmür-Schönenberger</w:t>
            </w:r>
          </w:p>
        </w:tc>
        <w:tc>
          <w:tcPr>
            <w:tcW w:w="1089" w:type="dxa"/>
            <w:gridSpan w:val="2"/>
            <w:tcBorders>
              <w:top w:val="single" w:sz="4" w:space="0" w:color="auto"/>
              <w:bottom w:val="single" w:sz="4" w:space="0" w:color="auto"/>
            </w:tcBorders>
          </w:tcPr>
          <w:p w14:paraId="44AB9DBC"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6CF16A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1A3F674" w14:textId="77777777" w:rsidR="00842424" w:rsidRPr="00303623" w:rsidRDefault="00842424" w:rsidP="00842424">
            <w:pPr>
              <w:tabs>
                <w:tab w:val="left" w:pos="6804"/>
              </w:tabs>
              <w:rPr>
                <w:rFonts w:cs="Arial"/>
                <w:noProof/>
                <w:lang w:val="de-CH"/>
              </w:rPr>
            </w:pPr>
          </w:p>
        </w:tc>
      </w:tr>
      <w:tr w:rsidR="00051044" w14:paraId="309FAC4E" w14:textId="77777777">
        <w:trPr>
          <w:cantSplit/>
        </w:trPr>
        <w:tc>
          <w:tcPr>
            <w:tcW w:w="490" w:type="dxa"/>
            <w:tcBorders>
              <w:top w:val="single" w:sz="4" w:space="0" w:color="auto"/>
              <w:bottom w:val="single" w:sz="4" w:space="0" w:color="auto"/>
            </w:tcBorders>
          </w:tcPr>
          <w:p w14:paraId="23B4339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32AE02C" w14:textId="77777777" w:rsidR="00842424" w:rsidRPr="00303623" w:rsidRDefault="00171236" w:rsidP="00842424">
            <w:pPr>
              <w:tabs>
                <w:tab w:val="left" w:pos="6804"/>
              </w:tabs>
              <w:rPr>
                <w:rFonts w:cs="Arial"/>
                <w:noProof/>
                <w:lang w:val="de-CH"/>
              </w:rPr>
            </w:pPr>
            <w:r>
              <w:rPr>
                <w:rStyle w:val="Hyperlink"/>
                <w:b/>
                <w:bCs/>
                <w:color w:val="auto"/>
                <w:u w:val="none"/>
                <w:lang w:val="de-CH"/>
              </w:rPr>
              <w:t>21.4595</w:t>
            </w:r>
          </w:p>
        </w:tc>
        <w:tc>
          <w:tcPr>
            <w:tcW w:w="538" w:type="dxa"/>
            <w:tcBorders>
              <w:top w:val="single" w:sz="4" w:space="0" w:color="auto"/>
              <w:bottom w:val="single" w:sz="4" w:space="0" w:color="auto"/>
            </w:tcBorders>
          </w:tcPr>
          <w:p w14:paraId="2EE6CF0D"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67A2021B" w14:textId="77777777" w:rsidR="00842424" w:rsidRPr="005A506D" w:rsidRDefault="007A13AE" w:rsidP="00842424">
            <w:pPr>
              <w:rPr>
                <w:sz w:val="16"/>
                <w:szCs w:val="16"/>
                <w:lang w:val="de-CH"/>
              </w:rPr>
            </w:pPr>
            <w:hyperlink r:id="rId139">
              <w:r w:rsidR="00171236">
                <w:rPr>
                  <w:rStyle w:val="Hyperlink"/>
                </w:rPr>
                <w:t>DE</w:t>
              </w:r>
            </w:hyperlink>
          </w:p>
          <w:p w14:paraId="4D37C496" w14:textId="77777777" w:rsidR="00842424" w:rsidRPr="005A506D" w:rsidRDefault="007A13AE" w:rsidP="00842424">
            <w:pPr>
              <w:rPr>
                <w:sz w:val="16"/>
                <w:szCs w:val="16"/>
                <w:lang w:val="de-CH"/>
              </w:rPr>
            </w:pPr>
            <w:hyperlink r:id="rId140">
              <w:r w:rsidR="00171236">
                <w:rPr>
                  <w:rStyle w:val="Hyperlink"/>
                </w:rPr>
                <w:t>FR</w:t>
              </w:r>
            </w:hyperlink>
          </w:p>
          <w:p w14:paraId="6F7D9537" w14:textId="77777777" w:rsidR="00842424" w:rsidRPr="00303623" w:rsidRDefault="007A13AE" w:rsidP="00842424">
            <w:pPr>
              <w:tabs>
                <w:tab w:val="left" w:pos="6804"/>
              </w:tabs>
              <w:rPr>
                <w:rFonts w:cs="Arial"/>
                <w:noProof/>
                <w:lang w:val="de-CH"/>
              </w:rPr>
            </w:pPr>
            <w:hyperlink r:id="rId141">
              <w:r w:rsidR="00171236">
                <w:rPr>
                  <w:rStyle w:val="Hyperlink"/>
                </w:rPr>
                <w:t>IT</w:t>
              </w:r>
            </w:hyperlink>
          </w:p>
        </w:tc>
        <w:tc>
          <w:tcPr>
            <w:tcW w:w="4638" w:type="dxa"/>
            <w:gridSpan w:val="2"/>
            <w:tcBorders>
              <w:top w:val="single" w:sz="4" w:space="0" w:color="auto"/>
              <w:bottom w:val="single" w:sz="4" w:space="0" w:color="auto"/>
            </w:tcBorders>
          </w:tcPr>
          <w:p w14:paraId="3FD2604F" w14:textId="77777777" w:rsidR="00842424" w:rsidRDefault="00171236" w:rsidP="00842424">
            <w:pPr>
              <w:rPr>
                <w:noProof/>
                <w:lang w:val="de-DE"/>
              </w:rPr>
            </w:pPr>
            <w:r>
              <w:rPr>
                <w:noProof/>
                <w:lang w:val="de-DE"/>
              </w:rPr>
              <w:t>Mo. Rechsteiner Thomas. Akquisitionen innerhalb des Leistungsauftrags halten</w:t>
            </w:r>
          </w:p>
          <w:p w14:paraId="04C57DF6" w14:textId="77777777" w:rsidR="00842424" w:rsidRPr="00171236" w:rsidRDefault="00171236" w:rsidP="00842424">
            <w:pPr>
              <w:rPr>
                <w:noProof/>
              </w:rPr>
            </w:pPr>
            <w:r w:rsidRPr="00171236">
              <w:rPr>
                <w:noProof/>
              </w:rPr>
              <w:t>Mo. Rechsteiner Thomas. Maintenir les acquisitions dans le cadre du mandat de prestations</w:t>
            </w:r>
          </w:p>
          <w:p w14:paraId="277DEFE1" w14:textId="77777777" w:rsidR="00842424" w:rsidRPr="00171236" w:rsidRDefault="00171236" w:rsidP="00842424">
            <w:pPr>
              <w:tabs>
                <w:tab w:val="left" w:pos="6804"/>
              </w:tabs>
              <w:rPr>
                <w:rFonts w:cs="Arial"/>
                <w:noProof/>
                <w:lang w:val="it-IT"/>
              </w:rPr>
            </w:pPr>
            <w:r w:rsidRPr="00171236">
              <w:rPr>
                <w:noProof/>
                <w:lang w:val="it-IT"/>
              </w:rPr>
              <w:t>Mo. Rechsteiner Thomas. Effettuare acquisizioni entro i limiti del mandato di prestazioni</w:t>
            </w:r>
          </w:p>
        </w:tc>
        <w:tc>
          <w:tcPr>
            <w:tcW w:w="713" w:type="dxa"/>
            <w:tcBorders>
              <w:top w:val="single" w:sz="4" w:space="0" w:color="auto"/>
              <w:bottom w:val="single" w:sz="4" w:space="0" w:color="auto"/>
            </w:tcBorders>
          </w:tcPr>
          <w:p w14:paraId="25685658"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2EC52C03" w14:textId="77777777" w:rsidR="00051044" w:rsidRPr="00171236" w:rsidRDefault="00051044">
            <w:pPr>
              <w:rPr>
                <w:lang w:val="it-IT"/>
              </w:rPr>
            </w:pPr>
          </w:p>
          <w:p w14:paraId="5D3631D9" w14:textId="77777777" w:rsidR="00051044" w:rsidRPr="00171236" w:rsidRDefault="00051044">
            <w:pPr>
              <w:rPr>
                <w:lang w:val="it-IT"/>
              </w:rPr>
            </w:pPr>
          </w:p>
          <w:p w14:paraId="03234BF8"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7C261F6A" w14:textId="77777777" w:rsidR="00842424" w:rsidRDefault="00171236" w:rsidP="00842424">
            <w:pPr>
              <w:rPr>
                <w:lang w:val="de-CH"/>
              </w:rPr>
            </w:pPr>
            <w:r>
              <w:rPr>
                <w:lang w:val="de-CH"/>
              </w:rPr>
              <w:t>KVF</w:t>
            </w:r>
          </w:p>
          <w:p w14:paraId="5D9019CC" w14:textId="77777777" w:rsidR="00842424" w:rsidRDefault="00171236" w:rsidP="00842424">
            <w:pPr>
              <w:rPr>
                <w:lang w:val="de-CH"/>
              </w:rPr>
            </w:pPr>
            <w:r>
              <w:rPr>
                <w:lang w:val="de-CH"/>
              </w:rPr>
              <w:t>CTT</w:t>
            </w:r>
          </w:p>
          <w:p w14:paraId="7C3A946D" w14:textId="77777777" w:rsidR="00842424" w:rsidRPr="00303623" w:rsidRDefault="00171236"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6E5D1A52" w14:textId="77777777" w:rsidR="00842424" w:rsidRDefault="00171236" w:rsidP="00842424">
            <w:pPr>
              <w:rPr>
                <w:lang w:val="de-CH"/>
              </w:rPr>
            </w:pPr>
            <w:r>
              <w:rPr>
                <w:lang w:val="de-CH"/>
              </w:rPr>
              <w:t>UVEK</w:t>
            </w:r>
          </w:p>
          <w:p w14:paraId="04C7BE65" w14:textId="77777777" w:rsidR="00842424" w:rsidRDefault="00171236" w:rsidP="00842424">
            <w:pPr>
              <w:rPr>
                <w:lang w:val="de-CH"/>
              </w:rPr>
            </w:pPr>
            <w:r>
              <w:rPr>
                <w:lang w:val="de-CH"/>
              </w:rPr>
              <w:t>DETEC</w:t>
            </w:r>
          </w:p>
          <w:p w14:paraId="7DDFCCE1" w14:textId="77777777" w:rsidR="00842424" w:rsidRPr="00303623" w:rsidRDefault="00171236"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0DC3C9AE" w14:textId="77777777" w:rsidR="00842424" w:rsidRPr="00303623" w:rsidRDefault="00171236" w:rsidP="00842424">
            <w:pPr>
              <w:tabs>
                <w:tab w:val="left" w:pos="6804"/>
              </w:tabs>
              <w:rPr>
                <w:rFonts w:cs="Arial"/>
                <w:noProof/>
                <w:lang w:val="de-CH"/>
              </w:rPr>
            </w:pPr>
            <w:r>
              <w:rPr>
                <w:lang w:val="de-CH"/>
              </w:rPr>
              <w:t>Maret Marianne</w:t>
            </w:r>
          </w:p>
        </w:tc>
        <w:tc>
          <w:tcPr>
            <w:tcW w:w="1089" w:type="dxa"/>
            <w:gridSpan w:val="2"/>
            <w:tcBorders>
              <w:top w:val="single" w:sz="4" w:space="0" w:color="auto"/>
              <w:bottom w:val="single" w:sz="4" w:space="0" w:color="auto"/>
            </w:tcBorders>
          </w:tcPr>
          <w:p w14:paraId="2B1CC817"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A34F6D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CED8F50" w14:textId="77777777" w:rsidR="00842424" w:rsidRPr="00303623" w:rsidRDefault="00842424" w:rsidP="00842424">
            <w:pPr>
              <w:tabs>
                <w:tab w:val="left" w:pos="6804"/>
              </w:tabs>
              <w:rPr>
                <w:rFonts w:cs="Arial"/>
                <w:noProof/>
                <w:lang w:val="de-CH"/>
              </w:rPr>
            </w:pPr>
          </w:p>
        </w:tc>
      </w:tr>
      <w:tr w:rsidR="00051044" w:rsidRPr="004D35B9" w14:paraId="7FAC992D" w14:textId="77777777">
        <w:trPr>
          <w:cantSplit/>
        </w:trPr>
        <w:tc>
          <w:tcPr>
            <w:tcW w:w="490" w:type="dxa"/>
            <w:tcBorders>
              <w:top w:val="single" w:sz="4" w:space="0" w:color="auto"/>
              <w:bottom w:val="single" w:sz="4" w:space="0" w:color="auto"/>
            </w:tcBorders>
          </w:tcPr>
          <w:p w14:paraId="78A207AC" w14:textId="2F144F01" w:rsidR="00842424" w:rsidRPr="004D35B9"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B0D3B6E" w14:textId="77777777" w:rsidR="00842424" w:rsidRPr="004D35B9" w:rsidRDefault="00171236" w:rsidP="00842424">
            <w:pPr>
              <w:tabs>
                <w:tab w:val="left" w:pos="6804"/>
              </w:tabs>
              <w:rPr>
                <w:rFonts w:cs="Arial"/>
                <w:noProof/>
                <w:lang w:val="de-CH"/>
              </w:rPr>
            </w:pPr>
            <w:r w:rsidRPr="004D35B9">
              <w:rPr>
                <w:rStyle w:val="Hyperlink"/>
                <w:b/>
                <w:bCs/>
                <w:color w:val="auto"/>
                <w:u w:val="none"/>
                <w:lang w:val="de-CH"/>
              </w:rPr>
              <w:t>23.061</w:t>
            </w:r>
          </w:p>
        </w:tc>
        <w:tc>
          <w:tcPr>
            <w:tcW w:w="538" w:type="dxa"/>
            <w:tcBorders>
              <w:top w:val="single" w:sz="4" w:space="0" w:color="auto"/>
              <w:bottom w:val="single" w:sz="4" w:space="0" w:color="auto"/>
            </w:tcBorders>
          </w:tcPr>
          <w:p w14:paraId="45ADE52B" w14:textId="77777777" w:rsidR="00051044" w:rsidRPr="004D35B9" w:rsidRDefault="00171236">
            <w:pPr>
              <w:rPr>
                <w:rFonts w:cs="Arial"/>
                <w:noProof/>
                <w:lang w:val="de-CH"/>
              </w:rPr>
            </w:pPr>
            <w:r w:rsidRPr="004D35B9">
              <w:rPr>
                <w:b/>
                <w:lang w:val="de-DE"/>
              </w:rPr>
              <w:t>n</w:t>
            </w:r>
          </w:p>
        </w:tc>
        <w:tc>
          <w:tcPr>
            <w:tcW w:w="534" w:type="dxa"/>
            <w:tcBorders>
              <w:top w:val="single" w:sz="4" w:space="0" w:color="auto"/>
              <w:bottom w:val="single" w:sz="4" w:space="0" w:color="auto"/>
            </w:tcBorders>
          </w:tcPr>
          <w:p w14:paraId="3B3D865A" w14:textId="77777777" w:rsidR="00842424" w:rsidRPr="004D35B9" w:rsidRDefault="007A13AE" w:rsidP="00842424">
            <w:pPr>
              <w:rPr>
                <w:sz w:val="16"/>
                <w:szCs w:val="16"/>
                <w:lang w:val="de-CH"/>
              </w:rPr>
            </w:pPr>
            <w:hyperlink r:id="rId142">
              <w:r w:rsidR="00171236" w:rsidRPr="004D35B9">
                <w:rPr>
                  <w:rStyle w:val="Hyperlink"/>
                </w:rPr>
                <w:t>DE</w:t>
              </w:r>
            </w:hyperlink>
          </w:p>
          <w:p w14:paraId="4257FB78" w14:textId="77777777" w:rsidR="00842424" w:rsidRPr="004D35B9" w:rsidRDefault="007A13AE" w:rsidP="00842424">
            <w:pPr>
              <w:rPr>
                <w:sz w:val="16"/>
                <w:szCs w:val="16"/>
                <w:lang w:val="de-CH"/>
              </w:rPr>
            </w:pPr>
            <w:hyperlink r:id="rId143">
              <w:r w:rsidR="00171236" w:rsidRPr="004D35B9">
                <w:rPr>
                  <w:rStyle w:val="Hyperlink"/>
                </w:rPr>
                <w:t>FR</w:t>
              </w:r>
            </w:hyperlink>
          </w:p>
          <w:p w14:paraId="4456FD17" w14:textId="77777777" w:rsidR="00842424" w:rsidRPr="004D35B9" w:rsidRDefault="007A13AE" w:rsidP="00842424">
            <w:pPr>
              <w:tabs>
                <w:tab w:val="left" w:pos="6804"/>
              </w:tabs>
              <w:rPr>
                <w:rFonts w:cs="Arial"/>
                <w:noProof/>
                <w:lang w:val="de-CH"/>
              </w:rPr>
            </w:pPr>
            <w:hyperlink r:id="rId144">
              <w:r w:rsidR="00171236" w:rsidRPr="004D35B9">
                <w:rPr>
                  <w:rStyle w:val="Hyperlink"/>
                </w:rPr>
                <w:t>IT</w:t>
              </w:r>
            </w:hyperlink>
          </w:p>
        </w:tc>
        <w:tc>
          <w:tcPr>
            <w:tcW w:w="4638" w:type="dxa"/>
            <w:gridSpan w:val="2"/>
            <w:tcBorders>
              <w:top w:val="single" w:sz="4" w:space="0" w:color="auto"/>
              <w:bottom w:val="single" w:sz="4" w:space="0" w:color="auto"/>
            </w:tcBorders>
          </w:tcPr>
          <w:p w14:paraId="583834AB" w14:textId="77777777" w:rsidR="00842424" w:rsidRPr="004D35B9" w:rsidRDefault="00171236" w:rsidP="00842424">
            <w:pPr>
              <w:rPr>
                <w:noProof/>
                <w:lang w:val="de-DE"/>
              </w:rPr>
            </w:pPr>
            <w:r w:rsidRPr="004D35B9">
              <w:rPr>
                <w:noProof/>
                <w:lang w:val="de-DE"/>
              </w:rPr>
              <w:t>BRG. Revision EPDG (Übergangsfinanzierung und Einwilligung)</w:t>
            </w:r>
          </w:p>
          <w:p w14:paraId="7F4971BD" w14:textId="77777777" w:rsidR="00842424" w:rsidRPr="004D35B9" w:rsidRDefault="00171236" w:rsidP="00842424">
            <w:pPr>
              <w:rPr>
                <w:noProof/>
              </w:rPr>
            </w:pPr>
            <w:r w:rsidRPr="004D35B9">
              <w:rPr>
                <w:noProof/>
              </w:rPr>
              <w:t>OCF. Révision LDEP (Financement transitoire et consentement)</w:t>
            </w:r>
          </w:p>
          <w:p w14:paraId="3F9D55E6" w14:textId="77777777" w:rsidR="00842424" w:rsidRPr="004D35B9" w:rsidRDefault="00171236" w:rsidP="00842424">
            <w:pPr>
              <w:tabs>
                <w:tab w:val="left" w:pos="6804"/>
              </w:tabs>
              <w:rPr>
                <w:rFonts w:cs="Arial"/>
                <w:noProof/>
                <w:lang w:val="it-IT"/>
              </w:rPr>
            </w:pPr>
            <w:r w:rsidRPr="004D35B9">
              <w:rPr>
                <w:noProof/>
                <w:lang w:val="it-IT"/>
              </w:rPr>
              <w:t>OCF. Revisione LCIP (Finanziamento transitorio e consenso)</w:t>
            </w:r>
          </w:p>
        </w:tc>
        <w:tc>
          <w:tcPr>
            <w:tcW w:w="713" w:type="dxa"/>
            <w:tcBorders>
              <w:top w:val="single" w:sz="4" w:space="0" w:color="auto"/>
              <w:bottom w:val="single" w:sz="4" w:space="0" w:color="auto"/>
            </w:tcBorders>
          </w:tcPr>
          <w:p w14:paraId="11F5244F" w14:textId="35188228" w:rsidR="00051044" w:rsidRPr="004D35B9" w:rsidRDefault="00051044">
            <w:pPr>
              <w:rPr>
                <w:rFonts w:cs="Arial"/>
                <w:noProof/>
                <w:lang w:val="it-IT"/>
              </w:rPr>
            </w:pPr>
          </w:p>
        </w:tc>
        <w:tc>
          <w:tcPr>
            <w:tcW w:w="1551" w:type="dxa"/>
            <w:tcBorders>
              <w:top w:val="single" w:sz="4" w:space="0" w:color="auto"/>
              <w:bottom w:val="single" w:sz="4" w:space="0" w:color="auto"/>
            </w:tcBorders>
          </w:tcPr>
          <w:p w14:paraId="047EB6AE" w14:textId="77777777" w:rsidR="00051044" w:rsidRPr="004D35B9" w:rsidRDefault="00171236">
            <w:pPr>
              <w:rPr>
                <w:lang w:val="de-CH"/>
              </w:rPr>
            </w:pPr>
            <w:r w:rsidRPr="004D35B9">
              <w:rPr>
                <w:lang w:val="de-CH"/>
              </w:rPr>
              <w:t>Differenzen</w:t>
            </w:r>
          </w:p>
          <w:p w14:paraId="0C32EBBC" w14:textId="77777777" w:rsidR="00051044" w:rsidRPr="004D35B9" w:rsidRDefault="00171236">
            <w:pPr>
              <w:rPr>
                <w:lang w:val="de-CH"/>
              </w:rPr>
            </w:pPr>
            <w:r w:rsidRPr="004D35B9">
              <w:rPr>
                <w:lang w:val="de-CH"/>
              </w:rPr>
              <w:t>Divergences</w:t>
            </w:r>
          </w:p>
          <w:p w14:paraId="188A3975" w14:textId="77777777" w:rsidR="00051044" w:rsidRPr="004D35B9" w:rsidRDefault="00171236">
            <w:pPr>
              <w:rPr>
                <w:rFonts w:cs="Arial"/>
                <w:noProof/>
                <w:lang w:val="de-CH"/>
              </w:rPr>
            </w:pPr>
            <w:r w:rsidRPr="004D35B9">
              <w:rPr>
                <w:lang w:val="de-CH"/>
              </w:rPr>
              <w:t>Divergenze</w:t>
            </w:r>
          </w:p>
        </w:tc>
        <w:tc>
          <w:tcPr>
            <w:tcW w:w="943" w:type="dxa"/>
            <w:tcBorders>
              <w:top w:val="single" w:sz="4" w:space="0" w:color="auto"/>
              <w:bottom w:val="single" w:sz="4" w:space="0" w:color="auto"/>
            </w:tcBorders>
          </w:tcPr>
          <w:p w14:paraId="09CAECCA" w14:textId="77777777" w:rsidR="00842424" w:rsidRPr="004D35B9" w:rsidRDefault="00171236" w:rsidP="00842424">
            <w:pPr>
              <w:rPr>
                <w:lang w:val="de-CH"/>
              </w:rPr>
            </w:pPr>
            <w:r w:rsidRPr="004D35B9">
              <w:rPr>
                <w:lang w:val="de-CH"/>
              </w:rPr>
              <w:t>SGK</w:t>
            </w:r>
          </w:p>
          <w:p w14:paraId="48EAA619" w14:textId="77777777" w:rsidR="00842424" w:rsidRPr="004D35B9" w:rsidRDefault="00171236" w:rsidP="00842424">
            <w:pPr>
              <w:rPr>
                <w:lang w:val="de-CH"/>
              </w:rPr>
            </w:pPr>
            <w:r w:rsidRPr="004D35B9">
              <w:rPr>
                <w:lang w:val="de-CH"/>
              </w:rPr>
              <w:t>CSSS</w:t>
            </w:r>
          </w:p>
          <w:p w14:paraId="6CF2E712" w14:textId="77777777" w:rsidR="00842424" w:rsidRPr="004D35B9" w:rsidRDefault="00171236" w:rsidP="00842424">
            <w:pPr>
              <w:tabs>
                <w:tab w:val="left" w:pos="6804"/>
              </w:tabs>
              <w:rPr>
                <w:rFonts w:cs="Arial"/>
                <w:noProof/>
                <w:lang w:val="de-CH"/>
              </w:rPr>
            </w:pPr>
            <w:r w:rsidRPr="004D35B9">
              <w:rPr>
                <w:lang w:val="de-CH"/>
              </w:rPr>
              <w:t>CSSS</w:t>
            </w:r>
          </w:p>
        </w:tc>
        <w:tc>
          <w:tcPr>
            <w:tcW w:w="677" w:type="dxa"/>
            <w:tcBorders>
              <w:top w:val="single" w:sz="4" w:space="0" w:color="auto"/>
              <w:bottom w:val="single" w:sz="4" w:space="0" w:color="auto"/>
            </w:tcBorders>
          </w:tcPr>
          <w:p w14:paraId="3D977D26" w14:textId="77777777" w:rsidR="00842424" w:rsidRPr="004D35B9" w:rsidRDefault="00171236" w:rsidP="00842424">
            <w:pPr>
              <w:rPr>
                <w:lang w:val="de-CH"/>
              </w:rPr>
            </w:pPr>
            <w:r w:rsidRPr="004D35B9">
              <w:rPr>
                <w:lang w:val="de-CH"/>
              </w:rPr>
              <w:t>EDI</w:t>
            </w:r>
          </w:p>
          <w:p w14:paraId="77A8EBF3" w14:textId="77777777" w:rsidR="00842424" w:rsidRPr="004D35B9" w:rsidRDefault="00171236" w:rsidP="00842424">
            <w:pPr>
              <w:rPr>
                <w:lang w:val="de-CH"/>
              </w:rPr>
            </w:pPr>
            <w:r w:rsidRPr="004D35B9">
              <w:rPr>
                <w:lang w:val="de-CH"/>
              </w:rPr>
              <w:t>DFI</w:t>
            </w:r>
          </w:p>
          <w:p w14:paraId="2670BE9E" w14:textId="77777777" w:rsidR="00842424" w:rsidRPr="004D35B9" w:rsidRDefault="00171236" w:rsidP="00842424">
            <w:pPr>
              <w:tabs>
                <w:tab w:val="left" w:pos="6804"/>
              </w:tabs>
              <w:rPr>
                <w:rFonts w:cs="Arial"/>
                <w:noProof/>
                <w:lang w:val="de-CH"/>
              </w:rPr>
            </w:pPr>
            <w:r w:rsidRPr="004D35B9">
              <w:rPr>
                <w:lang w:val="de-CH"/>
              </w:rPr>
              <w:t>DFI</w:t>
            </w:r>
          </w:p>
        </w:tc>
        <w:tc>
          <w:tcPr>
            <w:tcW w:w="1471" w:type="dxa"/>
            <w:gridSpan w:val="2"/>
            <w:tcBorders>
              <w:top w:val="single" w:sz="4" w:space="0" w:color="auto"/>
              <w:bottom w:val="single" w:sz="4" w:space="0" w:color="auto"/>
            </w:tcBorders>
          </w:tcPr>
          <w:p w14:paraId="4E4D7842" w14:textId="77777777" w:rsidR="00842424" w:rsidRPr="004D35B9" w:rsidRDefault="00171236" w:rsidP="00842424">
            <w:pPr>
              <w:tabs>
                <w:tab w:val="left" w:pos="6804"/>
              </w:tabs>
              <w:rPr>
                <w:rFonts w:cs="Arial"/>
                <w:noProof/>
                <w:lang w:val="de-CH"/>
              </w:rPr>
            </w:pPr>
            <w:r w:rsidRPr="004D35B9">
              <w:rPr>
                <w:lang w:val="de-CH"/>
              </w:rPr>
              <w:t>Müller Damian</w:t>
            </w:r>
          </w:p>
        </w:tc>
        <w:tc>
          <w:tcPr>
            <w:tcW w:w="1089" w:type="dxa"/>
            <w:gridSpan w:val="2"/>
            <w:tcBorders>
              <w:top w:val="single" w:sz="4" w:space="0" w:color="auto"/>
              <w:bottom w:val="single" w:sz="4" w:space="0" w:color="auto"/>
            </w:tcBorders>
          </w:tcPr>
          <w:p w14:paraId="0D0B530C" w14:textId="6F324474" w:rsidR="00842424" w:rsidRPr="004D35B9" w:rsidRDefault="00842424" w:rsidP="00303623">
            <w:pPr>
              <w:rPr>
                <w:rFonts w:cs="Arial"/>
                <w:noProof/>
                <w:lang w:val="de-CH"/>
              </w:rPr>
            </w:pPr>
          </w:p>
        </w:tc>
        <w:tc>
          <w:tcPr>
            <w:tcW w:w="1049" w:type="dxa"/>
            <w:tcBorders>
              <w:top w:val="single" w:sz="4" w:space="0" w:color="auto"/>
              <w:bottom w:val="single" w:sz="4" w:space="0" w:color="auto"/>
            </w:tcBorders>
          </w:tcPr>
          <w:p w14:paraId="067DA963" w14:textId="77777777" w:rsidR="00842424" w:rsidRPr="004D35B9" w:rsidRDefault="00303623" w:rsidP="00303623">
            <w:pPr>
              <w:rPr>
                <w:rFonts w:cs="Arial"/>
                <w:noProof/>
                <w:lang w:val="de-CH"/>
              </w:rPr>
            </w:pPr>
            <w:r w:rsidRPr="004D35B9">
              <w:rPr>
                <w:lang w:val="de-CH"/>
              </w:rPr>
              <w:t xml:space="preserve"> </w:t>
            </w:r>
          </w:p>
        </w:tc>
        <w:tc>
          <w:tcPr>
            <w:tcW w:w="885" w:type="dxa"/>
            <w:tcBorders>
              <w:top w:val="single" w:sz="4" w:space="0" w:color="auto"/>
              <w:bottom w:val="single" w:sz="4" w:space="0" w:color="auto"/>
            </w:tcBorders>
          </w:tcPr>
          <w:p w14:paraId="1DD7ED05" w14:textId="77777777" w:rsidR="00842424" w:rsidRPr="004D35B9" w:rsidRDefault="00842424" w:rsidP="00842424">
            <w:pPr>
              <w:tabs>
                <w:tab w:val="left" w:pos="6804"/>
              </w:tabs>
              <w:rPr>
                <w:rFonts w:cs="Arial"/>
                <w:noProof/>
                <w:lang w:val="de-CH"/>
              </w:rPr>
            </w:pPr>
          </w:p>
        </w:tc>
      </w:tr>
      <w:tr w:rsidR="00051044" w14:paraId="2A6A5A8A" w14:textId="77777777">
        <w:trPr>
          <w:cantSplit/>
        </w:trPr>
        <w:tc>
          <w:tcPr>
            <w:tcW w:w="490" w:type="dxa"/>
            <w:tcBorders>
              <w:top w:val="single" w:sz="4" w:space="0" w:color="auto"/>
              <w:bottom w:val="single" w:sz="4" w:space="0" w:color="auto"/>
            </w:tcBorders>
          </w:tcPr>
          <w:p w14:paraId="1B7D54A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226381B" w14:textId="77777777" w:rsidR="00842424" w:rsidRPr="00303623" w:rsidRDefault="00171236" w:rsidP="00842424">
            <w:pPr>
              <w:tabs>
                <w:tab w:val="left" w:pos="6804"/>
              </w:tabs>
              <w:rPr>
                <w:rFonts w:cs="Arial"/>
                <w:noProof/>
                <w:lang w:val="de-CH"/>
              </w:rPr>
            </w:pPr>
            <w:r>
              <w:rPr>
                <w:rStyle w:val="Hyperlink"/>
                <w:b/>
                <w:bCs/>
                <w:color w:val="auto"/>
                <w:u w:val="none"/>
                <w:lang w:val="de-CH"/>
              </w:rPr>
              <w:t>21.4175</w:t>
            </w:r>
          </w:p>
        </w:tc>
        <w:tc>
          <w:tcPr>
            <w:tcW w:w="538" w:type="dxa"/>
            <w:tcBorders>
              <w:top w:val="single" w:sz="4" w:space="0" w:color="auto"/>
              <w:bottom w:val="single" w:sz="4" w:space="0" w:color="auto"/>
            </w:tcBorders>
          </w:tcPr>
          <w:p w14:paraId="7F4333AE"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50228C2D" w14:textId="77777777" w:rsidR="00842424" w:rsidRPr="005A506D" w:rsidRDefault="007A13AE" w:rsidP="00842424">
            <w:pPr>
              <w:rPr>
                <w:sz w:val="16"/>
                <w:szCs w:val="16"/>
                <w:lang w:val="de-CH"/>
              </w:rPr>
            </w:pPr>
            <w:hyperlink r:id="rId145">
              <w:r w:rsidR="00171236">
                <w:rPr>
                  <w:rStyle w:val="Hyperlink"/>
                </w:rPr>
                <w:t>DE</w:t>
              </w:r>
            </w:hyperlink>
          </w:p>
          <w:p w14:paraId="58687ED3" w14:textId="77777777" w:rsidR="00842424" w:rsidRPr="005A506D" w:rsidRDefault="007A13AE" w:rsidP="00842424">
            <w:pPr>
              <w:rPr>
                <w:sz w:val="16"/>
                <w:szCs w:val="16"/>
                <w:lang w:val="de-CH"/>
              </w:rPr>
            </w:pPr>
            <w:hyperlink r:id="rId146">
              <w:r w:rsidR="00171236">
                <w:rPr>
                  <w:rStyle w:val="Hyperlink"/>
                </w:rPr>
                <w:t>FR</w:t>
              </w:r>
            </w:hyperlink>
          </w:p>
          <w:p w14:paraId="3BD654BF" w14:textId="77777777" w:rsidR="00842424" w:rsidRPr="00303623" w:rsidRDefault="007A13AE" w:rsidP="00842424">
            <w:pPr>
              <w:tabs>
                <w:tab w:val="left" w:pos="6804"/>
              </w:tabs>
              <w:rPr>
                <w:rFonts w:cs="Arial"/>
                <w:noProof/>
                <w:lang w:val="de-CH"/>
              </w:rPr>
            </w:pPr>
            <w:hyperlink r:id="rId147">
              <w:r w:rsidR="00171236">
                <w:rPr>
                  <w:rStyle w:val="Hyperlink"/>
                </w:rPr>
                <w:t>IT</w:t>
              </w:r>
            </w:hyperlink>
          </w:p>
        </w:tc>
        <w:tc>
          <w:tcPr>
            <w:tcW w:w="4638" w:type="dxa"/>
            <w:gridSpan w:val="2"/>
            <w:tcBorders>
              <w:top w:val="single" w:sz="4" w:space="0" w:color="auto"/>
              <w:bottom w:val="single" w:sz="4" w:space="0" w:color="auto"/>
            </w:tcBorders>
          </w:tcPr>
          <w:p w14:paraId="287DF30A" w14:textId="77777777" w:rsidR="00842424" w:rsidRDefault="00171236" w:rsidP="00842424">
            <w:pPr>
              <w:rPr>
                <w:noProof/>
                <w:lang w:val="de-DE"/>
              </w:rPr>
            </w:pPr>
            <w:r>
              <w:rPr>
                <w:noProof/>
                <w:lang w:val="de-DE"/>
              </w:rPr>
              <w:t>Mo. Bellaiche. Schaffung einer dauerhaften Plattform zur genomischen Überwachung</w:t>
            </w:r>
          </w:p>
          <w:p w14:paraId="02E17D56" w14:textId="77777777" w:rsidR="00842424" w:rsidRPr="00171236" w:rsidRDefault="00171236" w:rsidP="00842424">
            <w:pPr>
              <w:rPr>
                <w:noProof/>
              </w:rPr>
            </w:pPr>
            <w:r w:rsidRPr="00171236">
              <w:rPr>
                <w:noProof/>
              </w:rPr>
              <w:t>Mo. Bellaiche. Création d'une plateforme de surveillance génomique permanente</w:t>
            </w:r>
          </w:p>
          <w:p w14:paraId="1F91F049" w14:textId="77777777" w:rsidR="00842424" w:rsidRPr="00171236" w:rsidRDefault="00171236" w:rsidP="00842424">
            <w:pPr>
              <w:tabs>
                <w:tab w:val="left" w:pos="6804"/>
              </w:tabs>
              <w:rPr>
                <w:rFonts w:cs="Arial"/>
                <w:noProof/>
                <w:lang w:val="it-IT"/>
              </w:rPr>
            </w:pPr>
            <w:r w:rsidRPr="00171236">
              <w:rPr>
                <w:noProof/>
                <w:lang w:val="it-IT"/>
              </w:rPr>
              <w:t>Mo. Bellaiche. Creare una piattaforma permanente per la sorveglianza genomica</w:t>
            </w:r>
          </w:p>
        </w:tc>
        <w:tc>
          <w:tcPr>
            <w:tcW w:w="713" w:type="dxa"/>
            <w:tcBorders>
              <w:top w:val="single" w:sz="4" w:space="0" w:color="auto"/>
              <w:bottom w:val="single" w:sz="4" w:space="0" w:color="auto"/>
            </w:tcBorders>
          </w:tcPr>
          <w:p w14:paraId="3CBBE229"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0EE00DDF" w14:textId="77777777" w:rsidR="00051044" w:rsidRPr="00171236" w:rsidRDefault="00051044">
            <w:pPr>
              <w:rPr>
                <w:lang w:val="it-IT"/>
              </w:rPr>
            </w:pPr>
          </w:p>
          <w:p w14:paraId="4480E8B9" w14:textId="77777777" w:rsidR="00051044" w:rsidRPr="00171236" w:rsidRDefault="00051044">
            <w:pPr>
              <w:rPr>
                <w:lang w:val="it-IT"/>
              </w:rPr>
            </w:pPr>
          </w:p>
          <w:p w14:paraId="206CCA57"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089B29E0" w14:textId="77777777" w:rsidR="00842424" w:rsidRDefault="00171236" w:rsidP="00842424">
            <w:pPr>
              <w:rPr>
                <w:lang w:val="de-CH"/>
              </w:rPr>
            </w:pPr>
            <w:r>
              <w:rPr>
                <w:lang w:val="de-CH"/>
              </w:rPr>
              <w:t>SGK</w:t>
            </w:r>
          </w:p>
          <w:p w14:paraId="43A227AE" w14:textId="77777777" w:rsidR="00842424" w:rsidRDefault="00171236" w:rsidP="00842424">
            <w:pPr>
              <w:rPr>
                <w:lang w:val="de-CH"/>
              </w:rPr>
            </w:pPr>
            <w:r>
              <w:rPr>
                <w:lang w:val="de-CH"/>
              </w:rPr>
              <w:t>CSSS</w:t>
            </w:r>
          </w:p>
          <w:p w14:paraId="3ED9059E" w14:textId="77777777" w:rsidR="00842424" w:rsidRPr="00303623" w:rsidRDefault="00171236"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26B95C36" w14:textId="77777777" w:rsidR="00842424" w:rsidRDefault="00171236" w:rsidP="00842424">
            <w:pPr>
              <w:rPr>
                <w:lang w:val="de-CH"/>
              </w:rPr>
            </w:pPr>
            <w:r>
              <w:rPr>
                <w:lang w:val="de-CH"/>
              </w:rPr>
              <w:t>EDI</w:t>
            </w:r>
          </w:p>
          <w:p w14:paraId="301346FB" w14:textId="77777777" w:rsidR="00842424" w:rsidRDefault="00171236" w:rsidP="00842424">
            <w:pPr>
              <w:rPr>
                <w:lang w:val="de-CH"/>
              </w:rPr>
            </w:pPr>
            <w:r>
              <w:rPr>
                <w:lang w:val="de-CH"/>
              </w:rPr>
              <w:t>DFI</w:t>
            </w:r>
          </w:p>
          <w:p w14:paraId="6E96C9F9" w14:textId="77777777" w:rsidR="00842424" w:rsidRPr="00303623" w:rsidRDefault="00171236"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29CF378A" w14:textId="77777777" w:rsidR="00842424" w:rsidRPr="00303623" w:rsidRDefault="00171236" w:rsidP="00842424">
            <w:pPr>
              <w:tabs>
                <w:tab w:val="left" w:pos="6804"/>
              </w:tabs>
              <w:rPr>
                <w:rFonts w:cs="Arial"/>
                <w:noProof/>
                <w:lang w:val="de-CH"/>
              </w:rPr>
            </w:pPr>
            <w:r>
              <w:rPr>
                <w:lang w:val="de-CH"/>
              </w:rPr>
              <w:t>Ettlin Erich</w:t>
            </w:r>
          </w:p>
        </w:tc>
        <w:tc>
          <w:tcPr>
            <w:tcW w:w="1089" w:type="dxa"/>
            <w:gridSpan w:val="2"/>
            <w:tcBorders>
              <w:top w:val="single" w:sz="4" w:space="0" w:color="auto"/>
              <w:bottom w:val="single" w:sz="4" w:space="0" w:color="auto"/>
            </w:tcBorders>
          </w:tcPr>
          <w:p w14:paraId="0D927A22"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7642B6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8E16847" w14:textId="77777777" w:rsidR="00842424" w:rsidRPr="00303623" w:rsidRDefault="00842424" w:rsidP="00842424">
            <w:pPr>
              <w:tabs>
                <w:tab w:val="left" w:pos="6804"/>
              </w:tabs>
              <w:rPr>
                <w:rFonts w:cs="Arial"/>
                <w:noProof/>
                <w:lang w:val="de-CH"/>
              </w:rPr>
            </w:pPr>
          </w:p>
        </w:tc>
      </w:tr>
      <w:tr w:rsidR="00051044" w14:paraId="5A78E19E" w14:textId="77777777">
        <w:trPr>
          <w:cantSplit/>
        </w:trPr>
        <w:tc>
          <w:tcPr>
            <w:tcW w:w="490" w:type="dxa"/>
            <w:tcBorders>
              <w:top w:val="single" w:sz="4" w:space="0" w:color="auto"/>
              <w:bottom w:val="single" w:sz="4" w:space="0" w:color="auto"/>
            </w:tcBorders>
          </w:tcPr>
          <w:p w14:paraId="4D20257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5493A90" w14:textId="77777777" w:rsidR="00842424" w:rsidRPr="00303623" w:rsidRDefault="00171236" w:rsidP="00842424">
            <w:pPr>
              <w:tabs>
                <w:tab w:val="left" w:pos="6804"/>
              </w:tabs>
              <w:rPr>
                <w:rFonts w:cs="Arial"/>
                <w:noProof/>
                <w:lang w:val="de-CH"/>
              </w:rPr>
            </w:pPr>
            <w:r>
              <w:rPr>
                <w:rStyle w:val="Hyperlink"/>
                <w:b/>
                <w:bCs/>
                <w:color w:val="auto"/>
                <w:u w:val="none"/>
                <w:lang w:val="de-CH"/>
              </w:rPr>
              <w:t>23.4333</w:t>
            </w:r>
          </w:p>
        </w:tc>
        <w:tc>
          <w:tcPr>
            <w:tcW w:w="538" w:type="dxa"/>
            <w:tcBorders>
              <w:top w:val="single" w:sz="4" w:space="0" w:color="auto"/>
              <w:bottom w:val="single" w:sz="4" w:space="0" w:color="auto"/>
            </w:tcBorders>
          </w:tcPr>
          <w:p w14:paraId="45589056"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71A60DE7" w14:textId="77777777" w:rsidR="00842424" w:rsidRPr="005A506D" w:rsidRDefault="007A13AE" w:rsidP="00842424">
            <w:pPr>
              <w:rPr>
                <w:sz w:val="16"/>
                <w:szCs w:val="16"/>
                <w:lang w:val="de-CH"/>
              </w:rPr>
            </w:pPr>
            <w:hyperlink r:id="rId148">
              <w:r w:rsidR="00171236">
                <w:rPr>
                  <w:rStyle w:val="Hyperlink"/>
                </w:rPr>
                <w:t>DE</w:t>
              </w:r>
            </w:hyperlink>
          </w:p>
          <w:p w14:paraId="0A704EE2" w14:textId="77777777" w:rsidR="00842424" w:rsidRPr="005A506D" w:rsidRDefault="007A13AE" w:rsidP="00842424">
            <w:pPr>
              <w:rPr>
                <w:sz w:val="16"/>
                <w:szCs w:val="16"/>
                <w:lang w:val="de-CH"/>
              </w:rPr>
            </w:pPr>
            <w:hyperlink r:id="rId149">
              <w:r w:rsidR="00171236">
                <w:rPr>
                  <w:rStyle w:val="Hyperlink"/>
                </w:rPr>
                <w:t>FR</w:t>
              </w:r>
            </w:hyperlink>
          </w:p>
          <w:p w14:paraId="118EE03D" w14:textId="77777777" w:rsidR="00842424" w:rsidRPr="00303623" w:rsidRDefault="007A13AE" w:rsidP="00842424">
            <w:pPr>
              <w:tabs>
                <w:tab w:val="left" w:pos="6804"/>
              </w:tabs>
              <w:rPr>
                <w:rFonts w:cs="Arial"/>
                <w:noProof/>
                <w:lang w:val="de-CH"/>
              </w:rPr>
            </w:pPr>
            <w:hyperlink r:id="rId150">
              <w:r w:rsidR="00171236">
                <w:rPr>
                  <w:rStyle w:val="Hyperlink"/>
                </w:rPr>
                <w:t>IT</w:t>
              </w:r>
            </w:hyperlink>
          </w:p>
        </w:tc>
        <w:tc>
          <w:tcPr>
            <w:tcW w:w="4638" w:type="dxa"/>
            <w:gridSpan w:val="2"/>
            <w:tcBorders>
              <w:top w:val="single" w:sz="4" w:space="0" w:color="auto"/>
              <w:bottom w:val="single" w:sz="4" w:space="0" w:color="auto"/>
            </w:tcBorders>
          </w:tcPr>
          <w:p w14:paraId="313D371D" w14:textId="77777777" w:rsidR="00842424" w:rsidRDefault="00171236" w:rsidP="00842424">
            <w:pPr>
              <w:rPr>
                <w:noProof/>
                <w:lang w:val="de-DE"/>
              </w:rPr>
            </w:pPr>
            <w:r>
              <w:rPr>
                <w:noProof/>
                <w:lang w:val="de-DE"/>
              </w:rPr>
              <w:t>Po. SGK-S. Definition der Rechtsstellung betreuender Angehöriger im Hinblick auf die Ausarbeitung einer Unterstützungsstrategie auf Bundesebene</w:t>
            </w:r>
          </w:p>
          <w:p w14:paraId="14781ACC" w14:textId="77777777" w:rsidR="00842424" w:rsidRPr="00171236" w:rsidRDefault="00171236" w:rsidP="00842424">
            <w:pPr>
              <w:rPr>
                <w:noProof/>
              </w:rPr>
            </w:pPr>
            <w:r w:rsidRPr="00171236">
              <w:rPr>
                <w:noProof/>
              </w:rPr>
              <w:t>Po. CSSS-E. Définir un statut de proche aidant pour pouvoir développer une stratégie de soutien au niveau fédéral</w:t>
            </w:r>
          </w:p>
          <w:p w14:paraId="5EA8AD9E" w14:textId="77777777" w:rsidR="00842424" w:rsidRPr="00171236" w:rsidRDefault="00171236" w:rsidP="00842424">
            <w:pPr>
              <w:tabs>
                <w:tab w:val="left" w:pos="6804"/>
              </w:tabs>
              <w:rPr>
                <w:rFonts w:cs="Arial"/>
                <w:noProof/>
                <w:lang w:val="it-IT"/>
              </w:rPr>
            </w:pPr>
            <w:r w:rsidRPr="00171236">
              <w:rPr>
                <w:noProof/>
                <w:lang w:val="it-IT"/>
              </w:rPr>
              <w:t>Po. CSSS-S. Definire lo statuto dei familiari assistenti nell’ottica dello sviluppo di una strategia di sostegno a livello federale</w:t>
            </w:r>
          </w:p>
        </w:tc>
        <w:tc>
          <w:tcPr>
            <w:tcW w:w="713" w:type="dxa"/>
            <w:tcBorders>
              <w:top w:val="single" w:sz="4" w:space="0" w:color="auto"/>
              <w:bottom w:val="single" w:sz="4" w:space="0" w:color="auto"/>
            </w:tcBorders>
          </w:tcPr>
          <w:p w14:paraId="0819785E"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542B6C30" w14:textId="77777777" w:rsidR="00051044" w:rsidRPr="00171236" w:rsidRDefault="00051044">
            <w:pPr>
              <w:rPr>
                <w:lang w:val="it-IT"/>
              </w:rPr>
            </w:pPr>
          </w:p>
          <w:p w14:paraId="20E25690" w14:textId="77777777" w:rsidR="00051044" w:rsidRPr="00171236" w:rsidRDefault="00051044">
            <w:pPr>
              <w:rPr>
                <w:lang w:val="it-IT"/>
              </w:rPr>
            </w:pPr>
          </w:p>
          <w:p w14:paraId="261FA616"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27335051" w14:textId="77777777" w:rsidR="00842424" w:rsidRDefault="00171236" w:rsidP="00842424">
            <w:pPr>
              <w:rPr>
                <w:lang w:val="de-CH"/>
              </w:rPr>
            </w:pPr>
            <w:r>
              <w:rPr>
                <w:lang w:val="de-CH"/>
              </w:rPr>
              <w:t>SGK</w:t>
            </w:r>
          </w:p>
          <w:p w14:paraId="769D0159" w14:textId="77777777" w:rsidR="00842424" w:rsidRDefault="00171236" w:rsidP="00842424">
            <w:pPr>
              <w:rPr>
                <w:lang w:val="de-CH"/>
              </w:rPr>
            </w:pPr>
            <w:r>
              <w:rPr>
                <w:lang w:val="de-CH"/>
              </w:rPr>
              <w:t>CSSS</w:t>
            </w:r>
          </w:p>
          <w:p w14:paraId="0049AFF1" w14:textId="77777777" w:rsidR="00842424" w:rsidRPr="00303623" w:rsidRDefault="00171236"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25EF66BA" w14:textId="77777777" w:rsidR="00842424" w:rsidRDefault="00171236" w:rsidP="00842424">
            <w:pPr>
              <w:rPr>
                <w:lang w:val="de-CH"/>
              </w:rPr>
            </w:pPr>
            <w:r>
              <w:rPr>
                <w:lang w:val="de-CH"/>
              </w:rPr>
              <w:t>EDI</w:t>
            </w:r>
          </w:p>
          <w:p w14:paraId="6C44AD8F" w14:textId="77777777" w:rsidR="00842424" w:rsidRDefault="00171236" w:rsidP="00842424">
            <w:pPr>
              <w:rPr>
                <w:lang w:val="de-CH"/>
              </w:rPr>
            </w:pPr>
            <w:r>
              <w:rPr>
                <w:lang w:val="de-CH"/>
              </w:rPr>
              <w:t>DFI</w:t>
            </w:r>
          </w:p>
          <w:p w14:paraId="21C333D2" w14:textId="77777777" w:rsidR="00842424" w:rsidRPr="00303623" w:rsidRDefault="00171236"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58A7D648" w14:textId="77777777" w:rsidR="00842424" w:rsidRPr="00303623" w:rsidRDefault="00171236" w:rsidP="00842424">
            <w:pPr>
              <w:tabs>
                <w:tab w:val="left" w:pos="6804"/>
              </w:tabs>
              <w:rPr>
                <w:rFonts w:cs="Arial"/>
                <w:noProof/>
                <w:lang w:val="de-CH"/>
              </w:rPr>
            </w:pPr>
            <w:r>
              <w:rPr>
                <w:lang w:val="de-CH"/>
              </w:rPr>
              <w:t>Maret Marianne</w:t>
            </w:r>
          </w:p>
        </w:tc>
        <w:tc>
          <w:tcPr>
            <w:tcW w:w="1089" w:type="dxa"/>
            <w:gridSpan w:val="2"/>
            <w:tcBorders>
              <w:top w:val="single" w:sz="4" w:space="0" w:color="auto"/>
              <w:bottom w:val="single" w:sz="4" w:space="0" w:color="auto"/>
            </w:tcBorders>
          </w:tcPr>
          <w:p w14:paraId="39D45D93"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316ACF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7F5598A" w14:textId="77777777" w:rsidR="00842424" w:rsidRPr="00303623" w:rsidRDefault="00842424" w:rsidP="00842424">
            <w:pPr>
              <w:tabs>
                <w:tab w:val="left" w:pos="6804"/>
              </w:tabs>
              <w:rPr>
                <w:rFonts w:cs="Arial"/>
                <w:noProof/>
                <w:lang w:val="de-CH"/>
              </w:rPr>
            </w:pPr>
          </w:p>
        </w:tc>
      </w:tr>
      <w:tr w:rsidR="00051044" w14:paraId="282214B8" w14:textId="77777777">
        <w:trPr>
          <w:cantSplit/>
        </w:trPr>
        <w:tc>
          <w:tcPr>
            <w:tcW w:w="490" w:type="dxa"/>
            <w:tcBorders>
              <w:top w:val="single" w:sz="4" w:space="0" w:color="auto"/>
              <w:bottom w:val="single" w:sz="4" w:space="0" w:color="auto"/>
            </w:tcBorders>
          </w:tcPr>
          <w:p w14:paraId="6A74461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9B2869A" w14:textId="77777777" w:rsidR="00842424" w:rsidRPr="00303623" w:rsidRDefault="00171236" w:rsidP="00842424">
            <w:pPr>
              <w:tabs>
                <w:tab w:val="left" w:pos="6804"/>
              </w:tabs>
              <w:rPr>
                <w:rFonts w:cs="Arial"/>
                <w:noProof/>
                <w:lang w:val="de-CH"/>
              </w:rPr>
            </w:pPr>
            <w:r>
              <w:rPr>
                <w:rStyle w:val="Hyperlink"/>
                <w:b/>
                <w:bCs/>
                <w:color w:val="auto"/>
                <w:u w:val="none"/>
                <w:lang w:val="de-CH"/>
              </w:rPr>
              <w:t>21.4089</w:t>
            </w:r>
          </w:p>
        </w:tc>
        <w:tc>
          <w:tcPr>
            <w:tcW w:w="538" w:type="dxa"/>
            <w:tcBorders>
              <w:top w:val="single" w:sz="4" w:space="0" w:color="auto"/>
              <w:bottom w:val="single" w:sz="4" w:space="0" w:color="auto"/>
            </w:tcBorders>
          </w:tcPr>
          <w:p w14:paraId="20E2810A"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2C7D0DDD" w14:textId="77777777" w:rsidR="00842424" w:rsidRPr="005A506D" w:rsidRDefault="007A13AE" w:rsidP="00842424">
            <w:pPr>
              <w:rPr>
                <w:sz w:val="16"/>
                <w:szCs w:val="16"/>
                <w:lang w:val="de-CH"/>
              </w:rPr>
            </w:pPr>
            <w:hyperlink r:id="rId151">
              <w:r w:rsidR="00171236">
                <w:rPr>
                  <w:rStyle w:val="Hyperlink"/>
                </w:rPr>
                <w:t>DE</w:t>
              </w:r>
            </w:hyperlink>
          </w:p>
          <w:p w14:paraId="548997B9" w14:textId="77777777" w:rsidR="00842424" w:rsidRPr="005A506D" w:rsidRDefault="007A13AE" w:rsidP="00842424">
            <w:pPr>
              <w:rPr>
                <w:sz w:val="16"/>
                <w:szCs w:val="16"/>
                <w:lang w:val="de-CH"/>
              </w:rPr>
            </w:pPr>
            <w:hyperlink r:id="rId152">
              <w:r w:rsidR="00171236">
                <w:rPr>
                  <w:rStyle w:val="Hyperlink"/>
                </w:rPr>
                <w:t>FR</w:t>
              </w:r>
            </w:hyperlink>
          </w:p>
          <w:p w14:paraId="3D8E7624" w14:textId="77777777" w:rsidR="00842424" w:rsidRPr="00303623" w:rsidRDefault="007A13AE" w:rsidP="00842424">
            <w:pPr>
              <w:tabs>
                <w:tab w:val="left" w:pos="6804"/>
              </w:tabs>
              <w:rPr>
                <w:rFonts w:cs="Arial"/>
                <w:noProof/>
                <w:lang w:val="de-CH"/>
              </w:rPr>
            </w:pPr>
            <w:hyperlink r:id="rId153">
              <w:r w:rsidR="00171236">
                <w:rPr>
                  <w:rStyle w:val="Hyperlink"/>
                </w:rPr>
                <w:t>IT</w:t>
              </w:r>
            </w:hyperlink>
          </w:p>
        </w:tc>
        <w:tc>
          <w:tcPr>
            <w:tcW w:w="4638" w:type="dxa"/>
            <w:gridSpan w:val="2"/>
            <w:tcBorders>
              <w:top w:val="single" w:sz="4" w:space="0" w:color="auto"/>
              <w:bottom w:val="single" w:sz="4" w:space="0" w:color="auto"/>
            </w:tcBorders>
          </w:tcPr>
          <w:p w14:paraId="1D570611" w14:textId="77777777" w:rsidR="00842424" w:rsidRDefault="00171236" w:rsidP="00842424">
            <w:pPr>
              <w:rPr>
                <w:noProof/>
                <w:lang w:val="de-DE"/>
              </w:rPr>
            </w:pPr>
            <w:r>
              <w:rPr>
                <w:noProof/>
                <w:lang w:val="de-DE"/>
              </w:rPr>
              <w:t>Mo. Lohr. Effizientere Eingliederung am Arbeitsplatz. Auch Arbeitgebende sollen Gesuche für Anpassungen am Arbeitsplatz stellen können</w:t>
            </w:r>
          </w:p>
          <w:p w14:paraId="2E907C7D" w14:textId="77777777" w:rsidR="00842424" w:rsidRPr="00171236" w:rsidRDefault="00171236" w:rsidP="00842424">
            <w:pPr>
              <w:rPr>
                <w:noProof/>
              </w:rPr>
            </w:pPr>
            <w:r w:rsidRPr="00171236">
              <w:rPr>
                <w:noProof/>
              </w:rPr>
              <w:t>Mo. Lohr. Améliorer l'intégration sur le lieu de travail. Les employeurs doivent aussi pouvoir déposer des demandes visant à adapter l’environnement de travail</w:t>
            </w:r>
          </w:p>
          <w:p w14:paraId="780497BB" w14:textId="77777777" w:rsidR="00842424" w:rsidRPr="00171236" w:rsidRDefault="00171236" w:rsidP="00842424">
            <w:pPr>
              <w:tabs>
                <w:tab w:val="left" w:pos="6804"/>
              </w:tabs>
              <w:rPr>
                <w:rFonts w:cs="Arial"/>
                <w:noProof/>
                <w:lang w:val="it-IT"/>
              </w:rPr>
            </w:pPr>
            <w:r w:rsidRPr="00171236">
              <w:rPr>
                <w:noProof/>
                <w:lang w:val="it-IT"/>
              </w:rPr>
              <w:t>Mo. Lohr. Integrazione più efficiente sul posto di lavoro. Anche i datori di lavoro devono poter inoltrare richieste per adeguare la postazione di lavoro</w:t>
            </w:r>
          </w:p>
        </w:tc>
        <w:tc>
          <w:tcPr>
            <w:tcW w:w="713" w:type="dxa"/>
            <w:tcBorders>
              <w:top w:val="single" w:sz="4" w:space="0" w:color="auto"/>
              <w:bottom w:val="single" w:sz="4" w:space="0" w:color="auto"/>
            </w:tcBorders>
          </w:tcPr>
          <w:p w14:paraId="633DD658"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5654E015" w14:textId="77777777" w:rsidR="00051044" w:rsidRPr="00171236" w:rsidRDefault="00051044">
            <w:pPr>
              <w:rPr>
                <w:lang w:val="it-IT"/>
              </w:rPr>
            </w:pPr>
          </w:p>
          <w:p w14:paraId="112577F9" w14:textId="77777777" w:rsidR="00051044" w:rsidRPr="00171236" w:rsidRDefault="00051044">
            <w:pPr>
              <w:rPr>
                <w:lang w:val="it-IT"/>
              </w:rPr>
            </w:pPr>
          </w:p>
          <w:p w14:paraId="657845F9"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52215C57" w14:textId="77777777" w:rsidR="00842424" w:rsidRDefault="00171236" w:rsidP="00842424">
            <w:pPr>
              <w:rPr>
                <w:lang w:val="de-CH"/>
              </w:rPr>
            </w:pPr>
            <w:r>
              <w:rPr>
                <w:lang w:val="de-CH"/>
              </w:rPr>
              <w:t>SGK</w:t>
            </w:r>
          </w:p>
          <w:p w14:paraId="64E04B3F" w14:textId="77777777" w:rsidR="00842424" w:rsidRDefault="00171236" w:rsidP="00842424">
            <w:pPr>
              <w:rPr>
                <w:lang w:val="de-CH"/>
              </w:rPr>
            </w:pPr>
            <w:r>
              <w:rPr>
                <w:lang w:val="de-CH"/>
              </w:rPr>
              <w:t>CSSS</w:t>
            </w:r>
          </w:p>
          <w:p w14:paraId="0BB3A155" w14:textId="77777777" w:rsidR="00842424" w:rsidRPr="00303623" w:rsidRDefault="00171236"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0540ED82" w14:textId="77777777" w:rsidR="00842424" w:rsidRDefault="00171236" w:rsidP="00842424">
            <w:pPr>
              <w:rPr>
                <w:lang w:val="de-CH"/>
              </w:rPr>
            </w:pPr>
            <w:r>
              <w:rPr>
                <w:lang w:val="de-CH"/>
              </w:rPr>
              <w:t>EDI</w:t>
            </w:r>
          </w:p>
          <w:p w14:paraId="26E44D79" w14:textId="77777777" w:rsidR="00842424" w:rsidRDefault="00171236" w:rsidP="00842424">
            <w:pPr>
              <w:rPr>
                <w:lang w:val="de-CH"/>
              </w:rPr>
            </w:pPr>
            <w:r>
              <w:rPr>
                <w:lang w:val="de-CH"/>
              </w:rPr>
              <w:t>DFI</w:t>
            </w:r>
          </w:p>
          <w:p w14:paraId="1F7CEC1B" w14:textId="77777777" w:rsidR="00842424" w:rsidRPr="00303623" w:rsidRDefault="00171236"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167A96C9" w14:textId="77777777" w:rsidR="00842424" w:rsidRPr="00303623" w:rsidRDefault="00171236" w:rsidP="00842424">
            <w:pPr>
              <w:tabs>
                <w:tab w:val="left" w:pos="6804"/>
              </w:tabs>
              <w:rPr>
                <w:rFonts w:cs="Arial"/>
                <w:noProof/>
                <w:lang w:val="de-CH"/>
              </w:rPr>
            </w:pPr>
            <w:r>
              <w:rPr>
                <w:lang w:val="de-CH"/>
              </w:rPr>
              <w:t>Ettlin Erich</w:t>
            </w:r>
          </w:p>
        </w:tc>
        <w:tc>
          <w:tcPr>
            <w:tcW w:w="1089" w:type="dxa"/>
            <w:gridSpan w:val="2"/>
            <w:tcBorders>
              <w:top w:val="single" w:sz="4" w:space="0" w:color="auto"/>
              <w:bottom w:val="single" w:sz="4" w:space="0" w:color="auto"/>
            </w:tcBorders>
          </w:tcPr>
          <w:p w14:paraId="77F761BA"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86D0C1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A74A671" w14:textId="77777777" w:rsidR="00842424" w:rsidRPr="00303623" w:rsidRDefault="00842424" w:rsidP="00842424">
            <w:pPr>
              <w:tabs>
                <w:tab w:val="left" w:pos="6804"/>
              </w:tabs>
              <w:rPr>
                <w:rFonts w:cs="Arial"/>
                <w:noProof/>
                <w:lang w:val="de-CH"/>
              </w:rPr>
            </w:pPr>
          </w:p>
        </w:tc>
      </w:tr>
      <w:tr w:rsidR="00051044" w14:paraId="5A799C98" w14:textId="77777777">
        <w:trPr>
          <w:cantSplit/>
        </w:trPr>
        <w:tc>
          <w:tcPr>
            <w:tcW w:w="490" w:type="dxa"/>
            <w:tcBorders>
              <w:top w:val="single" w:sz="4" w:space="0" w:color="auto"/>
              <w:bottom w:val="single" w:sz="4" w:space="0" w:color="auto"/>
            </w:tcBorders>
          </w:tcPr>
          <w:p w14:paraId="3E819E4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DA0DB10" w14:textId="77777777" w:rsidR="00842424" w:rsidRPr="00303623" w:rsidRDefault="00171236" w:rsidP="00842424">
            <w:pPr>
              <w:tabs>
                <w:tab w:val="left" w:pos="6804"/>
              </w:tabs>
              <w:rPr>
                <w:rFonts w:cs="Arial"/>
                <w:noProof/>
                <w:lang w:val="de-CH"/>
              </w:rPr>
            </w:pPr>
            <w:r>
              <w:rPr>
                <w:rStyle w:val="Hyperlink"/>
                <w:b/>
                <w:bCs/>
                <w:color w:val="auto"/>
                <w:u w:val="none"/>
                <w:lang w:val="de-CH"/>
              </w:rPr>
              <w:t>21.3734</w:t>
            </w:r>
          </w:p>
        </w:tc>
        <w:tc>
          <w:tcPr>
            <w:tcW w:w="538" w:type="dxa"/>
            <w:tcBorders>
              <w:top w:val="single" w:sz="4" w:space="0" w:color="auto"/>
              <w:bottom w:val="single" w:sz="4" w:space="0" w:color="auto"/>
            </w:tcBorders>
          </w:tcPr>
          <w:p w14:paraId="6F00B82C"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09A65524" w14:textId="77777777" w:rsidR="00842424" w:rsidRPr="005A506D" w:rsidRDefault="007A13AE" w:rsidP="00842424">
            <w:pPr>
              <w:rPr>
                <w:sz w:val="16"/>
                <w:szCs w:val="16"/>
                <w:lang w:val="de-CH"/>
              </w:rPr>
            </w:pPr>
            <w:hyperlink r:id="rId154">
              <w:r w:rsidR="00171236">
                <w:rPr>
                  <w:rStyle w:val="Hyperlink"/>
                </w:rPr>
                <w:t>DE</w:t>
              </w:r>
            </w:hyperlink>
          </w:p>
          <w:p w14:paraId="4D1D01F2" w14:textId="77777777" w:rsidR="00842424" w:rsidRPr="005A506D" w:rsidRDefault="007A13AE" w:rsidP="00842424">
            <w:pPr>
              <w:rPr>
                <w:sz w:val="16"/>
                <w:szCs w:val="16"/>
                <w:lang w:val="de-CH"/>
              </w:rPr>
            </w:pPr>
            <w:hyperlink r:id="rId155">
              <w:r w:rsidR="00171236">
                <w:rPr>
                  <w:rStyle w:val="Hyperlink"/>
                </w:rPr>
                <w:t>FR</w:t>
              </w:r>
            </w:hyperlink>
          </w:p>
          <w:p w14:paraId="6CE07FC5" w14:textId="77777777" w:rsidR="00842424" w:rsidRPr="00303623" w:rsidRDefault="007A13AE" w:rsidP="00842424">
            <w:pPr>
              <w:tabs>
                <w:tab w:val="left" w:pos="6804"/>
              </w:tabs>
              <w:rPr>
                <w:rFonts w:cs="Arial"/>
                <w:noProof/>
                <w:lang w:val="de-CH"/>
              </w:rPr>
            </w:pPr>
            <w:hyperlink r:id="rId156">
              <w:r w:rsidR="00171236">
                <w:rPr>
                  <w:rStyle w:val="Hyperlink"/>
                </w:rPr>
                <w:t>IT</w:t>
              </w:r>
            </w:hyperlink>
          </w:p>
        </w:tc>
        <w:tc>
          <w:tcPr>
            <w:tcW w:w="4638" w:type="dxa"/>
            <w:gridSpan w:val="2"/>
            <w:tcBorders>
              <w:top w:val="single" w:sz="4" w:space="0" w:color="auto"/>
              <w:bottom w:val="single" w:sz="4" w:space="0" w:color="auto"/>
            </w:tcBorders>
          </w:tcPr>
          <w:p w14:paraId="7B92A71E" w14:textId="77777777" w:rsidR="00842424" w:rsidRDefault="00171236" w:rsidP="00842424">
            <w:pPr>
              <w:rPr>
                <w:noProof/>
                <w:lang w:val="de-DE"/>
              </w:rPr>
            </w:pPr>
            <w:r>
              <w:rPr>
                <w:noProof/>
                <w:lang w:val="de-DE"/>
              </w:rPr>
              <w:t>Mo. Gysin Greta. Vaterschaftsurlaub auch beim Tod des ungeborenen Kindes</w:t>
            </w:r>
          </w:p>
          <w:p w14:paraId="44222229" w14:textId="77777777" w:rsidR="00842424" w:rsidRPr="00171236" w:rsidRDefault="00171236" w:rsidP="00842424">
            <w:pPr>
              <w:rPr>
                <w:noProof/>
              </w:rPr>
            </w:pPr>
            <w:r w:rsidRPr="00171236">
              <w:rPr>
                <w:noProof/>
              </w:rPr>
              <w:t>Mo. Gysin Greta. Accorder le congé de paternité même en cas de décès de l'enfant</w:t>
            </w:r>
          </w:p>
          <w:p w14:paraId="6C8546E6" w14:textId="77777777" w:rsidR="00842424" w:rsidRPr="00171236" w:rsidRDefault="00171236" w:rsidP="00842424">
            <w:pPr>
              <w:tabs>
                <w:tab w:val="left" w:pos="6804"/>
              </w:tabs>
              <w:rPr>
                <w:rFonts w:cs="Arial"/>
                <w:noProof/>
                <w:lang w:val="it-IT"/>
              </w:rPr>
            </w:pPr>
            <w:r w:rsidRPr="00171236">
              <w:rPr>
                <w:noProof/>
                <w:lang w:val="it-IT"/>
              </w:rPr>
              <w:t>Mo. Gysin Greta. Congedo paternità anche in caso di morte del nascituro</w:t>
            </w:r>
          </w:p>
        </w:tc>
        <w:tc>
          <w:tcPr>
            <w:tcW w:w="713" w:type="dxa"/>
            <w:tcBorders>
              <w:top w:val="single" w:sz="4" w:space="0" w:color="auto"/>
              <w:bottom w:val="single" w:sz="4" w:space="0" w:color="auto"/>
            </w:tcBorders>
          </w:tcPr>
          <w:p w14:paraId="4FFDD4BF"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57D79281" w14:textId="77777777" w:rsidR="00051044" w:rsidRPr="00171236" w:rsidRDefault="00051044">
            <w:pPr>
              <w:rPr>
                <w:lang w:val="it-IT"/>
              </w:rPr>
            </w:pPr>
          </w:p>
          <w:p w14:paraId="041C4705" w14:textId="77777777" w:rsidR="00051044" w:rsidRPr="00171236" w:rsidRDefault="00051044">
            <w:pPr>
              <w:rPr>
                <w:lang w:val="it-IT"/>
              </w:rPr>
            </w:pPr>
          </w:p>
          <w:p w14:paraId="4BDD2A5C"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7EAEF751" w14:textId="77777777" w:rsidR="00842424" w:rsidRDefault="00171236" w:rsidP="00842424">
            <w:pPr>
              <w:rPr>
                <w:lang w:val="de-CH"/>
              </w:rPr>
            </w:pPr>
            <w:r>
              <w:rPr>
                <w:lang w:val="de-CH"/>
              </w:rPr>
              <w:t>SGK</w:t>
            </w:r>
          </w:p>
          <w:p w14:paraId="1952CDD9" w14:textId="77777777" w:rsidR="00842424" w:rsidRDefault="00171236" w:rsidP="00842424">
            <w:pPr>
              <w:rPr>
                <w:lang w:val="de-CH"/>
              </w:rPr>
            </w:pPr>
            <w:r>
              <w:rPr>
                <w:lang w:val="de-CH"/>
              </w:rPr>
              <w:t>CSSS</w:t>
            </w:r>
          </w:p>
          <w:p w14:paraId="18AFB535" w14:textId="77777777" w:rsidR="00842424" w:rsidRPr="00303623" w:rsidRDefault="00171236"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27C76EA6" w14:textId="77777777" w:rsidR="00842424" w:rsidRDefault="00171236" w:rsidP="00842424">
            <w:pPr>
              <w:rPr>
                <w:lang w:val="de-CH"/>
              </w:rPr>
            </w:pPr>
            <w:r>
              <w:rPr>
                <w:lang w:val="de-CH"/>
              </w:rPr>
              <w:t>EDI</w:t>
            </w:r>
          </w:p>
          <w:p w14:paraId="28EC9938" w14:textId="77777777" w:rsidR="00842424" w:rsidRDefault="00171236" w:rsidP="00842424">
            <w:pPr>
              <w:rPr>
                <w:lang w:val="de-CH"/>
              </w:rPr>
            </w:pPr>
            <w:r>
              <w:rPr>
                <w:lang w:val="de-CH"/>
              </w:rPr>
              <w:t>DFI</w:t>
            </w:r>
          </w:p>
          <w:p w14:paraId="17BEB4B1" w14:textId="77777777" w:rsidR="00842424" w:rsidRPr="00303623" w:rsidRDefault="00171236"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0A269863" w14:textId="77777777" w:rsidR="00842424" w:rsidRPr="00303623" w:rsidRDefault="00171236" w:rsidP="00842424">
            <w:pPr>
              <w:tabs>
                <w:tab w:val="left" w:pos="6804"/>
              </w:tabs>
              <w:rPr>
                <w:rFonts w:cs="Arial"/>
                <w:noProof/>
                <w:lang w:val="de-CH"/>
              </w:rPr>
            </w:pPr>
            <w:r>
              <w:rPr>
                <w:lang w:val="de-CH"/>
              </w:rPr>
              <w:t>Wasserfallen Flavia</w:t>
            </w:r>
          </w:p>
        </w:tc>
        <w:tc>
          <w:tcPr>
            <w:tcW w:w="1089" w:type="dxa"/>
            <w:gridSpan w:val="2"/>
            <w:tcBorders>
              <w:top w:val="single" w:sz="4" w:space="0" w:color="auto"/>
              <w:bottom w:val="single" w:sz="4" w:space="0" w:color="auto"/>
            </w:tcBorders>
          </w:tcPr>
          <w:p w14:paraId="05B0B648"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74D90F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5C039E4" w14:textId="77777777" w:rsidR="00842424" w:rsidRPr="00303623" w:rsidRDefault="00842424" w:rsidP="00842424">
            <w:pPr>
              <w:tabs>
                <w:tab w:val="left" w:pos="6804"/>
              </w:tabs>
              <w:rPr>
                <w:rFonts w:cs="Arial"/>
                <w:noProof/>
                <w:lang w:val="de-CH"/>
              </w:rPr>
            </w:pPr>
          </w:p>
        </w:tc>
      </w:tr>
      <w:tr w:rsidR="00051044" w14:paraId="75E4CD3B" w14:textId="77777777">
        <w:trPr>
          <w:cantSplit/>
        </w:trPr>
        <w:tc>
          <w:tcPr>
            <w:tcW w:w="490" w:type="dxa"/>
            <w:tcBorders>
              <w:top w:val="single" w:sz="4" w:space="0" w:color="auto"/>
              <w:bottom w:val="single" w:sz="4" w:space="0" w:color="auto"/>
            </w:tcBorders>
          </w:tcPr>
          <w:p w14:paraId="067958F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857158E" w14:textId="77777777" w:rsidR="00842424" w:rsidRPr="00303623" w:rsidRDefault="00171236" w:rsidP="00842424">
            <w:pPr>
              <w:tabs>
                <w:tab w:val="left" w:pos="6804"/>
              </w:tabs>
              <w:rPr>
                <w:rFonts w:cs="Arial"/>
                <w:noProof/>
                <w:lang w:val="de-CH"/>
              </w:rPr>
            </w:pPr>
            <w:r>
              <w:rPr>
                <w:rStyle w:val="Hyperlink"/>
                <w:b/>
                <w:bCs/>
                <w:color w:val="auto"/>
                <w:u w:val="none"/>
                <w:lang w:val="de-CH"/>
              </w:rPr>
              <w:t>23.4341</w:t>
            </w:r>
          </w:p>
        </w:tc>
        <w:tc>
          <w:tcPr>
            <w:tcW w:w="538" w:type="dxa"/>
            <w:tcBorders>
              <w:top w:val="single" w:sz="4" w:space="0" w:color="auto"/>
              <w:bottom w:val="single" w:sz="4" w:space="0" w:color="auto"/>
            </w:tcBorders>
          </w:tcPr>
          <w:p w14:paraId="3FE2E544"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7E824521" w14:textId="77777777" w:rsidR="00842424" w:rsidRPr="005A506D" w:rsidRDefault="007A13AE" w:rsidP="00842424">
            <w:pPr>
              <w:rPr>
                <w:sz w:val="16"/>
                <w:szCs w:val="16"/>
                <w:lang w:val="de-CH"/>
              </w:rPr>
            </w:pPr>
            <w:hyperlink r:id="rId157">
              <w:r w:rsidR="00171236">
                <w:rPr>
                  <w:rStyle w:val="Hyperlink"/>
                </w:rPr>
                <w:t>DE</w:t>
              </w:r>
            </w:hyperlink>
          </w:p>
          <w:p w14:paraId="66A3049D" w14:textId="77777777" w:rsidR="00842424" w:rsidRPr="005A506D" w:rsidRDefault="007A13AE" w:rsidP="00842424">
            <w:pPr>
              <w:rPr>
                <w:sz w:val="16"/>
                <w:szCs w:val="16"/>
                <w:lang w:val="de-CH"/>
              </w:rPr>
            </w:pPr>
            <w:hyperlink r:id="rId158">
              <w:r w:rsidR="00171236">
                <w:rPr>
                  <w:rStyle w:val="Hyperlink"/>
                </w:rPr>
                <w:t>FR</w:t>
              </w:r>
            </w:hyperlink>
          </w:p>
          <w:p w14:paraId="16F4DE2B" w14:textId="77777777" w:rsidR="00842424" w:rsidRPr="00303623" w:rsidRDefault="007A13AE" w:rsidP="00842424">
            <w:pPr>
              <w:tabs>
                <w:tab w:val="left" w:pos="6804"/>
              </w:tabs>
              <w:rPr>
                <w:rFonts w:cs="Arial"/>
                <w:noProof/>
                <w:lang w:val="de-CH"/>
              </w:rPr>
            </w:pPr>
            <w:hyperlink r:id="rId159">
              <w:r w:rsidR="00171236">
                <w:rPr>
                  <w:rStyle w:val="Hyperlink"/>
                </w:rPr>
                <w:t>IT</w:t>
              </w:r>
            </w:hyperlink>
          </w:p>
        </w:tc>
        <w:tc>
          <w:tcPr>
            <w:tcW w:w="4638" w:type="dxa"/>
            <w:gridSpan w:val="2"/>
            <w:tcBorders>
              <w:top w:val="single" w:sz="4" w:space="0" w:color="auto"/>
              <w:bottom w:val="single" w:sz="4" w:space="0" w:color="auto"/>
            </w:tcBorders>
          </w:tcPr>
          <w:p w14:paraId="4AFBD703" w14:textId="77777777" w:rsidR="00842424" w:rsidRDefault="00171236" w:rsidP="00842424">
            <w:pPr>
              <w:rPr>
                <w:noProof/>
                <w:lang w:val="de-DE"/>
              </w:rPr>
            </w:pPr>
            <w:r w:rsidRPr="00171236">
              <w:rPr>
                <w:noProof/>
                <w:lang w:val="en-US"/>
              </w:rPr>
              <w:t xml:space="preserve">Po. GPK-S. Health Technology Assessments (HTA). </w:t>
            </w:r>
            <w:r>
              <w:rPr>
                <w:noProof/>
                <w:lang w:val="de-DE"/>
              </w:rPr>
              <w:t>Bilanz, Erhöhung der Wirksamkeit und Prüfung der Schaffung einer unabhängigen Einrichtung</w:t>
            </w:r>
          </w:p>
          <w:p w14:paraId="3A745B31" w14:textId="77777777" w:rsidR="00842424" w:rsidRPr="00171236" w:rsidRDefault="00171236" w:rsidP="00842424">
            <w:pPr>
              <w:rPr>
                <w:noProof/>
              </w:rPr>
            </w:pPr>
            <w:r w:rsidRPr="00171236">
              <w:rPr>
                <w:noProof/>
              </w:rPr>
              <w:t>Po. CdG-E. Evaluation des technologies de la santé (ETS). Bilan, renforcement de l'efficacité et examen d'une institution indépendante</w:t>
            </w:r>
          </w:p>
          <w:p w14:paraId="1CDB3D1F" w14:textId="77777777" w:rsidR="00842424" w:rsidRPr="00171236" w:rsidRDefault="00171236" w:rsidP="00842424">
            <w:pPr>
              <w:tabs>
                <w:tab w:val="left" w:pos="6804"/>
              </w:tabs>
              <w:rPr>
                <w:rFonts w:cs="Arial"/>
                <w:noProof/>
                <w:lang w:val="it-IT"/>
              </w:rPr>
            </w:pPr>
            <w:r w:rsidRPr="00171236">
              <w:rPr>
                <w:noProof/>
                <w:lang w:val="it-IT"/>
              </w:rPr>
              <w:t>Po. CdG-S. Valutazione della tecnologia sanitaria ("Health Technology Assessments, HTA"). Bilancio, miglioramento dell'efficacia e vaglio di un'istituzione indipendente</w:t>
            </w:r>
          </w:p>
        </w:tc>
        <w:tc>
          <w:tcPr>
            <w:tcW w:w="713" w:type="dxa"/>
            <w:tcBorders>
              <w:top w:val="single" w:sz="4" w:space="0" w:color="auto"/>
              <w:bottom w:val="single" w:sz="4" w:space="0" w:color="auto"/>
            </w:tcBorders>
          </w:tcPr>
          <w:p w14:paraId="21C48B55"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0C21F0C8" w14:textId="77777777" w:rsidR="00051044" w:rsidRPr="00171236" w:rsidRDefault="00051044">
            <w:pPr>
              <w:rPr>
                <w:lang w:val="it-IT"/>
              </w:rPr>
            </w:pPr>
          </w:p>
          <w:p w14:paraId="0D1EE547" w14:textId="77777777" w:rsidR="00051044" w:rsidRPr="00171236" w:rsidRDefault="00051044">
            <w:pPr>
              <w:rPr>
                <w:lang w:val="it-IT"/>
              </w:rPr>
            </w:pPr>
          </w:p>
          <w:p w14:paraId="754E863E"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6080F43A" w14:textId="77777777" w:rsidR="00842424" w:rsidRDefault="00171236" w:rsidP="00842424">
            <w:pPr>
              <w:rPr>
                <w:lang w:val="de-CH"/>
              </w:rPr>
            </w:pPr>
            <w:r>
              <w:rPr>
                <w:lang w:val="de-CH"/>
              </w:rPr>
              <w:t>GPK</w:t>
            </w:r>
          </w:p>
          <w:p w14:paraId="4E265113" w14:textId="77777777" w:rsidR="00842424" w:rsidRDefault="00171236" w:rsidP="00842424">
            <w:pPr>
              <w:rPr>
                <w:lang w:val="de-CH"/>
              </w:rPr>
            </w:pPr>
            <w:r>
              <w:rPr>
                <w:lang w:val="de-CH"/>
              </w:rPr>
              <w:t>CdG</w:t>
            </w:r>
          </w:p>
          <w:p w14:paraId="2F013758" w14:textId="77777777" w:rsidR="00842424" w:rsidRPr="00303623" w:rsidRDefault="00171236" w:rsidP="00842424">
            <w:pPr>
              <w:tabs>
                <w:tab w:val="left" w:pos="6804"/>
              </w:tabs>
              <w:rPr>
                <w:rFonts w:cs="Arial"/>
                <w:noProof/>
                <w:lang w:val="de-CH"/>
              </w:rPr>
            </w:pPr>
            <w:r>
              <w:rPr>
                <w:lang w:val="de-CH"/>
              </w:rPr>
              <w:t>CdG</w:t>
            </w:r>
          </w:p>
        </w:tc>
        <w:tc>
          <w:tcPr>
            <w:tcW w:w="677" w:type="dxa"/>
            <w:tcBorders>
              <w:top w:val="single" w:sz="4" w:space="0" w:color="auto"/>
              <w:bottom w:val="single" w:sz="4" w:space="0" w:color="auto"/>
            </w:tcBorders>
          </w:tcPr>
          <w:p w14:paraId="5CB504F5" w14:textId="77777777" w:rsidR="00842424" w:rsidRDefault="00171236" w:rsidP="00842424">
            <w:pPr>
              <w:rPr>
                <w:lang w:val="de-CH"/>
              </w:rPr>
            </w:pPr>
            <w:r>
              <w:rPr>
                <w:lang w:val="de-CH"/>
              </w:rPr>
              <w:t>EDI</w:t>
            </w:r>
          </w:p>
          <w:p w14:paraId="278C0A9D" w14:textId="77777777" w:rsidR="00842424" w:rsidRDefault="00171236" w:rsidP="00842424">
            <w:pPr>
              <w:rPr>
                <w:lang w:val="de-CH"/>
              </w:rPr>
            </w:pPr>
            <w:r>
              <w:rPr>
                <w:lang w:val="de-CH"/>
              </w:rPr>
              <w:t>DFI</w:t>
            </w:r>
          </w:p>
          <w:p w14:paraId="427FFA2F" w14:textId="77777777" w:rsidR="00842424" w:rsidRPr="00303623" w:rsidRDefault="00171236"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42ADAC0C" w14:textId="77777777" w:rsidR="00842424" w:rsidRPr="00303623" w:rsidRDefault="00171236" w:rsidP="00842424">
            <w:pPr>
              <w:tabs>
                <w:tab w:val="left" w:pos="6804"/>
              </w:tabs>
              <w:rPr>
                <w:rFonts w:cs="Arial"/>
                <w:noProof/>
                <w:lang w:val="de-CH"/>
              </w:rPr>
            </w:pPr>
            <w:r>
              <w:rPr>
                <w:lang w:val="de-CH"/>
              </w:rPr>
              <w:t>Z'graggen</w:t>
            </w:r>
          </w:p>
        </w:tc>
        <w:tc>
          <w:tcPr>
            <w:tcW w:w="1089" w:type="dxa"/>
            <w:gridSpan w:val="2"/>
            <w:tcBorders>
              <w:top w:val="single" w:sz="4" w:space="0" w:color="auto"/>
              <w:bottom w:val="single" w:sz="4" w:space="0" w:color="auto"/>
            </w:tcBorders>
          </w:tcPr>
          <w:p w14:paraId="1BAE336F"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4F7F27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71D30C5" w14:textId="77777777" w:rsidR="00842424" w:rsidRPr="00303623" w:rsidRDefault="00842424" w:rsidP="00842424">
            <w:pPr>
              <w:tabs>
                <w:tab w:val="left" w:pos="6804"/>
              </w:tabs>
              <w:rPr>
                <w:rFonts w:cs="Arial"/>
                <w:noProof/>
                <w:lang w:val="de-CH"/>
              </w:rPr>
            </w:pPr>
          </w:p>
        </w:tc>
      </w:tr>
      <w:tr w:rsidR="00051044" w14:paraId="52E8262B" w14:textId="77777777">
        <w:trPr>
          <w:cantSplit/>
        </w:trPr>
        <w:tc>
          <w:tcPr>
            <w:tcW w:w="490" w:type="dxa"/>
            <w:tcBorders>
              <w:top w:val="single" w:sz="4" w:space="0" w:color="auto"/>
              <w:bottom w:val="single" w:sz="4" w:space="0" w:color="auto"/>
            </w:tcBorders>
          </w:tcPr>
          <w:p w14:paraId="65A23E3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C392EC7" w14:textId="77777777" w:rsidR="00842424" w:rsidRPr="00303623" w:rsidRDefault="00171236" w:rsidP="00842424">
            <w:pPr>
              <w:tabs>
                <w:tab w:val="left" w:pos="6804"/>
              </w:tabs>
              <w:rPr>
                <w:rFonts w:cs="Arial"/>
                <w:noProof/>
                <w:lang w:val="de-CH"/>
              </w:rPr>
            </w:pPr>
            <w:r>
              <w:rPr>
                <w:rStyle w:val="Hyperlink"/>
                <w:b/>
                <w:bCs/>
                <w:color w:val="auto"/>
                <w:u w:val="none"/>
                <w:lang w:val="de-CH"/>
              </w:rPr>
              <w:t>23.4342</w:t>
            </w:r>
          </w:p>
        </w:tc>
        <w:tc>
          <w:tcPr>
            <w:tcW w:w="538" w:type="dxa"/>
            <w:tcBorders>
              <w:top w:val="single" w:sz="4" w:space="0" w:color="auto"/>
              <w:bottom w:val="single" w:sz="4" w:space="0" w:color="auto"/>
            </w:tcBorders>
          </w:tcPr>
          <w:p w14:paraId="58C4529F"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7EA27ECA" w14:textId="77777777" w:rsidR="00842424" w:rsidRPr="005A506D" w:rsidRDefault="007A13AE" w:rsidP="00842424">
            <w:pPr>
              <w:rPr>
                <w:sz w:val="16"/>
                <w:szCs w:val="16"/>
                <w:lang w:val="de-CH"/>
              </w:rPr>
            </w:pPr>
            <w:hyperlink r:id="rId160">
              <w:r w:rsidR="00171236">
                <w:rPr>
                  <w:rStyle w:val="Hyperlink"/>
                </w:rPr>
                <w:t>DE</w:t>
              </w:r>
            </w:hyperlink>
          </w:p>
          <w:p w14:paraId="3AE71434" w14:textId="77777777" w:rsidR="00842424" w:rsidRPr="005A506D" w:rsidRDefault="007A13AE" w:rsidP="00842424">
            <w:pPr>
              <w:rPr>
                <w:sz w:val="16"/>
                <w:szCs w:val="16"/>
                <w:lang w:val="de-CH"/>
              </w:rPr>
            </w:pPr>
            <w:hyperlink r:id="rId161">
              <w:r w:rsidR="00171236">
                <w:rPr>
                  <w:rStyle w:val="Hyperlink"/>
                </w:rPr>
                <w:t>FR</w:t>
              </w:r>
            </w:hyperlink>
          </w:p>
          <w:p w14:paraId="4DFEDC71" w14:textId="77777777" w:rsidR="00842424" w:rsidRPr="00303623" w:rsidRDefault="007A13AE" w:rsidP="00842424">
            <w:pPr>
              <w:tabs>
                <w:tab w:val="left" w:pos="6804"/>
              </w:tabs>
              <w:rPr>
                <w:rFonts w:cs="Arial"/>
                <w:noProof/>
                <w:lang w:val="de-CH"/>
              </w:rPr>
            </w:pPr>
            <w:hyperlink r:id="rId162">
              <w:r w:rsidR="00171236">
                <w:rPr>
                  <w:rStyle w:val="Hyperlink"/>
                </w:rPr>
                <w:t>IT</w:t>
              </w:r>
            </w:hyperlink>
          </w:p>
        </w:tc>
        <w:tc>
          <w:tcPr>
            <w:tcW w:w="4638" w:type="dxa"/>
            <w:gridSpan w:val="2"/>
            <w:tcBorders>
              <w:top w:val="single" w:sz="4" w:space="0" w:color="auto"/>
              <w:bottom w:val="single" w:sz="4" w:space="0" w:color="auto"/>
            </w:tcBorders>
          </w:tcPr>
          <w:p w14:paraId="455BB4D1" w14:textId="77777777" w:rsidR="00842424" w:rsidRDefault="00171236" w:rsidP="00842424">
            <w:pPr>
              <w:rPr>
                <w:noProof/>
                <w:lang w:val="de-DE"/>
              </w:rPr>
            </w:pPr>
            <w:r>
              <w:rPr>
                <w:noProof/>
                <w:lang w:val="de-DE"/>
              </w:rPr>
              <w:t>Po. GPK-S. Abrechnung sehr kostspieliger Medikamente zulasten der OKP klären</w:t>
            </w:r>
          </w:p>
          <w:p w14:paraId="6A3480A1" w14:textId="77777777" w:rsidR="00842424" w:rsidRPr="00171236" w:rsidRDefault="00171236" w:rsidP="00842424">
            <w:pPr>
              <w:rPr>
                <w:noProof/>
              </w:rPr>
            </w:pPr>
            <w:r w:rsidRPr="00171236">
              <w:rPr>
                <w:noProof/>
              </w:rPr>
              <w:t>Po. CdG-E. Clarifier la prise en charge par l'AOS de médicaments très onéreux</w:t>
            </w:r>
          </w:p>
          <w:p w14:paraId="7B377DFF" w14:textId="77777777" w:rsidR="00842424" w:rsidRPr="00171236" w:rsidRDefault="00171236" w:rsidP="00842424">
            <w:pPr>
              <w:tabs>
                <w:tab w:val="left" w:pos="6804"/>
              </w:tabs>
              <w:rPr>
                <w:rFonts w:cs="Arial"/>
                <w:noProof/>
                <w:lang w:val="it-IT"/>
              </w:rPr>
            </w:pPr>
            <w:r w:rsidRPr="00171236">
              <w:rPr>
                <w:noProof/>
                <w:lang w:val="it-IT"/>
              </w:rPr>
              <w:t>Po. CdG-S. Chiarire la presa a carico da parte dell'AOMS di medicamenti molto costosi</w:t>
            </w:r>
          </w:p>
        </w:tc>
        <w:tc>
          <w:tcPr>
            <w:tcW w:w="713" w:type="dxa"/>
            <w:tcBorders>
              <w:top w:val="single" w:sz="4" w:space="0" w:color="auto"/>
              <w:bottom w:val="single" w:sz="4" w:space="0" w:color="auto"/>
            </w:tcBorders>
          </w:tcPr>
          <w:p w14:paraId="1AE993DA"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0DD9E18C" w14:textId="77777777" w:rsidR="00051044" w:rsidRPr="00171236" w:rsidRDefault="00051044">
            <w:pPr>
              <w:rPr>
                <w:lang w:val="it-IT"/>
              </w:rPr>
            </w:pPr>
          </w:p>
          <w:p w14:paraId="7AAE790B" w14:textId="77777777" w:rsidR="00051044" w:rsidRPr="00171236" w:rsidRDefault="00051044">
            <w:pPr>
              <w:rPr>
                <w:lang w:val="it-IT"/>
              </w:rPr>
            </w:pPr>
          </w:p>
          <w:p w14:paraId="12669C40"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05850378" w14:textId="77777777" w:rsidR="00842424" w:rsidRDefault="00171236" w:rsidP="00842424">
            <w:pPr>
              <w:rPr>
                <w:lang w:val="de-CH"/>
              </w:rPr>
            </w:pPr>
            <w:r>
              <w:rPr>
                <w:lang w:val="de-CH"/>
              </w:rPr>
              <w:t>GPK</w:t>
            </w:r>
          </w:p>
          <w:p w14:paraId="5AE2B941" w14:textId="77777777" w:rsidR="00842424" w:rsidRDefault="00171236" w:rsidP="00842424">
            <w:pPr>
              <w:rPr>
                <w:lang w:val="de-CH"/>
              </w:rPr>
            </w:pPr>
            <w:r>
              <w:rPr>
                <w:lang w:val="de-CH"/>
              </w:rPr>
              <w:t>CdG</w:t>
            </w:r>
          </w:p>
          <w:p w14:paraId="46E9E853" w14:textId="77777777" w:rsidR="00842424" w:rsidRPr="00303623" w:rsidRDefault="00171236" w:rsidP="00842424">
            <w:pPr>
              <w:tabs>
                <w:tab w:val="left" w:pos="6804"/>
              </w:tabs>
              <w:rPr>
                <w:rFonts w:cs="Arial"/>
                <w:noProof/>
                <w:lang w:val="de-CH"/>
              </w:rPr>
            </w:pPr>
            <w:r>
              <w:rPr>
                <w:lang w:val="de-CH"/>
              </w:rPr>
              <w:t>CdG</w:t>
            </w:r>
          </w:p>
        </w:tc>
        <w:tc>
          <w:tcPr>
            <w:tcW w:w="677" w:type="dxa"/>
            <w:tcBorders>
              <w:top w:val="single" w:sz="4" w:space="0" w:color="auto"/>
              <w:bottom w:val="single" w:sz="4" w:space="0" w:color="auto"/>
            </w:tcBorders>
          </w:tcPr>
          <w:p w14:paraId="16829FB5" w14:textId="77777777" w:rsidR="00842424" w:rsidRDefault="00171236" w:rsidP="00842424">
            <w:pPr>
              <w:rPr>
                <w:lang w:val="de-CH"/>
              </w:rPr>
            </w:pPr>
            <w:r>
              <w:rPr>
                <w:lang w:val="de-CH"/>
              </w:rPr>
              <w:t>EDI</w:t>
            </w:r>
          </w:p>
          <w:p w14:paraId="2C359748" w14:textId="77777777" w:rsidR="00842424" w:rsidRDefault="00171236" w:rsidP="00842424">
            <w:pPr>
              <w:rPr>
                <w:lang w:val="de-CH"/>
              </w:rPr>
            </w:pPr>
            <w:r>
              <w:rPr>
                <w:lang w:val="de-CH"/>
              </w:rPr>
              <w:t>DFI</w:t>
            </w:r>
          </w:p>
          <w:p w14:paraId="1EF9654C" w14:textId="77777777" w:rsidR="00842424" w:rsidRPr="00303623" w:rsidRDefault="00171236"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60AFDAAA" w14:textId="77777777" w:rsidR="00842424" w:rsidRPr="00303623" w:rsidRDefault="00171236" w:rsidP="00842424">
            <w:pPr>
              <w:tabs>
                <w:tab w:val="left" w:pos="6804"/>
              </w:tabs>
              <w:rPr>
                <w:rFonts w:cs="Arial"/>
                <w:noProof/>
                <w:lang w:val="de-CH"/>
              </w:rPr>
            </w:pPr>
            <w:r>
              <w:rPr>
                <w:lang w:val="de-CH"/>
              </w:rPr>
              <w:t>Z'graggen</w:t>
            </w:r>
          </w:p>
        </w:tc>
        <w:tc>
          <w:tcPr>
            <w:tcW w:w="1089" w:type="dxa"/>
            <w:gridSpan w:val="2"/>
            <w:tcBorders>
              <w:top w:val="single" w:sz="4" w:space="0" w:color="auto"/>
              <w:bottom w:val="single" w:sz="4" w:space="0" w:color="auto"/>
            </w:tcBorders>
          </w:tcPr>
          <w:p w14:paraId="5564A597"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131790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1FD0651" w14:textId="77777777" w:rsidR="00842424" w:rsidRPr="00303623" w:rsidRDefault="00842424" w:rsidP="00842424">
            <w:pPr>
              <w:tabs>
                <w:tab w:val="left" w:pos="6804"/>
              </w:tabs>
              <w:rPr>
                <w:rFonts w:cs="Arial"/>
                <w:noProof/>
                <w:lang w:val="de-CH"/>
              </w:rPr>
            </w:pPr>
          </w:p>
        </w:tc>
      </w:tr>
      <w:tr w:rsidR="00051044" w14:paraId="6AF03FA1" w14:textId="77777777">
        <w:trPr>
          <w:cantSplit/>
        </w:trPr>
        <w:tc>
          <w:tcPr>
            <w:tcW w:w="490" w:type="dxa"/>
            <w:tcBorders>
              <w:top w:val="single" w:sz="4" w:space="0" w:color="auto"/>
              <w:bottom w:val="single" w:sz="4" w:space="0" w:color="auto"/>
            </w:tcBorders>
          </w:tcPr>
          <w:p w14:paraId="2F0D2A2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71798B4" w14:textId="77777777" w:rsidR="00842424" w:rsidRPr="00303623" w:rsidRDefault="00171236" w:rsidP="00842424">
            <w:pPr>
              <w:tabs>
                <w:tab w:val="left" w:pos="6804"/>
              </w:tabs>
              <w:rPr>
                <w:rFonts w:cs="Arial"/>
                <w:noProof/>
                <w:lang w:val="de-CH"/>
              </w:rPr>
            </w:pPr>
            <w:r>
              <w:rPr>
                <w:rStyle w:val="Hyperlink"/>
                <w:b/>
                <w:bCs/>
                <w:color w:val="auto"/>
                <w:u w:val="none"/>
                <w:lang w:val="de-CH"/>
              </w:rPr>
              <w:t>20.332</w:t>
            </w:r>
          </w:p>
        </w:tc>
        <w:tc>
          <w:tcPr>
            <w:tcW w:w="538" w:type="dxa"/>
            <w:tcBorders>
              <w:top w:val="single" w:sz="4" w:space="0" w:color="auto"/>
              <w:bottom w:val="single" w:sz="4" w:space="0" w:color="auto"/>
            </w:tcBorders>
          </w:tcPr>
          <w:p w14:paraId="4F49E624"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610EC81F" w14:textId="77777777" w:rsidR="00842424" w:rsidRPr="005A506D" w:rsidRDefault="007A13AE" w:rsidP="00842424">
            <w:pPr>
              <w:rPr>
                <w:sz w:val="16"/>
                <w:szCs w:val="16"/>
                <w:lang w:val="de-CH"/>
              </w:rPr>
            </w:pPr>
            <w:hyperlink r:id="rId163">
              <w:r w:rsidR="00171236">
                <w:rPr>
                  <w:rStyle w:val="Hyperlink"/>
                </w:rPr>
                <w:t>DE</w:t>
              </w:r>
            </w:hyperlink>
          </w:p>
          <w:p w14:paraId="0F202D53" w14:textId="77777777" w:rsidR="00842424" w:rsidRPr="005A506D" w:rsidRDefault="007A13AE" w:rsidP="00842424">
            <w:pPr>
              <w:rPr>
                <w:sz w:val="16"/>
                <w:szCs w:val="16"/>
                <w:lang w:val="de-CH"/>
              </w:rPr>
            </w:pPr>
            <w:hyperlink r:id="rId164">
              <w:r w:rsidR="00171236">
                <w:rPr>
                  <w:rStyle w:val="Hyperlink"/>
                </w:rPr>
                <w:t>FR</w:t>
              </w:r>
            </w:hyperlink>
          </w:p>
          <w:p w14:paraId="60777762" w14:textId="77777777" w:rsidR="00842424" w:rsidRPr="00303623" w:rsidRDefault="007A13AE" w:rsidP="00842424">
            <w:pPr>
              <w:tabs>
                <w:tab w:val="left" w:pos="6804"/>
              </w:tabs>
              <w:rPr>
                <w:rFonts w:cs="Arial"/>
                <w:noProof/>
                <w:lang w:val="de-CH"/>
              </w:rPr>
            </w:pPr>
            <w:hyperlink r:id="rId165">
              <w:r w:rsidR="00171236">
                <w:rPr>
                  <w:rStyle w:val="Hyperlink"/>
                </w:rPr>
                <w:t>IT</w:t>
              </w:r>
            </w:hyperlink>
          </w:p>
        </w:tc>
        <w:tc>
          <w:tcPr>
            <w:tcW w:w="4638" w:type="dxa"/>
            <w:gridSpan w:val="2"/>
            <w:tcBorders>
              <w:top w:val="single" w:sz="4" w:space="0" w:color="auto"/>
              <w:bottom w:val="single" w:sz="4" w:space="0" w:color="auto"/>
            </w:tcBorders>
          </w:tcPr>
          <w:p w14:paraId="622BC736" w14:textId="77777777" w:rsidR="00842424" w:rsidRDefault="00171236" w:rsidP="00842424">
            <w:pPr>
              <w:rPr>
                <w:noProof/>
                <w:lang w:val="de-DE"/>
              </w:rPr>
            </w:pPr>
            <w:r>
              <w:rPr>
                <w:noProof/>
                <w:lang w:val="de-DE"/>
              </w:rPr>
              <w:t>Kt.Iv. FR. Freiburger Modell der pharmazeutischen Betreuung in Pflegeheimen</w:t>
            </w:r>
          </w:p>
          <w:p w14:paraId="44864FF0" w14:textId="77777777" w:rsidR="00842424" w:rsidRPr="00171236" w:rsidRDefault="00171236" w:rsidP="00842424">
            <w:pPr>
              <w:rPr>
                <w:noProof/>
              </w:rPr>
            </w:pPr>
            <w:r w:rsidRPr="00171236">
              <w:rPr>
                <w:noProof/>
              </w:rPr>
              <w:t>Iv.ct. FR. Modèle fribourgeois d'assistance pharmaceutique dans les EMS</w:t>
            </w:r>
          </w:p>
          <w:p w14:paraId="6FB5848C" w14:textId="77777777" w:rsidR="00842424" w:rsidRPr="00171236" w:rsidRDefault="00171236" w:rsidP="00842424">
            <w:pPr>
              <w:tabs>
                <w:tab w:val="left" w:pos="6804"/>
              </w:tabs>
              <w:rPr>
                <w:rFonts w:cs="Arial"/>
                <w:noProof/>
                <w:lang w:val="it-IT"/>
              </w:rPr>
            </w:pPr>
            <w:r w:rsidRPr="00171236">
              <w:rPr>
                <w:noProof/>
                <w:lang w:val="it-IT"/>
              </w:rPr>
              <w:t>Iv.ct. FR. Modello friburghese di assistenza farmaceutica nelle case di cura</w:t>
            </w:r>
          </w:p>
        </w:tc>
        <w:tc>
          <w:tcPr>
            <w:tcW w:w="713" w:type="dxa"/>
            <w:tcBorders>
              <w:top w:val="single" w:sz="4" w:space="0" w:color="auto"/>
              <w:bottom w:val="single" w:sz="4" w:space="0" w:color="auto"/>
            </w:tcBorders>
          </w:tcPr>
          <w:p w14:paraId="21AAF150"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35F846AE" w14:textId="77777777" w:rsidR="00051044" w:rsidRPr="00171236" w:rsidRDefault="00051044">
            <w:pPr>
              <w:rPr>
                <w:lang w:val="it-IT"/>
              </w:rPr>
            </w:pPr>
          </w:p>
          <w:p w14:paraId="10BC5908" w14:textId="77777777" w:rsidR="00051044" w:rsidRPr="00171236" w:rsidRDefault="00051044">
            <w:pPr>
              <w:rPr>
                <w:lang w:val="it-IT"/>
              </w:rPr>
            </w:pPr>
          </w:p>
          <w:p w14:paraId="24B036E3"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17367809" w14:textId="77777777" w:rsidR="00842424" w:rsidRDefault="00171236" w:rsidP="00842424">
            <w:pPr>
              <w:rPr>
                <w:lang w:val="de-CH"/>
              </w:rPr>
            </w:pPr>
            <w:r>
              <w:rPr>
                <w:lang w:val="de-CH"/>
              </w:rPr>
              <w:t>SGK</w:t>
            </w:r>
          </w:p>
          <w:p w14:paraId="1FA7B562" w14:textId="77777777" w:rsidR="00842424" w:rsidRDefault="00171236" w:rsidP="00842424">
            <w:pPr>
              <w:rPr>
                <w:lang w:val="de-CH"/>
              </w:rPr>
            </w:pPr>
            <w:r>
              <w:rPr>
                <w:lang w:val="de-CH"/>
              </w:rPr>
              <w:t>CSSS</w:t>
            </w:r>
          </w:p>
          <w:p w14:paraId="7FE62858" w14:textId="77777777" w:rsidR="00842424" w:rsidRPr="00303623" w:rsidRDefault="00171236"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3BA6BD91" w14:textId="77777777" w:rsidR="00842424" w:rsidRDefault="00171236" w:rsidP="00842424">
            <w:pPr>
              <w:rPr>
                <w:lang w:val="de-CH"/>
              </w:rPr>
            </w:pPr>
            <w:r>
              <w:rPr>
                <w:lang w:val="de-CH"/>
              </w:rPr>
              <w:t>Parl</w:t>
            </w:r>
          </w:p>
          <w:p w14:paraId="06C3386C" w14:textId="77777777" w:rsidR="00842424" w:rsidRDefault="00171236" w:rsidP="00842424">
            <w:pPr>
              <w:rPr>
                <w:lang w:val="de-CH"/>
              </w:rPr>
            </w:pPr>
            <w:r>
              <w:rPr>
                <w:lang w:val="de-CH"/>
              </w:rPr>
              <w:t>Parl</w:t>
            </w:r>
          </w:p>
          <w:p w14:paraId="0A584B6C" w14:textId="77777777" w:rsidR="00842424" w:rsidRPr="00303623" w:rsidRDefault="00171236"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78522CF2" w14:textId="77777777" w:rsidR="00842424" w:rsidRPr="00303623" w:rsidRDefault="00171236" w:rsidP="00842424">
            <w:pPr>
              <w:tabs>
                <w:tab w:val="left" w:pos="6804"/>
              </w:tabs>
              <w:rPr>
                <w:rFonts w:cs="Arial"/>
                <w:noProof/>
                <w:lang w:val="de-CH"/>
              </w:rPr>
            </w:pPr>
            <w:r>
              <w:rPr>
                <w:lang w:val="de-CH"/>
              </w:rPr>
              <w:t>Müller Damian</w:t>
            </w:r>
          </w:p>
        </w:tc>
        <w:tc>
          <w:tcPr>
            <w:tcW w:w="1089" w:type="dxa"/>
            <w:gridSpan w:val="2"/>
            <w:tcBorders>
              <w:top w:val="single" w:sz="4" w:space="0" w:color="auto"/>
              <w:bottom w:val="single" w:sz="4" w:space="0" w:color="auto"/>
            </w:tcBorders>
          </w:tcPr>
          <w:p w14:paraId="03934165"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3406E5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9D71293" w14:textId="77777777" w:rsidR="00842424" w:rsidRPr="00303623" w:rsidRDefault="00842424" w:rsidP="00842424">
            <w:pPr>
              <w:tabs>
                <w:tab w:val="left" w:pos="6804"/>
              </w:tabs>
              <w:rPr>
                <w:rFonts w:cs="Arial"/>
                <w:noProof/>
                <w:lang w:val="de-CH"/>
              </w:rPr>
            </w:pPr>
          </w:p>
        </w:tc>
      </w:tr>
      <w:tr w:rsidR="00051044" w14:paraId="10CC69A4" w14:textId="77777777">
        <w:trPr>
          <w:cantSplit/>
        </w:trPr>
        <w:tc>
          <w:tcPr>
            <w:tcW w:w="490" w:type="dxa"/>
            <w:tcBorders>
              <w:top w:val="single" w:sz="4" w:space="0" w:color="auto"/>
              <w:bottom w:val="single" w:sz="4" w:space="0" w:color="auto"/>
            </w:tcBorders>
          </w:tcPr>
          <w:p w14:paraId="1DC6067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0F2CA30" w14:textId="77777777" w:rsidR="00842424" w:rsidRPr="00303623" w:rsidRDefault="00171236" w:rsidP="00842424">
            <w:pPr>
              <w:tabs>
                <w:tab w:val="left" w:pos="6804"/>
              </w:tabs>
              <w:rPr>
                <w:rFonts w:cs="Arial"/>
                <w:noProof/>
                <w:lang w:val="de-CH"/>
              </w:rPr>
            </w:pPr>
            <w:r>
              <w:rPr>
                <w:rStyle w:val="Hyperlink"/>
                <w:b/>
                <w:bCs/>
                <w:color w:val="auto"/>
                <w:u w:val="none"/>
                <w:lang w:val="de-CH"/>
              </w:rPr>
              <w:t>19.320</w:t>
            </w:r>
          </w:p>
        </w:tc>
        <w:tc>
          <w:tcPr>
            <w:tcW w:w="538" w:type="dxa"/>
            <w:tcBorders>
              <w:top w:val="single" w:sz="4" w:space="0" w:color="auto"/>
              <w:bottom w:val="single" w:sz="4" w:space="0" w:color="auto"/>
            </w:tcBorders>
          </w:tcPr>
          <w:p w14:paraId="0D436DCE"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6ED82D8F" w14:textId="77777777" w:rsidR="00842424" w:rsidRPr="005A506D" w:rsidRDefault="007A13AE" w:rsidP="00842424">
            <w:pPr>
              <w:rPr>
                <w:sz w:val="16"/>
                <w:szCs w:val="16"/>
                <w:lang w:val="de-CH"/>
              </w:rPr>
            </w:pPr>
            <w:hyperlink r:id="rId166">
              <w:r w:rsidR="00171236">
                <w:rPr>
                  <w:rStyle w:val="Hyperlink"/>
                </w:rPr>
                <w:t>DE</w:t>
              </w:r>
            </w:hyperlink>
          </w:p>
          <w:p w14:paraId="7658A9DA" w14:textId="77777777" w:rsidR="00842424" w:rsidRPr="005A506D" w:rsidRDefault="007A13AE" w:rsidP="00842424">
            <w:pPr>
              <w:rPr>
                <w:sz w:val="16"/>
                <w:szCs w:val="16"/>
                <w:lang w:val="de-CH"/>
              </w:rPr>
            </w:pPr>
            <w:hyperlink r:id="rId167">
              <w:r w:rsidR="00171236">
                <w:rPr>
                  <w:rStyle w:val="Hyperlink"/>
                </w:rPr>
                <w:t>FR</w:t>
              </w:r>
            </w:hyperlink>
          </w:p>
          <w:p w14:paraId="42790768" w14:textId="77777777" w:rsidR="00842424" w:rsidRPr="00303623" w:rsidRDefault="007A13AE" w:rsidP="00842424">
            <w:pPr>
              <w:tabs>
                <w:tab w:val="left" w:pos="6804"/>
              </w:tabs>
              <w:rPr>
                <w:rFonts w:cs="Arial"/>
                <w:noProof/>
                <w:lang w:val="de-CH"/>
              </w:rPr>
            </w:pPr>
            <w:hyperlink r:id="rId168">
              <w:r w:rsidR="00171236">
                <w:rPr>
                  <w:rStyle w:val="Hyperlink"/>
                </w:rPr>
                <w:t>IT</w:t>
              </w:r>
            </w:hyperlink>
          </w:p>
        </w:tc>
        <w:tc>
          <w:tcPr>
            <w:tcW w:w="4638" w:type="dxa"/>
            <w:gridSpan w:val="2"/>
            <w:tcBorders>
              <w:top w:val="single" w:sz="4" w:space="0" w:color="auto"/>
              <w:bottom w:val="single" w:sz="4" w:space="0" w:color="auto"/>
            </w:tcBorders>
          </w:tcPr>
          <w:p w14:paraId="381DFA52" w14:textId="77777777" w:rsidR="00842424" w:rsidRDefault="00171236" w:rsidP="00842424">
            <w:pPr>
              <w:rPr>
                <w:noProof/>
                <w:lang w:val="de-DE"/>
              </w:rPr>
            </w:pPr>
            <w:r>
              <w:rPr>
                <w:noProof/>
                <w:lang w:val="de-DE"/>
              </w:rPr>
              <w:t>Kt.Iv. JU. Die skandalöse Entwicklung der Medikamentenpreise stoppen</w:t>
            </w:r>
          </w:p>
          <w:p w14:paraId="7118F7F3" w14:textId="77777777" w:rsidR="00842424" w:rsidRPr="00171236" w:rsidRDefault="00171236" w:rsidP="00842424">
            <w:pPr>
              <w:rPr>
                <w:noProof/>
              </w:rPr>
            </w:pPr>
            <w:r w:rsidRPr="00171236">
              <w:rPr>
                <w:noProof/>
              </w:rPr>
              <w:t>Iv.ct. JU. Stopper une évolution scandaleuse des prix des médicaments</w:t>
            </w:r>
          </w:p>
          <w:p w14:paraId="65ED0F26" w14:textId="77777777" w:rsidR="00842424" w:rsidRPr="00171236" w:rsidRDefault="00171236" w:rsidP="00842424">
            <w:pPr>
              <w:tabs>
                <w:tab w:val="left" w:pos="6804"/>
              </w:tabs>
              <w:rPr>
                <w:rFonts w:cs="Arial"/>
                <w:noProof/>
                <w:lang w:val="it-IT"/>
              </w:rPr>
            </w:pPr>
            <w:r w:rsidRPr="00171236">
              <w:rPr>
                <w:noProof/>
                <w:lang w:val="it-IT"/>
              </w:rPr>
              <w:t>Iv.ct. JU. Arrestare un'evoluzione scandalosa dei prezzi dei medicamenti</w:t>
            </w:r>
          </w:p>
        </w:tc>
        <w:tc>
          <w:tcPr>
            <w:tcW w:w="713" w:type="dxa"/>
            <w:tcBorders>
              <w:top w:val="single" w:sz="4" w:space="0" w:color="auto"/>
              <w:bottom w:val="single" w:sz="4" w:space="0" w:color="auto"/>
            </w:tcBorders>
          </w:tcPr>
          <w:p w14:paraId="526B17F8"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718365E6" w14:textId="77777777" w:rsidR="00051044" w:rsidRPr="00171236" w:rsidRDefault="00051044">
            <w:pPr>
              <w:rPr>
                <w:lang w:val="it-IT"/>
              </w:rPr>
            </w:pPr>
          </w:p>
          <w:p w14:paraId="58E91C78" w14:textId="77777777" w:rsidR="00051044" w:rsidRPr="00171236" w:rsidRDefault="00051044">
            <w:pPr>
              <w:rPr>
                <w:lang w:val="it-IT"/>
              </w:rPr>
            </w:pPr>
          </w:p>
          <w:p w14:paraId="01F60170"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55A1D0FF" w14:textId="77777777" w:rsidR="00842424" w:rsidRDefault="00171236" w:rsidP="00842424">
            <w:pPr>
              <w:rPr>
                <w:lang w:val="de-CH"/>
              </w:rPr>
            </w:pPr>
            <w:r>
              <w:rPr>
                <w:lang w:val="de-CH"/>
              </w:rPr>
              <w:t>SGK</w:t>
            </w:r>
          </w:p>
          <w:p w14:paraId="3BDBA007" w14:textId="77777777" w:rsidR="00842424" w:rsidRDefault="00171236" w:rsidP="00842424">
            <w:pPr>
              <w:rPr>
                <w:lang w:val="de-CH"/>
              </w:rPr>
            </w:pPr>
            <w:r>
              <w:rPr>
                <w:lang w:val="de-CH"/>
              </w:rPr>
              <w:t>CSSS</w:t>
            </w:r>
          </w:p>
          <w:p w14:paraId="739711C5" w14:textId="77777777" w:rsidR="00842424" w:rsidRPr="00303623" w:rsidRDefault="00171236"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05919B9F" w14:textId="77777777" w:rsidR="00842424" w:rsidRDefault="00171236" w:rsidP="00842424">
            <w:pPr>
              <w:rPr>
                <w:lang w:val="de-CH"/>
              </w:rPr>
            </w:pPr>
            <w:r>
              <w:rPr>
                <w:lang w:val="de-CH"/>
              </w:rPr>
              <w:t>Parl</w:t>
            </w:r>
          </w:p>
          <w:p w14:paraId="3E0BC95A" w14:textId="77777777" w:rsidR="00842424" w:rsidRDefault="00171236" w:rsidP="00842424">
            <w:pPr>
              <w:rPr>
                <w:lang w:val="de-CH"/>
              </w:rPr>
            </w:pPr>
            <w:r>
              <w:rPr>
                <w:lang w:val="de-CH"/>
              </w:rPr>
              <w:t>Parl</w:t>
            </w:r>
          </w:p>
          <w:p w14:paraId="65384A13" w14:textId="77777777" w:rsidR="00842424" w:rsidRPr="00303623" w:rsidRDefault="00171236"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3B7EA693" w14:textId="77777777" w:rsidR="00842424" w:rsidRPr="00303623" w:rsidRDefault="00171236" w:rsidP="00842424">
            <w:pPr>
              <w:tabs>
                <w:tab w:val="left" w:pos="6804"/>
              </w:tabs>
              <w:rPr>
                <w:rFonts w:cs="Arial"/>
                <w:noProof/>
                <w:lang w:val="de-CH"/>
              </w:rPr>
            </w:pPr>
            <w:r>
              <w:rPr>
                <w:lang w:val="de-CH"/>
              </w:rPr>
              <w:t>Wasserfallen Flavia</w:t>
            </w:r>
          </w:p>
        </w:tc>
        <w:tc>
          <w:tcPr>
            <w:tcW w:w="1089" w:type="dxa"/>
            <w:gridSpan w:val="2"/>
            <w:tcBorders>
              <w:top w:val="single" w:sz="4" w:space="0" w:color="auto"/>
              <w:bottom w:val="single" w:sz="4" w:space="0" w:color="auto"/>
            </w:tcBorders>
          </w:tcPr>
          <w:p w14:paraId="04C92FEB"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5400E0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5672391" w14:textId="77777777" w:rsidR="00842424" w:rsidRPr="00303623" w:rsidRDefault="00842424" w:rsidP="00842424">
            <w:pPr>
              <w:tabs>
                <w:tab w:val="left" w:pos="6804"/>
              </w:tabs>
              <w:rPr>
                <w:rFonts w:cs="Arial"/>
                <w:noProof/>
                <w:lang w:val="de-CH"/>
              </w:rPr>
            </w:pPr>
          </w:p>
        </w:tc>
      </w:tr>
      <w:tr w:rsidR="00051044" w14:paraId="08FEB6AF" w14:textId="77777777">
        <w:trPr>
          <w:cantSplit/>
        </w:trPr>
        <w:tc>
          <w:tcPr>
            <w:tcW w:w="2552" w:type="dxa"/>
            <w:gridSpan w:val="6"/>
            <w:tcBorders>
              <w:top w:val="single" w:sz="4" w:space="0" w:color="auto"/>
            </w:tcBorders>
          </w:tcPr>
          <w:p w14:paraId="0CFD64B7" w14:textId="77777777" w:rsidR="00842424" w:rsidRPr="00303623" w:rsidRDefault="00842424" w:rsidP="000F42A1">
            <w:pPr>
              <w:tabs>
                <w:tab w:val="left" w:pos="6804"/>
              </w:tabs>
              <w:rPr>
                <w:rFonts w:cs="Arial"/>
                <w:noProof/>
                <w:lang w:val="de-CH"/>
              </w:rPr>
            </w:pPr>
          </w:p>
        </w:tc>
        <w:tc>
          <w:tcPr>
            <w:tcW w:w="12917" w:type="dxa"/>
            <w:gridSpan w:val="11"/>
            <w:tcBorders>
              <w:top w:val="single" w:sz="4" w:space="0" w:color="auto"/>
            </w:tcBorders>
          </w:tcPr>
          <w:p w14:paraId="700D736E" w14:textId="77777777" w:rsidR="00842424" w:rsidRPr="0016398D" w:rsidRDefault="00842424" w:rsidP="000F42A1">
            <w:pPr>
              <w:keepLines/>
              <w:rPr>
                <w:rFonts w:cs="Arial"/>
                <w:lang w:val="de-CH"/>
              </w:rPr>
            </w:pPr>
          </w:p>
          <w:p w14:paraId="4F123095" w14:textId="77777777" w:rsidR="00842424" w:rsidRPr="00C655F0" w:rsidRDefault="00842424" w:rsidP="000F42A1">
            <w:pPr>
              <w:keepLines/>
              <w:rPr>
                <w:lang w:val="de-CH"/>
              </w:rPr>
            </w:pPr>
            <w:r>
              <w:rPr>
                <w:noProof/>
                <w:vertAlign w:val="superscript"/>
                <w:lang w:val="de-CH"/>
              </w:rPr>
              <w:t xml:space="preserve"> </w:t>
            </w:r>
            <w:r w:rsidRPr="0084366D">
              <w:rPr>
                <w:noProof/>
                <w:vertAlign w:val="superscript"/>
                <w:lang w:val="de-CH"/>
              </w:rPr>
              <w:t xml:space="preserve"> </w:t>
            </w:r>
          </w:p>
          <w:p w14:paraId="07DE9415" w14:textId="77777777" w:rsidR="00842424" w:rsidRPr="004E5C86" w:rsidRDefault="00842424" w:rsidP="000F42A1">
            <w:pPr>
              <w:keepLines/>
              <w:rPr>
                <w:lang w:val="fr-CH"/>
              </w:rPr>
            </w:pPr>
            <w:r w:rsidRPr="00303623">
              <w:rPr>
                <w:noProof/>
                <w:vertAlign w:val="superscript"/>
                <w:lang w:val="de-CH"/>
              </w:rPr>
              <w:t xml:space="preserve"> </w:t>
            </w:r>
            <w:r w:rsidRPr="0084366D">
              <w:rPr>
                <w:noProof/>
                <w:vertAlign w:val="superscript"/>
                <w:lang w:val="fr-CH"/>
              </w:rPr>
              <w:t xml:space="preserve"> </w:t>
            </w:r>
          </w:p>
          <w:p w14:paraId="00E395D7" w14:textId="77777777" w:rsidR="00842424" w:rsidRPr="0084366D" w:rsidRDefault="00842424" w:rsidP="000F42A1">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35F81307" w14:textId="77777777" w:rsidR="00842424" w:rsidRDefault="00842424" w:rsidP="000F42A1">
            <w:pPr>
              <w:tabs>
                <w:tab w:val="left" w:pos="6804"/>
              </w:tabs>
              <w:rPr>
                <w:rFonts w:cs="Arial"/>
                <w:noProof/>
                <w:lang w:val="it-IT"/>
              </w:rPr>
            </w:pPr>
          </w:p>
        </w:tc>
      </w:tr>
    </w:tbl>
    <w:p w14:paraId="2EB30CED"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60"/>
        <w:gridCol w:w="1049"/>
        <w:gridCol w:w="885"/>
      </w:tblGrid>
      <w:tr w:rsidR="00051044" w14:paraId="4157DA44" w14:textId="77777777">
        <w:trPr>
          <w:cantSplit/>
          <w:trHeight w:val="340"/>
          <w:tblHeader/>
        </w:trPr>
        <w:tc>
          <w:tcPr>
            <w:tcW w:w="1073" w:type="dxa"/>
            <w:gridSpan w:val="2"/>
          </w:tcPr>
          <w:p w14:paraId="2603A02A" w14:textId="77777777" w:rsidR="00842424" w:rsidRPr="004B7114" w:rsidRDefault="00171236" w:rsidP="000827BB">
            <w:pPr>
              <w:spacing w:after="40" w:line="300" w:lineRule="exact"/>
              <w:ind w:right="-23"/>
              <w:rPr>
                <w:rFonts w:cs="Arial"/>
                <w:noProof/>
                <w:spacing w:val="30"/>
                <w:lang w:val="it-IT"/>
              </w:rPr>
            </w:pPr>
            <w:r>
              <w:rPr>
                <w:noProof/>
                <w:spacing w:val="30"/>
                <w:sz w:val="28"/>
                <w:szCs w:val="28"/>
                <w:lang w:val="it-IT"/>
              </w:rPr>
              <w:t>SR</w:t>
            </w:r>
            <w:r w:rsidR="00675CF1">
              <w:rPr>
                <w:noProof/>
                <w:spacing w:val="30"/>
                <w:sz w:val="28"/>
                <w:szCs w:val="28"/>
                <w:lang w:val="it-IT"/>
              </w:rPr>
              <w:t xml:space="preserve"> </w:t>
            </w:r>
          </w:p>
        </w:tc>
        <w:tc>
          <w:tcPr>
            <w:tcW w:w="6018" w:type="dxa"/>
            <w:gridSpan w:val="5"/>
          </w:tcPr>
          <w:p w14:paraId="74242A58" w14:textId="77777777" w:rsidR="00051044" w:rsidRDefault="00171236">
            <w:pPr>
              <w:rPr>
                <w:rFonts w:cs="Arial"/>
                <w:noProof/>
                <w:spacing w:val="30"/>
                <w:lang w:val="it-IT"/>
              </w:rPr>
            </w:pPr>
            <w:r>
              <w:rPr>
                <w:noProof/>
                <w:spacing w:val="30"/>
                <w:sz w:val="16"/>
                <w:szCs w:val="16"/>
                <w:lang w:val="de-CH"/>
              </w:rPr>
              <w:t>Mittwoch, 6. März 2024, 08:15 - 13:00</w:t>
            </w:r>
          </w:p>
        </w:tc>
        <w:tc>
          <w:tcPr>
            <w:tcW w:w="4784" w:type="dxa"/>
            <w:gridSpan w:val="5"/>
          </w:tcPr>
          <w:p w14:paraId="2A796FED" w14:textId="77777777" w:rsidR="00051044" w:rsidRDefault="00051044">
            <w:pPr>
              <w:rPr>
                <w:rFonts w:cs="Arial"/>
                <w:noProof/>
                <w:spacing w:val="30"/>
                <w:lang w:val="it-IT"/>
              </w:rPr>
            </w:pPr>
          </w:p>
        </w:tc>
        <w:tc>
          <w:tcPr>
            <w:tcW w:w="900" w:type="dxa"/>
            <w:gridSpan w:val="2"/>
          </w:tcPr>
          <w:p w14:paraId="0FC7979D" w14:textId="77777777" w:rsidR="00842424" w:rsidRPr="004B7114" w:rsidRDefault="00842424" w:rsidP="000F42A1">
            <w:pPr>
              <w:tabs>
                <w:tab w:val="left" w:pos="6804"/>
              </w:tabs>
              <w:spacing w:before="20" w:after="20" w:line="240" w:lineRule="auto"/>
              <w:ind w:right="0"/>
              <w:rPr>
                <w:rFonts w:cs="Arial"/>
                <w:noProof/>
                <w:spacing w:val="30"/>
                <w:lang w:val="it-IT"/>
              </w:rPr>
            </w:pPr>
          </w:p>
        </w:tc>
        <w:tc>
          <w:tcPr>
            <w:tcW w:w="2694" w:type="dxa"/>
            <w:gridSpan w:val="3"/>
          </w:tcPr>
          <w:p w14:paraId="77102492"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051044" w14:paraId="091A669B" w14:textId="77777777">
        <w:trPr>
          <w:cantSplit/>
          <w:trHeight w:val="340"/>
          <w:tblHeader/>
        </w:trPr>
        <w:tc>
          <w:tcPr>
            <w:tcW w:w="1073" w:type="dxa"/>
            <w:gridSpan w:val="2"/>
          </w:tcPr>
          <w:p w14:paraId="625D4BD3" w14:textId="77777777" w:rsidR="000827BB" w:rsidRPr="00675CF1" w:rsidRDefault="00171236" w:rsidP="00675CF1">
            <w:pPr>
              <w:spacing w:after="40" w:line="300" w:lineRule="exact"/>
              <w:ind w:right="-23"/>
              <w:rPr>
                <w:b/>
                <w:bCs/>
                <w:noProof/>
                <w:spacing w:val="30"/>
                <w:sz w:val="28"/>
                <w:szCs w:val="28"/>
                <w:lang w:val="it-IT"/>
              </w:rPr>
            </w:pPr>
            <w:r>
              <w:rPr>
                <w:b/>
                <w:bCs/>
                <w:noProof/>
                <w:spacing w:val="30"/>
                <w:sz w:val="28"/>
                <w:szCs w:val="28"/>
                <w:lang w:val="it-IT"/>
              </w:rPr>
              <w:t>CE</w:t>
            </w:r>
            <w:r w:rsidR="00675CF1">
              <w:rPr>
                <w:b/>
                <w:bCs/>
                <w:noProof/>
                <w:spacing w:val="30"/>
                <w:sz w:val="28"/>
                <w:szCs w:val="28"/>
                <w:lang w:val="it-IT"/>
              </w:rPr>
              <w:t xml:space="preserve"> </w:t>
            </w:r>
          </w:p>
        </w:tc>
        <w:tc>
          <w:tcPr>
            <w:tcW w:w="6018" w:type="dxa"/>
            <w:gridSpan w:val="5"/>
          </w:tcPr>
          <w:p w14:paraId="3032D7C9" w14:textId="77777777" w:rsidR="00051044" w:rsidRDefault="00171236">
            <w:pPr>
              <w:rPr>
                <w:b/>
                <w:bCs/>
                <w:noProof/>
                <w:spacing w:val="30"/>
                <w:sz w:val="16"/>
                <w:szCs w:val="16"/>
                <w:lang w:val="de-CH"/>
              </w:rPr>
            </w:pPr>
            <w:r>
              <w:rPr>
                <w:b/>
                <w:bCs/>
                <w:noProof/>
                <w:spacing w:val="30"/>
                <w:sz w:val="16"/>
                <w:szCs w:val="16"/>
                <w:lang w:val="de-CH"/>
              </w:rPr>
              <w:t>Mercredi, 6 mars 2024, 08h15 - 13h00</w:t>
            </w:r>
          </w:p>
        </w:tc>
        <w:tc>
          <w:tcPr>
            <w:tcW w:w="4784" w:type="dxa"/>
            <w:gridSpan w:val="5"/>
          </w:tcPr>
          <w:p w14:paraId="298D16B5" w14:textId="77777777" w:rsidR="00051044" w:rsidRDefault="00051044">
            <w:pPr>
              <w:rPr>
                <w:b/>
                <w:bCs/>
                <w:noProof/>
                <w:spacing w:val="30"/>
                <w:sz w:val="16"/>
                <w:szCs w:val="16"/>
                <w:lang w:val="fr-CH"/>
              </w:rPr>
            </w:pPr>
          </w:p>
        </w:tc>
        <w:tc>
          <w:tcPr>
            <w:tcW w:w="900" w:type="dxa"/>
            <w:gridSpan w:val="2"/>
          </w:tcPr>
          <w:p w14:paraId="24ACEBAE" w14:textId="77777777" w:rsidR="000827BB" w:rsidRPr="00303623" w:rsidRDefault="000827BB" w:rsidP="000F42A1">
            <w:pPr>
              <w:tabs>
                <w:tab w:val="left" w:pos="6804"/>
              </w:tabs>
              <w:spacing w:before="20" w:after="20"/>
              <w:rPr>
                <w:rFonts w:cs="Arial"/>
                <w:b/>
                <w:bCs/>
                <w:noProof/>
                <w:spacing w:val="30"/>
                <w:lang w:val="fr-CH"/>
              </w:rPr>
            </w:pPr>
          </w:p>
        </w:tc>
        <w:tc>
          <w:tcPr>
            <w:tcW w:w="2694" w:type="dxa"/>
            <w:gridSpan w:val="3"/>
          </w:tcPr>
          <w:p w14:paraId="18DA4875"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2</w:t>
            </w:r>
            <w:r w:rsidRPr="00675CF1">
              <w:rPr>
                <w:rFonts w:cs="Arial"/>
                <w:b/>
                <w:bCs/>
                <w:spacing w:val="30"/>
                <w:sz w:val="16"/>
                <w:szCs w:val="16"/>
                <w:lang w:val="it-IT"/>
              </w:rPr>
              <w:t xml:space="preserve">  </w:t>
            </w:r>
          </w:p>
        </w:tc>
      </w:tr>
      <w:tr w:rsidR="00051044" w14:paraId="49E0012A" w14:textId="77777777">
        <w:trPr>
          <w:cantSplit/>
          <w:trHeight w:val="340"/>
          <w:tblHeader/>
        </w:trPr>
        <w:tc>
          <w:tcPr>
            <w:tcW w:w="1073" w:type="dxa"/>
            <w:gridSpan w:val="2"/>
          </w:tcPr>
          <w:p w14:paraId="54DF0154" w14:textId="77777777" w:rsidR="000827BB" w:rsidRDefault="00171236" w:rsidP="00675CF1">
            <w:pPr>
              <w:spacing w:after="40" w:line="300" w:lineRule="exact"/>
              <w:ind w:right="-23"/>
              <w:rPr>
                <w:noProof/>
                <w:spacing w:val="30"/>
                <w:sz w:val="28"/>
                <w:szCs w:val="28"/>
                <w:lang w:val="it-IT"/>
              </w:rPr>
            </w:pPr>
            <w:r>
              <w:rPr>
                <w:noProof/>
                <w:spacing w:val="30"/>
                <w:sz w:val="28"/>
                <w:szCs w:val="28"/>
                <w:lang w:val="it-IT"/>
              </w:rPr>
              <w:t>CS</w:t>
            </w:r>
            <w:r w:rsidR="00675CF1">
              <w:rPr>
                <w:noProof/>
                <w:spacing w:val="30"/>
                <w:sz w:val="28"/>
                <w:szCs w:val="28"/>
                <w:lang w:val="it-IT"/>
              </w:rPr>
              <w:t xml:space="preserve"> </w:t>
            </w:r>
          </w:p>
        </w:tc>
        <w:tc>
          <w:tcPr>
            <w:tcW w:w="6018" w:type="dxa"/>
            <w:gridSpan w:val="5"/>
          </w:tcPr>
          <w:p w14:paraId="0A42D620" w14:textId="77777777" w:rsidR="00051044" w:rsidRDefault="00171236">
            <w:pPr>
              <w:rPr>
                <w:noProof/>
                <w:spacing w:val="30"/>
                <w:sz w:val="16"/>
                <w:szCs w:val="16"/>
                <w:lang w:val="de-CH"/>
              </w:rPr>
            </w:pPr>
            <w:r>
              <w:rPr>
                <w:noProof/>
                <w:spacing w:val="30"/>
                <w:sz w:val="16"/>
                <w:szCs w:val="16"/>
                <w:lang w:val="de-CH"/>
              </w:rPr>
              <w:t>Mercoledì, 6 marzo 2024, 08.15 - 13.00</w:t>
            </w:r>
          </w:p>
        </w:tc>
        <w:tc>
          <w:tcPr>
            <w:tcW w:w="4784" w:type="dxa"/>
            <w:gridSpan w:val="5"/>
          </w:tcPr>
          <w:p w14:paraId="411D3E99" w14:textId="77777777" w:rsidR="00051044" w:rsidRDefault="00051044">
            <w:pPr>
              <w:rPr>
                <w:noProof/>
                <w:spacing w:val="30"/>
                <w:sz w:val="16"/>
                <w:szCs w:val="16"/>
                <w:lang w:val="it-CH"/>
              </w:rPr>
            </w:pPr>
          </w:p>
        </w:tc>
        <w:tc>
          <w:tcPr>
            <w:tcW w:w="900" w:type="dxa"/>
            <w:gridSpan w:val="2"/>
          </w:tcPr>
          <w:p w14:paraId="19F75D89" w14:textId="77777777" w:rsidR="000827BB" w:rsidRPr="004B7114" w:rsidRDefault="000827BB" w:rsidP="000F42A1">
            <w:pPr>
              <w:tabs>
                <w:tab w:val="left" w:pos="6804"/>
              </w:tabs>
              <w:spacing w:before="20" w:after="20"/>
              <w:rPr>
                <w:rFonts w:cs="Arial"/>
                <w:noProof/>
                <w:spacing w:val="30"/>
                <w:lang w:val="it-IT"/>
              </w:rPr>
            </w:pPr>
          </w:p>
        </w:tc>
        <w:tc>
          <w:tcPr>
            <w:tcW w:w="2694" w:type="dxa"/>
            <w:gridSpan w:val="3"/>
          </w:tcPr>
          <w:p w14:paraId="41CBFE1A"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2</w:t>
            </w:r>
          </w:p>
        </w:tc>
      </w:tr>
      <w:tr w:rsidR="00051044" w14:paraId="607693E1" w14:textId="77777777">
        <w:trPr>
          <w:cantSplit/>
          <w:trHeight w:val="397"/>
          <w:tblHeader/>
        </w:trPr>
        <w:tc>
          <w:tcPr>
            <w:tcW w:w="1073" w:type="dxa"/>
            <w:gridSpan w:val="2"/>
            <w:tcBorders>
              <w:bottom w:val="single" w:sz="4" w:space="0" w:color="auto"/>
            </w:tcBorders>
          </w:tcPr>
          <w:p w14:paraId="31997A4E" w14:textId="77777777" w:rsidR="00842424" w:rsidRPr="00014BF5" w:rsidRDefault="00842424" w:rsidP="000F42A1">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67F5D834" w14:textId="77777777" w:rsidR="00842424" w:rsidRDefault="00842424" w:rsidP="000F42A1">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5D7422DF" w14:textId="77777777" w:rsidR="00842424" w:rsidRDefault="00842424" w:rsidP="000F42A1">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4B6AB900" w14:textId="77777777" w:rsidR="00842424" w:rsidRDefault="00842424" w:rsidP="000F42A1">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584815BB" w14:textId="77777777" w:rsidR="00842424" w:rsidRDefault="00842424" w:rsidP="000F42A1">
            <w:pPr>
              <w:tabs>
                <w:tab w:val="left" w:pos="6804"/>
              </w:tabs>
              <w:spacing w:before="20" w:after="20" w:line="240" w:lineRule="auto"/>
              <w:ind w:right="0"/>
              <w:rPr>
                <w:rFonts w:cs="Arial"/>
                <w:noProof/>
                <w:lang w:val="it-IT"/>
              </w:rPr>
            </w:pPr>
          </w:p>
        </w:tc>
      </w:tr>
      <w:tr w:rsidR="00051044" w14:paraId="5196DDA0" w14:textId="77777777">
        <w:trPr>
          <w:cantSplit/>
          <w:trHeight w:val="329"/>
          <w:tblHeader/>
        </w:trPr>
        <w:tc>
          <w:tcPr>
            <w:tcW w:w="490" w:type="dxa"/>
            <w:tcBorders>
              <w:top w:val="single" w:sz="4" w:space="0" w:color="auto"/>
              <w:bottom w:val="single" w:sz="4" w:space="0" w:color="auto"/>
            </w:tcBorders>
          </w:tcPr>
          <w:p w14:paraId="4013FCA0"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59CF5074"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014E532D"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34D9A171"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1C133975"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288FEE7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34BC5330"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37D0359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49A589B6"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6EA0D9CA"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2BD00FF2"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6800909A" w14:textId="63D44B46" w:rsidR="00303623" w:rsidRDefault="00303623" w:rsidP="00303623">
            <w:pPr>
              <w:tabs>
                <w:tab w:val="left" w:pos="6804"/>
              </w:tabs>
              <w:spacing w:before="20" w:after="20" w:line="240" w:lineRule="auto"/>
              <w:ind w:right="0"/>
              <w:rPr>
                <w:rFonts w:cs="Arial"/>
                <w:noProof/>
                <w:lang w:val="it-IT"/>
              </w:rPr>
            </w:pPr>
          </w:p>
        </w:tc>
        <w:tc>
          <w:tcPr>
            <w:tcW w:w="885" w:type="dxa"/>
            <w:tcBorders>
              <w:top w:val="single" w:sz="4" w:space="0" w:color="auto"/>
              <w:bottom w:val="single" w:sz="4" w:space="0" w:color="auto"/>
            </w:tcBorders>
          </w:tcPr>
          <w:p w14:paraId="78B84E0A" w14:textId="5BABAB37" w:rsidR="00303623" w:rsidRDefault="00303623" w:rsidP="00303623">
            <w:pPr>
              <w:tabs>
                <w:tab w:val="left" w:pos="6804"/>
              </w:tabs>
              <w:spacing w:before="20" w:after="20" w:line="240" w:lineRule="auto"/>
              <w:ind w:right="0"/>
              <w:rPr>
                <w:rFonts w:cs="Arial"/>
                <w:noProof/>
                <w:lang w:val="it-IT"/>
              </w:rPr>
            </w:pPr>
          </w:p>
        </w:tc>
      </w:tr>
      <w:tr w:rsidR="00051044" w14:paraId="30000D54" w14:textId="77777777">
        <w:trPr>
          <w:cantSplit/>
        </w:trPr>
        <w:tc>
          <w:tcPr>
            <w:tcW w:w="490" w:type="dxa"/>
            <w:tcBorders>
              <w:top w:val="single" w:sz="4" w:space="0" w:color="auto"/>
              <w:bottom w:val="single" w:sz="4" w:space="0" w:color="auto"/>
            </w:tcBorders>
          </w:tcPr>
          <w:p w14:paraId="06AC8A1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43A7371" w14:textId="77777777" w:rsidR="00842424" w:rsidRPr="00303623" w:rsidRDefault="00171236" w:rsidP="00842424">
            <w:pPr>
              <w:tabs>
                <w:tab w:val="left" w:pos="6804"/>
              </w:tabs>
              <w:rPr>
                <w:rFonts w:cs="Arial"/>
                <w:noProof/>
                <w:lang w:val="de-CH"/>
              </w:rPr>
            </w:pPr>
            <w:r>
              <w:rPr>
                <w:rStyle w:val="Hyperlink"/>
                <w:b/>
                <w:bCs/>
                <w:color w:val="auto"/>
                <w:u w:val="none"/>
                <w:lang w:val="de-CH"/>
              </w:rPr>
              <w:t>23.054</w:t>
            </w:r>
          </w:p>
        </w:tc>
        <w:tc>
          <w:tcPr>
            <w:tcW w:w="538" w:type="dxa"/>
            <w:tcBorders>
              <w:top w:val="single" w:sz="4" w:space="0" w:color="auto"/>
              <w:bottom w:val="single" w:sz="4" w:space="0" w:color="auto"/>
            </w:tcBorders>
          </w:tcPr>
          <w:p w14:paraId="716B7CC8"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439EF07A" w14:textId="77777777" w:rsidR="00842424" w:rsidRPr="005A506D" w:rsidRDefault="007A13AE" w:rsidP="00842424">
            <w:pPr>
              <w:rPr>
                <w:sz w:val="16"/>
                <w:szCs w:val="16"/>
                <w:lang w:val="de-CH"/>
              </w:rPr>
            </w:pPr>
            <w:hyperlink r:id="rId169">
              <w:r w:rsidR="00171236">
                <w:rPr>
                  <w:rStyle w:val="Hyperlink"/>
                </w:rPr>
                <w:t>DE</w:t>
              </w:r>
            </w:hyperlink>
          </w:p>
          <w:p w14:paraId="437C60D8" w14:textId="77777777" w:rsidR="00842424" w:rsidRPr="005A506D" w:rsidRDefault="007A13AE" w:rsidP="00842424">
            <w:pPr>
              <w:rPr>
                <w:sz w:val="16"/>
                <w:szCs w:val="16"/>
                <w:lang w:val="de-CH"/>
              </w:rPr>
            </w:pPr>
            <w:hyperlink r:id="rId170">
              <w:r w:rsidR="00171236">
                <w:rPr>
                  <w:rStyle w:val="Hyperlink"/>
                </w:rPr>
                <w:t>FR</w:t>
              </w:r>
            </w:hyperlink>
          </w:p>
          <w:p w14:paraId="159C2739" w14:textId="77777777" w:rsidR="00842424" w:rsidRPr="00303623" w:rsidRDefault="007A13AE" w:rsidP="00842424">
            <w:pPr>
              <w:tabs>
                <w:tab w:val="left" w:pos="6804"/>
              </w:tabs>
              <w:rPr>
                <w:rFonts w:cs="Arial"/>
                <w:noProof/>
                <w:lang w:val="de-CH"/>
              </w:rPr>
            </w:pPr>
            <w:hyperlink r:id="rId171">
              <w:r w:rsidR="00171236">
                <w:rPr>
                  <w:rStyle w:val="Hyperlink"/>
                </w:rPr>
                <w:t>IT</w:t>
              </w:r>
            </w:hyperlink>
          </w:p>
        </w:tc>
        <w:tc>
          <w:tcPr>
            <w:tcW w:w="4638" w:type="dxa"/>
            <w:gridSpan w:val="2"/>
            <w:tcBorders>
              <w:top w:val="single" w:sz="4" w:space="0" w:color="auto"/>
              <w:bottom w:val="single" w:sz="4" w:space="0" w:color="auto"/>
            </w:tcBorders>
          </w:tcPr>
          <w:p w14:paraId="229966A3" w14:textId="77777777" w:rsidR="00842424" w:rsidRPr="00171236" w:rsidRDefault="00171236" w:rsidP="00842424">
            <w:pPr>
              <w:rPr>
                <w:noProof/>
              </w:rPr>
            </w:pPr>
            <w:r>
              <w:rPr>
                <w:noProof/>
                <w:lang w:val="de-DE"/>
              </w:rPr>
              <w:t xml:space="preserve">BRG. Erneuerung der strassenseitigen Autoverlade-Infrastruktur. </w:t>
            </w:r>
            <w:r w:rsidRPr="00171236">
              <w:rPr>
                <w:noProof/>
              </w:rPr>
              <w:t>Zusatzkredit</w:t>
            </w:r>
          </w:p>
          <w:p w14:paraId="72034624" w14:textId="77777777" w:rsidR="00842424" w:rsidRPr="00171236" w:rsidRDefault="00171236" w:rsidP="00842424">
            <w:pPr>
              <w:rPr>
                <w:noProof/>
                <w:lang w:val="it-IT"/>
              </w:rPr>
            </w:pPr>
            <w:r w:rsidRPr="00171236">
              <w:rPr>
                <w:noProof/>
              </w:rPr>
              <w:t xml:space="preserve">OCF. Renouvellement de l’infrastructure routière destinée au chargement des automobiles. </w:t>
            </w:r>
            <w:r w:rsidRPr="00171236">
              <w:rPr>
                <w:noProof/>
                <w:lang w:val="it-IT"/>
              </w:rPr>
              <w:t>Crédit additionnel</w:t>
            </w:r>
          </w:p>
          <w:p w14:paraId="02A6C57F" w14:textId="77777777" w:rsidR="00842424" w:rsidRPr="00303623" w:rsidRDefault="00171236" w:rsidP="00842424">
            <w:pPr>
              <w:tabs>
                <w:tab w:val="left" w:pos="6804"/>
              </w:tabs>
              <w:rPr>
                <w:rFonts w:cs="Arial"/>
                <w:noProof/>
                <w:lang w:val="de-CH"/>
              </w:rPr>
            </w:pPr>
            <w:r w:rsidRPr="00171236">
              <w:rPr>
                <w:noProof/>
                <w:lang w:val="it-IT"/>
              </w:rPr>
              <w:t xml:space="preserve">OCF. Rinnovo dell’infrastruttura stradale per il carico di autoveicoli. </w:t>
            </w:r>
            <w:r>
              <w:rPr>
                <w:noProof/>
                <w:lang w:val="de-DE"/>
              </w:rPr>
              <w:t>Credito aggiuntivo</w:t>
            </w:r>
          </w:p>
        </w:tc>
        <w:tc>
          <w:tcPr>
            <w:tcW w:w="713" w:type="dxa"/>
            <w:tcBorders>
              <w:top w:val="single" w:sz="4" w:space="0" w:color="auto"/>
              <w:bottom w:val="single" w:sz="4" w:space="0" w:color="auto"/>
            </w:tcBorders>
          </w:tcPr>
          <w:p w14:paraId="52F35AB3" w14:textId="20D352B3" w:rsidR="00051044" w:rsidRDefault="00051044">
            <w:pPr>
              <w:rPr>
                <w:rFonts w:cs="Arial"/>
                <w:noProof/>
                <w:lang w:val="de-CH"/>
              </w:rPr>
            </w:pPr>
          </w:p>
        </w:tc>
        <w:tc>
          <w:tcPr>
            <w:tcW w:w="1551" w:type="dxa"/>
            <w:tcBorders>
              <w:top w:val="single" w:sz="4" w:space="0" w:color="auto"/>
              <w:bottom w:val="single" w:sz="4" w:space="0" w:color="auto"/>
            </w:tcBorders>
          </w:tcPr>
          <w:p w14:paraId="5CEB5C65" w14:textId="77777777" w:rsidR="00051044" w:rsidRDefault="00051044">
            <w:pPr>
              <w:rPr>
                <w:lang w:val="de-CH"/>
              </w:rPr>
            </w:pPr>
          </w:p>
          <w:p w14:paraId="4C447797" w14:textId="77777777" w:rsidR="00051044" w:rsidRDefault="00051044">
            <w:pPr>
              <w:rPr>
                <w:lang w:val="de-CH"/>
              </w:rPr>
            </w:pPr>
          </w:p>
          <w:p w14:paraId="79ACC115" w14:textId="77777777" w:rsidR="00051044" w:rsidRDefault="00051044">
            <w:pPr>
              <w:rPr>
                <w:rFonts w:cs="Arial"/>
                <w:noProof/>
                <w:lang w:val="de-CH"/>
              </w:rPr>
            </w:pPr>
          </w:p>
        </w:tc>
        <w:tc>
          <w:tcPr>
            <w:tcW w:w="943" w:type="dxa"/>
            <w:tcBorders>
              <w:top w:val="single" w:sz="4" w:space="0" w:color="auto"/>
              <w:bottom w:val="single" w:sz="4" w:space="0" w:color="auto"/>
            </w:tcBorders>
          </w:tcPr>
          <w:p w14:paraId="73782BAD" w14:textId="77777777" w:rsidR="00842424" w:rsidRDefault="00171236" w:rsidP="00842424">
            <w:pPr>
              <w:rPr>
                <w:lang w:val="de-CH"/>
              </w:rPr>
            </w:pPr>
            <w:r>
              <w:rPr>
                <w:lang w:val="de-CH"/>
              </w:rPr>
              <w:t>KVF</w:t>
            </w:r>
          </w:p>
          <w:p w14:paraId="64307F29" w14:textId="77777777" w:rsidR="00842424" w:rsidRDefault="00171236" w:rsidP="00842424">
            <w:pPr>
              <w:rPr>
                <w:lang w:val="de-CH"/>
              </w:rPr>
            </w:pPr>
            <w:r>
              <w:rPr>
                <w:lang w:val="de-CH"/>
              </w:rPr>
              <w:t>CTT</w:t>
            </w:r>
          </w:p>
          <w:p w14:paraId="338B36B7" w14:textId="77777777" w:rsidR="00842424" w:rsidRPr="00303623" w:rsidRDefault="00171236"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7EBED6C1" w14:textId="77777777" w:rsidR="00842424" w:rsidRDefault="00171236" w:rsidP="00842424">
            <w:pPr>
              <w:rPr>
                <w:lang w:val="de-CH"/>
              </w:rPr>
            </w:pPr>
            <w:r>
              <w:rPr>
                <w:lang w:val="de-CH"/>
              </w:rPr>
              <w:t>UVEK</w:t>
            </w:r>
          </w:p>
          <w:p w14:paraId="7A41A6DE" w14:textId="77777777" w:rsidR="00842424" w:rsidRDefault="00171236" w:rsidP="00842424">
            <w:pPr>
              <w:rPr>
                <w:lang w:val="de-CH"/>
              </w:rPr>
            </w:pPr>
            <w:r>
              <w:rPr>
                <w:lang w:val="de-CH"/>
              </w:rPr>
              <w:t>DETEC</w:t>
            </w:r>
          </w:p>
          <w:p w14:paraId="43AB7D1F" w14:textId="77777777" w:rsidR="00842424" w:rsidRPr="00303623" w:rsidRDefault="00171236"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24EBEC73" w14:textId="77777777" w:rsidR="00842424" w:rsidRPr="00303623" w:rsidRDefault="00171236" w:rsidP="00842424">
            <w:pPr>
              <w:tabs>
                <w:tab w:val="left" w:pos="6804"/>
              </w:tabs>
              <w:rPr>
                <w:rFonts w:cs="Arial"/>
                <w:noProof/>
                <w:lang w:val="de-CH"/>
              </w:rPr>
            </w:pPr>
            <w:r>
              <w:rPr>
                <w:lang w:val="de-CH"/>
              </w:rPr>
              <w:t>Juillard</w:t>
            </w:r>
          </w:p>
        </w:tc>
        <w:tc>
          <w:tcPr>
            <w:tcW w:w="1089" w:type="dxa"/>
            <w:gridSpan w:val="2"/>
            <w:tcBorders>
              <w:top w:val="single" w:sz="4" w:space="0" w:color="auto"/>
              <w:bottom w:val="single" w:sz="4" w:space="0" w:color="auto"/>
            </w:tcBorders>
          </w:tcPr>
          <w:p w14:paraId="09DAB79F" w14:textId="77777777" w:rsidR="00842424" w:rsidRPr="00303623" w:rsidRDefault="00303623" w:rsidP="00303623">
            <w:pPr>
              <w:rPr>
                <w:rFonts w:cs="Arial"/>
                <w:noProof/>
                <w:lang w:val="de-CH"/>
              </w:rPr>
            </w:pPr>
            <w:r>
              <w:rPr>
                <w:lang w:val="de-CH"/>
              </w:rPr>
              <w:t>1</w:t>
            </w:r>
          </w:p>
        </w:tc>
        <w:tc>
          <w:tcPr>
            <w:tcW w:w="1049" w:type="dxa"/>
            <w:tcBorders>
              <w:top w:val="single" w:sz="4" w:space="0" w:color="auto"/>
              <w:bottom w:val="single" w:sz="4" w:space="0" w:color="auto"/>
            </w:tcBorders>
          </w:tcPr>
          <w:p w14:paraId="26C2F8F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0D53FDF" w14:textId="77777777" w:rsidR="00842424" w:rsidRPr="00303623" w:rsidRDefault="00842424" w:rsidP="00842424">
            <w:pPr>
              <w:tabs>
                <w:tab w:val="left" w:pos="6804"/>
              </w:tabs>
              <w:rPr>
                <w:rFonts w:cs="Arial"/>
                <w:noProof/>
                <w:lang w:val="de-CH"/>
              </w:rPr>
            </w:pPr>
          </w:p>
        </w:tc>
      </w:tr>
      <w:tr w:rsidR="00051044" w14:paraId="59EE9A7B" w14:textId="77777777">
        <w:trPr>
          <w:cantSplit/>
        </w:trPr>
        <w:tc>
          <w:tcPr>
            <w:tcW w:w="490" w:type="dxa"/>
            <w:tcBorders>
              <w:top w:val="single" w:sz="4" w:space="0" w:color="auto"/>
              <w:bottom w:val="single" w:sz="4" w:space="0" w:color="auto"/>
            </w:tcBorders>
          </w:tcPr>
          <w:p w14:paraId="0D0C15A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3A75BBF" w14:textId="77777777" w:rsidR="00842424" w:rsidRPr="00303623" w:rsidRDefault="00171236" w:rsidP="00842424">
            <w:pPr>
              <w:tabs>
                <w:tab w:val="left" w:pos="6804"/>
              </w:tabs>
              <w:rPr>
                <w:rFonts w:cs="Arial"/>
                <w:noProof/>
                <w:lang w:val="de-CH"/>
              </w:rPr>
            </w:pPr>
            <w:r>
              <w:rPr>
                <w:rStyle w:val="Hyperlink"/>
                <w:b/>
                <w:bCs/>
                <w:color w:val="auto"/>
                <w:u w:val="none"/>
                <w:lang w:val="de-CH"/>
              </w:rPr>
              <w:t>21.4516</w:t>
            </w:r>
          </w:p>
        </w:tc>
        <w:tc>
          <w:tcPr>
            <w:tcW w:w="538" w:type="dxa"/>
            <w:tcBorders>
              <w:top w:val="single" w:sz="4" w:space="0" w:color="auto"/>
              <w:bottom w:val="single" w:sz="4" w:space="0" w:color="auto"/>
            </w:tcBorders>
          </w:tcPr>
          <w:p w14:paraId="66776B14"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0E53BD0E" w14:textId="77777777" w:rsidR="00842424" w:rsidRPr="005A506D" w:rsidRDefault="007A13AE" w:rsidP="00842424">
            <w:pPr>
              <w:rPr>
                <w:sz w:val="16"/>
                <w:szCs w:val="16"/>
                <w:lang w:val="de-CH"/>
              </w:rPr>
            </w:pPr>
            <w:hyperlink r:id="rId172">
              <w:r w:rsidR="00171236">
                <w:rPr>
                  <w:rStyle w:val="Hyperlink"/>
                </w:rPr>
                <w:t>DE</w:t>
              </w:r>
            </w:hyperlink>
          </w:p>
          <w:p w14:paraId="3D886CF2" w14:textId="77777777" w:rsidR="00842424" w:rsidRPr="005A506D" w:rsidRDefault="007A13AE" w:rsidP="00842424">
            <w:pPr>
              <w:rPr>
                <w:sz w:val="16"/>
                <w:szCs w:val="16"/>
                <w:lang w:val="de-CH"/>
              </w:rPr>
            </w:pPr>
            <w:hyperlink r:id="rId173">
              <w:r w:rsidR="00171236">
                <w:rPr>
                  <w:rStyle w:val="Hyperlink"/>
                </w:rPr>
                <w:t>FR</w:t>
              </w:r>
            </w:hyperlink>
          </w:p>
          <w:p w14:paraId="35C855DC" w14:textId="77777777" w:rsidR="00842424" w:rsidRPr="00303623" w:rsidRDefault="007A13AE" w:rsidP="00842424">
            <w:pPr>
              <w:tabs>
                <w:tab w:val="left" w:pos="6804"/>
              </w:tabs>
              <w:rPr>
                <w:rFonts w:cs="Arial"/>
                <w:noProof/>
                <w:lang w:val="de-CH"/>
              </w:rPr>
            </w:pPr>
            <w:hyperlink r:id="rId174">
              <w:r w:rsidR="00171236">
                <w:rPr>
                  <w:rStyle w:val="Hyperlink"/>
                </w:rPr>
                <w:t>IT</w:t>
              </w:r>
            </w:hyperlink>
          </w:p>
        </w:tc>
        <w:tc>
          <w:tcPr>
            <w:tcW w:w="4638" w:type="dxa"/>
            <w:gridSpan w:val="2"/>
            <w:tcBorders>
              <w:top w:val="single" w:sz="4" w:space="0" w:color="auto"/>
              <w:bottom w:val="single" w:sz="4" w:space="0" w:color="auto"/>
            </w:tcBorders>
          </w:tcPr>
          <w:p w14:paraId="61929982" w14:textId="77777777" w:rsidR="00842424" w:rsidRDefault="00171236" w:rsidP="00842424">
            <w:pPr>
              <w:rPr>
                <w:noProof/>
                <w:lang w:val="de-DE"/>
              </w:rPr>
            </w:pPr>
            <w:r>
              <w:rPr>
                <w:noProof/>
                <w:lang w:val="de-DE"/>
              </w:rPr>
              <w:t>Mo. Schilliger. Hierarchie des Strassennetzes innerorts und ausserorts sichern</w:t>
            </w:r>
          </w:p>
          <w:p w14:paraId="50180018" w14:textId="77777777" w:rsidR="00842424" w:rsidRPr="00171236" w:rsidRDefault="00171236" w:rsidP="00842424">
            <w:pPr>
              <w:rPr>
                <w:noProof/>
              </w:rPr>
            </w:pPr>
            <w:r w:rsidRPr="00171236">
              <w:rPr>
                <w:noProof/>
              </w:rPr>
              <w:t>Mo. Schilliger. Consolider la hiérarchie du réseau routier à l'intérieur comme à l'extérieur des localités</w:t>
            </w:r>
          </w:p>
          <w:p w14:paraId="43C879D3" w14:textId="77777777" w:rsidR="00842424" w:rsidRPr="00171236" w:rsidRDefault="00171236" w:rsidP="00842424">
            <w:pPr>
              <w:tabs>
                <w:tab w:val="left" w:pos="6804"/>
              </w:tabs>
              <w:rPr>
                <w:rFonts w:cs="Arial"/>
                <w:noProof/>
                <w:lang w:val="it-IT"/>
              </w:rPr>
            </w:pPr>
            <w:r w:rsidRPr="00171236">
              <w:rPr>
                <w:noProof/>
                <w:lang w:val="it-IT"/>
              </w:rPr>
              <w:t>Mo. Schilliger. Garantire la gerarchia della rete stradale nei centri abitati e fuori</w:t>
            </w:r>
          </w:p>
        </w:tc>
        <w:tc>
          <w:tcPr>
            <w:tcW w:w="713" w:type="dxa"/>
            <w:tcBorders>
              <w:top w:val="single" w:sz="4" w:space="0" w:color="auto"/>
              <w:bottom w:val="single" w:sz="4" w:space="0" w:color="auto"/>
            </w:tcBorders>
          </w:tcPr>
          <w:p w14:paraId="7CF67D13"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1729318C" w14:textId="77777777" w:rsidR="00051044" w:rsidRPr="00171236" w:rsidRDefault="00051044">
            <w:pPr>
              <w:rPr>
                <w:lang w:val="it-IT"/>
              </w:rPr>
            </w:pPr>
          </w:p>
          <w:p w14:paraId="225E9437" w14:textId="77777777" w:rsidR="00051044" w:rsidRPr="00171236" w:rsidRDefault="00051044">
            <w:pPr>
              <w:rPr>
                <w:lang w:val="it-IT"/>
              </w:rPr>
            </w:pPr>
          </w:p>
          <w:p w14:paraId="2168B8FB"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498D3519" w14:textId="77777777" w:rsidR="00842424" w:rsidRDefault="00171236" w:rsidP="00842424">
            <w:pPr>
              <w:rPr>
                <w:lang w:val="de-CH"/>
              </w:rPr>
            </w:pPr>
            <w:r>
              <w:rPr>
                <w:lang w:val="de-CH"/>
              </w:rPr>
              <w:t>KVF</w:t>
            </w:r>
          </w:p>
          <w:p w14:paraId="493AD799" w14:textId="77777777" w:rsidR="00842424" w:rsidRDefault="00171236" w:rsidP="00842424">
            <w:pPr>
              <w:rPr>
                <w:lang w:val="de-CH"/>
              </w:rPr>
            </w:pPr>
            <w:r>
              <w:rPr>
                <w:lang w:val="de-CH"/>
              </w:rPr>
              <w:t>CTT</w:t>
            </w:r>
          </w:p>
          <w:p w14:paraId="716DE86A" w14:textId="77777777" w:rsidR="00842424" w:rsidRPr="00303623" w:rsidRDefault="00171236"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207A1090" w14:textId="77777777" w:rsidR="00842424" w:rsidRDefault="00171236" w:rsidP="00842424">
            <w:pPr>
              <w:rPr>
                <w:lang w:val="de-CH"/>
              </w:rPr>
            </w:pPr>
            <w:r>
              <w:rPr>
                <w:lang w:val="de-CH"/>
              </w:rPr>
              <w:t>UVEK</w:t>
            </w:r>
          </w:p>
          <w:p w14:paraId="05DA2714" w14:textId="77777777" w:rsidR="00842424" w:rsidRDefault="00171236" w:rsidP="00842424">
            <w:pPr>
              <w:rPr>
                <w:lang w:val="de-CH"/>
              </w:rPr>
            </w:pPr>
            <w:r>
              <w:rPr>
                <w:lang w:val="de-CH"/>
              </w:rPr>
              <w:t>DETEC</w:t>
            </w:r>
          </w:p>
          <w:p w14:paraId="1D19D7AD" w14:textId="77777777" w:rsidR="00842424" w:rsidRPr="00303623" w:rsidRDefault="00171236"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0373BE2D" w14:textId="77777777" w:rsidR="00842424" w:rsidRPr="00303623" w:rsidRDefault="00171236" w:rsidP="00842424">
            <w:pPr>
              <w:tabs>
                <w:tab w:val="left" w:pos="6804"/>
              </w:tabs>
              <w:rPr>
                <w:rFonts w:cs="Arial"/>
                <w:noProof/>
                <w:lang w:val="de-CH"/>
              </w:rPr>
            </w:pPr>
            <w:r>
              <w:rPr>
                <w:lang w:val="de-CH"/>
              </w:rPr>
              <w:t>Burkart</w:t>
            </w:r>
          </w:p>
        </w:tc>
        <w:tc>
          <w:tcPr>
            <w:tcW w:w="1089" w:type="dxa"/>
            <w:gridSpan w:val="2"/>
            <w:tcBorders>
              <w:top w:val="single" w:sz="4" w:space="0" w:color="auto"/>
              <w:bottom w:val="single" w:sz="4" w:space="0" w:color="auto"/>
            </w:tcBorders>
          </w:tcPr>
          <w:p w14:paraId="0A536BEA"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D5F9FE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885A3EE" w14:textId="77777777" w:rsidR="00842424" w:rsidRPr="00303623" w:rsidRDefault="00842424" w:rsidP="00842424">
            <w:pPr>
              <w:tabs>
                <w:tab w:val="left" w:pos="6804"/>
              </w:tabs>
              <w:rPr>
                <w:rFonts w:cs="Arial"/>
                <w:noProof/>
                <w:lang w:val="de-CH"/>
              </w:rPr>
            </w:pPr>
          </w:p>
        </w:tc>
      </w:tr>
      <w:tr w:rsidR="00051044" w:rsidRPr="003142DD" w14:paraId="783948BC" w14:textId="77777777">
        <w:trPr>
          <w:cantSplit/>
        </w:trPr>
        <w:tc>
          <w:tcPr>
            <w:tcW w:w="490" w:type="dxa"/>
            <w:tcBorders>
              <w:top w:val="single" w:sz="4" w:space="0" w:color="auto"/>
              <w:bottom w:val="single" w:sz="4" w:space="0" w:color="auto"/>
            </w:tcBorders>
          </w:tcPr>
          <w:p w14:paraId="31A9434A" w14:textId="18BC83EC" w:rsidR="00842424" w:rsidRPr="003142DD"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5874938" w14:textId="77777777" w:rsidR="00842424" w:rsidRPr="003142DD" w:rsidRDefault="00171236" w:rsidP="00842424">
            <w:pPr>
              <w:tabs>
                <w:tab w:val="left" w:pos="6804"/>
              </w:tabs>
              <w:rPr>
                <w:rFonts w:cs="Arial"/>
                <w:noProof/>
                <w:lang w:val="de-CH"/>
              </w:rPr>
            </w:pPr>
            <w:r w:rsidRPr="003142DD">
              <w:rPr>
                <w:rStyle w:val="Hyperlink"/>
                <w:b/>
                <w:bCs/>
                <w:color w:val="auto"/>
                <w:u w:val="none"/>
                <w:lang w:val="de-CH"/>
              </w:rPr>
              <w:t>22.061</w:t>
            </w:r>
          </w:p>
        </w:tc>
        <w:tc>
          <w:tcPr>
            <w:tcW w:w="538" w:type="dxa"/>
            <w:tcBorders>
              <w:top w:val="single" w:sz="4" w:space="0" w:color="auto"/>
              <w:bottom w:val="single" w:sz="4" w:space="0" w:color="auto"/>
            </w:tcBorders>
          </w:tcPr>
          <w:p w14:paraId="7210D34A" w14:textId="77777777" w:rsidR="00051044" w:rsidRPr="003142DD" w:rsidRDefault="00171236">
            <w:pPr>
              <w:rPr>
                <w:rFonts w:cs="Arial"/>
                <w:noProof/>
                <w:lang w:val="de-CH"/>
              </w:rPr>
            </w:pPr>
            <w:r w:rsidRPr="003142DD">
              <w:rPr>
                <w:b/>
                <w:lang w:val="de-DE"/>
              </w:rPr>
              <w:t>s</w:t>
            </w:r>
          </w:p>
        </w:tc>
        <w:tc>
          <w:tcPr>
            <w:tcW w:w="534" w:type="dxa"/>
            <w:tcBorders>
              <w:top w:val="single" w:sz="4" w:space="0" w:color="auto"/>
              <w:bottom w:val="single" w:sz="4" w:space="0" w:color="auto"/>
            </w:tcBorders>
          </w:tcPr>
          <w:p w14:paraId="0A86B7F2" w14:textId="77777777" w:rsidR="00842424" w:rsidRPr="003142DD" w:rsidRDefault="007A13AE" w:rsidP="00842424">
            <w:pPr>
              <w:rPr>
                <w:sz w:val="16"/>
                <w:szCs w:val="16"/>
                <w:lang w:val="de-CH"/>
              </w:rPr>
            </w:pPr>
            <w:hyperlink r:id="rId175">
              <w:r w:rsidR="00171236" w:rsidRPr="003142DD">
                <w:rPr>
                  <w:rStyle w:val="Hyperlink"/>
                </w:rPr>
                <w:t>DE</w:t>
              </w:r>
            </w:hyperlink>
          </w:p>
          <w:p w14:paraId="6D4B6E57" w14:textId="77777777" w:rsidR="00842424" w:rsidRPr="003142DD" w:rsidRDefault="007A13AE" w:rsidP="00842424">
            <w:pPr>
              <w:rPr>
                <w:sz w:val="16"/>
                <w:szCs w:val="16"/>
                <w:lang w:val="de-CH"/>
              </w:rPr>
            </w:pPr>
            <w:hyperlink r:id="rId176">
              <w:r w:rsidR="00171236" w:rsidRPr="003142DD">
                <w:rPr>
                  <w:rStyle w:val="Hyperlink"/>
                </w:rPr>
                <w:t>FR</w:t>
              </w:r>
            </w:hyperlink>
          </w:p>
          <w:p w14:paraId="01D4FEFD" w14:textId="77777777" w:rsidR="00842424" w:rsidRPr="003142DD" w:rsidRDefault="007A13AE" w:rsidP="00842424">
            <w:pPr>
              <w:tabs>
                <w:tab w:val="left" w:pos="6804"/>
              </w:tabs>
              <w:rPr>
                <w:rFonts w:cs="Arial"/>
                <w:noProof/>
                <w:lang w:val="de-CH"/>
              </w:rPr>
            </w:pPr>
            <w:hyperlink r:id="rId177">
              <w:r w:rsidR="00171236" w:rsidRPr="003142DD">
                <w:rPr>
                  <w:rStyle w:val="Hyperlink"/>
                </w:rPr>
                <w:t>IT</w:t>
              </w:r>
            </w:hyperlink>
          </w:p>
        </w:tc>
        <w:tc>
          <w:tcPr>
            <w:tcW w:w="4638" w:type="dxa"/>
            <w:gridSpan w:val="2"/>
            <w:tcBorders>
              <w:top w:val="single" w:sz="4" w:space="0" w:color="auto"/>
              <w:bottom w:val="single" w:sz="4" w:space="0" w:color="auto"/>
            </w:tcBorders>
          </w:tcPr>
          <w:p w14:paraId="6346DB4B" w14:textId="77777777" w:rsidR="00842424" w:rsidRPr="003142DD" w:rsidRDefault="00171236" w:rsidP="00842424">
            <w:pPr>
              <w:rPr>
                <w:noProof/>
              </w:rPr>
            </w:pPr>
            <w:r w:rsidRPr="003142DD">
              <w:rPr>
                <w:noProof/>
                <w:lang w:val="de-DE"/>
              </w:rPr>
              <w:t xml:space="preserve">BRG. CO2-Gesetz für die Zeit nach 2024. </w:t>
            </w:r>
            <w:r w:rsidRPr="003142DD">
              <w:rPr>
                <w:noProof/>
              </w:rPr>
              <w:t>Revision</w:t>
            </w:r>
          </w:p>
          <w:p w14:paraId="3057AC9C" w14:textId="77777777" w:rsidR="00842424" w:rsidRPr="003142DD" w:rsidRDefault="00171236" w:rsidP="00842424">
            <w:pPr>
              <w:rPr>
                <w:noProof/>
                <w:lang w:val="it-IT"/>
              </w:rPr>
            </w:pPr>
            <w:r w:rsidRPr="003142DD">
              <w:rPr>
                <w:noProof/>
              </w:rPr>
              <w:t xml:space="preserve">OCF. Loi sur le CO2 pour la période postérieure à 2024. </w:t>
            </w:r>
            <w:r w:rsidRPr="003142DD">
              <w:rPr>
                <w:noProof/>
                <w:lang w:val="it-IT"/>
              </w:rPr>
              <w:t>Révision</w:t>
            </w:r>
          </w:p>
          <w:p w14:paraId="2E85976B" w14:textId="77777777" w:rsidR="00842424" w:rsidRPr="003142DD" w:rsidRDefault="00171236" w:rsidP="00842424">
            <w:pPr>
              <w:tabs>
                <w:tab w:val="left" w:pos="6804"/>
              </w:tabs>
              <w:rPr>
                <w:rFonts w:cs="Arial"/>
                <w:noProof/>
                <w:lang w:val="de-CH"/>
              </w:rPr>
            </w:pPr>
            <w:r w:rsidRPr="003142DD">
              <w:rPr>
                <w:noProof/>
                <w:lang w:val="it-IT"/>
              </w:rPr>
              <w:t xml:space="preserve">OCF. Legge sul CO2 per il periodo successivo al 2024. </w:t>
            </w:r>
            <w:r w:rsidRPr="003142DD">
              <w:rPr>
                <w:noProof/>
                <w:lang w:val="de-DE"/>
              </w:rPr>
              <w:t>Revisione</w:t>
            </w:r>
          </w:p>
        </w:tc>
        <w:tc>
          <w:tcPr>
            <w:tcW w:w="713" w:type="dxa"/>
            <w:tcBorders>
              <w:top w:val="single" w:sz="4" w:space="0" w:color="auto"/>
              <w:bottom w:val="single" w:sz="4" w:space="0" w:color="auto"/>
            </w:tcBorders>
          </w:tcPr>
          <w:p w14:paraId="560EA6EE" w14:textId="5FBC2930" w:rsidR="00051044" w:rsidRPr="003142DD" w:rsidRDefault="00051044">
            <w:pPr>
              <w:rPr>
                <w:rFonts w:cs="Arial"/>
                <w:noProof/>
                <w:lang w:val="de-CH"/>
              </w:rPr>
            </w:pPr>
          </w:p>
        </w:tc>
        <w:tc>
          <w:tcPr>
            <w:tcW w:w="1551" w:type="dxa"/>
            <w:tcBorders>
              <w:top w:val="single" w:sz="4" w:space="0" w:color="auto"/>
              <w:bottom w:val="single" w:sz="4" w:space="0" w:color="auto"/>
            </w:tcBorders>
          </w:tcPr>
          <w:p w14:paraId="0B26E81C" w14:textId="77777777" w:rsidR="00051044" w:rsidRPr="003142DD" w:rsidRDefault="00171236">
            <w:pPr>
              <w:rPr>
                <w:lang w:val="de-CH"/>
              </w:rPr>
            </w:pPr>
            <w:r w:rsidRPr="003142DD">
              <w:rPr>
                <w:lang w:val="de-CH"/>
              </w:rPr>
              <w:t>Differenzen</w:t>
            </w:r>
          </w:p>
          <w:p w14:paraId="6EA32002" w14:textId="77777777" w:rsidR="00051044" w:rsidRPr="003142DD" w:rsidRDefault="00171236">
            <w:pPr>
              <w:rPr>
                <w:lang w:val="de-CH"/>
              </w:rPr>
            </w:pPr>
            <w:r w:rsidRPr="003142DD">
              <w:rPr>
                <w:lang w:val="de-CH"/>
              </w:rPr>
              <w:t>Divergences</w:t>
            </w:r>
          </w:p>
          <w:p w14:paraId="030FE285" w14:textId="77777777" w:rsidR="00051044" w:rsidRPr="003142DD" w:rsidRDefault="00171236">
            <w:pPr>
              <w:rPr>
                <w:rFonts w:cs="Arial"/>
                <w:noProof/>
                <w:lang w:val="de-CH"/>
              </w:rPr>
            </w:pPr>
            <w:r w:rsidRPr="003142DD">
              <w:rPr>
                <w:lang w:val="de-CH"/>
              </w:rPr>
              <w:t>Divergenze</w:t>
            </w:r>
          </w:p>
        </w:tc>
        <w:tc>
          <w:tcPr>
            <w:tcW w:w="943" w:type="dxa"/>
            <w:tcBorders>
              <w:top w:val="single" w:sz="4" w:space="0" w:color="auto"/>
              <w:bottom w:val="single" w:sz="4" w:space="0" w:color="auto"/>
            </w:tcBorders>
          </w:tcPr>
          <w:p w14:paraId="1371AA1D" w14:textId="77777777" w:rsidR="00842424" w:rsidRPr="003142DD" w:rsidRDefault="00171236" w:rsidP="00842424">
            <w:pPr>
              <w:rPr>
                <w:lang w:val="de-CH"/>
              </w:rPr>
            </w:pPr>
            <w:r w:rsidRPr="003142DD">
              <w:rPr>
                <w:lang w:val="de-CH"/>
              </w:rPr>
              <w:t>UREK</w:t>
            </w:r>
          </w:p>
          <w:p w14:paraId="0A97CAF2" w14:textId="77777777" w:rsidR="00842424" w:rsidRPr="003142DD" w:rsidRDefault="00171236" w:rsidP="00842424">
            <w:pPr>
              <w:rPr>
                <w:lang w:val="de-CH"/>
              </w:rPr>
            </w:pPr>
            <w:r w:rsidRPr="003142DD">
              <w:rPr>
                <w:lang w:val="de-CH"/>
              </w:rPr>
              <w:t>CEATE</w:t>
            </w:r>
          </w:p>
          <w:p w14:paraId="7C515710" w14:textId="77777777" w:rsidR="00842424" w:rsidRPr="003142DD" w:rsidRDefault="00171236" w:rsidP="00842424">
            <w:pPr>
              <w:tabs>
                <w:tab w:val="left" w:pos="6804"/>
              </w:tabs>
              <w:rPr>
                <w:rFonts w:cs="Arial"/>
                <w:noProof/>
                <w:lang w:val="de-CH"/>
              </w:rPr>
            </w:pPr>
            <w:r w:rsidRPr="003142DD">
              <w:rPr>
                <w:lang w:val="de-CH"/>
              </w:rPr>
              <w:t>CAPTE</w:t>
            </w:r>
          </w:p>
        </w:tc>
        <w:tc>
          <w:tcPr>
            <w:tcW w:w="677" w:type="dxa"/>
            <w:tcBorders>
              <w:top w:val="single" w:sz="4" w:space="0" w:color="auto"/>
              <w:bottom w:val="single" w:sz="4" w:space="0" w:color="auto"/>
            </w:tcBorders>
          </w:tcPr>
          <w:p w14:paraId="57860702" w14:textId="77777777" w:rsidR="00842424" w:rsidRPr="003142DD" w:rsidRDefault="00171236" w:rsidP="00842424">
            <w:pPr>
              <w:rPr>
                <w:lang w:val="de-CH"/>
              </w:rPr>
            </w:pPr>
            <w:r w:rsidRPr="003142DD">
              <w:rPr>
                <w:lang w:val="de-CH"/>
              </w:rPr>
              <w:t>UVEK</w:t>
            </w:r>
          </w:p>
          <w:p w14:paraId="4BC7BDDA" w14:textId="77777777" w:rsidR="00842424" w:rsidRPr="003142DD" w:rsidRDefault="00171236" w:rsidP="00842424">
            <w:pPr>
              <w:rPr>
                <w:lang w:val="de-CH"/>
              </w:rPr>
            </w:pPr>
            <w:r w:rsidRPr="003142DD">
              <w:rPr>
                <w:lang w:val="de-CH"/>
              </w:rPr>
              <w:t>DETEC</w:t>
            </w:r>
          </w:p>
          <w:p w14:paraId="48CB4423" w14:textId="77777777" w:rsidR="00842424" w:rsidRPr="003142DD" w:rsidRDefault="00171236" w:rsidP="00842424">
            <w:pPr>
              <w:tabs>
                <w:tab w:val="left" w:pos="6804"/>
              </w:tabs>
              <w:rPr>
                <w:rFonts w:cs="Arial"/>
                <w:noProof/>
                <w:lang w:val="de-CH"/>
              </w:rPr>
            </w:pPr>
            <w:r w:rsidRPr="003142DD">
              <w:rPr>
                <w:lang w:val="de-CH"/>
              </w:rPr>
              <w:t>DATEC</w:t>
            </w:r>
          </w:p>
        </w:tc>
        <w:tc>
          <w:tcPr>
            <w:tcW w:w="1471" w:type="dxa"/>
            <w:gridSpan w:val="2"/>
            <w:tcBorders>
              <w:top w:val="single" w:sz="4" w:space="0" w:color="auto"/>
              <w:bottom w:val="single" w:sz="4" w:space="0" w:color="auto"/>
            </w:tcBorders>
          </w:tcPr>
          <w:p w14:paraId="3901DACA" w14:textId="77777777" w:rsidR="00842424" w:rsidRPr="003142DD" w:rsidRDefault="00171236" w:rsidP="00842424">
            <w:pPr>
              <w:tabs>
                <w:tab w:val="left" w:pos="6804"/>
              </w:tabs>
              <w:rPr>
                <w:rFonts w:cs="Arial"/>
                <w:noProof/>
                <w:lang w:val="de-CH"/>
              </w:rPr>
            </w:pPr>
            <w:r w:rsidRPr="003142DD">
              <w:rPr>
                <w:lang w:val="de-CH"/>
              </w:rPr>
              <w:t>Müller Damian</w:t>
            </w:r>
          </w:p>
        </w:tc>
        <w:tc>
          <w:tcPr>
            <w:tcW w:w="1089" w:type="dxa"/>
            <w:gridSpan w:val="2"/>
            <w:tcBorders>
              <w:top w:val="single" w:sz="4" w:space="0" w:color="auto"/>
              <w:bottom w:val="single" w:sz="4" w:space="0" w:color="auto"/>
            </w:tcBorders>
          </w:tcPr>
          <w:p w14:paraId="17335CB0" w14:textId="77777777" w:rsidR="00842424" w:rsidRPr="003142DD" w:rsidRDefault="00842424" w:rsidP="00303623">
            <w:pPr>
              <w:rPr>
                <w:rFonts w:cs="Arial"/>
                <w:noProof/>
                <w:lang w:val="de-CH"/>
              </w:rPr>
            </w:pPr>
          </w:p>
        </w:tc>
        <w:tc>
          <w:tcPr>
            <w:tcW w:w="1049" w:type="dxa"/>
            <w:tcBorders>
              <w:top w:val="single" w:sz="4" w:space="0" w:color="auto"/>
              <w:bottom w:val="single" w:sz="4" w:space="0" w:color="auto"/>
            </w:tcBorders>
          </w:tcPr>
          <w:p w14:paraId="28779598" w14:textId="77777777" w:rsidR="00842424" w:rsidRPr="003142DD" w:rsidRDefault="00303623" w:rsidP="00303623">
            <w:pPr>
              <w:rPr>
                <w:rFonts w:cs="Arial"/>
                <w:noProof/>
                <w:lang w:val="de-CH"/>
              </w:rPr>
            </w:pPr>
            <w:r w:rsidRPr="003142DD">
              <w:rPr>
                <w:lang w:val="de-CH"/>
              </w:rPr>
              <w:t xml:space="preserve"> </w:t>
            </w:r>
          </w:p>
        </w:tc>
        <w:tc>
          <w:tcPr>
            <w:tcW w:w="885" w:type="dxa"/>
            <w:tcBorders>
              <w:top w:val="single" w:sz="4" w:space="0" w:color="auto"/>
              <w:bottom w:val="single" w:sz="4" w:space="0" w:color="auto"/>
            </w:tcBorders>
          </w:tcPr>
          <w:p w14:paraId="0EB2B0E7" w14:textId="77777777" w:rsidR="00842424" w:rsidRPr="003142DD" w:rsidRDefault="00842424" w:rsidP="00842424">
            <w:pPr>
              <w:tabs>
                <w:tab w:val="left" w:pos="6804"/>
              </w:tabs>
              <w:rPr>
                <w:rFonts w:cs="Arial"/>
                <w:noProof/>
                <w:lang w:val="de-CH"/>
              </w:rPr>
            </w:pPr>
          </w:p>
        </w:tc>
      </w:tr>
      <w:tr w:rsidR="00051044" w14:paraId="2318ABFE" w14:textId="77777777">
        <w:trPr>
          <w:cantSplit/>
        </w:trPr>
        <w:tc>
          <w:tcPr>
            <w:tcW w:w="490" w:type="dxa"/>
            <w:tcBorders>
              <w:top w:val="single" w:sz="4" w:space="0" w:color="auto"/>
              <w:bottom w:val="single" w:sz="4" w:space="0" w:color="auto"/>
            </w:tcBorders>
          </w:tcPr>
          <w:p w14:paraId="48A844B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A5FFF75" w14:textId="77777777" w:rsidR="00842424" w:rsidRPr="00303623" w:rsidRDefault="00171236" w:rsidP="00842424">
            <w:pPr>
              <w:tabs>
                <w:tab w:val="left" w:pos="6804"/>
              </w:tabs>
              <w:rPr>
                <w:rFonts w:cs="Arial"/>
                <w:noProof/>
                <w:lang w:val="de-CH"/>
              </w:rPr>
            </w:pPr>
            <w:r>
              <w:rPr>
                <w:rStyle w:val="Hyperlink"/>
                <w:b/>
                <w:bCs/>
                <w:color w:val="auto"/>
                <w:u w:val="none"/>
                <w:lang w:val="de-CH"/>
              </w:rPr>
              <w:t>23.3677</w:t>
            </w:r>
          </w:p>
        </w:tc>
        <w:tc>
          <w:tcPr>
            <w:tcW w:w="538" w:type="dxa"/>
            <w:tcBorders>
              <w:top w:val="single" w:sz="4" w:space="0" w:color="auto"/>
              <w:bottom w:val="single" w:sz="4" w:space="0" w:color="auto"/>
            </w:tcBorders>
          </w:tcPr>
          <w:p w14:paraId="4FD81E71"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3114C778" w14:textId="77777777" w:rsidR="00842424" w:rsidRPr="005A506D" w:rsidRDefault="007A13AE" w:rsidP="00842424">
            <w:pPr>
              <w:rPr>
                <w:sz w:val="16"/>
                <w:szCs w:val="16"/>
                <w:lang w:val="de-CH"/>
              </w:rPr>
            </w:pPr>
            <w:hyperlink r:id="rId178">
              <w:r w:rsidR="00171236">
                <w:rPr>
                  <w:rStyle w:val="Hyperlink"/>
                </w:rPr>
                <w:t>DE</w:t>
              </w:r>
            </w:hyperlink>
          </w:p>
          <w:p w14:paraId="05350816" w14:textId="77777777" w:rsidR="00842424" w:rsidRPr="005A506D" w:rsidRDefault="007A13AE" w:rsidP="00842424">
            <w:pPr>
              <w:rPr>
                <w:sz w:val="16"/>
                <w:szCs w:val="16"/>
                <w:lang w:val="de-CH"/>
              </w:rPr>
            </w:pPr>
            <w:hyperlink r:id="rId179">
              <w:r w:rsidR="00171236">
                <w:rPr>
                  <w:rStyle w:val="Hyperlink"/>
                </w:rPr>
                <w:t>FR</w:t>
              </w:r>
            </w:hyperlink>
          </w:p>
          <w:p w14:paraId="5E83DE07" w14:textId="77777777" w:rsidR="00842424" w:rsidRPr="00303623" w:rsidRDefault="007A13AE" w:rsidP="00842424">
            <w:pPr>
              <w:tabs>
                <w:tab w:val="left" w:pos="6804"/>
              </w:tabs>
              <w:rPr>
                <w:rFonts w:cs="Arial"/>
                <w:noProof/>
                <w:lang w:val="de-CH"/>
              </w:rPr>
            </w:pPr>
            <w:hyperlink r:id="rId180">
              <w:r w:rsidR="00171236">
                <w:rPr>
                  <w:rStyle w:val="Hyperlink"/>
                </w:rPr>
                <w:t>IT</w:t>
              </w:r>
            </w:hyperlink>
          </w:p>
        </w:tc>
        <w:tc>
          <w:tcPr>
            <w:tcW w:w="4638" w:type="dxa"/>
            <w:gridSpan w:val="2"/>
            <w:tcBorders>
              <w:top w:val="single" w:sz="4" w:space="0" w:color="auto"/>
              <w:bottom w:val="single" w:sz="4" w:space="0" w:color="auto"/>
            </w:tcBorders>
          </w:tcPr>
          <w:p w14:paraId="03E98891" w14:textId="16949CFB" w:rsidR="00842424" w:rsidRDefault="00171236" w:rsidP="00842424">
            <w:pPr>
              <w:rPr>
                <w:noProof/>
                <w:lang w:val="de-DE"/>
              </w:rPr>
            </w:pPr>
            <w:r>
              <w:rPr>
                <w:noProof/>
                <w:lang w:val="de-DE"/>
              </w:rPr>
              <w:t xml:space="preserve">Mo. </w:t>
            </w:r>
            <w:r w:rsidR="00275C16">
              <w:rPr>
                <w:noProof/>
                <w:lang w:val="de-DE"/>
              </w:rPr>
              <w:t>(</w:t>
            </w:r>
            <w:r>
              <w:rPr>
                <w:noProof/>
                <w:lang w:val="de-DE"/>
              </w:rPr>
              <w:t>Bauer</w:t>
            </w:r>
            <w:r w:rsidR="00275C16">
              <w:rPr>
                <w:noProof/>
                <w:lang w:val="de-DE"/>
              </w:rPr>
              <w:t>) Müller Damian</w:t>
            </w:r>
            <w:r>
              <w:rPr>
                <w:noProof/>
                <w:lang w:val="de-DE"/>
              </w:rPr>
              <w:t>. Endlich wissen, wie viele (zugelassene oder nicht zugelassene) Motorfahrzeuge sich in der Schweiz befinden!</w:t>
            </w:r>
          </w:p>
          <w:p w14:paraId="3128C3DF" w14:textId="77777777" w:rsidR="00842424" w:rsidRPr="00171236" w:rsidRDefault="00171236" w:rsidP="00842424">
            <w:pPr>
              <w:rPr>
                <w:noProof/>
              </w:rPr>
            </w:pPr>
            <w:r w:rsidRPr="00171236">
              <w:rPr>
                <w:noProof/>
              </w:rPr>
              <w:t>Mo. Bauer. Enfin savoir combien de véhicules automobiles (immatriculés ou non) se trouvent en Suisse!</w:t>
            </w:r>
          </w:p>
          <w:p w14:paraId="03EF0766" w14:textId="77777777" w:rsidR="00842424" w:rsidRPr="00171236" w:rsidRDefault="00171236" w:rsidP="00842424">
            <w:pPr>
              <w:tabs>
                <w:tab w:val="left" w:pos="6804"/>
              </w:tabs>
              <w:rPr>
                <w:rFonts w:cs="Arial"/>
                <w:noProof/>
                <w:lang w:val="it-IT"/>
              </w:rPr>
            </w:pPr>
            <w:r w:rsidRPr="00171236">
              <w:rPr>
                <w:noProof/>
                <w:lang w:val="it-IT"/>
              </w:rPr>
              <w:t>Mo. Bauer. Sapere finalmente quante automobili (anche non immatricolate) si trovano in Svizzera!</w:t>
            </w:r>
          </w:p>
        </w:tc>
        <w:tc>
          <w:tcPr>
            <w:tcW w:w="713" w:type="dxa"/>
            <w:tcBorders>
              <w:top w:val="single" w:sz="4" w:space="0" w:color="auto"/>
              <w:bottom w:val="single" w:sz="4" w:space="0" w:color="auto"/>
            </w:tcBorders>
          </w:tcPr>
          <w:p w14:paraId="03FB8F2D"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64B070E3" w14:textId="77777777" w:rsidR="00051044" w:rsidRPr="00171236" w:rsidRDefault="00051044">
            <w:pPr>
              <w:rPr>
                <w:lang w:val="it-IT"/>
              </w:rPr>
            </w:pPr>
          </w:p>
          <w:p w14:paraId="5FE78F80" w14:textId="77777777" w:rsidR="00051044" w:rsidRPr="00171236" w:rsidRDefault="00051044">
            <w:pPr>
              <w:rPr>
                <w:lang w:val="it-IT"/>
              </w:rPr>
            </w:pPr>
          </w:p>
          <w:p w14:paraId="517915F0"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2D4B7C5E" w14:textId="77777777" w:rsidR="00842424" w:rsidRDefault="00171236" w:rsidP="00842424">
            <w:pPr>
              <w:rPr>
                <w:lang w:val="de-CH"/>
              </w:rPr>
            </w:pPr>
            <w:r>
              <w:rPr>
                <w:lang w:val="de-CH"/>
              </w:rPr>
              <w:t>KVF</w:t>
            </w:r>
          </w:p>
          <w:p w14:paraId="43EEF65E" w14:textId="77777777" w:rsidR="00842424" w:rsidRDefault="00171236" w:rsidP="00842424">
            <w:pPr>
              <w:rPr>
                <w:lang w:val="de-CH"/>
              </w:rPr>
            </w:pPr>
            <w:r>
              <w:rPr>
                <w:lang w:val="de-CH"/>
              </w:rPr>
              <w:t>CTT</w:t>
            </w:r>
          </w:p>
          <w:p w14:paraId="416E5448" w14:textId="77777777" w:rsidR="00842424" w:rsidRPr="00303623" w:rsidRDefault="00171236"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40A429B8" w14:textId="77777777" w:rsidR="00842424" w:rsidRDefault="00171236" w:rsidP="00842424">
            <w:pPr>
              <w:rPr>
                <w:lang w:val="de-CH"/>
              </w:rPr>
            </w:pPr>
            <w:r>
              <w:rPr>
                <w:lang w:val="de-CH"/>
              </w:rPr>
              <w:t>UVEK</w:t>
            </w:r>
          </w:p>
          <w:p w14:paraId="74E15055" w14:textId="77777777" w:rsidR="00842424" w:rsidRDefault="00171236" w:rsidP="00842424">
            <w:pPr>
              <w:rPr>
                <w:lang w:val="de-CH"/>
              </w:rPr>
            </w:pPr>
            <w:r>
              <w:rPr>
                <w:lang w:val="de-CH"/>
              </w:rPr>
              <w:t>DETEC</w:t>
            </w:r>
          </w:p>
          <w:p w14:paraId="02D3BA94" w14:textId="77777777" w:rsidR="00842424" w:rsidRPr="00303623" w:rsidRDefault="00171236"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0FA9703F" w14:textId="77777777" w:rsidR="00842424" w:rsidRPr="00303623" w:rsidRDefault="00171236" w:rsidP="00842424">
            <w:pPr>
              <w:tabs>
                <w:tab w:val="left" w:pos="6804"/>
              </w:tabs>
              <w:rPr>
                <w:rFonts w:cs="Arial"/>
                <w:noProof/>
                <w:lang w:val="de-CH"/>
              </w:rPr>
            </w:pPr>
            <w:r>
              <w:rPr>
                <w:lang w:val="de-CH"/>
              </w:rPr>
              <w:t>Juillard</w:t>
            </w:r>
          </w:p>
        </w:tc>
        <w:tc>
          <w:tcPr>
            <w:tcW w:w="1089" w:type="dxa"/>
            <w:gridSpan w:val="2"/>
            <w:tcBorders>
              <w:top w:val="single" w:sz="4" w:space="0" w:color="auto"/>
              <w:bottom w:val="single" w:sz="4" w:space="0" w:color="auto"/>
            </w:tcBorders>
          </w:tcPr>
          <w:p w14:paraId="7243E85E"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23659E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A24DBFF" w14:textId="77777777" w:rsidR="00842424" w:rsidRPr="00303623" w:rsidRDefault="00842424" w:rsidP="00842424">
            <w:pPr>
              <w:tabs>
                <w:tab w:val="left" w:pos="6804"/>
              </w:tabs>
              <w:rPr>
                <w:rFonts w:cs="Arial"/>
                <w:noProof/>
                <w:lang w:val="de-CH"/>
              </w:rPr>
            </w:pPr>
          </w:p>
        </w:tc>
      </w:tr>
      <w:tr w:rsidR="00051044" w14:paraId="1AF1FC3A" w14:textId="77777777">
        <w:trPr>
          <w:cantSplit/>
        </w:trPr>
        <w:tc>
          <w:tcPr>
            <w:tcW w:w="490" w:type="dxa"/>
            <w:tcBorders>
              <w:top w:val="single" w:sz="4" w:space="0" w:color="auto"/>
              <w:bottom w:val="single" w:sz="4" w:space="0" w:color="auto"/>
            </w:tcBorders>
          </w:tcPr>
          <w:p w14:paraId="048AE76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FDBE967" w14:textId="77777777" w:rsidR="00842424" w:rsidRPr="00303623" w:rsidRDefault="00171236" w:rsidP="00842424">
            <w:pPr>
              <w:tabs>
                <w:tab w:val="left" w:pos="6804"/>
              </w:tabs>
              <w:rPr>
                <w:rFonts w:cs="Arial"/>
                <w:noProof/>
                <w:lang w:val="de-CH"/>
              </w:rPr>
            </w:pPr>
            <w:r>
              <w:rPr>
                <w:rStyle w:val="Hyperlink"/>
                <w:b/>
                <w:bCs/>
                <w:color w:val="auto"/>
                <w:u w:val="none"/>
                <w:lang w:val="de-CH"/>
              </w:rPr>
              <w:t>22.3078</w:t>
            </w:r>
          </w:p>
        </w:tc>
        <w:tc>
          <w:tcPr>
            <w:tcW w:w="538" w:type="dxa"/>
            <w:tcBorders>
              <w:top w:val="single" w:sz="4" w:space="0" w:color="auto"/>
              <w:bottom w:val="single" w:sz="4" w:space="0" w:color="auto"/>
            </w:tcBorders>
          </w:tcPr>
          <w:p w14:paraId="1295FAD9"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1EC515ED" w14:textId="77777777" w:rsidR="00842424" w:rsidRPr="005A506D" w:rsidRDefault="007A13AE" w:rsidP="00842424">
            <w:pPr>
              <w:rPr>
                <w:sz w:val="16"/>
                <w:szCs w:val="16"/>
                <w:lang w:val="de-CH"/>
              </w:rPr>
            </w:pPr>
            <w:hyperlink r:id="rId181">
              <w:r w:rsidR="00171236">
                <w:rPr>
                  <w:rStyle w:val="Hyperlink"/>
                </w:rPr>
                <w:t>DE</w:t>
              </w:r>
            </w:hyperlink>
          </w:p>
          <w:p w14:paraId="09E6D654" w14:textId="77777777" w:rsidR="00842424" w:rsidRPr="005A506D" w:rsidRDefault="007A13AE" w:rsidP="00842424">
            <w:pPr>
              <w:rPr>
                <w:sz w:val="16"/>
                <w:szCs w:val="16"/>
                <w:lang w:val="de-CH"/>
              </w:rPr>
            </w:pPr>
            <w:hyperlink r:id="rId182">
              <w:r w:rsidR="00171236">
                <w:rPr>
                  <w:rStyle w:val="Hyperlink"/>
                </w:rPr>
                <w:t>FR</w:t>
              </w:r>
            </w:hyperlink>
          </w:p>
          <w:p w14:paraId="77B914F3" w14:textId="77777777" w:rsidR="00842424" w:rsidRPr="00303623" w:rsidRDefault="007A13AE" w:rsidP="00842424">
            <w:pPr>
              <w:tabs>
                <w:tab w:val="left" w:pos="6804"/>
              </w:tabs>
              <w:rPr>
                <w:rFonts w:cs="Arial"/>
                <w:noProof/>
                <w:lang w:val="de-CH"/>
              </w:rPr>
            </w:pPr>
            <w:hyperlink r:id="rId183">
              <w:r w:rsidR="00171236">
                <w:rPr>
                  <w:rStyle w:val="Hyperlink"/>
                </w:rPr>
                <w:t>IT</w:t>
              </w:r>
            </w:hyperlink>
          </w:p>
        </w:tc>
        <w:tc>
          <w:tcPr>
            <w:tcW w:w="4638" w:type="dxa"/>
            <w:gridSpan w:val="2"/>
            <w:tcBorders>
              <w:top w:val="single" w:sz="4" w:space="0" w:color="auto"/>
              <w:bottom w:val="single" w:sz="4" w:space="0" w:color="auto"/>
            </w:tcBorders>
          </w:tcPr>
          <w:p w14:paraId="1265B693" w14:textId="77777777" w:rsidR="00842424" w:rsidRDefault="00171236" w:rsidP="00842424">
            <w:pPr>
              <w:rPr>
                <w:noProof/>
                <w:lang w:val="de-DE"/>
              </w:rPr>
            </w:pPr>
            <w:r>
              <w:rPr>
                <w:noProof/>
                <w:lang w:val="de-DE"/>
              </w:rPr>
              <w:t>Mo. Storni. Erleichterung der Umrüstung von Gebrauchtwagen von Verbrennungs- auf Elektromotoren</w:t>
            </w:r>
          </w:p>
          <w:p w14:paraId="6319E876" w14:textId="77777777" w:rsidR="00842424" w:rsidRPr="00171236" w:rsidRDefault="00171236" w:rsidP="00842424">
            <w:pPr>
              <w:rPr>
                <w:noProof/>
              </w:rPr>
            </w:pPr>
            <w:r w:rsidRPr="00171236">
              <w:rPr>
                <w:noProof/>
              </w:rPr>
              <w:t>Mo. Storni. Voitures d'occasion. Faciliter le remplacement des moteurs à combustion par des moteurs électriques</w:t>
            </w:r>
          </w:p>
          <w:p w14:paraId="73F7E682" w14:textId="77777777" w:rsidR="00842424" w:rsidRPr="00171236" w:rsidRDefault="00171236" w:rsidP="00842424">
            <w:pPr>
              <w:tabs>
                <w:tab w:val="left" w:pos="6804"/>
              </w:tabs>
              <w:rPr>
                <w:rFonts w:cs="Arial"/>
                <w:noProof/>
                <w:lang w:val="it-IT"/>
              </w:rPr>
            </w:pPr>
            <w:r w:rsidRPr="00171236">
              <w:rPr>
                <w:noProof/>
                <w:lang w:val="it-IT"/>
              </w:rPr>
              <w:t>Mo. Storni. Facilitare la riqualificazione elettrica di autoveicoli usati</w:t>
            </w:r>
          </w:p>
        </w:tc>
        <w:tc>
          <w:tcPr>
            <w:tcW w:w="713" w:type="dxa"/>
            <w:tcBorders>
              <w:top w:val="single" w:sz="4" w:space="0" w:color="auto"/>
              <w:bottom w:val="single" w:sz="4" w:space="0" w:color="auto"/>
            </w:tcBorders>
          </w:tcPr>
          <w:p w14:paraId="0852FBCC"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72926A3E" w14:textId="77777777" w:rsidR="00051044" w:rsidRPr="00171236" w:rsidRDefault="00051044">
            <w:pPr>
              <w:rPr>
                <w:lang w:val="it-IT"/>
              </w:rPr>
            </w:pPr>
          </w:p>
          <w:p w14:paraId="7602C202" w14:textId="77777777" w:rsidR="00051044" w:rsidRPr="00171236" w:rsidRDefault="00051044">
            <w:pPr>
              <w:rPr>
                <w:lang w:val="it-IT"/>
              </w:rPr>
            </w:pPr>
          </w:p>
          <w:p w14:paraId="62D9BFBC"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569D769F" w14:textId="77777777" w:rsidR="00842424" w:rsidRDefault="00171236" w:rsidP="00842424">
            <w:pPr>
              <w:rPr>
                <w:lang w:val="de-CH"/>
              </w:rPr>
            </w:pPr>
            <w:r>
              <w:rPr>
                <w:lang w:val="de-CH"/>
              </w:rPr>
              <w:t>KVF</w:t>
            </w:r>
          </w:p>
          <w:p w14:paraId="71DC9E1B" w14:textId="77777777" w:rsidR="00842424" w:rsidRDefault="00171236" w:rsidP="00842424">
            <w:pPr>
              <w:rPr>
                <w:lang w:val="de-CH"/>
              </w:rPr>
            </w:pPr>
            <w:r>
              <w:rPr>
                <w:lang w:val="de-CH"/>
              </w:rPr>
              <w:t>CTT</w:t>
            </w:r>
          </w:p>
          <w:p w14:paraId="37AA64AD" w14:textId="77777777" w:rsidR="00842424" w:rsidRPr="00303623" w:rsidRDefault="00171236"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1EE505DC" w14:textId="77777777" w:rsidR="00842424" w:rsidRDefault="00171236" w:rsidP="00842424">
            <w:pPr>
              <w:rPr>
                <w:lang w:val="de-CH"/>
              </w:rPr>
            </w:pPr>
            <w:r>
              <w:rPr>
                <w:lang w:val="de-CH"/>
              </w:rPr>
              <w:t>UVEK</w:t>
            </w:r>
          </w:p>
          <w:p w14:paraId="531E8790" w14:textId="77777777" w:rsidR="00842424" w:rsidRDefault="00171236" w:rsidP="00842424">
            <w:pPr>
              <w:rPr>
                <w:lang w:val="de-CH"/>
              </w:rPr>
            </w:pPr>
            <w:r>
              <w:rPr>
                <w:lang w:val="de-CH"/>
              </w:rPr>
              <w:t>DETEC</w:t>
            </w:r>
          </w:p>
          <w:p w14:paraId="55437375" w14:textId="77777777" w:rsidR="00842424" w:rsidRPr="00303623" w:rsidRDefault="00171236"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17B128AC" w14:textId="77777777" w:rsidR="00842424" w:rsidRPr="00303623" w:rsidRDefault="00171236" w:rsidP="00842424">
            <w:pPr>
              <w:tabs>
                <w:tab w:val="left" w:pos="6804"/>
              </w:tabs>
              <w:rPr>
                <w:rFonts w:cs="Arial"/>
                <w:noProof/>
                <w:lang w:val="de-CH"/>
              </w:rPr>
            </w:pPr>
            <w:r>
              <w:rPr>
                <w:lang w:val="de-CH"/>
              </w:rPr>
              <w:t>Engler</w:t>
            </w:r>
          </w:p>
        </w:tc>
        <w:tc>
          <w:tcPr>
            <w:tcW w:w="1089" w:type="dxa"/>
            <w:gridSpan w:val="2"/>
            <w:tcBorders>
              <w:top w:val="single" w:sz="4" w:space="0" w:color="auto"/>
              <w:bottom w:val="single" w:sz="4" w:space="0" w:color="auto"/>
            </w:tcBorders>
          </w:tcPr>
          <w:p w14:paraId="027207CF"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BA241F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AC8F87F" w14:textId="77777777" w:rsidR="00842424" w:rsidRPr="00303623" w:rsidRDefault="00842424" w:rsidP="00842424">
            <w:pPr>
              <w:tabs>
                <w:tab w:val="left" w:pos="6804"/>
              </w:tabs>
              <w:rPr>
                <w:rFonts w:cs="Arial"/>
                <w:noProof/>
                <w:lang w:val="de-CH"/>
              </w:rPr>
            </w:pPr>
          </w:p>
        </w:tc>
      </w:tr>
      <w:tr w:rsidR="00051044" w14:paraId="44A84F69" w14:textId="77777777">
        <w:trPr>
          <w:cantSplit/>
        </w:trPr>
        <w:tc>
          <w:tcPr>
            <w:tcW w:w="490" w:type="dxa"/>
            <w:tcBorders>
              <w:top w:val="single" w:sz="4" w:space="0" w:color="auto"/>
              <w:bottom w:val="single" w:sz="4" w:space="0" w:color="auto"/>
            </w:tcBorders>
          </w:tcPr>
          <w:p w14:paraId="5065F99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325CCE1" w14:textId="77777777" w:rsidR="00842424" w:rsidRPr="00303623" w:rsidRDefault="00171236" w:rsidP="00842424">
            <w:pPr>
              <w:tabs>
                <w:tab w:val="left" w:pos="6804"/>
              </w:tabs>
              <w:rPr>
                <w:rFonts w:cs="Arial"/>
                <w:noProof/>
                <w:lang w:val="de-CH"/>
              </w:rPr>
            </w:pPr>
            <w:r>
              <w:rPr>
                <w:rStyle w:val="Hyperlink"/>
                <w:b/>
                <w:bCs/>
                <w:color w:val="auto"/>
                <w:u w:val="none"/>
                <w:lang w:val="de-CH"/>
              </w:rPr>
              <w:t>21.4584</w:t>
            </w:r>
          </w:p>
        </w:tc>
        <w:tc>
          <w:tcPr>
            <w:tcW w:w="538" w:type="dxa"/>
            <w:tcBorders>
              <w:top w:val="single" w:sz="4" w:space="0" w:color="auto"/>
              <w:bottom w:val="single" w:sz="4" w:space="0" w:color="auto"/>
            </w:tcBorders>
          </w:tcPr>
          <w:p w14:paraId="0C31D392"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6E8E3704" w14:textId="77777777" w:rsidR="00842424" w:rsidRPr="005A506D" w:rsidRDefault="007A13AE" w:rsidP="00842424">
            <w:pPr>
              <w:rPr>
                <w:sz w:val="16"/>
                <w:szCs w:val="16"/>
                <w:lang w:val="de-CH"/>
              </w:rPr>
            </w:pPr>
            <w:hyperlink r:id="rId184">
              <w:r w:rsidR="00171236">
                <w:rPr>
                  <w:rStyle w:val="Hyperlink"/>
                </w:rPr>
                <w:t>DE</w:t>
              </w:r>
            </w:hyperlink>
          </w:p>
          <w:p w14:paraId="60E19062" w14:textId="77777777" w:rsidR="00842424" w:rsidRPr="005A506D" w:rsidRDefault="007A13AE" w:rsidP="00842424">
            <w:pPr>
              <w:rPr>
                <w:sz w:val="16"/>
                <w:szCs w:val="16"/>
                <w:lang w:val="de-CH"/>
              </w:rPr>
            </w:pPr>
            <w:hyperlink r:id="rId185">
              <w:r w:rsidR="00171236">
                <w:rPr>
                  <w:rStyle w:val="Hyperlink"/>
                </w:rPr>
                <w:t>FR</w:t>
              </w:r>
            </w:hyperlink>
          </w:p>
          <w:p w14:paraId="486CEA39" w14:textId="77777777" w:rsidR="00842424" w:rsidRPr="00303623" w:rsidRDefault="007A13AE" w:rsidP="00842424">
            <w:pPr>
              <w:tabs>
                <w:tab w:val="left" w:pos="6804"/>
              </w:tabs>
              <w:rPr>
                <w:rFonts w:cs="Arial"/>
                <w:noProof/>
                <w:lang w:val="de-CH"/>
              </w:rPr>
            </w:pPr>
            <w:hyperlink r:id="rId186">
              <w:r w:rsidR="00171236">
                <w:rPr>
                  <w:rStyle w:val="Hyperlink"/>
                </w:rPr>
                <w:t>IT</w:t>
              </w:r>
            </w:hyperlink>
          </w:p>
        </w:tc>
        <w:tc>
          <w:tcPr>
            <w:tcW w:w="4638" w:type="dxa"/>
            <w:gridSpan w:val="2"/>
            <w:tcBorders>
              <w:top w:val="single" w:sz="4" w:space="0" w:color="auto"/>
              <w:bottom w:val="single" w:sz="4" w:space="0" w:color="auto"/>
            </w:tcBorders>
          </w:tcPr>
          <w:p w14:paraId="156278C2" w14:textId="77777777" w:rsidR="00842424" w:rsidRDefault="00171236" w:rsidP="00842424">
            <w:pPr>
              <w:rPr>
                <w:noProof/>
                <w:lang w:val="de-DE"/>
              </w:rPr>
            </w:pPr>
            <w:r>
              <w:rPr>
                <w:noProof/>
                <w:lang w:val="de-DE"/>
              </w:rPr>
              <w:t>Mo. Rechsteiner Thomas. Bahn 2050. Anschluss der ländlichen Regionen sicherstellen</w:t>
            </w:r>
          </w:p>
          <w:p w14:paraId="7DBF5B1A" w14:textId="77777777" w:rsidR="00842424" w:rsidRPr="00171236" w:rsidRDefault="00171236" w:rsidP="00842424">
            <w:pPr>
              <w:rPr>
                <w:noProof/>
              </w:rPr>
            </w:pPr>
            <w:r w:rsidRPr="00171236">
              <w:rPr>
                <w:noProof/>
              </w:rPr>
              <w:t>Mo. Rechsteiner Thomas. Rail 2050. Assurer le raccordement des régions rurales</w:t>
            </w:r>
          </w:p>
          <w:p w14:paraId="3116F03A" w14:textId="77777777" w:rsidR="00842424" w:rsidRPr="00171236" w:rsidRDefault="00171236" w:rsidP="00842424">
            <w:pPr>
              <w:tabs>
                <w:tab w:val="left" w:pos="6804"/>
              </w:tabs>
              <w:rPr>
                <w:rFonts w:cs="Arial"/>
                <w:noProof/>
                <w:lang w:val="it-IT"/>
              </w:rPr>
            </w:pPr>
            <w:r w:rsidRPr="00171236">
              <w:rPr>
                <w:noProof/>
                <w:lang w:val="it-IT"/>
              </w:rPr>
              <w:t>Mo. Rechsteiner Thomas. Ferrovia 2050. Garantire il collegamento delle regioni rurali</w:t>
            </w:r>
          </w:p>
        </w:tc>
        <w:tc>
          <w:tcPr>
            <w:tcW w:w="713" w:type="dxa"/>
            <w:tcBorders>
              <w:top w:val="single" w:sz="4" w:space="0" w:color="auto"/>
              <w:bottom w:val="single" w:sz="4" w:space="0" w:color="auto"/>
            </w:tcBorders>
          </w:tcPr>
          <w:p w14:paraId="580ABD9B"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2F18C9A9" w14:textId="77777777" w:rsidR="00051044" w:rsidRPr="00171236" w:rsidRDefault="00051044">
            <w:pPr>
              <w:rPr>
                <w:lang w:val="it-IT"/>
              </w:rPr>
            </w:pPr>
          </w:p>
          <w:p w14:paraId="64FD36E1" w14:textId="77777777" w:rsidR="00051044" w:rsidRPr="00171236" w:rsidRDefault="00051044">
            <w:pPr>
              <w:rPr>
                <w:lang w:val="it-IT"/>
              </w:rPr>
            </w:pPr>
          </w:p>
          <w:p w14:paraId="612F3173"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6A88EF34" w14:textId="77777777" w:rsidR="00842424" w:rsidRDefault="00171236" w:rsidP="00842424">
            <w:pPr>
              <w:rPr>
                <w:lang w:val="de-CH"/>
              </w:rPr>
            </w:pPr>
            <w:r>
              <w:rPr>
                <w:lang w:val="de-CH"/>
              </w:rPr>
              <w:t>KVF</w:t>
            </w:r>
          </w:p>
          <w:p w14:paraId="224D8358" w14:textId="77777777" w:rsidR="00842424" w:rsidRDefault="00171236" w:rsidP="00842424">
            <w:pPr>
              <w:rPr>
                <w:lang w:val="de-CH"/>
              </w:rPr>
            </w:pPr>
            <w:r>
              <w:rPr>
                <w:lang w:val="de-CH"/>
              </w:rPr>
              <w:t>CTT</w:t>
            </w:r>
          </w:p>
          <w:p w14:paraId="12B49E90" w14:textId="77777777" w:rsidR="00842424" w:rsidRPr="00303623" w:rsidRDefault="00171236"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3633BAC0" w14:textId="77777777" w:rsidR="00842424" w:rsidRDefault="00171236" w:rsidP="00842424">
            <w:pPr>
              <w:rPr>
                <w:lang w:val="de-CH"/>
              </w:rPr>
            </w:pPr>
            <w:r>
              <w:rPr>
                <w:lang w:val="de-CH"/>
              </w:rPr>
              <w:t>UVEK</w:t>
            </w:r>
          </w:p>
          <w:p w14:paraId="799039AE" w14:textId="77777777" w:rsidR="00842424" w:rsidRDefault="00171236" w:rsidP="00842424">
            <w:pPr>
              <w:rPr>
                <w:lang w:val="de-CH"/>
              </w:rPr>
            </w:pPr>
            <w:r>
              <w:rPr>
                <w:lang w:val="de-CH"/>
              </w:rPr>
              <w:t>DETEC</w:t>
            </w:r>
          </w:p>
          <w:p w14:paraId="2D01B190" w14:textId="77777777" w:rsidR="00842424" w:rsidRPr="00303623" w:rsidRDefault="00171236"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3505A3C6" w14:textId="77777777" w:rsidR="00842424" w:rsidRPr="00303623" w:rsidRDefault="00171236" w:rsidP="00842424">
            <w:pPr>
              <w:tabs>
                <w:tab w:val="left" w:pos="6804"/>
              </w:tabs>
              <w:rPr>
                <w:rFonts w:cs="Arial"/>
                <w:noProof/>
                <w:lang w:val="de-CH"/>
              </w:rPr>
            </w:pPr>
            <w:r>
              <w:rPr>
                <w:lang w:val="de-CH"/>
              </w:rPr>
              <w:t>Häberli-Koller</w:t>
            </w:r>
          </w:p>
        </w:tc>
        <w:tc>
          <w:tcPr>
            <w:tcW w:w="1089" w:type="dxa"/>
            <w:gridSpan w:val="2"/>
            <w:tcBorders>
              <w:top w:val="single" w:sz="4" w:space="0" w:color="auto"/>
              <w:bottom w:val="single" w:sz="4" w:space="0" w:color="auto"/>
            </w:tcBorders>
          </w:tcPr>
          <w:p w14:paraId="3468C131"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1C83B9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9A39C19" w14:textId="77777777" w:rsidR="00842424" w:rsidRPr="00303623" w:rsidRDefault="00842424" w:rsidP="00842424">
            <w:pPr>
              <w:tabs>
                <w:tab w:val="left" w:pos="6804"/>
              </w:tabs>
              <w:rPr>
                <w:rFonts w:cs="Arial"/>
                <w:noProof/>
                <w:lang w:val="de-CH"/>
              </w:rPr>
            </w:pPr>
          </w:p>
        </w:tc>
      </w:tr>
      <w:tr w:rsidR="00051044" w14:paraId="1E9439A4" w14:textId="77777777">
        <w:trPr>
          <w:cantSplit/>
        </w:trPr>
        <w:tc>
          <w:tcPr>
            <w:tcW w:w="490" w:type="dxa"/>
            <w:tcBorders>
              <w:top w:val="single" w:sz="4" w:space="0" w:color="auto"/>
              <w:bottom w:val="single" w:sz="4" w:space="0" w:color="auto"/>
            </w:tcBorders>
          </w:tcPr>
          <w:p w14:paraId="07FB514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F6ACEDD" w14:textId="77777777" w:rsidR="00842424" w:rsidRPr="00303623" w:rsidRDefault="00171236" w:rsidP="00842424">
            <w:pPr>
              <w:tabs>
                <w:tab w:val="left" w:pos="6804"/>
              </w:tabs>
              <w:rPr>
                <w:rFonts w:cs="Arial"/>
                <w:noProof/>
                <w:lang w:val="de-CH"/>
              </w:rPr>
            </w:pPr>
            <w:r>
              <w:rPr>
                <w:rStyle w:val="Hyperlink"/>
                <w:b/>
                <w:bCs/>
                <w:color w:val="auto"/>
                <w:u w:val="none"/>
                <w:lang w:val="de-CH"/>
              </w:rPr>
              <w:t>23.4152</w:t>
            </w:r>
          </w:p>
        </w:tc>
        <w:tc>
          <w:tcPr>
            <w:tcW w:w="538" w:type="dxa"/>
            <w:tcBorders>
              <w:top w:val="single" w:sz="4" w:space="0" w:color="auto"/>
              <w:bottom w:val="single" w:sz="4" w:space="0" w:color="auto"/>
            </w:tcBorders>
          </w:tcPr>
          <w:p w14:paraId="4F8ED099"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34E54F08" w14:textId="77777777" w:rsidR="00842424" w:rsidRPr="005A506D" w:rsidRDefault="007A13AE" w:rsidP="00842424">
            <w:pPr>
              <w:rPr>
                <w:sz w:val="16"/>
                <w:szCs w:val="16"/>
                <w:lang w:val="de-CH"/>
              </w:rPr>
            </w:pPr>
            <w:hyperlink r:id="rId187">
              <w:r w:rsidR="00171236">
                <w:rPr>
                  <w:rStyle w:val="Hyperlink"/>
                </w:rPr>
                <w:t>DE</w:t>
              </w:r>
            </w:hyperlink>
          </w:p>
          <w:p w14:paraId="5C15AA64" w14:textId="77777777" w:rsidR="00842424" w:rsidRPr="005A506D" w:rsidRDefault="007A13AE" w:rsidP="00842424">
            <w:pPr>
              <w:rPr>
                <w:sz w:val="16"/>
                <w:szCs w:val="16"/>
                <w:lang w:val="de-CH"/>
              </w:rPr>
            </w:pPr>
            <w:hyperlink r:id="rId188">
              <w:r w:rsidR="00171236">
                <w:rPr>
                  <w:rStyle w:val="Hyperlink"/>
                </w:rPr>
                <w:t>FR</w:t>
              </w:r>
            </w:hyperlink>
          </w:p>
          <w:p w14:paraId="463698EB" w14:textId="77777777" w:rsidR="00842424" w:rsidRPr="00303623" w:rsidRDefault="007A13AE" w:rsidP="00842424">
            <w:pPr>
              <w:tabs>
                <w:tab w:val="left" w:pos="6804"/>
              </w:tabs>
              <w:rPr>
                <w:rFonts w:cs="Arial"/>
                <w:noProof/>
                <w:lang w:val="de-CH"/>
              </w:rPr>
            </w:pPr>
            <w:hyperlink r:id="rId189">
              <w:r w:rsidR="00171236">
                <w:rPr>
                  <w:rStyle w:val="Hyperlink"/>
                </w:rPr>
                <w:t>IT</w:t>
              </w:r>
            </w:hyperlink>
          </w:p>
        </w:tc>
        <w:tc>
          <w:tcPr>
            <w:tcW w:w="4638" w:type="dxa"/>
            <w:gridSpan w:val="2"/>
            <w:tcBorders>
              <w:top w:val="single" w:sz="4" w:space="0" w:color="auto"/>
              <w:bottom w:val="single" w:sz="4" w:space="0" w:color="auto"/>
            </w:tcBorders>
          </w:tcPr>
          <w:p w14:paraId="37953A00" w14:textId="77777777" w:rsidR="00842424" w:rsidRDefault="00171236" w:rsidP="00842424">
            <w:pPr>
              <w:rPr>
                <w:noProof/>
                <w:lang w:val="de-DE"/>
              </w:rPr>
            </w:pPr>
            <w:r>
              <w:rPr>
                <w:noProof/>
                <w:lang w:val="de-DE"/>
              </w:rPr>
              <w:t>Po. Burkart. Weiterbetrieb der bestehenden Kernkraftwerke ermöglichen</w:t>
            </w:r>
          </w:p>
          <w:p w14:paraId="72DEE88A" w14:textId="77777777" w:rsidR="00842424" w:rsidRPr="00171236" w:rsidRDefault="00171236" w:rsidP="00842424">
            <w:pPr>
              <w:rPr>
                <w:noProof/>
              </w:rPr>
            </w:pPr>
            <w:r w:rsidRPr="00171236">
              <w:rPr>
                <w:noProof/>
              </w:rPr>
              <w:t>Po. Burkart. Pour le maintien en service des centrales nucléaires existantes</w:t>
            </w:r>
          </w:p>
          <w:p w14:paraId="6C8BEE77" w14:textId="77777777" w:rsidR="00842424" w:rsidRPr="00171236" w:rsidRDefault="00171236" w:rsidP="00842424">
            <w:pPr>
              <w:tabs>
                <w:tab w:val="left" w:pos="6804"/>
              </w:tabs>
              <w:rPr>
                <w:rFonts w:cs="Arial"/>
                <w:noProof/>
                <w:lang w:val="it-IT"/>
              </w:rPr>
            </w:pPr>
            <w:r w:rsidRPr="00171236">
              <w:rPr>
                <w:noProof/>
                <w:lang w:val="it-IT"/>
              </w:rPr>
              <w:t>Po. Burkart. Continuazione dell'esercizio delle centrali nucleari attuali</w:t>
            </w:r>
          </w:p>
        </w:tc>
        <w:tc>
          <w:tcPr>
            <w:tcW w:w="713" w:type="dxa"/>
            <w:tcBorders>
              <w:top w:val="single" w:sz="4" w:space="0" w:color="auto"/>
              <w:bottom w:val="single" w:sz="4" w:space="0" w:color="auto"/>
            </w:tcBorders>
          </w:tcPr>
          <w:p w14:paraId="4F4840A4"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21E4C5B2" w14:textId="77777777" w:rsidR="00051044" w:rsidRPr="00171236" w:rsidRDefault="00051044">
            <w:pPr>
              <w:rPr>
                <w:lang w:val="it-IT"/>
              </w:rPr>
            </w:pPr>
          </w:p>
          <w:p w14:paraId="608109A4" w14:textId="77777777" w:rsidR="00051044" w:rsidRPr="00171236" w:rsidRDefault="00051044">
            <w:pPr>
              <w:rPr>
                <w:lang w:val="it-IT"/>
              </w:rPr>
            </w:pPr>
          </w:p>
          <w:p w14:paraId="515BB976"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46E6B863" w14:textId="77777777" w:rsidR="00842424" w:rsidRPr="00171236" w:rsidRDefault="00842424" w:rsidP="00842424">
            <w:pPr>
              <w:rPr>
                <w:lang w:val="it-IT"/>
              </w:rPr>
            </w:pPr>
          </w:p>
          <w:p w14:paraId="1C3C839C" w14:textId="77777777" w:rsidR="00842424" w:rsidRPr="00171236" w:rsidRDefault="00842424" w:rsidP="00842424">
            <w:pPr>
              <w:rPr>
                <w:lang w:val="it-IT"/>
              </w:rPr>
            </w:pPr>
          </w:p>
          <w:p w14:paraId="5891C2C0" w14:textId="77777777" w:rsidR="00842424" w:rsidRPr="00171236"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AE919BD" w14:textId="77777777" w:rsidR="00842424" w:rsidRDefault="00171236" w:rsidP="00842424">
            <w:pPr>
              <w:rPr>
                <w:lang w:val="de-CH"/>
              </w:rPr>
            </w:pPr>
            <w:r>
              <w:rPr>
                <w:lang w:val="de-CH"/>
              </w:rPr>
              <w:t>UVEK</w:t>
            </w:r>
          </w:p>
          <w:p w14:paraId="0B8D4746" w14:textId="77777777" w:rsidR="00842424" w:rsidRDefault="00171236" w:rsidP="00842424">
            <w:pPr>
              <w:rPr>
                <w:lang w:val="de-CH"/>
              </w:rPr>
            </w:pPr>
            <w:r>
              <w:rPr>
                <w:lang w:val="de-CH"/>
              </w:rPr>
              <w:t>DETEC</w:t>
            </w:r>
          </w:p>
          <w:p w14:paraId="45F3F337" w14:textId="77777777" w:rsidR="00842424" w:rsidRPr="00303623" w:rsidRDefault="00171236"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3AC653F5"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658FA2B6"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2620F9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6FDB84E" w14:textId="77777777" w:rsidR="00842424" w:rsidRPr="00303623" w:rsidRDefault="00842424" w:rsidP="00842424">
            <w:pPr>
              <w:tabs>
                <w:tab w:val="left" w:pos="6804"/>
              </w:tabs>
              <w:rPr>
                <w:rFonts w:cs="Arial"/>
                <w:noProof/>
                <w:lang w:val="de-CH"/>
              </w:rPr>
            </w:pPr>
          </w:p>
        </w:tc>
      </w:tr>
      <w:tr w:rsidR="00051044" w14:paraId="67C16425" w14:textId="77777777">
        <w:trPr>
          <w:cantSplit/>
        </w:trPr>
        <w:tc>
          <w:tcPr>
            <w:tcW w:w="490" w:type="dxa"/>
            <w:tcBorders>
              <w:top w:val="single" w:sz="4" w:space="0" w:color="auto"/>
              <w:bottom w:val="single" w:sz="4" w:space="0" w:color="auto"/>
            </w:tcBorders>
          </w:tcPr>
          <w:p w14:paraId="37740FF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A96145B" w14:textId="77777777" w:rsidR="00842424" w:rsidRPr="00303623" w:rsidRDefault="00171236" w:rsidP="00842424">
            <w:pPr>
              <w:tabs>
                <w:tab w:val="left" w:pos="6804"/>
              </w:tabs>
              <w:rPr>
                <w:rFonts w:cs="Arial"/>
                <w:noProof/>
                <w:lang w:val="de-CH"/>
              </w:rPr>
            </w:pPr>
            <w:r>
              <w:rPr>
                <w:rStyle w:val="Hyperlink"/>
                <w:b/>
                <w:bCs/>
                <w:color w:val="auto"/>
                <w:u w:val="none"/>
                <w:lang w:val="de-CH"/>
              </w:rPr>
              <w:t>23.3019</w:t>
            </w:r>
          </w:p>
        </w:tc>
        <w:tc>
          <w:tcPr>
            <w:tcW w:w="538" w:type="dxa"/>
            <w:tcBorders>
              <w:top w:val="single" w:sz="4" w:space="0" w:color="auto"/>
              <w:bottom w:val="single" w:sz="4" w:space="0" w:color="auto"/>
            </w:tcBorders>
          </w:tcPr>
          <w:p w14:paraId="6A97D0C8"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5D316DE2" w14:textId="77777777" w:rsidR="00842424" w:rsidRPr="005A506D" w:rsidRDefault="007A13AE" w:rsidP="00842424">
            <w:pPr>
              <w:rPr>
                <w:sz w:val="16"/>
                <w:szCs w:val="16"/>
                <w:lang w:val="de-CH"/>
              </w:rPr>
            </w:pPr>
            <w:hyperlink r:id="rId190">
              <w:r w:rsidR="00171236">
                <w:rPr>
                  <w:rStyle w:val="Hyperlink"/>
                </w:rPr>
                <w:t>DE</w:t>
              </w:r>
            </w:hyperlink>
          </w:p>
          <w:p w14:paraId="4C516027" w14:textId="77777777" w:rsidR="00842424" w:rsidRPr="005A506D" w:rsidRDefault="007A13AE" w:rsidP="00842424">
            <w:pPr>
              <w:rPr>
                <w:sz w:val="16"/>
                <w:szCs w:val="16"/>
                <w:lang w:val="de-CH"/>
              </w:rPr>
            </w:pPr>
            <w:hyperlink r:id="rId191">
              <w:r w:rsidR="00171236">
                <w:rPr>
                  <w:rStyle w:val="Hyperlink"/>
                </w:rPr>
                <w:t>FR</w:t>
              </w:r>
            </w:hyperlink>
          </w:p>
          <w:p w14:paraId="68E284F8" w14:textId="77777777" w:rsidR="00842424" w:rsidRPr="00303623" w:rsidRDefault="007A13AE" w:rsidP="00842424">
            <w:pPr>
              <w:tabs>
                <w:tab w:val="left" w:pos="6804"/>
              </w:tabs>
              <w:rPr>
                <w:rFonts w:cs="Arial"/>
                <w:noProof/>
                <w:lang w:val="de-CH"/>
              </w:rPr>
            </w:pPr>
            <w:hyperlink r:id="rId192">
              <w:r w:rsidR="00171236">
                <w:rPr>
                  <w:rStyle w:val="Hyperlink"/>
                </w:rPr>
                <w:t>IT</w:t>
              </w:r>
            </w:hyperlink>
          </w:p>
        </w:tc>
        <w:tc>
          <w:tcPr>
            <w:tcW w:w="4638" w:type="dxa"/>
            <w:gridSpan w:val="2"/>
            <w:tcBorders>
              <w:top w:val="single" w:sz="4" w:space="0" w:color="auto"/>
              <w:bottom w:val="single" w:sz="4" w:space="0" w:color="auto"/>
            </w:tcBorders>
          </w:tcPr>
          <w:p w14:paraId="5513FEE6" w14:textId="77777777" w:rsidR="00842424" w:rsidRDefault="00171236" w:rsidP="00842424">
            <w:pPr>
              <w:rPr>
                <w:noProof/>
                <w:lang w:val="de-DE"/>
              </w:rPr>
            </w:pPr>
            <w:r>
              <w:rPr>
                <w:noProof/>
                <w:lang w:val="de-DE"/>
              </w:rPr>
              <w:t>Mo. UREK-N. Rahmenbedingungen für eine erneuerbare Gasversorgung schaffen</w:t>
            </w:r>
          </w:p>
          <w:p w14:paraId="7B26B177" w14:textId="77777777" w:rsidR="00842424" w:rsidRPr="00171236" w:rsidRDefault="00171236" w:rsidP="00842424">
            <w:pPr>
              <w:rPr>
                <w:noProof/>
              </w:rPr>
            </w:pPr>
            <w:r w:rsidRPr="00171236">
              <w:rPr>
                <w:noProof/>
              </w:rPr>
              <w:t>Mo. CEATE-N. Créer les conditions d'un approvisionnement en gaz renouvelable</w:t>
            </w:r>
          </w:p>
          <w:p w14:paraId="1673225C" w14:textId="77777777" w:rsidR="00842424" w:rsidRPr="00171236" w:rsidRDefault="00171236" w:rsidP="00842424">
            <w:pPr>
              <w:tabs>
                <w:tab w:val="left" w:pos="6804"/>
              </w:tabs>
              <w:rPr>
                <w:rFonts w:cs="Arial"/>
                <w:noProof/>
                <w:lang w:val="it-IT"/>
              </w:rPr>
            </w:pPr>
            <w:r w:rsidRPr="00171236">
              <w:rPr>
                <w:noProof/>
                <w:lang w:val="it-IT"/>
              </w:rPr>
              <w:t>Mo. CAPTE-N. Creare le condizioni per un approvvigionamento con gas rinnovabile</w:t>
            </w:r>
          </w:p>
        </w:tc>
        <w:tc>
          <w:tcPr>
            <w:tcW w:w="713" w:type="dxa"/>
            <w:tcBorders>
              <w:top w:val="single" w:sz="4" w:space="0" w:color="auto"/>
              <w:bottom w:val="single" w:sz="4" w:space="0" w:color="auto"/>
            </w:tcBorders>
          </w:tcPr>
          <w:p w14:paraId="59F9EE46"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6436DEE0" w14:textId="77777777" w:rsidR="00051044" w:rsidRPr="00171236" w:rsidRDefault="00051044">
            <w:pPr>
              <w:rPr>
                <w:lang w:val="it-IT"/>
              </w:rPr>
            </w:pPr>
          </w:p>
          <w:p w14:paraId="28112359" w14:textId="77777777" w:rsidR="00051044" w:rsidRPr="00171236" w:rsidRDefault="00051044">
            <w:pPr>
              <w:rPr>
                <w:lang w:val="it-IT"/>
              </w:rPr>
            </w:pPr>
          </w:p>
          <w:p w14:paraId="3485DD5B"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0E89C59A" w14:textId="77777777" w:rsidR="00842424" w:rsidRDefault="00171236" w:rsidP="00842424">
            <w:pPr>
              <w:rPr>
                <w:lang w:val="de-CH"/>
              </w:rPr>
            </w:pPr>
            <w:r>
              <w:rPr>
                <w:lang w:val="de-CH"/>
              </w:rPr>
              <w:t>UREK</w:t>
            </w:r>
          </w:p>
          <w:p w14:paraId="566E5ABE" w14:textId="77777777" w:rsidR="00842424" w:rsidRDefault="00171236" w:rsidP="00842424">
            <w:pPr>
              <w:rPr>
                <w:lang w:val="de-CH"/>
              </w:rPr>
            </w:pPr>
            <w:r>
              <w:rPr>
                <w:lang w:val="de-CH"/>
              </w:rPr>
              <w:t>CEATE</w:t>
            </w:r>
          </w:p>
          <w:p w14:paraId="629C14E5" w14:textId="77777777" w:rsidR="00842424" w:rsidRPr="00303623" w:rsidRDefault="00171236"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18DA8849" w14:textId="77777777" w:rsidR="00842424" w:rsidRDefault="00171236" w:rsidP="00842424">
            <w:pPr>
              <w:rPr>
                <w:lang w:val="de-CH"/>
              </w:rPr>
            </w:pPr>
            <w:r>
              <w:rPr>
                <w:lang w:val="de-CH"/>
              </w:rPr>
              <w:t>UVEK</w:t>
            </w:r>
          </w:p>
          <w:p w14:paraId="12AB0C00" w14:textId="77777777" w:rsidR="00842424" w:rsidRDefault="00171236" w:rsidP="00842424">
            <w:pPr>
              <w:rPr>
                <w:lang w:val="de-CH"/>
              </w:rPr>
            </w:pPr>
            <w:r>
              <w:rPr>
                <w:lang w:val="de-CH"/>
              </w:rPr>
              <w:t>DETEC</w:t>
            </w:r>
          </w:p>
          <w:p w14:paraId="46F8074F" w14:textId="77777777" w:rsidR="00842424" w:rsidRPr="00303623" w:rsidRDefault="00171236"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343D3B17" w14:textId="77777777" w:rsidR="00842424" w:rsidRPr="00303623" w:rsidRDefault="00171236" w:rsidP="00842424">
            <w:pPr>
              <w:tabs>
                <w:tab w:val="left" w:pos="6804"/>
              </w:tabs>
              <w:rPr>
                <w:rFonts w:cs="Arial"/>
                <w:noProof/>
                <w:lang w:val="de-CH"/>
              </w:rPr>
            </w:pPr>
            <w:r>
              <w:rPr>
                <w:lang w:val="de-CH"/>
              </w:rPr>
              <w:t>Schmid Martin</w:t>
            </w:r>
          </w:p>
        </w:tc>
        <w:tc>
          <w:tcPr>
            <w:tcW w:w="1089" w:type="dxa"/>
            <w:gridSpan w:val="2"/>
            <w:tcBorders>
              <w:top w:val="single" w:sz="4" w:space="0" w:color="auto"/>
              <w:bottom w:val="single" w:sz="4" w:space="0" w:color="auto"/>
            </w:tcBorders>
          </w:tcPr>
          <w:p w14:paraId="2C10AF95"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72CB2E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8D75415" w14:textId="77777777" w:rsidR="00842424" w:rsidRPr="00303623" w:rsidRDefault="00842424" w:rsidP="00842424">
            <w:pPr>
              <w:tabs>
                <w:tab w:val="left" w:pos="6804"/>
              </w:tabs>
              <w:rPr>
                <w:rFonts w:cs="Arial"/>
                <w:noProof/>
                <w:lang w:val="de-CH"/>
              </w:rPr>
            </w:pPr>
          </w:p>
        </w:tc>
      </w:tr>
      <w:tr w:rsidR="00051044" w14:paraId="43AA5997" w14:textId="77777777">
        <w:trPr>
          <w:cantSplit/>
        </w:trPr>
        <w:tc>
          <w:tcPr>
            <w:tcW w:w="490" w:type="dxa"/>
            <w:tcBorders>
              <w:top w:val="single" w:sz="4" w:space="0" w:color="auto"/>
              <w:bottom w:val="single" w:sz="4" w:space="0" w:color="auto"/>
            </w:tcBorders>
          </w:tcPr>
          <w:p w14:paraId="012BDA5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A6377CD" w14:textId="77777777" w:rsidR="00842424" w:rsidRPr="00303623" w:rsidRDefault="00171236" w:rsidP="00842424">
            <w:pPr>
              <w:tabs>
                <w:tab w:val="left" w:pos="6804"/>
              </w:tabs>
              <w:rPr>
                <w:rFonts w:cs="Arial"/>
                <w:noProof/>
                <w:lang w:val="de-CH"/>
              </w:rPr>
            </w:pPr>
            <w:r>
              <w:rPr>
                <w:rStyle w:val="Hyperlink"/>
                <w:b/>
                <w:bCs/>
                <w:color w:val="auto"/>
                <w:u w:val="none"/>
                <w:lang w:val="de-CH"/>
              </w:rPr>
              <w:t>22.3193</w:t>
            </w:r>
          </w:p>
        </w:tc>
        <w:tc>
          <w:tcPr>
            <w:tcW w:w="538" w:type="dxa"/>
            <w:tcBorders>
              <w:top w:val="single" w:sz="4" w:space="0" w:color="auto"/>
              <w:bottom w:val="single" w:sz="4" w:space="0" w:color="auto"/>
            </w:tcBorders>
          </w:tcPr>
          <w:p w14:paraId="24F79831"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49964EED" w14:textId="77777777" w:rsidR="00842424" w:rsidRPr="005A506D" w:rsidRDefault="007A13AE" w:rsidP="00842424">
            <w:pPr>
              <w:rPr>
                <w:sz w:val="16"/>
                <w:szCs w:val="16"/>
                <w:lang w:val="de-CH"/>
              </w:rPr>
            </w:pPr>
            <w:hyperlink r:id="rId193">
              <w:r w:rsidR="00171236">
                <w:rPr>
                  <w:rStyle w:val="Hyperlink"/>
                </w:rPr>
                <w:t>DE</w:t>
              </w:r>
            </w:hyperlink>
          </w:p>
          <w:p w14:paraId="265EC85B" w14:textId="77777777" w:rsidR="00842424" w:rsidRPr="005A506D" w:rsidRDefault="007A13AE" w:rsidP="00842424">
            <w:pPr>
              <w:rPr>
                <w:sz w:val="16"/>
                <w:szCs w:val="16"/>
                <w:lang w:val="de-CH"/>
              </w:rPr>
            </w:pPr>
            <w:hyperlink r:id="rId194">
              <w:r w:rsidR="00171236">
                <w:rPr>
                  <w:rStyle w:val="Hyperlink"/>
                </w:rPr>
                <w:t>FR</w:t>
              </w:r>
            </w:hyperlink>
          </w:p>
          <w:p w14:paraId="1D391C95" w14:textId="77777777" w:rsidR="00842424" w:rsidRPr="00303623" w:rsidRDefault="007A13AE" w:rsidP="00842424">
            <w:pPr>
              <w:tabs>
                <w:tab w:val="left" w:pos="6804"/>
              </w:tabs>
              <w:rPr>
                <w:rFonts w:cs="Arial"/>
                <w:noProof/>
                <w:lang w:val="de-CH"/>
              </w:rPr>
            </w:pPr>
            <w:hyperlink r:id="rId195">
              <w:r w:rsidR="00171236">
                <w:rPr>
                  <w:rStyle w:val="Hyperlink"/>
                </w:rPr>
                <w:t>IT</w:t>
              </w:r>
            </w:hyperlink>
          </w:p>
        </w:tc>
        <w:tc>
          <w:tcPr>
            <w:tcW w:w="4638" w:type="dxa"/>
            <w:gridSpan w:val="2"/>
            <w:tcBorders>
              <w:top w:val="single" w:sz="4" w:space="0" w:color="auto"/>
              <w:bottom w:val="single" w:sz="4" w:space="0" w:color="auto"/>
            </w:tcBorders>
          </w:tcPr>
          <w:p w14:paraId="330A4B95" w14:textId="77777777" w:rsidR="00842424" w:rsidRDefault="00171236" w:rsidP="00842424">
            <w:pPr>
              <w:rPr>
                <w:noProof/>
                <w:lang w:val="de-DE"/>
              </w:rPr>
            </w:pPr>
            <w:r>
              <w:rPr>
                <w:noProof/>
                <w:lang w:val="de-DE"/>
              </w:rPr>
              <w:t>Mo. Wismer Priska. Biogasanlagen sollen ihr Gas als Biomethan verkaufen können</w:t>
            </w:r>
          </w:p>
          <w:p w14:paraId="2D026999" w14:textId="77777777" w:rsidR="00842424" w:rsidRPr="00171236" w:rsidRDefault="00171236" w:rsidP="00842424">
            <w:pPr>
              <w:rPr>
                <w:noProof/>
              </w:rPr>
            </w:pPr>
            <w:r w:rsidRPr="00171236">
              <w:rPr>
                <w:noProof/>
              </w:rPr>
              <w:t>Mo. Wismer Priska. Le gaz produit dans des installations de biogaz doit pouvoir être vendu comme biométhane</w:t>
            </w:r>
          </w:p>
          <w:p w14:paraId="5099DD96" w14:textId="77777777" w:rsidR="00842424" w:rsidRPr="00171236" w:rsidRDefault="00171236" w:rsidP="00842424">
            <w:pPr>
              <w:tabs>
                <w:tab w:val="left" w:pos="6804"/>
              </w:tabs>
              <w:rPr>
                <w:rFonts w:cs="Arial"/>
                <w:noProof/>
                <w:lang w:val="it-IT"/>
              </w:rPr>
            </w:pPr>
            <w:r w:rsidRPr="00171236">
              <w:rPr>
                <w:noProof/>
                <w:lang w:val="it-IT"/>
              </w:rPr>
              <w:t>Mo. Wismer Priska. Gli impianti a biogas devono poter vendere il loro gas come biometano</w:t>
            </w:r>
          </w:p>
        </w:tc>
        <w:tc>
          <w:tcPr>
            <w:tcW w:w="713" w:type="dxa"/>
            <w:tcBorders>
              <w:top w:val="single" w:sz="4" w:space="0" w:color="auto"/>
              <w:bottom w:val="single" w:sz="4" w:space="0" w:color="auto"/>
            </w:tcBorders>
          </w:tcPr>
          <w:p w14:paraId="39D69683"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78590351" w14:textId="77777777" w:rsidR="00051044" w:rsidRPr="00171236" w:rsidRDefault="00051044">
            <w:pPr>
              <w:rPr>
                <w:lang w:val="it-IT"/>
              </w:rPr>
            </w:pPr>
          </w:p>
          <w:p w14:paraId="09E13191" w14:textId="77777777" w:rsidR="00051044" w:rsidRPr="00171236" w:rsidRDefault="00051044">
            <w:pPr>
              <w:rPr>
                <w:lang w:val="it-IT"/>
              </w:rPr>
            </w:pPr>
          </w:p>
          <w:p w14:paraId="1F3733F6"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23D12542" w14:textId="77777777" w:rsidR="00842424" w:rsidRDefault="00171236" w:rsidP="00842424">
            <w:pPr>
              <w:rPr>
                <w:lang w:val="de-CH"/>
              </w:rPr>
            </w:pPr>
            <w:r>
              <w:rPr>
                <w:lang w:val="de-CH"/>
              </w:rPr>
              <w:t>UREK</w:t>
            </w:r>
          </w:p>
          <w:p w14:paraId="298F13FE" w14:textId="77777777" w:rsidR="00842424" w:rsidRDefault="00171236" w:rsidP="00842424">
            <w:pPr>
              <w:rPr>
                <w:lang w:val="de-CH"/>
              </w:rPr>
            </w:pPr>
            <w:r>
              <w:rPr>
                <w:lang w:val="de-CH"/>
              </w:rPr>
              <w:t>CEATE</w:t>
            </w:r>
          </w:p>
          <w:p w14:paraId="70FEC7E5" w14:textId="77777777" w:rsidR="00842424" w:rsidRPr="00303623" w:rsidRDefault="00171236"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7947871C" w14:textId="77777777" w:rsidR="00842424" w:rsidRDefault="00171236" w:rsidP="00842424">
            <w:pPr>
              <w:rPr>
                <w:lang w:val="de-CH"/>
              </w:rPr>
            </w:pPr>
            <w:r>
              <w:rPr>
                <w:lang w:val="de-CH"/>
              </w:rPr>
              <w:t>UVEK</w:t>
            </w:r>
          </w:p>
          <w:p w14:paraId="4817452B" w14:textId="77777777" w:rsidR="00842424" w:rsidRDefault="00171236" w:rsidP="00842424">
            <w:pPr>
              <w:rPr>
                <w:lang w:val="de-CH"/>
              </w:rPr>
            </w:pPr>
            <w:r>
              <w:rPr>
                <w:lang w:val="de-CH"/>
              </w:rPr>
              <w:t>DETEC</w:t>
            </w:r>
          </w:p>
          <w:p w14:paraId="3FC5502C" w14:textId="77777777" w:rsidR="00842424" w:rsidRPr="00303623" w:rsidRDefault="00171236"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0FA181C0" w14:textId="77777777" w:rsidR="00842424" w:rsidRPr="00303623" w:rsidRDefault="00171236" w:rsidP="00842424">
            <w:pPr>
              <w:tabs>
                <w:tab w:val="left" w:pos="6804"/>
              </w:tabs>
              <w:rPr>
                <w:rFonts w:cs="Arial"/>
                <w:noProof/>
                <w:lang w:val="de-CH"/>
              </w:rPr>
            </w:pPr>
            <w:r>
              <w:rPr>
                <w:lang w:val="de-CH"/>
              </w:rPr>
              <w:t>Schmid Martin</w:t>
            </w:r>
          </w:p>
        </w:tc>
        <w:tc>
          <w:tcPr>
            <w:tcW w:w="1089" w:type="dxa"/>
            <w:gridSpan w:val="2"/>
            <w:tcBorders>
              <w:top w:val="single" w:sz="4" w:space="0" w:color="auto"/>
              <w:bottom w:val="single" w:sz="4" w:space="0" w:color="auto"/>
            </w:tcBorders>
          </w:tcPr>
          <w:p w14:paraId="41FB6D7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5A2D8A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35E4C85" w14:textId="77777777" w:rsidR="00842424" w:rsidRPr="00303623" w:rsidRDefault="00842424" w:rsidP="00842424">
            <w:pPr>
              <w:tabs>
                <w:tab w:val="left" w:pos="6804"/>
              </w:tabs>
              <w:rPr>
                <w:rFonts w:cs="Arial"/>
                <w:noProof/>
                <w:lang w:val="de-CH"/>
              </w:rPr>
            </w:pPr>
          </w:p>
        </w:tc>
      </w:tr>
      <w:tr w:rsidR="00051044" w14:paraId="417FCC06" w14:textId="77777777">
        <w:trPr>
          <w:cantSplit/>
        </w:trPr>
        <w:tc>
          <w:tcPr>
            <w:tcW w:w="490" w:type="dxa"/>
            <w:tcBorders>
              <w:top w:val="single" w:sz="4" w:space="0" w:color="auto"/>
              <w:bottom w:val="single" w:sz="4" w:space="0" w:color="auto"/>
            </w:tcBorders>
          </w:tcPr>
          <w:p w14:paraId="793BD66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79E65B3" w14:textId="77777777" w:rsidR="00842424" w:rsidRPr="00303623" w:rsidRDefault="00171236" w:rsidP="00842424">
            <w:pPr>
              <w:tabs>
                <w:tab w:val="left" w:pos="6804"/>
              </w:tabs>
              <w:rPr>
                <w:rFonts w:cs="Arial"/>
                <w:noProof/>
                <w:lang w:val="de-CH"/>
              </w:rPr>
            </w:pPr>
            <w:r>
              <w:rPr>
                <w:rStyle w:val="Hyperlink"/>
                <w:b/>
                <w:bCs/>
                <w:color w:val="auto"/>
                <w:u w:val="none"/>
                <w:lang w:val="de-CH"/>
              </w:rPr>
              <w:t>21.4318</w:t>
            </w:r>
          </w:p>
        </w:tc>
        <w:tc>
          <w:tcPr>
            <w:tcW w:w="538" w:type="dxa"/>
            <w:tcBorders>
              <w:top w:val="single" w:sz="4" w:space="0" w:color="auto"/>
              <w:bottom w:val="single" w:sz="4" w:space="0" w:color="auto"/>
            </w:tcBorders>
          </w:tcPr>
          <w:p w14:paraId="62B043CA"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1F258C54" w14:textId="77777777" w:rsidR="00842424" w:rsidRPr="005A506D" w:rsidRDefault="007A13AE" w:rsidP="00842424">
            <w:pPr>
              <w:rPr>
                <w:sz w:val="16"/>
                <w:szCs w:val="16"/>
                <w:lang w:val="de-CH"/>
              </w:rPr>
            </w:pPr>
            <w:hyperlink r:id="rId196">
              <w:r w:rsidR="00171236">
                <w:rPr>
                  <w:rStyle w:val="Hyperlink"/>
                </w:rPr>
                <w:t>DE</w:t>
              </w:r>
            </w:hyperlink>
          </w:p>
          <w:p w14:paraId="7E853439" w14:textId="77777777" w:rsidR="00842424" w:rsidRPr="005A506D" w:rsidRDefault="007A13AE" w:rsidP="00842424">
            <w:pPr>
              <w:rPr>
                <w:sz w:val="16"/>
                <w:szCs w:val="16"/>
                <w:lang w:val="de-CH"/>
              </w:rPr>
            </w:pPr>
            <w:hyperlink r:id="rId197">
              <w:r w:rsidR="00171236">
                <w:rPr>
                  <w:rStyle w:val="Hyperlink"/>
                </w:rPr>
                <w:t>FR</w:t>
              </w:r>
            </w:hyperlink>
          </w:p>
          <w:p w14:paraId="57317A5F" w14:textId="77777777" w:rsidR="00842424" w:rsidRPr="00303623" w:rsidRDefault="007A13AE" w:rsidP="00842424">
            <w:pPr>
              <w:tabs>
                <w:tab w:val="left" w:pos="6804"/>
              </w:tabs>
              <w:rPr>
                <w:rFonts w:cs="Arial"/>
                <w:noProof/>
                <w:lang w:val="de-CH"/>
              </w:rPr>
            </w:pPr>
            <w:hyperlink r:id="rId198">
              <w:r w:rsidR="00171236">
                <w:rPr>
                  <w:rStyle w:val="Hyperlink"/>
                </w:rPr>
                <w:t>IT</w:t>
              </w:r>
            </w:hyperlink>
          </w:p>
        </w:tc>
        <w:tc>
          <w:tcPr>
            <w:tcW w:w="4638" w:type="dxa"/>
            <w:gridSpan w:val="2"/>
            <w:tcBorders>
              <w:top w:val="single" w:sz="4" w:space="0" w:color="auto"/>
              <w:bottom w:val="single" w:sz="4" w:space="0" w:color="auto"/>
            </w:tcBorders>
          </w:tcPr>
          <w:p w14:paraId="20307E88" w14:textId="77777777" w:rsidR="00842424" w:rsidRDefault="00171236" w:rsidP="00842424">
            <w:pPr>
              <w:rPr>
                <w:noProof/>
                <w:lang w:val="de-DE"/>
              </w:rPr>
            </w:pPr>
            <w:r>
              <w:rPr>
                <w:noProof/>
                <w:lang w:val="de-DE"/>
              </w:rPr>
              <w:t>Mo. Gugger. Befreiung von erneuerbaren Gasen von der CO2-Abgabe</w:t>
            </w:r>
          </w:p>
          <w:p w14:paraId="7F72F015" w14:textId="77777777" w:rsidR="00842424" w:rsidRPr="00171236" w:rsidRDefault="00171236" w:rsidP="00842424">
            <w:pPr>
              <w:rPr>
                <w:noProof/>
              </w:rPr>
            </w:pPr>
            <w:r w:rsidRPr="00171236">
              <w:rPr>
                <w:noProof/>
              </w:rPr>
              <w:t>Mo. Gugger. Exonérer le biogaz de la taxe sur le CO2</w:t>
            </w:r>
          </w:p>
          <w:p w14:paraId="77715D2C" w14:textId="77777777" w:rsidR="00842424" w:rsidRPr="00171236" w:rsidRDefault="00171236" w:rsidP="00842424">
            <w:pPr>
              <w:tabs>
                <w:tab w:val="left" w:pos="6804"/>
              </w:tabs>
              <w:rPr>
                <w:rFonts w:cs="Arial"/>
                <w:noProof/>
                <w:lang w:val="it-IT"/>
              </w:rPr>
            </w:pPr>
            <w:r w:rsidRPr="00171236">
              <w:rPr>
                <w:noProof/>
                <w:lang w:val="it-IT"/>
              </w:rPr>
              <w:t>Mo. Gugger. Gas rinnovabili. Esenzione dalla tassa sul CO2</w:t>
            </w:r>
          </w:p>
        </w:tc>
        <w:tc>
          <w:tcPr>
            <w:tcW w:w="713" w:type="dxa"/>
            <w:tcBorders>
              <w:top w:val="single" w:sz="4" w:space="0" w:color="auto"/>
              <w:bottom w:val="single" w:sz="4" w:space="0" w:color="auto"/>
            </w:tcBorders>
          </w:tcPr>
          <w:p w14:paraId="53105173"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34119B58" w14:textId="77777777" w:rsidR="00051044" w:rsidRPr="00171236" w:rsidRDefault="00051044">
            <w:pPr>
              <w:rPr>
                <w:lang w:val="it-IT"/>
              </w:rPr>
            </w:pPr>
          </w:p>
          <w:p w14:paraId="22814E65" w14:textId="77777777" w:rsidR="00051044" w:rsidRPr="00171236" w:rsidRDefault="00051044">
            <w:pPr>
              <w:rPr>
                <w:lang w:val="it-IT"/>
              </w:rPr>
            </w:pPr>
          </w:p>
          <w:p w14:paraId="55A940D9"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59299B99" w14:textId="77777777" w:rsidR="00842424" w:rsidRDefault="00171236" w:rsidP="00842424">
            <w:pPr>
              <w:rPr>
                <w:lang w:val="de-CH"/>
              </w:rPr>
            </w:pPr>
            <w:r>
              <w:rPr>
                <w:lang w:val="de-CH"/>
              </w:rPr>
              <w:t>UREK</w:t>
            </w:r>
          </w:p>
          <w:p w14:paraId="2C432376" w14:textId="77777777" w:rsidR="00842424" w:rsidRDefault="00171236" w:rsidP="00842424">
            <w:pPr>
              <w:rPr>
                <w:lang w:val="de-CH"/>
              </w:rPr>
            </w:pPr>
            <w:r>
              <w:rPr>
                <w:lang w:val="de-CH"/>
              </w:rPr>
              <w:t>CEATE</w:t>
            </w:r>
          </w:p>
          <w:p w14:paraId="26B42868" w14:textId="77777777" w:rsidR="00842424" w:rsidRPr="00303623" w:rsidRDefault="00171236"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687EDCA5" w14:textId="77777777" w:rsidR="00842424" w:rsidRDefault="00171236" w:rsidP="00842424">
            <w:pPr>
              <w:rPr>
                <w:lang w:val="de-CH"/>
              </w:rPr>
            </w:pPr>
            <w:r>
              <w:rPr>
                <w:lang w:val="de-CH"/>
              </w:rPr>
              <w:t>UVEK</w:t>
            </w:r>
          </w:p>
          <w:p w14:paraId="65E38EFD" w14:textId="77777777" w:rsidR="00842424" w:rsidRDefault="00171236" w:rsidP="00842424">
            <w:pPr>
              <w:rPr>
                <w:lang w:val="de-CH"/>
              </w:rPr>
            </w:pPr>
            <w:r>
              <w:rPr>
                <w:lang w:val="de-CH"/>
              </w:rPr>
              <w:t>DETEC</w:t>
            </w:r>
          </w:p>
          <w:p w14:paraId="65F17313" w14:textId="77777777" w:rsidR="00842424" w:rsidRPr="00303623" w:rsidRDefault="00171236"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7AD880B5" w14:textId="77777777" w:rsidR="00842424" w:rsidRPr="00303623" w:rsidRDefault="00171236" w:rsidP="00842424">
            <w:pPr>
              <w:tabs>
                <w:tab w:val="left" w:pos="6804"/>
              </w:tabs>
              <w:rPr>
                <w:rFonts w:cs="Arial"/>
                <w:noProof/>
                <w:lang w:val="de-CH"/>
              </w:rPr>
            </w:pPr>
            <w:r>
              <w:rPr>
                <w:lang w:val="de-CH"/>
              </w:rPr>
              <w:t>Schmid Martin</w:t>
            </w:r>
          </w:p>
        </w:tc>
        <w:tc>
          <w:tcPr>
            <w:tcW w:w="1089" w:type="dxa"/>
            <w:gridSpan w:val="2"/>
            <w:tcBorders>
              <w:top w:val="single" w:sz="4" w:space="0" w:color="auto"/>
              <w:bottom w:val="single" w:sz="4" w:space="0" w:color="auto"/>
            </w:tcBorders>
          </w:tcPr>
          <w:p w14:paraId="5ECE93AB"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603E0F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DDA0F0A" w14:textId="77777777" w:rsidR="00842424" w:rsidRPr="00303623" w:rsidRDefault="00842424" w:rsidP="00842424">
            <w:pPr>
              <w:tabs>
                <w:tab w:val="left" w:pos="6804"/>
              </w:tabs>
              <w:rPr>
                <w:rFonts w:cs="Arial"/>
                <w:noProof/>
                <w:lang w:val="de-CH"/>
              </w:rPr>
            </w:pPr>
          </w:p>
        </w:tc>
      </w:tr>
      <w:tr w:rsidR="00051044" w14:paraId="6AA1EA1D" w14:textId="77777777">
        <w:trPr>
          <w:cantSplit/>
        </w:trPr>
        <w:tc>
          <w:tcPr>
            <w:tcW w:w="490" w:type="dxa"/>
            <w:tcBorders>
              <w:top w:val="single" w:sz="4" w:space="0" w:color="auto"/>
              <w:bottom w:val="single" w:sz="4" w:space="0" w:color="auto"/>
            </w:tcBorders>
          </w:tcPr>
          <w:p w14:paraId="5EC2D06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2C1F188" w14:textId="77777777" w:rsidR="00842424" w:rsidRPr="00303623" w:rsidRDefault="00171236" w:rsidP="00842424">
            <w:pPr>
              <w:tabs>
                <w:tab w:val="left" w:pos="6804"/>
              </w:tabs>
              <w:rPr>
                <w:rFonts w:cs="Arial"/>
                <w:noProof/>
                <w:lang w:val="de-CH"/>
              </w:rPr>
            </w:pPr>
            <w:r>
              <w:rPr>
                <w:rStyle w:val="Hyperlink"/>
                <w:b/>
                <w:bCs/>
                <w:color w:val="auto"/>
                <w:u w:val="none"/>
                <w:lang w:val="de-CH"/>
              </w:rPr>
              <w:t>21.4606</w:t>
            </w:r>
          </w:p>
        </w:tc>
        <w:tc>
          <w:tcPr>
            <w:tcW w:w="538" w:type="dxa"/>
            <w:tcBorders>
              <w:top w:val="single" w:sz="4" w:space="0" w:color="auto"/>
              <w:bottom w:val="single" w:sz="4" w:space="0" w:color="auto"/>
            </w:tcBorders>
          </w:tcPr>
          <w:p w14:paraId="155BE0C0"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00C9E06C" w14:textId="77777777" w:rsidR="00842424" w:rsidRPr="005A506D" w:rsidRDefault="007A13AE" w:rsidP="00842424">
            <w:pPr>
              <w:rPr>
                <w:sz w:val="16"/>
                <w:szCs w:val="16"/>
                <w:lang w:val="de-CH"/>
              </w:rPr>
            </w:pPr>
            <w:hyperlink r:id="rId199">
              <w:r w:rsidR="00171236">
                <w:rPr>
                  <w:rStyle w:val="Hyperlink"/>
                </w:rPr>
                <w:t>DE</w:t>
              </w:r>
            </w:hyperlink>
          </w:p>
          <w:p w14:paraId="5BB34B53" w14:textId="77777777" w:rsidR="00842424" w:rsidRPr="005A506D" w:rsidRDefault="007A13AE" w:rsidP="00842424">
            <w:pPr>
              <w:rPr>
                <w:sz w:val="16"/>
                <w:szCs w:val="16"/>
                <w:lang w:val="de-CH"/>
              </w:rPr>
            </w:pPr>
            <w:hyperlink r:id="rId200">
              <w:r w:rsidR="00171236">
                <w:rPr>
                  <w:rStyle w:val="Hyperlink"/>
                </w:rPr>
                <w:t>FR</w:t>
              </w:r>
            </w:hyperlink>
          </w:p>
          <w:p w14:paraId="085DA2EC" w14:textId="77777777" w:rsidR="00842424" w:rsidRPr="00303623" w:rsidRDefault="007A13AE" w:rsidP="00842424">
            <w:pPr>
              <w:tabs>
                <w:tab w:val="left" w:pos="6804"/>
              </w:tabs>
              <w:rPr>
                <w:rFonts w:cs="Arial"/>
                <w:noProof/>
                <w:lang w:val="de-CH"/>
              </w:rPr>
            </w:pPr>
            <w:hyperlink r:id="rId201">
              <w:r w:rsidR="00171236">
                <w:rPr>
                  <w:rStyle w:val="Hyperlink"/>
                </w:rPr>
                <w:t>IT</w:t>
              </w:r>
            </w:hyperlink>
          </w:p>
        </w:tc>
        <w:tc>
          <w:tcPr>
            <w:tcW w:w="4638" w:type="dxa"/>
            <w:gridSpan w:val="2"/>
            <w:tcBorders>
              <w:top w:val="single" w:sz="4" w:space="0" w:color="auto"/>
              <w:bottom w:val="single" w:sz="4" w:space="0" w:color="auto"/>
            </w:tcBorders>
          </w:tcPr>
          <w:p w14:paraId="0B3FE8AB" w14:textId="77777777" w:rsidR="00842424" w:rsidRDefault="00171236" w:rsidP="00842424">
            <w:pPr>
              <w:rPr>
                <w:noProof/>
                <w:lang w:val="de-DE"/>
              </w:rPr>
            </w:pPr>
            <w:r>
              <w:rPr>
                <w:noProof/>
                <w:lang w:val="de-DE"/>
              </w:rPr>
              <w:t>Mo. Cattaneo. Solarstrom in synthetische Gase umwandeln, um ihn zu speichern</w:t>
            </w:r>
          </w:p>
          <w:p w14:paraId="2DCD8CB0" w14:textId="77777777" w:rsidR="00842424" w:rsidRPr="00171236" w:rsidRDefault="00171236" w:rsidP="00842424">
            <w:pPr>
              <w:rPr>
                <w:noProof/>
              </w:rPr>
            </w:pPr>
            <w:r w:rsidRPr="00171236">
              <w:rPr>
                <w:noProof/>
              </w:rPr>
              <w:t>Mo. Cattaneo. Transformer l'énergie solaire en gaz de synthèse pour la stocker</w:t>
            </w:r>
          </w:p>
          <w:p w14:paraId="419B07FD" w14:textId="77777777" w:rsidR="00842424" w:rsidRPr="00171236" w:rsidRDefault="00171236" w:rsidP="00842424">
            <w:pPr>
              <w:tabs>
                <w:tab w:val="left" w:pos="6804"/>
              </w:tabs>
              <w:rPr>
                <w:rFonts w:cs="Arial"/>
                <w:noProof/>
                <w:lang w:val="it-IT"/>
              </w:rPr>
            </w:pPr>
            <w:r w:rsidRPr="00171236">
              <w:rPr>
                <w:noProof/>
                <w:lang w:val="it-IT"/>
              </w:rPr>
              <w:t>Mo. Cattaneo. Trasformare l'energia solare in gas sintetici per poterla accumulare</w:t>
            </w:r>
          </w:p>
        </w:tc>
        <w:tc>
          <w:tcPr>
            <w:tcW w:w="713" w:type="dxa"/>
            <w:tcBorders>
              <w:top w:val="single" w:sz="4" w:space="0" w:color="auto"/>
              <w:bottom w:val="single" w:sz="4" w:space="0" w:color="auto"/>
            </w:tcBorders>
          </w:tcPr>
          <w:p w14:paraId="738E5CC2"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3789753D" w14:textId="77777777" w:rsidR="00051044" w:rsidRPr="00171236" w:rsidRDefault="00051044">
            <w:pPr>
              <w:rPr>
                <w:lang w:val="it-IT"/>
              </w:rPr>
            </w:pPr>
          </w:p>
          <w:p w14:paraId="2F637B41" w14:textId="77777777" w:rsidR="00051044" w:rsidRPr="00171236" w:rsidRDefault="00051044">
            <w:pPr>
              <w:rPr>
                <w:lang w:val="it-IT"/>
              </w:rPr>
            </w:pPr>
          </w:p>
          <w:p w14:paraId="167C3B24"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36F59557" w14:textId="77777777" w:rsidR="00842424" w:rsidRDefault="00171236" w:rsidP="00842424">
            <w:pPr>
              <w:rPr>
                <w:lang w:val="de-CH"/>
              </w:rPr>
            </w:pPr>
            <w:r>
              <w:rPr>
                <w:lang w:val="de-CH"/>
              </w:rPr>
              <w:t>UREK</w:t>
            </w:r>
          </w:p>
          <w:p w14:paraId="066F0C77" w14:textId="77777777" w:rsidR="00842424" w:rsidRDefault="00171236" w:rsidP="00842424">
            <w:pPr>
              <w:rPr>
                <w:lang w:val="de-CH"/>
              </w:rPr>
            </w:pPr>
            <w:r>
              <w:rPr>
                <w:lang w:val="de-CH"/>
              </w:rPr>
              <w:t>CEATE</w:t>
            </w:r>
          </w:p>
          <w:p w14:paraId="6D3DED3F" w14:textId="77777777" w:rsidR="00842424" w:rsidRPr="00303623" w:rsidRDefault="00171236"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7BC376AE" w14:textId="77777777" w:rsidR="00842424" w:rsidRDefault="00171236" w:rsidP="00842424">
            <w:pPr>
              <w:rPr>
                <w:lang w:val="de-CH"/>
              </w:rPr>
            </w:pPr>
            <w:r>
              <w:rPr>
                <w:lang w:val="de-CH"/>
              </w:rPr>
              <w:t>UVEK</w:t>
            </w:r>
          </w:p>
          <w:p w14:paraId="14ACE787" w14:textId="77777777" w:rsidR="00842424" w:rsidRDefault="00171236" w:rsidP="00842424">
            <w:pPr>
              <w:rPr>
                <w:lang w:val="de-CH"/>
              </w:rPr>
            </w:pPr>
            <w:r>
              <w:rPr>
                <w:lang w:val="de-CH"/>
              </w:rPr>
              <w:t>DETEC</w:t>
            </w:r>
          </w:p>
          <w:p w14:paraId="483AD253" w14:textId="77777777" w:rsidR="00842424" w:rsidRPr="00303623" w:rsidRDefault="00171236"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13A3A168" w14:textId="77777777" w:rsidR="00842424" w:rsidRPr="00303623" w:rsidRDefault="00171236" w:rsidP="00842424">
            <w:pPr>
              <w:tabs>
                <w:tab w:val="left" w:pos="6804"/>
              </w:tabs>
              <w:rPr>
                <w:rFonts w:cs="Arial"/>
                <w:noProof/>
                <w:lang w:val="de-CH"/>
              </w:rPr>
            </w:pPr>
            <w:r>
              <w:rPr>
                <w:lang w:val="de-CH"/>
              </w:rPr>
              <w:t>Schmid Martin</w:t>
            </w:r>
          </w:p>
        </w:tc>
        <w:tc>
          <w:tcPr>
            <w:tcW w:w="1089" w:type="dxa"/>
            <w:gridSpan w:val="2"/>
            <w:tcBorders>
              <w:top w:val="single" w:sz="4" w:space="0" w:color="auto"/>
              <w:bottom w:val="single" w:sz="4" w:space="0" w:color="auto"/>
            </w:tcBorders>
          </w:tcPr>
          <w:p w14:paraId="0773D1CD"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1444FB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4B3A3DB" w14:textId="77777777" w:rsidR="00842424" w:rsidRPr="00303623" w:rsidRDefault="00842424" w:rsidP="00842424">
            <w:pPr>
              <w:tabs>
                <w:tab w:val="left" w:pos="6804"/>
              </w:tabs>
              <w:rPr>
                <w:rFonts w:cs="Arial"/>
                <w:noProof/>
                <w:lang w:val="de-CH"/>
              </w:rPr>
            </w:pPr>
          </w:p>
        </w:tc>
      </w:tr>
      <w:tr w:rsidR="00051044" w14:paraId="362028F8" w14:textId="77777777">
        <w:trPr>
          <w:cantSplit/>
        </w:trPr>
        <w:tc>
          <w:tcPr>
            <w:tcW w:w="490" w:type="dxa"/>
            <w:tcBorders>
              <w:top w:val="single" w:sz="4" w:space="0" w:color="auto"/>
              <w:bottom w:val="single" w:sz="4" w:space="0" w:color="auto"/>
            </w:tcBorders>
          </w:tcPr>
          <w:p w14:paraId="609F52E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B3C73E2" w14:textId="77777777" w:rsidR="00842424" w:rsidRPr="00303623" w:rsidRDefault="00171236" w:rsidP="00842424">
            <w:pPr>
              <w:tabs>
                <w:tab w:val="left" w:pos="6804"/>
              </w:tabs>
              <w:rPr>
                <w:rFonts w:cs="Arial"/>
                <w:noProof/>
                <w:lang w:val="de-CH"/>
              </w:rPr>
            </w:pPr>
            <w:r>
              <w:rPr>
                <w:rStyle w:val="Hyperlink"/>
                <w:b/>
                <w:bCs/>
                <w:color w:val="auto"/>
                <w:u w:val="none"/>
                <w:lang w:val="de-CH"/>
              </w:rPr>
              <w:t>21.4627</w:t>
            </w:r>
          </w:p>
        </w:tc>
        <w:tc>
          <w:tcPr>
            <w:tcW w:w="538" w:type="dxa"/>
            <w:tcBorders>
              <w:top w:val="single" w:sz="4" w:space="0" w:color="auto"/>
              <w:bottom w:val="single" w:sz="4" w:space="0" w:color="auto"/>
            </w:tcBorders>
          </w:tcPr>
          <w:p w14:paraId="39368AA1"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7C71210B" w14:textId="77777777" w:rsidR="00842424" w:rsidRPr="005A506D" w:rsidRDefault="007A13AE" w:rsidP="00842424">
            <w:pPr>
              <w:rPr>
                <w:sz w:val="16"/>
                <w:szCs w:val="16"/>
                <w:lang w:val="de-CH"/>
              </w:rPr>
            </w:pPr>
            <w:hyperlink r:id="rId202">
              <w:r w:rsidR="00171236">
                <w:rPr>
                  <w:rStyle w:val="Hyperlink"/>
                </w:rPr>
                <w:t>DE</w:t>
              </w:r>
            </w:hyperlink>
          </w:p>
          <w:p w14:paraId="1B0DAC0B" w14:textId="77777777" w:rsidR="00842424" w:rsidRPr="005A506D" w:rsidRDefault="007A13AE" w:rsidP="00842424">
            <w:pPr>
              <w:rPr>
                <w:sz w:val="16"/>
                <w:szCs w:val="16"/>
                <w:lang w:val="de-CH"/>
              </w:rPr>
            </w:pPr>
            <w:hyperlink r:id="rId203">
              <w:r w:rsidR="00171236">
                <w:rPr>
                  <w:rStyle w:val="Hyperlink"/>
                </w:rPr>
                <w:t>FR</w:t>
              </w:r>
            </w:hyperlink>
          </w:p>
          <w:p w14:paraId="768DDE03" w14:textId="77777777" w:rsidR="00842424" w:rsidRPr="00303623" w:rsidRDefault="007A13AE" w:rsidP="00842424">
            <w:pPr>
              <w:tabs>
                <w:tab w:val="left" w:pos="6804"/>
              </w:tabs>
              <w:rPr>
                <w:rFonts w:cs="Arial"/>
                <w:noProof/>
                <w:lang w:val="de-CH"/>
              </w:rPr>
            </w:pPr>
            <w:hyperlink r:id="rId204">
              <w:r w:rsidR="00171236">
                <w:rPr>
                  <w:rStyle w:val="Hyperlink"/>
                </w:rPr>
                <w:t>IT</w:t>
              </w:r>
            </w:hyperlink>
          </w:p>
        </w:tc>
        <w:tc>
          <w:tcPr>
            <w:tcW w:w="4638" w:type="dxa"/>
            <w:gridSpan w:val="2"/>
            <w:tcBorders>
              <w:top w:val="single" w:sz="4" w:space="0" w:color="auto"/>
              <w:bottom w:val="single" w:sz="4" w:space="0" w:color="auto"/>
            </w:tcBorders>
          </w:tcPr>
          <w:p w14:paraId="3B8B05E3" w14:textId="77777777" w:rsidR="00842424" w:rsidRDefault="00171236" w:rsidP="00842424">
            <w:pPr>
              <w:rPr>
                <w:noProof/>
                <w:lang w:val="de-DE"/>
              </w:rPr>
            </w:pPr>
            <w:r>
              <w:rPr>
                <w:noProof/>
                <w:lang w:val="de-DE"/>
              </w:rPr>
              <w:t>Mo. Birrer-Heimo. Preisobergrenzen für das internationale Roaming</w:t>
            </w:r>
          </w:p>
          <w:p w14:paraId="5F6DA569" w14:textId="77777777" w:rsidR="00842424" w:rsidRPr="00171236" w:rsidRDefault="00171236" w:rsidP="00842424">
            <w:pPr>
              <w:rPr>
                <w:noProof/>
              </w:rPr>
            </w:pPr>
            <w:r w:rsidRPr="00171236">
              <w:rPr>
                <w:noProof/>
              </w:rPr>
              <w:t>Mo. Birrer-Heimo. Des prix plafonds pour l'itinérance internationale</w:t>
            </w:r>
          </w:p>
          <w:p w14:paraId="0C6FA615" w14:textId="77777777" w:rsidR="00842424" w:rsidRPr="00171236" w:rsidRDefault="00171236" w:rsidP="00842424">
            <w:pPr>
              <w:tabs>
                <w:tab w:val="left" w:pos="6804"/>
              </w:tabs>
              <w:rPr>
                <w:rFonts w:cs="Arial"/>
                <w:noProof/>
                <w:lang w:val="it-IT"/>
              </w:rPr>
            </w:pPr>
            <w:r w:rsidRPr="00171236">
              <w:rPr>
                <w:noProof/>
                <w:lang w:val="it-IT"/>
              </w:rPr>
              <w:t>Mo. Birrer-Heimo. Limiti massimi di prezzo per il roaming internazionale</w:t>
            </w:r>
          </w:p>
        </w:tc>
        <w:tc>
          <w:tcPr>
            <w:tcW w:w="713" w:type="dxa"/>
            <w:tcBorders>
              <w:top w:val="single" w:sz="4" w:space="0" w:color="auto"/>
              <w:bottom w:val="single" w:sz="4" w:space="0" w:color="auto"/>
            </w:tcBorders>
          </w:tcPr>
          <w:p w14:paraId="32432D8D"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56373D5B" w14:textId="77777777" w:rsidR="00051044" w:rsidRPr="00171236" w:rsidRDefault="00051044">
            <w:pPr>
              <w:rPr>
                <w:lang w:val="it-IT"/>
              </w:rPr>
            </w:pPr>
          </w:p>
          <w:p w14:paraId="2039C2AC" w14:textId="77777777" w:rsidR="00051044" w:rsidRPr="00171236" w:rsidRDefault="00051044">
            <w:pPr>
              <w:rPr>
                <w:lang w:val="it-IT"/>
              </w:rPr>
            </w:pPr>
          </w:p>
          <w:p w14:paraId="62EE0890"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60CB7279" w14:textId="77777777" w:rsidR="00842424" w:rsidRDefault="00171236" w:rsidP="00842424">
            <w:pPr>
              <w:rPr>
                <w:lang w:val="de-CH"/>
              </w:rPr>
            </w:pPr>
            <w:r>
              <w:rPr>
                <w:lang w:val="de-CH"/>
              </w:rPr>
              <w:t>KVF</w:t>
            </w:r>
          </w:p>
          <w:p w14:paraId="77F376F4" w14:textId="77777777" w:rsidR="00842424" w:rsidRDefault="00171236" w:rsidP="00842424">
            <w:pPr>
              <w:rPr>
                <w:lang w:val="de-CH"/>
              </w:rPr>
            </w:pPr>
            <w:r>
              <w:rPr>
                <w:lang w:val="de-CH"/>
              </w:rPr>
              <w:t>CTT</w:t>
            </w:r>
          </w:p>
          <w:p w14:paraId="5227572A" w14:textId="77777777" w:rsidR="00842424" w:rsidRPr="00303623" w:rsidRDefault="00171236"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4A47CF15" w14:textId="77777777" w:rsidR="00842424" w:rsidRDefault="00171236" w:rsidP="00842424">
            <w:pPr>
              <w:rPr>
                <w:lang w:val="de-CH"/>
              </w:rPr>
            </w:pPr>
            <w:r>
              <w:rPr>
                <w:lang w:val="de-CH"/>
              </w:rPr>
              <w:t>UVEK</w:t>
            </w:r>
          </w:p>
          <w:p w14:paraId="3FE036E4" w14:textId="77777777" w:rsidR="00842424" w:rsidRDefault="00171236" w:rsidP="00842424">
            <w:pPr>
              <w:rPr>
                <w:lang w:val="de-CH"/>
              </w:rPr>
            </w:pPr>
            <w:r>
              <w:rPr>
                <w:lang w:val="de-CH"/>
              </w:rPr>
              <w:t>DETEC</w:t>
            </w:r>
          </w:p>
          <w:p w14:paraId="17A68FA3" w14:textId="77777777" w:rsidR="00842424" w:rsidRPr="00303623" w:rsidRDefault="00171236"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6BE12CA4" w14:textId="77777777" w:rsidR="00842424" w:rsidRPr="00303623" w:rsidRDefault="00171236" w:rsidP="00842424">
            <w:pPr>
              <w:tabs>
                <w:tab w:val="left" w:pos="6804"/>
              </w:tabs>
              <w:rPr>
                <w:rFonts w:cs="Arial"/>
                <w:noProof/>
                <w:lang w:val="de-CH"/>
              </w:rPr>
            </w:pPr>
            <w:r>
              <w:rPr>
                <w:lang w:val="de-CH"/>
              </w:rPr>
              <w:t>Dittli</w:t>
            </w:r>
          </w:p>
        </w:tc>
        <w:tc>
          <w:tcPr>
            <w:tcW w:w="1089" w:type="dxa"/>
            <w:gridSpan w:val="2"/>
            <w:tcBorders>
              <w:top w:val="single" w:sz="4" w:space="0" w:color="auto"/>
              <w:bottom w:val="single" w:sz="4" w:space="0" w:color="auto"/>
            </w:tcBorders>
          </w:tcPr>
          <w:p w14:paraId="387A73E8"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CBD6D8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A1F1974" w14:textId="77777777" w:rsidR="00842424" w:rsidRPr="00303623" w:rsidRDefault="00842424" w:rsidP="00842424">
            <w:pPr>
              <w:tabs>
                <w:tab w:val="left" w:pos="6804"/>
              </w:tabs>
              <w:rPr>
                <w:rFonts w:cs="Arial"/>
                <w:noProof/>
                <w:lang w:val="de-CH"/>
              </w:rPr>
            </w:pPr>
          </w:p>
        </w:tc>
      </w:tr>
      <w:tr w:rsidR="00051044" w14:paraId="2707C05B" w14:textId="77777777">
        <w:trPr>
          <w:cantSplit/>
        </w:trPr>
        <w:tc>
          <w:tcPr>
            <w:tcW w:w="490" w:type="dxa"/>
            <w:tcBorders>
              <w:top w:val="single" w:sz="4" w:space="0" w:color="auto"/>
              <w:bottom w:val="single" w:sz="4" w:space="0" w:color="auto"/>
            </w:tcBorders>
          </w:tcPr>
          <w:p w14:paraId="0AD083E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C618F55" w14:textId="77777777" w:rsidR="00842424" w:rsidRPr="00303623" w:rsidRDefault="00171236" w:rsidP="00842424">
            <w:pPr>
              <w:tabs>
                <w:tab w:val="left" w:pos="6804"/>
              </w:tabs>
              <w:rPr>
                <w:rFonts w:cs="Arial"/>
                <w:noProof/>
                <w:lang w:val="de-CH"/>
              </w:rPr>
            </w:pPr>
            <w:r>
              <w:rPr>
                <w:rStyle w:val="Hyperlink"/>
                <w:b/>
                <w:bCs/>
                <w:color w:val="auto"/>
                <w:u w:val="none"/>
                <w:lang w:val="de-CH"/>
              </w:rPr>
              <w:t>23.4379</w:t>
            </w:r>
          </w:p>
        </w:tc>
        <w:tc>
          <w:tcPr>
            <w:tcW w:w="538" w:type="dxa"/>
            <w:tcBorders>
              <w:top w:val="single" w:sz="4" w:space="0" w:color="auto"/>
              <w:bottom w:val="single" w:sz="4" w:space="0" w:color="auto"/>
            </w:tcBorders>
          </w:tcPr>
          <w:p w14:paraId="45C49C3A"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22AA29B9" w14:textId="77777777" w:rsidR="00842424" w:rsidRPr="005A506D" w:rsidRDefault="007A13AE" w:rsidP="00842424">
            <w:pPr>
              <w:rPr>
                <w:sz w:val="16"/>
                <w:szCs w:val="16"/>
                <w:lang w:val="de-CH"/>
              </w:rPr>
            </w:pPr>
            <w:hyperlink r:id="rId205">
              <w:r w:rsidR="00171236">
                <w:rPr>
                  <w:rStyle w:val="Hyperlink"/>
                </w:rPr>
                <w:t>DE</w:t>
              </w:r>
            </w:hyperlink>
          </w:p>
          <w:p w14:paraId="750F7113" w14:textId="77777777" w:rsidR="00842424" w:rsidRPr="005A506D" w:rsidRDefault="007A13AE" w:rsidP="00842424">
            <w:pPr>
              <w:rPr>
                <w:sz w:val="16"/>
                <w:szCs w:val="16"/>
                <w:lang w:val="de-CH"/>
              </w:rPr>
            </w:pPr>
            <w:hyperlink r:id="rId206">
              <w:r w:rsidR="00171236">
                <w:rPr>
                  <w:rStyle w:val="Hyperlink"/>
                </w:rPr>
                <w:t>FR</w:t>
              </w:r>
            </w:hyperlink>
          </w:p>
          <w:p w14:paraId="6C71E20E" w14:textId="77777777" w:rsidR="00842424" w:rsidRPr="00303623" w:rsidRDefault="007A13AE" w:rsidP="00842424">
            <w:pPr>
              <w:tabs>
                <w:tab w:val="left" w:pos="6804"/>
              </w:tabs>
              <w:rPr>
                <w:rFonts w:cs="Arial"/>
                <w:noProof/>
                <w:lang w:val="de-CH"/>
              </w:rPr>
            </w:pPr>
            <w:hyperlink r:id="rId207">
              <w:r w:rsidR="00171236">
                <w:rPr>
                  <w:rStyle w:val="Hyperlink"/>
                </w:rPr>
                <w:t>IT</w:t>
              </w:r>
            </w:hyperlink>
          </w:p>
        </w:tc>
        <w:tc>
          <w:tcPr>
            <w:tcW w:w="4638" w:type="dxa"/>
            <w:gridSpan w:val="2"/>
            <w:tcBorders>
              <w:top w:val="single" w:sz="4" w:space="0" w:color="auto"/>
              <w:bottom w:val="single" w:sz="4" w:space="0" w:color="auto"/>
            </w:tcBorders>
          </w:tcPr>
          <w:p w14:paraId="67FA3289" w14:textId="77777777" w:rsidR="00842424" w:rsidRDefault="00171236" w:rsidP="00842424">
            <w:pPr>
              <w:rPr>
                <w:noProof/>
                <w:lang w:val="de-DE"/>
              </w:rPr>
            </w:pPr>
            <w:r>
              <w:rPr>
                <w:noProof/>
                <w:lang w:val="de-DE"/>
              </w:rPr>
              <w:t>Mo. Salzmann. Anpassung des Gewässerschutzgesetzes an die praktizierende Nutztierhaltung</w:t>
            </w:r>
          </w:p>
          <w:p w14:paraId="0471B0ED" w14:textId="77777777" w:rsidR="00842424" w:rsidRPr="00171236" w:rsidRDefault="00171236" w:rsidP="00842424">
            <w:pPr>
              <w:rPr>
                <w:noProof/>
              </w:rPr>
            </w:pPr>
            <w:r w:rsidRPr="00171236">
              <w:rPr>
                <w:noProof/>
              </w:rPr>
              <w:t>Mo. Salzmann. Adapter la législation sur la protection des eaux à la pratique de l’élevage des animaux de rente</w:t>
            </w:r>
          </w:p>
          <w:p w14:paraId="189D30F1" w14:textId="77777777" w:rsidR="00842424" w:rsidRPr="00171236" w:rsidRDefault="00171236" w:rsidP="00842424">
            <w:pPr>
              <w:tabs>
                <w:tab w:val="left" w:pos="6804"/>
              </w:tabs>
              <w:rPr>
                <w:rFonts w:cs="Arial"/>
                <w:noProof/>
                <w:lang w:val="it-IT"/>
              </w:rPr>
            </w:pPr>
            <w:r w:rsidRPr="00171236">
              <w:rPr>
                <w:noProof/>
                <w:lang w:val="it-IT"/>
              </w:rPr>
              <w:t>Mo. Salzmann. Adattare la legge sulla protezione delle acque alla pratica dell'allevamento di animali da reddito</w:t>
            </w:r>
          </w:p>
        </w:tc>
        <w:tc>
          <w:tcPr>
            <w:tcW w:w="713" w:type="dxa"/>
            <w:tcBorders>
              <w:top w:val="single" w:sz="4" w:space="0" w:color="auto"/>
              <w:bottom w:val="single" w:sz="4" w:space="0" w:color="auto"/>
            </w:tcBorders>
          </w:tcPr>
          <w:p w14:paraId="616B53E8"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6D7EDA9F" w14:textId="77777777" w:rsidR="00051044" w:rsidRPr="00171236" w:rsidRDefault="00051044">
            <w:pPr>
              <w:rPr>
                <w:lang w:val="it-IT"/>
              </w:rPr>
            </w:pPr>
          </w:p>
          <w:p w14:paraId="369602D1" w14:textId="77777777" w:rsidR="00051044" w:rsidRPr="00171236" w:rsidRDefault="00051044">
            <w:pPr>
              <w:rPr>
                <w:lang w:val="it-IT"/>
              </w:rPr>
            </w:pPr>
          </w:p>
          <w:p w14:paraId="33F6EBE9"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22C51746" w14:textId="77777777" w:rsidR="00842424" w:rsidRPr="00171236" w:rsidRDefault="00842424" w:rsidP="00842424">
            <w:pPr>
              <w:rPr>
                <w:lang w:val="it-IT"/>
              </w:rPr>
            </w:pPr>
          </w:p>
          <w:p w14:paraId="7E1A92CC" w14:textId="77777777" w:rsidR="00842424" w:rsidRPr="00171236" w:rsidRDefault="00842424" w:rsidP="00842424">
            <w:pPr>
              <w:rPr>
                <w:lang w:val="it-IT"/>
              </w:rPr>
            </w:pPr>
          </w:p>
          <w:p w14:paraId="5C7E890E" w14:textId="77777777" w:rsidR="00842424" w:rsidRPr="00171236"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7D5CBC1E" w14:textId="77777777" w:rsidR="00842424" w:rsidRDefault="00171236" w:rsidP="00842424">
            <w:pPr>
              <w:rPr>
                <w:lang w:val="de-CH"/>
              </w:rPr>
            </w:pPr>
            <w:r>
              <w:rPr>
                <w:lang w:val="de-CH"/>
              </w:rPr>
              <w:t>UVEK</w:t>
            </w:r>
          </w:p>
          <w:p w14:paraId="69A9C986" w14:textId="77777777" w:rsidR="00842424" w:rsidRDefault="00171236" w:rsidP="00842424">
            <w:pPr>
              <w:rPr>
                <w:lang w:val="de-CH"/>
              </w:rPr>
            </w:pPr>
            <w:r>
              <w:rPr>
                <w:lang w:val="de-CH"/>
              </w:rPr>
              <w:t>DETEC</w:t>
            </w:r>
          </w:p>
          <w:p w14:paraId="31A518FC" w14:textId="77777777" w:rsidR="00842424" w:rsidRPr="00303623" w:rsidRDefault="00171236"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25BC4654"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42E2C2A2"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0518A9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33E45C8" w14:textId="77777777" w:rsidR="00842424" w:rsidRPr="00303623" w:rsidRDefault="00842424" w:rsidP="00842424">
            <w:pPr>
              <w:tabs>
                <w:tab w:val="left" w:pos="6804"/>
              </w:tabs>
              <w:rPr>
                <w:rFonts w:cs="Arial"/>
                <w:noProof/>
                <w:lang w:val="de-CH"/>
              </w:rPr>
            </w:pPr>
          </w:p>
        </w:tc>
      </w:tr>
      <w:tr w:rsidR="00051044" w14:paraId="545D7E33" w14:textId="77777777">
        <w:trPr>
          <w:cantSplit/>
        </w:trPr>
        <w:tc>
          <w:tcPr>
            <w:tcW w:w="490" w:type="dxa"/>
            <w:tcBorders>
              <w:top w:val="single" w:sz="4" w:space="0" w:color="auto"/>
              <w:bottom w:val="single" w:sz="4" w:space="0" w:color="auto"/>
            </w:tcBorders>
          </w:tcPr>
          <w:p w14:paraId="6F6B2D7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DBBEFDD" w14:textId="77777777" w:rsidR="00842424" w:rsidRPr="00303623" w:rsidRDefault="00171236" w:rsidP="00842424">
            <w:pPr>
              <w:tabs>
                <w:tab w:val="left" w:pos="6804"/>
              </w:tabs>
              <w:rPr>
                <w:rFonts w:cs="Arial"/>
                <w:noProof/>
                <w:lang w:val="de-CH"/>
              </w:rPr>
            </w:pPr>
            <w:r>
              <w:rPr>
                <w:rStyle w:val="Hyperlink"/>
                <w:b/>
                <w:bCs/>
                <w:color w:val="auto"/>
                <w:u w:val="none"/>
                <w:lang w:val="de-CH"/>
              </w:rPr>
              <w:t>23.4381</w:t>
            </w:r>
          </w:p>
        </w:tc>
        <w:tc>
          <w:tcPr>
            <w:tcW w:w="538" w:type="dxa"/>
            <w:tcBorders>
              <w:top w:val="single" w:sz="4" w:space="0" w:color="auto"/>
              <w:bottom w:val="single" w:sz="4" w:space="0" w:color="auto"/>
            </w:tcBorders>
          </w:tcPr>
          <w:p w14:paraId="2DEDF5FC"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1D029266" w14:textId="77777777" w:rsidR="00842424" w:rsidRPr="005A506D" w:rsidRDefault="007A13AE" w:rsidP="00842424">
            <w:pPr>
              <w:rPr>
                <w:sz w:val="16"/>
                <w:szCs w:val="16"/>
                <w:lang w:val="de-CH"/>
              </w:rPr>
            </w:pPr>
            <w:hyperlink r:id="rId208">
              <w:r w:rsidR="00171236">
                <w:rPr>
                  <w:rStyle w:val="Hyperlink"/>
                </w:rPr>
                <w:t>DE</w:t>
              </w:r>
            </w:hyperlink>
          </w:p>
          <w:p w14:paraId="06B72255" w14:textId="77777777" w:rsidR="00842424" w:rsidRPr="005A506D" w:rsidRDefault="007A13AE" w:rsidP="00842424">
            <w:pPr>
              <w:rPr>
                <w:sz w:val="16"/>
                <w:szCs w:val="16"/>
                <w:lang w:val="de-CH"/>
              </w:rPr>
            </w:pPr>
            <w:hyperlink r:id="rId209">
              <w:r w:rsidR="00171236">
                <w:rPr>
                  <w:rStyle w:val="Hyperlink"/>
                </w:rPr>
                <w:t>FR</w:t>
              </w:r>
            </w:hyperlink>
          </w:p>
          <w:p w14:paraId="3AACD119" w14:textId="77777777" w:rsidR="00842424" w:rsidRPr="00303623" w:rsidRDefault="007A13AE" w:rsidP="00842424">
            <w:pPr>
              <w:tabs>
                <w:tab w:val="left" w:pos="6804"/>
              </w:tabs>
              <w:rPr>
                <w:rFonts w:cs="Arial"/>
                <w:noProof/>
                <w:lang w:val="de-CH"/>
              </w:rPr>
            </w:pPr>
            <w:hyperlink r:id="rId210">
              <w:r w:rsidR="00171236">
                <w:rPr>
                  <w:rStyle w:val="Hyperlink"/>
                </w:rPr>
                <w:t>IT</w:t>
              </w:r>
            </w:hyperlink>
          </w:p>
        </w:tc>
        <w:tc>
          <w:tcPr>
            <w:tcW w:w="4638" w:type="dxa"/>
            <w:gridSpan w:val="2"/>
            <w:tcBorders>
              <w:top w:val="single" w:sz="4" w:space="0" w:color="auto"/>
              <w:bottom w:val="single" w:sz="4" w:space="0" w:color="auto"/>
            </w:tcBorders>
          </w:tcPr>
          <w:p w14:paraId="12DE8B18" w14:textId="77777777" w:rsidR="00842424" w:rsidRDefault="00171236" w:rsidP="00842424">
            <w:pPr>
              <w:rPr>
                <w:noProof/>
                <w:lang w:val="de-DE"/>
              </w:rPr>
            </w:pPr>
            <w:r>
              <w:rPr>
                <w:noProof/>
                <w:lang w:val="de-DE"/>
              </w:rPr>
              <w:t>Mo. Poggia. Vortrittsberechtigte Fahrzeuge. Sirenen in der Nacht schaden der Gesundheit der Bevölkerung</w:t>
            </w:r>
          </w:p>
          <w:p w14:paraId="7E8AD77B" w14:textId="77777777" w:rsidR="00842424" w:rsidRPr="00171236" w:rsidRDefault="00171236" w:rsidP="00842424">
            <w:pPr>
              <w:rPr>
                <w:noProof/>
              </w:rPr>
            </w:pPr>
            <w:r w:rsidRPr="00171236">
              <w:rPr>
                <w:noProof/>
              </w:rPr>
              <w:t>Mo. Poggia. Véhicules prioritaires. Durant la nuit, les sirènes nuisent à la santé de la population</w:t>
            </w:r>
          </w:p>
          <w:p w14:paraId="2F7979A1" w14:textId="77777777" w:rsidR="00842424" w:rsidRPr="00171236" w:rsidRDefault="00171236" w:rsidP="00842424">
            <w:pPr>
              <w:tabs>
                <w:tab w:val="left" w:pos="6804"/>
              </w:tabs>
              <w:rPr>
                <w:rFonts w:cs="Arial"/>
                <w:noProof/>
                <w:lang w:val="it-IT"/>
              </w:rPr>
            </w:pPr>
            <w:r w:rsidRPr="00171236">
              <w:rPr>
                <w:noProof/>
                <w:lang w:val="it-IT"/>
              </w:rPr>
              <w:t>Mo. Poggia. Veicoli di emergenza: le sirene di notte sono dannose per la salute pubblica</w:t>
            </w:r>
          </w:p>
        </w:tc>
        <w:tc>
          <w:tcPr>
            <w:tcW w:w="713" w:type="dxa"/>
            <w:tcBorders>
              <w:top w:val="single" w:sz="4" w:space="0" w:color="auto"/>
              <w:bottom w:val="single" w:sz="4" w:space="0" w:color="auto"/>
            </w:tcBorders>
          </w:tcPr>
          <w:p w14:paraId="623BD759"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2CC16493" w14:textId="77777777" w:rsidR="00051044" w:rsidRPr="00171236" w:rsidRDefault="00051044">
            <w:pPr>
              <w:rPr>
                <w:lang w:val="it-IT"/>
              </w:rPr>
            </w:pPr>
          </w:p>
          <w:p w14:paraId="123C1CD1" w14:textId="77777777" w:rsidR="00051044" w:rsidRPr="00171236" w:rsidRDefault="00051044">
            <w:pPr>
              <w:rPr>
                <w:lang w:val="it-IT"/>
              </w:rPr>
            </w:pPr>
          </w:p>
          <w:p w14:paraId="272A475B"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1C004833" w14:textId="77777777" w:rsidR="00842424" w:rsidRPr="00171236" w:rsidRDefault="00842424" w:rsidP="00842424">
            <w:pPr>
              <w:rPr>
                <w:lang w:val="it-IT"/>
              </w:rPr>
            </w:pPr>
          </w:p>
          <w:p w14:paraId="51DE93B5" w14:textId="77777777" w:rsidR="00842424" w:rsidRPr="00171236" w:rsidRDefault="00842424" w:rsidP="00842424">
            <w:pPr>
              <w:rPr>
                <w:lang w:val="it-IT"/>
              </w:rPr>
            </w:pPr>
          </w:p>
          <w:p w14:paraId="62D57605" w14:textId="77777777" w:rsidR="00842424" w:rsidRPr="00171236"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321D93E8" w14:textId="77777777" w:rsidR="00842424" w:rsidRDefault="00171236" w:rsidP="00842424">
            <w:pPr>
              <w:rPr>
                <w:lang w:val="de-CH"/>
              </w:rPr>
            </w:pPr>
            <w:r>
              <w:rPr>
                <w:lang w:val="de-CH"/>
              </w:rPr>
              <w:t>UVEK</w:t>
            </w:r>
          </w:p>
          <w:p w14:paraId="33BFE8F3" w14:textId="77777777" w:rsidR="00842424" w:rsidRDefault="00171236" w:rsidP="00842424">
            <w:pPr>
              <w:rPr>
                <w:lang w:val="de-CH"/>
              </w:rPr>
            </w:pPr>
            <w:r>
              <w:rPr>
                <w:lang w:val="de-CH"/>
              </w:rPr>
              <w:t>DETEC</w:t>
            </w:r>
          </w:p>
          <w:p w14:paraId="6458788F" w14:textId="77777777" w:rsidR="00842424" w:rsidRPr="00303623" w:rsidRDefault="00171236"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3115EE53"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3164C0F7"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14BA34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DC331E2" w14:textId="77777777" w:rsidR="00842424" w:rsidRPr="00303623" w:rsidRDefault="00842424" w:rsidP="00842424">
            <w:pPr>
              <w:tabs>
                <w:tab w:val="left" w:pos="6804"/>
              </w:tabs>
              <w:rPr>
                <w:rFonts w:cs="Arial"/>
                <w:noProof/>
                <w:lang w:val="de-CH"/>
              </w:rPr>
            </w:pPr>
          </w:p>
        </w:tc>
      </w:tr>
      <w:tr w:rsidR="00051044" w14:paraId="17A0881F" w14:textId="77777777">
        <w:trPr>
          <w:cantSplit/>
        </w:trPr>
        <w:tc>
          <w:tcPr>
            <w:tcW w:w="490" w:type="dxa"/>
            <w:tcBorders>
              <w:top w:val="single" w:sz="4" w:space="0" w:color="auto"/>
              <w:bottom w:val="single" w:sz="4" w:space="0" w:color="auto"/>
            </w:tcBorders>
          </w:tcPr>
          <w:p w14:paraId="21BF3A5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02D6D26" w14:textId="77777777" w:rsidR="00842424" w:rsidRPr="00303623" w:rsidRDefault="00171236" w:rsidP="00842424">
            <w:pPr>
              <w:tabs>
                <w:tab w:val="left" w:pos="6804"/>
              </w:tabs>
              <w:rPr>
                <w:rFonts w:cs="Arial"/>
                <w:noProof/>
                <w:lang w:val="de-CH"/>
              </w:rPr>
            </w:pPr>
            <w:r>
              <w:rPr>
                <w:rStyle w:val="Hyperlink"/>
                <w:b/>
                <w:bCs/>
                <w:color w:val="auto"/>
                <w:u w:val="none"/>
                <w:lang w:val="de-CH"/>
              </w:rPr>
              <w:t>23.4432</w:t>
            </w:r>
          </w:p>
        </w:tc>
        <w:tc>
          <w:tcPr>
            <w:tcW w:w="538" w:type="dxa"/>
            <w:tcBorders>
              <w:top w:val="single" w:sz="4" w:space="0" w:color="auto"/>
              <w:bottom w:val="single" w:sz="4" w:space="0" w:color="auto"/>
            </w:tcBorders>
          </w:tcPr>
          <w:p w14:paraId="29C13355"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73DB0643" w14:textId="77777777" w:rsidR="00842424" w:rsidRPr="005A506D" w:rsidRDefault="007A13AE" w:rsidP="00842424">
            <w:pPr>
              <w:rPr>
                <w:sz w:val="16"/>
                <w:szCs w:val="16"/>
                <w:lang w:val="de-CH"/>
              </w:rPr>
            </w:pPr>
            <w:hyperlink r:id="rId211">
              <w:r w:rsidR="00171236">
                <w:rPr>
                  <w:rStyle w:val="Hyperlink"/>
                </w:rPr>
                <w:t>DE</w:t>
              </w:r>
            </w:hyperlink>
          </w:p>
          <w:p w14:paraId="348C35FF" w14:textId="77777777" w:rsidR="00842424" w:rsidRPr="005A506D" w:rsidRDefault="007A13AE" w:rsidP="00842424">
            <w:pPr>
              <w:rPr>
                <w:sz w:val="16"/>
                <w:szCs w:val="16"/>
                <w:lang w:val="de-CH"/>
              </w:rPr>
            </w:pPr>
            <w:hyperlink r:id="rId212">
              <w:r w:rsidR="00171236">
                <w:rPr>
                  <w:rStyle w:val="Hyperlink"/>
                </w:rPr>
                <w:t>FR</w:t>
              </w:r>
            </w:hyperlink>
          </w:p>
          <w:p w14:paraId="020042A5" w14:textId="77777777" w:rsidR="00842424" w:rsidRPr="00303623" w:rsidRDefault="007A13AE" w:rsidP="00842424">
            <w:pPr>
              <w:tabs>
                <w:tab w:val="left" w:pos="6804"/>
              </w:tabs>
              <w:rPr>
                <w:rFonts w:cs="Arial"/>
                <w:noProof/>
                <w:lang w:val="de-CH"/>
              </w:rPr>
            </w:pPr>
            <w:hyperlink r:id="rId213">
              <w:r w:rsidR="00171236">
                <w:rPr>
                  <w:rStyle w:val="Hyperlink"/>
                </w:rPr>
                <w:t>IT</w:t>
              </w:r>
            </w:hyperlink>
          </w:p>
        </w:tc>
        <w:tc>
          <w:tcPr>
            <w:tcW w:w="4638" w:type="dxa"/>
            <w:gridSpan w:val="2"/>
            <w:tcBorders>
              <w:top w:val="single" w:sz="4" w:space="0" w:color="auto"/>
              <w:bottom w:val="single" w:sz="4" w:space="0" w:color="auto"/>
            </w:tcBorders>
          </w:tcPr>
          <w:p w14:paraId="5F096099" w14:textId="77777777" w:rsidR="00842424" w:rsidRDefault="00171236" w:rsidP="00842424">
            <w:pPr>
              <w:rPr>
                <w:noProof/>
                <w:lang w:val="de-DE"/>
              </w:rPr>
            </w:pPr>
            <w:r>
              <w:rPr>
                <w:noProof/>
                <w:lang w:val="de-DE"/>
              </w:rPr>
              <w:t>Mo. Z'graggen. Förderung der Qualität der bestehenden Schutzflächen und der Biodiversität im Siedlungsraum</w:t>
            </w:r>
          </w:p>
          <w:p w14:paraId="05CBB151" w14:textId="77777777" w:rsidR="00842424" w:rsidRPr="00171236" w:rsidRDefault="00171236" w:rsidP="00842424">
            <w:pPr>
              <w:rPr>
                <w:noProof/>
              </w:rPr>
            </w:pPr>
            <w:r w:rsidRPr="00171236">
              <w:rPr>
                <w:noProof/>
              </w:rPr>
              <w:t>Mo. Z'graggen. Promotion de la qualité des surfaces protégées existantes et de la biodiversité dans l’espace urbain</w:t>
            </w:r>
          </w:p>
          <w:p w14:paraId="725E31D6" w14:textId="77777777" w:rsidR="00842424" w:rsidRPr="00171236" w:rsidRDefault="00171236" w:rsidP="00842424">
            <w:pPr>
              <w:tabs>
                <w:tab w:val="left" w:pos="6804"/>
              </w:tabs>
              <w:rPr>
                <w:rFonts w:cs="Arial"/>
                <w:noProof/>
                <w:lang w:val="it-IT"/>
              </w:rPr>
            </w:pPr>
            <w:r w:rsidRPr="00171236">
              <w:rPr>
                <w:noProof/>
                <w:lang w:val="it-IT"/>
              </w:rPr>
              <w:t>Mo. Z'graggen. Promozione della qualità delle superfici protette esistenti e della biodiversità nelle zone urbanizzate</w:t>
            </w:r>
          </w:p>
        </w:tc>
        <w:tc>
          <w:tcPr>
            <w:tcW w:w="713" w:type="dxa"/>
            <w:tcBorders>
              <w:top w:val="single" w:sz="4" w:space="0" w:color="auto"/>
              <w:bottom w:val="single" w:sz="4" w:space="0" w:color="auto"/>
            </w:tcBorders>
          </w:tcPr>
          <w:p w14:paraId="22AACE8A"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0DC237E9" w14:textId="77777777" w:rsidR="00051044" w:rsidRPr="00171236" w:rsidRDefault="00051044">
            <w:pPr>
              <w:rPr>
                <w:lang w:val="it-IT"/>
              </w:rPr>
            </w:pPr>
          </w:p>
          <w:p w14:paraId="6EE7ACD3" w14:textId="77777777" w:rsidR="00051044" w:rsidRPr="00171236" w:rsidRDefault="00051044">
            <w:pPr>
              <w:rPr>
                <w:lang w:val="it-IT"/>
              </w:rPr>
            </w:pPr>
          </w:p>
          <w:p w14:paraId="48DE09EC"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092F7289" w14:textId="77777777" w:rsidR="00842424" w:rsidRPr="00171236" w:rsidRDefault="00842424" w:rsidP="00842424">
            <w:pPr>
              <w:rPr>
                <w:lang w:val="it-IT"/>
              </w:rPr>
            </w:pPr>
          </w:p>
          <w:p w14:paraId="7C49B667" w14:textId="77777777" w:rsidR="00842424" w:rsidRPr="00171236" w:rsidRDefault="00842424" w:rsidP="00842424">
            <w:pPr>
              <w:rPr>
                <w:lang w:val="it-IT"/>
              </w:rPr>
            </w:pPr>
          </w:p>
          <w:p w14:paraId="32E775F2" w14:textId="77777777" w:rsidR="00842424" w:rsidRPr="00171236"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74A4875F" w14:textId="77777777" w:rsidR="00842424" w:rsidRDefault="00171236" w:rsidP="00842424">
            <w:pPr>
              <w:rPr>
                <w:lang w:val="de-CH"/>
              </w:rPr>
            </w:pPr>
            <w:r>
              <w:rPr>
                <w:lang w:val="de-CH"/>
              </w:rPr>
              <w:t>UVEK</w:t>
            </w:r>
          </w:p>
          <w:p w14:paraId="66EA4C22" w14:textId="77777777" w:rsidR="00842424" w:rsidRDefault="00171236" w:rsidP="00842424">
            <w:pPr>
              <w:rPr>
                <w:lang w:val="de-CH"/>
              </w:rPr>
            </w:pPr>
            <w:r>
              <w:rPr>
                <w:lang w:val="de-CH"/>
              </w:rPr>
              <w:t>DETEC</w:t>
            </w:r>
          </w:p>
          <w:p w14:paraId="4577A1AC" w14:textId="77777777" w:rsidR="00842424" w:rsidRPr="00303623" w:rsidRDefault="00171236"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19821DDA"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2FBFE9EC"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07DBF4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31FD7A5" w14:textId="77777777" w:rsidR="00842424" w:rsidRPr="00303623" w:rsidRDefault="00842424" w:rsidP="00842424">
            <w:pPr>
              <w:tabs>
                <w:tab w:val="left" w:pos="6804"/>
              </w:tabs>
              <w:rPr>
                <w:rFonts w:cs="Arial"/>
                <w:noProof/>
                <w:lang w:val="de-CH"/>
              </w:rPr>
            </w:pPr>
          </w:p>
        </w:tc>
      </w:tr>
      <w:tr w:rsidR="00051044" w14:paraId="73D5E067" w14:textId="77777777">
        <w:trPr>
          <w:cantSplit/>
        </w:trPr>
        <w:tc>
          <w:tcPr>
            <w:tcW w:w="490" w:type="dxa"/>
            <w:tcBorders>
              <w:top w:val="single" w:sz="4" w:space="0" w:color="auto"/>
              <w:bottom w:val="single" w:sz="4" w:space="0" w:color="auto"/>
            </w:tcBorders>
          </w:tcPr>
          <w:p w14:paraId="0492C31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D520054" w14:textId="77777777" w:rsidR="00842424" w:rsidRPr="00303623" w:rsidRDefault="00171236" w:rsidP="00842424">
            <w:pPr>
              <w:tabs>
                <w:tab w:val="left" w:pos="6804"/>
              </w:tabs>
              <w:rPr>
                <w:rFonts w:cs="Arial"/>
                <w:noProof/>
                <w:lang w:val="de-CH"/>
              </w:rPr>
            </w:pPr>
            <w:r>
              <w:rPr>
                <w:rStyle w:val="Hyperlink"/>
                <w:b/>
                <w:bCs/>
                <w:color w:val="auto"/>
                <w:u w:val="none"/>
                <w:lang w:val="de-CH"/>
              </w:rPr>
              <w:t>23.4530</w:t>
            </w:r>
          </w:p>
        </w:tc>
        <w:tc>
          <w:tcPr>
            <w:tcW w:w="538" w:type="dxa"/>
            <w:tcBorders>
              <w:top w:val="single" w:sz="4" w:space="0" w:color="auto"/>
              <w:bottom w:val="single" w:sz="4" w:space="0" w:color="auto"/>
            </w:tcBorders>
          </w:tcPr>
          <w:p w14:paraId="1DE33CE2"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31A35D94" w14:textId="77777777" w:rsidR="00842424" w:rsidRPr="005A506D" w:rsidRDefault="007A13AE" w:rsidP="00842424">
            <w:pPr>
              <w:rPr>
                <w:sz w:val="16"/>
                <w:szCs w:val="16"/>
                <w:lang w:val="de-CH"/>
              </w:rPr>
            </w:pPr>
            <w:hyperlink r:id="rId214">
              <w:r w:rsidR="00171236">
                <w:rPr>
                  <w:rStyle w:val="Hyperlink"/>
                </w:rPr>
                <w:t>DE</w:t>
              </w:r>
            </w:hyperlink>
          </w:p>
          <w:p w14:paraId="6349C870" w14:textId="77777777" w:rsidR="00842424" w:rsidRPr="005A506D" w:rsidRDefault="007A13AE" w:rsidP="00842424">
            <w:pPr>
              <w:rPr>
                <w:sz w:val="16"/>
                <w:szCs w:val="16"/>
                <w:lang w:val="de-CH"/>
              </w:rPr>
            </w:pPr>
            <w:hyperlink r:id="rId215">
              <w:r w:rsidR="00171236">
                <w:rPr>
                  <w:rStyle w:val="Hyperlink"/>
                </w:rPr>
                <w:t>FR</w:t>
              </w:r>
            </w:hyperlink>
          </w:p>
          <w:p w14:paraId="209B4A14" w14:textId="77777777" w:rsidR="00842424" w:rsidRPr="00303623" w:rsidRDefault="007A13AE" w:rsidP="00842424">
            <w:pPr>
              <w:tabs>
                <w:tab w:val="left" w:pos="6804"/>
              </w:tabs>
              <w:rPr>
                <w:rFonts w:cs="Arial"/>
                <w:noProof/>
                <w:lang w:val="de-CH"/>
              </w:rPr>
            </w:pPr>
            <w:hyperlink r:id="rId216">
              <w:r w:rsidR="00171236">
                <w:rPr>
                  <w:rStyle w:val="Hyperlink"/>
                </w:rPr>
                <w:t>IT</w:t>
              </w:r>
            </w:hyperlink>
          </w:p>
        </w:tc>
        <w:tc>
          <w:tcPr>
            <w:tcW w:w="4638" w:type="dxa"/>
            <w:gridSpan w:val="2"/>
            <w:tcBorders>
              <w:top w:val="single" w:sz="4" w:space="0" w:color="auto"/>
              <w:bottom w:val="single" w:sz="4" w:space="0" w:color="auto"/>
            </w:tcBorders>
          </w:tcPr>
          <w:p w14:paraId="0075AF7F" w14:textId="77777777" w:rsidR="00842424" w:rsidRDefault="00171236" w:rsidP="00842424">
            <w:pPr>
              <w:rPr>
                <w:noProof/>
                <w:lang w:val="de-DE"/>
              </w:rPr>
            </w:pPr>
            <w:r>
              <w:rPr>
                <w:noProof/>
                <w:lang w:val="de-DE"/>
              </w:rPr>
              <w:t>Mo. Poggia. Bekämpfung von Hassreden im Internet. Öffentliche Gelder sollten nicht zur Unterstützung anonymer Kommentare eingesetzt werden</w:t>
            </w:r>
          </w:p>
          <w:p w14:paraId="3DDA4087" w14:textId="77777777" w:rsidR="00842424" w:rsidRPr="00171236" w:rsidRDefault="00171236" w:rsidP="00842424">
            <w:pPr>
              <w:rPr>
                <w:noProof/>
              </w:rPr>
            </w:pPr>
            <w:r w:rsidRPr="00171236">
              <w:rPr>
                <w:noProof/>
              </w:rPr>
              <w:t>Mo. Poggia. Lutter contre les propos haineux sur Internet. L’argent public ne doit pas soutenir l’anonymat des commentaires</w:t>
            </w:r>
          </w:p>
          <w:p w14:paraId="78EA4705" w14:textId="77777777" w:rsidR="00842424" w:rsidRPr="00171236" w:rsidRDefault="00171236" w:rsidP="00842424">
            <w:pPr>
              <w:tabs>
                <w:tab w:val="left" w:pos="6804"/>
              </w:tabs>
              <w:rPr>
                <w:rFonts w:cs="Arial"/>
                <w:noProof/>
                <w:lang w:val="it-IT"/>
              </w:rPr>
            </w:pPr>
            <w:r w:rsidRPr="00171236">
              <w:rPr>
                <w:noProof/>
                <w:lang w:val="it-IT"/>
              </w:rPr>
              <w:t>Mo. Poggia. Combattere i discorsi di odio su Internet I fondi pubblici non dovrebbero essere utilizzati per sostenere l'anonimato nei commenti.</w:t>
            </w:r>
          </w:p>
        </w:tc>
        <w:tc>
          <w:tcPr>
            <w:tcW w:w="713" w:type="dxa"/>
            <w:tcBorders>
              <w:top w:val="single" w:sz="4" w:space="0" w:color="auto"/>
              <w:bottom w:val="single" w:sz="4" w:space="0" w:color="auto"/>
            </w:tcBorders>
          </w:tcPr>
          <w:p w14:paraId="4EB3772A"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55EF52E9" w14:textId="77777777" w:rsidR="00051044" w:rsidRPr="00171236" w:rsidRDefault="00051044">
            <w:pPr>
              <w:rPr>
                <w:lang w:val="it-IT"/>
              </w:rPr>
            </w:pPr>
          </w:p>
          <w:p w14:paraId="594C8784" w14:textId="77777777" w:rsidR="00051044" w:rsidRPr="00171236" w:rsidRDefault="00051044">
            <w:pPr>
              <w:rPr>
                <w:lang w:val="it-IT"/>
              </w:rPr>
            </w:pPr>
          </w:p>
          <w:p w14:paraId="67F7A8BE"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23118067" w14:textId="77777777" w:rsidR="00842424" w:rsidRPr="00171236" w:rsidRDefault="00842424" w:rsidP="00842424">
            <w:pPr>
              <w:rPr>
                <w:lang w:val="it-IT"/>
              </w:rPr>
            </w:pPr>
          </w:p>
          <w:p w14:paraId="7177C129" w14:textId="77777777" w:rsidR="00842424" w:rsidRPr="00171236" w:rsidRDefault="00842424" w:rsidP="00842424">
            <w:pPr>
              <w:rPr>
                <w:lang w:val="it-IT"/>
              </w:rPr>
            </w:pPr>
          </w:p>
          <w:p w14:paraId="1A3A489E" w14:textId="77777777" w:rsidR="00842424" w:rsidRPr="00171236"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49009FA7" w14:textId="77777777" w:rsidR="00842424" w:rsidRDefault="00171236" w:rsidP="00842424">
            <w:pPr>
              <w:rPr>
                <w:lang w:val="de-CH"/>
              </w:rPr>
            </w:pPr>
            <w:r>
              <w:rPr>
                <w:lang w:val="de-CH"/>
              </w:rPr>
              <w:t>UVEK</w:t>
            </w:r>
          </w:p>
          <w:p w14:paraId="37F9A3BC" w14:textId="77777777" w:rsidR="00842424" w:rsidRDefault="00171236" w:rsidP="00842424">
            <w:pPr>
              <w:rPr>
                <w:lang w:val="de-CH"/>
              </w:rPr>
            </w:pPr>
            <w:r>
              <w:rPr>
                <w:lang w:val="de-CH"/>
              </w:rPr>
              <w:t>DETEC</w:t>
            </w:r>
          </w:p>
          <w:p w14:paraId="7F0B2382" w14:textId="77777777" w:rsidR="00842424" w:rsidRPr="00303623" w:rsidRDefault="00171236"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695E259D"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5BD5EDBF"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90E9FF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11A9514" w14:textId="77777777" w:rsidR="00842424" w:rsidRPr="00303623" w:rsidRDefault="00842424" w:rsidP="00842424">
            <w:pPr>
              <w:tabs>
                <w:tab w:val="left" w:pos="6804"/>
              </w:tabs>
              <w:rPr>
                <w:rFonts w:cs="Arial"/>
                <w:noProof/>
                <w:lang w:val="de-CH"/>
              </w:rPr>
            </w:pPr>
          </w:p>
        </w:tc>
      </w:tr>
      <w:tr w:rsidR="00051044" w14:paraId="5C13521B" w14:textId="77777777">
        <w:trPr>
          <w:cantSplit/>
        </w:trPr>
        <w:tc>
          <w:tcPr>
            <w:tcW w:w="490" w:type="dxa"/>
            <w:tcBorders>
              <w:top w:val="single" w:sz="4" w:space="0" w:color="auto"/>
              <w:bottom w:val="single" w:sz="4" w:space="0" w:color="auto"/>
            </w:tcBorders>
          </w:tcPr>
          <w:p w14:paraId="6F0EBBD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3490631" w14:textId="77777777" w:rsidR="00842424" w:rsidRPr="00303623" w:rsidRDefault="00171236" w:rsidP="00842424">
            <w:pPr>
              <w:tabs>
                <w:tab w:val="left" w:pos="6804"/>
              </w:tabs>
              <w:rPr>
                <w:rFonts w:cs="Arial"/>
                <w:noProof/>
                <w:lang w:val="de-CH"/>
              </w:rPr>
            </w:pPr>
            <w:r>
              <w:rPr>
                <w:rStyle w:val="Hyperlink"/>
                <w:b/>
                <w:bCs/>
                <w:color w:val="auto"/>
                <w:u w:val="none"/>
                <w:lang w:val="de-CH"/>
              </w:rPr>
              <w:t>23.4451</w:t>
            </w:r>
          </w:p>
        </w:tc>
        <w:tc>
          <w:tcPr>
            <w:tcW w:w="538" w:type="dxa"/>
            <w:tcBorders>
              <w:top w:val="single" w:sz="4" w:space="0" w:color="auto"/>
              <w:bottom w:val="single" w:sz="4" w:space="0" w:color="auto"/>
            </w:tcBorders>
          </w:tcPr>
          <w:p w14:paraId="437F4C9C"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05AAC91A" w14:textId="77777777" w:rsidR="00842424" w:rsidRPr="005A506D" w:rsidRDefault="007A13AE" w:rsidP="00842424">
            <w:pPr>
              <w:rPr>
                <w:sz w:val="16"/>
                <w:szCs w:val="16"/>
                <w:lang w:val="de-CH"/>
              </w:rPr>
            </w:pPr>
            <w:hyperlink r:id="rId217">
              <w:r w:rsidR="00171236">
                <w:rPr>
                  <w:rStyle w:val="Hyperlink"/>
                </w:rPr>
                <w:t>DE</w:t>
              </w:r>
            </w:hyperlink>
          </w:p>
          <w:p w14:paraId="03F1A86A" w14:textId="77777777" w:rsidR="00842424" w:rsidRPr="005A506D" w:rsidRDefault="007A13AE" w:rsidP="00842424">
            <w:pPr>
              <w:rPr>
                <w:sz w:val="16"/>
                <w:szCs w:val="16"/>
                <w:lang w:val="de-CH"/>
              </w:rPr>
            </w:pPr>
            <w:hyperlink r:id="rId218">
              <w:r w:rsidR="00171236">
                <w:rPr>
                  <w:rStyle w:val="Hyperlink"/>
                </w:rPr>
                <w:t>FR</w:t>
              </w:r>
            </w:hyperlink>
          </w:p>
          <w:p w14:paraId="68D6A64C" w14:textId="77777777" w:rsidR="00842424" w:rsidRPr="00303623" w:rsidRDefault="007A13AE" w:rsidP="00842424">
            <w:pPr>
              <w:tabs>
                <w:tab w:val="left" w:pos="6804"/>
              </w:tabs>
              <w:rPr>
                <w:rFonts w:cs="Arial"/>
                <w:noProof/>
                <w:lang w:val="de-CH"/>
              </w:rPr>
            </w:pPr>
            <w:hyperlink r:id="rId219">
              <w:r w:rsidR="00171236">
                <w:rPr>
                  <w:rStyle w:val="Hyperlink"/>
                </w:rPr>
                <w:t>IT</w:t>
              </w:r>
            </w:hyperlink>
          </w:p>
        </w:tc>
        <w:tc>
          <w:tcPr>
            <w:tcW w:w="4638" w:type="dxa"/>
            <w:gridSpan w:val="2"/>
            <w:tcBorders>
              <w:top w:val="single" w:sz="4" w:space="0" w:color="auto"/>
              <w:bottom w:val="single" w:sz="4" w:space="0" w:color="auto"/>
            </w:tcBorders>
          </w:tcPr>
          <w:p w14:paraId="0DB6AFDE" w14:textId="77777777" w:rsidR="00842424" w:rsidRDefault="00171236" w:rsidP="00842424">
            <w:pPr>
              <w:rPr>
                <w:noProof/>
                <w:lang w:val="de-DE"/>
              </w:rPr>
            </w:pPr>
            <w:r>
              <w:rPr>
                <w:noProof/>
                <w:lang w:val="de-DE"/>
              </w:rPr>
              <w:t>Po. Stark. Ziele zur Ressource Holz in der Schweiz</w:t>
            </w:r>
          </w:p>
          <w:p w14:paraId="34858D99" w14:textId="77777777" w:rsidR="00842424" w:rsidRPr="00171236" w:rsidRDefault="00171236" w:rsidP="00842424">
            <w:pPr>
              <w:rPr>
                <w:noProof/>
              </w:rPr>
            </w:pPr>
            <w:r w:rsidRPr="00171236">
              <w:rPr>
                <w:noProof/>
              </w:rPr>
              <w:t>Po. Stark. Objectifs concernant la ressource bois en Suisse</w:t>
            </w:r>
          </w:p>
          <w:p w14:paraId="0295F808" w14:textId="77777777" w:rsidR="00842424" w:rsidRPr="00171236" w:rsidRDefault="00171236" w:rsidP="00842424">
            <w:pPr>
              <w:tabs>
                <w:tab w:val="left" w:pos="6804"/>
              </w:tabs>
              <w:rPr>
                <w:rFonts w:cs="Arial"/>
                <w:noProof/>
                <w:lang w:val="it-IT"/>
              </w:rPr>
            </w:pPr>
            <w:r w:rsidRPr="00171236">
              <w:rPr>
                <w:noProof/>
                <w:lang w:val="it-IT"/>
              </w:rPr>
              <w:t>Po. Stark. Obiettivi della risorsa legno in Svizzera</w:t>
            </w:r>
          </w:p>
        </w:tc>
        <w:tc>
          <w:tcPr>
            <w:tcW w:w="713" w:type="dxa"/>
            <w:tcBorders>
              <w:top w:val="single" w:sz="4" w:space="0" w:color="auto"/>
              <w:bottom w:val="single" w:sz="4" w:space="0" w:color="auto"/>
            </w:tcBorders>
          </w:tcPr>
          <w:p w14:paraId="4E590F64"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49B049EB" w14:textId="77777777" w:rsidR="00051044" w:rsidRPr="00171236" w:rsidRDefault="00051044">
            <w:pPr>
              <w:rPr>
                <w:lang w:val="it-IT"/>
              </w:rPr>
            </w:pPr>
          </w:p>
          <w:p w14:paraId="0B109E02" w14:textId="77777777" w:rsidR="00051044" w:rsidRPr="00171236" w:rsidRDefault="00051044">
            <w:pPr>
              <w:rPr>
                <w:lang w:val="it-IT"/>
              </w:rPr>
            </w:pPr>
          </w:p>
          <w:p w14:paraId="178A59D8"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31A55FE7" w14:textId="77777777" w:rsidR="00842424" w:rsidRPr="00171236" w:rsidRDefault="00842424" w:rsidP="00842424">
            <w:pPr>
              <w:rPr>
                <w:lang w:val="it-IT"/>
              </w:rPr>
            </w:pPr>
          </w:p>
          <w:p w14:paraId="305CEFBE" w14:textId="77777777" w:rsidR="00842424" w:rsidRPr="00171236" w:rsidRDefault="00842424" w:rsidP="00842424">
            <w:pPr>
              <w:rPr>
                <w:lang w:val="it-IT"/>
              </w:rPr>
            </w:pPr>
          </w:p>
          <w:p w14:paraId="78662928" w14:textId="77777777" w:rsidR="00842424" w:rsidRPr="00171236"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245DB45" w14:textId="77777777" w:rsidR="00842424" w:rsidRDefault="00171236" w:rsidP="00842424">
            <w:pPr>
              <w:rPr>
                <w:lang w:val="de-CH"/>
              </w:rPr>
            </w:pPr>
            <w:r>
              <w:rPr>
                <w:lang w:val="de-CH"/>
              </w:rPr>
              <w:t>UVEK</w:t>
            </w:r>
          </w:p>
          <w:p w14:paraId="4CF9A3BB" w14:textId="77777777" w:rsidR="00842424" w:rsidRDefault="00171236" w:rsidP="00842424">
            <w:pPr>
              <w:rPr>
                <w:lang w:val="de-CH"/>
              </w:rPr>
            </w:pPr>
            <w:r>
              <w:rPr>
                <w:lang w:val="de-CH"/>
              </w:rPr>
              <w:t>DETEC</w:t>
            </w:r>
          </w:p>
          <w:p w14:paraId="200B2996" w14:textId="77777777" w:rsidR="00842424" w:rsidRPr="00303623" w:rsidRDefault="00171236"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67471224"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2C8FE731"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7A4FCC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F82E836" w14:textId="77777777" w:rsidR="00842424" w:rsidRPr="00303623" w:rsidRDefault="00842424" w:rsidP="00842424">
            <w:pPr>
              <w:tabs>
                <w:tab w:val="left" w:pos="6804"/>
              </w:tabs>
              <w:rPr>
                <w:rFonts w:cs="Arial"/>
                <w:noProof/>
                <w:lang w:val="de-CH"/>
              </w:rPr>
            </w:pPr>
          </w:p>
        </w:tc>
      </w:tr>
      <w:tr w:rsidR="00051044" w14:paraId="0F33DB4E" w14:textId="77777777">
        <w:trPr>
          <w:cantSplit/>
        </w:trPr>
        <w:tc>
          <w:tcPr>
            <w:tcW w:w="490" w:type="dxa"/>
            <w:tcBorders>
              <w:top w:val="single" w:sz="4" w:space="0" w:color="auto"/>
              <w:bottom w:val="single" w:sz="4" w:space="0" w:color="auto"/>
            </w:tcBorders>
          </w:tcPr>
          <w:p w14:paraId="6C41C4A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22120C4" w14:textId="77777777" w:rsidR="00842424" w:rsidRPr="00303623" w:rsidRDefault="00171236" w:rsidP="00842424">
            <w:pPr>
              <w:tabs>
                <w:tab w:val="left" w:pos="6804"/>
              </w:tabs>
              <w:rPr>
                <w:rFonts w:cs="Arial"/>
                <w:noProof/>
                <w:lang w:val="de-CH"/>
              </w:rPr>
            </w:pPr>
            <w:r>
              <w:rPr>
                <w:rStyle w:val="Hyperlink"/>
                <w:b/>
                <w:bCs/>
                <w:color w:val="auto"/>
                <w:u w:val="none"/>
                <w:lang w:val="de-CH"/>
              </w:rPr>
              <w:t>23.4380</w:t>
            </w:r>
          </w:p>
        </w:tc>
        <w:tc>
          <w:tcPr>
            <w:tcW w:w="538" w:type="dxa"/>
            <w:tcBorders>
              <w:top w:val="single" w:sz="4" w:space="0" w:color="auto"/>
              <w:bottom w:val="single" w:sz="4" w:space="0" w:color="auto"/>
            </w:tcBorders>
          </w:tcPr>
          <w:p w14:paraId="3BF2D5BF"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6DFED25B" w14:textId="77777777" w:rsidR="00842424" w:rsidRPr="005A506D" w:rsidRDefault="007A13AE" w:rsidP="00842424">
            <w:pPr>
              <w:rPr>
                <w:sz w:val="16"/>
                <w:szCs w:val="16"/>
                <w:lang w:val="de-CH"/>
              </w:rPr>
            </w:pPr>
            <w:hyperlink r:id="rId220">
              <w:r w:rsidR="00171236">
                <w:rPr>
                  <w:rStyle w:val="Hyperlink"/>
                </w:rPr>
                <w:t>DE</w:t>
              </w:r>
            </w:hyperlink>
          </w:p>
          <w:p w14:paraId="63D8E252" w14:textId="77777777" w:rsidR="00842424" w:rsidRPr="005A506D" w:rsidRDefault="007A13AE" w:rsidP="00842424">
            <w:pPr>
              <w:rPr>
                <w:sz w:val="16"/>
                <w:szCs w:val="16"/>
                <w:lang w:val="de-CH"/>
              </w:rPr>
            </w:pPr>
            <w:hyperlink r:id="rId221">
              <w:r w:rsidR="00171236">
                <w:rPr>
                  <w:rStyle w:val="Hyperlink"/>
                </w:rPr>
                <w:t>FR</w:t>
              </w:r>
            </w:hyperlink>
          </w:p>
          <w:p w14:paraId="126F47F9" w14:textId="77777777" w:rsidR="00842424" w:rsidRPr="00303623" w:rsidRDefault="007A13AE" w:rsidP="00842424">
            <w:pPr>
              <w:tabs>
                <w:tab w:val="left" w:pos="6804"/>
              </w:tabs>
              <w:rPr>
                <w:rFonts w:cs="Arial"/>
                <w:noProof/>
                <w:lang w:val="de-CH"/>
              </w:rPr>
            </w:pPr>
            <w:hyperlink r:id="rId222">
              <w:r w:rsidR="00171236">
                <w:rPr>
                  <w:rStyle w:val="Hyperlink"/>
                </w:rPr>
                <w:t>IT</w:t>
              </w:r>
            </w:hyperlink>
          </w:p>
        </w:tc>
        <w:tc>
          <w:tcPr>
            <w:tcW w:w="4638" w:type="dxa"/>
            <w:gridSpan w:val="2"/>
            <w:tcBorders>
              <w:top w:val="single" w:sz="4" w:space="0" w:color="auto"/>
              <w:bottom w:val="single" w:sz="4" w:space="0" w:color="auto"/>
            </w:tcBorders>
          </w:tcPr>
          <w:p w14:paraId="5228C950" w14:textId="77777777" w:rsidR="00842424" w:rsidRPr="00171236" w:rsidRDefault="00171236" w:rsidP="00842424">
            <w:pPr>
              <w:rPr>
                <w:noProof/>
              </w:rPr>
            </w:pPr>
            <w:r>
              <w:rPr>
                <w:noProof/>
                <w:lang w:val="de-DE"/>
              </w:rPr>
              <w:t xml:space="preserve">Ip. Salzmann. Entscheid Weko behindert Glasfaserausbau in der Schweiz. </w:t>
            </w:r>
            <w:r w:rsidRPr="00171236">
              <w:rPr>
                <w:noProof/>
              </w:rPr>
              <w:t>Was kann der Bundesrat tun?</w:t>
            </w:r>
          </w:p>
          <w:p w14:paraId="01BFE233" w14:textId="77777777" w:rsidR="00842424" w:rsidRPr="00171236" w:rsidRDefault="00171236" w:rsidP="00842424">
            <w:pPr>
              <w:rPr>
                <w:noProof/>
                <w:lang w:val="it-IT"/>
              </w:rPr>
            </w:pPr>
            <w:r w:rsidRPr="00171236">
              <w:rPr>
                <w:noProof/>
              </w:rPr>
              <w:t xml:space="preserve">Ip. Salzmann. Une décision de la Comco entrave le déploiement de la fibre optique en Suisse. </w:t>
            </w:r>
            <w:r w:rsidRPr="00171236">
              <w:rPr>
                <w:noProof/>
                <w:lang w:val="it-IT"/>
              </w:rPr>
              <w:t>Que peut faire le Conseil fédéral?</w:t>
            </w:r>
          </w:p>
          <w:p w14:paraId="395573BA" w14:textId="77777777" w:rsidR="00842424" w:rsidRPr="00303623" w:rsidRDefault="00171236" w:rsidP="00842424">
            <w:pPr>
              <w:tabs>
                <w:tab w:val="left" w:pos="6804"/>
              </w:tabs>
              <w:rPr>
                <w:rFonts w:cs="Arial"/>
                <w:noProof/>
                <w:lang w:val="de-CH"/>
              </w:rPr>
            </w:pPr>
            <w:r w:rsidRPr="00171236">
              <w:rPr>
                <w:noProof/>
                <w:lang w:val="it-IT"/>
              </w:rPr>
              <w:t xml:space="preserve">Ip. Salzmann. Decisione della Comco come ostacolo al potenziamento della fibra ottica in Svizzera. </w:t>
            </w:r>
            <w:r>
              <w:rPr>
                <w:noProof/>
                <w:lang w:val="de-DE"/>
              </w:rPr>
              <w:t>Cosa può fare il Consiglio federale?</w:t>
            </w:r>
          </w:p>
        </w:tc>
        <w:tc>
          <w:tcPr>
            <w:tcW w:w="713" w:type="dxa"/>
            <w:tcBorders>
              <w:top w:val="single" w:sz="4" w:space="0" w:color="auto"/>
              <w:bottom w:val="single" w:sz="4" w:space="0" w:color="auto"/>
            </w:tcBorders>
          </w:tcPr>
          <w:p w14:paraId="1E457F11" w14:textId="77777777" w:rsidR="00051044" w:rsidRDefault="00051044">
            <w:pPr>
              <w:rPr>
                <w:rFonts w:cs="Arial"/>
                <w:noProof/>
                <w:lang w:val="de-CH"/>
              </w:rPr>
            </w:pPr>
          </w:p>
        </w:tc>
        <w:tc>
          <w:tcPr>
            <w:tcW w:w="1551" w:type="dxa"/>
            <w:tcBorders>
              <w:top w:val="single" w:sz="4" w:space="0" w:color="auto"/>
              <w:bottom w:val="single" w:sz="4" w:space="0" w:color="auto"/>
            </w:tcBorders>
          </w:tcPr>
          <w:p w14:paraId="6B286725" w14:textId="77777777" w:rsidR="00051044" w:rsidRDefault="00051044">
            <w:pPr>
              <w:rPr>
                <w:lang w:val="de-CH"/>
              </w:rPr>
            </w:pPr>
          </w:p>
          <w:p w14:paraId="0809EA96" w14:textId="77777777" w:rsidR="00051044" w:rsidRDefault="00051044">
            <w:pPr>
              <w:rPr>
                <w:lang w:val="de-CH"/>
              </w:rPr>
            </w:pPr>
          </w:p>
          <w:p w14:paraId="7F791E95" w14:textId="77777777" w:rsidR="00051044" w:rsidRDefault="00051044">
            <w:pPr>
              <w:rPr>
                <w:rFonts w:cs="Arial"/>
                <w:noProof/>
                <w:lang w:val="de-CH"/>
              </w:rPr>
            </w:pPr>
          </w:p>
        </w:tc>
        <w:tc>
          <w:tcPr>
            <w:tcW w:w="943" w:type="dxa"/>
            <w:tcBorders>
              <w:top w:val="single" w:sz="4" w:space="0" w:color="auto"/>
              <w:bottom w:val="single" w:sz="4" w:space="0" w:color="auto"/>
            </w:tcBorders>
          </w:tcPr>
          <w:p w14:paraId="64972CC4" w14:textId="77777777" w:rsidR="00842424" w:rsidRDefault="00842424" w:rsidP="00842424">
            <w:pPr>
              <w:rPr>
                <w:lang w:val="de-CH"/>
              </w:rPr>
            </w:pPr>
          </w:p>
          <w:p w14:paraId="169D581D" w14:textId="77777777" w:rsidR="00842424" w:rsidRDefault="00842424" w:rsidP="00842424">
            <w:pPr>
              <w:rPr>
                <w:lang w:val="de-CH"/>
              </w:rPr>
            </w:pPr>
          </w:p>
          <w:p w14:paraId="2D49FC25"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0A5AE658" w14:textId="77777777" w:rsidR="00842424" w:rsidRDefault="00171236" w:rsidP="00842424">
            <w:pPr>
              <w:rPr>
                <w:lang w:val="de-CH"/>
              </w:rPr>
            </w:pPr>
            <w:r>
              <w:rPr>
                <w:lang w:val="de-CH"/>
              </w:rPr>
              <w:t>UVEK</w:t>
            </w:r>
          </w:p>
          <w:p w14:paraId="5C437BB5" w14:textId="77777777" w:rsidR="00842424" w:rsidRDefault="00171236" w:rsidP="00842424">
            <w:pPr>
              <w:rPr>
                <w:lang w:val="de-CH"/>
              </w:rPr>
            </w:pPr>
            <w:r>
              <w:rPr>
                <w:lang w:val="de-CH"/>
              </w:rPr>
              <w:t>DETEC</w:t>
            </w:r>
          </w:p>
          <w:p w14:paraId="23EDC25F" w14:textId="77777777" w:rsidR="00842424" w:rsidRPr="00303623" w:rsidRDefault="00171236"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73467466"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70EC6E9A"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95C0C6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B5461AD" w14:textId="77777777" w:rsidR="00842424" w:rsidRPr="00303623" w:rsidRDefault="00842424" w:rsidP="00842424">
            <w:pPr>
              <w:tabs>
                <w:tab w:val="left" w:pos="6804"/>
              </w:tabs>
              <w:rPr>
                <w:rFonts w:cs="Arial"/>
                <w:noProof/>
                <w:lang w:val="de-CH"/>
              </w:rPr>
            </w:pPr>
          </w:p>
        </w:tc>
      </w:tr>
      <w:tr w:rsidR="00051044" w14:paraId="3034F781" w14:textId="77777777">
        <w:trPr>
          <w:cantSplit/>
        </w:trPr>
        <w:tc>
          <w:tcPr>
            <w:tcW w:w="490" w:type="dxa"/>
            <w:tcBorders>
              <w:top w:val="single" w:sz="4" w:space="0" w:color="auto"/>
              <w:bottom w:val="single" w:sz="4" w:space="0" w:color="auto"/>
            </w:tcBorders>
          </w:tcPr>
          <w:p w14:paraId="5370EE5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E736EFF" w14:textId="77777777" w:rsidR="00842424" w:rsidRPr="00303623" w:rsidRDefault="00171236" w:rsidP="00842424">
            <w:pPr>
              <w:tabs>
                <w:tab w:val="left" w:pos="6804"/>
              </w:tabs>
              <w:rPr>
                <w:rFonts w:cs="Arial"/>
                <w:noProof/>
                <w:lang w:val="de-CH"/>
              </w:rPr>
            </w:pPr>
            <w:r>
              <w:rPr>
                <w:rStyle w:val="Hyperlink"/>
                <w:b/>
                <w:bCs/>
                <w:color w:val="auto"/>
                <w:u w:val="none"/>
                <w:lang w:val="de-CH"/>
              </w:rPr>
              <w:t>23.4089</w:t>
            </w:r>
          </w:p>
        </w:tc>
        <w:tc>
          <w:tcPr>
            <w:tcW w:w="538" w:type="dxa"/>
            <w:tcBorders>
              <w:top w:val="single" w:sz="4" w:space="0" w:color="auto"/>
              <w:bottom w:val="single" w:sz="4" w:space="0" w:color="auto"/>
            </w:tcBorders>
          </w:tcPr>
          <w:p w14:paraId="1D75F0C0"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50A1AD7F" w14:textId="77777777" w:rsidR="00842424" w:rsidRPr="005A506D" w:rsidRDefault="007A13AE" w:rsidP="00842424">
            <w:pPr>
              <w:rPr>
                <w:sz w:val="16"/>
                <w:szCs w:val="16"/>
                <w:lang w:val="de-CH"/>
              </w:rPr>
            </w:pPr>
            <w:hyperlink r:id="rId223">
              <w:r w:rsidR="00171236">
                <w:rPr>
                  <w:rStyle w:val="Hyperlink"/>
                </w:rPr>
                <w:t>DE</w:t>
              </w:r>
            </w:hyperlink>
          </w:p>
          <w:p w14:paraId="6589C05E" w14:textId="77777777" w:rsidR="00842424" w:rsidRPr="005A506D" w:rsidRDefault="007A13AE" w:rsidP="00842424">
            <w:pPr>
              <w:rPr>
                <w:sz w:val="16"/>
                <w:szCs w:val="16"/>
                <w:lang w:val="de-CH"/>
              </w:rPr>
            </w:pPr>
            <w:hyperlink r:id="rId224">
              <w:r w:rsidR="00171236">
                <w:rPr>
                  <w:rStyle w:val="Hyperlink"/>
                </w:rPr>
                <w:t>FR</w:t>
              </w:r>
            </w:hyperlink>
          </w:p>
          <w:p w14:paraId="70A5D12E" w14:textId="77777777" w:rsidR="00842424" w:rsidRPr="00303623" w:rsidRDefault="007A13AE" w:rsidP="00842424">
            <w:pPr>
              <w:tabs>
                <w:tab w:val="left" w:pos="6804"/>
              </w:tabs>
              <w:rPr>
                <w:rFonts w:cs="Arial"/>
                <w:noProof/>
                <w:lang w:val="de-CH"/>
              </w:rPr>
            </w:pPr>
            <w:hyperlink r:id="rId225">
              <w:r w:rsidR="00171236">
                <w:rPr>
                  <w:rStyle w:val="Hyperlink"/>
                </w:rPr>
                <w:t>IT</w:t>
              </w:r>
            </w:hyperlink>
          </w:p>
        </w:tc>
        <w:tc>
          <w:tcPr>
            <w:tcW w:w="4638" w:type="dxa"/>
            <w:gridSpan w:val="2"/>
            <w:tcBorders>
              <w:top w:val="single" w:sz="4" w:space="0" w:color="auto"/>
              <w:bottom w:val="single" w:sz="4" w:space="0" w:color="auto"/>
            </w:tcBorders>
          </w:tcPr>
          <w:p w14:paraId="2456B54B" w14:textId="77777777" w:rsidR="00842424" w:rsidRDefault="00171236" w:rsidP="00842424">
            <w:pPr>
              <w:rPr>
                <w:noProof/>
                <w:lang w:val="de-DE"/>
              </w:rPr>
            </w:pPr>
            <w:r>
              <w:rPr>
                <w:noProof/>
                <w:lang w:val="de-DE"/>
              </w:rPr>
              <w:t>Ip. Juillard. Wie unterstützt der Bundesrat den Fortbestand der grenzüberschreitenden Eisenbahnlinien?</w:t>
            </w:r>
          </w:p>
          <w:p w14:paraId="2D75C129" w14:textId="77777777" w:rsidR="00842424" w:rsidRPr="00171236" w:rsidRDefault="00171236" w:rsidP="00842424">
            <w:pPr>
              <w:rPr>
                <w:noProof/>
              </w:rPr>
            </w:pPr>
            <w:r w:rsidRPr="00171236">
              <w:rPr>
                <w:noProof/>
              </w:rPr>
              <w:t>Ip. Juillard. Quel soutien du Conseil fédéral à la pérénnisation des lignes ferroviaires transfrontalières?</w:t>
            </w:r>
          </w:p>
          <w:p w14:paraId="197FFD3E" w14:textId="77777777" w:rsidR="00842424" w:rsidRPr="00171236" w:rsidRDefault="00171236" w:rsidP="00842424">
            <w:pPr>
              <w:tabs>
                <w:tab w:val="left" w:pos="6804"/>
              </w:tabs>
              <w:rPr>
                <w:rFonts w:cs="Arial"/>
                <w:noProof/>
                <w:lang w:val="it-IT"/>
              </w:rPr>
            </w:pPr>
            <w:r w:rsidRPr="00171236">
              <w:rPr>
                <w:noProof/>
                <w:lang w:val="it-IT"/>
              </w:rPr>
              <w:t>Ip. Juillard. Come sostiene il Consiglio federale la continuazione delle linee ferroviarie transfrontaliere?</w:t>
            </w:r>
          </w:p>
        </w:tc>
        <w:tc>
          <w:tcPr>
            <w:tcW w:w="713" w:type="dxa"/>
            <w:tcBorders>
              <w:top w:val="single" w:sz="4" w:space="0" w:color="auto"/>
              <w:bottom w:val="single" w:sz="4" w:space="0" w:color="auto"/>
            </w:tcBorders>
          </w:tcPr>
          <w:p w14:paraId="5E22E19A"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7B35C5FB" w14:textId="77777777" w:rsidR="00051044" w:rsidRPr="00171236" w:rsidRDefault="00051044">
            <w:pPr>
              <w:rPr>
                <w:lang w:val="it-IT"/>
              </w:rPr>
            </w:pPr>
          </w:p>
          <w:p w14:paraId="58F923BF" w14:textId="77777777" w:rsidR="00051044" w:rsidRPr="00171236" w:rsidRDefault="00051044">
            <w:pPr>
              <w:rPr>
                <w:lang w:val="it-IT"/>
              </w:rPr>
            </w:pPr>
          </w:p>
          <w:p w14:paraId="68DD3013"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088A3301" w14:textId="77777777" w:rsidR="00842424" w:rsidRPr="00171236" w:rsidRDefault="00842424" w:rsidP="00842424">
            <w:pPr>
              <w:rPr>
                <w:lang w:val="it-IT"/>
              </w:rPr>
            </w:pPr>
          </w:p>
          <w:p w14:paraId="38D368A2" w14:textId="77777777" w:rsidR="00842424" w:rsidRPr="00171236" w:rsidRDefault="00842424" w:rsidP="00842424">
            <w:pPr>
              <w:rPr>
                <w:lang w:val="it-IT"/>
              </w:rPr>
            </w:pPr>
          </w:p>
          <w:p w14:paraId="2161DC54" w14:textId="77777777" w:rsidR="00842424" w:rsidRPr="00171236"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424E5550" w14:textId="77777777" w:rsidR="00842424" w:rsidRDefault="00171236" w:rsidP="00842424">
            <w:pPr>
              <w:rPr>
                <w:lang w:val="de-CH"/>
              </w:rPr>
            </w:pPr>
            <w:r>
              <w:rPr>
                <w:lang w:val="de-CH"/>
              </w:rPr>
              <w:t>UVEK</w:t>
            </w:r>
          </w:p>
          <w:p w14:paraId="522BACE3" w14:textId="77777777" w:rsidR="00842424" w:rsidRDefault="00171236" w:rsidP="00842424">
            <w:pPr>
              <w:rPr>
                <w:lang w:val="de-CH"/>
              </w:rPr>
            </w:pPr>
            <w:r>
              <w:rPr>
                <w:lang w:val="de-CH"/>
              </w:rPr>
              <w:t>DETEC</w:t>
            </w:r>
          </w:p>
          <w:p w14:paraId="70945D99" w14:textId="77777777" w:rsidR="00842424" w:rsidRPr="00303623" w:rsidRDefault="00171236"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06D7AE52"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1B473D75"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70D77C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AB94264" w14:textId="77777777" w:rsidR="00842424" w:rsidRPr="00303623" w:rsidRDefault="00842424" w:rsidP="00842424">
            <w:pPr>
              <w:tabs>
                <w:tab w:val="left" w:pos="6804"/>
              </w:tabs>
              <w:rPr>
                <w:rFonts w:cs="Arial"/>
                <w:noProof/>
                <w:lang w:val="de-CH"/>
              </w:rPr>
            </w:pPr>
          </w:p>
        </w:tc>
      </w:tr>
      <w:tr w:rsidR="00051044" w14:paraId="54474C12" w14:textId="77777777">
        <w:trPr>
          <w:cantSplit/>
        </w:trPr>
        <w:tc>
          <w:tcPr>
            <w:tcW w:w="490" w:type="dxa"/>
            <w:tcBorders>
              <w:top w:val="single" w:sz="4" w:space="0" w:color="auto"/>
              <w:bottom w:val="single" w:sz="4" w:space="0" w:color="auto"/>
            </w:tcBorders>
          </w:tcPr>
          <w:p w14:paraId="7B07EF6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A77E63B" w14:textId="77777777" w:rsidR="00842424" w:rsidRPr="00303623" w:rsidRDefault="00171236" w:rsidP="00842424">
            <w:pPr>
              <w:tabs>
                <w:tab w:val="left" w:pos="6804"/>
              </w:tabs>
              <w:rPr>
                <w:rFonts w:cs="Arial"/>
                <w:noProof/>
                <w:lang w:val="de-CH"/>
              </w:rPr>
            </w:pPr>
            <w:r>
              <w:rPr>
                <w:rStyle w:val="Hyperlink"/>
                <w:b/>
                <w:bCs/>
                <w:color w:val="auto"/>
                <w:u w:val="none"/>
                <w:lang w:val="de-CH"/>
              </w:rPr>
              <w:t>23.4370</w:t>
            </w:r>
          </w:p>
        </w:tc>
        <w:tc>
          <w:tcPr>
            <w:tcW w:w="538" w:type="dxa"/>
            <w:tcBorders>
              <w:top w:val="single" w:sz="4" w:space="0" w:color="auto"/>
              <w:bottom w:val="single" w:sz="4" w:space="0" w:color="auto"/>
            </w:tcBorders>
          </w:tcPr>
          <w:p w14:paraId="64C85F0A"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75F2FB57" w14:textId="77777777" w:rsidR="00842424" w:rsidRPr="005A506D" w:rsidRDefault="007A13AE" w:rsidP="00842424">
            <w:pPr>
              <w:rPr>
                <w:sz w:val="16"/>
                <w:szCs w:val="16"/>
                <w:lang w:val="de-CH"/>
              </w:rPr>
            </w:pPr>
            <w:hyperlink r:id="rId226">
              <w:r w:rsidR="00171236">
                <w:rPr>
                  <w:rStyle w:val="Hyperlink"/>
                </w:rPr>
                <w:t>DE</w:t>
              </w:r>
            </w:hyperlink>
          </w:p>
          <w:p w14:paraId="05A12A5A" w14:textId="77777777" w:rsidR="00842424" w:rsidRPr="005A506D" w:rsidRDefault="007A13AE" w:rsidP="00842424">
            <w:pPr>
              <w:rPr>
                <w:sz w:val="16"/>
                <w:szCs w:val="16"/>
                <w:lang w:val="de-CH"/>
              </w:rPr>
            </w:pPr>
            <w:hyperlink r:id="rId227">
              <w:r w:rsidR="00171236">
                <w:rPr>
                  <w:rStyle w:val="Hyperlink"/>
                </w:rPr>
                <w:t>FR</w:t>
              </w:r>
            </w:hyperlink>
          </w:p>
          <w:p w14:paraId="12E267FC" w14:textId="77777777" w:rsidR="00842424" w:rsidRPr="00303623" w:rsidRDefault="007A13AE" w:rsidP="00842424">
            <w:pPr>
              <w:tabs>
                <w:tab w:val="left" w:pos="6804"/>
              </w:tabs>
              <w:rPr>
                <w:rFonts w:cs="Arial"/>
                <w:noProof/>
                <w:lang w:val="de-CH"/>
              </w:rPr>
            </w:pPr>
            <w:hyperlink r:id="rId228">
              <w:r w:rsidR="00171236">
                <w:rPr>
                  <w:rStyle w:val="Hyperlink"/>
                </w:rPr>
                <w:t>IT</w:t>
              </w:r>
            </w:hyperlink>
          </w:p>
        </w:tc>
        <w:tc>
          <w:tcPr>
            <w:tcW w:w="4638" w:type="dxa"/>
            <w:gridSpan w:val="2"/>
            <w:tcBorders>
              <w:top w:val="single" w:sz="4" w:space="0" w:color="auto"/>
              <w:bottom w:val="single" w:sz="4" w:space="0" w:color="auto"/>
            </w:tcBorders>
          </w:tcPr>
          <w:p w14:paraId="12BBE53F" w14:textId="77777777" w:rsidR="00842424" w:rsidRPr="00171236" w:rsidRDefault="00171236" w:rsidP="00842424">
            <w:pPr>
              <w:rPr>
                <w:noProof/>
              </w:rPr>
            </w:pPr>
            <w:r>
              <w:rPr>
                <w:noProof/>
                <w:lang w:val="de-DE"/>
              </w:rPr>
              <w:t xml:space="preserve">Ip. Juillard. Fachkräftemangel im Bereich der Netzinfrastruktur. </w:t>
            </w:r>
            <w:r w:rsidRPr="00171236">
              <w:rPr>
                <w:noProof/>
              </w:rPr>
              <w:t>Wie soll die Energiestrategie 2050 umgesetzt werden?</w:t>
            </w:r>
          </w:p>
          <w:p w14:paraId="4D566C4A" w14:textId="77777777" w:rsidR="00842424" w:rsidRPr="00171236" w:rsidRDefault="00171236" w:rsidP="00842424">
            <w:pPr>
              <w:rPr>
                <w:noProof/>
                <w:lang w:val="it-IT"/>
              </w:rPr>
            </w:pPr>
            <w:r w:rsidRPr="00171236">
              <w:rPr>
                <w:noProof/>
              </w:rPr>
              <w:t xml:space="preserve">Ip. Juillard. Pénurie de main-d'oeuvre qualifiée dans le secteur du réseau électrique. </w:t>
            </w:r>
            <w:r w:rsidRPr="00171236">
              <w:rPr>
                <w:noProof/>
                <w:lang w:val="it-IT"/>
              </w:rPr>
              <w:t>Comment mettre en oeuvre la stratégie énergétique 2050?</w:t>
            </w:r>
          </w:p>
          <w:p w14:paraId="07853AE3" w14:textId="77777777" w:rsidR="00842424" w:rsidRPr="00303623" w:rsidRDefault="00171236" w:rsidP="00842424">
            <w:pPr>
              <w:tabs>
                <w:tab w:val="left" w:pos="6804"/>
              </w:tabs>
              <w:rPr>
                <w:rFonts w:cs="Arial"/>
                <w:noProof/>
                <w:lang w:val="de-CH"/>
              </w:rPr>
            </w:pPr>
            <w:r w:rsidRPr="00171236">
              <w:rPr>
                <w:noProof/>
                <w:lang w:val="it-IT"/>
              </w:rPr>
              <w:t xml:space="preserve">Ip. Juillard. Carenza di personale specializzato nel settore delle reti elettriche. </w:t>
            </w:r>
            <w:r>
              <w:rPr>
                <w:noProof/>
                <w:lang w:val="de-DE"/>
              </w:rPr>
              <w:t>Come attuare la Strategia energetica 2050?</w:t>
            </w:r>
          </w:p>
        </w:tc>
        <w:tc>
          <w:tcPr>
            <w:tcW w:w="713" w:type="dxa"/>
            <w:tcBorders>
              <w:top w:val="single" w:sz="4" w:space="0" w:color="auto"/>
              <w:bottom w:val="single" w:sz="4" w:space="0" w:color="auto"/>
            </w:tcBorders>
          </w:tcPr>
          <w:p w14:paraId="1D30CE70" w14:textId="77777777" w:rsidR="00051044" w:rsidRDefault="00051044">
            <w:pPr>
              <w:rPr>
                <w:rFonts w:cs="Arial"/>
                <w:noProof/>
                <w:lang w:val="de-CH"/>
              </w:rPr>
            </w:pPr>
          </w:p>
        </w:tc>
        <w:tc>
          <w:tcPr>
            <w:tcW w:w="1551" w:type="dxa"/>
            <w:tcBorders>
              <w:top w:val="single" w:sz="4" w:space="0" w:color="auto"/>
              <w:bottom w:val="single" w:sz="4" w:space="0" w:color="auto"/>
            </w:tcBorders>
          </w:tcPr>
          <w:p w14:paraId="746C6C76" w14:textId="77777777" w:rsidR="00051044" w:rsidRDefault="00051044">
            <w:pPr>
              <w:rPr>
                <w:lang w:val="de-CH"/>
              </w:rPr>
            </w:pPr>
          </w:p>
          <w:p w14:paraId="7E89D988" w14:textId="77777777" w:rsidR="00051044" w:rsidRDefault="00051044">
            <w:pPr>
              <w:rPr>
                <w:lang w:val="de-CH"/>
              </w:rPr>
            </w:pPr>
          </w:p>
          <w:p w14:paraId="096B418D" w14:textId="77777777" w:rsidR="00051044" w:rsidRDefault="00051044">
            <w:pPr>
              <w:rPr>
                <w:rFonts w:cs="Arial"/>
                <w:noProof/>
                <w:lang w:val="de-CH"/>
              </w:rPr>
            </w:pPr>
          </w:p>
        </w:tc>
        <w:tc>
          <w:tcPr>
            <w:tcW w:w="943" w:type="dxa"/>
            <w:tcBorders>
              <w:top w:val="single" w:sz="4" w:space="0" w:color="auto"/>
              <w:bottom w:val="single" w:sz="4" w:space="0" w:color="auto"/>
            </w:tcBorders>
          </w:tcPr>
          <w:p w14:paraId="72BE7D89" w14:textId="77777777" w:rsidR="00842424" w:rsidRDefault="00842424" w:rsidP="00842424">
            <w:pPr>
              <w:rPr>
                <w:lang w:val="de-CH"/>
              </w:rPr>
            </w:pPr>
          </w:p>
          <w:p w14:paraId="10E2DD45" w14:textId="77777777" w:rsidR="00842424" w:rsidRDefault="00842424" w:rsidP="00842424">
            <w:pPr>
              <w:rPr>
                <w:lang w:val="de-CH"/>
              </w:rPr>
            </w:pPr>
          </w:p>
          <w:p w14:paraId="6A4F5424"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005BCC23" w14:textId="77777777" w:rsidR="00842424" w:rsidRDefault="00171236" w:rsidP="00842424">
            <w:pPr>
              <w:rPr>
                <w:lang w:val="de-CH"/>
              </w:rPr>
            </w:pPr>
            <w:r>
              <w:rPr>
                <w:lang w:val="de-CH"/>
              </w:rPr>
              <w:t>UVEK</w:t>
            </w:r>
          </w:p>
          <w:p w14:paraId="5CB31322" w14:textId="77777777" w:rsidR="00842424" w:rsidRDefault="00171236" w:rsidP="00842424">
            <w:pPr>
              <w:rPr>
                <w:lang w:val="de-CH"/>
              </w:rPr>
            </w:pPr>
            <w:r>
              <w:rPr>
                <w:lang w:val="de-CH"/>
              </w:rPr>
              <w:t>DETEC</w:t>
            </w:r>
          </w:p>
          <w:p w14:paraId="5CF1F6F0" w14:textId="77777777" w:rsidR="00842424" w:rsidRPr="00303623" w:rsidRDefault="00171236"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499B3984"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62FA5F1B"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A1F8D1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7737B1F" w14:textId="77777777" w:rsidR="00842424" w:rsidRPr="00303623" w:rsidRDefault="00842424" w:rsidP="00842424">
            <w:pPr>
              <w:tabs>
                <w:tab w:val="left" w:pos="6804"/>
              </w:tabs>
              <w:rPr>
                <w:rFonts w:cs="Arial"/>
                <w:noProof/>
                <w:lang w:val="de-CH"/>
              </w:rPr>
            </w:pPr>
          </w:p>
        </w:tc>
      </w:tr>
      <w:tr w:rsidR="00051044" w14:paraId="5A4297D5" w14:textId="77777777">
        <w:trPr>
          <w:cantSplit/>
        </w:trPr>
        <w:tc>
          <w:tcPr>
            <w:tcW w:w="490" w:type="dxa"/>
            <w:tcBorders>
              <w:top w:val="single" w:sz="4" w:space="0" w:color="auto"/>
              <w:bottom w:val="single" w:sz="4" w:space="0" w:color="auto"/>
            </w:tcBorders>
          </w:tcPr>
          <w:p w14:paraId="4E3E396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42C658E" w14:textId="77777777" w:rsidR="00842424" w:rsidRPr="00303623" w:rsidRDefault="00171236" w:rsidP="00842424">
            <w:pPr>
              <w:tabs>
                <w:tab w:val="left" w:pos="6804"/>
              </w:tabs>
              <w:rPr>
                <w:rFonts w:cs="Arial"/>
                <w:noProof/>
                <w:lang w:val="de-CH"/>
              </w:rPr>
            </w:pPr>
            <w:r>
              <w:rPr>
                <w:rStyle w:val="Hyperlink"/>
                <w:b/>
                <w:bCs/>
                <w:color w:val="auto"/>
                <w:u w:val="none"/>
                <w:lang w:val="de-CH"/>
              </w:rPr>
              <w:t>23.4382</w:t>
            </w:r>
          </w:p>
        </w:tc>
        <w:tc>
          <w:tcPr>
            <w:tcW w:w="538" w:type="dxa"/>
            <w:tcBorders>
              <w:top w:val="single" w:sz="4" w:space="0" w:color="auto"/>
              <w:bottom w:val="single" w:sz="4" w:space="0" w:color="auto"/>
            </w:tcBorders>
          </w:tcPr>
          <w:p w14:paraId="7640C336"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2D8DEB86" w14:textId="77777777" w:rsidR="00842424" w:rsidRPr="005A506D" w:rsidRDefault="007A13AE" w:rsidP="00842424">
            <w:pPr>
              <w:rPr>
                <w:sz w:val="16"/>
                <w:szCs w:val="16"/>
                <w:lang w:val="de-CH"/>
              </w:rPr>
            </w:pPr>
            <w:hyperlink r:id="rId229">
              <w:r w:rsidR="00171236">
                <w:rPr>
                  <w:rStyle w:val="Hyperlink"/>
                </w:rPr>
                <w:t>DE</w:t>
              </w:r>
            </w:hyperlink>
          </w:p>
          <w:p w14:paraId="389145BA" w14:textId="77777777" w:rsidR="00842424" w:rsidRPr="005A506D" w:rsidRDefault="007A13AE" w:rsidP="00842424">
            <w:pPr>
              <w:rPr>
                <w:sz w:val="16"/>
                <w:szCs w:val="16"/>
                <w:lang w:val="de-CH"/>
              </w:rPr>
            </w:pPr>
            <w:hyperlink r:id="rId230">
              <w:r w:rsidR="00171236">
                <w:rPr>
                  <w:rStyle w:val="Hyperlink"/>
                </w:rPr>
                <w:t>FR</w:t>
              </w:r>
            </w:hyperlink>
          </w:p>
          <w:p w14:paraId="382CC670" w14:textId="77777777" w:rsidR="00842424" w:rsidRPr="00303623" w:rsidRDefault="007A13AE" w:rsidP="00842424">
            <w:pPr>
              <w:tabs>
                <w:tab w:val="left" w:pos="6804"/>
              </w:tabs>
              <w:rPr>
                <w:rFonts w:cs="Arial"/>
                <w:noProof/>
                <w:lang w:val="de-CH"/>
              </w:rPr>
            </w:pPr>
            <w:hyperlink r:id="rId231">
              <w:r w:rsidR="00171236">
                <w:rPr>
                  <w:rStyle w:val="Hyperlink"/>
                </w:rPr>
                <w:t>IT</w:t>
              </w:r>
            </w:hyperlink>
          </w:p>
        </w:tc>
        <w:tc>
          <w:tcPr>
            <w:tcW w:w="4638" w:type="dxa"/>
            <w:gridSpan w:val="2"/>
            <w:tcBorders>
              <w:top w:val="single" w:sz="4" w:space="0" w:color="auto"/>
              <w:bottom w:val="single" w:sz="4" w:space="0" w:color="auto"/>
            </w:tcBorders>
          </w:tcPr>
          <w:p w14:paraId="28C596AC" w14:textId="77777777" w:rsidR="00842424" w:rsidRDefault="00171236" w:rsidP="00842424">
            <w:pPr>
              <w:rPr>
                <w:noProof/>
                <w:lang w:val="de-DE"/>
              </w:rPr>
            </w:pPr>
            <w:r>
              <w:rPr>
                <w:noProof/>
                <w:lang w:val="de-DE"/>
              </w:rPr>
              <w:t>Ip. Juillard. Ist es nicht an der Zeit, das Verbot für regionale Radiosender, politische Werbung zu senden, aufzuheben?</w:t>
            </w:r>
          </w:p>
          <w:p w14:paraId="3F32121C" w14:textId="77777777" w:rsidR="00842424" w:rsidRPr="00171236" w:rsidRDefault="00171236" w:rsidP="00842424">
            <w:pPr>
              <w:rPr>
                <w:noProof/>
              </w:rPr>
            </w:pPr>
            <w:r w:rsidRPr="00171236">
              <w:rPr>
                <w:noProof/>
              </w:rPr>
              <w:t>Ip. Juillard. N'est-il pas temps de supprimer l'interdiction faite aux radios régionales  de diffuser de la publicité politique?</w:t>
            </w:r>
          </w:p>
          <w:p w14:paraId="7EED9CE7" w14:textId="77777777" w:rsidR="00842424" w:rsidRPr="00171236" w:rsidRDefault="00171236" w:rsidP="00842424">
            <w:pPr>
              <w:tabs>
                <w:tab w:val="left" w:pos="6804"/>
              </w:tabs>
              <w:rPr>
                <w:rFonts w:cs="Arial"/>
                <w:noProof/>
                <w:lang w:val="it-IT"/>
              </w:rPr>
            </w:pPr>
            <w:r w:rsidRPr="00171236">
              <w:rPr>
                <w:noProof/>
                <w:lang w:val="it-IT"/>
              </w:rPr>
              <w:t>Ip. Juillard. Non è forse tempo di abolire il divieto di diffondere pubblicità politica imposto alle radio regionali?</w:t>
            </w:r>
          </w:p>
        </w:tc>
        <w:tc>
          <w:tcPr>
            <w:tcW w:w="713" w:type="dxa"/>
            <w:tcBorders>
              <w:top w:val="single" w:sz="4" w:space="0" w:color="auto"/>
              <w:bottom w:val="single" w:sz="4" w:space="0" w:color="auto"/>
            </w:tcBorders>
          </w:tcPr>
          <w:p w14:paraId="7CA936DC"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02AA9A53" w14:textId="77777777" w:rsidR="00051044" w:rsidRPr="00171236" w:rsidRDefault="00051044">
            <w:pPr>
              <w:rPr>
                <w:lang w:val="it-IT"/>
              </w:rPr>
            </w:pPr>
          </w:p>
          <w:p w14:paraId="65EF1421" w14:textId="77777777" w:rsidR="00051044" w:rsidRPr="00171236" w:rsidRDefault="00051044">
            <w:pPr>
              <w:rPr>
                <w:lang w:val="it-IT"/>
              </w:rPr>
            </w:pPr>
          </w:p>
          <w:p w14:paraId="1FE415C0"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0C23367A" w14:textId="77777777" w:rsidR="00842424" w:rsidRPr="00171236" w:rsidRDefault="00842424" w:rsidP="00842424">
            <w:pPr>
              <w:rPr>
                <w:lang w:val="it-IT"/>
              </w:rPr>
            </w:pPr>
          </w:p>
          <w:p w14:paraId="3DEDA3FD" w14:textId="77777777" w:rsidR="00842424" w:rsidRPr="00171236" w:rsidRDefault="00842424" w:rsidP="00842424">
            <w:pPr>
              <w:rPr>
                <w:lang w:val="it-IT"/>
              </w:rPr>
            </w:pPr>
          </w:p>
          <w:p w14:paraId="60B8E731" w14:textId="77777777" w:rsidR="00842424" w:rsidRPr="00171236"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308A2B2D" w14:textId="77777777" w:rsidR="00842424" w:rsidRDefault="00171236" w:rsidP="00842424">
            <w:pPr>
              <w:rPr>
                <w:lang w:val="de-CH"/>
              </w:rPr>
            </w:pPr>
            <w:r>
              <w:rPr>
                <w:lang w:val="de-CH"/>
              </w:rPr>
              <w:t>UVEK</w:t>
            </w:r>
          </w:p>
          <w:p w14:paraId="3FA73829" w14:textId="77777777" w:rsidR="00842424" w:rsidRDefault="00171236" w:rsidP="00842424">
            <w:pPr>
              <w:rPr>
                <w:lang w:val="de-CH"/>
              </w:rPr>
            </w:pPr>
            <w:r>
              <w:rPr>
                <w:lang w:val="de-CH"/>
              </w:rPr>
              <w:t>DETEC</w:t>
            </w:r>
          </w:p>
          <w:p w14:paraId="0D225C6E" w14:textId="77777777" w:rsidR="00842424" w:rsidRPr="00303623" w:rsidRDefault="00171236"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7A40B223"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1EFEE22D"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3379CC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7859218" w14:textId="77777777" w:rsidR="00842424" w:rsidRPr="00303623" w:rsidRDefault="00842424" w:rsidP="00842424">
            <w:pPr>
              <w:tabs>
                <w:tab w:val="left" w:pos="6804"/>
              </w:tabs>
              <w:rPr>
                <w:rFonts w:cs="Arial"/>
                <w:noProof/>
                <w:lang w:val="de-CH"/>
              </w:rPr>
            </w:pPr>
          </w:p>
        </w:tc>
      </w:tr>
      <w:tr w:rsidR="00051044" w14:paraId="5FF23CC2" w14:textId="77777777">
        <w:trPr>
          <w:cantSplit/>
        </w:trPr>
        <w:tc>
          <w:tcPr>
            <w:tcW w:w="490" w:type="dxa"/>
            <w:tcBorders>
              <w:top w:val="single" w:sz="4" w:space="0" w:color="auto"/>
              <w:bottom w:val="single" w:sz="4" w:space="0" w:color="auto"/>
            </w:tcBorders>
          </w:tcPr>
          <w:p w14:paraId="47C79C9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FD05C39" w14:textId="77777777" w:rsidR="00842424" w:rsidRPr="00303623" w:rsidRDefault="00171236" w:rsidP="00842424">
            <w:pPr>
              <w:tabs>
                <w:tab w:val="left" w:pos="6804"/>
              </w:tabs>
              <w:rPr>
                <w:rFonts w:cs="Arial"/>
                <w:noProof/>
                <w:lang w:val="de-CH"/>
              </w:rPr>
            </w:pPr>
            <w:r>
              <w:rPr>
                <w:rStyle w:val="Hyperlink"/>
                <w:b/>
                <w:bCs/>
                <w:color w:val="auto"/>
                <w:u w:val="none"/>
                <w:lang w:val="de-CH"/>
              </w:rPr>
              <w:t>23.4475</w:t>
            </w:r>
          </w:p>
        </w:tc>
        <w:tc>
          <w:tcPr>
            <w:tcW w:w="538" w:type="dxa"/>
            <w:tcBorders>
              <w:top w:val="single" w:sz="4" w:space="0" w:color="auto"/>
              <w:bottom w:val="single" w:sz="4" w:space="0" w:color="auto"/>
            </w:tcBorders>
          </w:tcPr>
          <w:p w14:paraId="076ED618"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421812F6" w14:textId="77777777" w:rsidR="00842424" w:rsidRPr="005A506D" w:rsidRDefault="007A13AE" w:rsidP="00842424">
            <w:pPr>
              <w:rPr>
                <w:sz w:val="16"/>
                <w:szCs w:val="16"/>
                <w:lang w:val="de-CH"/>
              </w:rPr>
            </w:pPr>
            <w:hyperlink r:id="rId232">
              <w:r w:rsidR="00171236">
                <w:rPr>
                  <w:rStyle w:val="Hyperlink"/>
                </w:rPr>
                <w:t>DE</w:t>
              </w:r>
            </w:hyperlink>
          </w:p>
          <w:p w14:paraId="309C42B5" w14:textId="77777777" w:rsidR="00842424" w:rsidRPr="005A506D" w:rsidRDefault="007A13AE" w:rsidP="00842424">
            <w:pPr>
              <w:rPr>
                <w:sz w:val="16"/>
                <w:szCs w:val="16"/>
                <w:lang w:val="de-CH"/>
              </w:rPr>
            </w:pPr>
            <w:hyperlink r:id="rId233">
              <w:r w:rsidR="00171236">
                <w:rPr>
                  <w:rStyle w:val="Hyperlink"/>
                </w:rPr>
                <w:t>FR</w:t>
              </w:r>
            </w:hyperlink>
          </w:p>
          <w:p w14:paraId="75B7DD56" w14:textId="77777777" w:rsidR="00842424" w:rsidRPr="00303623" w:rsidRDefault="007A13AE" w:rsidP="00842424">
            <w:pPr>
              <w:tabs>
                <w:tab w:val="left" w:pos="6804"/>
              </w:tabs>
              <w:rPr>
                <w:rFonts w:cs="Arial"/>
                <w:noProof/>
                <w:lang w:val="de-CH"/>
              </w:rPr>
            </w:pPr>
            <w:hyperlink r:id="rId234">
              <w:r w:rsidR="00171236">
                <w:rPr>
                  <w:rStyle w:val="Hyperlink"/>
                </w:rPr>
                <w:t>IT</w:t>
              </w:r>
            </w:hyperlink>
          </w:p>
        </w:tc>
        <w:tc>
          <w:tcPr>
            <w:tcW w:w="4638" w:type="dxa"/>
            <w:gridSpan w:val="2"/>
            <w:tcBorders>
              <w:top w:val="single" w:sz="4" w:space="0" w:color="auto"/>
              <w:bottom w:val="single" w:sz="4" w:space="0" w:color="auto"/>
            </w:tcBorders>
          </w:tcPr>
          <w:p w14:paraId="29B3264D" w14:textId="77777777" w:rsidR="00842424" w:rsidRDefault="00171236" w:rsidP="00842424">
            <w:pPr>
              <w:rPr>
                <w:noProof/>
                <w:lang w:val="de-DE"/>
              </w:rPr>
            </w:pPr>
            <w:r>
              <w:rPr>
                <w:noProof/>
                <w:lang w:val="de-DE"/>
              </w:rPr>
              <w:t>Ip. Regazzi. Ausnahmen vom Verbot für ausländische Unternehmen, in der Schweiz Luftverkehr zu betreiben, und dies unabhängig von Staatsverträgen</w:t>
            </w:r>
          </w:p>
          <w:p w14:paraId="58D12DC4" w14:textId="77777777" w:rsidR="00842424" w:rsidRPr="00171236" w:rsidRDefault="00171236" w:rsidP="00842424">
            <w:pPr>
              <w:rPr>
                <w:noProof/>
              </w:rPr>
            </w:pPr>
            <w:r w:rsidRPr="00171236">
              <w:rPr>
                <w:noProof/>
              </w:rPr>
              <w:t>Ip. Regazzi. Dérogations à l'interdiction de cabotage aérien en Suisse, indépendamment de l'existence d'accords internationaux</w:t>
            </w:r>
          </w:p>
          <w:p w14:paraId="6BD59137" w14:textId="77777777" w:rsidR="00842424" w:rsidRPr="00171236" w:rsidRDefault="00171236" w:rsidP="00842424">
            <w:pPr>
              <w:tabs>
                <w:tab w:val="left" w:pos="6804"/>
              </w:tabs>
              <w:rPr>
                <w:rFonts w:cs="Arial"/>
                <w:noProof/>
                <w:lang w:val="it-IT"/>
              </w:rPr>
            </w:pPr>
            <w:r w:rsidRPr="00171236">
              <w:rPr>
                <w:noProof/>
                <w:lang w:val="it-IT"/>
              </w:rPr>
              <w:t>Ip. Regazzi. Eccezioni al divieto di cabotaggio aereo in Svizzera, indipendentemente da accordi internazionali</w:t>
            </w:r>
          </w:p>
        </w:tc>
        <w:tc>
          <w:tcPr>
            <w:tcW w:w="713" w:type="dxa"/>
            <w:tcBorders>
              <w:top w:val="single" w:sz="4" w:space="0" w:color="auto"/>
              <w:bottom w:val="single" w:sz="4" w:space="0" w:color="auto"/>
            </w:tcBorders>
          </w:tcPr>
          <w:p w14:paraId="7B30E316"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1D84C9CA" w14:textId="77777777" w:rsidR="00051044" w:rsidRPr="00171236" w:rsidRDefault="00051044">
            <w:pPr>
              <w:rPr>
                <w:lang w:val="it-IT"/>
              </w:rPr>
            </w:pPr>
          </w:p>
          <w:p w14:paraId="0A3E1B89" w14:textId="77777777" w:rsidR="00051044" w:rsidRPr="00171236" w:rsidRDefault="00051044">
            <w:pPr>
              <w:rPr>
                <w:lang w:val="it-IT"/>
              </w:rPr>
            </w:pPr>
          </w:p>
          <w:p w14:paraId="0BB2FF62"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6CFC174F" w14:textId="77777777" w:rsidR="00842424" w:rsidRPr="00171236" w:rsidRDefault="00842424" w:rsidP="00842424">
            <w:pPr>
              <w:rPr>
                <w:lang w:val="it-IT"/>
              </w:rPr>
            </w:pPr>
          </w:p>
          <w:p w14:paraId="1E172132" w14:textId="77777777" w:rsidR="00842424" w:rsidRPr="00171236" w:rsidRDefault="00842424" w:rsidP="00842424">
            <w:pPr>
              <w:rPr>
                <w:lang w:val="it-IT"/>
              </w:rPr>
            </w:pPr>
          </w:p>
          <w:p w14:paraId="7861396D" w14:textId="77777777" w:rsidR="00842424" w:rsidRPr="00171236"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44E508A1" w14:textId="77777777" w:rsidR="00842424" w:rsidRDefault="00171236" w:rsidP="00842424">
            <w:pPr>
              <w:rPr>
                <w:lang w:val="de-CH"/>
              </w:rPr>
            </w:pPr>
            <w:r>
              <w:rPr>
                <w:lang w:val="de-CH"/>
              </w:rPr>
              <w:t>UVEK</w:t>
            </w:r>
          </w:p>
          <w:p w14:paraId="2188D00C" w14:textId="77777777" w:rsidR="00842424" w:rsidRDefault="00171236" w:rsidP="00842424">
            <w:pPr>
              <w:rPr>
                <w:lang w:val="de-CH"/>
              </w:rPr>
            </w:pPr>
            <w:r>
              <w:rPr>
                <w:lang w:val="de-CH"/>
              </w:rPr>
              <w:t>DETEC</w:t>
            </w:r>
          </w:p>
          <w:p w14:paraId="18A221BF" w14:textId="77777777" w:rsidR="00842424" w:rsidRPr="00303623" w:rsidRDefault="00171236"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1EF55782"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452AD5C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7579B3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6EB679A" w14:textId="77777777" w:rsidR="00842424" w:rsidRPr="00303623" w:rsidRDefault="00842424" w:rsidP="00842424">
            <w:pPr>
              <w:tabs>
                <w:tab w:val="left" w:pos="6804"/>
              </w:tabs>
              <w:rPr>
                <w:rFonts w:cs="Arial"/>
                <w:noProof/>
                <w:lang w:val="de-CH"/>
              </w:rPr>
            </w:pPr>
          </w:p>
        </w:tc>
      </w:tr>
      <w:tr w:rsidR="00051044" w14:paraId="7571B305" w14:textId="77777777">
        <w:trPr>
          <w:cantSplit/>
        </w:trPr>
        <w:tc>
          <w:tcPr>
            <w:tcW w:w="2552" w:type="dxa"/>
            <w:gridSpan w:val="6"/>
            <w:tcBorders>
              <w:top w:val="single" w:sz="4" w:space="0" w:color="auto"/>
            </w:tcBorders>
          </w:tcPr>
          <w:p w14:paraId="6B11D90F" w14:textId="77777777" w:rsidR="00842424" w:rsidRPr="00303623" w:rsidRDefault="00842424" w:rsidP="000F42A1">
            <w:pPr>
              <w:tabs>
                <w:tab w:val="left" w:pos="6804"/>
              </w:tabs>
              <w:rPr>
                <w:rFonts w:cs="Arial"/>
                <w:noProof/>
                <w:lang w:val="de-CH"/>
              </w:rPr>
            </w:pPr>
          </w:p>
        </w:tc>
        <w:tc>
          <w:tcPr>
            <w:tcW w:w="12917" w:type="dxa"/>
            <w:gridSpan w:val="11"/>
            <w:tcBorders>
              <w:top w:val="single" w:sz="4" w:space="0" w:color="auto"/>
            </w:tcBorders>
          </w:tcPr>
          <w:p w14:paraId="26C0F496" w14:textId="77777777" w:rsidR="00842424" w:rsidRPr="0016398D" w:rsidRDefault="00842424" w:rsidP="000F42A1">
            <w:pPr>
              <w:keepLines/>
              <w:rPr>
                <w:rFonts w:cs="Arial"/>
                <w:lang w:val="de-CH"/>
              </w:rPr>
            </w:pPr>
          </w:p>
          <w:p w14:paraId="5373D3C4" w14:textId="77777777" w:rsidR="00842424" w:rsidRPr="00C655F0" w:rsidRDefault="00842424" w:rsidP="000F42A1">
            <w:pPr>
              <w:keepLines/>
              <w:rPr>
                <w:lang w:val="de-CH"/>
              </w:rPr>
            </w:pPr>
            <w:r>
              <w:rPr>
                <w:noProof/>
                <w:vertAlign w:val="superscript"/>
                <w:lang w:val="de-CH"/>
              </w:rPr>
              <w:t xml:space="preserve"> </w:t>
            </w:r>
            <w:r w:rsidRPr="0084366D">
              <w:rPr>
                <w:noProof/>
                <w:vertAlign w:val="superscript"/>
                <w:lang w:val="de-CH"/>
              </w:rPr>
              <w:t xml:space="preserve"> </w:t>
            </w:r>
          </w:p>
          <w:p w14:paraId="1D8FE5AA" w14:textId="77777777" w:rsidR="00842424" w:rsidRPr="004E5C86" w:rsidRDefault="00842424" w:rsidP="000F42A1">
            <w:pPr>
              <w:keepLines/>
              <w:rPr>
                <w:lang w:val="fr-CH"/>
              </w:rPr>
            </w:pPr>
            <w:r w:rsidRPr="00303623">
              <w:rPr>
                <w:noProof/>
                <w:vertAlign w:val="superscript"/>
                <w:lang w:val="de-CH"/>
              </w:rPr>
              <w:t xml:space="preserve"> </w:t>
            </w:r>
            <w:r w:rsidRPr="0084366D">
              <w:rPr>
                <w:noProof/>
                <w:vertAlign w:val="superscript"/>
                <w:lang w:val="fr-CH"/>
              </w:rPr>
              <w:t xml:space="preserve"> </w:t>
            </w:r>
          </w:p>
          <w:p w14:paraId="346A6DF8" w14:textId="77777777" w:rsidR="00842424" w:rsidRPr="0084366D" w:rsidRDefault="00842424" w:rsidP="000F42A1">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72099A4F" w14:textId="77777777" w:rsidR="00842424" w:rsidRDefault="00842424" w:rsidP="000F42A1">
            <w:pPr>
              <w:tabs>
                <w:tab w:val="left" w:pos="6804"/>
              </w:tabs>
              <w:rPr>
                <w:rFonts w:cs="Arial"/>
                <w:noProof/>
                <w:lang w:val="it-IT"/>
              </w:rPr>
            </w:pPr>
          </w:p>
        </w:tc>
      </w:tr>
    </w:tbl>
    <w:p w14:paraId="25EDBD6E"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60"/>
        <w:gridCol w:w="1049"/>
        <w:gridCol w:w="885"/>
      </w:tblGrid>
      <w:tr w:rsidR="00051044" w14:paraId="315EB6DF" w14:textId="77777777">
        <w:trPr>
          <w:cantSplit/>
          <w:trHeight w:val="340"/>
          <w:tblHeader/>
        </w:trPr>
        <w:tc>
          <w:tcPr>
            <w:tcW w:w="1073" w:type="dxa"/>
            <w:gridSpan w:val="2"/>
          </w:tcPr>
          <w:p w14:paraId="2C88ED1E" w14:textId="77777777" w:rsidR="00842424" w:rsidRPr="004B7114" w:rsidRDefault="00171236" w:rsidP="000827BB">
            <w:pPr>
              <w:spacing w:after="40" w:line="300" w:lineRule="exact"/>
              <w:ind w:right="-23"/>
              <w:rPr>
                <w:rFonts w:cs="Arial"/>
                <w:noProof/>
                <w:spacing w:val="30"/>
                <w:lang w:val="it-IT"/>
              </w:rPr>
            </w:pPr>
            <w:r>
              <w:rPr>
                <w:noProof/>
                <w:spacing w:val="30"/>
                <w:sz w:val="28"/>
                <w:szCs w:val="28"/>
                <w:lang w:val="it-IT"/>
              </w:rPr>
              <w:t>SR</w:t>
            </w:r>
            <w:r w:rsidR="00675CF1">
              <w:rPr>
                <w:noProof/>
                <w:spacing w:val="30"/>
                <w:sz w:val="28"/>
                <w:szCs w:val="28"/>
                <w:lang w:val="it-IT"/>
              </w:rPr>
              <w:t xml:space="preserve"> </w:t>
            </w:r>
          </w:p>
        </w:tc>
        <w:tc>
          <w:tcPr>
            <w:tcW w:w="6018" w:type="dxa"/>
            <w:gridSpan w:val="5"/>
          </w:tcPr>
          <w:p w14:paraId="1BFD6EAB" w14:textId="77777777" w:rsidR="00051044" w:rsidRDefault="00171236">
            <w:pPr>
              <w:rPr>
                <w:rFonts w:cs="Arial"/>
                <w:noProof/>
                <w:spacing w:val="30"/>
                <w:lang w:val="it-IT"/>
              </w:rPr>
            </w:pPr>
            <w:r>
              <w:rPr>
                <w:noProof/>
                <w:spacing w:val="30"/>
                <w:sz w:val="16"/>
                <w:szCs w:val="16"/>
                <w:lang w:val="de-CH"/>
              </w:rPr>
              <w:t>Donnerstag, 7. März 2024, 08:15 - 13:00</w:t>
            </w:r>
          </w:p>
        </w:tc>
        <w:tc>
          <w:tcPr>
            <w:tcW w:w="4784" w:type="dxa"/>
            <w:gridSpan w:val="5"/>
          </w:tcPr>
          <w:p w14:paraId="648B56A2" w14:textId="77777777" w:rsidR="00051044" w:rsidRDefault="00051044">
            <w:pPr>
              <w:rPr>
                <w:rFonts w:cs="Arial"/>
                <w:noProof/>
                <w:spacing w:val="30"/>
                <w:lang w:val="it-IT"/>
              </w:rPr>
            </w:pPr>
          </w:p>
        </w:tc>
        <w:tc>
          <w:tcPr>
            <w:tcW w:w="900" w:type="dxa"/>
            <w:gridSpan w:val="2"/>
          </w:tcPr>
          <w:p w14:paraId="50876DC0" w14:textId="77777777" w:rsidR="00842424" w:rsidRPr="004B7114" w:rsidRDefault="00842424" w:rsidP="000F42A1">
            <w:pPr>
              <w:tabs>
                <w:tab w:val="left" w:pos="6804"/>
              </w:tabs>
              <w:spacing w:before="20" w:after="20" w:line="240" w:lineRule="auto"/>
              <w:ind w:right="0"/>
              <w:rPr>
                <w:rFonts w:cs="Arial"/>
                <w:noProof/>
                <w:spacing w:val="30"/>
                <w:lang w:val="it-IT"/>
              </w:rPr>
            </w:pPr>
          </w:p>
        </w:tc>
        <w:tc>
          <w:tcPr>
            <w:tcW w:w="2694" w:type="dxa"/>
            <w:gridSpan w:val="3"/>
          </w:tcPr>
          <w:p w14:paraId="768A43FA"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051044" w14:paraId="57589CFE" w14:textId="77777777">
        <w:trPr>
          <w:cantSplit/>
          <w:trHeight w:val="340"/>
          <w:tblHeader/>
        </w:trPr>
        <w:tc>
          <w:tcPr>
            <w:tcW w:w="1073" w:type="dxa"/>
            <w:gridSpan w:val="2"/>
          </w:tcPr>
          <w:p w14:paraId="199A55F7" w14:textId="77777777" w:rsidR="000827BB" w:rsidRPr="00675CF1" w:rsidRDefault="00171236" w:rsidP="00675CF1">
            <w:pPr>
              <w:spacing w:after="40" w:line="300" w:lineRule="exact"/>
              <w:ind w:right="-23"/>
              <w:rPr>
                <w:b/>
                <w:bCs/>
                <w:noProof/>
                <w:spacing w:val="30"/>
                <w:sz w:val="28"/>
                <w:szCs w:val="28"/>
                <w:lang w:val="it-IT"/>
              </w:rPr>
            </w:pPr>
            <w:r>
              <w:rPr>
                <w:b/>
                <w:bCs/>
                <w:noProof/>
                <w:spacing w:val="30"/>
                <w:sz w:val="28"/>
                <w:szCs w:val="28"/>
                <w:lang w:val="it-IT"/>
              </w:rPr>
              <w:t>CE</w:t>
            </w:r>
            <w:r w:rsidR="00675CF1">
              <w:rPr>
                <w:b/>
                <w:bCs/>
                <w:noProof/>
                <w:spacing w:val="30"/>
                <w:sz w:val="28"/>
                <w:szCs w:val="28"/>
                <w:lang w:val="it-IT"/>
              </w:rPr>
              <w:t xml:space="preserve"> </w:t>
            </w:r>
          </w:p>
        </w:tc>
        <w:tc>
          <w:tcPr>
            <w:tcW w:w="6018" w:type="dxa"/>
            <w:gridSpan w:val="5"/>
          </w:tcPr>
          <w:p w14:paraId="50E0AD1C" w14:textId="77777777" w:rsidR="00051044" w:rsidRDefault="00171236">
            <w:pPr>
              <w:rPr>
                <w:b/>
                <w:bCs/>
                <w:noProof/>
                <w:spacing w:val="30"/>
                <w:sz w:val="16"/>
                <w:szCs w:val="16"/>
                <w:lang w:val="de-CH"/>
              </w:rPr>
            </w:pPr>
            <w:r>
              <w:rPr>
                <w:b/>
                <w:bCs/>
                <w:noProof/>
                <w:spacing w:val="30"/>
                <w:sz w:val="16"/>
                <w:szCs w:val="16"/>
                <w:lang w:val="de-CH"/>
              </w:rPr>
              <w:t>Jeudi, 7 mars 2024, 08h15 - 13h00</w:t>
            </w:r>
          </w:p>
        </w:tc>
        <w:tc>
          <w:tcPr>
            <w:tcW w:w="4784" w:type="dxa"/>
            <w:gridSpan w:val="5"/>
          </w:tcPr>
          <w:p w14:paraId="565DF6D8" w14:textId="77777777" w:rsidR="00051044" w:rsidRDefault="00051044">
            <w:pPr>
              <w:rPr>
                <w:b/>
                <w:bCs/>
                <w:noProof/>
                <w:spacing w:val="30"/>
                <w:sz w:val="16"/>
                <w:szCs w:val="16"/>
                <w:lang w:val="fr-CH"/>
              </w:rPr>
            </w:pPr>
          </w:p>
        </w:tc>
        <w:tc>
          <w:tcPr>
            <w:tcW w:w="900" w:type="dxa"/>
            <w:gridSpan w:val="2"/>
          </w:tcPr>
          <w:p w14:paraId="6DD396FB" w14:textId="77777777" w:rsidR="000827BB" w:rsidRPr="00303623" w:rsidRDefault="000827BB" w:rsidP="000F42A1">
            <w:pPr>
              <w:tabs>
                <w:tab w:val="left" w:pos="6804"/>
              </w:tabs>
              <w:spacing w:before="20" w:after="20"/>
              <w:rPr>
                <w:rFonts w:cs="Arial"/>
                <w:b/>
                <w:bCs/>
                <w:noProof/>
                <w:spacing w:val="30"/>
                <w:lang w:val="fr-CH"/>
              </w:rPr>
            </w:pPr>
          </w:p>
        </w:tc>
        <w:tc>
          <w:tcPr>
            <w:tcW w:w="2694" w:type="dxa"/>
            <w:gridSpan w:val="3"/>
          </w:tcPr>
          <w:p w14:paraId="69540534"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2</w:t>
            </w:r>
            <w:r w:rsidRPr="00675CF1">
              <w:rPr>
                <w:rFonts w:cs="Arial"/>
                <w:b/>
                <w:bCs/>
                <w:spacing w:val="30"/>
                <w:sz w:val="16"/>
                <w:szCs w:val="16"/>
                <w:lang w:val="it-IT"/>
              </w:rPr>
              <w:t xml:space="preserve">  </w:t>
            </w:r>
          </w:p>
        </w:tc>
      </w:tr>
      <w:tr w:rsidR="00051044" w14:paraId="2151828A" w14:textId="77777777">
        <w:trPr>
          <w:cantSplit/>
          <w:trHeight w:val="340"/>
          <w:tblHeader/>
        </w:trPr>
        <w:tc>
          <w:tcPr>
            <w:tcW w:w="1073" w:type="dxa"/>
            <w:gridSpan w:val="2"/>
          </w:tcPr>
          <w:p w14:paraId="7D8B94D6" w14:textId="77777777" w:rsidR="000827BB" w:rsidRDefault="00171236" w:rsidP="00675CF1">
            <w:pPr>
              <w:spacing w:after="40" w:line="300" w:lineRule="exact"/>
              <w:ind w:right="-23"/>
              <w:rPr>
                <w:noProof/>
                <w:spacing w:val="30"/>
                <w:sz w:val="28"/>
                <w:szCs w:val="28"/>
                <w:lang w:val="it-IT"/>
              </w:rPr>
            </w:pPr>
            <w:r>
              <w:rPr>
                <w:noProof/>
                <w:spacing w:val="30"/>
                <w:sz w:val="28"/>
                <w:szCs w:val="28"/>
                <w:lang w:val="it-IT"/>
              </w:rPr>
              <w:t>CS</w:t>
            </w:r>
            <w:r w:rsidR="00675CF1">
              <w:rPr>
                <w:noProof/>
                <w:spacing w:val="30"/>
                <w:sz w:val="28"/>
                <w:szCs w:val="28"/>
                <w:lang w:val="it-IT"/>
              </w:rPr>
              <w:t xml:space="preserve"> </w:t>
            </w:r>
          </w:p>
        </w:tc>
        <w:tc>
          <w:tcPr>
            <w:tcW w:w="6018" w:type="dxa"/>
            <w:gridSpan w:val="5"/>
          </w:tcPr>
          <w:p w14:paraId="6ED9CA67" w14:textId="77777777" w:rsidR="00051044" w:rsidRDefault="00171236">
            <w:pPr>
              <w:rPr>
                <w:noProof/>
                <w:spacing w:val="30"/>
                <w:sz w:val="16"/>
                <w:szCs w:val="16"/>
                <w:lang w:val="de-CH"/>
              </w:rPr>
            </w:pPr>
            <w:r>
              <w:rPr>
                <w:noProof/>
                <w:spacing w:val="30"/>
                <w:sz w:val="16"/>
                <w:szCs w:val="16"/>
                <w:lang w:val="de-CH"/>
              </w:rPr>
              <w:t>Giovedì, 7 marzo 2024, 08.15 - 13.00</w:t>
            </w:r>
          </w:p>
        </w:tc>
        <w:tc>
          <w:tcPr>
            <w:tcW w:w="4784" w:type="dxa"/>
            <w:gridSpan w:val="5"/>
          </w:tcPr>
          <w:p w14:paraId="3436CA94" w14:textId="77777777" w:rsidR="00051044" w:rsidRDefault="00051044">
            <w:pPr>
              <w:rPr>
                <w:noProof/>
                <w:spacing w:val="30"/>
                <w:sz w:val="16"/>
                <w:szCs w:val="16"/>
                <w:lang w:val="it-CH"/>
              </w:rPr>
            </w:pPr>
          </w:p>
        </w:tc>
        <w:tc>
          <w:tcPr>
            <w:tcW w:w="900" w:type="dxa"/>
            <w:gridSpan w:val="2"/>
          </w:tcPr>
          <w:p w14:paraId="35065EAB" w14:textId="77777777" w:rsidR="000827BB" w:rsidRPr="004B7114" w:rsidRDefault="000827BB" w:rsidP="000F42A1">
            <w:pPr>
              <w:tabs>
                <w:tab w:val="left" w:pos="6804"/>
              </w:tabs>
              <w:spacing w:before="20" w:after="20"/>
              <w:rPr>
                <w:rFonts w:cs="Arial"/>
                <w:noProof/>
                <w:spacing w:val="30"/>
                <w:lang w:val="it-IT"/>
              </w:rPr>
            </w:pPr>
          </w:p>
        </w:tc>
        <w:tc>
          <w:tcPr>
            <w:tcW w:w="2694" w:type="dxa"/>
            <w:gridSpan w:val="3"/>
          </w:tcPr>
          <w:p w14:paraId="506A83DD"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2</w:t>
            </w:r>
          </w:p>
        </w:tc>
      </w:tr>
      <w:tr w:rsidR="00051044" w14:paraId="4715FF6D" w14:textId="77777777">
        <w:trPr>
          <w:cantSplit/>
          <w:trHeight w:val="397"/>
          <w:tblHeader/>
        </w:trPr>
        <w:tc>
          <w:tcPr>
            <w:tcW w:w="1073" w:type="dxa"/>
            <w:gridSpan w:val="2"/>
            <w:tcBorders>
              <w:bottom w:val="single" w:sz="4" w:space="0" w:color="auto"/>
            </w:tcBorders>
          </w:tcPr>
          <w:p w14:paraId="4F09A606" w14:textId="77777777" w:rsidR="00842424" w:rsidRPr="00014BF5" w:rsidRDefault="00842424" w:rsidP="000F42A1">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40330F5E" w14:textId="77777777" w:rsidR="00842424" w:rsidRDefault="00842424" w:rsidP="000F42A1">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01E1652A" w14:textId="77777777" w:rsidR="00842424" w:rsidRDefault="00842424" w:rsidP="000F42A1">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3EF2B1D5" w14:textId="77777777" w:rsidR="00842424" w:rsidRDefault="00842424" w:rsidP="000F42A1">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7F9D0D59" w14:textId="77777777" w:rsidR="00842424" w:rsidRDefault="00842424" w:rsidP="000F42A1">
            <w:pPr>
              <w:tabs>
                <w:tab w:val="left" w:pos="6804"/>
              </w:tabs>
              <w:spacing w:before="20" w:after="20" w:line="240" w:lineRule="auto"/>
              <w:ind w:right="0"/>
              <w:rPr>
                <w:rFonts w:cs="Arial"/>
                <w:noProof/>
                <w:lang w:val="it-IT"/>
              </w:rPr>
            </w:pPr>
          </w:p>
        </w:tc>
      </w:tr>
      <w:tr w:rsidR="00051044" w14:paraId="65FF3B54" w14:textId="77777777">
        <w:trPr>
          <w:cantSplit/>
          <w:trHeight w:val="329"/>
          <w:tblHeader/>
        </w:trPr>
        <w:tc>
          <w:tcPr>
            <w:tcW w:w="490" w:type="dxa"/>
            <w:tcBorders>
              <w:top w:val="single" w:sz="4" w:space="0" w:color="auto"/>
              <w:bottom w:val="single" w:sz="4" w:space="0" w:color="auto"/>
            </w:tcBorders>
          </w:tcPr>
          <w:p w14:paraId="31F4C83F"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16B2F5F3"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6A9235AE"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06223C37"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6A6CC1F3"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69597B6A"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28E0802E"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47A2230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3227885C"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31A6F4B5"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6D06A1F0"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327F5A64" w14:textId="7F9B17EF" w:rsidR="00303623" w:rsidRDefault="00303623" w:rsidP="00303623">
            <w:pPr>
              <w:tabs>
                <w:tab w:val="left" w:pos="6804"/>
              </w:tabs>
              <w:spacing w:before="20" w:after="20" w:line="240" w:lineRule="auto"/>
              <w:ind w:right="0"/>
              <w:rPr>
                <w:rFonts w:cs="Arial"/>
                <w:noProof/>
                <w:lang w:val="it-IT"/>
              </w:rPr>
            </w:pPr>
          </w:p>
        </w:tc>
        <w:tc>
          <w:tcPr>
            <w:tcW w:w="885" w:type="dxa"/>
            <w:tcBorders>
              <w:top w:val="single" w:sz="4" w:space="0" w:color="auto"/>
              <w:bottom w:val="single" w:sz="4" w:space="0" w:color="auto"/>
            </w:tcBorders>
          </w:tcPr>
          <w:p w14:paraId="5ABB7EE0" w14:textId="3C681284" w:rsidR="00303623" w:rsidRDefault="00303623" w:rsidP="00303623">
            <w:pPr>
              <w:tabs>
                <w:tab w:val="left" w:pos="6804"/>
              </w:tabs>
              <w:spacing w:before="20" w:after="20" w:line="240" w:lineRule="auto"/>
              <w:ind w:right="0"/>
              <w:rPr>
                <w:rFonts w:cs="Arial"/>
                <w:noProof/>
                <w:lang w:val="it-IT"/>
              </w:rPr>
            </w:pPr>
          </w:p>
        </w:tc>
      </w:tr>
      <w:tr w:rsidR="00051044" w14:paraId="4640F2E3" w14:textId="77777777">
        <w:trPr>
          <w:cantSplit/>
        </w:trPr>
        <w:tc>
          <w:tcPr>
            <w:tcW w:w="490" w:type="dxa"/>
            <w:tcBorders>
              <w:top w:val="single" w:sz="4" w:space="0" w:color="auto"/>
              <w:bottom w:val="single" w:sz="4" w:space="0" w:color="auto"/>
            </w:tcBorders>
            <w:shd w:val="clear" w:color="auto" w:fill="DDDDDD"/>
          </w:tcPr>
          <w:p w14:paraId="0B93EB3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44B2A34C"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142F750D" w14:textId="77777777" w:rsidR="00051044" w:rsidRDefault="00051044">
            <w:pPr>
              <w:rPr>
                <w:rFonts w:cs="Arial"/>
                <w:noProof/>
                <w:lang w:val="de-CH"/>
              </w:rPr>
            </w:pPr>
          </w:p>
        </w:tc>
        <w:tc>
          <w:tcPr>
            <w:tcW w:w="534" w:type="dxa"/>
            <w:tcBorders>
              <w:top w:val="single" w:sz="4" w:space="0" w:color="auto"/>
              <w:bottom w:val="single" w:sz="4" w:space="0" w:color="auto"/>
            </w:tcBorders>
            <w:shd w:val="clear" w:color="auto" w:fill="DDDDDD"/>
          </w:tcPr>
          <w:p w14:paraId="7BAA3069" w14:textId="77777777" w:rsidR="00842424" w:rsidRPr="005A506D" w:rsidRDefault="00842424" w:rsidP="00842424">
            <w:pPr>
              <w:rPr>
                <w:sz w:val="16"/>
                <w:szCs w:val="16"/>
                <w:lang w:val="de-CH"/>
              </w:rPr>
            </w:pPr>
          </w:p>
          <w:p w14:paraId="4B10314B" w14:textId="77777777" w:rsidR="00842424" w:rsidRPr="005A506D" w:rsidRDefault="00842424" w:rsidP="00842424">
            <w:pPr>
              <w:rPr>
                <w:sz w:val="16"/>
                <w:szCs w:val="16"/>
                <w:lang w:val="de-CH"/>
              </w:rPr>
            </w:pPr>
          </w:p>
          <w:p w14:paraId="473FDB8B"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77D64067" w14:textId="77777777" w:rsidR="00842424" w:rsidRDefault="00171236" w:rsidP="00842424">
            <w:pPr>
              <w:rPr>
                <w:noProof/>
                <w:lang w:val="de-DE"/>
              </w:rPr>
            </w:pPr>
            <w:r>
              <w:rPr>
                <w:b/>
                <w:noProof/>
                <w:lang w:val="de-DE"/>
              </w:rPr>
              <w:t>Gemeinsame Behandlung</w:t>
            </w:r>
          </w:p>
          <w:p w14:paraId="7171B89C" w14:textId="77777777" w:rsidR="00842424" w:rsidRDefault="00171236" w:rsidP="00842424">
            <w:pPr>
              <w:rPr>
                <w:noProof/>
                <w:lang w:val="de-DE"/>
              </w:rPr>
            </w:pPr>
            <w:r>
              <w:rPr>
                <w:b/>
                <w:noProof/>
                <w:lang w:val="de-DE"/>
              </w:rPr>
              <w:t>Examen simultané</w:t>
            </w:r>
          </w:p>
          <w:p w14:paraId="32C428FE" w14:textId="77777777" w:rsidR="00842424" w:rsidRPr="00303623" w:rsidRDefault="00171236" w:rsidP="00842424">
            <w:pPr>
              <w:tabs>
                <w:tab w:val="left" w:pos="6804"/>
              </w:tabs>
              <w:rPr>
                <w:rFonts w:cs="Arial"/>
                <w:noProof/>
                <w:lang w:val="de-CH"/>
              </w:rPr>
            </w:pPr>
            <w:r>
              <w:rPr>
                <w:b/>
                <w:noProof/>
                <w:lang w:val="de-DE"/>
              </w:rPr>
              <w:t>Trattazione congiunta</w:t>
            </w:r>
          </w:p>
        </w:tc>
        <w:tc>
          <w:tcPr>
            <w:tcW w:w="713" w:type="dxa"/>
            <w:tcBorders>
              <w:top w:val="single" w:sz="4" w:space="0" w:color="auto"/>
              <w:bottom w:val="single" w:sz="4" w:space="0" w:color="auto"/>
            </w:tcBorders>
            <w:shd w:val="clear" w:color="auto" w:fill="DDDDDD"/>
          </w:tcPr>
          <w:p w14:paraId="2A65568A" w14:textId="77777777" w:rsidR="00051044" w:rsidRDefault="00051044">
            <w:pPr>
              <w:rPr>
                <w:rFonts w:cs="Arial"/>
                <w:noProof/>
                <w:lang w:val="de-CH"/>
              </w:rPr>
            </w:pPr>
          </w:p>
        </w:tc>
        <w:tc>
          <w:tcPr>
            <w:tcW w:w="1551" w:type="dxa"/>
            <w:tcBorders>
              <w:top w:val="single" w:sz="4" w:space="0" w:color="auto"/>
              <w:bottom w:val="single" w:sz="4" w:space="0" w:color="auto"/>
            </w:tcBorders>
            <w:shd w:val="clear" w:color="auto" w:fill="DDDDDD"/>
          </w:tcPr>
          <w:p w14:paraId="0CB5C3CD" w14:textId="77777777" w:rsidR="00051044" w:rsidRDefault="00051044">
            <w:pPr>
              <w:rPr>
                <w:lang w:val="de-CH"/>
              </w:rPr>
            </w:pPr>
          </w:p>
          <w:p w14:paraId="342556E1" w14:textId="77777777" w:rsidR="00051044" w:rsidRDefault="00051044">
            <w:pPr>
              <w:rPr>
                <w:lang w:val="de-CH"/>
              </w:rPr>
            </w:pPr>
          </w:p>
          <w:p w14:paraId="1782D38D" w14:textId="77777777" w:rsidR="00051044" w:rsidRDefault="00051044">
            <w:pPr>
              <w:rPr>
                <w:rFonts w:cs="Arial"/>
                <w:noProof/>
                <w:lang w:val="de-CH"/>
              </w:rPr>
            </w:pPr>
          </w:p>
        </w:tc>
        <w:tc>
          <w:tcPr>
            <w:tcW w:w="943" w:type="dxa"/>
            <w:tcBorders>
              <w:top w:val="single" w:sz="4" w:space="0" w:color="auto"/>
              <w:bottom w:val="single" w:sz="4" w:space="0" w:color="auto"/>
            </w:tcBorders>
            <w:shd w:val="clear" w:color="auto" w:fill="DDDDDD"/>
          </w:tcPr>
          <w:p w14:paraId="3679FF73" w14:textId="77777777" w:rsidR="00592C19" w:rsidRDefault="00592C19" w:rsidP="00592C19">
            <w:pPr>
              <w:rPr>
                <w:lang w:val="de-CH"/>
              </w:rPr>
            </w:pPr>
            <w:r>
              <w:rPr>
                <w:lang w:val="de-CH"/>
              </w:rPr>
              <w:t>RK</w:t>
            </w:r>
          </w:p>
          <w:p w14:paraId="0149AE48" w14:textId="77777777" w:rsidR="00592C19" w:rsidRDefault="00592C19" w:rsidP="00592C19">
            <w:pPr>
              <w:rPr>
                <w:lang w:val="de-CH"/>
              </w:rPr>
            </w:pPr>
            <w:r>
              <w:rPr>
                <w:lang w:val="de-CH"/>
              </w:rPr>
              <w:t>CAJ</w:t>
            </w:r>
          </w:p>
          <w:p w14:paraId="33AF843D" w14:textId="0E6DE759" w:rsidR="00842424" w:rsidRPr="00592C19" w:rsidRDefault="00592C19" w:rsidP="00592C19">
            <w:pPr>
              <w:rPr>
                <w:lang w:val="de-CH"/>
              </w:rPr>
            </w:pPr>
            <w:r>
              <w:rPr>
                <w:lang w:val="de-CH"/>
              </w:rPr>
              <w:t>CAG</w:t>
            </w:r>
          </w:p>
        </w:tc>
        <w:tc>
          <w:tcPr>
            <w:tcW w:w="677" w:type="dxa"/>
            <w:tcBorders>
              <w:top w:val="single" w:sz="4" w:space="0" w:color="auto"/>
              <w:bottom w:val="single" w:sz="4" w:space="0" w:color="auto"/>
            </w:tcBorders>
            <w:shd w:val="clear" w:color="auto" w:fill="DDDDDD"/>
          </w:tcPr>
          <w:p w14:paraId="089E13EA" w14:textId="77777777" w:rsidR="00592C19" w:rsidRDefault="00592C19" w:rsidP="00592C19">
            <w:pPr>
              <w:rPr>
                <w:lang w:val="de-CH"/>
              </w:rPr>
            </w:pPr>
            <w:r>
              <w:rPr>
                <w:lang w:val="de-CH"/>
              </w:rPr>
              <w:t>EDA</w:t>
            </w:r>
          </w:p>
          <w:p w14:paraId="336EA4AB" w14:textId="77777777" w:rsidR="00592C19" w:rsidRDefault="00592C19" w:rsidP="00592C19">
            <w:pPr>
              <w:rPr>
                <w:lang w:val="de-CH"/>
              </w:rPr>
            </w:pPr>
            <w:r>
              <w:rPr>
                <w:lang w:val="de-CH"/>
              </w:rPr>
              <w:t>DFAE</w:t>
            </w:r>
          </w:p>
          <w:p w14:paraId="71B7BFC6" w14:textId="7F5AE2BC" w:rsidR="00842424" w:rsidRPr="00592C19" w:rsidRDefault="00592C19" w:rsidP="00592C19">
            <w:pPr>
              <w:rPr>
                <w:lang w:val="de-CH"/>
              </w:rPr>
            </w:pPr>
            <w:r>
              <w:rPr>
                <w:lang w:val="de-CH"/>
              </w:rPr>
              <w:t>DFAE</w:t>
            </w:r>
          </w:p>
        </w:tc>
        <w:tc>
          <w:tcPr>
            <w:tcW w:w="1471" w:type="dxa"/>
            <w:gridSpan w:val="2"/>
            <w:tcBorders>
              <w:top w:val="single" w:sz="4" w:space="0" w:color="auto"/>
              <w:bottom w:val="single" w:sz="4" w:space="0" w:color="auto"/>
            </w:tcBorders>
            <w:shd w:val="clear" w:color="auto" w:fill="DDDDDD"/>
          </w:tcPr>
          <w:p w14:paraId="3144FDAD" w14:textId="6E2BF644" w:rsidR="00842424" w:rsidRPr="00303623" w:rsidRDefault="00592C19" w:rsidP="00842424">
            <w:pPr>
              <w:tabs>
                <w:tab w:val="left" w:pos="6804"/>
              </w:tabs>
              <w:rPr>
                <w:rFonts w:cs="Arial"/>
                <w:noProof/>
                <w:lang w:val="de-CH"/>
              </w:rPr>
            </w:pPr>
            <w:r>
              <w:rPr>
                <w:lang w:val="de-CH"/>
              </w:rPr>
              <w:t>Schwander</w:t>
            </w:r>
          </w:p>
        </w:tc>
        <w:tc>
          <w:tcPr>
            <w:tcW w:w="1089" w:type="dxa"/>
            <w:gridSpan w:val="2"/>
            <w:tcBorders>
              <w:top w:val="single" w:sz="4" w:space="0" w:color="auto"/>
              <w:bottom w:val="single" w:sz="4" w:space="0" w:color="auto"/>
            </w:tcBorders>
            <w:shd w:val="clear" w:color="auto" w:fill="DDDDDD"/>
          </w:tcPr>
          <w:p w14:paraId="3EC49B4E"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DDDDDD"/>
          </w:tcPr>
          <w:p w14:paraId="1786E7C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2D76EBCD" w14:textId="77777777" w:rsidR="00842424" w:rsidRPr="00303623" w:rsidRDefault="00842424" w:rsidP="00842424">
            <w:pPr>
              <w:tabs>
                <w:tab w:val="left" w:pos="6804"/>
              </w:tabs>
              <w:rPr>
                <w:rFonts w:cs="Arial"/>
                <w:noProof/>
                <w:lang w:val="de-CH"/>
              </w:rPr>
            </w:pPr>
          </w:p>
        </w:tc>
      </w:tr>
      <w:tr w:rsidR="00051044" w:rsidRPr="007A13AE" w14:paraId="33EBA64D" w14:textId="77777777">
        <w:trPr>
          <w:cantSplit/>
        </w:trPr>
        <w:tc>
          <w:tcPr>
            <w:tcW w:w="490" w:type="dxa"/>
            <w:tcBorders>
              <w:top w:val="single" w:sz="4" w:space="0" w:color="auto"/>
              <w:bottom w:val="single" w:sz="4" w:space="0" w:color="auto"/>
            </w:tcBorders>
            <w:shd w:val="clear" w:color="auto" w:fill="F0F0F0"/>
          </w:tcPr>
          <w:p w14:paraId="44B2B90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1770C465" w14:textId="77777777" w:rsidR="00842424" w:rsidRPr="00303623" w:rsidRDefault="00171236" w:rsidP="00842424">
            <w:pPr>
              <w:tabs>
                <w:tab w:val="left" w:pos="6804"/>
              </w:tabs>
              <w:rPr>
                <w:rFonts w:cs="Arial"/>
                <w:noProof/>
                <w:lang w:val="de-CH"/>
              </w:rPr>
            </w:pPr>
            <w:r>
              <w:rPr>
                <w:rStyle w:val="Hyperlink"/>
                <w:b/>
                <w:bCs/>
                <w:color w:val="auto"/>
                <w:u w:val="none"/>
                <w:lang w:val="de-CH"/>
              </w:rPr>
              <w:t>23.3264</w:t>
            </w:r>
          </w:p>
        </w:tc>
        <w:tc>
          <w:tcPr>
            <w:tcW w:w="538" w:type="dxa"/>
            <w:tcBorders>
              <w:top w:val="single" w:sz="4" w:space="0" w:color="auto"/>
              <w:bottom w:val="single" w:sz="4" w:space="0" w:color="auto"/>
            </w:tcBorders>
            <w:shd w:val="clear" w:color="auto" w:fill="F0F0F0"/>
          </w:tcPr>
          <w:p w14:paraId="5C2B066B"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79A22BC2" w14:textId="77777777" w:rsidR="00842424" w:rsidRPr="005A506D" w:rsidRDefault="007A13AE" w:rsidP="00842424">
            <w:pPr>
              <w:rPr>
                <w:sz w:val="16"/>
                <w:szCs w:val="16"/>
                <w:lang w:val="de-CH"/>
              </w:rPr>
            </w:pPr>
            <w:hyperlink r:id="rId235">
              <w:r w:rsidR="00171236">
                <w:rPr>
                  <w:rStyle w:val="Hyperlink"/>
                </w:rPr>
                <w:t>DE</w:t>
              </w:r>
            </w:hyperlink>
          </w:p>
          <w:p w14:paraId="5D75991A" w14:textId="77777777" w:rsidR="00842424" w:rsidRPr="005A506D" w:rsidRDefault="007A13AE" w:rsidP="00842424">
            <w:pPr>
              <w:rPr>
                <w:sz w:val="16"/>
                <w:szCs w:val="16"/>
                <w:lang w:val="de-CH"/>
              </w:rPr>
            </w:pPr>
            <w:hyperlink r:id="rId236">
              <w:r w:rsidR="00171236">
                <w:rPr>
                  <w:rStyle w:val="Hyperlink"/>
                </w:rPr>
                <w:t>FR</w:t>
              </w:r>
            </w:hyperlink>
          </w:p>
          <w:p w14:paraId="037F5C61" w14:textId="77777777" w:rsidR="00842424" w:rsidRPr="00303623" w:rsidRDefault="007A13AE" w:rsidP="00842424">
            <w:pPr>
              <w:tabs>
                <w:tab w:val="left" w:pos="6804"/>
              </w:tabs>
              <w:rPr>
                <w:rFonts w:cs="Arial"/>
                <w:noProof/>
                <w:lang w:val="de-CH"/>
              </w:rPr>
            </w:pPr>
            <w:hyperlink r:id="rId237">
              <w:r w:rsidR="00171236">
                <w:rPr>
                  <w:rStyle w:val="Hyperlink"/>
                </w:rPr>
                <w:t>IT</w:t>
              </w:r>
            </w:hyperlink>
          </w:p>
        </w:tc>
        <w:tc>
          <w:tcPr>
            <w:tcW w:w="4638" w:type="dxa"/>
            <w:gridSpan w:val="2"/>
            <w:tcBorders>
              <w:top w:val="single" w:sz="4" w:space="0" w:color="auto"/>
              <w:bottom w:val="single" w:sz="4" w:space="0" w:color="auto"/>
            </w:tcBorders>
            <w:shd w:val="clear" w:color="auto" w:fill="F0F0F0"/>
          </w:tcPr>
          <w:p w14:paraId="4807B839" w14:textId="77777777" w:rsidR="00842424" w:rsidRDefault="00171236" w:rsidP="00842424">
            <w:pPr>
              <w:rPr>
                <w:noProof/>
                <w:lang w:val="de-DE"/>
              </w:rPr>
            </w:pPr>
            <w:r>
              <w:rPr>
                <w:noProof/>
                <w:lang w:val="de-DE"/>
              </w:rPr>
              <w:t>Mo. Andrey. Völkerrechtliche Grundlagen für Reparationszahlungen an die Ukraine</w:t>
            </w:r>
          </w:p>
          <w:p w14:paraId="6B334B61" w14:textId="77777777" w:rsidR="00842424" w:rsidRPr="00171236" w:rsidRDefault="00171236" w:rsidP="00842424">
            <w:pPr>
              <w:rPr>
                <w:noProof/>
              </w:rPr>
            </w:pPr>
            <w:r w:rsidRPr="00171236">
              <w:rPr>
                <w:noProof/>
              </w:rPr>
              <w:t>Mo. Andrey. Bases légales internationales pour le paiement de réparations à l'Ukraine</w:t>
            </w:r>
          </w:p>
          <w:p w14:paraId="29DFBEED" w14:textId="77777777" w:rsidR="00842424" w:rsidRPr="00171236" w:rsidRDefault="00171236" w:rsidP="00842424">
            <w:pPr>
              <w:tabs>
                <w:tab w:val="left" w:pos="6804"/>
              </w:tabs>
              <w:rPr>
                <w:rFonts w:cs="Arial"/>
                <w:noProof/>
                <w:lang w:val="it-IT"/>
              </w:rPr>
            </w:pPr>
            <w:r w:rsidRPr="00171236">
              <w:rPr>
                <w:noProof/>
                <w:lang w:val="it-IT"/>
              </w:rPr>
              <w:t>Mo. Andrey. Base giuridica internazionale per i versamenti a titolo di riparazione all'Ucraina</w:t>
            </w:r>
          </w:p>
        </w:tc>
        <w:tc>
          <w:tcPr>
            <w:tcW w:w="713" w:type="dxa"/>
            <w:tcBorders>
              <w:top w:val="single" w:sz="4" w:space="0" w:color="auto"/>
              <w:bottom w:val="single" w:sz="4" w:space="0" w:color="auto"/>
            </w:tcBorders>
            <w:shd w:val="clear" w:color="auto" w:fill="F0F0F0"/>
          </w:tcPr>
          <w:p w14:paraId="07AC5927" w14:textId="77777777" w:rsidR="00051044" w:rsidRPr="00171236" w:rsidRDefault="00051044">
            <w:pPr>
              <w:rPr>
                <w:rFonts w:cs="Arial"/>
                <w:noProof/>
                <w:lang w:val="it-IT"/>
              </w:rPr>
            </w:pPr>
          </w:p>
        </w:tc>
        <w:tc>
          <w:tcPr>
            <w:tcW w:w="1551" w:type="dxa"/>
            <w:tcBorders>
              <w:top w:val="single" w:sz="4" w:space="0" w:color="auto"/>
              <w:bottom w:val="single" w:sz="4" w:space="0" w:color="auto"/>
            </w:tcBorders>
            <w:shd w:val="clear" w:color="auto" w:fill="F0F0F0"/>
          </w:tcPr>
          <w:p w14:paraId="79E4D27B" w14:textId="77777777" w:rsidR="00051044" w:rsidRPr="00171236" w:rsidRDefault="00051044">
            <w:pPr>
              <w:rPr>
                <w:lang w:val="it-IT"/>
              </w:rPr>
            </w:pPr>
          </w:p>
          <w:p w14:paraId="5A6BA40E" w14:textId="77777777" w:rsidR="00051044" w:rsidRPr="00171236" w:rsidRDefault="00051044">
            <w:pPr>
              <w:rPr>
                <w:lang w:val="it-IT"/>
              </w:rPr>
            </w:pPr>
          </w:p>
          <w:p w14:paraId="6E819229" w14:textId="77777777" w:rsidR="00051044" w:rsidRPr="00171236" w:rsidRDefault="00051044">
            <w:pPr>
              <w:rPr>
                <w:rFonts w:cs="Arial"/>
                <w:noProof/>
                <w:lang w:val="it-IT"/>
              </w:rPr>
            </w:pPr>
          </w:p>
        </w:tc>
        <w:tc>
          <w:tcPr>
            <w:tcW w:w="943" w:type="dxa"/>
            <w:tcBorders>
              <w:top w:val="single" w:sz="4" w:space="0" w:color="auto"/>
              <w:bottom w:val="single" w:sz="4" w:space="0" w:color="auto"/>
            </w:tcBorders>
            <w:shd w:val="clear" w:color="auto" w:fill="F0F0F0"/>
          </w:tcPr>
          <w:p w14:paraId="702C04B7" w14:textId="0659CC63" w:rsidR="00842424" w:rsidRPr="00186578"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4AB56C81" w14:textId="543427BA" w:rsidR="00842424" w:rsidRPr="00186578" w:rsidRDefault="00842424" w:rsidP="00842424">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F0F0F0"/>
          </w:tcPr>
          <w:p w14:paraId="2D105F77" w14:textId="5808E3E4" w:rsidR="00842424" w:rsidRPr="00186578" w:rsidRDefault="00842424" w:rsidP="00842424">
            <w:pPr>
              <w:tabs>
                <w:tab w:val="left" w:pos="6804"/>
              </w:tabs>
              <w:rPr>
                <w:rFonts w:cs="Arial"/>
                <w:noProof/>
                <w:lang w:val="it-IT"/>
              </w:rPr>
            </w:pPr>
          </w:p>
        </w:tc>
        <w:tc>
          <w:tcPr>
            <w:tcW w:w="1089" w:type="dxa"/>
            <w:gridSpan w:val="2"/>
            <w:tcBorders>
              <w:top w:val="single" w:sz="4" w:space="0" w:color="auto"/>
              <w:bottom w:val="single" w:sz="4" w:space="0" w:color="auto"/>
            </w:tcBorders>
            <w:shd w:val="clear" w:color="auto" w:fill="F0F0F0"/>
          </w:tcPr>
          <w:p w14:paraId="682B2076" w14:textId="77777777" w:rsidR="00842424" w:rsidRPr="00186578" w:rsidRDefault="00842424" w:rsidP="00303623">
            <w:pPr>
              <w:rPr>
                <w:rFonts w:cs="Arial"/>
                <w:noProof/>
                <w:lang w:val="it-IT"/>
              </w:rPr>
            </w:pPr>
          </w:p>
        </w:tc>
        <w:tc>
          <w:tcPr>
            <w:tcW w:w="1049" w:type="dxa"/>
            <w:tcBorders>
              <w:top w:val="single" w:sz="4" w:space="0" w:color="auto"/>
              <w:bottom w:val="single" w:sz="4" w:space="0" w:color="auto"/>
            </w:tcBorders>
            <w:shd w:val="clear" w:color="auto" w:fill="F0F0F0"/>
          </w:tcPr>
          <w:p w14:paraId="59892C9A" w14:textId="77777777" w:rsidR="00842424" w:rsidRPr="00186578" w:rsidRDefault="00303623" w:rsidP="00303623">
            <w:pPr>
              <w:rPr>
                <w:rFonts w:cs="Arial"/>
                <w:noProof/>
                <w:lang w:val="it-IT"/>
              </w:rPr>
            </w:pPr>
            <w:r w:rsidRPr="00186578">
              <w:rPr>
                <w:lang w:val="it-IT"/>
              </w:rPr>
              <w:t xml:space="preserve"> </w:t>
            </w:r>
          </w:p>
        </w:tc>
        <w:tc>
          <w:tcPr>
            <w:tcW w:w="885" w:type="dxa"/>
            <w:tcBorders>
              <w:top w:val="single" w:sz="4" w:space="0" w:color="auto"/>
              <w:bottom w:val="single" w:sz="4" w:space="0" w:color="auto"/>
            </w:tcBorders>
            <w:shd w:val="clear" w:color="auto" w:fill="F0F0F0"/>
          </w:tcPr>
          <w:p w14:paraId="7E80F2B3" w14:textId="77777777" w:rsidR="00842424" w:rsidRPr="00186578" w:rsidRDefault="00842424" w:rsidP="00842424">
            <w:pPr>
              <w:tabs>
                <w:tab w:val="left" w:pos="6804"/>
              </w:tabs>
              <w:rPr>
                <w:rFonts w:cs="Arial"/>
                <w:noProof/>
                <w:lang w:val="it-IT"/>
              </w:rPr>
            </w:pPr>
          </w:p>
        </w:tc>
      </w:tr>
      <w:tr w:rsidR="00051044" w:rsidRPr="007A13AE" w14:paraId="35BE5E27" w14:textId="77777777">
        <w:trPr>
          <w:cantSplit/>
        </w:trPr>
        <w:tc>
          <w:tcPr>
            <w:tcW w:w="490" w:type="dxa"/>
            <w:tcBorders>
              <w:top w:val="single" w:sz="4" w:space="0" w:color="auto"/>
              <w:bottom w:val="single" w:sz="4" w:space="0" w:color="auto"/>
            </w:tcBorders>
            <w:shd w:val="clear" w:color="auto" w:fill="F0F0F0"/>
          </w:tcPr>
          <w:p w14:paraId="7257B9C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2A7DFC87" w14:textId="77777777" w:rsidR="00842424" w:rsidRPr="00303623" w:rsidRDefault="00171236" w:rsidP="00842424">
            <w:pPr>
              <w:tabs>
                <w:tab w:val="left" w:pos="6804"/>
              </w:tabs>
              <w:rPr>
                <w:rFonts w:cs="Arial"/>
                <w:noProof/>
                <w:lang w:val="de-CH"/>
              </w:rPr>
            </w:pPr>
            <w:r>
              <w:rPr>
                <w:rStyle w:val="Hyperlink"/>
                <w:b/>
                <w:bCs/>
                <w:color w:val="auto"/>
                <w:u w:val="none"/>
                <w:lang w:val="de-CH"/>
              </w:rPr>
              <w:t>23.3265</w:t>
            </w:r>
          </w:p>
        </w:tc>
        <w:tc>
          <w:tcPr>
            <w:tcW w:w="538" w:type="dxa"/>
            <w:tcBorders>
              <w:top w:val="single" w:sz="4" w:space="0" w:color="auto"/>
              <w:bottom w:val="single" w:sz="4" w:space="0" w:color="auto"/>
            </w:tcBorders>
            <w:shd w:val="clear" w:color="auto" w:fill="F0F0F0"/>
          </w:tcPr>
          <w:p w14:paraId="3E4D9199"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40D76A28" w14:textId="77777777" w:rsidR="00842424" w:rsidRPr="005A506D" w:rsidRDefault="007A13AE" w:rsidP="00842424">
            <w:pPr>
              <w:rPr>
                <w:sz w:val="16"/>
                <w:szCs w:val="16"/>
                <w:lang w:val="de-CH"/>
              </w:rPr>
            </w:pPr>
            <w:hyperlink r:id="rId238">
              <w:r w:rsidR="00171236">
                <w:rPr>
                  <w:rStyle w:val="Hyperlink"/>
                </w:rPr>
                <w:t>DE</w:t>
              </w:r>
            </w:hyperlink>
          </w:p>
          <w:p w14:paraId="231056A0" w14:textId="77777777" w:rsidR="00842424" w:rsidRPr="005A506D" w:rsidRDefault="007A13AE" w:rsidP="00842424">
            <w:pPr>
              <w:rPr>
                <w:sz w:val="16"/>
                <w:szCs w:val="16"/>
                <w:lang w:val="de-CH"/>
              </w:rPr>
            </w:pPr>
            <w:hyperlink r:id="rId239">
              <w:r w:rsidR="00171236">
                <w:rPr>
                  <w:rStyle w:val="Hyperlink"/>
                </w:rPr>
                <w:t>FR</w:t>
              </w:r>
            </w:hyperlink>
          </w:p>
          <w:p w14:paraId="44D806A6" w14:textId="77777777" w:rsidR="00842424" w:rsidRPr="00303623" w:rsidRDefault="007A13AE" w:rsidP="00842424">
            <w:pPr>
              <w:tabs>
                <w:tab w:val="left" w:pos="6804"/>
              </w:tabs>
              <w:rPr>
                <w:rFonts w:cs="Arial"/>
                <w:noProof/>
                <w:lang w:val="de-CH"/>
              </w:rPr>
            </w:pPr>
            <w:hyperlink r:id="rId240">
              <w:r w:rsidR="00171236">
                <w:rPr>
                  <w:rStyle w:val="Hyperlink"/>
                </w:rPr>
                <w:t>IT</w:t>
              </w:r>
            </w:hyperlink>
          </w:p>
        </w:tc>
        <w:tc>
          <w:tcPr>
            <w:tcW w:w="4638" w:type="dxa"/>
            <w:gridSpan w:val="2"/>
            <w:tcBorders>
              <w:top w:val="single" w:sz="4" w:space="0" w:color="auto"/>
              <w:bottom w:val="single" w:sz="4" w:space="0" w:color="auto"/>
            </w:tcBorders>
            <w:shd w:val="clear" w:color="auto" w:fill="F0F0F0"/>
          </w:tcPr>
          <w:p w14:paraId="2E83F5EF" w14:textId="77777777" w:rsidR="00842424" w:rsidRDefault="00171236" w:rsidP="00842424">
            <w:pPr>
              <w:rPr>
                <w:noProof/>
                <w:lang w:val="de-DE"/>
              </w:rPr>
            </w:pPr>
            <w:r>
              <w:rPr>
                <w:noProof/>
                <w:lang w:val="de-DE"/>
              </w:rPr>
              <w:t>Mo. Siegenthaler. Völkerrechtliche Grundlagen für Reparationszahlungen an die Ukraine</w:t>
            </w:r>
          </w:p>
          <w:p w14:paraId="177E8D52" w14:textId="77777777" w:rsidR="00842424" w:rsidRPr="00171236" w:rsidRDefault="00171236" w:rsidP="00842424">
            <w:pPr>
              <w:rPr>
                <w:noProof/>
              </w:rPr>
            </w:pPr>
            <w:r w:rsidRPr="00171236">
              <w:rPr>
                <w:noProof/>
              </w:rPr>
              <w:t>Mo. Siegenthaler. Bases légales internationales pour le paiement de réparations à l'Ukraine</w:t>
            </w:r>
          </w:p>
          <w:p w14:paraId="6D003ECE" w14:textId="77777777" w:rsidR="00842424" w:rsidRPr="00171236" w:rsidRDefault="00171236" w:rsidP="00842424">
            <w:pPr>
              <w:tabs>
                <w:tab w:val="left" w:pos="6804"/>
              </w:tabs>
              <w:rPr>
                <w:rFonts w:cs="Arial"/>
                <w:noProof/>
                <w:lang w:val="it-IT"/>
              </w:rPr>
            </w:pPr>
            <w:r w:rsidRPr="00171236">
              <w:rPr>
                <w:noProof/>
                <w:lang w:val="it-IT"/>
              </w:rPr>
              <w:t>Mo. Siegenthaler. Base giuridica internazionale per i versamenti a titolo di riparazione all'Ucraina</w:t>
            </w:r>
          </w:p>
        </w:tc>
        <w:tc>
          <w:tcPr>
            <w:tcW w:w="713" w:type="dxa"/>
            <w:tcBorders>
              <w:top w:val="single" w:sz="4" w:space="0" w:color="auto"/>
              <w:bottom w:val="single" w:sz="4" w:space="0" w:color="auto"/>
            </w:tcBorders>
            <w:shd w:val="clear" w:color="auto" w:fill="F0F0F0"/>
          </w:tcPr>
          <w:p w14:paraId="3D7651A2" w14:textId="77777777" w:rsidR="00051044" w:rsidRPr="00171236" w:rsidRDefault="00051044">
            <w:pPr>
              <w:rPr>
                <w:rFonts w:cs="Arial"/>
                <w:noProof/>
                <w:lang w:val="it-IT"/>
              </w:rPr>
            </w:pPr>
          </w:p>
        </w:tc>
        <w:tc>
          <w:tcPr>
            <w:tcW w:w="1551" w:type="dxa"/>
            <w:tcBorders>
              <w:top w:val="single" w:sz="4" w:space="0" w:color="auto"/>
              <w:bottom w:val="single" w:sz="4" w:space="0" w:color="auto"/>
            </w:tcBorders>
            <w:shd w:val="clear" w:color="auto" w:fill="F0F0F0"/>
          </w:tcPr>
          <w:p w14:paraId="7F2683CC" w14:textId="77777777" w:rsidR="00051044" w:rsidRPr="00171236" w:rsidRDefault="00051044">
            <w:pPr>
              <w:rPr>
                <w:lang w:val="it-IT"/>
              </w:rPr>
            </w:pPr>
          </w:p>
          <w:p w14:paraId="039B220C" w14:textId="77777777" w:rsidR="00051044" w:rsidRPr="00171236" w:rsidRDefault="00051044">
            <w:pPr>
              <w:rPr>
                <w:lang w:val="it-IT"/>
              </w:rPr>
            </w:pPr>
          </w:p>
          <w:p w14:paraId="7175E06D" w14:textId="77777777" w:rsidR="00051044" w:rsidRPr="00171236" w:rsidRDefault="00051044">
            <w:pPr>
              <w:rPr>
                <w:rFonts w:cs="Arial"/>
                <w:noProof/>
                <w:lang w:val="it-IT"/>
              </w:rPr>
            </w:pPr>
          </w:p>
        </w:tc>
        <w:tc>
          <w:tcPr>
            <w:tcW w:w="943" w:type="dxa"/>
            <w:tcBorders>
              <w:top w:val="single" w:sz="4" w:space="0" w:color="auto"/>
              <w:bottom w:val="single" w:sz="4" w:space="0" w:color="auto"/>
            </w:tcBorders>
            <w:shd w:val="clear" w:color="auto" w:fill="F0F0F0"/>
          </w:tcPr>
          <w:p w14:paraId="554CFE5D" w14:textId="3726F12A" w:rsidR="00842424" w:rsidRPr="00186578"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11E4EA7A" w14:textId="1858C513" w:rsidR="00842424" w:rsidRPr="00186578" w:rsidRDefault="00842424" w:rsidP="00842424">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F0F0F0"/>
          </w:tcPr>
          <w:p w14:paraId="16040D02" w14:textId="72D58087" w:rsidR="00842424" w:rsidRPr="00186578" w:rsidRDefault="00842424" w:rsidP="00842424">
            <w:pPr>
              <w:tabs>
                <w:tab w:val="left" w:pos="6804"/>
              </w:tabs>
              <w:rPr>
                <w:rFonts w:cs="Arial"/>
                <w:noProof/>
                <w:lang w:val="it-IT"/>
              </w:rPr>
            </w:pPr>
          </w:p>
        </w:tc>
        <w:tc>
          <w:tcPr>
            <w:tcW w:w="1089" w:type="dxa"/>
            <w:gridSpan w:val="2"/>
            <w:tcBorders>
              <w:top w:val="single" w:sz="4" w:space="0" w:color="auto"/>
              <w:bottom w:val="single" w:sz="4" w:space="0" w:color="auto"/>
            </w:tcBorders>
            <w:shd w:val="clear" w:color="auto" w:fill="F0F0F0"/>
          </w:tcPr>
          <w:p w14:paraId="3473D287" w14:textId="77777777" w:rsidR="00842424" w:rsidRPr="00186578" w:rsidRDefault="00842424" w:rsidP="00303623">
            <w:pPr>
              <w:rPr>
                <w:rFonts w:cs="Arial"/>
                <w:noProof/>
                <w:lang w:val="it-IT"/>
              </w:rPr>
            </w:pPr>
          </w:p>
        </w:tc>
        <w:tc>
          <w:tcPr>
            <w:tcW w:w="1049" w:type="dxa"/>
            <w:tcBorders>
              <w:top w:val="single" w:sz="4" w:space="0" w:color="auto"/>
              <w:bottom w:val="single" w:sz="4" w:space="0" w:color="auto"/>
            </w:tcBorders>
            <w:shd w:val="clear" w:color="auto" w:fill="F0F0F0"/>
          </w:tcPr>
          <w:p w14:paraId="5A6065D9" w14:textId="77777777" w:rsidR="00842424" w:rsidRPr="00186578" w:rsidRDefault="00303623" w:rsidP="00303623">
            <w:pPr>
              <w:rPr>
                <w:rFonts w:cs="Arial"/>
                <w:noProof/>
                <w:lang w:val="it-IT"/>
              </w:rPr>
            </w:pPr>
            <w:r w:rsidRPr="00186578">
              <w:rPr>
                <w:lang w:val="it-IT"/>
              </w:rPr>
              <w:t xml:space="preserve"> </w:t>
            </w:r>
          </w:p>
        </w:tc>
        <w:tc>
          <w:tcPr>
            <w:tcW w:w="885" w:type="dxa"/>
            <w:tcBorders>
              <w:top w:val="single" w:sz="4" w:space="0" w:color="auto"/>
              <w:bottom w:val="single" w:sz="4" w:space="0" w:color="auto"/>
            </w:tcBorders>
            <w:shd w:val="clear" w:color="auto" w:fill="F0F0F0"/>
          </w:tcPr>
          <w:p w14:paraId="3F3029BF" w14:textId="77777777" w:rsidR="00842424" w:rsidRPr="00186578" w:rsidRDefault="00842424" w:rsidP="00842424">
            <w:pPr>
              <w:tabs>
                <w:tab w:val="left" w:pos="6804"/>
              </w:tabs>
              <w:rPr>
                <w:rFonts w:cs="Arial"/>
                <w:noProof/>
                <w:lang w:val="it-IT"/>
              </w:rPr>
            </w:pPr>
          </w:p>
        </w:tc>
      </w:tr>
      <w:tr w:rsidR="00051044" w:rsidRPr="007A13AE" w14:paraId="6EF45869" w14:textId="77777777">
        <w:trPr>
          <w:cantSplit/>
        </w:trPr>
        <w:tc>
          <w:tcPr>
            <w:tcW w:w="490" w:type="dxa"/>
            <w:tcBorders>
              <w:top w:val="single" w:sz="4" w:space="0" w:color="auto"/>
              <w:bottom w:val="single" w:sz="4" w:space="0" w:color="auto"/>
            </w:tcBorders>
            <w:shd w:val="clear" w:color="auto" w:fill="F0F0F0"/>
          </w:tcPr>
          <w:p w14:paraId="632EC8D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14DCF086" w14:textId="77777777" w:rsidR="00842424" w:rsidRPr="00303623" w:rsidRDefault="00171236" w:rsidP="00842424">
            <w:pPr>
              <w:tabs>
                <w:tab w:val="left" w:pos="6804"/>
              </w:tabs>
              <w:rPr>
                <w:rFonts w:cs="Arial"/>
                <w:noProof/>
                <w:lang w:val="de-CH"/>
              </w:rPr>
            </w:pPr>
            <w:r>
              <w:rPr>
                <w:rStyle w:val="Hyperlink"/>
                <w:b/>
                <w:bCs/>
                <w:color w:val="auto"/>
                <w:u w:val="none"/>
                <w:lang w:val="de-CH"/>
              </w:rPr>
              <w:t>23.3266</w:t>
            </w:r>
          </w:p>
        </w:tc>
        <w:tc>
          <w:tcPr>
            <w:tcW w:w="538" w:type="dxa"/>
            <w:tcBorders>
              <w:top w:val="single" w:sz="4" w:space="0" w:color="auto"/>
              <w:bottom w:val="single" w:sz="4" w:space="0" w:color="auto"/>
            </w:tcBorders>
            <w:shd w:val="clear" w:color="auto" w:fill="F0F0F0"/>
          </w:tcPr>
          <w:p w14:paraId="7B041287"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6647BAAE" w14:textId="77777777" w:rsidR="00842424" w:rsidRPr="005A506D" w:rsidRDefault="007A13AE" w:rsidP="00842424">
            <w:pPr>
              <w:rPr>
                <w:sz w:val="16"/>
                <w:szCs w:val="16"/>
                <w:lang w:val="de-CH"/>
              </w:rPr>
            </w:pPr>
            <w:hyperlink r:id="rId241">
              <w:r w:rsidR="00171236">
                <w:rPr>
                  <w:rStyle w:val="Hyperlink"/>
                </w:rPr>
                <w:t>DE</w:t>
              </w:r>
            </w:hyperlink>
          </w:p>
          <w:p w14:paraId="68D185F1" w14:textId="77777777" w:rsidR="00842424" w:rsidRPr="005A506D" w:rsidRDefault="007A13AE" w:rsidP="00842424">
            <w:pPr>
              <w:rPr>
                <w:sz w:val="16"/>
                <w:szCs w:val="16"/>
                <w:lang w:val="de-CH"/>
              </w:rPr>
            </w:pPr>
            <w:hyperlink r:id="rId242">
              <w:r w:rsidR="00171236">
                <w:rPr>
                  <w:rStyle w:val="Hyperlink"/>
                </w:rPr>
                <w:t>FR</w:t>
              </w:r>
            </w:hyperlink>
          </w:p>
          <w:p w14:paraId="490C5B7F" w14:textId="77777777" w:rsidR="00842424" w:rsidRPr="00303623" w:rsidRDefault="007A13AE" w:rsidP="00842424">
            <w:pPr>
              <w:tabs>
                <w:tab w:val="left" w:pos="6804"/>
              </w:tabs>
              <w:rPr>
                <w:rFonts w:cs="Arial"/>
                <w:noProof/>
                <w:lang w:val="de-CH"/>
              </w:rPr>
            </w:pPr>
            <w:hyperlink r:id="rId243">
              <w:r w:rsidR="00171236">
                <w:rPr>
                  <w:rStyle w:val="Hyperlink"/>
                </w:rPr>
                <w:t>IT</w:t>
              </w:r>
            </w:hyperlink>
          </w:p>
        </w:tc>
        <w:tc>
          <w:tcPr>
            <w:tcW w:w="4638" w:type="dxa"/>
            <w:gridSpan w:val="2"/>
            <w:tcBorders>
              <w:top w:val="single" w:sz="4" w:space="0" w:color="auto"/>
              <w:bottom w:val="single" w:sz="4" w:space="0" w:color="auto"/>
            </w:tcBorders>
            <w:shd w:val="clear" w:color="auto" w:fill="F0F0F0"/>
          </w:tcPr>
          <w:p w14:paraId="7A1EF505" w14:textId="77777777" w:rsidR="00842424" w:rsidRDefault="00171236" w:rsidP="00842424">
            <w:pPr>
              <w:rPr>
                <w:noProof/>
                <w:lang w:val="de-DE"/>
              </w:rPr>
            </w:pPr>
            <w:r>
              <w:rPr>
                <w:noProof/>
                <w:lang w:val="de-DE"/>
              </w:rPr>
              <w:t>Mo. Widmer Céline. Völkerrechtliche Grundlagen für Reparationszahlungen an die Ukraine</w:t>
            </w:r>
          </w:p>
          <w:p w14:paraId="10AAB183" w14:textId="77777777" w:rsidR="00842424" w:rsidRPr="00171236" w:rsidRDefault="00171236" w:rsidP="00842424">
            <w:pPr>
              <w:rPr>
                <w:noProof/>
              </w:rPr>
            </w:pPr>
            <w:r w:rsidRPr="00171236">
              <w:rPr>
                <w:noProof/>
              </w:rPr>
              <w:t>Mo. Widmer Céline. Bases légales internationales pour le paiement de réparations à l'Ukraine</w:t>
            </w:r>
          </w:p>
          <w:p w14:paraId="7F68A941" w14:textId="77777777" w:rsidR="00842424" w:rsidRPr="00171236" w:rsidRDefault="00171236" w:rsidP="00842424">
            <w:pPr>
              <w:tabs>
                <w:tab w:val="left" w:pos="6804"/>
              </w:tabs>
              <w:rPr>
                <w:rFonts w:cs="Arial"/>
                <w:noProof/>
                <w:lang w:val="it-IT"/>
              </w:rPr>
            </w:pPr>
            <w:r w:rsidRPr="00171236">
              <w:rPr>
                <w:noProof/>
                <w:lang w:val="it-IT"/>
              </w:rPr>
              <w:t>Mo. Widmer Céline. Base giuridica internazionale per i versamenti a titolo di riparazione all'Ucraina</w:t>
            </w:r>
          </w:p>
        </w:tc>
        <w:tc>
          <w:tcPr>
            <w:tcW w:w="713" w:type="dxa"/>
            <w:tcBorders>
              <w:top w:val="single" w:sz="4" w:space="0" w:color="auto"/>
              <w:bottom w:val="single" w:sz="4" w:space="0" w:color="auto"/>
            </w:tcBorders>
            <w:shd w:val="clear" w:color="auto" w:fill="F0F0F0"/>
          </w:tcPr>
          <w:p w14:paraId="6D322B6E" w14:textId="77777777" w:rsidR="00051044" w:rsidRPr="00171236" w:rsidRDefault="00051044">
            <w:pPr>
              <w:rPr>
                <w:rFonts w:cs="Arial"/>
                <w:noProof/>
                <w:lang w:val="it-IT"/>
              </w:rPr>
            </w:pPr>
          </w:p>
        </w:tc>
        <w:tc>
          <w:tcPr>
            <w:tcW w:w="1551" w:type="dxa"/>
            <w:tcBorders>
              <w:top w:val="single" w:sz="4" w:space="0" w:color="auto"/>
              <w:bottom w:val="single" w:sz="4" w:space="0" w:color="auto"/>
            </w:tcBorders>
            <w:shd w:val="clear" w:color="auto" w:fill="F0F0F0"/>
          </w:tcPr>
          <w:p w14:paraId="38B90EE0" w14:textId="77777777" w:rsidR="00051044" w:rsidRPr="00171236" w:rsidRDefault="00051044">
            <w:pPr>
              <w:rPr>
                <w:lang w:val="it-IT"/>
              </w:rPr>
            </w:pPr>
          </w:p>
          <w:p w14:paraId="2E7C8137" w14:textId="77777777" w:rsidR="00051044" w:rsidRPr="00171236" w:rsidRDefault="00051044">
            <w:pPr>
              <w:rPr>
                <w:lang w:val="it-IT"/>
              </w:rPr>
            </w:pPr>
          </w:p>
          <w:p w14:paraId="7975ECA6" w14:textId="77777777" w:rsidR="00051044" w:rsidRPr="00171236" w:rsidRDefault="00051044">
            <w:pPr>
              <w:rPr>
                <w:rFonts w:cs="Arial"/>
                <w:noProof/>
                <w:lang w:val="it-IT"/>
              </w:rPr>
            </w:pPr>
          </w:p>
        </w:tc>
        <w:tc>
          <w:tcPr>
            <w:tcW w:w="943" w:type="dxa"/>
            <w:tcBorders>
              <w:top w:val="single" w:sz="4" w:space="0" w:color="auto"/>
              <w:bottom w:val="single" w:sz="4" w:space="0" w:color="auto"/>
            </w:tcBorders>
            <w:shd w:val="clear" w:color="auto" w:fill="F0F0F0"/>
          </w:tcPr>
          <w:p w14:paraId="1659CD79" w14:textId="6497D284" w:rsidR="00842424" w:rsidRPr="00186578"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0727974A" w14:textId="1CB3E1F5" w:rsidR="00842424" w:rsidRPr="00186578" w:rsidRDefault="00842424" w:rsidP="00842424">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F0F0F0"/>
          </w:tcPr>
          <w:p w14:paraId="14E3B2EC" w14:textId="5EE7FB4E" w:rsidR="00842424" w:rsidRPr="00186578" w:rsidRDefault="00842424" w:rsidP="00842424">
            <w:pPr>
              <w:tabs>
                <w:tab w:val="left" w:pos="6804"/>
              </w:tabs>
              <w:rPr>
                <w:rFonts w:cs="Arial"/>
                <w:noProof/>
                <w:lang w:val="it-IT"/>
              </w:rPr>
            </w:pPr>
          </w:p>
        </w:tc>
        <w:tc>
          <w:tcPr>
            <w:tcW w:w="1089" w:type="dxa"/>
            <w:gridSpan w:val="2"/>
            <w:tcBorders>
              <w:top w:val="single" w:sz="4" w:space="0" w:color="auto"/>
              <w:bottom w:val="single" w:sz="4" w:space="0" w:color="auto"/>
            </w:tcBorders>
            <w:shd w:val="clear" w:color="auto" w:fill="F0F0F0"/>
          </w:tcPr>
          <w:p w14:paraId="7E53D4AF" w14:textId="77777777" w:rsidR="00842424" w:rsidRPr="00186578" w:rsidRDefault="00842424" w:rsidP="00303623">
            <w:pPr>
              <w:rPr>
                <w:rFonts w:cs="Arial"/>
                <w:noProof/>
                <w:lang w:val="it-IT"/>
              </w:rPr>
            </w:pPr>
          </w:p>
        </w:tc>
        <w:tc>
          <w:tcPr>
            <w:tcW w:w="1049" w:type="dxa"/>
            <w:tcBorders>
              <w:top w:val="single" w:sz="4" w:space="0" w:color="auto"/>
              <w:bottom w:val="single" w:sz="4" w:space="0" w:color="auto"/>
            </w:tcBorders>
            <w:shd w:val="clear" w:color="auto" w:fill="F0F0F0"/>
          </w:tcPr>
          <w:p w14:paraId="71132C51" w14:textId="77777777" w:rsidR="00842424" w:rsidRPr="00186578" w:rsidRDefault="00303623" w:rsidP="00303623">
            <w:pPr>
              <w:rPr>
                <w:rFonts w:cs="Arial"/>
                <w:noProof/>
                <w:lang w:val="it-IT"/>
              </w:rPr>
            </w:pPr>
            <w:r w:rsidRPr="00186578">
              <w:rPr>
                <w:lang w:val="it-IT"/>
              </w:rPr>
              <w:t xml:space="preserve"> </w:t>
            </w:r>
          </w:p>
        </w:tc>
        <w:tc>
          <w:tcPr>
            <w:tcW w:w="885" w:type="dxa"/>
            <w:tcBorders>
              <w:top w:val="single" w:sz="4" w:space="0" w:color="auto"/>
              <w:bottom w:val="single" w:sz="4" w:space="0" w:color="auto"/>
            </w:tcBorders>
            <w:shd w:val="clear" w:color="auto" w:fill="F0F0F0"/>
          </w:tcPr>
          <w:p w14:paraId="07980B40" w14:textId="77777777" w:rsidR="00842424" w:rsidRPr="00186578" w:rsidRDefault="00842424" w:rsidP="00842424">
            <w:pPr>
              <w:tabs>
                <w:tab w:val="left" w:pos="6804"/>
              </w:tabs>
              <w:rPr>
                <w:rFonts w:cs="Arial"/>
                <w:noProof/>
                <w:lang w:val="it-IT"/>
              </w:rPr>
            </w:pPr>
          </w:p>
        </w:tc>
      </w:tr>
      <w:tr w:rsidR="00051044" w:rsidRPr="007A13AE" w14:paraId="00630B23" w14:textId="77777777">
        <w:trPr>
          <w:cantSplit/>
        </w:trPr>
        <w:tc>
          <w:tcPr>
            <w:tcW w:w="490" w:type="dxa"/>
            <w:tcBorders>
              <w:top w:val="single" w:sz="4" w:space="0" w:color="auto"/>
              <w:bottom w:val="single" w:sz="4" w:space="0" w:color="auto"/>
            </w:tcBorders>
            <w:shd w:val="clear" w:color="auto" w:fill="F0F0F0"/>
          </w:tcPr>
          <w:p w14:paraId="2EF09CE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FBFD4A2" w14:textId="77777777" w:rsidR="00842424" w:rsidRPr="00303623" w:rsidRDefault="00171236" w:rsidP="00842424">
            <w:pPr>
              <w:tabs>
                <w:tab w:val="left" w:pos="6804"/>
              </w:tabs>
              <w:rPr>
                <w:rFonts w:cs="Arial"/>
                <w:noProof/>
                <w:lang w:val="de-CH"/>
              </w:rPr>
            </w:pPr>
            <w:r>
              <w:rPr>
                <w:rStyle w:val="Hyperlink"/>
                <w:b/>
                <w:bCs/>
                <w:color w:val="auto"/>
                <w:u w:val="none"/>
                <w:lang w:val="de-CH"/>
              </w:rPr>
              <w:t>23.3267</w:t>
            </w:r>
          </w:p>
        </w:tc>
        <w:tc>
          <w:tcPr>
            <w:tcW w:w="538" w:type="dxa"/>
            <w:tcBorders>
              <w:top w:val="single" w:sz="4" w:space="0" w:color="auto"/>
              <w:bottom w:val="single" w:sz="4" w:space="0" w:color="auto"/>
            </w:tcBorders>
            <w:shd w:val="clear" w:color="auto" w:fill="F0F0F0"/>
          </w:tcPr>
          <w:p w14:paraId="5D4D23B7"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73600DA7" w14:textId="77777777" w:rsidR="00842424" w:rsidRPr="005A506D" w:rsidRDefault="007A13AE" w:rsidP="00842424">
            <w:pPr>
              <w:rPr>
                <w:sz w:val="16"/>
                <w:szCs w:val="16"/>
                <w:lang w:val="de-CH"/>
              </w:rPr>
            </w:pPr>
            <w:hyperlink r:id="rId244">
              <w:r w:rsidR="00171236">
                <w:rPr>
                  <w:rStyle w:val="Hyperlink"/>
                </w:rPr>
                <w:t>DE</w:t>
              </w:r>
            </w:hyperlink>
          </w:p>
          <w:p w14:paraId="46F8A845" w14:textId="77777777" w:rsidR="00842424" w:rsidRPr="005A506D" w:rsidRDefault="007A13AE" w:rsidP="00842424">
            <w:pPr>
              <w:rPr>
                <w:sz w:val="16"/>
                <w:szCs w:val="16"/>
                <w:lang w:val="de-CH"/>
              </w:rPr>
            </w:pPr>
            <w:hyperlink r:id="rId245">
              <w:r w:rsidR="00171236">
                <w:rPr>
                  <w:rStyle w:val="Hyperlink"/>
                </w:rPr>
                <w:t>FR</w:t>
              </w:r>
            </w:hyperlink>
          </w:p>
          <w:p w14:paraId="4C5C286C" w14:textId="77777777" w:rsidR="00842424" w:rsidRPr="00303623" w:rsidRDefault="007A13AE" w:rsidP="00842424">
            <w:pPr>
              <w:tabs>
                <w:tab w:val="left" w:pos="6804"/>
              </w:tabs>
              <w:rPr>
                <w:rFonts w:cs="Arial"/>
                <w:noProof/>
                <w:lang w:val="de-CH"/>
              </w:rPr>
            </w:pPr>
            <w:hyperlink r:id="rId246">
              <w:r w:rsidR="00171236">
                <w:rPr>
                  <w:rStyle w:val="Hyperlink"/>
                </w:rPr>
                <w:t>IT</w:t>
              </w:r>
            </w:hyperlink>
          </w:p>
        </w:tc>
        <w:tc>
          <w:tcPr>
            <w:tcW w:w="4638" w:type="dxa"/>
            <w:gridSpan w:val="2"/>
            <w:tcBorders>
              <w:top w:val="single" w:sz="4" w:space="0" w:color="auto"/>
              <w:bottom w:val="single" w:sz="4" w:space="0" w:color="auto"/>
            </w:tcBorders>
            <w:shd w:val="clear" w:color="auto" w:fill="F0F0F0"/>
          </w:tcPr>
          <w:p w14:paraId="06878A69" w14:textId="77777777" w:rsidR="00842424" w:rsidRDefault="00171236" w:rsidP="00842424">
            <w:pPr>
              <w:rPr>
                <w:noProof/>
                <w:lang w:val="de-DE"/>
              </w:rPr>
            </w:pPr>
            <w:r>
              <w:rPr>
                <w:noProof/>
                <w:lang w:val="de-DE"/>
              </w:rPr>
              <w:t>Mo. Fischer Roland. Völkerrechtliche Grundlagen für Reparationszahlungen an die Ukraine</w:t>
            </w:r>
          </w:p>
          <w:p w14:paraId="18D58316" w14:textId="77777777" w:rsidR="00842424" w:rsidRPr="00171236" w:rsidRDefault="00171236" w:rsidP="00842424">
            <w:pPr>
              <w:rPr>
                <w:noProof/>
              </w:rPr>
            </w:pPr>
            <w:r w:rsidRPr="00171236">
              <w:rPr>
                <w:noProof/>
              </w:rPr>
              <w:t>Mo. Fischer Roland. Bases légales internationales pour le paiement de réparations à l'Ukraine</w:t>
            </w:r>
          </w:p>
          <w:p w14:paraId="5212AB86" w14:textId="77777777" w:rsidR="00842424" w:rsidRPr="00171236" w:rsidRDefault="00171236" w:rsidP="00842424">
            <w:pPr>
              <w:tabs>
                <w:tab w:val="left" w:pos="6804"/>
              </w:tabs>
              <w:rPr>
                <w:rFonts w:cs="Arial"/>
                <w:noProof/>
                <w:lang w:val="it-IT"/>
              </w:rPr>
            </w:pPr>
            <w:r w:rsidRPr="00171236">
              <w:rPr>
                <w:noProof/>
                <w:lang w:val="it-IT"/>
              </w:rPr>
              <w:t>Mo. Fischer Roland. Base giuridica internazionale per i versamenti a titolo di riparazione all'Ucraina</w:t>
            </w:r>
          </w:p>
        </w:tc>
        <w:tc>
          <w:tcPr>
            <w:tcW w:w="713" w:type="dxa"/>
            <w:tcBorders>
              <w:top w:val="single" w:sz="4" w:space="0" w:color="auto"/>
              <w:bottom w:val="single" w:sz="4" w:space="0" w:color="auto"/>
            </w:tcBorders>
            <w:shd w:val="clear" w:color="auto" w:fill="F0F0F0"/>
          </w:tcPr>
          <w:p w14:paraId="314B06ED" w14:textId="77777777" w:rsidR="00051044" w:rsidRPr="00171236" w:rsidRDefault="00051044">
            <w:pPr>
              <w:rPr>
                <w:rFonts w:cs="Arial"/>
                <w:noProof/>
                <w:lang w:val="it-IT"/>
              </w:rPr>
            </w:pPr>
          </w:p>
        </w:tc>
        <w:tc>
          <w:tcPr>
            <w:tcW w:w="1551" w:type="dxa"/>
            <w:tcBorders>
              <w:top w:val="single" w:sz="4" w:space="0" w:color="auto"/>
              <w:bottom w:val="single" w:sz="4" w:space="0" w:color="auto"/>
            </w:tcBorders>
            <w:shd w:val="clear" w:color="auto" w:fill="F0F0F0"/>
          </w:tcPr>
          <w:p w14:paraId="2655845F" w14:textId="77777777" w:rsidR="00051044" w:rsidRPr="00171236" w:rsidRDefault="00051044">
            <w:pPr>
              <w:rPr>
                <w:lang w:val="it-IT"/>
              </w:rPr>
            </w:pPr>
          </w:p>
          <w:p w14:paraId="39C3F4EC" w14:textId="77777777" w:rsidR="00051044" w:rsidRPr="00171236" w:rsidRDefault="00051044">
            <w:pPr>
              <w:rPr>
                <w:lang w:val="it-IT"/>
              </w:rPr>
            </w:pPr>
          </w:p>
          <w:p w14:paraId="2D97D55B" w14:textId="77777777" w:rsidR="00051044" w:rsidRPr="00171236" w:rsidRDefault="00051044">
            <w:pPr>
              <w:rPr>
                <w:rFonts w:cs="Arial"/>
                <w:noProof/>
                <w:lang w:val="it-IT"/>
              </w:rPr>
            </w:pPr>
          </w:p>
        </w:tc>
        <w:tc>
          <w:tcPr>
            <w:tcW w:w="943" w:type="dxa"/>
            <w:tcBorders>
              <w:top w:val="single" w:sz="4" w:space="0" w:color="auto"/>
              <w:bottom w:val="single" w:sz="4" w:space="0" w:color="auto"/>
            </w:tcBorders>
            <w:shd w:val="clear" w:color="auto" w:fill="F0F0F0"/>
          </w:tcPr>
          <w:p w14:paraId="2A1A5CA5" w14:textId="2AE11358" w:rsidR="00842424" w:rsidRPr="00186578"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51B39CC8" w14:textId="5258AA59" w:rsidR="00842424" w:rsidRPr="00186578" w:rsidRDefault="00842424" w:rsidP="00842424">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F0F0F0"/>
          </w:tcPr>
          <w:p w14:paraId="72927CD8" w14:textId="1FF6BA26" w:rsidR="00842424" w:rsidRPr="00186578" w:rsidRDefault="00842424" w:rsidP="00842424">
            <w:pPr>
              <w:tabs>
                <w:tab w:val="left" w:pos="6804"/>
              </w:tabs>
              <w:rPr>
                <w:rFonts w:cs="Arial"/>
                <w:noProof/>
                <w:lang w:val="it-IT"/>
              </w:rPr>
            </w:pPr>
          </w:p>
        </w:tc>
        <w:tc>
          <w:tcPr>
            <w:tcW w:w="1089" w:type="dxa"/>
            <w:gridSpan w:val="2"/>
            <w:tcBorders>
              <w:top w:val="single" w:sz="4" w:space="0" w:color="auto"/>
              <w:bottom w:val="single" w:sz="4" w:space="0" w:color="auto"/>
            </w:tcBorders>
            <w:shd w:val="clear" w:color="auto" w:fill="F0F0F0"/>
          </w:tcPr>
          <w:p w14:paraId="78CC62A7" w14:textId="77777777" w:rsidR="00842424" w:rsidRPr="00186578" w:rsidRDefault="00842424" w:rsidP="00303623">
            <w:pPr>
              <w:rPr>
                <w:rFonts w:cs="Arial"/>
                <w:noProof/>
                <w:lang w:val="it-IT"/>
              </w:rPr>
            </w:pPr>
          </w:p>
        </w:tc>
        <w:tc>
          <w:tcPr>
            <w:tcW w:w="1049" w:type="dxa"/>
            <w:tcBorders>
              <w:top w:val="single" w:sz="4" w:space="0" w:color="auto"/>
              <w:bottom w:val="single" w:sz="4" w:space="0" w:color="auto"/>
            </w:tcBorders>
            <w:shd w:val="clear" w:color="auto" w:fill="F0F0F0"/>
          </w:tcPr>
          <w:p w14:paraId="53F187FE" w14:textId="77777777" w:rsidR="00842424" w:rsidRPr="00186578" w:rsidRDefault="00303623" w:rsidP="00303623">
            <w:pPr>
              <w:rPr>
                <w:rFonts w:cs="Arial"/>
                <w:noProof/>
                <w:lang w:val="it-IT"/>
              </w:rPr>
            </w:pPr>
            <w:r w:rsidRPr="00186578">
              <w:rPr>
                <w:lang w:val="it-IT"/>
              </w:rPr>
              <w:t xml:space="preserve"> </w:t>
            </w:r>
          </w:p>
        </w:tc>
        <w:tc>
          <w:tcPr>
            <w:tcW w:w="885" w:type="dxa"/>
            <w:tcBorders>
              <w:top w:val="single" w:sz="4" w:space="0" w:color="auto"/>
              <w:bottom w:val="single" w:sz="4" w:space="0" w:color="auto"/>
            </w:tcBorders>
            <w:shd w:val="clear" w:color="auto" w:fill="F0F0F0"/>
          </w:tcPr>
          <w:p w14:paraId="73FB07B1" w14:textId="77777777" w:rsidR="00842424" w:rsidRPr="00186578" w:rsidRDefault="00842424" w:rsidP="00842424">
            <w:pPr>
              <w:tabs>
                <w:tab w:val="left" w:pos="6804"/>
              </w:tabs>
              <w:rPr>
                <w:rFonts w:cs="Arial"/>
                <w:noProof/>
                <w:lang w:val="it-IT"/>
              </w:rPr>
            </w:pPr>
          </w:p>
        </w:tc>
      </w:tr>
      <w:tr w:rsidR="00051044" w:rsidRPr="007A13AE" w14:paraId="62B8D938" w14:textId="77777777">
        <w:trPr>
          <w:cantSplit/>
        </w:trPr>
        <w:tc>
          <w:tcPr>
            <w:tcW w:w="490" w:type="dxa"/>
            <w:tcBorders>
              <w:top w:val="single" w:sz="4" w:space="0" w:color="auto"/>
              <w:bottom w:val="single" w:sz="4" w:space="0" w:color="auto"/>
            </w:tcBorders>
            <w:shd w:val="clear" w:color="auto" w:fill="F0F0F0"/>
          </w:tcPr>
          <w:p w14:paraId="72AEFEA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3E6D1F32" w14:textId="77777777" w:rsidR="00842424" w:rsidRPr="00303623" w:rsidRDefault="00171236" w:rsidP="00842424">
            <w:pPr>
              <w:tabs>
                <w:tab w:val="left" w:pos="6804"/>
              </w:tabs>
              <w:rPr>
                <w:rFonts w:cs="Arial"/>
                <w:noProof/>
                <w:lang w:val="de-CH"/>
              </w:rPr>
            </w:pPr>
            <w:r>
              <w:rPr>
                <w:rStyle w:val="Hyperlink"/>
                <w:b/>
                <w:bCs/>
                <w:color w:val="auto"/>
                <w:u w:val="none"/>
                <w:lang w:val="de-CH"/>
              </w:rPr>
              <w:t>23.3268</w:t>
            </w:r>
          </w:p>
        </w:tc>
        <w:tc>
          <w:tcPr>
            <w:tcW w:w="538" w:type="dxa"/>
            <w:tcBorders>
              <w:top w:val="single" w:sz="4" w:space="0" w:color="auto"/>
              <w:bottom w:val="single" w:sz="4" w:space="0" w:color="auto"/>
            </w:tcBorders>
            <w:shd w:val="clear" w:color="auto" w:fill="F0F0F0"/>
          </w:tcPr>
          <w:p w14:paraId="7B529C0C"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2B39853A" w14:textId="77777777" w:rsidR="00842424" w:rsidRPr="005A506D" w:rsidRDefault="007A13AE" w:rsidP="00842424">
            <w:pPr>
              <w:rPr>
                <w:sz w:val="16"/>
                <w:szCs w:val="16"/>
                <w:lang w:val="de-CH"/>
              </w:rPr>
            </w:pPr>
            <w:hyperlink r:id="rId247">
              <w:r w:rsidR="00171236">
                <w:rPr>
                  <w:rStyle w:val="Hyperlink"/>
                </w:rPr>
                <w:t>DE</w:t>
              </w:r>
            </w:hyperlink>
          </w:p>
          <w:p w14:paraId="58B8C821" w14:textId="77777777" w:rsidR="00842424" w:rsidRPr="005A506D" w:rsidRDefault="007A13AE" w:rsidP="00842424">
            <w:pPr>
              <w:rPr>
                <w:sz w:val="16"/>
                <w:szCs w:val="16"/>
                <w:lang w:val="de-CH"/>
              </w:rPr>
            </w:pPr>
            <w:hyperlink r:id="rId248">
              <w:r w:rsidR="00171236">
                <w:rPr>
                  <w:rStyle w:val="Hyperlink"/>
                </w:rPr>
                <w:t>FR</w:t>
              </w:r>
            </w:hyperlink>
          </w:p>
          <w:p w14:paraId="43E26D75" w14:textId="77777777" w:rsidR="00842424" w:rsidRPr="00303623" w:rsidRDefault="007A13AE" w:rsidP="00842424">
            <w:pPr>
              <w:tabs>
                <w:tab w:val="left" w:pos="6804"/>
              </w:tabs>
              <w:rPr>
                <w:rFonts w:cs="Arial"/>
                <w:noProof/>
                <w:lang w:val="de-CH"/>
              </w:rPr>
            </w:pPr>
            <w:hyperlink r:id="rId249">
              <w:r w:rsidR="00171236">
                <w:rPr>
                  <w:rStyle w:val="Hyperlink"/>
                </w:rPr>
                <w:t>IT</w:t>
              </w:r>
            </w:hyperlink>
          </w:p>
        </w:tc>
        <w:tc>
          <w:tcPr>
            <w:tcW w:w="4638" w:type="dxa"/>
            <w:gridSpan w:val="2"/>
            <w:tcBorders>
              <w:top w:val="single" w:sz="4" w:space="0" w:color="auto"/>
              <w:bottom w:val="single" w:sz="4" w:space="0" w:color="auto"/>
            </w:tcBorders>
            <w:shd w:val="clear" w:color="auto" w:fill="F0F0F0"/>
          </w:tcPr>
          <w:p w14:paraId="608E08AE" w14:textId="77777777" w:rsidR="00842424" w:rsidRDefault="00171236" w:rsidP="00842424">
            <w:pPr>
              <w:rPr>
                <w:noProof/>
                <w:lang w:val="de-DE"/>
              </w:rPr>
            </w:pPr>
            <w:r>
              <w:rPr>
                <w:noProof/>
                <w:lang w:val="de-DE"/>
              </w:rPr>
              <w:t>Mo. Fluri. Völkerrechtliche Grundlagen für Reparationszahlungen an die Ukraine</w:t>
            </w:r>
          </w:p>
          <w:p w14:paraId="43EFD99F" w14:textId="77777777" w:rsidR="00842424" w:rsidRPr="00171236" w:rsidRDefault="00171236" w:rsidP="00842424">
            <w:pPr>
              <w:rPr>
                <w:noProof/>
              </w:rPr>
            </w:pPr>
            <w:r w:rsidRPr="00171236">
              <w:rPr>
                <w:noProof/>
              </w:rPr>
              <w:t>Mo. Fluri. Bases légales internationales pour le paiement de réparations à l'Ukraine</w:t>
            </w:r>
          </w:p>
          <w:p w14:paraId="637C7D81" w14:textId="77777777" w:rsidR="00842424" w:rsidRPr="00171236" w:rsidRDefault="00171236" w:rsidP="00842424">
            <w:pPr>
              <w:tabs>
                <w:tab w:val="left" w:pos="6804"/>
              </w:tabs>
              <w:rPr>
                <w:rFonts w:cs="Arial"/>
                <w:noProof/>
                <w:lang w:val="it-IT"/>
              </w:rPr>
            </w:pPr>
            <w:r w:rsidRPr="00171236">
              <w:rPr>
                <w:noProof/>
                <w:lang w:val="it-IT"/>
              </w:rPr>
              <w:t>Mo. Fluri. Base giuridica internazionale per i versamenti a titolo di riparazione all'Ucraina</w:t>
            </w:r>
          </w:p>
        </w:tc>
        <w:tc>
          <w:tcPr>
            <w:tcW w:w="713" w:type="dxa"/>
            <w:tcBorders>
              <w:top w:val="single" w:sz="4" w:space="0" w:color="auto"/>
              <w:bottom w:val="single" w:sz="4" w:space="0" w:color="auto"/>
            </w:tcBorders>
            <w:shd w:val="clear" w:color="auto" w:fill="F0F0F0"/>
          </w:tcPr>
          <w:p w14:paraId="39E7A869" w14:textId="77777777" w:rsidR="00051044" w:rsidRPr="00171236" w:rsidRDefault="00051044">
            <w:pPr>
              <w:rPr>
                <w:rFonts w:cs="Arial"/>
                <w:noProof/>
                <w:lang w:val="it-IT"/>
              </w:rPr>
            </w:pPr>
          </w:p>
        </w:tc>
        <w:tc>
          <w:tcPr>
            <w:tcW w:w="1551" w:type="dxa"/>
            <w:tcBorders>
              <w:top w:val="single" w:sz="4" w:space="0" w:color="auto"/>
              <w:bottom w:val="single" w:sz="4" w:space="0" w:color="auto"/>
            </w:tcBorders>
            <w:shd w:val="clear" w:color="auto" w:fill="F0F0F0"/>
          </w:tcPr>
          <w:p w14:paraId="0734A93A" w14:textId="77777777" w:rsidR="00051044" w:rsidRPr="00171236" w:rsidRDefault="00051044">
            <w:pPr>
              <w:rPr>
                <w:lang w:val="it-IT"/>
              </w:rPr>
            </w:pPr>
          </w:p>
          <w:p w14:paraId="0A4CCAD3" w14:textId="77777777" w:rsidR="00051044" w:rsidRPr="00171236" w:rsidRDefault="00051044">
            <w:pPr>
              <w:rPr>
                <w:lang w:val="it-IT"/>
              </w:rPr>
            </w:pPr>
          </w:p>
          <w:p w14:paraId="3F0DAF55" w14:textId="77777777" w:rsidR="00051044" w:rsidRPr="00171236" w:rsidRDefault="00051044">
            <w:pPr>
              <w:rPr>
                <w:rFonts w:cs="Arial"/>
                <w:noProof/>
                <w:lang w:val="it-IT"/>
              </w:rPr>
            </w:pPr>
          </w:p>
        </w:tc>
        <w:tc>
          <w:tcPr>
            <w:tcW w:w="943" w:type="dxa"/>
            <w:tcBorders>
              <w:top w:val="single" w:sz="4" w:space="0" w:color="auto"/>
              <w:bottom w:val="single" w:sz="4" w:space="0" w:color="auto"/>
            </w:tcBorders>
            <w:shd w:val="clear" w:color="auto" w:fill="F0F0F0"/>
          </w:tcPr>
          <w:p w14:paraId="764A7B44" w14:textId="23B90CA3" w:rsidR="00842424" w:rsidRPr="00186578"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127C4575" w14:textId="629877F9" w:rsidR="00842424" w:rsidRPr="00186578" w:rsidRDefault="00842424" w:rsidP="00842424">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F0F0F0"/>
          </w:tcPr>
          <w:p w14:paraId="448151ED" w14:textId="4BB1131C" w:rsidR="00842424" w:rsidRPr="00186578" w:rsidRDefault="00842424" w:rsidP="00842424">
            <w:pPr>
              <w:tabs>
                <w:tab w:val="left" w:pos="6804"/>
              </w:tabs>
              <w:rPr>
                <w:rFonts w:cs="Arial"/>
                <w:noProof/>
                <w:lang w:val="it-IT"/>
              </w:rPr>
            </w:pPr>
          </w:p>
        </w:tc>
        <w:tc>
          <w:tcPr>
            <w:tcW w:w="1089" w:type="dxa"/>
            <w:gridSpan w:val="2"/>
            <w:tcBorders>
              <w:top w:val="single" w:sz="4" w:space="0" w:color="auto"/>
              <w:bottom w:val="single" w:sz="4" w:space="0" w:color="auto"/>
            </w:tcBorders>
            <w:shd w:val="clear" w:color="auto" w:fill="F0F0F0"/>
          </w:tcPr>
          <w:p w14:paraId="3030D953" w14:textId="77777777" w:rsidR="00842424" w:rsidRPr="00186578" w:rsidRDefault="00842424" w:rsidP="00303623">
            <w:pPr>
              <w:rPr>
                <w:rFonts w:cs="Arial"/>
                <w:noProof/>
                <w:lang w:val="it-IT"/>
              </w:rPr>
            </w:pPr>
          </w:p>
        </w:tc>
        <w:tc>
          <w:tcPr>
            <w:tcW w:w="1049" w:type="dxa"/>
            <w:tcBorders>
              <w:top w:val="single" w:sz="4" w:space="0" w:color="auto"/>
              <w:bottom w:val="single" w:sz="4" w:space="0" w:color="auto"/>
            </w:tcBorders>
            <w:shd w:val="clear" w:color="auto" w:fill="F0F0F0"/>
          </w:tcPr>
          <w:p w14:paraId="5D0E1207" w14:textId="77777777" w:rsidR="00842424" w:rsidRPr="00186578" w:rsidRDefault="00303623" w:rsidP="00303623">
            <w:pPr>
              <w:rPr>
                <w:rFonts w:cs="Arial"/>
                <w:noProof/>
                <w:lang w:val="it-IT"/>
              </w:rPr>
            </w:pPr>
            <w:r w:rsidRPr="00186578">
              <w:rPr>
                <w:lang w:val="it-IT"/>
              </w:rPr>
              <w:t xml:space="preserve"> </w:t>
            </w:r>
          </w:p>
        </w:tc>
        <w:tc>
          <w:tcPr>
            <w:tcW w:w="885" w:type="dxa"/>
            <w:tcBorders>
              <w:top w:val="single" w:sz="4" w:space="0" w:color="auto"/>
              <w:bottom w:val="single" w:sz="4" w:space="0" w:color="auto"/>
            </w:tcBorders>
            <w:shd w:val="clear" w:color="auto" w:fill="F0F0F0"/>
          </w:tcPr>
          <w:p w14:paraId="7FD67E51" w14:textId="77777777" w:rsidR="00842424" w:rsidRPr="00186578" w:rsidRDefault="00842424" w:rsidP="00842424">
            <w:pPr>
              <w:tabs>
                <w:tab w:val="left" w:pos="6804"/>
              </w:tabs>
              <w:rPr>
                <w:rFonts w:cs="Arial"/>
                <w:noProof/>
                <w:lang w:val="it-IT"/>
              </w:rPr>
            </w:pPr>
          </w:p>
        </w:tc>
      </w:tr>
      <w:tr w:rsidR="00051044" w14:paraId="25F852F7" w14:textId="77777777">
        <w:trPr>
          <w:cantSplit/>
        </w:trPr>
        <w:tc>
          <w:tcPr>
            <w:tcW w:w="490" w:type="dxa"/>
            <w:tcBorders>
              <w:top w:val="single" w:sz="4" w:space="0" w:color="auto"/>
              <w:bottom w:val="single" w:sz="4" w:space="0" w:color="auto"/>
            </w:tcBorders>
          </w:tcPr>
          <w:p w14:paraId="6872137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B62433A" w14:textId="77777777" w:rsidR="00842424" w:rsidRPr="00303623" w:rsidRDefault="00171236" w:rsidP="00842424">
            <w:pPr>
              <w:tabs>
                <w:tab w:val="left" w:pos="6804"/>
              </w:tabs>
              <w:rPr>
                <w:rFonts w:cs="Arial"/>
                <w:noProof/>
                <w:lang w:val="de-CH"/>
              </w:rPr>
            </w:pPr>
            <w:r>
              <w:rPr>
                <w:rStyle w:val="Hyperlink"/>
                <w:b/>
                <w:bCs/>
                <w:color w:val="auto"/>
                <w:u w:val="none"/>
                <w:lang w:val="de-CH"/>
              </w:rPr>
              <w:t>23.4438</w:t>
            </w:r>
          </w:p>
        </w:tc>
        <w:tc>
          <w:tcPr>
            <w:tcW w:w="538" w:type="dxa"/>
            <w:tcBorders>
              <w:top w:val="single" w:sz="4" w:space="0" w:color="auto"/>
              <w:bottom w:val="single" w:sz="4" w:space="0" w:color="auto"/>
            </w:tcBorders>
          </w:tcPr>
          <w:p w14:paraId="03B9F758"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10529468" w14:textId="77777777" w:rsidR="00842424" w:rsidRPr="005A506D" w:rsidRDefault="007A13AE" w:rsidP="00842424">
            <w:pPr>
              <w:rPr>
                <w:sz w:val="16"/>
                <w:szCs w:val="16"/>
                <w:lang w:val="de-CH"/>
              </w:rPr>
            </w:pPr>
            <w:hyperlink r:id="rId250">
              <w:r w:rsidR="00171236">
                <w:rPr>
                  <w:rStyle w:val="Hyperlink"/>
                </w:rPr>
                <w:t>DE</w:t>
              </w:r>
            </w:hyperlink>
          </w:p>
          <w:p w14:paraId="4B141E6A" w14:textId="77777777" w:rsidR="00842424" w:rsidRPr="005A506D" w:rsidRDefault="007A13AE" w:rsidP="00842424">
            <w:pPr>
              <w:rPr>
                <w:sz w:val="16"/>
                <w:szCs w:val="16"/>
                <w:lang w:val="de-CH"/>
              </w:rPr>
            </w:pPr>
            <w:hyperlink r:id="rId251">
              <w:r w:rsidR="00171236">
                <w:rPr>
                  <w:rStyle w:val="Hyperlink"/>
                </w:rPr>
                <w:t>FR</w:t>
              </w:r>
            </w:hyperlink>
          </w:p>
          <w:p w14:paraId="5DDFB108" w14:textId="77777777" w:rsidR="00842424" w:rsidRPr="00303623" w:rsidRDefault="007A13AE" w:rsidP="00842424">
            <w:pPr>
              <w:tabs>
                <w:tab w:val="left" w:pos="6804"/>
              </w:tabs>
              <w:rPr>
                <w:rFonts w:cs="Arial"/>
                <w:noProof/>
                <w:lang w:val="de-CH"/>
              </w:rPr>
            </w:pPr>
            <w:hyperlink r:id="rId252">
              <w:r w:rsidR="00171236">
                <w:rPr>
                  <w:rStyle w:val="Hyperlink"/>
                </w:rPr>
                <w:t>IT</w:t>
              </w:r>
            </w:hyperlink>
          </w:p>
        </w:tc>
        <w:tc>
          <w:tcPr>
            <w:tcW w:w="4638" w:type="dxa"/>
            <w:gridSpan w:val="2"/>
            <w:tcBorders>
              <w:top w:val="single" w:sz="4" w:space="0" w:color="auto"/>
              <w:bottom w:val="single" w:sz="4" w:space="0" w:color="auto"/>
            </w:tcBorders>
          </w:tcPr>
          <w:p w14:paraId="699768A7" w14:textId="77777777" w:rsidR="00842424" w:rsidRDefault="00171236" w:rsidP="00842424">
            <w:pPr>
              <w:rPr>
                <w:noProof/>
                <w:lang w:val="de-DE"/>
              </w:rPr>
            </w:pPr>
            <w:r>
              <w:rPr>
                <w:noProof/>
                <w:lang w:val="de-DE"/>
              </w:rPr>
              <w:t>Mo. Roth Franziska. Schaffung eines Fonds für den Wiederaufbau der Ukraine</w:t>
            </w:r>
          </w:p>
          <w:p w14:paraId="7096CC52" w14:textId="77777777" w:rsidR="00842424" w:rsidRPr="00171236" w:rsidRDefault="00171236" w:rsidP="00842424">
            <w:pPr>
              <w:rPr>
                <w:noProof/>
              </w:rPr>
            </w:pPr>
            <w:r w:rsidRPr="00171236">
              <w:rPr>
                <w:noProof/>
              </w:rPr>
              <w:t>Mo. Roth Franziska. Créer un fonds pour la reconstruction de l’Ukraine</w:t>
            </w:r>
          </w:p>
          <w:p w14:paraId="64295714" w14:textId="77777777" w:rsidR="00842424" w:rsidRPr="00171236" w:rsidRDefault="00171236" w:rsidP="00842424">
            <w:pPr>
              <w:tabs>
                <w:tab w:val="left" w:pos="6804"/>
              </w:tabs>
              <w:rPr>
                <w:rFonts w:cs="Arial"/>
                <w:noProof/>
                <w:lang w:val="it-IT"/>
              </w:rPr>
            </w:pPr>
            <w:r w:rsidRPr="00171236">
              <w:rPr>
                <w:noProof/>
                <w:lang w:val="it-IT"/>
              </w:rPr>
              <w:t>Mo. Roth Franziska. Istituzione di un fondo per la ricostruzione dell’Ucraina</w:t>
            </w:r>
          </w:p>
        </w:tc>
        <w:tc>
          <w:tcPr>
            <w:tcW w:w="713" w:type="dxa"/>
            <w:tcBorders>
              <w:top w:val="single" w:sz="4" w:space="0" w:color="auto"/>
              <w:bottom w:val="single" w:sz="4" w:space="0" w:color="auto"/>
            </w:tcBorders>
          </w:tcPr>
          <w:p w14:paraId="20FE8CAF"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6067D70F" w14:textId="77777777" w:rsidR="00051044" w:rsidRPr="00171236" w:rsidRDefault="00051044">
            <w:pPr>
              <w:rPr>
                <w:lang w:val="it-IT"/>
              </w:rPr>
            </w:pPr>
          </w:p>
          <w:p w14:paraId="0AB25137" w14:textId="77777777" w:rsidR="00051044" w:rsidRPr="00171236" w:rsidRDefault="00051044">
            <w:pPr>
              <w:rPr>
                <w:lang w:val="it-IT"/>
              </w:rPr>
            </w:pPr>
          </w:p>
          <w:p w14:paraId="75E25AA2"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07BBE6C6" w14:textId="77777777" w:rsidR="00842424" w:rsidRPr="00171236" w:rsidRDefault="00842424" w:rsidP="00842424">
            <w:pPr>
              <w:rPr>
                <w:lang w:val="it-IT"/>
              </w:rPr>
            </w:pPr>
          </w:p>
          <w:p w14:paraId="4E90FF63" w14:textId="77777777" w:rsidR="00842424" w:rsidRPr="00171236" w:rsidRDefault="00842424" w:rsidP="00842424">
            <w:pPr>
              <w:rPr>
                <w:lang w:val="it-IT"/>
              </w:rPr>
            </w:pPr>
          </w:p>
          <w:p w14:paraId="2BA2616B" w14:textId="77777777" w:rsidR="00842424" w:rsidRPr="00171236"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F80014B" w14:textId="77777777" w:rsidR="00842424" w:rsidRDefault="00171236" w:rsidP="00842424">
            <w:pPr>
              <w:rPr>
                <w:lang w:val="de-CH"/>
              </w:rPr>
            </w:pPr>
            <w:r>
              <w:rPr>
                <w:lang w:val="de-CH"/>
              </w:rPr>
              <w:t>EDA</w:t>
            </w:r>
          </w:p>
          <w:p w14:paraId="3CBE4F4C" w14:textId="77777777" w:rsidR="00842424" w:rsidRDefault="00171236" w:rsidP="00842424">
            <w:pPr>
              <w:rPr>
                <w:lang w:val="de-CH"/>
              </w:rPr>
            </w:pPr>
            <w:r>
              <w:rPr>
                <w:lang w:val="de-CH"/>
              </w:rPr>
              <w:t>DFAE</w:t>
            </w:r>
          </w:p>
          <w:p w14:paraId="6BF4E129" w14:textId="77777777" w:rsidR="00842424" w:rsidRPr="00303623" w:rsidRDefault="00171236" w:rsidP="00842424">
            <w:pPr>
              <w:tabs>
                <w:tab w:val="left" w:pos="6804"/>
              </w:tabs>
              <w:rPr>
                <w:rFonts w:cs="Arial"/>
                <w:noProof/>
                <w:lang w:val="de-CH"/>
              </w:rPr>
            </w:pPr>
            <w:r>
              <w:rPr>
                <w:lang w:val="de-CH"/>
              </w:rPr>
              <w:t>DFAE</w:t>
            </w:r>
          </w:p>
        </w:tc>
        <w:tc>
          <w:tcPr>
            <w:tcW w:w="1471" w:type="dxa"/>
            <w:gridSpan w:val="2"/>
            <w:tcBorders>
              <w:top w:val="single" w:sz="4" w:space="0" w:color="auto"/>
              <w:bottom w:val="single" w:sz="4" w:space="0" w:color="auto"/>
            </w:tcBorders>
          </w:tcPr>
          <w:p w14:paraId="2C6ED7D5"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335ADC9F"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FCE9C3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44C1616" w14:textId="77777777" w:rsidR="00842424" w:rsidRPr="00303623" w:rsidRDefault="00842424" w:rsidP="00842424">
            <w:pPr>
              <w:tabs>
                <w:tab w:val="left" w:pos="6804"/>
              </w:tabs>
              <w:rPr>
                <w:rFonts w:cs="Arial"/>
                <w:noProof/>
                <w:lang w:val="de-CH"/>
              </w:rPr>
            </w:pPr>
          </w:p>
        </w:tc>
      </w:tr>
      <w:tr w:rsidR="00051044" w:rsidRPr="007A13AE" w14:paraId="3F453417" w14:textId="77777777">
        <w:trPr>
          <w:cantSplit/>
        </w:trPr>
        <w:tc>
          <w:tcPr>
            <w:tcW w:w="490" w:type="dxa"/>
            <w:tcBorders>
              <w:top w:val="single" w:sz="4" w:space="0" w:color="auto"/>
              <w:bottom w:val="single" w:sz="4" w:space="0" w:color="auto"/>
            </w:tcBorders>
          </w:tcPr>
          <w:p w14:paraId="429382B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00A1D57" w14:textId="77777777" w:rsidR="00842424" w:rsidRPr="00303623" w:rsidRDefault="00171236" w:rsidP="00842424">
            <w:pPr>
              <w:tabs>
                <w:tab w:val="left" w:pos="6804"/>
              </w:tabs>
              <w:rPr>
                <w:rFonts w:cs="Arial"/>
                <w:noProof/>
                <w:lang w:val="de-CH"/>
              </w:rPr>
            </w:pPr>
            <w:r>
              <w:rPr>
                <w:rStyle w:val="Hyperlink"/>
                <w:b/>
                <w:bCs/>
                <w:color w:val="auto"/>
                <w:u w:val="none"/>
                <w:lang w:val="de-CH"/>
              </w:rPr>
              <w:t>24.004</w:t>
            </w:r>
          </w:p>
        </w:tc>
        <w:tc>
          <w:tcPr>
            <w:tcW w:w="538" w:type="dxa"/>
            <w:tcBorders>
              <w:top w:val="single" w:sz="4" w:space="0" w:color="auto"/>
              <w:bottom w:val="single" w:sz="4" w:space="0" w:color="auto"/>
            </w:tcBorders>
          </w:tcPr>
          <w:p w14:paraId="0F14664E"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1CA56DB1" w14:textId="77777777" w:rsidR="00842424" w:rsidRPr="005A506D" w:rsidRDefault="007A13AE" w:rsidP="00842424">
            <w:pPr>
              <w:rPr>
                <w:sz w:val="16"/>
                <w:szCs w:val="16"/>
                <w:lang w:val="de-CH"/>
              </w:rPr>
            </w:pPr>
            <w:hyperlink r:id="rId253">
              <w:r w:rsidR="00171236">
                <w:rPr>
                  <w:rStyle w:val="Hyperlink"/>
                </w:rPr>
                <w:t>DE</w:t>
              </w:r>
            </w:hyperlink>
          </w:p>
          <w:p w14:paraId="116DF15A" w14:textId="77777777" w:rsidR="00842424" w:rsidRPr="005A506D" w:rsidRDefault="007A13AE" w:rsidP="00842424">
            <w:pPr>
              <w:rPr>
                <w:sz w:val="16"/>
                <w:szCs w:val="16"/>
                <w:lang w:val="de-CH"/>
              </w:rPr>
            </w:pPr>
            <w:hyperlink r:id="rId254">
              <w:r w:rsidR="00171236">
                <w:rPr>
                  <w:rStyle w:val="Hyperlink"/>
                </w:rPr>
                <w:t>FR</w:t>
              </w:r>
            </w:hyperlink>
          </w:p>
          <w:p w14:paraId="41D0B933" w14:textId="77777777" w:rsidR="00842424" w:rsidRPr="00303623" w:rsidRDefault="007A13AE" w:rsidP="00842424">
            <w:pPr>
              <w:tabs>
                <w:tab w:val="left" w:pos="6804"/>
              </w:tabs>
              <w:rPr>
                <w:rFonts w:cs="Arial"/>
                <w:noProof/>
                <w:lang w:val="de-CH"/>
              </w:rPr>
            </w:pPr>
            <w:hyperlink r:id="rId255">
              <w:r w:rsidR="00171236">
                <w:rPr>
                  <w:rStyle w:val="Hyperlink"/>
                </w:rPr>
                <w:t>IT</w:t>
              </w:r>
            </w:hyperlink>
          </w:p>
        </w:tc>
        <w:tc>
          <w:tcPr>
            <w:tcW w:w="4638" w:type="dxa"/>
            <w:gridSpan w:val="2"/>
            <w:tcBorders>
              <w:top w:val="single" w:sz="4" w:space="0" w:color="auto"/>
              <w:bottom w:val="single" w:sz="4" w:space="0" w:color="auto"/>
            </w:tcBorders>
          </w:tcPr>
          <w:p w14:paraId="7F5DB982" w14:textId="77777777" w:rsidR="00842424" w:rsidRDefault="00171236" w:rsidP="00842424">
            <w:pPr>
              <w:rPr>
                <w:noProof/>
                <w:lang w:val="de-DE"/>
              </w:rPr>
            </w:pPr>
            <w:r>
              <w:rPr>
                <w:noProof/>
                <w:lang w:val="de-DE"/>
              </w:rPr>
              <w:t>PAG. Jahresbericht 2023 der GPK und der GPDel</w:t>
            </w:r>
          </w:p>
          <w:p w14:paraId="49A2A437" w14:textId="77777777" w:rsidR="00842424" w:rsidRPr="00171236" w:rsidRDefault="00171236" w:rsidP="00842424">
            <w:pPr>
              <w:rPr>
                <w:noProof/>
              </w:rPr>
            </w:pPr>
            <w:r w:rsidRPr="00171236">
              <w:rPr>
                <w:noProof/>
              </w:rPr>
              <w:t>OP. Rapport annuel 2023 des CdG et de la DélCdG</w:t>
            </w:r>
          </w:p>
          <w:p w14:paraId="7F82B2B6" w14:textId="77777777" w:rsidR="00842424" w:rsidRPr="00171236" w:rsidRDefault="00171236" w:rsidP="00842424">
            <w:pPr>
              <w:tabs>
                <w:tab w:val="left" w:pos="6804"/>
              </w:tabs>
              <w:rPr>
                <w:rFonts w:cs="Arial"/>
                <w:noProof/>
                <w:lang w:val="it-IT"/>
              </w:rPr>
            </w:pPr>
            <w:r w:rsidRPr="00171236">
              <w:rPr>
                <w:noProof/>
                <w:lang w:val="it-IT"/>
              </w:rPr>
              <w:t>OP. Rapporto annuale 2023 delle CdG e della DelCdG</w:t>
            </w:r>
          </w:p>
        </w:tc>
        <w:tc>
          <w:tcPr>
            <w:tcW w:w="713" w:type="dxa"/>
            <w:tcBorders>
              <w:top w:val="single" w:sz="4" w:space="0" w:color="auto"/>
              <w:bottom w:val="single" w:sz="4" w:space="0" w:color="auto"/>
            </w:tcBorders>
          </w:tcPr>
          <w:p w14:paraId="540EDD10"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59438CD9" w14:textId="77777777" w:rsidR="00051044" w:rsidRPr="00171236" w:rsidRDefault="00051044">
            <w:pPr>
              <w:rPr>
                <w:lang w:val="it-IT"/>
              </w:rPr>
            </w:pPr>
          </w:p>
          <w:p w14:paraId="0F7F391A" w14:textId="77777777" w:rsidR="00051044" w:rsidRPr="00171236" w:rsidRDefault="00051044">
            <w:pPr>
              <w:rPr>
                <w:lang w:val="it-IT"/>
              </w:rPr>
            </w:pPr>
          </w:p>
          <w:p w14:paraId="1EBE4CE0"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0597EA38" w14:textId="77777777" w:rsidR="00842424" w:rsidRDefault="00171236" w:rsidP="00842424">
            <w:pPr>
              <w:rPr>
                <w:lang w:val="de-CH"/>
              </w:rPr>
            </w:pPr>
            <w:r>
              <w:rPr>
                <w:lang w:val="de-CH"/>
              </w:rPr>
              <w:t>GPK</w:t>
            </w:r>
          </w:p>
          <w:p w14:paraId="30012CB4" w14:textId="77777777" w:rsidR="00842424" w:rsidRDefault="00171236" w:rsidP="00842424">
            <w:pPr>
              <w:rPr>
                <w:lang w:val="de-CH"/>
              </w:rPr>
            </w:pPr>
            <w:r>
              <w:rPr>
                <w:lang w:val="de-CH"/>
              </w:rPr>
              <w:t>CdG</w:t>
            </w:r>
          </w:p>
          <w:p w14:paraId="381CBE5F" w14:textId="77777777" w:rsidR="00842424" w:rsidRPr="00303623" w:rsidRDefault="00171236" w:rsidP="00842424">
            <w:pPr>
              <w:tabs>
                <w:tab w:val="left" w:pos="6804"/>
              </w:tabs>
              <w:rPr>
                <w:rFonts w:cs="Arial"/>
                <w:noProof/>
                <w:lang w:val="de-CH"/>
              </w:rPr>
            </w:pPr>
            <w:r>
              <w:rPr>
                <w:lang w:val="de-CH"/>
              </w:rPr>
              <w:t>CdG</w:t>
            </w:r>
          </w:p>
        </w:tc>
        <w:tc>
          <w:tcPr>
            <w:tcW w:w="677" w:type="dxa"/>
            <w:tcBorders>
              <w:top w:val="single" w:sz="4" w:space="0" w:color="auto"/>
              <w:bottom w:val="single" w:sz="4" w:space="0" w:color="auto"/>
            </w:tcBorders>
          </w:tcPr>
          <w:p w14:paraId="41C01934" w14:textId="77777777" w:rsidR="00842424" w:rsidRDefault="00171236" w:rsidP="00842424">
            <w:pPr>
              <w:rPr>
                <w:lang w:val="de-CH"/>
              </w:rPr>
            </w:pPr>
            <w:r>
              <w:rPr>
                <w:lang w:val="de-CH"/>
              </w:rPr>
              <w:t>Parl</w:t>
            </w:r>
          </w:p>
          <w:p w14:paraId="0193BFCE" w14:textId="77777777" w:rsidR="00842424" w:rsidRDefault="00171236" w:rsidP="00842424">
            <w:pPr>
              <w:rPr>
                <w:lang w:val="de-CH"/>
              </w:rPr>
            </w:pPr>
            <w:r>
              <w:rPr>
                <w:lang w:val="de-CH"/>
              </w:rPr>
              <w:t>Parl</w:t>
            </w:r>
          </w:p>
          <w:p w14:paraId="1C31E222" w14:textId="77777777" w:rsidR="00842424" w:rsidRPr="00303623" w:rsidRDefault="00171236"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40BCF0D8" w14:textId="77777777" w:rsidR="00842424" w:rsidRPr="00171236" w:rsidRDefault="00171236" w:rsidP="00842424">
            <w:pPr>
              <w:tabs>
                <w:tab w:val="left" w:pos="6804"/>
              </w:tabs>
              <w:rPr>
                <w:rFonts w:cs="Arial"/>
                <w:noProof/>
                <w:lang w:val="it-IT"/>
              </w:rPr>
            </w:pPr>
            <w:r w:rsidRPr="00171236">
              <w:rPr>
                <w:lang w:val="it-IT"/>
              </w:rPr>
              <w:t>Juillard, Dittli, Sommaruga Carlo, Graf Maya</w:t>
            </w:r>
          </w:p>
        </w:tc>
        <w:tc>
          <w:tcPr>
            <w:tcW w:w="1089" w:type="dxa"/>
            <w:gridSpan w:val="2"/>
            <w:tcBorders>
              <w:top w:val="single" w:sz="4" w:space="0" w:color="auto"/>
              <w:bottom w:val="single" w:sz="4" w:space="0" w:color="auto"/>
            </w:tcBorders>
          </w:tcPr>
          <w:p w14:paraId="2B70602E" w14:textId="77777777" w:rsidR="00842424" w:rsidRPr="00171236" w:rsidRDefault="00842424" w:rsidP="00303623">
            <w:pPr>
              <w:rPr>
                <w:rFonts w:cs="Arial"/>
                <w:noProof/>
                <w:lang w:val="it-IT"/>
              </w:rPr>
            </w:pPr>
          </w:p>
        </w:tc>
        <w:tc>
          <w:tcPr>
            <w:tcW w:w="1049" w:type="dxa"/>
            <w:tcBorders>
              <w:top w:val="single" w:sz="4" w:space="0" w:color="auto"/>
              <w:bottom w:val="single" w:sz="4" w:space="0" w:color="auto"/>
            </w:tcBorders>
          </w:tcPr>
          <w:p w14:paraId="11268E72" w14:textId="77777777" w:rsidR="00842424" w:rsidRPr="00171236" w:rsidRDefault="00303623" w:rsidP="00303623">
            <w:pPr>
              <w:rPr>
                <w:rFonts w:cs="Arial"/>
                <w:noProof/>
                <w:lang w:val="it-IT"/>
              </w:rPr>
            </w:pPr>
            <w:r w:rsidRPr="00171236">
              <w:rPr>
                <w:lang w:val="it-IT"/>
              </w:rPr>
              <w:t xml:space="preserve"> </w:t>
            </w:r>
          </w:p>
        </w:tc>
        <w:tc>
          <w:tcPr>
            <w:tcW w:w="885" w:type="dxa"/>
            <w:tcBorders>
              <w:top w:val="single" w:sz="4" w:space="0" w:color="auto"/>
              <w:bottom w:val="single" w:sz="4" w:space="0" w:color="auto"/>
            </w:tcBorders>
          </w:tcPr>
          <w:p w14:paraId="0F3354B4" w14:textId="77777777" w:rsidR="00842424" w:rsidRPr="00171236" w:rsidRDefault="00842424" w:rsidP="00842424">
            <w:pPr>
              <w:tabs>
                <w:tab w:val="left" w:pos="6804"/>
              </w:tabs>
              <w:rPr>
                <w:rFonts w:cs="Arial"/>
                <w:noProof/>
                <w:lang w:val="it-IT"/>
              </w:rPr>
            </w:pPr>
          </w:p>
        </w:tc>
      </w:tr>
      <w:tr w:rsidR="00051044" w14:paraId="09E2D889" w14:textId="77777777">
        <w:trPr>
          <w:cantSplit/>
        </w:trPr>
        <w:tc>
          <w:tcPr>
            <w:tcW w:w="490" w:type="dxa"/>
            <w:tcBorders>
              <w:top w:val="single" w:sz="4" w:space="0" w:color="auto"/>
              <w:bottom w:val="single" w:sz="4" w:space="0" w:color="auto"/>
            </w:tcBorders>
          </w:tcPr>
          <w:p w14:paraId="5CEC20C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9B19A7A" w14:textId="77777777" w:rsidR="00842424" w:rsidRPr="00303623" w:rsidRDefault="00171236" w:rsidP="00842424">
            <w:pPr>
              <w:tabs>
                <w:tab w:val="left" w:pos="6804"/>
              </w:tabs>
              <w:rPr>
                <w:rFonts w:cs="Arial"/>
                <w:noProof/>
                <w:lang w:val="de-CH"/>
              </w:rPr>
            </w:pPr>
            <w:r>
              <w:rPr>
                <w:rStyle w:val="Hyperlink"/>
                <w:b/>
                <w:bCs/>
                <w:color w:val="auto"/>
                <w:u w:val="none"/>
                <w:lang w:val="de-CH"/>
              </w:rPr>
              <w:t>23.4355</w:t>
            </w:r>
          </w:p>
        </w:tc>
        <w:tc>
          <w:tcPr>
            <w:tcW w:w="538" w:type="dxa"/>
            <w:tcBorders>
              <w:top w:val="single" w:sz="4" w:space="0" w:color="auto"/>
              <w:bottom w:val="single" w:sz="4" w:space="0" w:color="auto"/>
            </w:tcBorders>
          </w:tcPr>
          <w:p w14:paraId="5D8018A7"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163EB2CF" w14:textId="77777777" w:rsidR="00842424" w:rsidRPr="005A506D" w:rsidRDefault="007A13AE" w:rsidP="00842424">
            <w:pPr>
              <w:rPr>
                <w:sz w:val="16"/>
                <w:szCs w:val="16"/>
                <w:lang w:val="de-CH"/>
              </w:rPr>
            </w:pPr>
            <w:hyperlink r:id="rId256">
              <w:r w:rsidR="00171236">
                <w:rPr>
                  <w:rStyle w:val="Hyperlink"/>
                </w:rPr>
                <w:t>DE</w:t>
              </w:r>
            </w:hyperlink>
          </w:p>
          <w:p w14:paraId="7E5E7780" w14:textId="77777777" w:rsidR="00842424" w:rsidRPr="005A506D" w:rsidRDefault="007A13AE" w:rsidP="00842424">
            <w:pPr>
              <w:rPr>
                <w:sz w:val="16"/>
                <w:szCs w:val="16"/>
                <w:lang w:val="de-CH"/>
              </w:rPr>
            </w:pPr>
            <w:hyperlink r:id="rId257">
              <w:r w:rsidR="00171236">
                <w:rPr>
                  <w:rStyle w:val="Hyperlink"/>
                </w:rPr>
                <w:t>FR</w:t>
              </w:r>
            </w:hyperlink>
          </w:p>
          <w:p w14:paraId="091B7492" w14:textId="77777777" w:rsidR="00842424" w:rsidRPr="00303623" w:rsidRDefault="007A13AE" w:rsidP="00842424">
            <w:pPr>
              <w:tabs>
                <w:tab w:val="left" w:pos="6804"/>
              </w:tabs>
              <w:rPr>
                <w:rFonts w:cs="Arial"/>
                <w:noProof/>
                <w:lang w:val="de-CH"/>
              </w:rPr>
            </w:pPr>
            <w:hyperlink r:id="rId258">
              <w:r w:rsidR="00171236">
                <w:rPr>
                  <w:rStyle w:val="Hyperlink"/>
                </w:rPr>
                <w:t>IT</w:t>
              </w:r>
            </w:hyperlink>
          </w:p>
        </w:tc>
        <w:tc>
          <w:tcPr>
            <w:tcW w:w="4638" w:type="dxa"/>
            <w:gridSpan w:val="2"/>
            <w:tcBorders>
              <w:top w:val="single" w:sz="4" w:space="0" w:color="auto"/>
              <w:bottom w:val="single" w:sz="4" w:space="0" w:color="auto"/>
            </w:tcBorders>
          </w:tcPr>
          <w:p w14:paraId="7D53BD4F" w14:textId="77777777" w:rsidR="00842424" w:rsidRDefault="00171236" w:rsidP="00842424">
            <w:pPr>
              <w:rPr>
                <w:noProof/>
                <w:lang w:val="de-DE"/>
              </w:rPr>
            </w:pPr>
            <w:r>
              <w:rPr>
                <w:noProof/>
                <w:lang w:val="de-DE"/>
              </w:rPr>
              <w:t>Mo. Burkart. Schluss mit dem Wildwuchs bei innerparteilichen Listenverbindungen</w:t>
            </w:r>
          </w:p>
          <w:p w14:paraId="1092695A" w14:textId="77777777" w:rsidR="00842424" w:rsidRPr="00171236" w:rsidRDefault="00171236" w:rsidP="00842424">
            <w:pPr>
              <w:rPr>
                <w:noProof/>
              </w:rPr>
            </w:pPr>
            <w:r w:rsidRPr="00171236">
              <w:rPr>
                <w:noProof/>
              </w:rPr>
              <w:t>Mo. Burkart. Apparentements à l’intérieur d’un parti. Mettre fin au foisonnement de listes</w:t>
            </w:r>
          </w:p>
          <w:p w14:paraId="5BE059AA" w14:textId="77777777" w:rsidR="00842424" w:rsidRPr="00171236" w:rsidRDefault="00171236" w:rsidP="00842424">
            <w:pPr>
              <w:tabs>
                <w:tab w:val="left" w:pos="6804"/>
              </w:tabs>
              <w:rPr>
                <w:rFonts w:cs="Arial"/>
                <w:noProof/>
                <w:lang w:val="it-IT"/>
              </w:rPr>
            </w:pPr>
            <w:r w:rsidRPr="00171236">
              <w:rPr>
                <w:noProof/>
                <w:lang w:val="it-IT"/>
              </w:rPr>
              <w:t>Mo. Burkart. Stop al proliferare di congiunzioni di liste intrapartitiche</w:t>
            </w:r>
          </w:p>
        </w:tc>
        <w:tc>
          <w:tcPr>
            <w:tcW w:w="713" w:type="dxa"/>
            <w:tcBorders>
              <w:top w:val="single" w:sz="4" w:space="0" w:color="auto"/>
              <w:bottom w:val="single" w:sz="4" w:space="0" w:color="auto"/>
            </w:tcBorders>
          </w:tcPr>
          <w:p w14:paraId="48DCC2E5"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582DB9DC" w14:textId="77777777" w:rsidR="00051044" w:rsidRPr="00171236" w:rsidRDefault="00051044">
            <w:pPr>
              <w:rPr>
                <w:lang w:val="it-IT"/>
              </w:rPr>
            </w:pPr>
          </w:p>
          <w:p w14:paraId="6D4011A0" w14:textId="77777777" w:rsidR="00051044" w:rsidRPr="00171236" w:rsidRDefault="00051044">
            <w:pPr>
              <w:rPr>
                <w:lang w:val="it-IT"/>
              </w:rPr>
            </w:pPr>
          </w:p>
          <w:p w14:paraId="4DF105C2"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3276CD34" w14:textId="77777777" w:rsidR="00842424" w:rsidRPr="00171236" w:rsidRDefault="00842424" w:rsidP="00842424">
            <w:pPr>
              <w:rPr>
                <w:lang w:val="it-IT"/>
              </w:rPr>
            </w:pPr>
          </w:p>
          <w:p w14:paraId="12AB02AF" w14:textId="77777777" w:rsidR="00842424" w:rsidRPr="00171236" w:rsidRDefault="00842424" w:rsidP="00842424">
            <w:pPr>
              <w:rPr>
                <w:lang w:val="it-IT"/>
              </w:rPr>
            </w:pPr>
          </w:p>
          <w:p w14:paraId="4592AF4B" w14:textId="77777777" w:rsidR="00842424" w:rsidRPr="00171236"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275BA12C" w14:textId="77777777" w:rsidR="00842424" w:rsidRDefault="00171236" w:rsidP="00842424">
            <w:pPr>
              <w:rPr>
                <w:lang w:val="de-CH"/>
              </w:rPr>
            </w:pPr>
            <w:r>
              <w:rPr>
                <w:lang w:val="de-CH"/>
              </w:rPr>
              <w:t>BK</w:t>
            </w:r>
          </w:p>
          <w:p w14:paraId="0142CF0F" w14:textId="77777777" w:rsidR="00842424" w:rsidRDefault="00171236" w:rsidP="00842424">
            <w:pPr>
              <w:rPr>
                <w:lang w:val="de-CH"/>
              </w:rPr>
            </w:pPr>
            <w:r>
              <w:rPr>
                <w:lang w:val="de-CH"/>
              </w:rPr>
              <w:t>Chf</w:t>
            </w:r>
          </w:p>
          <w:p w14:paraId="7B0E1D28" w14:textId="77777777" w:rsidR="00842424" w:rsidRPr="00303623" w:rsidRDefault="00171236" w:rsidP="00842424">
            <w:pPr>
              <w:tabs>
                <w:tab w:val="left" w:pos="6804"/>
              </w:tabs>
              <w:rPr>
                <w:rFonts w:cs="Arial"/>
                <w:noProof/>
                <w:lang w:val="de-CH"/>
              </w:rPr>
            </w:pPr>
            <w:r>
              <w:rPr>
                <w:lang w:val="de-CH"/>
              </w:rPr>
              <w:t>Caf</w:t>
            </w:r>
          </w:p>
        </w:tc>
        <w:tc>
          <w:tcPr>
            <w:tcW w:w="1471" w:type="dxa"/>
            <w:gridSpan w:val="2"/>
            <w:tcBorders>
              <w:top w:val="single" w:sz="4" w:space="0" w:color="auto"/>
              <w:bottom w:val="single" w:sz="4" w:space="0" w:color="auto"/>
            </w:tcBorders>
          </w:tcPr>
          <w:p w14:paraId="678175E6"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6C94F35C"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949057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1634F37" w14:textId="77777777" w:rsidR="00842424" w:rsidRPr="00303623" w:rsidRDefault="00842424" w:rsidP="00842424">
            <w:pPr>
              <w:tabs>
                <w:tab w:val="left" w:pos="6804"/>
              </w:tabs>
              <w:rPr>
                <w:rFonts w:cs="Arial"/>
                <w:noProof/>
                <w:lang w:val="de-CH"/>
              </w:rPr>
            </w:pPr>
          </w:p>
        </w:tc>
      </w:tr>
      <w:tr w:rsidR="00051044" w14:paraId="68631CCD" w14:textId="77777777">
        <w:trPr>
          <w:cantSplit/>
        </w:trPr>
        <w:tc>
          <w:tcPr>
            <w:tcW w:w="490" w:type="dxa"/>
            <w:tcBorders>
              <w:top w:val="single" w:sz="4" w:space="0" w:color="auto"/>
              <w:bottom w:val="single" w:sz="4" w:space="0" w:color="auto"/>
            </w:tcBorders>
          </w:tcPr>
          <w:p w14:paraId="5E99B47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9AC477D" w14:textId="77777777" w:rsidR="00842424" w:rsidRPr="00303623" w:rsidRDefault="00171236" w:rsidP="00842424">
            <w:pPr>
              <w:tabs>
                <w:tab w:val="left" w:pos="6804"/>
              </w:tabs>
              <w:rPr>
                <w:rFonts w:cs="Arial"/>
                <w:noProof/>
                <w:lang w:val="de-CH"/>
              </w:rPr>
            </w:pPr>
            <w:r>
              <w:rPr>
                <w:rStyle w:val="Hyperlink"/>
                <w:b/>
                <w:bCs/>
                <w:color w:val="auto"/>
                <w:u w:val="none"/>
                <w:lang w:val="de-CH"/>
              </w:rPr>
              <w:t>23.4356</w:t>
            </w:r>
          </w:p>
        </w:tc>
        <w:tc>
          <w:tcPr>
            <w:tcW w:w="538" w:type="dxa"/>
            <w:tcBorders>
              <w:top w:val="single" w:sz="4" w:space="0" w:color="auto"/>
              <w:bottom w:val="single" w:sz="4" w:space="0" w:color="auto"/>
            </w:tcBorders>
          </w:tcPr>
          <w:p w14:paraId="713F6A96"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28E8F714" w14:textId="77777777" w:rsidR="00842424" w:rsidRPr="005A506D" w:rsidRDefault="007A13AE" w:rsidP="00842424">
            <w:pPr>
              <w:rPr>
                <w:sz w:val="16"/>
                <w:szCs w:val="16"/>
                <w:lang w:val="de-CH"/>
              </w:rPr>
            </w:pPr>
            <w:hyperlink r:id="rId259">
              <w:r w:rsidR="00171236">
                <w:rPr>
                  <w:rStyle w:val="Hyperlink"/>
                </w:rPr>
                <w:t>DE</w:t>
              </w:r>
            </w:hyperlink>
          </w:p>
          <w:p w14:paraId="0C5B740A" w14:textId="77777777" w:rsidR="00842424" w:rsidRPr="005A506D" w:rsidRDefault="007A13AE" w:rsidP="00842424">
            <w:pPr>
              <w:rPr>
                <w:sz w:val="16"/>
                <w:szCs w:val="16"/>
                <w:lang w:val="de-CH"/>
              </w:rPr>
            </w:pPr>
            <w:hyperlink r:id="rId260">
              <w:r w:rsidR="00171236">
                <w:rPr>
                  <w:rStyle w:val="Hyperlink"/>
                </w:rPr>
                <w:t>FR</w:t>
              </w:r>
            </w:hyperlink>
          </w:p>
          <w:p w14:paraId="2B7F58D5" w14:textId="77777777" w:rsidR="00842424" w:rsidRPr="00303623" w:rsidRDefault="007A13AE" w:rsidP="00842424">
            <w:pPr>
              <w:tabs>
                <w:tab w:val="left" w:pos="6804"/>
              </w:tabs>
              <w:rPr>
                <w:rFonts w:cs="Arial"/>
                <w:noProof/>
                <w:lang w:val="de-CH"/>
              </w:rPr>
            </w:pPr>
            <w:hyperlink r:id="rId261">
              <w:r w:rsidR="00171236">
                <w:rPr>
                  <w:rStyle w:val="Hyperlink"/>
                </w:rPr>
                <w:t>IT</w:t>
              </w:r>
            </w:hyperlink>
          </w:p>
        </w:tc>
        <w:tc>
          <w:tcPr>
            <w:tcW w:w="4638" w:type="dxa"/>
            <w:gridSpan w:val="2"/>
            <w:tcBorders>
              <w:top w:val="single" w:sz="4" w:space="0" w:color="auto"/>
              <w:bottom w:val="single" w:sz="4" w:space="0" w:color="auto"/>
            </w:tcBorders>
          </w:tcPr>
          <w:p w14:paraId="4F7FBBDE" w14:textId="77777777" w:rsidR="00842424" w:rsidRDefault="00171236" w:rsidP="00842424">
            <w:pPr>
              <w:rPr>
                <w:noProof/>
                <w:lang w:val="de-DE"/>
              </w:rPr>
            </w:pPr>
            <w:r>
              <w:rPr>
                <w:noProof/>
                <w:lang w:val="de-DE"/>
              </w:rPr>
              <w:t>Mo. Burkart. Eidgenössische Wahlen. Neues Zuteilungsverfahren und Abschaffung von überparteilichen Listenverbindungen</w:t>
            </w:r>
          </w:p>
          <w:p w14:paraId="72572157" w14:textId="77777777" w:rsidR="00842424" w:rsidRPr="00171236" w:rsidRDefault="00171236" w:rsidP="00842424">
            <w:pPr>
              <w:rPr>
                <w:noProof/>
              </w:rPr>
            </w:pPr>
            <w:r w:rsidRPr="00171236">
              <w:rPr>
                <w:noProof/>
              </w:rPr>
              <w:t>Mo. Burkart. Elections fédérales. Introduire un nouveau système d'attribution des mandats et interdire les apparentements interpartis</w:t>
            </w:r>
          </w:p>
          <w:p w14:paraId="13A703D0" w14:textId="77777777" w:rsidR="00842424" w:rsidRPr="00171236" w:rsidRDefault="00171236" w:rsidP="00842424">
            <w:pPr>
              <w:tabs>
                <w:tab w:val="left" w:pos="6804"/>
              </w:tabs>
              <w:rPr>
                <w:rFonts w:cs="Arial"/>
                <w:noProof/>
                <w:lang w:val="it-IT"/>
              </w:rPr>
            </w:pPr>
            <w:r w:rsidRPr="00171236">
              <w:rPr>
                <w:noProof/>
                <w:lang w:val="it-IT"/>
              </w:rPr>
              <w:t>Mo. Burkart. Elezioni federali. Nuovo metodo di ripartizione e abolizione delle congiunzioni di liste interpartitiche</w:t>
            </w:r>
          </w:p>
        </w:tc>
        <w:tc>
          <w:tcPr>
            <w:tcW w:w="713" w:type="dxa"/>
            <w:tcBorders>
              <w:top w:val="single" w:sz="4" w:space="0" w:color="auto"/>
              <w:bottom w:val="single" w:sz="4" w:space="0" w:color="auto"/>
            </w:tcBorders>
          </w:tcPr>
          <w:p w14:paraId="094A0A1F"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78730CA4" w14:textId="77777777" w:rsidR="00051044" w:rsidRPr="00171236" w:rsidRDefault="00051044">
            <w:pPr>
              <w:rPr>
                <w:lang w:val="it-IT"/>
              </w:rPr>
            </w:pPr>
          </w:p>
          <w:p w14:paraId="70B8F76C" w14:textId="77777777" w:rsidR="00051044" w:rsidRPr="00171236" w:rsidRDefault="00051044">
            <w:pPr>
              <w:rPr>
                <w:lang w:val="it-IT"/>
              </w:rPr>
            </w:pPr>
          </w:p>
          <w:p w14:paraId="02F8D037"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1E5889B3" w14:textId="77777777" w:rsidR="00842424" w:rsidRPr="00171236" w:rsidRDefault="00842424" w:rsidP="00842424">
            <w:pPr>
              <w:rPr>
                <w:lang w:val="it-IT"/>
              </w:rPr>
            </w:pPr>
          </w:p>
          <w:p w14:paraId="45A768F4" w14:textId="77777777" w:rsidR="00842424" w:rsidRPr="00171236" w:rsidRDefault="00842424" w:rsidP="00842424">
            <w:pPr>
              <w:rPr>
                <w:lang w:val="it-IT"/>
              </w:rPr>
            </w:pPr>
          </w:p>
          <w:p w14:paraId="427229B7" w14:textId="77777777" w:rsidR="00842424" w:rsidRPr="00171236"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30B7197D" w14:textId="77777777" w:rsidR="00842424" w:rsidRDefault="00171236" w:rsidP="00842424">
            <w:pPr>
              <w:rPr>
                <w:lang w:val="de-CH"/>
              </w:rPr>
            </w:pPr>
            <w:r>
              <w:rPr>
                <w:lang w:val="de-CH"/>
              </w:rPr>
              <w:t>BK</w:t>
            </w:r>
          </w:p>
          <w:p w14:paraId="7B59993D" w14:textId="77777777" w:rsidR="00842424" w:rsidRDefault="00171236" w:rsidP="00842424">
            <w:pPr>
              <w:rPr>
                <w:lang w:val="de-CH"/>
              </w:rPr>
            </w:pPr>
            <w:r>
              <w:rPr>
                <w:lang w:val="de-CH"/>
              </w:rPr>
              <w:t>Chf</w:t>
            </w:r>
          </w:p>
          <w:p w14:paraId="3758A848" w14:textId="77777777" w:rsidR="00842424" w:rsidRPr="00303623" w:rsidRDefault="00171236" w:rsidP="00842424">
            <w:pPr>
              <w:tabs>
                <w:tab w:val="left" w:pos="6804"/>
              </w:tabs>
              <w:rPr>
                <w:rFonts w:cs="Arial"/>
                <w:noProof/>
                <w:lang w:val="de-CH"/>
              </w:rPr>
            </w:pPr>
            <w:r>
              <w:rPr>
                <w:lang w:val="de-CH"/>
              </w:rPr>
              <w:t>Caf</w:t>
            </w:r>
          </w:p>
        </w:tc>
        <w:tc>
          <w:tcPr>
            <w:tcW w:w="1471" w:type="dxa"/>
            <w:gridSpan w:val="2"/>
            <w:tcBorders>
              <w:top w:val="single" w:sz="4" w:space="0" w:color="auto"/>
              <w:bottom w:val="single" w:sz="4" w:space="0" w:color="auto"/>
            </w:tcBorders>
          </w:tcPr>
          <w:p w14:paraId="5F3C9404"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320750B2"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DAF7E1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0848EB2" w14:textId="77777777" w:rsidR="00842424" w:rsidRPr="00303623" w:rsidRDefault="00842424" w:rsidP="00842424">
            <w:pPr>
              <w:tabs>
                <w:tab w:val="left" w:pos="6804"/>
              </w:tabs>
              <w:rPr>
                <w:rFonts w:cs="Arial"/>
                <w:noProof/>
                <w:lang w:val="de-CH"/>
              </w:rPr>
            </w:pPr>
          </w:p>
        </w:tc>
      </w:tr>
      <w:tr w:rsidR="00051044" w14:paraId="19761A28" w14:textId="77777777">
        <w:trPr>
          <w:cantSplit/>
        </w:trPr>
        <w:tc>
          <w:tcPr>
            <w:tcW w:w="490" w:type="dxa"/>
            <w:tcBorders>
              <w:top w:val="single" w:sz="4" w:space="0" w:color="auto"/>
              <w:bottom w:val="single" w:sz="4" w:space="0" w:color="auto"/>
            </w:tcBorders>
          </w:tcPr>
          <w:p w14:paraId="3D54D20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A09D2B8" w14:textId="77777777" w:rsidR="00842424" w:rsidRPr="00303623" w:rsidRDefault="00171236" w:rsidP="00842424">
            <w:pPr>
              <w:tabs>
                <w:tab w:val="left" w:pos="6804"/>
              </w:tabs>
              <w:rPr>
                <w:rFonts w:cs="Arial"/>
                <w:noProof/>
                <w:lang w:val="de-CH"/>
              </w:rPr>
            </w:pPr>
            <w:r>
              <w:rPr>
                <w:rStyle w:val="Hyperlink"/>
                <w:b/>
                <w:bCs/>
                <w:color w:val="auto"/>
                <w:u w:val="none"/>
                <w:lang w:val="de-CH"/>
              </w:rPr>
              <w:t>23.4489</w:t>
            </w:r>
          </w:p>
        </w:tc>
        <w:tc>
          <w:tcPr>
            <w:tcW w:w="538" w:type="dxa"/>
            <w:tcBorders>
              <w:top w:val="single" w:sz="4" w:space="0" w:color="auto"/>
              <w:bottom w:val="single" w:sz="4" w:space="0" w:color="auto"/>
            </w:tcBorders>
          </w:tcPr>
          <w:p w14:paraId="65E5D2EE"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3CD9D87E" w14:textId="77777777" w:rsidR="00842424" w:rsidRPr="005A506D" w:rsidRDefault="007A13AE" w:rsidP="00842424">
            <w:pPr>
              <w:rPr>
                <w:sz w:val="16"/>
                <w:szCs w:val="16"/>
                <w:lang w:val="de-CH"/>
              </w:rPr>
            </w:pPr>
            <w:hyperlink r:id="rId262">
              <w:r w:rsidR="00171236">
                <w:rPr>
                  <w:rStyle w:val="Hyperlink"/>
                </w:rPr>
                <w:t>DE</w:t>
              </w:r>
            </w:hyperlink>
          </w:p>
          <w:p w14:paraId="0C53200F" w14:textId="77777777" w:rsidR="00842424" w:rsidRPr="005A506D" w:rsidRDefault="007A13AE" w:rsidP="00842424">
            <w:pPr>
              <w:rPr>
                <w:sz w:val="16"/>
                <w:szCs w:val="16"/>
                <w:lang w:val="de-CH"/>
              </w:rPr>
            </w:pPr>
            <w:hyperlink r:id="rId263">
              <w:r w:rsidR="00171236">
                <w:rPr>
                  <w:rStyle w:val="Hyperlink"/>
                </w:rPr>
                <w:t>FR</w:t>
              </w:r>
            </w:hyperlink>
          </w:p>
          <w:p w14:paraId="6C01A175" w14:textId="77777777" w:rsidR="00842424" w:rsidRPr="00303623" w:rsidRDefault="007A13AE" w:rsidP="00842424">
            <w:pPr>
              <w:tabs>
                <w:tab w:val="left" w:pos="6804"/>
              </w:tabs>
              <w:rPr>
                <w:rFonts w:cs="Arial"/>
                <w:noProof/>
                <w:lang w:val="de-CH"/>
              </w:rPr>
            </w:pPr>
            <w:hyperlink r:id="rId264">
              <w:r w:rsidR="00171236">
                <w:rPr>
                  <w:rStyle w:val="Hyperlink"/>
                </w:rPr>
                <w:t>IT</w:t>
              </w:r>
            </w:hyperlink>
          </w:p>
        </w:tc>
        <w:tc>
          <w:tcPr>
            <w:tcW w:w="4638" w:type="dxa"/>
            <w:gridSpan w:val="2"/>
            <w:tcBorders>
              <w:top w:val="single" w:sz="4" w:space="0" w:color="auto"/>
              <w:bottom w:val="single" w:sz="4" w:space="0" w:color="auto"/>
            </w:tcBorders>
          </w:tcPr>
          <w:p w14:paraId="159C06AF" w14:textId="77777777" w:rsidR="00842424" w:rsidRDefault="00171236" w:rsidP="00842424">
            <w:pPr>
              <w:rPr>
                <w:noProof/>
                <w:lang w:val="de-DE"/>
              </w:rPr>
            </w:pPr>
            <w:r>
              <w:rPr>
                <w:noProof/>
                <w:lang w:val="de-DE"/>
              </w:rPr>
              <w:t>Ip. Sommaruga Carlo. Übersetzung in der Bundesverwaltung. Gefährdung eines Berufs durch Lohndumping und Einsatz künstlicher Intelligenz</w:t>
            </w:r>
          </w:p>
          <w:p w14:paraId="1DB920BF" w14:textId="77777777" w:rsidR="00842424" w:rsidRPr="00171236" w:rsidRDefault="00171236" w:rsidP="00842424">
            <w:pPr>
              <w:rPr>
                <w:noProof/>
              </w:rPr>
            </w:pPr>
            <w:r w:rsidRPr="00171236">
              <w:rPr>
                <w:noProof/>
              </w:rPr>
              <w:t>Ip. Sommaruga Carlo. Traduction au sein de l'administration fédérale. Mise en danger d'un métier par sous-enchère salariale et recours à l'intelligence artificielle</w:t>
            </w:r>
          </w:p>
          <w:p w14:paraId="622A0990" w14:textId="77777777" w:rsidR="00842424" w:rsidRPr="00171236" w:rsidRDefault="00171236" w:rsidP="00842424">
            <w:pPr>
              <w:tabs>
                <w:tab w:val="left" w:pos="6804"/>
              </w:tabs>
              <w:rPr>
                <w:rFonts w:cs="Arial"/>
                <w:noProof/>
                <w:lang w:val="it-IT"/>
              </w:rPr>
            </w:pPr>
            <w:r w:rsidRPr="00171236">
              <w:rPr>
                <w:noProof/>
                <w:lang w:val="it-IT"/>
              </w:rPr>
              <w:t>Ip. Sommaruga Carlo. La traduzione nell'amministrazione federale. Una professione minacciata dal dumping salariale e dal ricorso all'intelligenza artificiale</w:t>
            </w:r>
          </w:p>
        </w:tc>
        <w:tc>
          <w:tcPr>
            <w:tcW w:w="713" w:type="dxa"/>
            <w:tcBorders>
              <w:top w:val="single" w:sz="4" w:space="0" w:color="auto"/>
              <w:bottom w:val="single" w:sz="4" w:space="0" w:color="auto"/>
            </w:tcBorders>
          </w:tcPr>
          <w:p w14:paraId="01BDD2C6"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6A4BBA43" w14:textId="77777777" w:rsidR="00051044" w:rsidRPr="00171236" w:rsidRDefault="00051044">
            <w:pPr>
              <w:rPr>
                <w:lang w:val="it-IT"/>
              </w:rPr>
            </w:pPr>
          </w:p>
          <w:p w14:paraId="76358F5B" w14:textId="77777777" w:rsidR="00051044" w:rsidRPr="00171236" w:rsidRDefault="00051044">
            <w:pPr>
              <w:rPr>
                <w:lang w:val="it-IT"/>
              </w:rPr>
            </w:pPr>
          </w:p>
          <w:p w14:paraId="7FC97FEE"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703DC0A0" w14:textId="77777777" w:rsidR="00842424" w:rsidRPr="00171236" w:rsidRDefault="00842424" w:rsidP="00842424">
            <w:pPr>
              <w:rPr>
                <w:lang w:val="it-IT"/>
              </w:rPr>
            </w:pPr>
          </w:p>
          <w:p w14:paraId="0C139B03" w14:textId="77777777" w:rsidR="00842424" w:rsidRPr="00171236" w:rsidRDefault="00842424" w:rsidP="00842424">
            <w:pPr>
              <w:rPr>
                <w:lang w:val="it-IT"/>
              </w:rPr>
            </w:pPr>
          </w:p>
          <w:p w14:paraId="672E7052" w14:textId="77777777" w:rsidR="00842424" w:rsidRPr="00171236"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7B97D666" w14:textId="77777777" w:rsidR="00842424" w:rsidRDefault="00171236" w:rsidP="00842424">
            <w:pPr>
              <w:rPr>
                <w:lang w:val="de-CH"/>
              </w:rPr>
            </w:pPr>
            <w:r>
              <w:rPr>
                <w:lang w:val="de-CH"/>
              </w:rPr>
              <w:t>BK</w:t>
            </w:r>
          </w:p>
          <w:p w14:paraId="0B08F461" w14:textId="77777777" w:rsidR="00842424" w:rsidRDefault="00171236" w:rsidP="00842424">
            <w:pPr>
              <w:rPr>
                <w:lang w:val="de-CH"/>
              </w:rPr>
            </w:pPr>
            <w:r>
              <w:rPr>
                <w:lang w:val="de-CH"/>
              </w:rPr>
              <w:t>Chf</w:t>
            </w:r>
          </w:p>
          <w:p w14:paraId="7193E150" w14:textId="77777777" w:rsidR="00842424" w:rsidRPr="00303623" w:rsidRDefault="00171236" w:rsidP="00842424">
            <w:pPr>
              <w:tabs>
                <w:tab w:val="left" w:pos="6804"/>
              </w:tabs>
              <w:rPr>
                <w:rFonts w:cs="Arial"/>
                <w:noProof/>
                <w:lang w:val="de-CH"/>
              </w:rPr>
            </w:pPr>
            <w:r>
              <w:rPr>
                <w:lang w:val="de-CH"/>
              </w:rPr>
              <w:t>Caf</w:t>
            </w:r>
          </w:p>
        </w:tc>
        <w:tc>
          <w:tcPr>
            <w:tcW w:w="1471" w:type="dxa"/>
            <w:gridSpan w:val="2"/>
            <w:tcBorders>
              <w:top w:val="single" w:sz="4" w:space="0" w:color="auto"/>
              <w:bottom w:val="single" w:sz="4" w:space="0" w:color="auto"/>
            </w:tcBorders>
          </w:tcPr>
          <w:p w14:paraId="51379D1E"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5D9366D5"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ADCD88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56BF3D6" w14:textId="77777777" w:rsidR="00842424" w:rsidRPr="00303623" w:rsidRDefault="00842424" w:rsidP="00842424">
            <w:pPr>
              <w:tabs>
                <w:tab w:val="left" w:pos="6804"/>
              </w:tabs>
              <w:rPr>
                <w:rFonts w:cs="Arial"/>
                <w:noProof/>
                <w:lang w:val="de-CH"/>
              </w:rPr>
            </w:pPr>
          </w:p>
        </w:tc>
      </w:tr>
      <w:tr w:rsidR="00051044" w14:paraId="7FEDBA56" w14:textId="77777777">
        <w:trPr>
          <w:cantSplit/>
        </w:trPr>
        <w:tc>
          <w:tcPr>
            <w:tcW w:w="490" w:type="dxa"/>
            <w:tcBorders>
              <w:top w:val="single" w:sz="4" w:space="0" w:color="auto"/>
              <w:bottom w:val="single" w:sz="4" w:space="0" w:color="auto"/>
            </w:tcBorders>
          </w:tcPr>
          <w:p w14:paraId="62D639F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F7A6C81" w14:textId="77777777" w:rsidR="00842424" w:rsidRPr="00303623" w:rsidRDefault="00171236" w:rsidP="00842424">
            <w:pPr>
              <w:tabs>
                <w:tab w:val="left" w:pos="6804"/>
              </w:tabs>
              <w:rPr>
                <w:rFonts w:cs="Arial"/>
                <w:noProof/>
                <w:lang w:val="de-CH"/>
              </w:rPr>
            </w:pPr>
            <w:r>
              <w:rPr>
                <w:rStyle w:val="Hyperlink"/>
                <w:b/>
                <w:bCs/>
                <w:color w:val="auto"/>
                <w:u w:val="none"/>
                <w:lang w:val="de-CH"/>
              </w:rPr>
              <w:t>23.4491</w:t>
            </w:r>
          </w:p>
        </w:tc>
        <w:tc>
          <w:tcPr>
            <w:tcW w:w="538" w:type="dxa"/>
            <w:tcBorders>
              <w:top w:val="single" w:sz="4" w:space="0" w:color="auto"/>
              <w:bottom w:val="single" w:sz="4" w:space="0" w:color="auto"/>
            </w:tcBorders>
          </w:tcPr>
          <w:p w14:paraId="26A17E69"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1C7B4B0D" w14:textId="77777777" w:rsidR="00842424" w:rsidRPr="005A506D" w:rsidRDefault="007A13AE" w:rsidP="00842424">
            <w:pPr>
              <w:rPr>
                <w:sz w:val="16"/>
                <w:szCs w:val="16"/>
                <w:lang w:val="de-CH"/>
              </w:rPr>
            </w:pPr>
            <w:hyperlink r:id="rId265">
              <w:r w:rsidR="00171236">
                <w:rPr>
                  <w:rStyle w:val="Hyperlink"/>
                </w:rPr>
                <w:t>DE</w:t>
              </w:r>
            </w:hyperlink>
          </w:p>
          <w:p w14:paraId="40FB0172" w14:textId="77777777" w:rsidR="00842424" w:rsidRPr="005A506D" w:rsidRDefault="007A13AE" w:rsidP="00842424">
            <w:pPr>
              <w:rPr>
                <w:sz w:val="16"/>
                <w:szCs w:val="16"/>
                <w:lang w:val="de-CH"/>
              </w:rPr>
            </w:pPr>
            <w:hyperlink r:id="rId266">
              <w:r w:rsidR="00171236">
                <w:rPr>
                  <w:rStyle w:val="Hyperlink"/>
                </w:rPr>
                <w:t>FR</w:t>
              </w:r>
            </w:hyperlink>
          </w:p>
          <w:p w14:paraId="78735671" w14:textId="77777777" w:rsidR="00842424" w:rsidRPr="00303623" w:rsidRDefault="007A13AE" w:rsidP="00842424">
            <w:pPr>
              <w:tabs>
                <w:tab w:val="left" w:pos="6804"/>
              </w:tabs>
              <w:rPr>
                <w:rFonts w:cs="Arial"/>
                <w:noProof/>
                <w:lang w:val="de-CH"/>
              </w:rPr>
            </w:pPr>
            <w:hyperlink r:id="rId267">
              <w:r w:rsidR="00171236">
                <w:rPr>
                  <w:rStyle w:val="Hyperlink"/>
                </w:rPr>
                <w:t>IT</w:t>
              </w:r>
            </w:hyperlink>
          </w:p>
        </w:tc>
        <w:tc>
          <w:tcPr>
            <w:tcW w:w="4638" w:type="dxa"/>
            <w:gridSpan w:val="2"/>
            <w:tcBorders>
              <w:top w:val="single" w:sz="4" w:space="0" w:color="auto"/>
              <w:bottom w:val="single" w:sz="4" w:space="0" w:color="auto"/>
            </w:tcBorders>
          </w:tcPr>
          <w:p w14:paraId="7BC819B2" w14:textId="77777777" w:rsidR="00842424" w:rsidRDefault="00171236" w:rsidP="00842424">
            <w:pPr>
              <w:rPr>
                <w:noProof/>
                <w:lang w:val="de-DE"/>
              </w:rPr>
            </w:pPr>
            <w:r>
              <w:rPr>
                <w:noProof/>
                <w:lang w:val="de-DE"/>
              </w:rPr>
              <w:t>Ip. Sommaruga Carlo. Welche Perspektiven für die elektronische Stimmabgabe nach den eidgenössischen Wahlen 2023?</w:t>
            </w:r>
          </w:p>
          <w:p w14:paraId="468EAA30" w14:textId="77777777" w:rsidR="00842424" w:rsidRPr="00171236" w:rsidRDefault="00171236" w:rsidP="00842424">
            <w:pPr>
              <w:rPr>
                <w:noProof/>
              </w:rPr>
            </w:pPr>
            <w:r w:rsidRPr="00171236">
              <w:rPr>
                <w:noProof/>
              </w:rPr>
              <w:t>Ip. Sommaruga Carlo. Quelles perspectives pour le vote électronique après les élections fédérales 2023?</w:t>
            </w:r>
          </w:p>
          <w:p w14:paraId="6A23DC43" w14:textId="77777777" w:rsidR="00842424" w:rsidRPr="00171236" w:rsidRDefault="00171236" w:rsidP="00842424">
            <w:pPr>
              <w:tabs>
                <w:tab w:val="left" w:pos="6804"/>
              </w:tabs>
              <w:rPr>
                <w:rFonts w:cs="Arial"/>
                <w:noProof/>
                <w:lang w:val="it-IT"/>
              </w:rPr>
            </w:pPr>
            <w:r w:rsidRPr="00171236">
              <w:rPr>
                <w:noProof/>
                <w:lang w:val="it-IT"/>
              </w:rPr>
              <w:t>Ip. Sommaruga Carlo. Quali sono le prospettive del voto elettronico dopo le elezioni federali del 2023?</w:t>
            </w:r>
          </w:p>
        </w:tc>
        <w:tc>
          <w:tcPr>
            <w:tcW w:w="713" w:type="dxa"/>
            <w:tcBorders>
              <w:top w:val="single" w:sz="4" w:space="0" w:color="auto"/>
              <w:bottom w:val="single" w:sz="4" w:space="0" w:color="auto"/>
            </w:tcBorders>
          </w:tcPr>
          <w:p w14:paraId="7CC5D499"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4C79DEC1" w14:textId="77777777" w:rsidR="00051044" w:rsidRPr="00171236" w:rsidRDefault="00051044">
            <w:pPr>
              <w:rPr>
                <w:lang w:val="it-IT"/>
              </w:rPr>
            </w:pPr>
          </w:p>
          <w:p w14:paraId="7A635E9D" w14:textId="77777777" w:rsidR="00051044" w:rsidRPr="00171236" w:rsidRDefault="00051044">
            <w:pPr>
              <w:rPr>
                <w:lang w:val="it-IT"/>
              </w:rPr>
            </w:pPr>
          </w:p>
          <w:p w14:paraId="51319855"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76ADD2E9" w14:textId="77777777" w:rsidR="00842424" w:rsidRPr="00171236" w:rsidRDefault="00842424" w:rsidP="00842424">
            <w:pPr>
              <w:rPr>
                <w:lang w:val="it-IT"/>
              </w:rPr>
            </w:pPr>
          </w:p>
          <w:p w14:paraId="05813347" w14:textId="77777777" w:rsidR="00842424" w:rsidRPr="00171236" w:rsidRDefault="00842424" w:rsidP="00842424">
            <w:pPr>
              <w:rPr>
                <w:lang w:val="it-IT"/>
              </w:rPr>
            </w:pPr>
          </w:p>
          <w:p w14:paraId="4898DD5F" w14:textId="77777777" w:rsidR="00842424" w:rsidRPr="00171236"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2B71504B" w14:textId="77777777" w:rsidR="00842424" w:rsidRDefault="00171236" w:rsidP="00842424">
            <w:pPr>
              <w:rPr>
                <w:lang w:val="de-CH"/>
              </w:rPr>
            </w:pPr>
            <w:r>
              <w:rPr>
                <w:lang w:val="de-CH"/>
              </w:rPr>
              <w:t>BK</w:t>
            </w:r>
          </w:p>
          <w:p w14:paraId="35220B5D" w14:textId="77777777" w:rsidR="00842424" w:rsidRDefault="00171236" w:rsidP="00842424">
            <w:pPr>
              <w:rPr>
                <w:lang w:val="de-CH"/>
              </w:rPr>
            </w:pPr>
            <w:r>
              <w:rPr>
                <w:lang w:val="de-CH"/>
              </w:rPr>
              <w:t>Chf</w:t>
            </w:r>
          </w:p>
          <w:p w14:paraId="761AB883" w14:textId="77777777" w:rsidR="00842424" w:rsidRPr="00303623" w:rsidRDefault="00171236" w:rsidP="00842424">
            <w:pPr>
              <w:tabs>
                <w:tab w:val="left" w:pos="6804"/>
              </w:tabs>
              <w:rPr>
                <w:rFonts w:cs="Arial"/>
                <w:noProof/>
                <w:lang w:val="de-CH"/>
              </w:rPr>
            </w:pPr>
            <w:r>
              <w:rPr>
                <w:lang w:val="de-CH"/>
              </w:rPr>
              <w:t>Caf</w:t>
            </w:r>
          </w:p>
        </w:tc>
        <w:tc>
          <w:tcPr>
            <w:tcW w:w="1471" w:type="dxa"/>
            <w:gridSpan w:val="2"/>
            <w:tcBorders>
              <w:top w:val="single" w:sz="4" w:space="0" w:color="auto"/>
              <w:bottom w:val="single" w:sz="4" w:space="0" w:color="auto"/>
            </w:tcBorders>
          </w:tcPr>
          <w:p w14:paraId="7A256F99"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09374416"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83BAB1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41EE2C1" w14:textId="77777777" w:rsidR="00842424" w:rsidRPr="00303623" w:rsidRDefault="00842424" w:rsidP="00842424">
            <w:pPr>
              <w:tabs>
                <w:tab w:val="left" w:pos="6804"/>
              </w:tabs>
              <w:rPr>
                <w:rFonts w:cs="Arial"/>
                <w:noProof/>
                <w:lang w:val="de-CH"/>
              </w:rPr>
            </w:pPr>
          </w:p>
        </w:tc>
      </w:tr>
      <w:tr w:rsidR="00051044" w14:paraId="43D49AE3" w14:textId="77777777">
        <w:trPr>
          <w:cantSplit/>
        </w:trPr>
        <w:tc>
          <w:tcPr>
            <w:tcW w:w="2552" w:type="dxa"/>
            <w:gridSpan w:val="6"/>
            <w:tcBorders>
              <w:top w:val="single" w:sz="4" w:space="0" w:color="auto"/>
            </w:tcBorders>
          </w:tcPr>
          <w:p w14:paraId="7691CAD7" w14:textId="77777777" w:rsidR="00842424" w:rsidRPr="00303623" w:rsidRDefault="00842424" w:rsidP="000F42A1">
            <w:pPr>
              <w:tabs>
                <w:tab w:val="left" w:pos="6804"/>
              </w:tabs>
              <w:rPr>
                <w:rFonts w:cs="Arial"/>
                <w:noProof/>
                <w:lang w:val="de-CH"/>
              </w:rPr>
            </w:pPr>
          </w:p>
        </w:tc>
        <w:tc>
          <w:tcPr>
            <w:tcW w:w="12917" w:type="dxa"/>
            <w:gridSpan w:val="11"/>
            <w:tcBorders>
              <w:top w:val="single" w:sz="4" w:space="0" w:color="auto"/>
            </w:tcBorders>
          </w:tcPr>
          <w:p w14:paraId="521F82C8" w14:textId="77777777" w:rsidR="00842424" w:rsidRPr="0016398D" w:rsidRDefault="00842424" w:rsidP="000F42A1">
            <w:pPr>
              <w:keepLines/>
              <w:rPr>
                <w:rFonts w:cs="Arial"/>
                <w:lang w:val="de-CH"/>
              </w:rPr>
            </w:pPr>
          </w:p>
          <w:p w14:paraId="1DE9030F" w14:textId="77777777" w:rsidR="00842424" w:rsidRPr="00C655F0" w:rsidRDefault="00842424" w:rsidP="000F42A1">
            <w:pPr>
              <w:keepLines/>
              <w:rPr>
                <w:lang w:val="de-CH"/>
              </w:rPr>
            </w:pPr>
            <w:r>
              <w:rPr>
                <w:noProof/>
                <w:vertAlign w:val="superscript"/>
                <w:lang w:val="de-CH"/>
              </w:rPr>
              <w:t xml:space="preserve"> </w:t>
            </w:r>
            <w:r w:rsidRPr="0084366D">
              <w:rPr>
                <w:noProof/>
                <w:vertAlign w:val="superscript"/>
                <w:lang w:val="de-CH"/>
              </w:rPr>
              <w:t xml:space="preserve"> </w:t>
            </w:r>
          </w:p>
          <w:p w14:paraId="0F27061B" w14:textId="77777777" w:rsidR="00842424" w:rsidRPr="004E5C86" w:rsidRDefault="00842424" w:rsidP="000F42A1">
            <w:pPr>
              <w:keepLines/>
              <w:rPr>
                <w:lang w:val="fr-CH"/>
              </w:rPr>
            </w:pPr>
            <w:r w:rsidRPr="00303623">
              <w:rPr>
                <w:noProof/>
                <w:vertAlign w:val="superscript"/>
                <w:lang w:val="de-CH"/>
              </w:rPr>
              <w:t xml:space="preserve"> </w:t>
            </w:r>
            <w:r w:rsidRPr="0084366D">
              <w:rPr>
                <w:noProof/>
                <w:vertAlign w:val="superscript"/>
                <w:lang w:val="fr-CH"/>
              </w:rPr>
              <w:t xml:space="preserve"> </w:t>
            </w:r>
          </w:p>
          <w:p w14:paraId="6722015D" w14:textId="77777777" w:rsidR="00842424" w:rsidRPr="0084366D" w:rsidRDefault="00842424" w:rsidP="000F42A1">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1E9B3889" w14:textId="77777777" w:rsidR="00842424" w:rsidRDefault="00842424" w:rsidP="000F42A1">
            <w:pPr>
              <w:tabs>
                <w:tab w:val="left" w:pos="6804"/>
              </w:tabs>
              <w:rPr>
                <w:rFonts w:cs="Arial"/>
                <w:noProof/>
                <w:lang w:val="it-IT"/>
              </w:rPr>
            </w:pPr>
          </w:p>
        </w:tc>
      </w:tr>
    </w:tbl>
    <w:p w14:paraId="4E46DC5E" w14:textId="77777777" w:rsidR="00842424" w:rsidRDefault="00842424" w:rsidP="00842424">
      <w:pPr>
        <w:rPr>
          <w:rFonts w:cs="Arial"/>
          <w:noProof/>
          <w:lang w:val="it-IT"/>
        </w:rPr>
      </w:pPr>
      <w:r>
        <w:rPr>
          <w:rFonts w:cs="Arial"/>
          <w:noProof/>
          <w:lang w:val="it-IT"/>
        </w:rPr>
        <w:br w:type="page"/>
      </w:r>
    </w:p>
    <w:tbl>
      <w:tblPr>
        <w:tblStyle w:val="Tabellenraster"/>
        <w:tblW w:w="15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60"/>
        <w:gridCol w:w="1049"/>
        <w:gridCol w:w="885"/>
        <w:gridCol w:w="40"/>
      </w:tblGrid>
      <w:tr w:rsidR="00051044" w14:paraId="228F98BC" w14:textId="77777777" w:rsidTr="001112C8">
        <w:trPr>
          <w:gridAfter w:val="1"/>
          <w:wAfter w:w="40" w:type="dxa"/>
          <w:cantSplit/>
          <w:trHeight w:val="340"/>
          <w:tblHeader/>
        </w:trPr>
        <w:tc>
          <w:tcPr>
            <w:tcW w:w="1073" w:type="dxa"/>
            <w:gridSpan w:val="2"/>
          </w:tcPr>
          <w:p w14:paraId="0F80DD31" w14:textId="77777777" w:rsidR="00842424" w:rsidRPr="004B7114" w:rsidRDefault="00171236" w:rsidP="000827BB">
            <w:pPr>
              <w:spacing w:after="40" w:line="300" w:lineRule="exact"/>
              <w:ind w:right="-23"/>
              <w:rPr>
                <w:rFonts w:cs="Arial"/>
                <w:noProof/>
                <w:spacing w:val="30"/>
                <w:lang w:val="it-IT"/>
              </w:rPr>
            </w:pPr>
            <w:r>
              <w:rPr>
                <w:noProof/>
                <w:spacing w:val="30"/>
                <w:sz w:val="28"/>
                <w:szCs w:val="28"/>
                <w:lang w:val="it-IT"/>
              </w:rPr>
              <w:t>SR</w:t>
            </w:r>
            <w:r w:rsidR="00675CF1">
              <w:rPr>
                <w:noProof/>
                <w:spacing w:val="30"/>
                <w:sz w:val="28"/>
                <w:szCs w:val="28"/>
                <w:lang w:val="it-IT"/>
              </w:rPr>
              <w:t xml:space="preserve"> </w:t>
            </w:r>
          </w:p>
        </w:tc>
        <w:tc>
          <w:tcPr>
            <w:tcW w:w="6018" w:type="dxa"/>
            <w:gridSpan w:val="5"/>
          </w:tcPr>
          <w:p w14:paraId="5DB24883" w14:textId="77777777" w:rsidR="00051044" w:rsidRDefault="00171236">
            <w:pPr>
              <w:rPr>
                <w:rFonts w:cs="Arial"/>
                <w:noProof/>
                <w:spacing w:val="30"/>
                <w:lang w:val="it-IT"/>
              </w:rPr>
            </w:pPr>
            <w:r>
              <w:rPr>
                <w:noProof/>
                <w:spacing w:val="30"/>
                <w:sz w:val="16"/>
                <w:szCs w:val="16"/>
                <w:lang w:val="de-CH"/>
              </w:rPr>
              <w:t>Montag, 11. März 2024, 15:15 - 20:00</w:t>
            </w:r>
          </w:p>
        </w:tc>
        <w:tc>
          <w:tcPr>
            <w:tcW w:w="4784" w:type="dxa"/>
            <w:gridSpan w:val="5"/>
          </w:tcPr>
          <w:p w14:paraId="1B94ADC6" w14:textId="77777777" w:rsidR="00051044" w:rsidRDefault="00051044">
            <w:pPr>
              <w:rPr>
                <w:rFonts w:cs="Arial"/>
                <w:noProof/>
                <w:spacing w:val="30"/>
                <w:lang w:val="it-IT"/>
              </w:rPr>
            </w:pPr>
          </w:p>
        </w:tc>
        <w:tc>
          <w:tcPr>
            <w:tcW w:w="900" w:type="dxa"/>
            <w:gridSpan w:val="2"/>
          </w:tcPr>
          <w:p w14:paraId="31DB32C9" w14:textId="77777777" w:rsidR="00842424" w:rsidRPr="004B7114" w:rsidRDefault="00842424" w:rsidP="000F42A1">
            <w:pPr>
              <w:tabs>
                <w:tab w:val="left" w:pos="6804"/>
              </w:tabs>
              <w:spacing w:before="20" w:after="20" w:line="240" w:lineRule="auto"/>
              <w:ind w:right="0"/>
              <w:rPr>
                <w:rFonts w:cs="Arial"/>
                <w:noProof/>
                <w:spacing w:val="30"/>
                <w:lang w:val="it-IT"/>
              </w:rPr>
            </w:pPr>
          </w:p>
        </w:tc>
        <w:tc>
          <w:tcPr>
            <w:tcW w:w="2694" w:type="dxa"/>
            <w:gridSpan w:val="3"/>
          </w:tcPr>
          <w:p w14:paraId="41382927"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051044" w14:paraId="5171AAFE" w14:textId="77777777" w:rsidTr="001112C8">
        <w:trPr>
          <w:gridAfter w:val="1"/>
          <w:wAfter w:w="40" w:type="dxa"/>
          <w:cantSplit/>
          <w:trHeight w:val="340"/>
          <w:tblHeader/>
        </w:trPr>
        <w:tc>
          <w:tcPr>
            <w:tcW w:w="1073" w:type="dxa"/>
            <w:gridSpan w:val="2"/>
          </w:tcPr>
          <w:p w14:paraId="79E3166C" w14:textId="77777777" w:rsidR="000827BB" w:rsidRPr="00675CF1" w:rsidRDefault="00171236" w:rsidP="00675CF1">
            <w:pPr>
              <w:spacing w:after="40" w:line="300" w:lineRule="exact"/>
              <w:ind w:right="-23"/>
              <w:rPr>
                <w:b/>
                <w:bCs/>
                <w:noProof/>
                <w:spacing w:val="30"/>
                <w:sz w:val="28"/>
                <w:szCs w:val="28"/>
                <w:lang w:val="it-IT"/>
              </w:rPr>
            </w:pPr>
            <w:r>
              <w:rPr>
                <w:b/>
                <w:bCs/>
                <w:noProof/>
                <w:spacing w:val="30"/>
                <w:sz w:val="28"/>
                <w:szCs w:val="28"/>
                <w:lang w:val="it-IT"/>
              </w:rPr>
              <w:t>CE</w:t>
            </w:r>
            <w:r w:rsidR="00675CF1">
              <w:rPr>
                <w:b/>
                <w:bCs/>
                <w:noProof/>
                <w:spacing w:val="30"/>
                <w:sz w:val="28"/>
                <w:szCs w:val="28"/>
                <w:lang w:val="it-IT"/>
              </w:rPr>
              <w:t xml:space="preserve"> </w:t>
            </w:r>
          </w:p>
        </w:tc>
        <w:tc>
          <w:tcPr>
            <w:tcW w:w="6018" w:type="dxa"/>
            <w:gridSpan w:val="5"/>
          </w:tcPr>
          <w:p w14:paraId="17E01AEF" w14:textId="77777777" w:rsidR="00051044" w:rsidRDefault="00171236">
            <w:pPr>
              <w:rPr>
                <w:b/>
                <w:bCs/>
                <w:noProof/>
                <w:spacing w:val="30"/>
                <w:sz w:val="16"/>
                <w:szCs w:val="16"/>
                <w:lang w:val="de-CH"/>
              </w:rPr>
            </w:pPr>
            <w:r>
              <w:rPr>
                <w:b/>
                <w:bCs/>
                <w:noProof/>
                <w:spacing w:val="30"/>
                <w:sz w:val="16"/>
                <w:szCs w:val="16"/>
                <w:lang w:val="de-CH"/>
              </w:rPr>
              <w:t>Lundi, 11 mars 2024, 15h15 - 20h00</w:t>
            </w:r>
          </w:p>
        </w:tc>
        <w:tc>
          <w:tcPr>
            <w:tcW w:w="4784" w:type="dxa"/>
            <w:gridSpan w:val="5"/>
          </w:tcPr>
          <w:p w14:paraId="0B75F34E" w14:textId="77777777" w:rsidR="00051044" w:rsidRDefault="00051044">
            <w:pPr>
              <w:rPr>
                <w:b/>
                <w:bCs/>
                <w:noProof/>
                <w:spacing w:val="30"/>
                <w:sz w:val="16"/>
                <w:szCs w:val="16"/>
                <w:lang w:val="fr-CH"/>
              </w:rPr>
            </w:pPr>
          </w:p>
        </w:tc>
        <w:tc>
          <w:tcPr>
            <w:tcW w:w="900" w:type="dxa"/>
            <w:gridSpan w:val="2"/>
          </w:tcPr>
          <w:p w14:paraId="4703BED1" w14:textId="77777777" w:rsidR="000827BB" w:rsidRPr="00303623" w:rsidRDefault="000827BB" w:rsidP="000F42A1">
            <w:pPr>
              <w:tabs>
                <w:tab w:val="left" w:pos="6804"/>
              </w:tabs>
              <w:spacing w:before="20" w:after="20"/>
              <w:rPr>
                <w:rFonts w:cs="Arial"/>
                <w:b/>
                <w:bCs/>
                <w:noProof/>
                <w:spacing w:val="30"/>
                <w:lang w:val="fr-CH"/>
              </w:rPr>
            </w:pPr>
          </w:p>
        </w:tc>
        <w:tc>
          <w:tcPr>
            <w:tcW w:w="2694" w:type="dxa"/>
            <w:gridSpan w:val="3"/>
          </w:tcPr>
          <w:p w14:paraId="75BC3CB4"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051044" w14:paraId="2AAC5D55" w14:textId="77777777" w:rsidTr="001112C8">
        <w:trPr>
          <w:gridAfter w:val="1"/>
          <w:wAfter w:w="40" w:type="dxa"/>
          <w:cantSplit/>
          <w:trHeight w:val="340"/>
          <w:tblHeader/>
        </w:trPr>
        <w:tc>
          <w:tcPr>
            <w:tcW w:w="1073" w:type="dxa"/>
            <w:gridSpan w:val="2"/>
          </w:tcPr>
          <w:p w14:paraId="10B9B7CE" w14:textId="77777777" w:rsidR="000827BB" w:rsidRDefault="00171236" w:rsidP="00675CF1">
            <w:pPr>
              <w:spacing w:after="40" w:line="300" w:lineRule="exact"/>
              <w:ind w:right="-23"/>
              <w:rPr>
                <w:noProof/>
                <w:spacing w:val="30"/>
                <w:sz w:val="28"/>
                <w:szCs w:val="28"/>
                <w:lang w:val="it-IT"/>
              </w:rPr>
            </w:pPr>
            <w:r>
              <w:rPr>
                <w:noProof/>
                <w:spacing w:val="30"/>
                <w:sz w:val="28"/>
                <w:szCs w:val="28"/>
                <w:lang w:val="it-IT"/>
              </w:rPr>
              <w:t>CS</w:t>
            </w:r>
            <w:r w:rsidR="00675CF1">
              <w:rPr>
                <w:noProof/>
                <w:spacing w:val="30"/>
                <w:sz w:val="28"/>
                <w:szCs w:val="28"/>
                <w:lang w:val="it-IT"/>
              </w:rPr>
              <w:t xml:space="preserve"> </w:t>
            </w:r>
          </w:p>
        </w:tc>
        <w:tc>
          <w:tcPr>
            <w:tcW w:w="6018" w:type="dxa"/>
            <w:gridSpan w:val="5"/>
          </w:tcPr>
          <w:p w14:paraId="3FCD1208" w14:textId="77777777" w:rsidR="00051044" w:rsidRDefault="00171236">
            <w:pPr>
              <w:rPr>
                <w:noProof/>
                <w:spacing w:val="30"/>
                <w:sz w:val="16"/>
                <w:szCs w:val="16"/>
                <w:lang w:val="de-CH"/>
              </w:rPr>
            </w:pPr>
            <w:r>
              <w:rPr>
                <w:noProof/>
                <w:spacing w:val="30"/>
                <w:sz w:val="16"/>
                <w:szCs w:val="16"/>
                <w:lang w:val="de-CH"/>
              </w:rPr>
              <w:t>Lunedì, 11 marzo 2024, 15.15 - 20.00</w:t>
            </w:r>
          </w:p>
        </w:tc>
        <w:tc>
          <w:tcPr>
            <w:tcW w:w="4784" w:type="dxa"/>
            <w:gridSpan w:val="5"/>
          </w:tcPr>
          <w:p w14:paraId="39399F96" w14:textId="77777777" w:rsidR="00051044" w:rsidRDefault="00051044">
            <w:pPr>
              <w:rPr>
                <w:noProof/>
                <w:spacing w:val="30"/>
                <w:sz w:val="16"/>
                <w:szCs w:val="16"/>
                <w:lang w:val="it-CH"/>
              </w:rPr>
            </w:pPr>
          </w:p>
        </w:tc>
        <w:tc>
          <w:tcPr>
            <w:tcW w:w="900" w:type="dxa"/>
            <w:gridSpan w:val="2"/>
          </w:tcPr>
          <w:p w14:paraId="72AC1FCC" w14:textId="77777777" w:rsidR="000827BB" w:rsidRPr="004B7114" w:rsidRDefault="000827BB" w:rsidP="000F42A1">
            <w:pPr>
              <w:tabs>
                <w:tab w:val="left" w:pos="6804"/>
              </w:tabs>
              <w:spacing w:before="20" w:after="20"/>
              <w:rPr>
                <w:rFonts w:cs="Arial"/>
                <w:noProof/>
                <w:spacing w:val="30"/>
                <w:lang w:val="it-IT"/>
              </w:rPr>
            </w:pPr>
          </w:p>
        </w:tc>
        <w:tc>
          <w:tcPr>
            <w:tcW w:w="2694" w:type="dxa"/>
            <w:gridSpan w:val="3"/>
          </w:tcPr>
          <w:p w14:paraId="504CBAF0"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051044" w14:paraId="63985830" w14:textId="77777777" w:rsidTr="001112C8">
        <w:trPr>
          <w:gridAfter w:val="1"/>
          <w:wAfter w:w="40" w:type="dxa"/>
          <w:cantSplit/>
          <w:trHeight w:val="397"/>
          <w:tblHeader/>
        </w:trPr>
        <w:tc>
          <w:tcPr>
            <w:tcW w:w="1073" w:type="dxa"/>
            <w:gridSpan w:val="2"/>
            <w:tcBorders>
              <w:bottom w:val="single" w:sz="4" w:space="0" w:color="auto"/>
            </w:tcBorders>
          </w:tcPr>
          <w:p w14:paraId="31855F0B" w14:textId="77777777" w:rsidR="00842424" w:rsidRPr="00014BF5" w:rsidRDefault="00842424" w:rsidP="000F42A1">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649C08AD" w14:textId="77777777" w:rsidR="00842424" w:rsidRDefault="00842424" w:rsidP="000F42A1">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5105D353" w14:textId="77777777" w:rsidR="00842424" w:rsidRDefault="00842424" w:rsidP="000F42A1">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6789085E" w14:textId="77777777" w:rsidR="00842424" w:rsidRDefault="00842424" w:rsidP="000F42A1">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0F12E999" w14:textId="77777777" w:rsidR="00842424" w:rsidRDefault="00842424" w:rsidP="000F42A1">
            <w:pPr>
              <w:tabs>
                <w:tab w:val="left" w:pos="6804"/>
              </w:tabs>
              <w:spacing w:before="20" w:after="20" w:line="240" w:lineRule="auto"/>
              <w:ind w:right="0"/>
              <w:rPr>
                <w:rFonts w:cs="Arial"/>
                <w:noProof/>
                <w:lang w:val="it-IT"/>
              </w:rPr>
            </w:pPr>
          </w:p>
        </w:tc>
      </w:tr>
      <w:tr w:rsidR="00051044" w14:paraId="6B0D0FE3" w14:textId="77777777" w:rsidTr="001112C8">
        <w:trPr>
          <w:gridAfter w:val="1"/>
          <w:wAfter w:w="40" w:type="dxa"/>
          <w:cantSplit/>
          <w:trHeight w:val="329"/>
          <w:tblHeader/>
        </w:trPr>
        <w:tc>
          <w:tcPr>
            <w:tcW w:w="490" w:type="dxa"/>
            <w:tcBorders>
              <w:top w:val="single" w:sz="4" w:space="0" w:color="auto"/>
              <w:bottom w:val="single" w:sz="4" w:space="0" w:color="auto"/>
            </w:tcBorders>
          </w:tcPr>
          <w:p w14:paraId="667C1FD2"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42DDBB31"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4F6322F6"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2941213E"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42A51440"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5206B51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665E0506"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3FF3B6E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03BDBD0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210A677A"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27307F4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0A90677F" w14:textId="74C2BCAE" w:rsidR="00303623" w:rsidRDefault="00303623" w:rsidP="00303623">
            <w:pPr>
              <w:tabs>
                <w:tab w:val="left" w:pos="6804"/>
              </w:tabs>
              <w:spacing w:before="20" w:after="20" w:line="240" w:lineRule="auto"/>
              <w:ind w:right="0"/>
              <w:rPr>
                <w:rFonts w:cs="Arial"/>
                <w:noProof/>
                <w:lang w:val="it-IT"/>
              </w:rPr>
            </w:pPr>
          </w:p>
        </w:tc>
        <w:tc>
          <w:tcPr>
            <w:tcW w:w="885" w:type="dxa"/>
            <w:tcBorders>
              <w:top w:val="single" w:sz="4" w:space="0" w:color="auto"/>
              <w:bottom w:val="single" w:sz="4" w:space="0" w:color="auto"/>
            </w:tcBorders>
          </w:tcPr>
          <w:p w14:paraId="60DF214A" w14:textId="42529248" w:rsidR="00303623" w:rsidRDefault="00303623" w:rsidP="00303623">
            <w:pPr>
              <w:tabs>
                <w:tab w:val="left" w:pos="6804"/>
              </w:tabs>
              <w:spacing w:before="20" w:after="20" w:line="240" w:lineRule="auto"/>
              <w:ind w:right="0"/>
              <w:rPr>
                <w:rFonts w:cs="Arial"/>
                <w:noProof/>
                <w:lang w:val="it-IT"/>
              </w:rPr>
            </w:pPr>
          </w:p>
        </w:tc>
      </w:tr>
      <w:tr w:rsidR="00051044" w14:paraId="7A880E33" w14:textId="77777777" w:rsidTr="001112C8">
        <w:trPr>
          <w:gridAfter w:val="1"/>
          <w:wAfter w:w="40" w:type="dxa"/>
          <w:cantSplit/>
        </w:trPr>
        <w:tc>
          <w:tcPr>
            <w:tcW w:w="490" w:type="dxa"/>
            <w:tcBorders>
              <w:top w:val="single" w:sz="4" w:space="0" w:color="auto"/>
              <w:bottom w:val="single" w:sz="4" w:space="0" w:color="auto"/>
            </w:tcBorders>
          </w:tcPr>
          <w:p w14:paraId="6F2768E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5F0666B" w14:textId="77777777" w:rsidR="00842424" w:rsidRPr="00303623" w:rsidRDefault="00171236" w:rsidP="00842424">
            <w:pPr>
              <w:tabs>
                <w:tab w:val="left" w:pos="6804"/>
              </w:tabs>
              <w:rPr>
                <w:rFonts w:cs="Arial"/>
                <w:noProof/>
                <w:lang w:val="de-CH"/>
              </w:rPr>
            </w:pPr>
            <w:r>
              <w:rPr>
                <w:rStyle w:val="Hyperlink"/>
                <w:b/>
                <w:bCs/>
                <w:color w:val="auto"/>
                <w:u w:val="none"/>
                <w:lang w:val="de-CH"/>
              </w:rPr>
              <w:t>23.072</w:t>
            </w:r>
          </w:p>
        </w:tc>
        <w:tc>
          <w:tcPr>
            <w:tcW w:w="538" w:type="dxa"/>
            <w:tcBorders>
              <w:top w:val="single" w:sz="4" w:space="0" w:color="auto"/>
              <w:bottom w:val="single" w:sz="4" w:space="0" w:color="auto"/>
            </w:tcBorders>
          </w:tcPr>
          <w:p w14:paraId="0296047F"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503725A5" w14:textId="77777777" w:rsidR="00842424" w:rsidRPr="005A506D" w:rsidRDefault="007A13AE" w:rsidP="00842424">
            <w:pPr>
              <w:rPr>
                <w:sz w:val="16"/>
                <w:szCs w:val="16"/>
                <w:lang w:val="de-CH"/>
              </w:rPr>
            </w:pPr>
            <w:hyperlink r:id="rId268">
              <w:r w:rsidR="00171236">
                <w:rPr>
                  <w:rStyle w:val="Hyperlink"/>
                </w:rPr>
                <w:t>DE</w:t>
              </w:r>
            </w:hyperlink>
          </w:p>
          <w:p w14:paraId="6EAC1CE8" w14:textId="77777777" w:rsidR="00842424" w:rsidRPr="005A506D" w:rsidRDefault="007A13AE" w:rsidP="00842424">
            <w:pPr>
              <w:rPr>
                <w:sz w:val="16"/>
                <w:szCs w:val="16"/>
                <w:lang w:val="de-CH"/>
              </w:rPr>
            </w:pPr>
            <w:hyperlink r:id="rId269">
              <w:r w:rsidR="00171236">
                <w:rPr>
                  <w:rStyle w:val="Hyperlink"/>
                </w:rPr>
                <w:t>FR</w:t>
              </w:r>
            </w:hyperlink>
          </w:p>
          <w:p w14:paraId="5BDDEBB0" w14:textId="77777777" w:rsidR="00842424" w:rsidRPr="00303623" w:rsidRDefault="007A13AE" w:rsidP="00842424">
            <w:pPr>
              <w:tabs>
                <w:tab w:val="left" w:pos="6804"/>
              </w:tabs>
              <w:rPr>
                <w:rFonts w:cs="Arial"/>
                <w:noProof/>
                <w:lang w:val="de-CH"/>
              </w:rPr>
            </w:pPr>
            <w:hyperlink r:id="rId270">
              <w:r w:rsidR="00171236">
                <w:rPr>
                  <w:rStyle w:val="Hyperlink"/>
                </w:rPr>
                <w:t>IT</w:t>
              </w:r>
            </w:hyperlink>
          </w:p>
        </w:tc>
        <w:tc>
          <w:tcPr>
            <w:tcW w:w="4638" w:type="dxa"/>
            <w:gridSpan w:val="2"/>
            <w:tcBorders>
              <w:top w:val="single" w:sz="4" w:space="0" w:color="auto"/>
              <w:bottom w:val="single" w:sz="4" w:space="0" w:color="auto"/>
            </w:tcBorders>
          </w:tcPr>
          <w:p w14:paraId="6BA79F11" w14:textId="77777777" w:rsidR="00842424" w:rsidRDefault="00171236" w:rsidP="00842424">
            <w:pPr>
              <w:rPr>
                <w:noProof/>
                <w:lang w:val="de-DE"/>
              </w:rPr>
            </w:pPr>
            <w:r>
              <w:rPr>
                <w:noProof/>
                <w:lang w:val="de-DE"/>
              </w:rPr>
              <w:t>BRG. Movetiagesetz</w:t>
            </w:r>
          </w:p>
          <w:p w14:paraId="188E511B" w14:textId="77777777" w:rsidR="00842424" w:rsidRDefault="00171236" w:rsidP="00842424">
            <w:pPr>
              <w:rPr>
                <w:noProof/>
                <w:lang w:val="de-DE"/>
              </w:rPr>
            </w:pPr>
            <w:r>
              <w:rPr>
                <w:noProof/>
                <w:lang w:val="de-DE"/>
              </w:rPr>
              <w:t>OCF. Loi sur Movetia</w:t>
            </w:r>
          </w:p>
          <w:p w14:paraId="26CA2B16" w14:textId="77777777" w:rsidR="00842424" w:rsidRPr="00303623" w:rsidRDefault="00171236" w:rsidP="00842424">
            <w:pPr>
              <w:tabs>
                <w:tab w:val="left" w:pos="6804"/>
              </w:tabs>
              <w:rPr>
                <w:rFonts w:cs="Arial"/>
                <w:noProof/>
                <w:lang w:val="de-CH"/>
              </w:rPr>
            </w:pPr>
            <w:r>
              <w:rPr>
                <w:noProof/>
                <w:lang w:val="de-DE"/>
              </w:rPr>
              <w:t>OCF. Legge Movetia</w:t>
            </w:r>
          </w:p>
        </w:tc>
        <w:tc>
          <w:tcPr>
            <w:tcW w:w="713" w:type="dxa"/>
            <w:tcBorders>
              <w:top w:val="single" w:sz="4" w:space="0" w:color="auto"/>
              <w:bottom w:val="single" w:sz="4" w:space="0" w:color="auto"/>
            </w:tcBorders>
          </w:tcPr>
          <w:p w14:paraId="34E3C043" w14:textId="35A3FB7F" w:rsidR="00051044" w:rsidRDefault="00051044">
            <w:pPr>
              <w:rPr>
                <w:rFonts w:cs="Arial"/>
                <w:noProof/>
                <w:lang w:val="de-CH"/>
              </w:rPr>
            </w:pPr>
          </w:p>
        </w:tc>
        <w:tc>
          <w:tcPr>
            <w:tcW w:w="1551" w:type="dxa"/>
            <w:tcBorders>
              <w:top w:val="single" w:sz="4" w:space="0" w:color="auto"/>
              <w:bottom w:val="single" w:sz="4" w:space="0" w:color="auto"/>
            </w:tcBorders>
          </w:tcPr>
          <w:p w14:paraId="205398F1" w14:textId="77777777" w:rsidR="00051044" w:rsidRDefault="00171236">
            <w:pPr>
              <w:rPr>
                <w:lang w:val="de-CH"/>
              </w:rPr>
            </w:pPr>
            <w:r>
              <w:rPr>
                <w:lang w:val="de-CH"/>
              </w:rPr>
              <w:t>Nichteintreten</w:t>
            </w:r>
          </w:p>
          <w:p w14:paraId="421F1DC8" w14:textId="77777777" w:rsidR="00051044" w:rsidRDefault="00171236">
            <w:pPr>
              <w:rPr>
                <w:lang w:val="de-CH"/>
              </w:rPr>
            </w:pPr>
            <w:r>
              <w:rPr>
                <w:lang w:val="de-CH"/>
              </w:rPr>
              <w:t>Refus d’entrer en matière</w:t>
            </w:r>
          </w:p>
          <w:p w14:paraId="3EC65F64" w14:textId="77777777" w:rsidR="00051044" w:rsidRDefault="00171236">
            <w:pPr>
              <w:rPr>
                <w:rFonts w:cs="Arial"/>
                <w:noProof/>
                <w:lang w:val="de-CH"/>
              </w:rPr>
            </w:pPr>
            <w:r>
              <w:rPr>
                <w:lang w:val="de-CH"/>
              </w:rPr>
              <w:t>Non entrata in materia</w:t>
            </w:r>
          </w:p>
        </w:tc>
        <w:tc>
          <w:tcPr>
            <w:tcW w:w="943" w:type="dxa"/>
            <w:tcBorders>
              <w:top w:val="single" w:sz="4" w:space="0" w:color="auto"/>
              <w:bottom w:val="single" w:sz="4" w:space="0" w:color="auto"/>
            </w:tcBorders>
          </w:tcPr>
          <w:p w14:paraId="5B466215" w14:textId="77777777" w:rsidR="00842424" w:rsidRDefault="00171236" w:rsidP="00842424">
            <w:pPr>
              <w:rPr>
                <w:lang w:val="de-CH"/>
              </w:rPr>
            </w:pPr>
            <w:r>
              <w:rPr>
                <w:lang w:val="de-CH"/>
              </w:rPr>
              <w:t>WBK</w:t>
            </w:r>
          </w:p>
          <w:p w14:paraId="362DA8E7" w14:textId="77777777" w:rsidR="00842424" w:rsidRDefault="00171236" w:rsidP="00842424">
            <w:pPr>
              <w:rPr>
                <w:lang w:val="de-CH"/>
              </w:rPr>
            </w:pPr>
            <w:r>
              <w:rPr>
                <w:lang w:val="de-CH"/>
              </w:rPr>
              <w:t>CSEC</w:t>
            </w:r>
          </w:p>
          <w:p w14:paraId="10B587A1" w14:textId="77777777" w:rsidR="00842424" w:rsidRPr="00303623" w:rsidRDefault="00171236"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1F20D992" w14:textId="77777777" w:rsidR="00842424" w:rsidRDefault="00171236" w:rsidP="00842424">
            <w:pPr>
              <w:rPr>
                <w:lang w:val="de-CH"/>
              </w:rPr>
            </w:pPr>
            <w:r>
              <w:rPr>
                <w:lang w:val="de-CH"/>
              </w:rPr>
              <w:t>WBF</w:t>
            </w:r>
          </w:p>
          <w:p w14:paraId="4A4784B7" w14:textId="77777777" w:rsidR="00842424" w:rsidRDefault="00171236" w:rsidP="00842424">
            <w:pPr>
              <w:rPr>
                <w:lang w:val="de-CH"/>
              </w:rPr>
            </w:pPr>
            <w:r>
              <w:rPr>
                <w:lang w:val="de-CH"/>
              </w:rPr>
              <w:t>DEFR</w:t>
            </w:r>
          </w:p>
          <w:p w14:paraId="34BB2FAE" w14:textId="77777777" w:rsidR="00842424" w:rsidRPr="00303623" w:rsidRDefault="00171236"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0C20FFD4" w14:textId="77777777" w:rsidR="00842424" w:rsidRPr="00303623" w:rsidRDefault="00171236" w:rsidP="00842424">
            <w:pPr>
              <w:tabs>
                <w:tab w:val="left" w:pos="6804"/>
              </w:tabs>
              <w:rPr>
                <w:rFonts w:cs="Arial"/>
                <w:noProof/>
                <w:lang w:val="de-CH"/>
              </w:rPr>
            </w:pPr>
            <w:r>
              <w:rPr>
                <w:lang w:val="de-CH"/>
              </w:rPr>
              <w:t>Würth</w:t>
            </w:r>
          </w:p>
        </w:tc>
        <w:tc>
          <w:tcPr>
            <w:tcW w:w="1089" w:type="dxa"/>
            <w:gridSpan w:val="2"/>
            <w:tcBorders>
              <w:top w:val="single" w:sz="4" w:space="0" w:color="auto"/>
              <w:bottom w:val="single" w:sz="4" w:space="0" w:color="auto"/>
            </w:tcBorders>
          </w:tcPr>
          <w:p w14:paraId="690324C8"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8A6F26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7AE733E" w14:textId="77777777" w:rsidR="00842424" w:rsidRPr="00303623" w:rsidRDefault="00842424" w:rsidP="00842424">
            <w:pPr>
              <w:tabs>
                <w:tab w:val="left" w:pos="6804"/>
              </w:tabs>
              <w:rPr>
                <w:rFonts w:cs="Arial"/>
                <w:noProof/>
                <w:lang w:val="de-CH"/>
              </w:rPr>
            </w:pPr>
          </w:p>
        </w:tc>
      </w:tr>
      <w:tr w:rsidR="001112C8" w14:paraId="5729275F" w14:textId="77777777" w:rsidTr="001112C8">
        <w:trPr>
          <w:cantSplit/>
        </w:trPr>
        <w:tc>
          <w:tcPr>
            <w:tcW w:w="490" w:type="dxa"/>
            <w:tcBorders>
              <w:top w:val="single" w:sz="4" w:space="0" w:color="auto"/>
              <w:bottom w:val="single" w:sz="4" w:space="0" w:color="auto"/>
            </w:tcBorders>
          </w:tcPr>
          <w:p w14:paraId="0665C111" w14:textId="57EBCFF5" w:rsidR="001112C8" w:rsidRDefault="001112C8" w:rsidP="00B31C74">
            <w:pPr>
              <w:tabs>
                <w:tab w:val="left" w:pos="6804"/>
              </w:tabs>
              <w:rPr>
                <w:rFonts w:cs="Arial"/>
                <w:noProof/>
                <w:lang w:val="it-IT"/>
              </w:rPr>
            </w:pPr>
          </w:p>
        </w:tc>
        <w:tc>
          <w:tcPr>
            <w:tcW w:w="891" w:type="dxa"/>
            <w:gridSpan w:val="2"/>
            <w:tcBorders>
              <w:top w:val="single" w:sz="4" w:space="0" w:color="auto"/>
              <w:bottom w:val="single" w:sz="4" w:space="0" w:color="auto"/>
            </w:tcBorders>
          </w:tcPr>
          <w:p w14:paraId="08AC58D5" w14:textId="77777777" w:rsidR="001112C8" w:rsidRPr="005F4BF2" w:rsidRDefault="001112C8" w:rsidP="00B31C74">
            <w:pPr>
              <w:tabs>
                <w:tab w:val="left" w:pos="6804"/>
              </w:tabs>
              <w:rPr>
                <w:rFonts w:cs="Arial"/>
                <w:noProof/>
                <w:lang w:val="de-CH"/>
              </w:rPr>
            </w:pPr>
            <w:r>
              <w:rPr>
                <w:rStyle w:val="Hyperlink"/>
                <w:b/>
                <w:bCs/>
                <w:color w:val="auto"/>
                <w:u w:val="none"/>
                <w:lang w:val="de-CH"/>
              </w:rPr>
              <w:t>24.008</w:t>
            </w:r>
          </w:p>
        </w:tc>
        <w:tc>
          <w:tcPr>
            <w:tcW w:w="538" w:type="dxa"/>
            <w:tcBorders>
              <w:top w:val="single" w:sz="4" w:space="0" w:color="auto"/>
              <w:bottom w:val="single" w:sz="4" w:space="0" w:color="auto"/>
            </w:tcBorders>
          </w:tcPr>
          <w:p w14:paraId="56D8AAEF" w14:textId="77777777" w:rsidR="001112C8" w:rsidRDefault="001112C8" w:rsidP="00B31C74">
            <w:pPr>
              <w:rPr>
                <w:rFonts w:cs="Arial"/>
                <w:noProof/>
                <w:lang w:val="de-CH"/>
              </w:rPr>
            </w:pPr>
            <w:r>
              <w:rPr>
                <w:b/>
                <w:lang w:val="de-DE"/>
              </w:rPr>
              <w:t>sn</w:t>
            </w:r>
          </w:p>
        </w:tc>
        <w:tc>
          <w:tcPr>
            <w:tcW w:w="534" w:type="dxa"/>
            <w:tcBorders>
              <w:top w:val="single" w:sz="4" w:space="0" w:color="auto"/>
              <w:bottom w:val="single" w:sz="4" w:space="0" w:color="auto"/>
            </w:tcBorders>
          </w:tcPr>
          <w:p w14:paraId="51227E92" w14:textId="77777777" w:rsidR="001112C8" w:rsidRPr="005A506D" w:rsidRDefault="007A13AE" w:rsidP="00B31C74">
            <w:pPr>
              <w:rPr>
                <w:sz w:val="16"/>
                <w:szCs w:val="16"/>
                <w:lang w:val="de-CH"/>
              </w:rPr>
            </w:pPr>
            <w:hyperlink r:id="rId271">
              <w:r w:rsidR="001112C8">
                <w:rPr>
                  <w:rStyle w:val="Hyperlink"/>
                </w:rPr>
                <w:t>DE</w:t>
              </w:r>
            </w:hyperlink>
          </w:p>
          <w:p w14:paraId="335E8886" w14:textId="77777777" w:rsidR="001112C8" w:rsidRPr="005A506D" w:rsidRDefault="007A13AE" w:rsidP="00B31C74">
            <w:pPr>
              <w:rPr>
                <w:sz w:val="16"/>
                <w:szCs w:val="16"/>
                <w:lang w:val="de-CH"/>
              </w:rPr>
            </w:pPr>
            <w:hyperlink r:id="rId272">
              <w:r w:rsidR="001112C8">
                <w:rPr>
                  <w:rStyle w:val="Hyperlink"/>
                </w:rPr>
                <w:t>FR</w:t>
              </w:r>
            </w:hyperlink>
          </w:p>
          <w:p w14:paraId="4CA83C38" w14:textId="77777777" w:rsidR="001112C8" w:rsidRPr="005F4BF2" w:rsidRDefault="007A13AE" w:rsidP="00B31C74">
            <w:pPr>
              <w:tabs>
                <w:tab w:val="left" w:pos="6804"/>
              </w:tabs>
              <w:rPr>
                <w:rFonts w:cs="Arial"/>
                <w:noProof/>
                <w:lang w:val="de-CH"/>
              </w:rPr>
            </w:pPr>
            <w:hyperlink r:id="rId273">
              <w:r w:rsidR="001112C8">
                <w:rPr>
                  <w:rStyle w:val="Hyperlink"/>
                </w:rPr>
                <w:t>IT</w:t>
              </w:r>
            </w:hyperlink>
          </w:p>
        </w:tc>
        <w:tc>
          <w:tcPr>
            <w:tcW w:w="4638" w:type="dxa"/>
            <w:gridSpan w:val="2"/>
            <w:tcBorders>
              <w:top w:val="single" w:sz="4" w:space="0" w:color="auto"/>
              <w:bottom w:val="single" w:sz="4" w:space="0" w:color="auto"/>
            </w:tcBorders>
          </w:tcPr>
          <w:p w14:paraId="6D1B0B61" w14:textId="77777777" w:rsidR="001112C8" w:rsidRPr="00263DB1" w:rsidRDefault="001112C8" w:rsidP="00B31C74">
            <w:pPr>
              <w:rPr>
                <w:noProof/>
              </w:rPr>
            </w:pPr>
            <w:r w:rsidRPr="00263DB1">
              <w:rPr>
                <w:noProof/>
              </w:rPr>
              <w:t>BRG. Aussenwirtschaftspolitik 2023. Bericht</w:t>
            </w:r>
          </w:p>
          <w:p w14:paraId="41907CAD" w14:textId="77777777" w:rsidR="001112C8" w:rsidRPr="00263DB1" w:rsidRDefault="001112C8" w:rsidP="00B31C74">
            <w:pPr>
              <w:rPr>
                <w:noProof/>
              </w:rPr>
            </w:pPr>
            <w:r w:rsidRPr="00263DB1">
              <w:rPr>
                <w:noProof/>
              </w:rPr>
              <w:t>OCF. Politique économique extérieure 2023. Rapport</w:t>
            </w:r>
          </w:p>
          <w:p w14:paraId="5F0BDD2D" w14:textId="77777777" w:rsidR="001112C8" w:rsidRPr="00263DB1" w:rsidRDefault="001112C8" w:rsidP="00B31C74">
            <w:pPr>
              <w:tabs>
                <w:tab w:val="left" w:pos="6804"/>
              </w:tabs>
              <w:rPr>
                <w:rFonts w:cs="Arial"/>
                <w:noProof/>
                <w:lang w:val="it-IT"/>
              </w:rPr>
            </w:pPr>
            <w:r w:rsidRPr="00263DB1">
              <w:rPr>
                <w:noProof/>
                <w:lang w:val="it-IT"/>
              </w:rPr>
              <w:t>OCF. Politica economica esterna. Rapporto 2023</w:t>
            </w:r>
          </w:p>
        </w:tc>
        <w:tc>
          <w:tcPr>
            <w:tcW w:w="713" w:type="dxa"/>
            <w:tcBorders>
              <w:top w:val="single" w:sz="4" w:space="0" w:color="auto"/>
              <w:bottom w:val="single" w:sz="4" w:space="0" w:color="auto"/>
            </w:tcBorders>
          </w:tcPr>
          <w:p w14:paraId="6530E980" w14:textId="77777777" w:rsidR="001112C8" w:rsidRPr="00057797" w:rsidRDefault="001112C8" w:rsidP="00B31C74">
            <w:pPr>
              <w:rPr>
                <w:rFonts w:cs="Arial"/>
                <w:noProof/>
                <w:lang w:val="it-IT"/>
              </w:rPr>
            </w:pPr>
          </w:p>
        </w:tc>
        <w:tc>
          <w:tcPr>
            <w:tcW w:w="1551" w:type="dxa"/>
            <w:tcBorders>
              <w:top w:val="single" w:sz="4" w:space="0" w:color="auto"/>
              <w:bottom w:val="single" w:sz="4" w:space="0" w:color="auto"/>
            </w:tcBorders>
          </w:tcPr>
          <w:p w14:paraId="207AD1C2" w14:textId="77777777" w:rsidR="001112C8" w:rsidRPr="00057797" w:rsidRDefault="001112C8" w:rsidP="00B31C74">
            <w:pPr>
              <w:rPr>
                <w:lang w:val="it-IT"/>
              </w:rPr>
            </w:pPr>
          </w:p>
          <w:p w14:paraId="22CDB56D" w14:textId="77777777" w:rsidR="001112C8" w:rsidRPr="00057797" w:rsidRDefault="001112C8" w:rsidP="00B31C74">
            <w:pPr>
              <w:rPr>
                <w:lang w:val="it-IT"/>
              </w:rPr>
            </w:pPr>
          </w:p>
          <w:p w14:paraId="48B5E80B" w14:textId="77777777" w:rsidR="001112C8" w:rsidRPr="00057797" w:rsidRDefault="001112C8" w:rsidP="00B31C74">
            <w:pPr>
              <w:rPr>
                <w:rFonts w:cs="Arial"/>
                <w:noProof/>
                <w:lang w:val="it-IT"/>
              </w:rPr>
            </w:pPr>
          </w:p>
        </w:tc>
        <w:tc>
          <w:tcPr>
            <w:tcW w:w="943" w:type="dxa"/>
            <w:tcBorders>
              <w:top w:val="single" w:sz="4" w:space="0" w:color="auto"/>
              <w:bottom w:val="single" w:sz="4" w:space="0" w:color="auto"/>
            </w:tcBorders>
          </w:tcPr>
          <w:p w14:paraId="0593D8D9" w14:textId="77777777" w:rsidR="001112C8" w:rsidRDefault="001112C8" w:rsidP="00B31C74">
            <w:pPr>
              <w:rPr>
                <w:lang w:val="de-CH"/>
              </w:rPr>
            </w:pPr>
            <w:r>
              <w:rPr>
                <w:lang w:val="de-CH"/>
              </w:rPr>
              <w:t>APK</w:t>
            </w:r>
          </w:p>
          <w:p w14:paraId="13F2B10F" w14:textId="77777777" w:rsidR="001112C8" w:rsidRDefault="001112C8" w:rsidP="00B31C74">
            <w:pPr>
              <w:rPr>
                <w:lang w:val="de-CH"/>
              </w:rPr>
            </w:pPr>
            <w:r>
              <w:rPr>
                <w:lang w:val="de-CH"/>
              </w:rPr>
              <w:t>CPE</w:t>
            </w:r>
          </w:p>
          <w:p w14:paraId="607F5713" w14:textId="77777777" w:rsidR="001112C8" w:rsidRPr="005F4BF2" w:rsidRDefault="001112C8" w:rsidP="00B31C7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103C70D0" w14:textId="77777777" w:rsidR="001112C8" w:rsidRDefault="001112C8" w:rsidP="00B31C74">
            <w:pPr>
              <w:rPr>
                <w:lang w:val="de-CH"/>
              </w:rPr>
            </w:pPr>
            <w:r>
              <w:rPr>
                <w:lang w:val="de-CH"/>
              </w:rPr>
              <w:t>WBF</w:t>
            </w:r>
          </w:p>
          <w:p w14:paraId="79C0872B" w14:textId="77777777" w:rsidR="001112C8" w:rsidRDefault="001112C8" w:rsidP="00B31C74">
            <w:pPr>
              <w:rPr>
                <w:lang w:val="de-CH"/>
              </w:rPr>
            </w:pPr>
            <w:r>
              <w:rPr>
                <w:lang w:val="de-CH"/>
              </w:rPr>
              <w:t>DEFR</w:t>
            </w:r>
          </w:p>
          <w:p w14:paraId="6A0E71E2" w14:textId="77777777" w:rsidR="001112C8" w:rsidRPr="005F4BF2" w:rsidRDefault="001112C8" w:rsidP="00B31C7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4733CF48" w14:textId="77777777" w:rsidR="001112C8" w:rsidRPr="005F4BF2" w:rsidRDefault="001112C8" w:rsidP="00B31C74">
            <w:pPr>
              <w:tabs>
                <w:tab w:val="left" w:pos="6804"/>
              </w:tabs>
              <w:rPr>
                <w:rFonts w:cs="Arial"/>
                <w:noProof/>
                <w:lang w:val="de-CH"/>
              </w:rPr>
            </w:pPr>
            <w:r>
              <w:rPr>
                <w:lang w:val="de-CH"/>
              </w:rPr>
              <w:t>Chiesa</w:t>
            </w:r>
          </w:p>
        </w:tc>
        <w:tc>
          <w:tcPr>
            <w:tcW w:w="1089" w:type="dxa"/>
            <w:gridSpan w:val="2"/>
            <w:tcBorders>
              <w:top w:val="single" w:sz="4" w:space="0" w:color="auto"/>
              <w:bottom w:val="single" w:sz="4" w:space="0" w:color="auto"/>
            </w:tcBorders>
          </w:tcPr>
          <w:p w14:paraId="29A3D161" w14:textId="77777777" w:rsidR="001112C8" w:rsidRPr="005F4BF2" w:rsidRDefault="001112C8" w:rsidP="00B31C74">
            <w:pPr>
              <w:rPr>
                <w:rFonts w:cs="Arial"/>
                <w:noProof/>
                <w:lang w:val="de-CH"/>
              </w:rPr>
            </w:pPr>
          </w:p>
        </w:tc>
        <w:tc>
          <w:tcPr>
            <w:tcW w:w="1049" w:type="dxa"/>
            <w:tcBorders>
              <w:top w:val="single" w:sz="4" w:space="0" w:color="auto"/>
              <w:bottom w:val="single" w:sz="4" w:space="0" w:color="auto"/>
            </w:tcBorders>
          </w:tcPr>
          <w:p w14:paraId="0CA43003" w14:textId="77777777" w:rsidR="001112C8" w:rsidRPr="005F4BF2" w:rsidRDefault="001112C8" w:rsidP="00B31C74">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11D2984B" w14:textId="77777777" w:rsidR="001112C8" w:rsidRPr="005F4BF2" w:rsidRDefault="001112C8" w:rsidP="00B31C74">
            <w:pPr>
              <w:tabs>
                <w:tab w:val="left" w:pos="6804"/>
              </w:tabs>
              <w:rPr>
                <w:rFonts w:cs="Arial"/>
                <w:noProof/>
                <w:lang w:val="de-CH"/>
              </w:rPr>
            </w:pPr>
          </w:p>
        </w:tc>
      </w:tr>
      <w:tr w:rsidR="00051044" w14:paraId="59952ADC" w14:textId="77777777" w:rsidTr="001112C8">
        <w:trPr>
          <w:gridAfter w:val="1"/>
          <w:wAfter w:w="40" w:type="dxa"/>
          <w:cantSplit/>
        </w:trPr>
        <w:tc>
          <w:tcPr>
            <w:tcW w:w="490" w:type="dxa"/>
            <w:tcBorders>
              <w:top w:val="single" w:sz="4" w:space="0" w:color="auto"/>
              <w:bottom w:val="single" w:sz="4" w:space="0" w:color="auto"/>
            </w:tcBorders>
            <w:shd w:val="clear" w:color="auto" w:fill="DDDDDD"/>
          </w:tcPr>
          <w:p w14:paraId="5095C45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1C995921"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41FD0A93" w14:textId="77777777" w:rsidR="00051044" w:rsidRDefault="00051044">
            <w:pPr>
              <w:rPr>
                <w:rFonts w:cs="Arial"/>
                <w:noProof/>
                <w:lang w:val="de-CH"/>
              </w:rPr>
            </w:pPr>
          </w:p>
        </w:tc>
        <w:tc>
          <w:tcPr>
            <w:tcW w:w="534" w:type="dxa"/>
            <w:tcBorders>
              <w:top w:val="single" w:sz="4" w:space="0" w:color="auto"/>
              <w:bottom w:val="single" w:sz="4" w:space="0" w:color="auto"/>
            </w:tcBorders>
            <w:shd w:val="clear" w:color="auto" w:fill="DDDDDD"/>
          </w:tcPr>
          <w:p w14:paraId="238B7D19" w14:textId="77777777" w:rsidR="00842424" w:rsidRPr="005A506D" w:rsidRDefault="00842424" w:rsidP="00842424">
            <w:pPr>
              <w:rPr>
                <w:sz w:val="16"/>
                <w:szCs w:val="16"/>
                <w:lang w:val="de-CH"/>
              </w:rPr>
            </w:pPr>
          </w:p>
          <w:p w14:paraId="394AFDCD" w14:textId="77777777" w:rsidR="00842424" w:rsidRPr="005A506D" w:rsidRDefault="00842424" w:rsidP="00842424">
            <w:pPr>
              <w:rPr>
                <w:sz w:val="16"/>
                <w:szCs w:val="16"/>
                <w:lang w:val="de-CH"/>
              </w:rPr>
            </w:pPr>
          </w:p>
          <w:p w14:paraId="0CF77386"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0C178B30" w14:textId="77777777" w:rsidR="00842424" w:rsidRDefault="00171236" w:rsidP="00842424">
            <w:pPr>
              <w:rPr>
                <w:noProof/>
                <w:lang w:val="de-DE"/>
              </w:rPr>
            </w:pPr>
            <w:r>
              <w:rPr>
                <w:b/>
                <w:noProof/>
                <w:lang w:val="de-DE"/>
              </w:rPr>
              <w:t>Gemeinsame Behandlung</w:t>
            </w:r>
          </w:p>
          <w:p w14:paraId="7E436A0E" w14:textId="77777777" w:rsidR="00842424" w:rsidRDefault="00171236" w:rsidP="00842424">
            <w:pPr>
              <w:rPr>
                <w:noProof/>
                <w:lang w:val="de-DE"/>
              </w:rPr>
            </w:pPr>
            <w:r>
              <w:rPr>
                <w:b/>
                <w:noProof/>
                <w:lang w:val="de-DE"/>
              </w:rPr>
              <w:t>Examen simultané</w:t>
            </w:r>
          </w:p>
          <w:p w14:paraId="7B488F12" w14:textId="77777777" w:rsidR="00842424" w:rsidRPr="00303623" w:rsidRDefault="00171236" w:rsidP="00842424">
            <w:pPr>
              <w:tabs>
                <w:tab w:val="left" w:pos="6804"/>
              </w:tabs>
              <w:rPr>
                <w:rFonts w:cs="Arial"/>
                <w:noProof/>
                <w:lang w:val="de-CH"/>
              </w:rPr>
            </w:pPr>
            <w:r>
              <w:rPr>
                <w:b/>
                <w:noProof/>
                <w:lang w:val="de-DE"/>
              </w:rPr>
              <w:t>Trattazione congiunta</w:t>
            </w:r>
          </w:p>
        </w:tc>
        <w:tc>
          <w:tcPr>
            <w:tcW w:w="713" w:type="dxa"/>
            <w:tcBorders>
              <w:top w:val="single" w:sz="4" w:space="0" w:color="auto"/>
              <w:bottom w:val="single" w:sz="4" w:space="0" w:color="auto"/>
            </w:tcBorders>
            <w:shd w:val="clear" w:color="auto" w:fill="DDDDDD"/>
          </w:tcPr>
          <w:p w14:paraId="29A5ACA3" w14:textId="77777777" w:rsidR="00051044" w:rsidRDefault="00051044">
            <w:pPr>
              <w:rPr>
                <w:rFonts w:cs="Arial"/>
                <w:noProof/>
                <w:lang w:val="de-CH"/>
              </w:rPr>
            </w:pPr>
          </w:p>
        </w:tc>
        <w:tc>
          <w:tcPr>
            <w:tcW w:w="1551" w:type="dxa"/>
            <w:tcBorders>
              <w:top w:val="single" w:sz="4" w:space="0" w:color="auto"/>
              <w:bottom w:val="single" w:sz="4" w:space="0" w:color="auto"/>
            </w:tcBorders>
            <w:shd w:val="clear" w:color="auto" w:fill="DDDDDD"/>
          </w:tcPr>
          <w:p w14:paraId="53DCAFDF" w14:textId="77777777" w:rsidR="00051044" w:rsidRDefault="00051044">
            <w:pPr>
              <w:rPr>
                <w:lang w:val="de-CH"/>
              </w:rPr>
            </w:pPr>
          </w:p>
          <w:p w14:paraId="5453E2DD" w14:textId="77777777" w:rsidR="00051044" w:rsidRDefault="00051044">
            <w:pPr>
              <w:rPr>
                <w:lang w:val="de-CH"/>
              </w:rPr>
            </w:pPr>
          </w:p>
          <w:p w14:paraId="313324DC" w14:textId="77777777" w:rsidR="00051044" w:rsidRDefault="00051044">
            <w:pPr>
              <w:rPr>
                <w:rFonts w:cs="Arial"/>
                <w:noProof/>
                <w:lang w:val="de-CH"/>
              </w:rPr>
            </w:pPr>
          </w:p>
        </w:tc>
        <w:tc>
          <w:tcPr>
            <w:tcW w:w="943" w:type="dxa"/>
            <w:tcBorders>
              <w:top w:val="single" w:sz="4" w:space="0" w:color="auto"/>
              <w:bottom w:val="single" w:sz="4" w:space="0" w:color="auto"/>
            </w:tcBorders>
            <w:shd w:val="clear" w:color="auto" w:fill="DDDDDD"/>
          </w:tcPr>
          <w:p w14:paraId="39662452" w14:textId="77777777" w:rsidR="00032317" w:rsidRDefault="00032317" w:rsidP="00032317">
            <w:pPr>
              <w:rPr>
                <w:lang w:val="de-CH"/>
              </w:rPr>
            </w:pPr>
            <w:r>
              <w:rPr>
                <w:lang w:val="de-CH"/>
              </w:rPr>
              <w:t>WAK</w:t>
            </w:r>
          </w:p>
          <w:p w14:paraId="1E8C3BD4" w14:textId="77777777" w:rsidR="00032317" w:rsidRDefault="00032317" w:rsidP="00032317">
            <w:pPr>
              <w:rPr>
                <w:lang w:val="de-CH"/>
              </w:rPr>
            </w:pPr>
            <w:r>
              <w:rPr>
                <w:lang w:val="de-CH"/>
              </w:rPr>
              <w:t>CER</w:t>
            </w:r>
          </w:p>
          <w:p w14:paraId="5B3BE8EA" w14:textId="5962A59A" w:rsidR="00842424" w:rsidRPr="00032317" w:rsidRDefault="00032317" w:rsidP="00032317">
            <w:pPr>
              <w:rPr>
                <w:lang w:val="de-CH"/>
              </w:rPr>
            </w:pPr>
            <w:r>
              <w:rPr>
                <w:lang w:val="de-CH"/>
              </w:rPr>
              <w:t>CET</w:t>
            </w:r>
          </w:p>
        </w:tc>
        <w:tc>
          <w:tcPr>
            <w:tcW w:w="677" w:type="dxa"/>
            <w:tcBorders>
              <w:top w:val="single" w:sz="4" w:space="0" w:color="auto"/>
              <w:bottom w:val="single" w:sz="4" w:space="0" w:color="auto"/>
            </w:tcBorders>
            <w:shd w:val="clear" w:color="auto" w:fill="DDDDDD"/>
          </w:tcPr>
          <w:p w14:paraId="71A4822C" w14:textId="77777777" w:rsidR="00032317" w:rsidRDefault="00032317" w:rsidP="00032317">
            <w:pPr>
              <w:rPr>
                <w:lang w:val="de-CH"/>
              </w:rPr>
            </w:pPr>
            <w:r>
              <w:rPr>
                <w:lang w:val="de-CH"/>
              </w:rPr>
              <w:t>WBF</w:t>
            </w:r>
          </w:p>
          <w:p w14:paraId="4F22BBEF" w14:textId="77777777" w:rsidR="00032317" w:rsidRDefault="00032317" w:rsidP="00032317">
            <w:pPr>
              <w:rPr>
                <w:lang w:val="de-CH"/>
              </w:rPr>
            </w:pPr>
            <w:r>
              <w:rPr>
                <w:lang w:val="de-CH"/>
              </w:rPr>
              <w:t>DEFR</w:t>
            </w:r>
          </w:p>
          <w:p w14:paraId="18DFEC49" w14:textId="3F7F8B86" w:rsidR="00842424" w:rsidRPr="00032317" w:rsidRDefault="00032317" w:rsidP="00032317">
            <w:pPr>
              <w:rPr>
                <w:lang w:val="de-CH"/>
              </w:rPr>
            </w:pPr>
            <w:r>
              <w:rPr>
                <w:lang w:val="de-CH"/>
              </w:rPr>
              <w:t>DEFR</w:t>
            </w:r>
          </w:p>
        </w:tc>
        <w:tc>
          <w:tcPr>
            <w:tcW w:w="1471" w:type="dxa"/>
            <w:gridSpan w:val="2"/>
            <w:tcBorders>
              <w:top w:val="single" w:sz="4" w:space="0" w:color="auto"/>
              <w:bottom w:val="single" w:sz="4" w:space="0" w:color="auto"/>
            </w:tcBorders>
            <w:shd w:val="clear" w:color="auto" w:fill="DDDDDD"/>
          </w:tcPr>
          <w:p w14:paraId="6178653D" w14:textId="1405E91C" w:rsidR="00842424" w:rsidRPr="00303623" w:rsidRDefault="00032317" w:rsidP="00842424">
            <w:pPr>
              <w:tabs>
                <w:tab w:val="left" w:pos="6804"/>
              </w:tabs>
              <w:rPr>
                <w:rFonts w:cs="Arial"/>
                <w:noProof/>
                <w:lang w:val="de-CH"/>
              </w:rPr>
            </w:pPr>
            <w:r>
              <w:rPr>
                <w:lang w:val="de-CH"/>
              </w:rPr>
              <w:t>Wicki</w:t>
            </w:r>
          </w:p>
        </w:tc>
        <w:tc>
          <w:tcPr>
            <w:tcW w:w="1089" w:type="dxa"/>
            <w:gridSpan w:val="2"/>
            <w:tcBorders>
              <w:top w:val="single" w:sz="4" w:space="0" w:color="auto"/>
              <w:bottom w:val="single" w:sz="4" w:space="0" w:color="auto"/>
            </w:tcBorders>
            <w:shd w:val="clear" w:color="auto" w:fill="DDDDDD"/>
          </w:tcPr>
          <w:p w14:paraId="62D0C241"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DDDDDD"/>
          </w:tcPr>
          <w:p w14:paraId="7DB9236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429141C6" w14:textId="77777777" w:rsidR="00842424" w:rsidRPr="00303623" w:rsidRDefault="00842424" w:rsidP="00842424">
            <w:pPr>
              <w:tabs>
                <w:tab w:val="left" w:pos="6804"/>
              </w:tabs>
              <w:rPr>
                <w:rFonts w:cs="Arial"/>
                <w:noProof/>
                <w:lang w:val="de-CH"/>
              </w:rPr>
            </w:pPr>
          </w:p>
        </w:tc>
      </w:tr>
      <w:tr w:rsidR="00051044" w:rsidRPr="007A13AE" w14:paraId="2D0C2395" w14:textId="77777777" w:rsidTr="001112C8">
        <w:trPr>
          <w:gridAfter w:val="1"/>
          <w:wAfter w:w="40" w:type="dxa"/>
          <w:cantSplit/>
        </w:trPr>
        <w:tc>
          <w:tcPr>
            <w:tcW w:w="490" w:type="dxa"/>
            <w:tcBorders>
              <w:top w:val="single" w:sz="4" w:space="0" w:color="auto"/>
              <w:bottom w:val="single" w:sz="4" w:space="0" w:color="auto"/>
            </w:tcBorders>
            <w:shd w:val="clear" w:color="auto" w:fill="F0F0F0"/>
          </w:tcPr>
          <w:p w14:paraId="4A9A234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1647F6BE" w14:textId="77777777" w:rsidR="00842424" w:rsidRPr="00303623" w:rsidRDefault="00171236" w:rsidP="00842424">
            <w:pPr>
              <w:tabs>
                <w:tab w:val="left" w:pos="6804"/>
              </w:tabs>
              <w:rPr>
                <w:rFonts w:cs="Arial"/>
                <w:noProof/>
                <w:lang w:val="de-CH"/>
              </w:rPr>
            </w:pPr>
            <w:r>
              <w:rPr>
                <w:rStyle w:val="Hyperlink"/>
                <w:b/>
                <w:bCs/>
                <w:color w:val="auto"/>
                <w:u w:val="none"/>
                <w:lang w:val="de-CH"/>
              </w:rPr>
              <w:t>21.4157</w:t>
            </w:r>
          </w:p>
        </w:tc>
        <w:tc>
          <w:tcPr>
            <w:tcW w:w="538" w:type="dxa"/>
            <w:tcBorders>
              <w:top w:val="single" w:sz="4" w:space="0" w:color="auto"/>
              <w:bottom w:val="single" w:sz="4" w:space="0" w:color="auto"/>
            </w:tcBorders>
            <w:shd w:val="clear" w:color="auto" w:fill="F0F0F0"/>
          </w:tcPr>
          <w:p w14:paraId="61D1A758"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430DD062" w14:textId="77777777" w:rsidR="00842424" w:rsidRPr="005A506D" w:rsidRDefault="007A13AE" w:rsidP="00842424">
            <w:pPr>
              <w:rPr>
                <w:sz w:val="16"/>
                <w:szCs w:val="16"/>
                <w:lang w:val="de-CH"/>
              </w:rPr>
            </w:pPr>
            <w:hyperlink r:id="rId274">
              <w:r w:rsidR="00171236">
                <w:rPr>
                  <w:rStyle w:val="Hyperlink"/>
                </w:rPr>
                <w:t>DE</w:t>
              </w:r>
            </w:hyperlink>
          </w:p>
          <w:p w14:paraId="04000B48" w14:textId="77777777" w:rsidR="00842424" w:rsidRPr="005A506D" w:rsidRDefault="007A13AE" w:rsidP="00842424">
            <w:pPr>
              <w:rPr>
                <w:sz w:val="16"/>
                <w:szCs w:val="16"/>
                <w:lang w:val="de-CH"/>
              </w:rPr>
            </w:pPr>
            <w:hyperlink r:id="rId275">
              <w:r w:rsidR="00171236">
                <w:rPr>
                  <w:rStyle w:val="Hyperlink"/>
                </w:rPr>
                <w:t>FR</w:t>
              </w:r>
            </w:hyperlink>
          </w:p>
          <w:p w14:paraId="10BD8E2B" w14:textId="77777777" w:rsidR="00842424" w:rsidRPr="00303623" w:rsidRDefault="007A13AE" w:rsidP="00842424">
            <w:pPr>
              <w:tabs>
                <w:tab w:val="left" w:pos="6804"/>
              </w:tabs>
              <w:rPr>
                <w:rFonts w:cs="Arial"/>
                <w:noProof/>
                <w:lang w:val="de-CH"/>
              </w:rPr>
            </w:pPr>
            <w:hyperlink r:id="rId276">
              <w:r w:rsidR="00171236">
                <w:rPr>
                  <w:rStyle w:val="Hyperlink"/>
                </w:rPr>
                <w:t>IT</w:t>
              </w:r>
            </w:hyperlink>
          </w:p>
        </w:tc>
        <w:tc>
          <w:tcPr>
            <w:tcW w:w="4638" w:type="dxa"/>
            <w:gridSpan w:val="2"/>
            <w:tcBorders>
              <w:top w:val="single" w:sz="4" w:space="0" w:color="auto"/>
              <w:bottom w:val="single" w:sz="4" w:space="0" w:color="auto"/>
            </w:tcBorders>
            <w:shd w:val="clear" w:color="auto" w:fill="F0F0F0"/>
          </w:tcPr>
          <w:p w14:paraId="5303C643" w14:textId="2CC007C0" w:rsidR="00842424" w:rsidRDefault="00171236" w:rsidP="00842424">
            <w:pPr>
              <w:rPr>
                <w:noProof/>
                <w:lang w:val="de-DE"/>
              </w:rPr>
            </w:pPr>
            <w:r>
              <w:rPr>
                <w:noProof/>
                <w:lang w:val="de-DE"/>
              </w:rPr>
              <w:t xml:space="preserve">Mo. </w:t>
            </w:r>
            <w:r w:rsidR="00DC1749">
              <w:rPr>
                <w:noProof/>
                <w:lang w:val="de-DE"/>
              </w:rPr>
              <w:t>(</w:t>
            </w:r>
            <w:r>
              <w:rPr>
                <w:noProof/>
                <w:lang w:val="de-DE"/>
              </w:rPr>
              <w:t>Borloz</w:t>
            </w:r>
            <w:r w:rsidR="00DC1749">
              <w:rPr>
                <w:noProof/>
                <w:lang w:val="de-DE"/>
              </w:rPr>
              <w:t>) Ruch</w:t>
            </w:r>
            <w:r>
              <w:rPr>
                <w:noProof/>
                <w:lang w:val="de-DE"/>
              </w:rPr>
              <w:t>. Wiederbepflanzung von Rebflächen. Flexibilität für die Weinbäuerinnen und Weinbauern</w:t>
            </w:r>
          </w:p>
          <w:p w14:paraId="52D9CC7C" w14:textId="1F600848" w:rsidR="00842424" w:rsidRPr="00AA2754" w:rsidRDefault="00171236" w:rsidP="00842424">
            <w:pPr>
              <w:rPr>
                <w:noProof/>
                <w:lang w:val="it-IT"/>
              </w:rPr>
            </w:pPr>
            <w:r w:rsidRPr="00171236">
              <w:rPr>
                <w:noProof/>
              </w:rPr>
              <w:t xml:space="preserve">Mo. </w:t>
            </w:r>
            <w:r w:rsidR="00DC1749">
              <w:rPr>
                <w:noProof/>
              </w:rPr>
              <w:t>(</w:t>
            </w:r>
            <w:r w:rsidRPr="00171236">
              <w:rPr>
                <w:noProof/>
              </w:rPr>
              <w:t>Borloz</w:t>
            </w:r>
            <w:r w:rsidR="00DC1749">
              <w:rPr>
                <w:noProof/>
              </w:rPr>
              <w:t>) Ruch</w:t>
            </w:r>
            <w:r w:rsidRPr="00171236">
              <w:rPr>
                <w:noProof/>
              </w:rPr>
              <w:t xml:space="preserve">. Délai de replantation des surfaces viticoles. </w:t>
            </w:r>
            <w:r w:rsidRPr="00AA2754">
              <w:rPr>
                <w:noProof/>
                <w:lang w:val="it-IT"/>
              </w:rPr>
              <w:t>Accorder une flexibilité aux vignerons</w:t>
            </w:r>
          </w:p>
          <w:p w14:paraId="08868A37" w14:textId="01CA8AB1" w:rsidR="00842424" w:rsidRPr="00AA2754" w:rsidRDefault="00171236" w:rsidP="00842424">
            <w:pPr>
              <w:tabs>
                <w:tab w:val="left" w:pos="6804"/>
              </w:tabs>
              <w:rPr>
                <w:rFonts w:cs="Arial"/>
                <w:noProof/>
                <w:lang w:val="it-IT"/>
              </w:rPr>
            </w:pPr>
            <w:r w:rsidRPr="00AA2754">
              <w:rPr>
                <w:noProof/>
                <w:lang w:val="it-IT"/>
              </w:rPr>
              <w:t xml:space="preserve">Mo. </w:t>
            </w:r>
            <w:r w:rsidR="00DC1749" w:rsidRPr="00AA2754">
              <w:rPr>
                <w:noProof/>
                <w:lang w:val="it-IT"/>
              </w:rPr>
              <w:t>(</w:t>
            </w:r>
            <w:r w:rsidRPr="00AA2754">
              <w:rPr>
                <w:noProof/>
                <w:lang w:val="it-IT"/>
              </w:rPr>
              <w:t>Borloz</w:t>
            </w:r>
            <w:r w:rsidR="00DC1749" w:rsidRPr="00AA2754">
              <w:rPr>
                <w:noProof/>
                <w:lang w:val="it-IT"/>
              </w:rPr>
              <w:t>) Ruch</w:t>
            </w:r>
            <w:r w:rsidRPr="00AA2754">
              <w:rPr>
                <w:noProof/>
                <w:lang w:val="it-IT"/>
              </w:rPr>
              <w:t xml:space="preserve">. </w:t>
            </w:r>
            <w:r w:rsidRPr="00171236">
              <w:rPr>
                <w:noProof/>
                <w:lang w:val="it-IT"/>
              </w:rPr>
              <w:t xml:space="preserve">Termine per il reimpianto dei vigneti. </w:t>
            </w:r>
            <w:r w:rsidRPr="00AA2754">
              <w:rPr>
                <w:noProof/>
                <w:lang w:val="it-IT"/>
              </w:rPr>
              <w:t>Accordare flessibilità ai viticoltori</w:t>
            </w:r>
          </w:p>
        </w:tc>
        <w:tc>
          <w:tcPr>
            <w:tcW w:w="713" w:type="dxa"/>
            <w:tcBorders>
              <w:top w:val="single" w:sz="4" w:space="0" w:color="auto"/>
              <w:bottom w:val="single" w:sz="4" w:space="0" w:color="auto"/>
            </w:tcBorders>
            <w:shd w:val="clear" w:color="auto" w:fill="F0F0F0"/>
          </w:tcPr>
          <w:p w14:paraId="2C71194D" w14:textId="77777777" w:rsidR="00051044" w:rsidRPr="00AA2754" w:rsidRDefault="00051044">
            <w:pPr>
              <w:rPr>
                <w:rFonts w:cs="Arial"/>
                <w:noProof/>
                <w:lang w:val="it-IT"/>
              </w:rPr>
            </w:pPr>
          </w:p>
        </w:tc>
        <w:tc>
          <w:tcPr>
            <w:tcW w:w="1551" w:type="dxa"/>
            <w:tcBorders>
              <w:top w:val="single" w:sz="4" w:space="0" w:color="auto"/>
              <w:bottom w:val="single" w:sz="4" w:space="0" w:color="auto"/>
            </w:tcBorders>
            <w:shd w:val="clear" w:color="auto" w:fill="F0F0F0"/>
          </w:tcPr>
          <w:p w14:paraId="09E47718" w14:textId="77777777" w:rsidR="00051044" w:rsidRPr="00AA2754" w:rsidRDefault="00051044">
            <w:pPr>
              <w:rPr>
                <w:lang w:val="it-IT"/>
              </w:rPr>
            </w:pPr>
          </w:p>
          <w:p w14:paraId="1CB97836" w14:textId="77777777" w:rsidR="00051044" w:rsidRPr="00AA2754" w:rsidRDefault="00051044">
            <w:pPr>
              <w:rPr>
                <w:lang w:val="it-IT"/>
              </w:rPr>
            </w:pPr>
          </w:p>
          <w:p w14:paraId="124574B4" w14:textId="77777777" w:rsidR="00051044" w:rsidRPr="00AA2754" w:rsidRDefault="00051044">
            <w:pPr>
              <w:rPr>
                <w:rFonts w:cs="Arial"/>
                <w:noProof/>
                <w:lang w:val="it-IT"/>
              </w:rPr>
            </w:pPr>
          </w:p>
        </w:tc>
        <w:tc>
          <w:tcPr>
            <w:tcW w:w="943" w:type="dxa"/>
            <w:tcBorders>
              <w:top w:val="single" w:sz="4" w:space="0" w:color="auto"/>
              <w:bottom w:val="single" w:sz="4" w:space="0" w:color="auto"/>
            </w:tcBorders>
            <w:shd w:val="clear" w:color="auto" w:fill="F0F0F0"/>
          </w:tcPr>
          <w:p w14:paraId="3AC88AB8" w14:textId="0149F2CB" w:rsidR="00842424" w:rsidRPr="00AA2754"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6CA199E2" w14:textId="6F107FA0" w:rsidR="00842424" w:rsidRPr="00AA2754" w:rsidRDefault="00842424" w:rsidP="00842424">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F0F0F0"/>
          </w:tcPr>
          <w:p w14:paraId="0E99734F" w14:textId="657EBCF1" w:rsidR="00842424" w:rsidRPr="00AA2754" w:rsidRDefault="00842424" w:rsidP="00842424">
            <w:pPr>
              <w:tabs>
                <w:tab w:val="left" w:pos="6804"/>
              </w:tabs>
              <w:rPr>
                <w:rFonts w:cs="Arial"/>
                <w:noProof/>
                <w:lang w:val="it-IT"/>
              </w:rPr>
            </w:pPr>
          </w:p>
        </w:tc>
        <w:tc>
          <w:tcPr>
            <w:tcW w:w="1089" w:type="dxa"/>
            <w:gridSpan w:val="2"/>
            <w:tcBorders>
              <w:top w:val="single" w:sz="4" w:space="0" w:color="auto"/>
              <w:bottom w:val="single" w:sz="4" w:space="0" w:color="auto"/>
            </w:tcBorders>
            <w:shd w:val="clear" w:color="auto" w:fill="F0F0F0"/>
          </w:tcPr>
          <w:p w14:paraId="2FE94916" w14:textId="77777777" w:rsidR="00842424" w:rsidRPr="00AA2754" w:rsidRDefault="00842424" w:rsidP="00303623">
            <w:pPr>
              <w:rPr>
                <w:rFonts w:cs="Arial"/>
                <w:noProof/>
                <w:lang w:val="it-IT"/>
              </w:rPr>
            </w:pPr>
          </w:p>
        </w:tc>
        <w:tc>
          <w:tcPr>
            <w:tcW w:w="1049" w:type="dxa"/>
            <w:tcBorders>
              <w:top w:val="single" w:sz="4" w:space="0" w:color="auto"/>
              <w:bottom w:val="single" w:sz="4" w:space="0" w:color="auto"/>
            </w:tcBorders>
            <w:shd w:val="clear" w:color="auto" w:fill="F0F0F0"/>
          </w:tcPr>
          <w:p w14:paraId="23A58AFD" w14:textId="77777777" w:rsidR="00842424" w:rsidRPr="00AA2754" w:rsidRDefault="00303623" w:rsidP="00303623">
            <w:pPr>
              <w:rPr>
                <w:rFonts w:cs="Arial"/>
                <w:noProof/>
                <w:lang w:val="it-IT"/>
              </w:rPr>
            </w:pPr>
            <w:r w:rsidRPr="00AA2754">
              <w:rPr>
                <w:lang w:val="it-IT"/>
              </w:rPr>
              <w:t xml:space="preserve"> </w:t>
            </w:r>
          </w:p>
        </w:tc>
        <w:tc>
          <w:tcPr>
            <w:tcW w:w="885" w:type="dxa"/>
            <w:tcBorders>
              <w:top w:val="single" w:sz="4" w:space="0" w:color="auto"/>
              <w:bottom w:val="single" w:sz="4" w:space="0" w:color="auto"/>
            </w:tcBorders>
            <w:shd w:val="clear" w:color="auto" w:fill="F0F0F0"/>
          </w:tcPr>
          <w:p w14:paraId="20D1D604" w14:textId="77777777" w:rsidR="00842424" w:rsidRPr="00AA2754" w:rsidRDefault="00842424" w:rsidP="00842424">
            <w:pPr>
              <w:tabs>
                <w:tab w:val="left" w:pos="6804"/>
              </w:tabs>
              <w:rPr>
                <w:rFonts w:cs="Arial"/>
                <w:noProof/>
                <w:lang w:val="it-IT"/>
              </w:rPr>
            </w:pPr>
          </w:p>
        </w:tc>
      </w:tr>
      <w:tr w:rsidR="00051044" w14:paraId="0063DA18" w14:textId="77777777" w:rsidTr="001112C8">
        <w:trPr>
          <w:gridAfter w:val="1"/>
          <w:wAfter w:w="40" w:type="dxa"/>
          <w:cantSplit/>
        </w:trPr>
        <w:tc>
          <w:tcPr>
            <w:tcW w:w="490" w:type="dxa"/>
            <w:tcBorders>
              <w:top w:val="single" w:sz="4" w:space="0" w:color="auto"/>
              <w:bottom w:val="single" w:sz="4" w:space="0" w:color="auto"/>
            </w:tcBorders>
            <w:shd w:val="clear" w:color="auto" w:fill="F0F0F0"/>
          </w:tcPr>
          <w:p w14:paraId="45BDD39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1E6AEDC6" w14:textId="77777777" w:rsidR="00842424" w:rsidRPr="00303623" w:rsidRDefault="00171236" w:rsidP="00842424">
            <w:pPr>
              <w:tabs>
                <w:tab w:val="left" w:pos="6804"/>
              </w:tabs>
              <w:rPr>
                <w:rFonts w:cs="Arial"/>
                <w:noProof/>
                <w:lang w:val="de-CH"/>
              </w:rPr>
            </w:pPr>
            <w:r>
              <w:rPr>
                <w:rStyle w:val="Hyperlink"/>
                <w:b/>
                <w:bCs/>
                <w:color w:val="auto"/>
                <w:u w:val="none"/>
                <w:lang w:val="de-CH"/>
              </w:rPr>
              <w:t>21.4210</w:t>
            </w:r>
          </w:p>
        </w:tc>
        <w:tc>
          <w:tcPr>
            <w:tcW w:w="538" w:type="dxa"/>
            <w:tcBorders>
              <w:top w:val="single" w:sz="4" w:space="0" w:color="auto"/>
              <w:bottom w:val="single" w:sz="4" w:space="0" w:color="auto"/>
            </w:tcBorders>
            <w:shd w:val="clear" w:color="auto" w:fill="F0F0F0"/>
          </w:tcPr>
          <w:p w14:paraId="073074F6"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6903C566" w14:textId="77777777" w:rsidR="00842424" w:rsidRPr="005A506D" w:rsidRDefault="007A13AE" w:rsidP="00842424">
            <w:pPr>
              <w:rPr>
                <w:sz w:val="16"/>
                <w:szCs w:val="16"/>
                <w:lang w:val="de-CH"/>
              </w:rPr>
            </w:pPr>
            <w:hyperlink r:id="rId277">
              <w:r w:rsidR="00171236">
                <w:rPr>
                  <w:rStyle w:val="Hyperlink"/>
                </w:rPr>
                <w:t>DE</w:t>
              </w:r>
            </w:hyperlink>
          </w:p>
          <w:p w14:paraId="50B8D78F" w14:textId="77777777" w:rsidR="00842424" w:rsidRPr="005A506D" w:rsidRDefault="007A13AE" w:rsidP="00842424">
            <w:pPr>
              <w:rPr>
                <w:sz w:val="16"/>
                <w:szCs w:val="16"/>
                <w:lang w:val="de-CH"/>
              </w:rPr>
            </w:pPr>
            <w:hyperlink r:id="rId278">
              <w:r w:rsidR="00171236">
                <w:rPr>
                  <w:rStyle w:val="Hyperlink"/>
                </w:rPr>
                <w:t>FR</w:t>
              </w:r>
            </w:hyperlink>
          </w:p>
          <w:p w14:paraId="5E326C4D" w14:textId="77777777" w:rsidR="00842424" w:rsidRPr="00303623" w:rsidRDefault="007A13AE" w:rsidP="00842424">
            <w:pPr>
              <w:tabs>
                <w:tab w:val="left" w:pos="6804"/>
              </w:tabs>
              <w:rPr>
                <w:rFonts w:cs="Arial"/>
                <w:noProof/>
                <w:lang w:val="de-CH"/>
              </w:rPr>
            </w:pPr>
            <w:hyperlink r:id="rId279">
              <w:r w:rsidR="00171236">
                <w:rPr>
                  <w:rStyle w:val="Hyperlink"/>
                </w:rPr>
                <w:t>IT</w:t>
              </w:r>
            </w:hyperlink>
          </w:p>
        </w:tc>
        <w:tc>
          <w:tcPr>
            <w:tcW w:w="4638" w:type="dxa"/>
            <w:gridSpan w:val="2"/>
            <w:tcBorders>
              <w:top w:val="single" w:sz="4" w:space="0" w:color="auto"/>
              <w:bottom w:val="single" w:sz="4" w:space="0" w:color="auto"/>
            </w:tcBorders>
            <w:shd w:val="clear" w:color="auto" w:fill="F0F0F0"/>
          </w:tcPr>
          <w:p w14:paraId="4F71C0A1" w14:textId="77777777" w:rsidR="00842424" w:rsidRDefault="00171236" w:rsidP="00842424">
            <w:pPr>
              <w:rPr>
                <w:noProof/>
                <w:lang w:val="de-DE"/>
              </w:rPr>
            </w:pPr>
            <w:r>
              <w:rPr>
                <w:noProof/>
                <w:lang w:val="de-DE"/>
              </w:rPr>
              <w:t>Mo. Romano. Wiederbepflanzung von Rebflächen. Flexibilität für die Weinbäuerinnen und Weinbauern</w:t>
            </w:r>
          </w:p>
          <w:p w14:paraId="59F7C797" w14:textId="77777777" w:rsidR="00842424" w:rsidRPr="00171236" w:rsidRDefault="00171236" w:rsidP="00842424">
            <w:pPr>
              <w:rPr>
                <w:noProof/>
              </w:rPr>
            </w:pPr>
            <w:r w:rsidRPr="00171236">
              <w:rPr>
                <w:noProof/>
              </w:rPr>
              <w:t>Mo. Romano. Délai de replantation des surfaces viticoles. Accorder une flexibilité aux vignerons</w:t>
            </w:r>
          </w:p>
          <w:p w14:paraId="11B0C34D" w14:textId="77777777" w:rsidR="00842424" w:rsidRPr="00303623" w:rsidRDefault="00171236" w:rsidP="00842424">
            <w:pPr>
              <w:tabs>
                <w:tab w:val="left" w:pos="6804"/>
              </w:tabs>
              <w:rPr>
                <w:rFonts w:cs="Arial"/>
                <w:noProof/>
                <w:lang w:val="de-CH"/>
              </w:rPr>
            </w:pPr>
            <w:r w:rsidRPr="00171236">
              <w:rPr>
                <w:noProof/>
              </w:rPr>
              <w:t xml:space="preserve">Mo. Romano. </w:t>
            </w:r>
            <w:r w:rsidRPr="00171236">
              <w:rPr>
                <w:noProof/>
                <w:lang w:val="it-IT"/>
              </w:rPr>
              <w:t xml:space="preserve">Termine per il reimpianto dei vigneti. </w:t>
            </w:r>
            <w:r>
              <w:rPr>
                <w:noProof/>
                <w:lang w:val="de-DE"/>
              </w:rPr>
              <w:t>Accordare flessibilità ai viticoltori</w:t>
            </w:r>
          </w:p>
        </w:tc>
        <w:tc>
          <w:tcPr>
            <w:tcW w:w="713" w:type="dxa"/>
            <w:tcBorders>
              <w:top w:val="single" w:sz="4" w:space="0" w:color="auto"/>
              <w:bottom w:val="single" w:sz="4" w:space="0" w:color="auto"/>
            </w:tcBorders>
            <w:shd w:val="clear" w:color="auto" w:fill="F0F0F0"/>
          </w:tcPr>
          <w:p w14:paraId="45411379" w14:textId="77777777" w:rsidR="00051044" w:rsidRDefault="00051044">
            <w:pPr>
              <w:rPr>
                <w:rFonts w:cs="Arial"/>
                <w:noProof/>
                <w:lang w:val="de-CH"/>
              </w:rPr>
            </w:pPr>
          </w:p>
        </w:tc>
        <w:tc>
          <w:tcPr>
            <w:tcW w:w="1551" w:type="dxa"/>
            <w:tcBorders>
              <w:top w:val="single" w:sz="4" w:space="0" w:color="auto"/>
              <w:bottom w:val="single" w:sz="4" w:space="0" w:color="auto"/>
            </w:tcBorders>
            <w:shd w:val="clear" w:color="auto" w:fill="F0F0F0"/>
          </w:tcPr>
          <w:p w14:paraId="6C94F321" w14:textId="77777777" w:rsidR="00051044" w:rsidRDefault="00051044">
            <w:pPr>
              <w:rPr>
                <w:lang w:val="de-CH"/>
              </w:rPr>
            </w:pPr>
          </w:p>
          <w:p w14:paraId="29402197" w14:textId="77777777" w:rsidR="00051044" w:rsidRDefault="00051044">
            <w:pPr>
              <w:rPr>
                <w:lang w:val="de-CH"/>
              </w:rPr>
            </w:pPr>
          </w:p>
          <w:p w14:paraId="1C556736" w14:textId="77777777" w:rsidR="00051044" w:rsidRDefault="00051044">
            <w:pPr>
              <w:rPr>
                <w:rFonts w:cs="Arial"/>
                <w:noProof/>
                <w:lang w:val="de-CH"/>
              </w:rPr>
            </w:pPr>
          </w:p>
        </w:tc>
        <w:tc>
          <w:tcPr>
            <w:tcW w:w="943" w:type="dxa"/>
            <w:tcBorders>
              <w:top w:val="single" w:sz="4" w:space="0" w:color="auto"/>
              <w:bottom w:val="single" w:sz="4" w:space="0" w:color="auto"/>
            </w:tcBorders>
            <w:shd w:val="clear" w:color="auto" w:fill="F0F0F0"/>
          </w:tcPr>
          <w:p w14:paraId="537CB578" w14:textId="5DB265DD"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F0F0F0"/>
          </w:tcPr>
          <w:p w14:paraId="231136CD" w14:textId="66079BC9"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shd w:val="clear" w:color="auto" w:fill="F0F0F0"/>
          </w:tcPr>
          <w:p w14:paraId="667011AA" w14:textId="283643A9"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F0F0F0"/>
          </w:tcPr>
          <w:p w14:paraId="746293A0"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04C65E6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49208A3B" w14:textId="77777777" w:rsidR="00842424" w:rsidRPr="00303623" w:rsidRDefault="00842424" w:rsidP="00842424">
            <w:pPr>
              <w:tabs>
                <w:tab w:val="left" w:pos="6804"/>
              </w:tabs>
              <w:rPr>
                <w:rFonts w:cs="Arial"/>
                <w:noProof/>
                <w:lang w:val="de-CH"/>
              </w:rPr>
            </w:pPr>
          </w:p>
        </w:tc>
      </w:tr>
      <w:tr w:rsidR="00051044" w14:paraId="5A14583F" w14:textId="77777777" w:rsidTr="001112C8">
        <w:trPr>
          <w:gridAfter w:val="1"/>
          <w:wAfter w:w="40" w:type="dxa"/>
          <w:cantSplit/>
        </w:trPr>
        <w:tc>
          <w:tcPr>
            <w:tcW w:w="490" w:type="dxa"/>
            <w:tcBorders>
              <w:top w:val="single" w:sz="4" w:space="0" w:color="auto"/>
              <w:bottom w:val="single" w:sz="4" w:space="0" w:color="auto"/>
            </w:tcBorders>
          </w:tcPr>
          <w:p w14:paraId="11B28A5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971C0E4" w14:textId="77777777" w:rsidR="00842424" w:rsidRPr="00303623" w:rsidRDefault="00171236" w:rsidP="00842424">
            <w:pPr>
              <w:tabs>
                <w:tab w:val="left" w:pos="6804"/>
              </w:tabs>
              <w:rPr>
                <w:rFonts w:cs="Arial"/>
                <w:noProof/>
                <w:lang w:val="de-CH"/>
              </w:rPr>
            </w:pPr>
            <w:r>
              <w:rPr>
                <w:rStyle w:val="Hyperlink"/>
                <w:b/>
                <w:bCs/>
                <w:color w:val="auto"/>
                <w:u w:val="none"/>
                <w:lang w:val="de-CH"/>
              </w:rPr>
              <w:t>22.3022</w:t>
            </w:r>
          </w:p>
        </w:tc>
        <w:tc>
          <w:tcPr>
            <w:tcW w:w="538" w:type="dxa"/>
            <w:tcBorders>
              <w:top w:val="single" w:sz="4" w:space="0" w:color="auto"/>
              <w:bottom w:val="single" w:sz="4" w:space="0" w:color="auto"/>
            </w:tcBorders>
          </w:tcPr>
          <w:p w14:paraId="6C019CC9"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14E8B2A1" w14:textId="77777777" w:rsidR="00842424" w:rsidRPr="005A506D" w:rsidRDefault="007A13AE" w:rsidP="00842424">
            <w:pPr>
              <w:rPr>
                <w:sz w:val="16"/>
                <w:szCs w:val="16"/>
                <w:lang w:val="de-CH"/>
              </w:rPr>
            </w:pPr>
            <w:hyperlink r:id="rId280">
              <w:r w:rsidR="00171236">
                <w:rPr>
                  <w:rStyle w:val="Hyperlink"/>
                </w:rPr>
                <w:t>DE</w:t>
              </w:r>
            </w:hyperlink>
          </w:p>
          <w:p w14:paraId="3E198DD9" w14:textId="77777777" w:rsidR="00842424" w:rsidRPr="005A506D" w:rsidRDefault="007A13AE" w:rsidP="00842424">
            <w:pPr>
              <w:rPr>
                <w:sz w:val="16"/>
                <w:szCs w:val="16"/>
                <w:lang w:val="de-CH"/>
              </w:rPr>
            </w:pPr>
            <w:hyperlink r:id="rId281">
              <w:r w:rsidR="00171236">
                <w:rPr>
                  <w:rStyle w:val="Hyperlink"/>
                </w:rPr>
                <w:t>FR</w:t>
              </w:r>
            </w:hyperlink>
          </w:p>
          <w:p w14:paraId="7563A2FB" w14:textId="77777777" w:rsidR="00842424" w:rsidRPr="00303623" w:rsidRDefault="007A13AE" w:rsidP="00842424">
            <w:pPr>
              <w:tabs>
                <w:tab w:val="left" w:pos="6804"/>
              </w:tabs>
              <w:rPr>
                <w:rFonts w:cs="Arial"/>
                <w:noProof/>
                <w:lang w:val="de-CH"/>
              </w:rPr>
            </w:pPr>
            <w:hyperlink r:id="rId282">
              <w:r w:rsidR="00171236">
                <w:rPr>
                  <w:rStyle w:val="Hyperlink"/>
                </w:rPr>
                <w:t>IT</w:t>
              </w:r>
            </w:hyperlink>
          </w:p>
        </w:tc>
        <w:tc>
          <w:tcPr>
            <w:tcW w:w="4638" w:type="dxa"/>
            <w:gridSpan w:val="2"/>
            <w:tcBorders>
              <w:top w:val="single" w:sz="4" w:space="0" w:color="auto"/>
              <w:bottom w:val="single" w:sz="4" w:space="0" w:color="auto"/>
            </w:tcBorders>
          </w:tcPr>
          <w:p w14:paraId="0A707FA2" w14:textId="77777777" w:rsidR="00842424" w:rsidRDefault="00171236" w:rsidP="00842424">
            <w:pPr>
              <w:rPr>
                <w:noProof/>
                <w:lang w:val="de-DE"/>
              </w:rPr>
            </w:pPr>
            <w:r>
              <w:rPr>
                <w:noProof/>
                <w:lang w:val="de-DE"/>
              </w:rPr>
              <w:t>Mo. WAK-N. Förderung von Schweizer Wein stärken</w:t>
            </w:r>
          </w:p>
          <w:p w14:paraId="18DD147D" w14:textId="77777777" w:rsidR="00842424" w:rsidRPr="00171236" w:rsidRDefault="00171236" w:rsidP="00842424">
            <w:pPr>
              <w:rPr>
                <w:noProof/>
              </w:rPr>
            </w:pPr>
            <w:r w:rsidRPr="00171236">
              <w:rPr>
                <w:noProof/>
              </w:rPr>
              <w:t>Mo. CER-N. Renforcer la promotion des vins suisses</w:t>
            </w:r>
          </w:p>
          <w:p w14:paraId="7467C072" w14:textId="77777777" w:rsidR="00842424" w:rsidRPr="00171236" w:rsidRDefault="00171236" w:rsidP="00842424">
            <w:pPr>
              <w:tabs>
                <w:tab w:val="left" w:pos="6804"/>
              </w:tabs>
              <w:rPr>
                <w:rFonts w:cs="Arial"/>
                <w:noProof/>
                <w:lang w:val="it-IT"/>
              </w:rPr>
            </w:pPr>
            <w:r w:rsidRPr="00171236">
              <w:rPr>
                <w:noProof/>
                <w:lang w:val="it-IT"/>
              </w:rPr>
              <w:t>Mo. CET-N. Rafforzare la promozione dei vini svizzeri</w:t>
            </w:r>
          </w:p>
        </w:tc>
        <w:tc>
          <w:tcPr>
            <w:tcW w:w="713" w:type="dxa"/>
            <w:tcBorders>
              <w:top w:val="single" w:sz="4" w:space="0" w:color="auto"/>
              <w:bottom w:val="single" w:sz="4" w:space="0" w:color="auto"/>
            </w:tcBorders>
          </w:tcPr>
          <w:p w14:paraId="4B4EC8BA"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28777664" w14:textId="77777777" w:rsidR="00051044" w:rsidRPr="00171236" w:rsidRDefault="00051044">
            <w:pPr>
              <w:rPr>
                <w:lang w:val="it-IT"/>
              </w:rPr>
            </w:pPr>
          </w:p>
          <w:p w14:paraId="0A05A69C" w14:textId="77777777" w:rsidR="00051044" w:rsidRPr="00171236" w:rsidRDefault="00051044">
            <w:pPr>
              <w:rPr>
                <w:lang w:val="it-IT"/>
              </w:rPr>
            </w:pPr>
          </w:p>
          <w:p w14:paraId="15D55EB4"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359EE36D" w14:textId="77777777" w:rsidR="00842424" w:rsidRDefault="00171236" w:rsidP="00842424">
            <w:pPr>
              <w:rPr>
                <w:lang w:val="de-CH"/>
              </w:rPr>
            </w:pPr>
            <w:r>
              <w:rPr>
                <w:lang w:val="de-CH"/>
              </w:rPr>
              <w:t>WAK</w:t>
            </w:r>
          </w:p>
          <w:p w14:paraId="2B87A3BE" w14:textId="77777777" w:rsidR="00842424" w:rsidRDefault="00171236" w:rsidP="00842424">
            <w:pPr>
              <w:rPr>
                <w:lang w:val="de-CH"/>
              </w:rPr>
            </w:pPr>
            <w:r>
              <w:rPr>
                <w:lang w:val="de-CH"/>
              </w:rPr>
              <w:t>CER</w:t>
            </w:r>
          </w:p>
          <w:p w14:paraId="0DA16D05" w14:textId="77777777" w:rsidR="00842424" w:rsidRPr="00303623" w:rsidRDefault="00171236"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04E006C0" w14:textId="77777777" w:rsidR="00842424" w:rsidRDefault="00171236" w:rsidP="00842424">
            <w:pPr>
              <w:rPr>
                <w:lang w:val="de-CH"/>
              </w:rPr>
            </w:pPr>
            <w:r>
              <w:rPr>
                <w:lang w:val="de-CH"/>
              </w:rPr>
              <w:t>WBF</w:t>
            </w:r>
          </w:p>
          <w:p w14:paraId="216FB47E" w14:textId="77777777" w:rsidR="00842424" w:rsidRDefault="00171236" w:rsidP="00842424">
            <w:pPr>
              <w:rPr>
                <w:lang w:val="de-CH"/>
              </w:rPr>
            </w:pPr>
            <w:r>
              <w:rPr>
                <w:lang w:val="de-CH"/>
              </w:rPr>
              <w:t>DEFR</w:t>
            </w:r>
          </w:p>
          <w:p w14:paraId="556BF6DA" w14:textId="77777777" w:rsidR="00842424" w:rsidRPr="00303623" w:rsidRDefault="00171236"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29E9E210" w14:textId="77777777" w:rsidR="00842424" w:rsidRPr="00303623" w:rsidRDefault="00171236" w:rsidP="00842424">
            <w:pPr>
              <w:tabs>
                <w:tab w:val="left" w:pos="6804"/>
              </w:tabs>
              <w:rPr>
                <w:rFonts w:cs="Arial"/>
                <w:noProof/>
                <w:lang w:val="de-CH"/>
              </w:rPr>
            </w:pPr>
            <w:r>
              <w:rPr>
                <w:lang w:val="de-CH"/>
              </w:rPr>
              <w:t>Bischof</w:t>
            </w:r>
          </w:p>
        </w:tc>
        <w:tc>
          <w:tcPr>
            <w:tcW w:w="1089" w:type="dxa"/>
            <w:gridSpan w:val="2"/>
            <w:tcBorders>
              <w:top w:val="single" w:sz="4" w:space="0" w:color="auto"/>
              <w:bottom w:val="single" w:sz="4" w:space="0" w:color="auto"/>
            </w:tcBorders>
          </w:tcPr>
          <w:p w14:paraId="0C9243A0"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239135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2A8A024" w14:textId="77777777" w:rsidR="00842424" w:rsidRPr="00303623" w:rsidRDefault="00842424" w:rsidP="00842424">
            <w:pPr>
              <w:tabs>
                <w:tab w:val="left" w:pos="6804"/>
              </w:tabs>
              <w:rPr>
                <w:rFonts w:cs="Arial"/>
                <w:noProof/>
                <w:lang w:val="de-CH"/>
              </w:rPr>
            </w:pPr>
          </w:p>
        </w:tc>
      </w:tr>
      <w:tr w:rsidR="00051044" w14:paraId="128C77D5" w14:textId="77777777" w:rsidTr="001112C8">
        <w:trPr>
          <w:gridAfter w:val="1"/>
          <w:wAfter w:w="40" w:type="dxa"/>
          <w:cantSplit/>
        </w:trPr>
        <w:tc>
          <w:tcPr>
            <w:tcW w:w="490" w:type="dxa"/>
            <w:tcBorders>
              <w:top w:val="single" w:sz="4" w:space="0" w:color="auto"/>
              <w:bottom w:val="single" w:sz="4" w:space="0" w:color="auto"/>
            </w:tcBorders>
          </w:tcPr>
          <w:p w14:paraId="598A5A8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BC0C21E" w14:textId="77777777" w:rsidR="00842424" w:rsidRPr="00303623" w:rsidRDefault="00171236" w:rsidP="00842424">
            <w:pPr>
              <w:tabs>
                <w:tab w:val="left" w:pos="6804"/>
              </w:tabs>
              <w:rPr>
                <w:rFonts w:cs="Arial"/>
                <w:noProof/>
                <w:lang w:val="de-CH"/>
              </w:rPr>
            </w:pPr>
            <w:r>
              <w:rPr>
                <w:rStyle w:val="Hyperlink"/>
                <w:b/>
                <w:bCs/>
                <w:color w:val="auto"/>
                <w:u w:val="none"/>
                <w:lang w:val="de-CH"/>
              </w:rPr>
              <w:t>21.4467</w:t>
            </w:r>
          </w:p>
        </w:tc>
        <w:tc>
          <w:tcPr>
            <w:tcW w:w="538" w:type="dxa"/>
            <w:tcBorders>
              <w:top w:val="single" w:sz="4" w:space="0" w:color="auto"/>
              <w:bottom w:val="single" w:sz="4" w:space="0" w:color="auto"/>
            </w:tcBorders>
          </w:tcPr>
          <w:p w14:paraId="1CE3CC25"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6A1B79B6" w14:textId="77777777" w:rsidR="00842424" w:rsidRPr="005A506D" w:rsidRDefault="007A13AE" w:rsidP="00842424">
            <w:pPr>
              <w:rPr>
                <w:sz w:val="16"/>
                <w:szCs w:val="16"/>
                <w:lang w:val="de-CH"/>
              </w:rPr>
            </w:pPr>
            <w:hyperlink r:id="rId283">
              <w:r w:rsidR="00171236">
                <w:rPr>
                  <w:rStyle w:val="Hyperlink"/>
                </w:rPr>
                <w:t>DE</w:t>
              </w:r>
            </w:hyperlink>
          </w:p>
          <w:p w14:paraId="3B1925E4" w14:textId="77777777" w:rsidR="00842424" w:rsidRPr="005A506D" w:rsidRDefault="007A13AE" w:rsidP="00842424">
            <w:pPr>
              <w:rPr>
                <w:sz w:val="16"/>
                <w:szCs w:val="16"/>
                <w:lang w:val="de-CH"/>
              </w:rPr>
            </w:pPr>
            <w:hyperlink r:id="rId284">
              <w:r w:rsidR="00171236">
                <w:rPr>
                  <w:rStyle w:val="Hyperlink"/>
                </w:rPr>
                <w:t>FR</w:t>
              </w:r>
            </w:hyperlink>
          </w:p>
          <w:p w14:paraId="4ECF6F73" w14:textId="77777777" w:rsidR="00842424" w:rsidRPr="00303623" w:rsidRDefault="007A13AE" w:rsidP="00842424">
            <w:pPr>
              <w:tabs>
                <w:tab w:val="left" w:pos="6804"/>
              </w:tabs>
              <w:rPr>
                <w:rFonts w:cs="Arial"/>
                <w:noProof/>
                <w:lang w:val="de-CH"/>
              </w:rPr>
            </w:pPr>
            <w:hyperlink r:id="rId285">
              <w:r w:rsidR="00171236">
                <w:rPr>
                  <w:rStyle w:val="Hyperlink"/>
                </w:rPr>
                <w:t>IT</w:t>
              </w:r>
            </w:hyperlink>
          </w:p>
        </w:tc>
        <w:tc>
          <w:tcPr>
            <w:tcW w:w="4638" w:type="dxa"/>
            <w:gridSpan w:val="2"/>
            <w:tcBorders>
              <w:top w:val="single" w:sz="4" w:space="0" w:color="auto"/>
              <w:bottom w:val="single" w:sz="4" w:space="0" w:color="auto"/>
            </w:tcBorders>
          </w:tcPr>
          <w:p w14:paraId="06F35D88" w14:textId="77777777" w:rsidR="00842424" w:rsidRDefault="00171236" w:rsidP="00842424">
            <w:pPr>
              <w:rPr>
                <w:noProof/>
                <w:lang w:val="de-DE"/>
              </w:rPr>
            </w:pPr>
            <w:r>
              <w:rPr>
                <w:noProof/>
                <w:lang w:val="de-DE"/>
              </w:rPr>
              <w:t>Mo. Storni. Schneckenzucht zur Landwirtschaft zählen</w:t>
            </w:r>
          </w:p>
          <w:p w14:paraId="4157DA36" w14:textId="77777777" w:rsidR="00842424" w:rsidRPr="00171236" w:rsidRDefault="00171236" w:rsidP="00842424">
            <w:pPr>
              <w:rPr>
                <w:noProof/>
              </w:rPr>
            </w:pPr>
            <w:r w:rsidRPr="00171236">
              <w:rPr>
                <w:noProof/>
              </w:rPr>
              <w:t>Mo. Storni. Reconnaissance de l'héliciculture en tant qu'activité agricole</w:t>
            </w:r>
          </w:p>
          <w:p w14:paraId="625B1F1C" w14:textId="77777777" w:rsidR="00842424" w:rsidRPr="00171236" w:rsidRDefault="00171236" w:rsidP="00842424">
            <w:pPr>
              <w:tabs>
                <w:tab w:val="left" w:pos="6804"/>
              </w:tabs>
              <w:rPr>
                <w:rFonts w:cs="Arial"/>
                <w:noProof/>
                <w:lang w:val="it-IT"/>
              </w:rPr>
            </w:pPr>
            <w:r w:rsidRPr="00171236">
              <w:rPr>
                <w:noProof/>
                <w:lang w:val="it-IT"/>
              </w:rPr>
              <w:t>Mo. Storni. Riconoscere l'elicicoltura (allevamento chiocciole) quale attività agricola</w:t>
            </w:r>
          </w:p>
        </w:tc>
        <w:tc>
          <w:tcPr>
            <w:tcW w:w="713" w:type="dxa"/>
            <w:tcBorders>
              <w:top w:val="single" w:sz="4" w:space="0" w:color="auto"/>
              <w:bottom w:val="single" w:sz="4" w:space="0" w:color="auto"/>
            </w:tcBorders>
          </w:tcPr>
          <w:p w14:paraId="5CC558AD"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19E7C715" w14:textId="77777777" w:rsidR="00051044" w:rsidRPr="00171236" w:rsidRDefault="00051044">
            <w:pPr>
              <w:rPr>
                <w:lang w:val="it-IT"/>
              </w:rPr>
            </w:pPr>
          </w:p>
          <w:p w14:paraId="6BCD291F" w14:textId="77777777" w:rsidR="00051044" w:rsidRPr="00171236" w:rsidRDefault="00051044">
            <w:pPr>
              <w:rPr>
                <w:lang w:val="it-IT"/>
              </w:rPr>
            </w:pPr>
          </w:p>
          <w:p w14:paraId="38AF88D1"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41208BD3" w14:textId="77777777" w:rsidR="00842424" w:rsidRDefault="00171236" w:rsidP="00842424">
            <w:pPr>
              <w:rPr>
                <w:lang w:val="de-CH"/>
              </w:rPr>
            </w:pPr>
            <w:r>
              <w:rPr>
                <w:lang w:val="de-CH"/>
              </w:rPr>
              <w:t>WAK</w:t>
            </w:r>
          </w:p>
          <w:p w14:paraId="18A0E596" w14:textId="77777777" w:rsidR="00842424" w:rsidRDefault="00171236" w:rsidP="00842424">
            <w:pPr>
              <w:rPr>
                <w:lang w:val="de-CH"/>
              </w:rPr>
            </w:pPr>
            <w:r>
              <w:rPr>
                <w:lang w:val="de-CH"/>
              </w:rPr>
              <w:t>CER</w:t>
            </w:r>
          </w:p>
          <w:p w14:paraId="6F946D5A" w14:textId="77777777" w:rsidR="00842424" w:rsidRPr="00303623" w:rsidRDefault="00171236"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2C3408F0" w14:textId="77777777" w:rsidR="00842424" w:rsidRDefault="00171236" w:rsidP="00842424">
            <w:pPr>
              <w:rPr>
                <w:lang w:val="de-CH"/>
              </w:rPr>
            </w:pPr>
            <w:r>
              <w:rPr>
                <w:lang w:val="de-CH"/>
              </w:rPr>
              <w:t>WBF</w:t>
            </w:r>
          </w:p>
          <w:p w14:paraId="6347A0BF" w14:textId="77777777" w:rsidR="00842424" w:rsidRDefault="00171236" w:rsidP="00842424">
            <w:pPr>
              <w:rPr>
                <w:lang w:val="de-CH"/>
              </w:rPr>
            </w:pPr>
            <w:r>
              <w:rPr>
                <w:lang w:val="de-CH"/>
              </w:rPr>
              <w:t>DEFR</w:t>
            </w:r>
          </w:p>
          <w:p w14:paraId="4DEEBD1E" w14:textId="77777777" w:rsidR="00842424" w:rsidRPr="00303623" w:rsidRDefault="00171236"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5AD9F9CB" w14:textId="77777777" w:rsidR="00842424" w:rsidRPr="00303623" w:rsidRDefault="00171236" w:rsidP="00842424">
            <w:pPr>
              <w:tabs>
                <w:tab w:val="left" w:pos="6804"/>
              </w:tabs>
              <w:rPr>
                <w:rFonts w:cs="Arial"/>
                <w:noProof/>
                <w:lang w:val="de-CH"/>
              </w:rPr>
            </w:pPr>
            <w:r>
              <w:rPr>
                <w:lang w:val="de-CH"/>
              </w:rPr>
              <w:t>Ettlin Erich</w:t>
            </w:r>
          </w:p>
        </w:tc>
        <w:tc>
          <w:tcPr>
            <w:tcW w:w="1089" w:type="dxa"/>
            <w:gridSpan w:val="2"/>
            <w:tcBorders>
              <w:top w:val="single" w:sz="4" w:space="0" w:color="auto"/>
              <w:bottom w:val="single" w:sz="4" w:space="0" w:color="auto"/>
            </w:tcBorders>
          </w:tcPr>
          <w:p w14:paraId="7750CF0A"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2239AD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AF8B6DF" w14:textId="77777777" w:rsidR="00842424" w:rsidRPr="00303623" w:rsidRDefault="00842424" w:rsidP="00842424">
            <w:pPr>
              <w:tabs>
                <w:tab w:val="left" w:pos="6804"/>
              </w:tabs>
              <w:rPr>
                <w:rFonts w:cs="Arial"/>
                <w:noProof/>
                <w:lang w:val="de-CH"/>
              </w:rPr>
            </w:pPr>
          </w:p>
        </w:tc>
      </w:tr>
      <w:tr w:rsidR="00051044" w14:paraId="43C4B72B" w14:textId="77777777" w:rsidTr="001112C8">
        <w:trPr>
          <w:gridAfter w:val="1"/>
          <w:wAfter w:w="40" w:type="dxa"/>
          <w:cantSplit/>
        </w:trPr>
        <w:tc>
          <w:tcPr>
            <w:tcW w:w="490" w:type="dxa"/>
            <w:tcBorders>
              <w:top w:val="single" w:sz="4" w:space="0" w:color="auto"/>
              <w:bottom w:val="single" w:sz="4" w:space="0" w:color="auto"/>
            </w:tcBorders>
          </w:tcPr>
          <w:p w14:paraId="31DDF2A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AB2ED6D" w14:textId="77777777" w:rsidR="00842424" w:rsidRPr="00303623" w:rsidRDefault="00171236" w:rsidP="00842424">
            <w:pPr>
              <w:tabs>
                <w:tab w:val="left" w:pos="6804"/>
              </w:tabs>
              <w:rPr>
                <w:rFonts w:cs="Arial"/>
                <w:noProof/>
                <w:lang w:val="de-CH"/>
              </w:rPr>
            </w:pPr>
            <w:r>
              <w:rPr>
                <w:rStyle w:val="Hyperlink"/>
                <w:b/>
                <w:bCs/>
                <w:color w:val="auto"/>
                <w:u w:val="none"/>
                <w:lang w:val="de-CH"/>
              </w:rPr>
              <w:t>22.3218</w:t>
            </w:r>
          </w:p>
        </w:tc>
        <w:tc>
          <w:tcPr>
            <w:tcW w:w="538" w:type="dxa"/>
            <w:tcBorders>
              <w:top w:val="single" w:sz="4" w:space="0" w:color="auto"/>
              <w:bottom w:val="single" w:sz="4" w:space="0" w:color="auto"/>
            </w:tcBorders>
          </w:tcPr>
          <w:p w14:paraId="2D4B32A2"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38E247FE" w14:textId="77777777" w:rsidR="00842424" w:rsidRPr="005A506D" w:rsidRDefault="007A13AE" w:rsidP="00842424">
            <w:pPr>
              <w:rPr>
                <w:sz w:val="16"/>
                <w:szCs w:val="16"/>
                <w:lang w:val="de-CH"/>
              </w:rPr>
            </w:pPr>
            <w:hyperlink r:id="rId286">
              <w:r w:rsidR="00171236">
                <w:rPr>
                  <w:rStyle w:val="Hyperlink"/>
                </w:rPr>
                <w:t>DE</w:t>
              </w:r>
            </w:hyperlink>
          </w:p>
          <w:p w14:paraId="5BF0BEA1" w14:textId="77777777" w:rsidR="00842424" w:rsidRPr="005A506D" w:rsidRDefault="007A13AE" w:rsidP="00842424">
            <w:pPr>
              <w:rPr>
                <w:sz w:val="16"/>
                <w:szCs w:val="16"/>
                <w:lang w:val="de-CH"/>
              </w:rPr>
            </w:pPr>
            <w:hyperlink r:id="rId287">
              <w:r w:rsidR="00171236">
                <w:rPr>
                  <w:rStyle w:val="Hyperlink"/>
                </w:rPr>
                <w:t>FR</w:t>
              </w:r>
            </w:hyperlink>
          </w:p>
          <w:p w14:paraId="3DCDFAC8" w14:textId="77777777" w:rsidR="00842424" w:rsidRPr="00303623" w:rsidRDefault="007A13AE" w:rsidP="00842424">
            <w:pPr>
              <w:tabs>
                <w:tab w:val="left" w:pos="6804"/>
              </w:tabs>
              <w:rPr>
                <w:rFonts w:cs="Arial"/>
                <w:noProof/>
                <w:lang w:val="de-CH"/>
              </w:rPr>
            </w:pPr>
            <w:hyperlink r:id="rId288">
              <w:r w:rsidR="00171236">
                <w:rPr>
                  <w:rStyle w:val="Hyperlink"/>
                </w:rPr>
                <w:t>IT</w:t>
              </w:r>
            </w:hyperlink>
          </w:p>
        </w:tc>
        <w:tc>
          <w:tcPr>
            <w:tcW w:w="4638" w:type="dxa"/>
            <w:gridSpan w:val="2"/>
            <w:tcBorders>
              <w:top w:val="single" w:sz="4" w:space="0" w:color="auto"/>
              <w:bottom w:val="single" w:sz="4" w:space="0" w:color="auto"/>
            </w:tcBorders>
          </w:tcPr>
          <w:p w14:paraId="221AB1C2" w14:textId="77777777" w:rsidR="00842424" w:rsidRDefault="00171236" w:rsidP="00842424">
            <w:pPr>
              <w:rPr>
                <w:noProof/>
                <w:lang w:val="de-DE"/>
              </w:rPr>
            </w:pPr>
            <w:r>
              <w:rPr>
                <w:noProof/>
                <w:lang w:val="de-DE"/>
              </w:rPr>
              <w:t>Mo. Roduit. Elektrifizierung der Landwirtschaft. Anreize für den Einsatz effizienter und nachhaltiger Bewässerungssysteme</w:t>
            </w:r>
          </w:p>
          <w:p w14:paraId="752236EA" w14:textId="77777777" w:rsidR="00842424" w:rsidRPr="00171236" w:rsidRDefault="00171236" w:rsidP="00842424">
            <w:pPr>
              <w:rPr>
                <w:noProof/>
              </w:rPr>
            </w:pPr>
            <w:r w:rsidRPr="00171236">
              <w:rPr>
                <w:noProof/>
              </w:rPr>
              <w:t>Mo. Roduit. Electrification de l'agriculture. Incitation à la mise en place de systèmes d'irrigation efficaces et durables</w:t>
            </w:r>
          </w:p>
          <w:p w14:paraId="3CA1AE3D" w14:textId="77777777" w:rsidR="00842424" w:rsidRPr="00171236" w:rsidRDefault="00171236" w:rsidP="00842424">
            <w:pPr>
              <w:tabs>
                <w:tab w:val="left" w:pos="6804"/>
              </w:tabs>
              <w:rPr>
                <w:rFonts w:cs="Arial"/>
                <w:noProof/>
                <w:lang w:val="it-IT"/>
              </w:rPr>
            </w:pPr>
            <w:r w:rsidRPr="00171236">
              <w:rPr>
                <w:noProof/>
                <w:lang w:val="it-IT"/>
              </w:rPr>
              <w:t>Mo. Roduit. Elettrificazione dell'agricoltura. Incentivo all'attuazione di sistemi d'irrigazione efficaci e sostenibili</w:t>
            </w:r>
          </w:p>
        </w:tc>
        <w:tc>
          <w:tcPr>
            <w:tcW w:w="713" w:type="dxa"/>
            <w:tcBorders>
              <w:top w:val="single" w:sz="4" w:space="0" w:color="auto"/>
              <w:bottom w:val="single" w:sz="4" w:space="0" w:color="auto"/>
            </w:tcBorders>
          </w:tcPr>
          <w:p w14:paraId="21A61E1F"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7CDE5B6E" w14:textId="77777777" w:rsidR="00051044" w:rsidRPr="00171236" w:rsidRDefault="00051044">
            <w:pPr>
              <w:rPr>
                <w:lang w:val="it-IT"/>
              </w:rPr>
            </w:pPr>
          </w:p>
          <w:p w14:paraId="796698CC" w14:textId="77777777" w:rsidR="00051044" w:rsidRPr="00171236" w:rsidRDefault="00051044">
            <w:pPr>
              <w:rPr>
                <w:lang w:val="it-IT"/>
              </w:rPr>
            </w:pPr>
          </w:p>
          <w:p w14:paraId="7000C477"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687DFAE5" w14:textId="77777777" w:rsidR="00842424" w:rsidRDefault="00171236" w:rsidP="00842424">
            <w:pPr>
              <w:rPr>
                <w:lang w:val="de-CH"/>
              </w:rPr>
            </w:pPr>
            <w:r>
              <w:rPr>
                <w:lang w:val="de-CH"/>
              </w:rPr>
              <w:t>WAK</w:t>
            </w:r>
          </w:p>
          <w:p w14:paraId="440F1229" w14:textId="77777777" w:rsidR="00842424" w:rsidRDefault="00171236" w:rsidP="00842424">
            <w:pPr>
              <w:rPr>
                <w:lang w:val="de-CH"/>
              </w:rPr>
            </w:pPr>
            <w:r>
              <w:rPr>
                <w:lang w:val="de-CH"/>
              </w:rPr>
              <w:t>CER</w:t>
            </w:r>
          </w:p>
          <w:p w14:paraId="1138891D" w14:textId="77777777" w:rsidR="00842424" w:rsidRPr="00303623" w:rsidRDefault="00171236"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40F0C553" w14:textId="77777777" w:rsidR="00842424" w:rsidRDefault="00171236" w:rsidP="00842424">
            <w:pPr>
              <w:rPr>
                <w:lang w:val="de-CH"/>
              </w:rPr>
            </w:pPr>
            <w:r>
              <w:rPr>
                <w:lang w:val="de-CH"/>
              </w:rPr>
              <w:t>WBF</w:t>
            </w:r>
          </w:p>
          <w:p w14:paraId="6FCEC5EF" w14:textId="77777777" w:rsidR="00842424" w:rsidRDefault="00171236" w:rsidP="00842424">
            <w:pPr>
              <w:rPr>
                <w:lang w:val="de-CH"/>
              </w:rPr>
            </w:pPr>
            <w:r>
              <w:rPr>
                <w:lang w:val="de-CH"/>
              </w:rPr>
              <w:t>DEFR</w:t>
            </w:r>
          </w:p>
          <w:p w14:paraId="6A8C5849" w14:textId="77777777" w:rsidR="00842424" w:rsidRPr="00303623" w:rsidRDefault="00171236"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2523C91B" w14:textId="77777777" w:rsidR="00842424" w:rsidRPr="00303623" w:rsidRDefault="00171236" w:rsidP="00842424">
            <w:pPr>
              <w:tabs>
                <w:tab w:val="left" w:pos="6804"/>
              </w:tabs>
              <w:rPr>
                <w:rFonts w:cs="Arial"/>
                <w:noProof/>
                <w:lang w:val="de-CH"/>
              </w:rPr>
            </w:pPr>
            <w:r>
              <w:rPr>
                <w:lang w:val="de-CH"/>
              </w:rPr>
              <w:t>Germann</w:t>
            </w:r>
          </w:p>
        </w:tc>
        <w:tc>
          <w:tcPr>
            <w:tcW w:w="1089" w:type="dxa"/>
            <w:gridSpan w:val="2"/>
            <w:tcBorders>
              <w:top w:val="single" w:sz="4" w:space="0" w:color="auto"/>
              <w:bottom w:val="single" w:sz="4" w:space="0" w:color="auto"/>
            </w:tcBorders>
          </w:tcPr>
          <w:p w14:paraId="68E6C97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8CB4D4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A6019A6" w14:textId="77777777" w:rsidR="00842424" w:rsidRPr="00303623" w:rsidRDefault="00842424" w:rsidP="00842424">
            <w:pPr>
              <w:tabs>
                <w:tab w:val="left" w:pos="6804"/>
              </w:tabs>
              <w:rPr>
                <w:rFonts w:cs="Arial"/>
                <w:noProof/>
                <w:lang w:val="de-CH"/>
              </w:rPr>
            </w:pPr>
          </w:p>
        </w:tc>
      </w:tr>
      <w:tr w:rsidR="00051044" w14:paraId="53B7C830" w14:textId="77777777" w:rsidTr="001112C8">
        <w:trPr>
          <w:gridAfter w:val="1"/>
          <w:wAfter w:w="40" w:type="dxa"/>
          <w:cantSplit/>
        </w:trPr>
        <w:tc>
          <w:tcPr>
            <w:tcW w:w="490" w:type="dxa"/>
            <w:tcBorders>
              <w:top w:val="single" w:sz="4" w:space="0" w:color="auto"/>
              <w:bottom w:val="single" w:sz="4" w:space="0" w:color="auto"/>
            </w:tcBorders>
          </w:tcPr>
          <w:p w14:paraId="6CB3B97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5E024EA" w14:textId="77777777" w:rsidR="00842424" w:rsidRPr="00303623" w:rsidRDefault="00171236" w:rsidP="00842424">
            <w:pPr>
              <w:tabs>
                <w:tab w:val="left" w:pos="6804"/>
              </w:tabs>
              <w:rPr>
                <w:rFonts w:cs="Arial"/>
                <w:noProof/>
                <w:lang w:val="de-CH"/>
              </w:rPr>
            </w:pPr>
            <w:r>
              <w:rPr>
                <w:rStyle w:val="Hyperlink"/>
                <w:b/>
                <w:bCs/>
                <w:color w:val="auto"/>
                <w:u w:val="none"/>
                <w:lang w:val="de-CH"/>
              </w:rPr>
              <w:t>23.3842</w:t>
            </w:r>
          </w:p>
        </w:tc>
        <w:tc>
          <w:tcPr>
            <w:tcW w:w="538" w:type="dxa"/>
            <w:tcBorders>
              <w:top w:val="single" w:sz="4" w:space="0" w:color="auto"/>
              <w:bottom w:val="single" w:sz="4" w:space="0" w:color="auto"/>
            </w:tcBorders>
          </w:tcPr>
          <w:p w14:paraId="42F4EE83"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496EF8B2" w14:textId="77777777" w:rsidR="00842424" w:rsidRPr="005A506D" w:rsidRDefault="007A13AE" w:rsidP="00842424">
            <w:pPr>
              <w:rPr>
                <w:sz w:val="16"/>
                <w:szCs w:val="16"/>
                <w:lang w:val="de-CH"/>
              </w:rPr>
            </w:pPr>
            <w:hyperlink r:id="rId289">
              <w:r w:rsidR="00171236">
                <w:rPr>
                  <w:rStyle w:val="Hyperlink"/>
                </w:rPr>
                <w:t>DE</w:t>
              </w:r>
            </w:hyperlink>
          </w:p>
          <w:p w14:paraId="4147AE17" w14:textId="77777777" w:rsidR="00842424" w:rsidRPr="005A506D" w:rsidRDefault="007A13AE" w:rsidP="00842424">
            <w:pPr>
              <w:rPr>
                <w:sz w:val="16"/>
                <w:szCs w:val="16"/>
                <w:lang w:val="de-CH"/>
              </w:rPr>
            </w:pPr>
            <w:hyperlink r:id="rId290">
              <w:r w:rsidR="00171236">
                <w:rPr>
                  <w:rStyle w:val="Hyperlink"/>
                </w:rPr>
                <w:t>FR</w:t>
              </w:r>
            </w:hyperlink>
          </w:p>
          <w:p w14:paraId="75EE71A2" w14:textId="77777777" w:rsidR="00842424" w:rsidRPr="00303623" w:rsidRDefault="007A13AE" w:rsidP="00842424">
            <w:pPr>
              <w:tabs>
                <w:tab w:val="left" w:pos="6804"/>
              </w:tabs>
              <w:rPr>
                <w:rFonts w:cs="Arial"/>
                <w:noProof/>
                <w:lang w:val="de-CH"/>
              </w:rPr>
            </w:pPr>
            <w:hyperlink r:id="rId291">
              <w:r w:rsidR="00171236">
                <w:rPr>
                  <w:rStyle w:val="Hyperlink"/>
                </w:rPr>
                <w:t>IT</w:t>
              </w:r>
            </w:hyperlink>
          </w:p>
        </w:tc>
        <w:tc>
          <w:tcPr>
            <w:tcW w:w="4638" w:type="dxa"/>
            <w:gridSpan w:val="2"/>
            <w:tcBorders>
              <w:top w:val="single" w:sz="4" w:space="0" w:color="auto"/>
              <w:bottom w:val="single" w:sz="4" w:space="0" w:color="auto"/>
            </w:tcBorders>
          </w:tcPr>
          <w:p w14:paraId="578A466A" w14:textId="77777777" w:rsidR="00842424" w:rsidRDefault="00171236" w:rsidP="00842424">
            <w:pPr>
              <w:rPr>
                <w:noProof/>
                <w:lang w:val="de-DE"/>
              </w:rPr>
            </w:pPr>
            <w:r>
              <w:rPr>
                <w:noProof/>
                <w:lang w:val="de-DE"/>
              </w:rPr>
              <w:t>Mo. Gapany. Covid-19-Härtefälle. Ein Liquidationsgewinn darf nicht gleichgesetzt werden mit einem Liquiditätsabfluss, der im System der Härtefallhilfen verboten ist</w:t>
            </w:r>
          </w:p>
          <w:p w14:paraId="6EBC465E" w14:textId="77777777" w:rsidR="00842424" w:rsidRPr="00171236" w:rsidRDefault="00171236" w:rsidP="00842424">
            <w:pPr>
              <w:rPr>
                <w:noProof/>
              </w:rPr>
            </w:pPr>
            <w:r w:rsidRPr="00171236">
              <w:rPr>
                <w:noProof/>
              </w:rPr>
              <w:t>Mo. Gapany. Cas de rigueur COVID-19. Un bénéfice de liquidation n'a pas à être assimilé à une sortie de liquidités interdite par le système d'aides pour les cas de rigueur</w:t>
            </w:r>
          </w:p>
          <w:p w14:paraId="47E479A3" w14:textId="77777777" w:rsidR="00842424" w:rsidRPr="00171236" w:rsidRDefault="00171236" w:rsidP="00842424">
            <w:pPr>
              <w:tabs>
                <w:tab w:val="left" w:pos="6804"/>
              </w:tabs>
              <w:rPr>
                <w:rFonts w:cs="Arial"/>
                <w:noProof/>
                <w:lang w:val="it-IT"/>
              </w:rPr>
            </w:pPr>
            <w:r w:rsidRPr="00171236">
              <w:rPr>
                <w:noProof/>
                <w:lang w:val="it-IT"/>
              </w:rPr>
              <w:t>Mo. Gapany. Casi di rigore COVID-19. Un utile di liquidazione non deve essere equiparato a un'uscita di liquidità vietata dal sistema di aiuti per i casi di rigore</w:t>
            </w:r>
          </w:p>
        </w:tc>
        <w:tc>
          <w:tcPr>
            <w:tcW w:w="713" w:type="dxa"/>
            <w:tcBorders>
              <w:top w:val="single" w:sz="4" w:space="0" w:color="auto"/>
              <w:bottom w:val="single" w:sz="4" w:space="0" w:color="auto"/>
            </w:tcBorders>
          </w:tcPr>
          <w:p w14:paraId="231B34DD"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65C7C32C" w14:textId="77777777" w:rsidR="00051044" w:rsidRPr="00171236" w:rsidRDefault="00051044">
            <w:pPr>
              <w:rPr>
                <w:lang w:val="it-IT"/>
              </w:rPr>
            </w:pPr>
          </w:p>
          <w:p w14:paraId="3B97545D" w14:textId="77777777" w:rsidR="00051044" w:rsidRPr="00171236" w:rsidRDefault="00051044">
            <w:pPr>
              <w:rPr>
                <w:lang w:val="it-IT"/>
              </w:rPr>
            </w:pPr>
          </w:p>
          <w:p w14:paraId="378C4469"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1B2934B5" w14:textId="77777777" w:rsidR="00842424" w:rsidRDefault="00171236" w:rsidP="00842424">
            <w:pPr>
              <w:rPr>
                <w:lang w:val="de-CH"/>
              </w:rPr>
            </w:pPr>
            <w:r>
              <w:rPr>
                <w:lang w:val="de-CH"/>
              </w:rPr>
              <w:t>WAK</w:t>
            </w:r>
          </w:p>
          <w:p w14:paraId="16D7BEF3" w14:textId="77777777" w:rsidR="00842424" w:rsidRDefault="00171236" w:rsidP="00842424">
            <w:pPr>
              <w:rPr>
                <w:lang w:val="de-CH"/>
              </w:rPr>
            </w:pPr>
            <w:r>
              <w:rPr>
                <w:lang w:val="de-CH"/>
              </w:rPr>
              <w:t>CER</w:t>
            </w:r>
          </w:p>
          <w:p w14:paraId="6DC536C8" w14:textId="77777777" w:rsidR="00842424" w:rsidRPr="00303623" w:rsidRDefault="00171236"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41D393F0" w14:textId="77777777" w:rsidR="00842424" w:rsidRDefault="00171236" w:rsidP="00842424">
            <w:pPr>
              <w:rPr>
                <w:lang w:val="de-CH"/>
              </w:rPr>
            </w:pPr>
            <w:r>
              <w:rPr>
                <w:lang w:val="de-CH"/>
              </w:rPr>
              <w:t>WBF</w:t>
            </w:r>
          </w:p>
          <w:p w14:paraId="6CDF2CA3" w14:textId="77777777" w:rsidR="00842424" w:rsidRDefault="00171236" w:rsidP="00842424">
            <w:pPr>
              <w:rPr>
                <w:lang w:val="de-CH"/>
              </w:rPr>
            </w:pPr>
            <w:r>
              <w:rPr>
                <w:lang w:val="de-CH"/>
              </w:rPr>
              <w:t>DEFR</w:t>
            </w:r>
          </w:p>
          <w:p w14:paraId="48C049DF" w14:textId="77777777" w:rsidR="00842424" w:rsidRPr="00303623" w:rsidRDefault="00171236"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13DED624" w14:textId="77777777" w:rsidR="00842424" w:rsidRPr="00303623" w:rsidRDefault="00171236" w:rsidP="00842424">
            <w:pPr>
              <w:tabs>
                <w:tab w:val="left" w:pos="6804"/>
              </w:tabs>
              <w:rPr>
                <w:rFonts w:cs="Arial"/>
                <w:noProof/>
                <w:lang w:val="de-CH"/>
              </w:rPr>
            </w:pPr>
            <w:r>
              <w:rPr>
                <w:lang w:val="de-CH"/>
              </w:rPr>
              <w:t>Salzmann</w:t>
            </w:r>
          </w:p>
        </w:tc>
        <w:tc>
          <w:tcPr>
            <w:tcW w:w="1089" w:type="dxa"/>
            <w:gridSpan w:val="2"/>
            <w:tcBorders>
              <w:top w:val="single" w:sz="4" w:space="0" w:color="auto"/>
              <w:bottom w:val="single" w:sz="4" w:space="0" w:color="auto"/>
            </w:tcBorders>
          </w:tcPr>
          <w:p w14:paraId="66C9ECA8"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B88D11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ACADE1C" w14:textId="77777777" w:rsidR="00842424" w:rsidRPr="00303623" w:rsidRDefault="00842424" w:rsidP="00842424">
            <w:pPr>
              <w:tabs>
                <w:tab w:val="left" w:pos="6804"/>
              </w:tabs>
              <w:rPr>
                <w:rFonts w:cs="Arial"/>
                <w:noProof/>
                <w:lang w:val="de-CH"/>
              </w:rPr>
            </w:pPr>
          </w:p>
        </w:tc>
      </w:tr>
      <w:tr w:rsidR="00051044" w14:paraId="6528ACD2" w14:textId="77777777" w:rsidTr="001112C8">
        <w:trPr>
          <w:gridAfter w:val="1"/>
          <w:wAfter w:w="40" w:type="dxa"/>
          <w:cantSplit/>
        </w:trPr>
        <w:tc>
          <w:tcPr>
            <w:tcW w:w="490" w:type="dxa"/>
            <w:tcBorders>
              <w:top w:val="single" w:sz="4" w:space="0" w:color="auto"/>
              <w:bottom w:val="single" w:sz="4" w:space="0" w:color="auto"/>
            </w:tcBorders>
          </w:tcPr>
          <w:p w14:paraId="4C87C88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025D7BD" w14:textId="77777777" w:rsidR="00842424" w:rsidRPr="00303623" w:rsidRDefault="00171236" w:rsidP="00842424">
            <w:pPr>
              <w:tabs>
                <w:tab w:val="left" w:pos="6804"/>
              </w:tabs>
              <w:rPr>
                <w:rFonts w:cs="Arial"/>
                <w:noProof/>
                <w:lang w:val="de-CH"/>
              </w:rPr>
            </w:pPr>
            <w:r>
              <w:rPr>
                <w:rStyle w:val="Hyperlink"/>
                <w:b/>
                <w:bCs/>
                <w:color w:val="auto"/>
                <w:u w:val="none"/>
                <w:lang w:val="de-CH"/>
              </w:rPr>
              <w:t>21.3896</w:t>
            </w:r>
          </w:p>
        </w:tc>
        <w:tc>
          <w:tcPr>
            <w:tcW w:w="538" w:type="dxa"/>
            <w:tcBorders>
              <w:top w:val="single" w:sz="4" w:space="0" w:color="auto"/>
              <w:bottom w:val="single" w:sz="4" w:space="0" w:color="auto"/>
            </w:tcBorders>
          </w:tcPr>
          <w:p w14:paraId="16D23392"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19112D93" w14:textId="77777777" w:rsidR="00842424" w:rsidRPr="005A506D" w:rsidRDefault="007A13AE" w:rsidP="00842424">
            <w:pPr>
              <w:rPr>
                <w:sz w:val="16"/>
                <w:szCs w:val="16"/>
                <w:lang w:val="de-CH"/>
              </w:rPr>
            </w:pPr>
            <w:hyperlink r:id="rId292">
              <w:r w:rsidR="00171236">
                <w:rPr>
                  <w:rStyle w:val="Hyperlink"/>
                </w:rPr>
                <w:t>DE</w:t>
              </w:r>
            </w:hyperlink>
          </w:p>
          <w:p w14:paraId="430E2975" w14:textId="77777777" w:rsidR="00842424" w:rsidRPr="005A506D" w:rsidRDefault="007A13AE" w:rsidP="00842424">
            <w:pPr>
              <w:rPr>
                <w:sz w:val="16"/>
                <w:szCs w:val="16"/>
                <w:lang w:val="de-CH"/>
              </w:rPr>
            </w:pPr>
            <w:hyperlink r:id="rId293">
              <w:r w:rsidR="00171236">
                <w:rPr>
                  <w:rStyle w:val="Hyperlink"/>
                </w:rPr>
                <w:t>FR</w:t>
              </w:r>
            </w:hyperlink>
          </w:p>
          <w:p w14:paraId="11594B2B" w14:textId="77777777" w:rsidR="00842424" w:rsidRPr="00303623" w:rsidRDefault="007A13AE" w:rsidP="00842424">
            <w:pPr>
              <w:tabs>
                <w:tab w:val="left" w:pos="6804"/>
              </w:tabs>
              <w:rPr>
                <w:rFonts w:cs="Arial"/>
                <w:noProof/>
                <w:lang w:val="de-CH"/>
              </w:rPr>
            </w:pPr>
            <w:hyperlink r:id="rId294">
              <w:r w:rsidR="00171236">
                <w:rPr>
                  <w:rStyle w:val="Hyperlink"/>
                </w:rPr>
                <w:t>IT</w:t>
              </w:r>
            </w:hyperlink>
          </w:p>
        </w:tc>
        <w:tc>
          <w:tcPr>
            <w:tcW w:w="4638" w:type="dxa"/>
            <w:gridSpan w:val="2"/>
            <w:tcBorders>
              <w:top w:val="single" w:sz="4" w:space="0" w:color="auto"/>
              <w:bottom w:val="single" w:sz="4" w:space="0" w:color="auto"/>
            </w:tcBorders>
          </w:tcPr>
          <w:p w14:paraId="29A5660C" w14:textId="77777777" w:rsidR="00842424" w:rsidRDefault="00171236" w:rsidP="00842424">
            <w:pPr>
              <w:rPr>
                <w:noProof/>
                <w:lang w:val="de-DE"/>
              </w:rPr>
            </w:pPr>
            <w:r>
              <w:rPr>
                <w:noProof/>
                <w:lang w:val="de-DE"/>
              </w:rPr>
              <w:t>Mo. Dettling. Transparenz in der Tierverkehrsdatenbank</w:t>
            </w:r>
          </w:p>
          <w:p w14:paraId="4948A164" w14:textId="77777777" w:rsidR="00842424" w:rsidRPr="00171236" w:rsidRDefault="00171236" w:rsidP="00842424">
            <w:pPr>
              <w:rPr>
                <w:noProof/>
              </w:rPr>
            </w:pPr>
            <w:r w:rsidRPr="00171236">
              <w:rPr>
                <w:noProof/>
              </w:rPr>
              <w:t>Mo. Dettling. Transparence dans la banque de données sur le trafic des animaux</w:t>
            </w:r>
          </w:p>
          <w:p w14:paraId="02645AAA" w14:textId="77777777" w:rsidR="00842424" w:rsidRPr="00171236" w:rsidRDefault="00171236" w:rsidP="00842424">
            <w:pPr>
              <w:tabs>
                <w:tab w:val="left" w:pos="6804"/>
              </w:tabs>
              <w:rPr>
                <w:rFonts w:cs="Arial"/>
                <w:noProof/>
                <w:lang w:val="it-IT"/>
              </w:rPr>
            </w:pPr>
            <w:r w:rsidRPr="00171236">
              <w:rPr>
                <w:noProof/>
                <w:lang w:val="it-IT"/>
              </w:rPr>
              <w:t>Mo. Dettling. Trasparenza nella banca dati sul traffico di animali</w:t>
            </w:r>
          </w:p>
        </w:tc>
        <w:tc>
          <w:tcPr>
            <w:tcW w:w="713" w:type="dxa"/>
            <w:tcBorders>
              <w:top w:val="single" w:sz="4" w:space="0" w:color="auto"/>
              <w:bottom w:val="single" w:sz="4" w:space="0" w:color="auto"/>
            </w:tcBorders>
          </w:tcPr>
          <w:p w14:paraId="5EF6DD5C"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3F96F5B4" w14:textId="77777777" w:rsidR="00051044" w:rsidRPr="00171236" w:rsidRDefault="00051044">
            <w:pPr>
              <w:rPr>
                <w:lang w:val="it-IT"/>
              </w:rPr>
            </w:pPr>
          </w:p>
          <w:p w14:paraId="1D5CDEB9" w14:textId="77777777" w:rsidR="00051044" w:rsidRPr="00171236" w:rsidRDefault="00051044">
            <w:pPr>
              <w:rPr>
                <w:lang w:val="it-IT"/>
              </w:rPr>
            </w:pPr>
          </w:p>
          <w:p w14:paraId="0ED91B01"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39EDA6E4" w14:textId="77777777" w:rsidR="00842424" w:rsidRDefault="00171236" w:rsidP="00842424">
            <w:pPr>
              <w:rPr>
                <w:lang w:val="de-CH"/>
              </w:rPr>
            </w:pPr>
            <w:r>
              <w:rPr>
                <w:lang w:val="de-CH"/>
              </w:rPr>
              <w:t>WAK</w:t>
            </w:r>
          </w:p>
          <w:p w14:paraId="6D285523" w14:textId="77777777" w:rsidR="00842424" w:rsidRDefault="00171236" w:rsidP="00842424">
            <w:pPr>
              <w:rPr>
                <w:lang w:val="de-CH"/>
              </w:rPr>
            </w:pPr>
            <w:r>
              <w:rPr>
                <w:lang w:val="de-CH"/>
              </w:rPr>
              <w:t>CER</w:t>
            </w:r>
          </w:p>
          <w:p w14:paraId="3F571787" w14:textId="77777777" w:rsidR="00842424" w:rsidRPr="00303623" w:rsidRDefault="00171236"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0B2E5A9B" w14:textId="77777777" w:rsidR="00842424" w:rsidRDefault="00171236" w:rsidP="00842424">
            <w:pPr>
              <w:rPr>
                <w:lang w:val="de-CH"/>
              </w:rPr>
            </w:pPr>
            <w:r>
              <w:rPr>
                <w:lang w:val="de-CH"/>
              </w:rPr>
              <w:t>WBF</w:t>
            </w:r>
          </w:p>
          <w:p w14:paraId="0C56A781" w14:textId="77777777" w:rsidR="00842424" w:rsidRDefault="00171236" w:rsidP="00842424">
            <w:pPr>
              <w:rPr>
                <w:lang w:val="de-CH"/>
              </w:rPr>
            </w:pPr>
            <w:r>
              <w:rPr>
                <w:lang w:val="de-CH"/>
              </w:rPr>
              <w:t>DEFR</w:t>
            </w:r>
          </w:p>
          <w:p w14:paraId="7364C65E" w14:textId="77777777" w:rsidR="00842424" w:rsidRPr="00303623" w:rsidRDefault="00171236"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7C1B016D" w14:textId="77777777" w:rsidR="00842424" w:rsidRPr="00303623" w:rsidRDefault="00171236" w:rsidP="00842424">
            <w:pPr>
              <w:tabs>
                <w:tab w:val="left" w:pos="6804"/>
              </w:tabs>
              <w:rPr>
                <w:rFonts w:cs="Arial"/>
                <w:noProof/>
                <w:lang w:val="de-CH"/>
              </w:rPr>
            </w:pPr>
            <w:r>
              <w:rPr>
                <w:lang w:val="de-CH"/>
              </w:rPr>
              <w:t>Germann</w:t>
            </w:r>
          </w:p>
        </w:tc>
        <w:tc>
          <w:tcPr>
            <w:tcW w:w="1089" w:type="dxa"/>
            <w:gridSpan w:val="2"/>
            <w:tcBorders>
              <w:top w:val="single" w:sz="4" w:space="0" w:color="auto"/>
              <w:bottom w:val="single" w:sz="4" w:space="0" w:color="auto"/>
            </w:tcBorders>
          </w:tcPr>
          <w:p w14:paraId="3312A769"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DAD47E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BAB4953" w14:textId="77777777" w:rsidR="00842424" w:rsidRPr="00303623" w:rsidRDefault="00842424" w:rsidP="00842424">
            <w:pPr>
              <w:tabs>
                <w:tab w:val="left" w:pos="6804"/>
              </w:tabs>
              <w:rPr>
                <w:rFonts w:cs="Arial"/>
                <w:noProof/>
                <w:lang w:val="de-CH"/>
              </w:rPr>
            </w:pPr>
          </w:p>
        </w:tc>
      </w:tr>
      <w:tr w:rsidR="00051044" w14:paraId="7B349049" w14:textId="77777777" w:rsidTr="001112C8">
        <w:trPr>
          <w:gridAfter w:val="1"/>
          <w:wAfter w:w="40" w:type="dxa"/>
          <w:cantSplit/>
        </w:trPr>
        <w:tc>
          <w:tcPr>
            <w:tcW w:w="490" w:type="dxa"/>
            <w:tcBorders>
              <w:top w:val="single" w:sz="4" w:space="0" w:color="auto"/>
              <w:bottom w:val="single" w:sz="4" w:space="0" w:color="auto"/>
            </w:tcBorders>
          </w:tcPr>
          <w:p w14:paraId="647AF2E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BC5FA29" w14:textId="77777777" w:rsidR="00842424" w:rsidRPr="00303623" w:rsidRDefault="00171236" w:rsidP="00842424">
            <w:pPr>
              <w:tabs>
                <w:tab w:val="left" w:pos="6804"/>
              </w:tabs>
              <w:rPr>
                <w:rFonts w:cs="Arial"/>
                <w:noProof/>
                <w:lang w:val="de-CH"/>
              </w:rPr>
            </w:pPr>
            <w:r>
              <w:rPr>
                <w:rStyle w:val="Hyperlink"/>
                <w:b/>
                <w:bCs/>
                <w:color w:val="auto"/>
                <w:u w:val="none"/>
                <w:lang w:val="de-CH"/>
              </w:rPr>
              <w:t>15.3399</w:t>
            </w:r>
          </w:p>
        </w:tc>
        <w:tc>
          <w:tcPr>
            <w:tcW w:w="538" w:type="dxa"/>
            <w:tcBorders>
              <w:top w:val="single" w:sz="4" w:space="0" w:color="auto"/>
              <w:bottom w:val="single" w:sz="4" w:space="0" w:color="auto"/>
            </w:tcBorders>
          </w:tcPr>
          <w:p w14:paraId="551ADA19"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022DDDCF" w14:textId="77777777" w:rsidR="00842424" w:rsidRPr="005A506D" w:rsidRDefault="007A13AE" w:rsidP="00842424">
            <w:pPr>
              <w:rPr>
                <w:sz w:val="16"/>
                <w:szCs w:val="16"/>
                <w:lang w:val="de-CH"/>
              </w:rPr>
            </w:pPr>
            <w:hyperlink r:id="rId295">
              <w:r w:rsidR="00171236">
                <w:rPr>
                  <w:rStyle w:val="Hyperlink"/>
                </w:rPr>
                <w:t>DE</w:t>
              </w:r>
            </w:hyperlink>
          </w:p>
          <w:p w14:paraId="34A2F0D1" w14:textId="77777777" w:rsidR="00842424" w:rsidRPr="005A506D" w:rsidRDefault="007A13AE" w:rsidP="00842424">
            <w:pPr>
              <w:rPr>
                <w:sz w:val="16"/>
                <w:szCs w:val="16"/>
                <w:lang w:val="de-CH"/>
              </w:rPr>
            </w:pPr>
            <w:hyperlink r:id="rId296">
              <w:r w:rsidR="00171236">
                <w:rPr>
                  <w:rStyle w:val="Hyperlink"/>
                </w:rPr>
                <w:t>FR</w:t>
              </w:r>
            </w:hyperlink>
          </w:p>
          <w:p w14:paraId="69FD589E" w14:textId="77777777" w:rsidR="00842424" w:rsidRPr="00303623" w:rsidRDefault="007A13AE" w:rsidP="00842424">
            <w:pPr>
              <w:tabs>
                <w:tab w:val="left" w:pos="6804"/>
              </w:tabs>
              <w:rPr>
                <w:rFonts w:cs="Arial"/>
                <w:noProof/>
                <w:lang w:val="de-CH"/>
              </w:rPr>
            </w:pPr>
            <w:hyperlink r:id="rId297">
              <w:r w:rsidR="00171236">
                <w:rPr>
                  <w:rStyle w:val="Hyperlink"/>
                </w:rPr>
                <w:t>IT</w:t>
              </w:r>
            </w:hyperlink>
          </w:p>
        </w:tc>
        <w:tc>
          <w:tcPr>
            <w:tcW w:w="4638" w:type="dxa"/>
            <w:gridSpan w:val="2"/>
            <w:tcBorders>
              <w:top w:val="single" w:sz="4" w:space="0" w:color="auto"/>
              <w:bottom w:val="single" w:sz="4" w:space="0" w:color="auto"/>
            </w:tcBorders>
          </w:tcPr>
          <w:p w14:paraId="373D9C4F" w14:textId="77777777" w:rsidR="00842424" w:rsidRDefault="00171236" w:rsidP="00842424">
            <w:pPr>
              <w:rPr>
                <w:noProof/>
                <w:lang w:val="de-DE"/>
              </w:rPr>
            </w:pPr>
            <w:r>
              <w:rPr>
                <w:noProof/>
                <w:lang w:val="de-DE"/>
              </w:rPr>
              <w:t>Mo. Caroni. Faires Verfahren beim Zugang zu geschlossenen Märkten der Kantone</w:t>
            </w:r>
          </w:p>
          <w:p w14:paraId="51A266A7" w14:textId="77777777" w:rsidR="00842424" w:rsidRPr="00171236" w:rsidRDefault="00171236" w:rsidP="00842424">
            <w:pPr>
              <w:rPr>
                <w:noProof/>
                <w:lang w:val="it-IT"/>
              </w:rPr>
            </w:pPr>
            <w:r w:rsidRPr="00171236">
              <w:rPr>
                <w:noProof/>
              </w:rPr>
              <w:t xml:space="preserve">Mo. Caroni. Accès aux marchés fermés des cantons. </w:t>
            </w:r>
            <w:r w:rsidRPr="00171236">
              <w:rPr>
                <w:noProof/>
                <w:lang w:val="it-IT"/>
              </w:rPr>
              <w:t>Procédure équitable</w:t>
            </w:r>
          </w:p>
          <w:p w14:paraId="5E48FA58" w14:textId="77777777" w:rsidR="00842424" w:rsidRPr="00171236" w:rsidRDefault="00171236" w:rsidP="00842424">
            <w:pPr>
              <w:tabs>
                <w:tab w:val="left" w:pos="6804"/>
              </w:tabs>
              <w:rPr>
                <w:rFonts w:cs="Arial"/>
                <w:noProof/>
                <w:lang w:val="it-IT"/>
              </w:rPr>
            </w:pPr>
            <w:r w:rsidRPr="00171236">
              <w:rPr>
                <w:noProof/>
                <w:lang w:val="it-IT"/>
              </w:rPr>
              <w:t>Mo. Caroni. Procedura equa per l'accesso ai mercati chiusi dei Cantoni</w:t>
            </w:r>
          </w:p>
        </w:tc>
        <w:tc>
          <w:tcPr>
            <w:tcW w:w="713" w:type="dxa"/>
            <w:tcBorders>
              <w:top w:val="single" w:sz="4" w:space="0" w:color="auto"/>
              <w:bottom w:val="single" w:sz="4" w:space="0" w:color="auto"/>
            </w:tcBorders>
          </w:tcPr>
          <w:p w14:paraId="30B8EE77"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41A125AB" w14:textId="77777777" w:rsidR="00051044" w:rsidRPr="00171236" w:rsidRDefault="00051044">
            <w:pPr>
              <w:rPr>
                <w:lang w:val="it-IT"/>
              </w:rPr>
            </w:pPr>
          </w:p>
          <w:p w14:paraId="5E2EF42D" w14:textId="77777777" w:rsidR="00051044" w:rsidRPr="00171236" w:rsidRDefault="00051044">
            <w:pPr>
              <w:rPr>
                <w:lang w:val="it-IT"/>
              </w:rPr>
            </w:pPr>
          </w:p>
          <w:p w14:paraId="4A5A4122"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03818694" w14:textId="77777777" w:rsidR="00842424" w:rsidRDefault="00171236" w:rsidP="00842424">
            <w:pPr>
              <w:rPr>
                <w:lang w:val="de-CH"/>
              </w:rPr>
            </w:pPr>
            <w:r>
              <w:rPr>
                <w:lang w:val="de-CH"/>
              </w:rPr>
              <w:t>WAK</w:t>
            </w:r>
          </w:p>
          <w:p w14:paraId="1B148B59" w14:textId="77777777" w:rsidR="00842424" w:rsidRDefault="00171236" w:rsidP="00842424">
            <w:pPr>
              <w:rPr>
                <w:lang w:val="de-CH"/>
              </w:rPr>
            </w:pPr>
            <w:r>
              <w:rPr>
                <w:lang w:val="de-CH"/>
              </w:rPr>
              <w:t>CER</w:t>
            </w:r>
          </w:p>
          <w:p w14:paraId="7E3295EB" w14:textId="77777777" w:rsidR="00842424" w:rsidRPr="00303623" w:rsidRDefault="00171236"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75AE483C" w14:textId="77777777" w:rsidR="00842424" w:rsidRDefault="00171236" w:rsidP="00842424">
            <w:pPr>
              <w:rPr>
                <w:lang w:val="de-CH"/>
              </w:rPr>
            </w:pPr>
            <w:r>
              <w:rPr>
                <w:lang w:val="de-CH"/>
              </w:rPr>
              <w:t>WBF</w:t>
            </w:r>
          </w:p>
          <w:p w14:paraId="3A162D58" w14:textId="77777777" w:rsidR="00842424" w:rsidRDefault="00171236" w:rsidP="00842424">
            <w:pPr>
              <w:rPr>
                <w:lang w:val="de-CH"/>
              </w:rPr>
            </w:pPr>
            <w:r>
              <w:rPr>
                <w:lang w:val="de-CH"/>
              </w:rPr>
              <w:t>DEFR</w:t>
            </w:r>
          </w:p>
          <w:p w14:paraId="7FD65312" w14:textId="77777777" w:rsidR="00842424" w:rsidRPr="00303623" w:rsidRDefault="00171236"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5C3DCC07" w14:textId="77777777" w:rsidR="00842424" w:rsidRPr="00303623" w:rsidRDefault="00171236" w:rsidP="00842424">
            <w:pPr>
              <w:tabs>
                <w:tab w:val="left" w:pos="6804"/>
              </w:tabs>
              <w:rPr>
                <w:rFonts w:cs="Arial"/>
                <w:noProof/>
                <w:lang w:val="de-CH"/>
              </w:rPr>
            </w:pPr>
            <w:r>
              <w:rPr>
                <w:lang w:val="de-CH"/>
              </w:rPr>
              <w:t>Caroni</w:t>
            </w:r>
          </w:p>
        </w:tc>
        <w:tc>
          <w:tcPr>
            <w:tcW w:w="1089" w:type="dxa"/>
            <w:gridSpan w:val="2"/>
            <w:tcBorders>
              <w:top w:val="single" w:sz="4" w:space="0" w:color="auto"/>
              <w:bottom w:val="single" w:sz="4" w:space="0" w:color="auto"/>
            </w:tcBorders>
          </w:tcPr>
          <w:p w14:paraId="49C9175D"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292171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98B9734" w14:textId="77777777" w:rsidR="00842424" w:rsidRPr="00303623" w:rsidRDefault="00842424" w:rsidP="00842424">
            <w:pPr>
              <w:tabs>
                <w:tab w:val="left" w:pos="6804"/>
              </w:tabs>
              <w:rPr>
                <w:rFonts w:cs="Arial"/>
                <w:noProof/>
                <w:lang w:val="de-CH"/>
              </w:rPr>
            </w:pPr>
          </w:p>
        </w:tc>
      </w:tr>
      <w:tr w:rsidR="00051044" w14:paraId="1F716FCD" w14:textId="77777777" w:rsidTr="001112C8">
        <w:trPr>
          <w:gridAfter w:val="1"/>
          <w:wAfter w:w="40" w:type="dxa"/>
          <w:cantSplit/>
        </w:trPr>
        <w:tc>
          <w:tcPr>
            <w:tcW w:w="490" w:type="dxa"/>
            <w:tcBorders>
              <w:top w:val="single" w:sz="4" w:space="0" w:color="auto"/>
              <w:bottom w:val="single" w:sz="4" w:space="0" w:color="auto"/>
            </w:tcBorders>
          </w:tcPr>
          <w:p w14:paraId="2A903E0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AA84F9B" w14:textId="77777777" w:rsidR="00842424" w:rsidRPr="00303623" w:rsidRDefault="00171236" w:rsidP="00842424">
            <w:pPr>
              <w:tabs>
                <w:tab w:val="left" w:pos="6804"/>
              </w:tabs>
              <w:rPr>
                <w:rFonts w:cs="Arial"/>
                <w:noProof/>
                <w:lang w:val="de-CH"/>
              </w:rPr>
            </w:pPr>
            <w:r>
              <w:rPr>
                <w:rStyle w:val="Hyperlink"/>
                <w:b/>
                <w:bCs/>
                <w:color w:val="auto"/>
                <w:u w:val="none"/>
                <w:lang w:val="de-CH"/>
              </w:rPr>
              <w:t>21.3891</w:t>
            </w:r>
          </w:p>
        </w:tc>
        <w:tc>
          <w:tcPr>
            <w:tcW w:w="538" w:type="dxa"/>
            <w:tcBorders>
              <w:top w:val="single" w:sz="4" w:space="0" w:color="auto"/>
              <w:bottom w:val="single" w:sz="4" w:space="0" w:color="auto"/>
            </w:tcBorders>
          </w:tcPr>
          <w:p w14:paraId="2602EEF0"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599529F4" w14:textId="77777777" w:rsidR="00842424" w:rsidRPr="005A506D" w:rsidRDefault="007A13AE" w:rsidP="00842424">
            <w:pPr>
              <w:rPr>
                <w:sz w:val="16"/>
                <w:szCs w:val="16"/>
                <w:lang w:val="de-CH"/>
              </w:rPr>
            </w:pPr>
            <w:hyperlink r:id="rId298">
              <w:r w:rsidR="00171236">
                <w:rPr>
                  <w:rStyle w:val="Hyperlink"/>
                </w:rPr>
                <w:t>DE</w:t>
              </w:r>
            </w:hyperlink>
          </w:p>
          <w:p w14:paraId="4A775B65" w14:textId="77777777" w:rsidR="00842424" w:rsidRPr="005A506D" w:rsidRDefault="007A13AE" w:rsidP="00842424">
            <w:pPr>
              <w:rPr>
                <w:sz w:val="16"/>
                <w:szCs w:val="16"/>
                <w:lang w:val="de-CH"/>
              </w:rPr>
            </w:pPr>
            <w:hyperlink r:id="rId299">
              <w:r w:rsidR="00171236">
                <w:rPr>
                  <w:rStyle w:val="Hyperlink"/>
                </w:rPr>
                <w:t>FR</w:t>
              </w:r>
            </w:hyperlink>
          </w:p>
          <w:p w14:paraId="5FF9FECA" w14:textId="77777777" w:rsidR="00842424" w:rsidRPr="00303623" w:rsidRDefault="007A13AE" w:rsidP="00842424">
            <w:pPr>
              <w:tabs>
                <w:tab w:val="left" w:pos="6804"/>
              </w:tabs>
              <w:rPr>
                <w:rFonts w:cs="Arial"/>
                <w:noProof/>
                <w:lang w:val="de-CH"/>
              </w:rPr>
            </w:pPr>
            <w:hyperlink r:id="rId300">
              <w:r w:rsidR="00171236">
                <w:rPr>
                  <w:rStyle w:val="Hyperlink"/>
                </w:rPr>
                <w:t>IT</w:t>
              </w:r>
            </w:hyperlink>
          </w:p>
        </w:tc>
        <w:tc>
          <w:tcPr>
            <w:tcW w:w="4638" w:type="dxa"/>
            <w:gridSpan w:val="2"/>
            <w:tcBorders>
              <w:top w:val="single" w:sz="4" w:space="0" w:color="auto"/>
              <w:bottom w:val="single" w:sz="4" w:space="0" w:color="auto"/>
            </w:tcBorders>
          </w:tcPr>
          <w:p w14:paraId="14B08811" w14:textId="77777777" w:rsidR="00842424" w:rsidRDefault="00171236" w:rsidP="00842424">
            <w:pPr>
              <w:rPr>
                <w:noProof/>
                <w:lang w:val="de-DE"/>
              </w:rPr>
            </w:pPr>
            <w:r>
              <w:rPr>
                <w:noProof/>
                <w:lang w:val="de-DE"/>
              </w:rPr>
              <w:t>Mo. Gugger. Förderung von sozialen Unternehmen</w:t>
            </w:r>
          </w:p>
          <w:p w14:paraId="5360B13E" w14:textId="77777777" w:rsidR="00842424" w:rsidRPr="00171236" w:rsidRDefault="00171236" w:rsidP="00842424">
            <w:pPr>
              <w:rPr>
                <w:noProof/>
              </w:rPr>
            </w:pPr>
            <w:r w:rsidRPr="00171236">
              <w:rPr>
                <w:noProof/>
              </w:rPr>
              <w:t>Mo. Gugger. Encourager les entreprises sociales</w:t>
            </w:r>
          </w:p>
          <w:p w14:paraId="3F7C72C9" w14:textId="77777777" w:rsidR="00842424" w:rsidRPr="00171236" w:rsidRDefault="00171236" w:rsidP="00842424">
            <w:pPr>
              <w:tabs>
                <w:tab w:val="left" w:pos="6804"/>
              </w:tabs>
              <w:rPr>
                <w:rFonts w:cs="Arial"/>
                <w:noProof/>
                <w:lang w:val="it-IT"/>
              </w:rPr>
            </w:pPr>
            <w:r w:rsidRPr="00171236">
              <w:rPr>
                <w:noProof/>
                <w:lang w:val="it-IT"/>
              </w:rPr>
              <w:t>Mo. Gugger. Promuovere l'imprenditoria sociale</w:t>
            </w:r>
          </w:p>
        </w:tc>
        <w:tc>
          <w:tcPr>
            <w:tcW w:w="713" w:type="dxa"/>
            <w:tcBorders>
              <w:top w:val="single" w:sz="4" w:space="0" w:color="auto"/>
              <w:bottom w:val="single" w:sz="4" w:space="0" w:color="auto"/>
            </w:tcBorders>
          </w:tcPr>
          <w:p w14:paraId="244C6C00"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22D813D1" w14:textId="77777777" w:rsidR="00051044" w:rsidRPr="00171236" w:rsidRDefault="00051044">
            <w:pPr>
              <w:rPr>
                <w:lang w:val="it-IT"/>
              </w:rPr>
            </w:pPr>
          </w:p>
          <w:p w14:paraId="567D0E45" w14:textId="77777777" w:rsidR="00051044" w:rsidRPr="00171236" w:rsidRDefault="00051044">
            <w:pPr>
              <w:rPr>
                <w:lang w:val="it-IT"/>
              </w:rPr>
            </w:pPr>
          </w:p>
          <w:p w14:paraId="169942A3"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109E2B54" w14:textId="77777777" w:rsidR="00842424" w:rsidRDefault="00171236" w:rsidP="00842424">
            <w:pPr>
              <w:rPr>
                <w:lang w:val="de-CH"/>
              </w:rPr>
            </w:pPr>
            <w:r>
              <w:rPr>
                <w:lang w:val="de-CH"/>
              </w:rPr>
              <w:t>WAK</w:t>
            </w:r>
          </w:p>
          <w:p w14:paraId="1EF0ED44" w14:textId="77777777" w:rsidR="00842424" w:rsidRDefault="00171236" w:rsidP="00842424">
            <w:pPr>
              <w:rPr>
                <w:lang w:val="de-CH"/>
              </w:rPr>
            </w:pPr>
            <w:r>
              <w:rPr>
                <w:lang w:val="de-CH"/>
              </w:rPr>
              <w:t>CER</w:t>
            </w:r>
          </w:p>
          <w:p w14:paraId="1BCB0294" w14:textId="77777777" w:rsidR="00842424" w:rsidRPr="00303623" w:rsidRDefault="00171236"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562E9612" w14:textId="77777777" w:rsidR="00842424" w:rsidRDefault="00171236" w:rsidP="00842424">
            <w:pPr>
              <w:rPr>
                <w:lang w:val="de-CH"/>
              </w:rPr>
            </w:pPr>
            <w:r>
              <w:rPr>
                <w:lang w:val="de-CH"/>
              </w:rPr>
              <w:t>WBF</w:t>
            </w:r>
          </w:p>
          <w:p w14:paraId="5440141E" w14:textId="77777777" w:rsidR="00842424" w:rsidRDefault="00171236" w:rsidP="00842424">
            <w:pPr>
              <w:rPr>
                <w:lang w:val="de-CH"/>
              </w:rPr>
            </w:pPr>
            <w:r>
              <w:rPr>
                <w:lang w:val="de-CH"/>
              </w:rPr>
              <w:t>DEFR</w:t>
            </w:r>
          </w:p>
          <w:p w14:paraId="3950AC19" w14:textId="77777777" w:rsidR="00842424" w:rsidRPr="00303623" w:rsidRDefault="00171236"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66E715D1" w14:textId="77777777" w:rsidR="00842424" w:rsidRPr="00303623" w:rsidRDefault="00171236" w:rsidP="00842424">
            <w:pPr>
              <w:tabs>
                <w:tab w:val="left" w:pos="6804"/>
              </w:tabs>
              <w:rPr>
                <w:rFonts w:cs="Arial"/>
                <w:noProof/>
                <w:lang w:val="de-CH"/>
              </w:rPr>
            </w:pPr>
            <w:r>
              <w:rPr>
                <w:lang w:val="de-CH"/>
              </w:rPr>
              <w:t>Wicki</w:t>
            </w:r>
          </w:p>
        </w:tc>
        <w:tc>
          <w:tcPr>
            <w:tcW w:w="1089" w:type="dxa"/>
            <w:gridSpan w:val="2"/>
            <w:tcBorders>
              <w:top w:val="single" w:sz="4" w:space="0" w:color="auto"/>
              <w:bottom w:val="single" w:sz="4" w:space="0" w:color="auto"/>
            </w:tcBorders>
          </w:tcPr>
          <w:p w14:paraId="4A3CF1DB"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F172CD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720C6A4" w14:textId="77777777" w:rsidR="00842424" w:rsidRPr="00303623" w:rsidRDefault="00842424" w:rsidP="00842424">
            <w:pPr>
              <w:tabs>
                <w:tab w:val="left" w:pos="6804"/>
              </w:tabs>
              <w:rPr>
                <w:rFonts w:cs="Arial"/>
                <w:noProof/>
                <w:lang w:val="de-CH"/>
              </w:rPr>
            </w:pPr>
          </w:p>
        </w:tc>
      </w:tr>
      <w:tr w:rsidR="00051044" w14:paraId="00BFABC1" w14:textId="77777777" w:rsidTr="001112C8">
        <w:trPr>
          <w:gridAfter w:val="1"/>
          <w:wAfter w:w="40" w:type="dxa"/>
          <w:cantSplit/>
        </w:trPr>
        <w:tc>
          <w:tcPr>
            <w:tcW w:w="490" w:type="dxa"/>
            <w:tcBorders>
              <w:top w:val="single" w:sz="4" w:space="0" w:color="auto"/>
              <w:bottom w:val="single" w:sz="4" w:space="0" w:color="auto"/>
            </w:tcBorders>
          </w:tcPr>
          <w:p w14:paraId="5DDAC65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CF8D526" w14:textId="77777777" w:rsidR="00842424" w:rsidRPr="00303623" w:rsidRDefault="00171236" w:rsidP="00842424">
            <w:pPr>
              <w:tabs>
                <w:tab w:val="left" w:pos="6804"/>
              </w:tabs>
              <w:rPr>
                <w:rFonts w:cs="Arial"/>
                <w:noProof/>
                <w:lang w:val="de-CH"/>
              </w:rPr>
            </w:pPr>
            <w:r>
              <w:rPr>
                <w:rStyle w:val="Hyperlink"/>
                <w:b/>
                <w:bCs/>
                <w:color w:val="auto"/>
                <w:u w:val="none"/>
                <w:lang w:val="de-CH"/>
              </w:rPr>
              <w:t>22.3364</w:t>
            </w:r>
          </w:p>
        </w:tc>
        <w:tc>
          <w:tcPr>
            <w:tcW w:w="538" w:type="dxa"/>
            <w:tcBorders>
              <w:top w:val="single" w:sz="4" w:space="0" w:color="auto"/>
              <w:bottom w:val="single" w:sz="4" w:space="0" w:color="auto"/>
            </w:tcBorders>
          </w:tcPr>
          <w:p w14:paraId="6115D3D7"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1D6CD26C" w14:textId="77777777" w:rsidR="00842424" w:rsidRPr="005A506D" w:rsidRDefault="007A13AE" w:rsidP="00842424">
            <w:pPr>
              <w:rPr>
                <w:sz w:val="16"/>
                <w:szCs w:val="16"/>
                <w:lang w:val="de-CH"/>
              </w:rPr>
            </w:pPr>
            <w:hyperlink r:id="rId301">
              <w:r w:rsidR="00171236">
                <w:rPr>
                  <w:rStyle w:val="Hyperlink"/>
                </w:rPr>
                <w:t>DE</w:t>
              </w:r>
            </w:hyperlink>
          </w:p>
          <w:p w14:paraId="72D1419D" w14:textId="77777777" w:rsidR="00842424" w:rsidRPr="005A506D" w:rsidRDefault="007A13AE" w:rsidP="00842424">
            <w:pPr>
              <w:rPr>
                <w:sz w:val="16"/>
                <w:szCs w:val="16"/>
                <w:lang w:val="de-CH"/>
              </w:rPr>
            </w:pPr>
            <w:hyperlink r:id="rId302">
              <w:r w:rsidR="00171236">
                <w:rPr>
                  <w:rStyle w:val="Hyperlink"/>
                </w:rPr>
                <w:t>FR</w:t>
              </w:r>
            </w:hyperlink>
          </w:p>
          <w:p w14:paraId="60CF0FB5" w14:textId="77777777" w:rsidR="00842424" w:rsidRPr="00303623" w:rsidRDefault="007A13AE" w:rsidP="00842424">
            <w:pPr>
              <w:tabs>
                <w:tab w:val="left" w:pos="6804"/>
              </w:tabs>
              <w:rPr>
                <w:rFonts w:cs="Arial"/>
                <w:noProof/>
                <w:lang w:val="de-CH"/>
              </w:rPr>
            </w:pPr>
            <w:hyperlink r:id="rId303">
              <w:r w:rsidR="00171236">
                <w:rPr>
                  <w:rStyle w:val="Hyperlink"/>
                </w:rPr>
                <w:t>IT</w:t>
              </w:r>
            </w:hyperlink>
          </w:p>
        </w:tc>
        <w:tc>
          <w:tcPr>
            <w:tcW w:w="4638" w:type="dxa"/>
            <w:gridSpan w:val="2"/>
            <w:tcBorders>
              <w:top w:val="single" w:sz="4" w:space="0" w:color="auto"/>
              <w:bottom w:val="single" w:sz="4" w:space="0" w:color="auto"/>
            </w:tcBorders>
          </w:tcPr>
          <w:p w14:paraId="029A6D59" w14:textId="77777777" w:rsidR="00842424" w:rsidRDefault="00171236" w:rsidP="00842424">
            <w:pPr>
              <w:rPr>
                <w:noProof/>
                <w:lang w:val="de-DE"/>
              </w:rPr>
            </w:pPr>
            <w:r>
              <w:rPr>
                <w:noProof/>
                <w:lang w:val="de-DE"/>
              </w:rPr>
              <w:t>Mo. Ettlin Erich. Zeitlich befristete Absicherung für das bewährte System der Kundengeldabsicherung gemäss Pauschalreisegesetz</w:t>
            </w:r>
          </w:p>
          <w:p w14:paraId="79619398" w14:textId="77777777" w:rsidR="00842424" w:rsidRPr="00171236" w:rsidRDefault="00171236" w:rsidP="00842424">
            <w:pPr>
              <w:rPr>
                <w:noProof/>
              </w:rPr>
            </w:pPr>
            <w:r w:rsidRPr="00171236">
              <w:rPr>
                <w:noProof/>
              </w:rPr>
              <w:t>Mo. Ettlin Erich. Pour une aide temporaire de la Confédération au système de garantie de la branche du voyage</w:t>
            </w:r>
          </w:p>
          <w:p w14:paraId="2F682B21" w14:textId="77777777" w:rsidR="00842424" w:rsidRPr="00171236" w:rsidRDefault="00171236" w:rsidP="00842424">
            <w:pPr>
              <w:tabs>
                <w:tab w:val="left" w:pos="6804"/>
              </w:tabs>
              <w:rPr>
                <w:rFonts w:cs="Arial"/>
                <w:noProof/>
                <w:lang w:val="it-IT"/>
              </w:rPr>
            </w:pPr>
            <w:r w:rsidRPr="00171236">
              <w:rPr>
                <w:noProof/>
                <w:lang w:val="it-IT"/>
              </w:rPr>
              <w:t>Mo. Ettlin Erich. Per un aiuto temporaneo della Confederazione al sistema di garanzia del settore dei viaggi</w:t>
            </w:r>
          </w:p>
        </w:tc>
        <w:tc>
          <w:tcPr>
            <w:tcW w:w="713" w:type="dxa"/>
            <w:tcBorders>
              <w:top w:val="single" w:sz="4" w:space="0" w:color="auto"/>
              <w:bottom w:val="single" w:sz="4" w:space="0" w:color="auto"/>
            </w:tcBorders>
          </w:tcPr>
          <w:p w14:paraId="4A4B5399"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46D300C7" w14:textId="77777777" w:rsidR="00051044" w:rsidRPr="00171236" w:rsidRDefault="00051044">
            <w:pPr>
              <w:rPr>
                <w:lang w:val="it-IT"/>
              </w:rPr>
            </w:pPr>
          </w:p>
          <w:p w14:paraId="27D1B739" w14:textId="77777777" w:rsidR="00051044" w:rsidRPr="00171236" w:rsidRDefault="00051044">
            <w:pPr>
              <w:rPr>
                <w:lang w:val="it-IT"/>
              </w:rPr>
            </w:pPr>
          </w:p>
          <w:p w14:paraId="336ED2E2"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3D9D0563" w14:textId="77777777" w:rsidR="00842424" w:rsidRDefault="00171236" w:rsidP="00842424">
            <w:pPr>
              <w:rPr>
                <w:lang w:val="de-CH"/>
              </w:rPr>
            </w:pPr>
            <w:r>
              <w:rPr>
                <w:lang w:val="de-CH"/>
              </w:rPr>
              <w:t>RK</w:t>
            </w:r>
          </w:p>
          <w:p w14:paraId="4BE48646" w14:textId="77777777" w:rsidR="00842424" w:rsidRDefault="00171236" w:rsidP="00842424">
            <w:pPr>
              <w:rPr>
                <w:lang w:val="de-CH"/>
              </w:rPr>
            </w:pPr>
            <w:r>
              <w:rPr>
                <w:lang w:val="de-CH"/>
              </w:rPr>
              <w:t>CAJ</w:t>
            </w:r>
          </w:p>
          <w:p w14:paraId="19000712" w14:textId="77777777" w:rsidR="00842424" w:rsidRPr="00303623" w:rsidRDefault="00171236"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311BF6A3" w14:textId="77777777" w:rsidR="00842424" w:rsidRDefault="00171236" w:rsidP="00842424">
            <w:pPr>
              <w:rPr>
                <w:lang w:val="de-CH"/>
              </w:rPr>
            </w:pPr>
            <w:r>
              <w:rPr>
                <w:lang w:val="de-CH"/>
              </w:rPr>
              <w:t>WBF</w:t>
            </w:r>
          </w:p>
          <w:p w14:paraId="18D18E6E" w14:textId="77777777" w:rsidR="00842424" w:rsidRDefault="00171236" w:rsidP="00842424">
            <w:pPr>
              <w:rPr>
                <w:lang w:val="de-CH"/>
              </w:rPr>
            </w:pPr>
            <w:r>
              <w:rPr>
                <w:lang w:val="de-CH"/>
              </w:rPr>
              <w:t>DEFR</w:t>
            </w:r>
          </w:p>
          <w:p w14:paraId="3A51C2D1" w14:textId="77777777" w:rsidR="00842424" w:rsidRPr="00303623" w:rsidRDefault="00171236"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6DAB8FE2" w14:textId="77777777" w:rsidR="00842424" w:rsidRPr="00303623" w:rsidRDefault="00171236" w:rsidP="00842424">
            <w:pPr>
              <w:tabs>
                <w:tab w:val="left" w:pos="6804"/>
              </w:tabs>
              <w:rPr>
                <w:rFonts w:cs="Arial"/>
                <w:noProof/>
                <w:lang w:val="de-CH"/>
              </w:rPr>
            </w:pPr>
            <w:r>
              <w:rPr>
                <w:lang w:val="de-CH"/>
              </w:rPr>
              <w:t>Jositsch</w:t>
            </w:r>
          </w:p>
        </w:tc>
        <w:tc>
          <w:tcPr>
            <w:tcW w:w="1089" w:type="dxa"/>
            <w:gridSpan w:val="2"/>
            <w:tcBorders>
              <w:top w:val="single" w:sz="4" w:space="0" w:color="auto"/>
              <w:bottom w:val="single" w:sz="4" w:space="0" w:color="auto"/>
            </w:tcBorders>
          </w:tcPr>
          <w:p w14:paraId="69BBC7A3"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3E69FD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18EDCF7" w14:textId="77777777" w:rsidR="00842424" w:rsidRPr="00303623" w:rsidRDefault="00842424" w:rsidP="00842424">
            <w:pPr>
              <w:tabs>
                <w:tab w:val="left" w:pos="6804"/>
              </w:tabs>
              <w:rPr>
                <w:rFonts w:cs="Arial"/>
                <w:noProof/>
                <w:lang w:val="de-CH"/>
              </w:rPr>
            </w:pPr>
          </w:p>
        </w:tc>
      </w:tr>
      <w:tr w:rsidR="00051044" w14:paraId="5B8E2589" w14:textId="77777777" w:rsidTr="001112C8">
        <w:trPr>
          <w:gridAfter w:val="1"/>
          <w:wAfter w:w="40" w:type="dxa"/>
          <w:cantSplit/>
        </w:trPr>
        <w:tc>
          <w:tcPr>
            <w:tcW w:w="490" w:type="dxa"/>
            <w:tcBorders>
              <w:top w:val="single" w:sz="4" w:space="0" w:color="auto"/>
              <w:bottom w:val="single" w:sz="4" w:space="0" w:color="auto"/>
            </w:tcBorders>
          </w:tcPr>
          <w:p w14:paraId="542CAB2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0AFFA06" w14:textId="77777777" w:rsidR="00842424" w:rsidRPr="00303623" w:rsidRDefault="00171236" w:rsidP="00842424">
            <w:pPr>
              <w:tabs>
                <w:tab w:val="left" w:pos="6804"/>
              </w:tabs>
              <w:rPr>
                <w:rFonts w:cs="Arial"/>
                <w:noProof/>
                <w:lang w:val="de-CH"/>
              </w:rPr>
            </w:pPr>
            <w:r>
              <w:rPr>
                <w:rStyle w:val="Hyperlink"/>
                <w:b/>
                <w:bCs/>
                <w:color w:val="auto"/>
                <w:u w:val="none"/>
                <w:lang w:val="de-CH"/>
              </w:rPr>
              <w:t>22.405</w:t>
            </w:r>
          </w:p>
        </w:tc>
        <w:tc>
          <w:tcPr>
            <w:tcW w:w="538" w:type="dxa"/>
            <w:tcBorders>
              <w:top w:val="single" w:sz="4" w:space="0" w:color="auto"/>
              <w:bottom w:val="single" w:sz="4" w:space="0" w:color="auto"/>
            </w:tcBorders>
          </w:tcPr>
          <w:p w14:paraId="0A179638"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45EA943F" w14:textId="77777777" w:rsidR="00842424" w:rsidRPr="005A506D" w:rsidRDefault="007A13AE" w:rsidP="00842424">
            <w:pPr>
              <w:rPr>
                <w:sz w:val="16"/>
                <w:szCs w:val="16"/>
                <w:lang w:val="de-CH"/>
              </w:rPr>
            </w:pPr>
            <w:hyperlink r:id="rId304">
              <w:r w:rsidR="00171236">
                <w:rPr>
                  <w:rStyle w:val="Hyperlink"/>
                </w:rPr>
                <w:t>DE</w:t>
              </w:r>
            </w:hyperlink>
          </w:p>
          <w:p w14:paraId="53460DAD" w14:textId="77777777" w:rsidR="00842424" w:rsidRPr="005A506D" w:rsidRDefault="007A13AE" w:rsidP="00842424">
            <w:pPr>
              <w:rPr>
                <w:sz w:val="16"/>
                <w:szCs w:val="16"/>
                <w:lang w:val="de-CH"/>
              </w:rPr>
            </w:pPr>
            <w:hyperlink r:id="rId305">
              <w:r w:rsidR="00171236">
                <w:rPr>
                  <w:rStyle w:val="Hyperlink"/>
                </w:rPr>
                <w:t>FR</w:t>
              </w:r>
            </w:hyperlink>
          </w:p>
          <w:p w14:paraId="4187890E" w14:textId="77777777" w:rsidR="00842424" w:rsidRPr="00303623" w:rsidRDefault="007A13AE" w:rsidP="00842424">
            <w:pPr>
              <w:tabs>
                <w:tab w:val="left" w:pos="6804"/>
              </w:tabs>
              <w:rPr>
                <w:rFonts w:cs="Arial"/>
                <w:noProof/>
                <w:lang w:val="de-CH"/>
              </w:rPr>
            </w:pPr>
            <w:hyperlink r:id="rId306">
              <w:r w:rsidR="00171236">
                <w:rPr>
                  <w:rStyle w:val="Hyperlink"/>
                </w:rPr>
                <w:t>IT</w:t>
              </w:r>
            </w:hyperlink>
          </w:p>
        </w:tc>
        <w:tc>
          <w:tcPr>
            <w:tcW w:w="4638" w:type="dxa"/>
            <w:gridSpan w:val="2"/>
            <w:tcBorders>
              <w:top w:val="single" w:sz="4" w:space="0" w:color="auto"/>
              <w:bottom w:val="single" w:sz="4" w:space="0" w:color="auto"/>
            </w:tcBorders>
          </w:tcPr>
          <w:p w14:paraId="07A1A473" w14:textId="77777777" w:rsidR="00842424" w:rsidRDefault="00171236" w:rsidP="00842424">
            <w:pPr>
              <w:rPr>
                <w:noProof/>
                <w:lang w:val="de-DE"/>
              </w:rPr>
            </w:pPr>
            <w:r>
              <w:rPr>
                <w:noProof/>
                <w:lang w:val="de-DE"/>
              </w:rPr>
              <w:t>pa. Iv. WAK-N. Einführung einer Klimareserve für Schweizer Wein</w:t>
            </w:r>
          </w:p>
          <w:p w14:paraId="5F2E7265" w14:textId="77777777" w:rsidR="00842424" w:rsidRPr="00171236" w:rsidRDefault="00171236" w:rsidP="00842424">
            <w:pPr>
              <w:rPr>
                <w:noProof/>
              </w:rPr>
            </w:pPr>
            <w:r w:rsidRPr="00171236">
              <w:rPr>
                <w:noProof/>
              </w:rPr>
              <w:t>Iv.pa. CER-N. Introduction d'une réserve climatique pour les vins suisses</w:t>
            </w:r>
          </w:p>
          <w:p w14:paraId="13E76363" w14:textId="77777777" w:rsidR="00842424" w:rsidRPr="00171236" w:rsidRDefault="00171236" w:rsidP="00842424">
            <w:pPr>
              <w:tabs>
                <w:tab w:val="left" w:pos="6804"/>
              </w:tabs>
              <w:rPr>
                <w:rFonts w:cs="Arial"/>
                <w:noProof/>
                <w:lang w:val="it-IT"/>
              </w:rPr>
            </w:pPr>
            <w:r w:rsidRPr="00171236">
              <w:rPr>
                <w:noProof/>
                <w:lang w:val="it-IT"/>
              </w:rPr>
              <w:t>Iv.pa. CET-N. Introduzione di una riserva climatica per i vini svizzeri</w:t>
            </w:r>
          </w:p>
        </w:tc>
        <w:tc>
          <w:tcPr>
            <w:tcW w:w="713" w:type="dxa"/>
            <w:tcBorders>
              <w:top w:val="single" w:sz="4" w:space="0" w:color="auto"/>
              <w:bottom w:val="single" w:sz="4" w:space="0" w:color="auto"/>
            </w:tcBorders>
          </w:tcPr>
          <w:p w14:paraId="2EDC8683"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5D21163F" w14:textId="77777777" w:rsidR="00051044" w:rsidRPr="00171236" w:rsidRDefault="00051044">
            <w:pPr>
              <w:rPr>
                <w:lang w:val="it-IT"/>
              </w:rPr>
            </w:pPr>
          </w:p>
          <w:p w14:paraId="595F53BD" w14:textId="77777777" w:rsidR="00051044" w:rsidRPr="00171236" w:rsidRDefault="00051044">
            <w:pPr>
              <w:rPr>
                <w:lang w:val="it-IT"/>
              </w:rPr>
            </w:pPr>
          </w:p>
          <w:p w14:paraId="391C663B"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118AC6D8" w14:textId="77777777" w:rsidR="00842424" w:rsidRDefault="00171236" w:rsidP="00842424">
            <w:pPr>
              <w:rPr>
                <w:lang w:val="de-CH"/>
              </w:rPr>
            </w:pPr>
            <w:r>
              <w:rPr>
                <w:lang w:val="de-CH"/>
              </w:rPr>
              <w:t>WAK</w:t>
            </w:r>
          </w:p>
          <w:p w14:paraId="13FB050B" w14:textId="77777777" w:rsidR="00842424" w:rsidRDefault="00171236" w:rsidP="00842424">
            <w:pPr>
              <w:rPr>
                <w:lang w:val="de-CH"/>
              </w:rPr>
            </w:pPr>
            <w:r>
              <w:rPr>
                <w:lang w:val="de-CH"/>
              </w:rPr>
              <w:t>CER</w:t>
            </w:r>
          </w:p>
          <w:p w14:paraId="1FFD2FCB" w14:textId="77777777" w:rsidR="00842424" w:rsidRPr="00303623" w:rsidRDefault="00171236"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4F1F4C72" w14:textId="77777777" w:rsidR="00842424" w:rsidRDefault="00171236" w:rsidP="00842424">
            <w:pPr>
              <w:rPr>
                <w:lang w:val="de-CH"/>
              </w:rPr>
            </w:pPr>
            <w:r>
              <w:rPr>
                <w:lang w:val="de-CH"/>
              </w:rPr>
              <w:t>Parl</w:t>
            </w:r>
          </w:p>
          <w:p w14:paraId="7EC4991C" w14:textId="77777777" w:rsidR="00842424" w:rsidRDefault="00171236" w:rsidP="00842424">
            <w:pPr>
              <w:rPr>
                <w:lang w:val="de-CH"/>
              </w:rPr>
            </w:pPr>
            <w:r>
              <w:rPr>
                <w:lang w:val="de-CH"/>
              </w:rPr>
              <w:t>Parl</w:t>
            </w:r>
          </w:p>
          <w:p w14:paraId="5732D65C" w14:textId="77777777" w:rsidR="00842424" w:rsidRPr="00303623" w:rsidRDefault="00171236"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545665C1" w14:textId="77777777" w:rsidR="00842424" w:rsidRPr="00303623" w:rsidRDefault="00171236" w:rsidP="00842424">
            <w:pPr>
              <w:tabs>
                <w:tab w:val="left" w:pos="6804"/>
              </w:tabs>
              <w:rPr>
                <w:rFonts w:cs="Arial"/>
                <w:noProof/>
                <w:lang w:val="de-CH"/>
              </w:rPr>
            </w:pPr>
            <w:r>
              <w:rPr>
                <w:lang w:val="de-CH"/>
              </w:rPr>
              <w:t>Schmid Martin</w:t>
            </w:r>
          </w:p>
        </w:tc>
        <w:tc>
          <w:tcPr>
            <w:tcW w:w="1089" w:type="dxa"/>
            <w:gridSpan w:val="2"/>
            <w:tcBorders>
              <w:top w:val="single" w:sz="4" w:space="0" w:color="auto"/>
              <w:bottom w:val="single" w:sz="4" w:space="0" w:color="auto"/>
            </w:tcBorders>
          </w:tcPr>
          <w:p w14:paraId="118A9141"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BF332E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BF54614" w14:textId="77777777" w:rsidR="00842424" w:rsidRPr="00303623" w:rsidRDefault="00842424" w:rsidP="00842424">
            <w:pPr>
              <w:tabs>
                <w:tab w:val="left" w:pos="6804"/>
              </w:tabs>
              <w:rPr>
                <w:rFonts w:cs="Arial"/>
                <w:noProof/>
                <w:lang w:val="de-CH"/>
              </w:rPr>
            </w:pPr>
          </w:p>
        </w:tc>
      </w:tr>
      <w:tr w:rsidR="00051044" w14:paraId="5042714F" w14:textId="77777777" w:rsidTr="001112C8">
        <w:trPr>
          <w:gridAfter w:val="1"/>
          <w:wAfter w:w="40" w:type="dxa"/>
          <w:cantSplit/>
        </w:trPr>
        <w:tc>
          <w:tcPr>
            <w:tcW w:w="2552" w:type="dxa"/>
            <w:gridSpan w:val="6"/>
            <w:tcBorders>
              <w:top w:val="single" w:sz="4" w:space="0" w:color="auto"/>
            </w:tcBorders>
          </w:tcPr>
          <w:p w14:paraId="7742E26A" w14:textId="77777777" w:rsidR="00842424" w:rsidRPr="00303623" w:rsidRDefault="00842424" w:rsidP="000F42A1">
            <w:pPr>
              <w:tabs>
                <w:tab w:val="left" w:pos="6804"/>
              </w:tabs>
              <w:rPr>
                <w:rFonts w:cs="Arial"/>
                <w:noProof/>
                <w:lang w:val="de-CH"/>
              </w:rPr>
            </w:pPr>
          </w:p>
        </w:tc>
        <w:tc>
          <w:tcPr>
            <w:tcW w:w="12917" w:type="dxa"/>
            <w:gridSpan w:val="11"/>
            <w:tcBorders>
              <w:top w:val="single" w:sz="4" w:space="0" w:color="auto"/>
            </w:tcBorders>
          </w:tcPr>
          <w:p w14:paraId="5BF5010E" w14:textId="77777777" w:rsidR="00842424" w:rsidRPr="0016398D" w:rsidRDefault="00842424" w:rsidP="000F42A1">
            <w:pPr>
              <w:keepLines/>
              <w:rPr>
                <w:rFonts w:cs="Arial"/>
                <w:lang w:val="de-CH"/>
              </w:rPr>
            </w:pPr>
          </w:p>
          <w:p w14:paraId="61365C5D" w14:textId="77777777" w:rsidR="00842424" w:rsidRPr="00C655F0" w:rsidRDefault="00842424" w:rsidP="000F42A1">
            <w:pPr>
              <w:keepLines/>
              <w:rPr>
                <w:lang w:val="de-CH"/>
              </w:rPr>
            </w:pPr>
            <w:r>
              <w:rPr>
                <w:noProof/>
                <w:vertAlign w:val="superscript"/>
                <w:lang w:val="de-CH"/>
              </w:rPr>
              <w:t xml:space="preserve"> </w:t>
            </w:r>
            <w:r w:rsidRPr="0084366D">
              <w:rPr>
                <w:noProof/>
                <w:vertAlign w:val="superscript"/>
                <w:lang w:val="de-CH"/>
              </w:rPr>
              <w:t xml:space="preserve"> </w:t>
            </w:r>
          </w:p>
          <w:p w14:paraId="7D82334C" w14:textId="77777777" w:rsidR="00842424" w:rsidRPr="004E5C86" w:rsidRDefault="00842424" w:rsidP="000F42A1">
            <w:pPr>
              <w:keepLines/>
              <w:rPr>
                <w:lang w:val="fr-CH"/>
              </w:rPr>
            </w:pPr>
            <w:r w:rsidRPr="00303623">
              <w:rPr>
                <w:noProof/>
                <w:vertAlign w:val="superscript"/>
                <w:lang w:val="de-CH"/>
              </w:rPr>
              <w:t xml:space="preserve"> </w:t>
            </w:r>
            <w:r w:rsidRPr="0084366D">
              <w:rPr>
                <w:noProof/>
                <w:vertAlign w:val="superscript"/>
                <w:lang w:val="fr-CH"/>
              </w:rPr>
              <w:t xml:space="preserve"> </w:t>
            </w:r>
          </w:p>
          <w:p w14:paraId="06F6F0CF" w14:textId="77777777" w:rsidR="00842424" w:rsidRPr="0084366D" w:rsidRDefault="00842424" w:rsidP="000F42A1">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4A80F4F6" w14:textId="77777777" w:rsidR="00842424" w:rsidRDefault="00842424" w:rsidP="000F42A1">
            <w:pPr>
              <w:tabs>
                <w:tab w:val="left" w:pos="6804"/>
              </w:tabs>
              <w:rPr>
                <w:rFonts w:cs="Arial"/>
                <w:noProof/>
                <w:lang w:val="it-IT"/>
              </w:rPr>
            </w:pPr>
          </w:p>
        </w:tc>
      </w:tr>
    </w:tbl>
    <w:p w14:paraId="2001CBC7"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82"/>
        <w:gridCol w:w="818"/>
        <w:gridCol w:w="571"/>
        <w:gridCol w:w="329"/>
        <w:gridCol w:w="760"/>
        <w:gridCol w:w="1049"/>
        <w:gridCol w:w="890"/>
      </w:tblGrid>
      <w:tr w:rsidR="00051044" w14:paraId="03695804" w14:textId="77777777" w:rsidTr="005E657D">
        <w:trPr>
          <w:cantSplit/>
          <w:trHeight w:val="340"/>
          <w:tblHeader/>
        </w:trPr>
        <w:tc>
          <w:tcPr>
            <w:tcW w:w="1073" w:type="dxa"/>
            <w:gridSpan w:val="2"/>
          </w:tcPr>
          <w:p w14:paraId="7FF3503B" w14:textId="77777777" w:rsidR="00842424" w:rsidRPr="004B7114" w:rsidRDefault="00171236" w:rsidP="000827BB">
            <w:pPr>
              <w:spacing w:after="40" w:line="300" w:lineRule="exact"/>
              <w:ind w:right="-23"/>
              <w:rPr>
                <w:rFonts w:cs="Arial"/>
                <w:noProof/>
                <w:spacing w:val="30"/>
                <w:lang w:val="it-IT"/>
              </w:rPr>
            </w:pPr>
            <w:r>
              <w:rPr>
                <w:noProof/>
                <w:spacing w:val="30"/>
                <w:sz w:val="28"/>
                <w:szCs w:val="28"/>
                <w:lang w:val="it-IT"/>
              </w:rPr>
              <w:t>SR</w:t>
            </w:r>
            <w:r w:rsidR="00675CF1">
              <w:rPr>
                <w:noProof/>
                <w:spacing w:val="30"/>
                <w:sz w:val="28"/>
                <w:szCs w:val="28"/>
                <w:lang w:val="it-IT"/>
              </w:rPr>
              <w:t xml:space="preserve"> </w:t>
            </w:r>
          </w:p>
        </w:tc>
        <w:tc>
          <w:tcPr>
            <w:tcW w:w="6018" w:type="dxa"/>
            <w:gridSpan w:val="5"/>
          </w:tcPr>
          <w:p w14:paraId="3459D774" w14:textId="77777777" w:rsidR="00051044" w:rsidRDefault="00171236">
            <w:pPr>
              <w:rPr>
                <w:rFonts w:cs="Arial"/>
                <w:noProof/>
                <w:spacing w:val="30"/>
                <w:lang w:val="it-IT"/>
              </w:rPr>
            </w:pPr>
            <w:r>
              <w:rPr>
                <w:noProof/>
                <w:spacing w:val="30"/>
                <w:sz w:val="16"/>
                <w:szCs w:val="16"/>
                <w:lang w:val="de-CH"/>
              </w:rPr>
              <w:t>Dienstag, 12. März 2024, 08:15 - 13:00</w:t>
            </w:r>
          </w:p>
        </w:tc>
        <w:tc>
          <w:tcPr>
            <w:tcW w:w="4784" w:type="dxa"/>
            <w:gridSpan w:val="6"/>
          </w:tcPr>
          <w:p w14:paraId="75AB45E5" w14:textId="77777777" w:rsidR="00051044" w:rsidRDefault="00051044">
            <w:pPr>
              <w:rPr>
                <w:rFonts w:cs="Arial"/>
                <w:noProof/>
                <w:spacing w:val="30"/>
                <w:lang w:val="it-IT"/>
              </w:rPr>
            </w:pPr>
          </w:p>
        </w:tc>
        <w:tc>
          <w:tcPr>
            <w:tcW w:w="900" w:type="dxa"/>
            <w:gridSpan w:val="2"/>
          </w:tcPr>
          <w:p w14:paraId="46A54A57" w14:textId="77777777" w:rsidR="00842424" w:rsidRPr="004B7114" w:rsidRDefault="00842424" w:rsidP="000F42A1">
            <w:pPr>
              <w:tabs>
                <w:tab w:val="left" w:pos="6804"/>
              </w:tabs>
              <w:spacing w:before="20" w:after="20" w:line="240" w:lineRule="auto"/>
              <w:ind w:right="0"/>
              <w:rPr>
                <w:rFonts w:cs="Arial"/>
                <w:noProof/>
                <w:spacing w:val="30"/>
                <w:lang w:val="it-IT"/>
              </w:rPr>
            </w:pPr>
          </w:p>
        </w:tc>
        <w:tc>
          <w:tcPr>
            <w:tcW w:w="2699" w:type="dxa"/>
            <w:gridSpan w:val="3"/>
          </w:tcPr>
          <w:p w14:paraId="4E21D807"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051044" w14:paraId="60D312AF" w14:textId="77777777" w:rsidTr="005E657D">
        <w:trPr>
          <w:cantSplit/>
          <w:trHeight w:val="340"/>
          <w:tblHeader/>
        </w:trPr>
        <w:tc>
          <w:tcPr>
            <w:tcW w:w="1073" w:type="dxa"/>
            <w:gridSpan w:val="2"/>
          </w:tcPr>
          <w:p w14:paraId="7B625243" w14:textId="77777777" w:rsidR="000827BB" w:rsidRPr="00675CF1" w:rsidRDefault="00171236" w:rsidP="00675CF1">
            <w:pPr>
              <w:spacing w:after="40" w:line="300" w:lineRule="exact"/>
              <w:ind w:right="-23"/>
              <w:rPr>
                <w:b/>
                <w:bCs/>
                <w:noProof/>
                <w:spacing w:val="30"/>
                <w:sz w:val="28"/>
                <w:szCs w:val="28"/>
                <w:lang w:val="it-IT"/>
              </w:rPr>
            </w:pPr>
            <w:r>
              <w:rPr>
                <w:b/>
                <w:bCs/>
                <w:noProof/>
                <w:spacing w:val="30"/>
                <w:sz w:val="28"/>
                <w:szCs w:val="28"/>
                <w:lang w:val="it-IT"/>
              </w:rPr>
              <w:t>CE</w:t>
            </w:r>
            <w:r w:rsidR="00675CF1">
              <w:rPr>
                <w:b/>
                <w:bCs/>
                <w:noProof/>
                <w:spacing w:val="30"/>
                <w:sz w:val="28"/>
                <w:szCs w:val="28"/>
                <w:lang w:val="it-IT"/>
              </w:rPr>
              <w:t xml:space="preserve"> </w:t>
            </w:r>
          </w:p>
        </w:tc>
        <w:tc>
          <w:tcPr>
            <w:tcW w:w="6018" w:type="dxa"/>
            <w:gridSpan w:val="5"/>
          </w:tcPr>
          <w:p w14:paraId="05FAD91E" w14:textId="77777777" w:rsidR="00051044" w:rsidRDefault="00171236">
            <w:pPr>
              <w:rPr>
                <w:b/>
                <w:bCs/>
                <w:noProof/>
                <w:spacing w:val="30"/>
                <w:sz w:val="16"/>
                <w:szCs w:val="16"/>
                <w:lang w:val="de-CH"/>
              </w:rPr>
            </w:pPr>
            <w:r>
              <w:rPr>
                <w:b/>
                <w:bCs/>
                <w:noProof/>
                <w:spacing w:val="30"/>
                <w:sz w:val="16"/>
                <w:szCs w:val="16"/>
                <w:lang w:val="de-CH"/>
              </w:rPr>
              <w:t>Mardi, 12 mars 2024, 08h15 - 13h00</w:t>
            </w:r>
          </w:p>
        </w:tc>
        <w:tc>
          <w:tcPr>
            <w:tcW w:w="4784" w:type="dxa"/>
            <w:gridSpan w:val="6"/>
          </w:tcPr>
          <w:p w14:paraId="03680248" w14:textId="77777777" w:rsidR="00051044" w:rsidRDefault="00051044">
            <w:pPr>
              <w:rPr>
                <w:b/>
                <w:bCs/>
                <w:noProof/>
                <w:spacing w:val="30"/>
                <w:sz w:val="16"/>
                <w:szCs w:val="16"/>
                <w:lang w:val="fr-CH"/>
              </w:rPr>
            </w:pPr>
          </w:p>
        </w:tc>
        <w:tc>
          <w:tcPr>
            <w:tcW w:w="900" w:type="dxa"/>
            <w:gridSpan w:val="2"/>
          </w:tcPr>
          <w:p w14:paraId="482C4857" w14:textId="77777777" w:rsidR="000827BB" w:rsidRPr="00303623" w:rsidRDefault="000827BB" w:rsidP="000F42A1">
            <w:pPr>
              <w:tabs>
                <w:tab w:val="left" w:pos="6804"/>
              </w:tabs>
              <w:spacing w:before="20" w:after="20"/>
              <w:rPr>
                <w:rFonts w:cs="Arial"/>
                <w:b/>
                <w:bCs/>
                <w:noProof/>
                <w:spacing w:val="30"/>
                <w:lang w:val="fr-CH"/>
              </w:rPr>
            </w:pPr>
          </w:p>
        </w:tc>
        <w:tc>
          <w:tcPr>
            <w:tcW w:w="2699" w:type="dxa"/>
            <w:gridSpan w:val="3"/>
          </w:tcPr>
          <w:p w14:paraId="65E016AF"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051044" w14:paraId="4F089E39" w14:textId="77777777" w:rsidTr="005E657D">
        <w:trPr>
          <w:cantSplit/>
          <w:trHeight w:val="340"/>
          <w:tblHeader/>
        </w:trPr>
        <w:tc>
          <w:tcPr>
            <w:tcW w:w="1073" w:type="dxa"/>
            <w:gridSpan w:val="2"/>
          </w:tcPr>
          <w:p w14:paraId="1C80BEFC" w14:textId="77777777" w:rsidR="000827BB" w:rsidRDefault="00171236" w:rsidP="00675CF1">
            <w:pPr>
              <w:spacing w:after="40" w:line="300" w:lineRule="exact"/>
              <w:ind w:right="-23"/>
              <w:rPr>
                <w:noProof/>
                <w:spacing w:val="30"/>
                <w:sz w:val="28"/>
                <w:szCs w:val="28"/>
                <w:lang w:val="it-IT"/>
              </w:rPr>
            </w:pPr>
            <w:r>
              <w:rPr>
                <w:noProof/>
                <w:spacing w:val="30"/>
                <w:sz w:val="28"/>
                <w:szCs w:val="28"/>
                <w:lang w:val="it-IT"/>
              </w:rPr>
              <w:t>CS</w:t>
            </w:r>
            <w:r w:rsidR="00675CF1">
              <w:rPr>
                <w:noProof/>
                <w:spacing w:val="30"/>
                <w:sz w:val="28"/>
                <w:szCs w:val="28"/>
                <w:lang w:val="it-IT"/>
              </w:rPr>
              <w:t xml:space="preserve"> </w:t>
            </w:r>
          </w:p>
        </w:tc>
        <w:tc>
          <w:tcPr>
            <w:tcW w:w="6018" w:type="dxa"/>
            <w:gridSpan w:val="5"/>
          </w:tcPr>
          <w:p w14:paraId="122B833F" w14:textId="77777777" w:rsidR="00051044" w:rsidRDefault="00171236">
            <w:pPr>
              <w:rPr>
                <w:noProof/>
                <w:spacing w:val="30"/>
                <w:sz w:val="16"/>
                <w:szCs w:val="16"/>
                <w:lang w:val="de-CH"/>
              </w:rPr>
            </w:pPr>
            <w:r>
              <w:rPr>
                <w:noProof/>
                <w:spacing w:val="30"/>
                <w:sz w:val="16"/>
                <w:szCs w:val="16"/>
                <w:lang w:val="de-CH"/>
              </w:rPr>
              <w:t>Martedì, 12 marzo 2024, 08.15 - 13.00</w:t>
            </w:r>
          </w:p>
        </w:tc>
        <w:tc>
          <w:tcPr>
            <w:tcW w:w="4784" w:type="dxa"/>
            <w:gridSpan w:val="6"/>
          </w:tcPr>
          <w:p w14:paraId="2A56B61E" w14:textId="77777777" w:rsidR="00051044" w:rsidRDefault="00051044">
            <w:pPr>
              <w:rPr>
                <w:noProof/>
                <w:spacing w:val="30"/>
                <w:sz w:val="16"/>
                <w:szCs w:val="16"/>
                <w:lang w:val="it-CH"/>
              </w:rPr>
            </w:pPr>
          </w:p>
        </w:tc>
        <w:tc>
          <w:tcPr>
            <w:tcW w:w="900" w:type="dxa"/>
            <w:gridSpan w:val="2"/>
          </w:tcPr>
          <w:p w14:paraId="5B957982" w14:textId="77777777" w:rsidR="000827BB" w:rsidRPr="004B7114" w:rsidRDefault="000827BB" w:rsidP="000F42A1">
            <w:pPr>
              <w:tabs>
                <w:tab w:val="left" w:pos="6804"/>
              </w:tabs>
              <w:spacing w:before="20" w:after="20"/>
              <w:rPr>
                <w:rFonts w:cs="Arial"/>
                <w:noProof/>
                <w:spacing w:val="30"/>
                <w:lang w:val="it-IT"/>
              </w:rPr>
            </w:pPr>
          </w:p>
        </w:tc>
        <w:tc>
          <w:tcPr>
            <w:tcW w:w="2699" w:type="dxa"/>
            <w:gridSpan w:val="3"/>
          </w:tcPr>
          <w:p w14:paraId="10635D8D"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051044" w14:paraId="41A289B3" w14:textId="77777777" w:rsidTr="005E657D">
        <w:trPr>
          <w:cantSplit/>
          <w:trHeight w:val="397"/>
          <w:tblHeader/>
        </w:trPr>
        <w:tc>
          <w:tcPr>
            <w:tcW w:w="1073" w:type="dxa"/>
            <w:gridSpan w:val="2"/>
            <w:tcBorders>
              <w:bottom w:val="single" w:sz="4" w:space="0" w:color="auto"/>
            </w:tcBorders>
          </w:tcPr>
          <w:p w14:paraId="18AACCCC" w14:textId="77777777" w:rsidR="00842424" w:rsidRPr="00014BF5" w:rsidRDefault="00842424" w:rsidP="000F42A1">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6B7F6AA6" w14:textId="77777777" w:rsidR="00842424" w:rsidRDefault="00842424" w:rsidP="000F42A1">
            <w:pPr>
              <w:tabs>
                <w:tab w:val="left" w:pos="6804"/>
              </w:tabs>
              <w:spacing w:before="20" w:after="20" w:line="240" w:lineRule="auto"/>
              <w:ind w:right="0"/>
              <w:rPr>
                <w:rFonts w:cs="Arial"/>
                <w:noProof/>
                <w:lang w:val="it-IT"/>
              </w:rPr>
            </w:pPr>
          </w:p>
        </w:tc>
        <w:tc>
          <w:tcPr>
            <w:tcW w:w="4784" w:type="dxa"/>
            <w:gridSpan w:val="6"/>
            <w:tcBorders>
              <w:bottom w:val="single" w:sz="4" w:space="0" w:color="auto"/>
            </w:tcBorders>
          </w:tcPr>
          <w:p w14:paraId="122B5985" w14:textId="77777777" w:rsidR="00842424" w:rsidRDefault="00842424" w:rsidP="000F42A1">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2415F67F" w14:textId="77777777" w:rsidR="00842424" w:rsidRDefault="00842424" w:rsidP="000F42A1">
            <w:pPr>
              <w:tabs>
                <w:tab w:val="left" w:pos="6804"/>
              </w:tabs>
              <w:spacing w:before="20" w:after="20" w:line="240" w:lineRule="auto"/>
              <w:ind w:right="0"/>
              <w:rPr>
                <w:rFonts w:cs="Arial"/>
                <w:noProof/>
                <w:lang w:val="it-IT"/>
              </w:rPr>
            </w:pPr>
          </w:p>
        </w:tc>
        <w:tc>
          <w:tcPr>
            <w:tcW w:w="2699" w:type="dxa"/>
            <w:gridSpan w:val="3"/>
            <w:tcBorders>
              <w:bottom w:val="single" w:sz="4" w:space="0" w:color="auto"/>
            </w:tcBorders>
          </w:tcPr>
          <w:p w14:paraId="799E1BEF" w14:textId="77777777" w:rsidR="00842424" w:rsidRDefault="00842424" w:rsidP="000F42A1">
            <w:pPr>
              <w:tabs>
                <w:tab w:val="left" w:pos="6804"/>
              </w:tabs>
              <w:spacing w:before="20" w:after="20" w:line="240" w:lineRule="auto"/>
              <w:ind w:right="0"/>
              <w:rPr>
                <w:rFonts w:cs="Arial"/>
                <w:noProof/>
                <w:lang w:val="it-IT"/>
              </w:rPr>
            </w:pPr>
          </w:p>
        </w:tc>
      </w:tr>
      <w:tr w:rsidR="00051044" w14:paraId="5D68C181" w14:textId="77777777" w:rsidTr="005E657D">
        <w:trPr>
          <w:cantSplit/>
          <w:trHeight w:val="329"/>
          <w:tblHeader/>
        </w:trPr>
        <w:tc>
          <w:tcPr>
            <w:tcW w:w="490" w:type="dxa"/>
            <w:tcBorders>
              <w:top w:val="single" w:sz="4" w:space="0" w:color="auto"/>
              <w:bottom w:val="single" w:sz="4" w:space="0" w:color="auto"/>
            </w:tcBorders>
          </w:tcPr>
          <w:p w14:paraId="138964D5"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18EDF9D3"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7C95E133"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1CED61A8"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59C834E2"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70A1AD8C"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058BBFD6"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5D4B1E7A"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59" w:type="dxa"/>
            <w:gridSpan w:val="2"/>
            <w:tcBorders>
              <w:top w:val="single" w:sz="4" w:space="0" w:color="auto"/>
              <w:bottom w:val="single" w:sz="4" w:space="0" w:color="auto"/>
            </w:tcBorders>
          </w:tcPr>
          <w:p w14:paraId="25DD0ED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389" w:type="dxa"/>
            <w:gridSpan w:val="2"/>
            <w:tcBorders>
              <w:top w:val="single" w:sz="4" w:space="0" w:color="auto"/>
              <w:bottom w:val="single" w:sz="4" w:space="0" w:color="auto"/>
            </w:tcBorders>
          </w:tcPr>
          <w:p w14:paraId="2C8EB30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79780A55"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0D314E73" w14:textId="30D96589" w:rsidR="00303623" w:rsidRDefault="00303623" w:rsidP="00303623">
            <w:pPr>
              <w:tabs>
                <w:tab w:val="left" w:pos="6804"/>
              </w:tabs>
              <w:spacing w:before="20" w:after="20" w:line="240" w:lineRule="auto"/>
              <w:ind w:right="0"/>
              <w:rPr>
                <w:rFonts w:cs="Arial"/>
                <w:noProof/>
                <w:lang w:val="it-IT"/>
              </w:rPr>
            </w:pPr>
          </w:p>
        </w:tc>
        <w:tc>
          <w:tcPr>
            <w:tcW w:w="890" w:type="dxa"/>
            <w:tcBorders>
              <w:top w:val="single" w:sz="4" w:space="0" w:color="auto"/>
              <w:bottom w:val="single" w:sz="4" w:space="0" w:color="auto"/>
            </w:tcBorders>
          </w:tcPr>
          <w:p w14:paraId="379B5716" w14:textId="2878797C" w:rsidR="00303623" w:rsidRDefault="00303623" w:rsidP="00303623">
            <w:pPr>
              <w:tabs>
                <w:tab w:val="left" w:pos="6804"/>
              </w:tabs>
              <w:spacing w:before="20" w:after="20" w:line="240" w:lineRule="auto"/>
              <w:ind w:right="0"/>
              <w:rPr>
                <w:rFonts w:cs="Arial"/>
                <w:noProof/>
                <w:lang w:val="it-IT"/>
              </w:rPr>
            </w:pPr>
          </w:p>
        </w:tc>
      </w:tr>
      <w:tr w:rsidR="00A92601" w14:paraId="0F9900C0" w14:textId="77777777" w:rsidTr="00A92601">
        <w:trPr>
          <w:cantSplit/>
        </w:trPr>
        <w:tc>
          <w:tcPr>
            <w:tcW w:w="490" w:type="dxa"/>
            <w:tcBorders>
              <w:top w:val="single" w:sz="4" w:space="0" w:color="auto"/>
              <w:bottom w:val="single" w:sz="4" w:space="0" w:color="auto"/>
            </w:tcBorders>
          </w:tcPr>
          <w:p w14:paraId="02160D0D" w14:textId="0FDCA64F" w:rsidR="00A92601" w:rsidRDefault="00A92601" w:rsidP="00A248CE">
            <w:pPr>
              <w:tabs>
                <w:tab w:val="left" w:pos="6804"/>
              </w:tabs>
              <w:rPr>
                <w:rFonts w:cs="Arial"/>
                <w:noProof/>
                <w:lang w:val="it-IT"/>
              </w:rPr>
            </w:pPr>
          </w:p>
        </w:tc>
        <w:tc>
          <w:tcPr>
            <w:tcW w:w="891" w:type="dxa"/>
            <w:gridSpan w:val="2"/>
            <w:tcBorders>
              <w:top w:val="single" w:sz="4" w:space="0" w:color="auto"/>
              <w:bottom w:val="single" w:sz="4" w:space="0" w:color="auto"/>
            </w:tcBorders>
          </w:tcPr>
          <w:p w14:paraId="22FF657F" w14:textId="77777777" w:rsidR="00A92601" w:rsidRPr="005F4BF2" w:rsidRDefault="00A92601" w:rsidP="00A248CE">
            <w:pPr>
              <w:tabs>
                <w:tab w:val="left" w:pos="6804"/>
              </w:tabs>
              <w:rPr>
                <w:rFonts w:cs="Arial"/>
                <w:noProof/>
                <w:lang w:val="de-CH"/>
              </w:rPr>
            </w:pPr>
            <w:r>
              <w:rPr>
                <w:rStyle w:val="Hyperlink"/>
                <w:b/>
                <w:bCs/>
                <w:color w:val="auto"/>
                <w:u w:val="none"/>
                <w:lang w:val="de-CH"/>
              </w:rPr>
              <w:t>22.078</w:t>
            </w:r>
          </w:p>
        </w:tc>
        <w:tc>
          <w:tcPr>
            <w:tcW w:w="538" w:type="dxa"/>
            <w:tcBorders>
              <w:top w:val="single" w:sz="4" w:space="0" w:color="auto"/>
              <w:bottom w:val="single" w:sz="4" w:space="0" w:color="auto"/>
            </w:tcBorders>
          </w:tcPr>
          <w:p w14:paraId="3AE56E57" w14:textId="77777777" w:rsidR="00A92601" w:rsidRDefault="00A92601" w:rsidP="00A248CE">
            <w:pPr>
              <w:rPr>
                <w:rFonts w:cs="Arial"/>
                <w:noProof/>
                <w:lang w:val="de-CH"/>
              </w:rPr>
            </w:pPr>
            <w:r>
              <w:rPr>
                <w:b/>
                <w:lang w:val="de-DE"/>
              </w:rPr>
              <w:t>s</w:t>
            </w:r>
          </w:p>
        </w:tc>
        <w:tc>
          <w:tcPr>
            <w:tcW w:w="534" w:type="dxa"/>
            <w:tcBorders>
              <w:top w:val="single" w:sz="4" w:space="0" w:color="auto"/>
              <w:bottom w:val="single" w:sz="4" w:space="0" w:color="auto"/>
            </w:tcBorders>
          </w:tcPr>
          <w:p w14:paraId="0EC6C8BD" w14:textId="77777777" w:rsidR="00A92601" w:rsidRPr="005A506D" w:rsidRDefault="007A13AE" w:rsidP="00A248CE">
            <w:pPr>
              <w:rPr>
                <w:sz w:val="16"/>
                <w:szCs w:val="16"/>
                <w:lang w:val="de-CH"/>
              </w:rPr>
            </w:pPr>
            <w:hyperlink r:id="rId307">
              <w:r w:rsidR="00A92601">
                <w:rPr>
                  <w:rStyle w:val="Hyperlink"/>
                </w:rPr>
                <w:t>DE</w:t>
              </w:r>
            </w:hyperlink>
          </w:p>
          <w:p w14:paraId="7B0FB8EC" w14:textId="77777777" w:rsidR="00A92601" w:rsidRPr="005A506D" w:rsidRDefault="007A13AE" w:rsidP="00A248CE">
            <w:pPr>
              <w:rPr>
                <w:sz w:val="16"/>
                <w:szCs w:val="16"/>
                <w:lang w:val="de-CH"/>
              </w:rPr>
            </w:pPr>
            <w:hyperlink r:id="rId308">
              <w:r w:rsidR="00A92601">
                <w:rPr>
                  <w:rStyle w:val="Hyperlink"/>
                </w:rPr>
                <w:t>FR</w:t>
              </w:r>
            </w:hyperlink>
          </w:p>
          <w:p w14:paraId="253633C4" w14:textId="77777777" w:rsidR="00A92601" w:rsidRPr="005F4BF2" w:rsidRDefault="007A13AE" w:rsidP="00A248CE">
            <w:pPr>
              <w:tabs>
                <w:tab w:val="left" w:pos="6804"/>
              </w:tabs>
              <w:rPr>
                <w:rFonts w:cs="Arial"/>
                <w:noProof/>
                <w:lang w:val="de-CH"/>
              </w:rPr>
            </w:pPr>
            <w:hyperlink r:id="rId309">
              <w:r w:rsidR="00A92601">
                <w:rPr>
                  <w:rStyle w:val="Hyperlink"/>
                </w:rPr>
                <w:t>IT</w:t>
              </w:r>
            </w:hyperlink>
          </w:p>
        </w:tc>
        <w:tc>
          <w:tcPr>
            <w:tcW w:w="4638" w:type="dxa"/>
            <w:gridSpan w:val="2"/>
            <w:tcBorders>
              <w:top w:val="single" w:sz="4" w:space="0" w:color="auto"/>
              <w:bottom w:val="single" w:sz="4" w:space="0" w:color="auto"/>
            </w:tcBorders>
          </w:tcPr>
          <w:p w14:paraId="2B6CADC3" w14:textId="77777777" w:rsidR="00A92601" w:rsidRPr="00AD2F4E" w:rsidRDefault="00A92601" w:rsidP="00A248CE">
            <w:pPr>
              <w:rPr>
                <w:noProof/>
              </w:rPr>
            </w:pPr>
            <w:r w:rsidRPr="00AD2F4E">
              <w:rPr>
                <w:noProof/>
              </w:rPr>
              <w:t>BRG. Patentgesetz. Änderung</w:t>
            </w:r>
          </w:p>
          <w:p w14:paraId="0352D73A" w14:textId="77777777" w:rsidR="00A92601" w:rsidRPr="00AD2F4E" w:rsidRDefault="00A92601" w:rsidP="00A248CE">
            <w:pPr>
              <w:rPr>
                <w:noProof/>
              </w:rPr>
            </w:pPr>
            <w:r w:rsidRPr="00AD2F4E">
              <w:rPr>
                <w:noProof/>
              </w:rPr>
              <w:t>OCF. Loi sur les brevets. Modification</w:t>
            </w:r>
          </w:p>
          <w:p w14:paraId="1C178731" w14:textId="77777777" w:rsidR="00A92601" w:rsidRPr="00AD2F4E" w:rsidRDefault="00A92601" w:rsidP="00A248CE">
            <w:pPr>
              <w:tabs>
                <w:tab w:val="left" w:pos="6804"/>
              </w:tabs>
              <w:rPr>
                <w:rFonts w:cs="Arial"/>
                <w:noProof/>
                <w:lang w:val="it-IT"/>
              </w:rPr>
            </w:pPr>
            <w:r w:rsidRPr="00AD2F4E">
              <w:rPr>
                <w:noProof/>
                <w:lang w:val="it-IT"/>
              </w:rPr>
              <w:t>OCF. Legge sui brevetti. Modifica</w:t>
            </w:r>
          </w:p>
        </w:tc>
        <w:tc>
          <w:tcPr>
            <w:tcW w:w="713" w:type="dxa"/>
            <w:tcBorders>
              <w:top w:val="single" w:sz="4" w:space="0" w:color="auto"/>
              <w:bottom w:val="single" w:sz="4" w:space="0" w:color="auto"/>
            </w:tcBorders>
          </w:tcPr>
          <w:p w14:paraId="4DAA2258" w14:textId="29CFB98D" w:rsidR="00A92601" w:rsidRPr="005E657D" w:rsidRDefault="00A92601" w:rsidP="00A248CE">
            <w:pPr>
              <w:rPr>
                <w:rFonts w:cs="Arial"/>
                <w:noProof/>
                <w:lang w:val="it-IT"/>
              </w:rPr>
            </w:pPr>
          </w:p>
        </w:tc>
        <w:tc>
          <w:tcPr>
            <w:tcW w:w="1551" w:type="dxa"/>
            <w:tcBorders>
              <w:top w:val="single" w:sz="4" w:space="0" w:color="auto"/>
              <w:bottom w:val="single" w:sz="4" w:space="0" w:color="auto"/>
            </w:tcBorders>
          </w:tcPr>
          <w:p w14:paraId="12F455A6" w14:textId="77777777" w:rsidR="00A92601" w:rsidRDefault="00A92601" w:rsidP="00A248CE">
            <w:pPr>
              <w:rPr>
                <w:lang w:val="de-CH"/>
              </w:rPr>
            </w:pPr>
            <w:r>
              <w:rPr>
                <w:lang w:val="de-CH"/>
              </w:rPr>
              <w:t>Differenzen</w:t>
            </w:r>
          </w:p>
          <w:p w14:paraId="42868650" w14:textId="77777777" w:rsidR="00A92601" w:rsidRDefault="00A92601" w:rsidP="00A248CE">
            <w:pPr>
              <w:rPr>
                <w:lang w:val="de-CH"/>
              </w:rPr>
            </w:pPr>
            <w:r>
              <w:rPr>
                <w:lang w:val="de-CH"/>
              </w:rPr>
              <w:t>Divergences</w:t>
            </w:r>
          </w:p>
          <w:p w14:paraId="3DDB9011" w14:textId="77777777" w:rsidR="00A92601" w:rsidRDefault="00A92601" w:rsidP="00A248CE">
            <w:pPr>
              <w:rPr>
                <w:rFonts w:cs="Arial"/>
                <w:noProof/>
                <w:lang w:val="de-CH"/>
              </w:rPr>
            </w:pPr>
            <w:r>
              <w:rPr>
                <w:lang w:val="de-CH"/>
              </w:rPr>
              <w:t>Divergenze</w:t>
            </w:r>
          </w:p>
        </w:tc>
        <w:tc>
          <w:tcPr>
            <w:tcW w:w="943" w:type="dxa"/>
            <w:tcBorders>
              <w:top w:val="single" w:sz="4" w:space="0" w:color="auto"/>
              <w:bottom w:val="single" w:sz="4" w:space="0" w:color="auto"/>
            </w:tcBorders>
          </w:tcPr>
          <w:p w14:paraId="2B32B052" w14:textId="77777777" w:rsidR="00A92601" w:rsidRDefault="00A92601" w:rsidP="00A248CE">
            <w:pPr>
              <w:rPr>
                <w:lang w:val="de-CH"/>
              </w:rPr>
            </w:pPr>
            <w:r>
              <w:rPr>
                <w:lang w:val="de-CH"/>
              </w:rPr>
              <w:t>WBK</w:t>
            </w:r>
          </w:p>
          <w:p w14:paraId="52A312F4" w14:textId="77777777" w:rsidR="00A92601" w:rsidRDefault="00A92601" w:rsidP="00A248CE">
            <w:pPr>
              <w:rPr>
                <w:lang w:val="de-CH"/>
              </w:rPr>
            </w:pPr>
            <w:r>
              <w:rPr>
                <w:lang w:val="de-CH"/>
              </w:rPr>
              <w:t>CSEC</w:t>
            </w:r>
          </w:p>
          <w:p w14:paraId="551AFA53" w14:textId="77777777" w:rsidR="00A92601" w:rsidRPr="005F4BF2" w:rsidRDefault="00A92601" w:rsidP="00A248CE">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07021A46" w14:textId="77777777" w:rsidR="00A92601" w:rsidRDefault="00A92601" w:rsidP="00A248CE">
            <w:pPr>
              <w:rPr>
                <w:lang w:val="de-CH"/>
              </w:rPr>
            </w:pPr>
            <w:r>
              <w:rPr>
                <w:lang w:val="de-CH"/>
              </w:rPr>
              <w:t>EJPD</w:t>
            </w:r>
          </w:p>
          <w:p w14:paraId="76B693EB" w14:textId="77777777" w:rsidR="00A92601" w:rsidRDefault="00A92601" w:rsidP="00A248CE">
            <w:pPr>
              <w:rPr>
                <w:lang w:val="de-CH"/>
              </w:rPr>
            </w:pPr>
            <w:r>
              <w:rPr>
                <w:lang w:val="de-CH"/>
              </w:rPr>
              <w:t>DFJP</w:t>
            </w:r>
          </w:p>
          <w:p w14:paraId="555589D1" w14:textId="77777777" w:rsidR="00A92601" w:rsidRPr="005F4BF2" w:rsidRDefault="00A92601" w:rsidP="00A248CE">
            <w:pPr>
              <w:tabs>
                <w:tab w:val="left" w:pos="6804"/>
              </w:tabs>
              <w:rPr>
                <w:rFonts w:cs="Arial"/>
                <w:noProof/>
                <w:lang w:val="de-CH"/>
              </w:rPr>
            </w:pPr>
            <w:r>
              <w:rPr>
                <w:lang w:val="de-CH"/>
              </w:rPr>
              <w:t>DFGP</w:t>
            </w:r>
          </w:p>
        </w:tc>
        <w:tc>
          <w:tcPr>
            <w:tcW w:w="1471" w:type="dxa"/>
            <w:gridSpan w:val="3"/>
            <w:tcBorders>
              <w:top w:val="single" w:sz="4" w:space="0" w:color="auto"/>
              <w:bottom w:val="single" w:sz="4" w:space="0" w:color="auto"/>
            </w:tcBorders>
          </w:tcPr>
          <w:p w14:paraId="4D95030C" w14:textId="77777777" w:rsidR="00A92601" w:rsidRPr="005F4BF2" w:rsidRDefault="00A92601" w:rsidP="00A248CE">
            <w:pPr>
              <w:tabs>
                <w:tab w:val="left" w:pos="6804"/>
              </w:tabs>
              <w:rPr>
                <w:rFonts w:cs="Arial"/>
                <w:noProof/>
                <w:lang w:val="de-CH"/>
              </w:rPr>
            </w:pPr>
            <w:r>
              <w:rPr>
                <w:lang w:val="de-CH"/>
              </w:rPr>
              <w:t>Michel Matthias</w:t>
            </w:r>
          </w:p>
        </w:tc>
        <w:tc>
          <w:tcPr>
            <w:tcW w:w="1089" w:type="dxa"/>
            <w:gridSpan w:val="2"/>
            <w:tcBorders>
              <w:top w:val="single" w:sz="4" w:space="0" w:color="auto"/>
              <w:bottom w:val="single" w:sz="4" w:space="0" w:color="auto"/>
            </w:tcBorders>
          </w:tcPr>
          <w:p w14:paraId="68A2C151" w14:textId="77777777" w:rsidR="00A92601" w:rsidRPr="005F4BF2" w:rsidRDefault="00A92601" w:rsidP="00A248CE">
            <w:pPr>
              <w:rPr>
                <w:rFonts w:cs="Arial"/>
                <w:noProof/>
                <w:lang w:val="de-CH"/>
              </w:rPr>
            </w:pPr>
          </w:p>
        </w:tc>
        <w:tc>
          <w:tcPr>
            <w:tcW w:w="1049" w:type="dxa"/>
            <w:tcBorders>
              <w:top w:val="single" w:sz="4" w:space="0" w:color="auto"/>
              <w:bottom w:val="single" w:sz="4" w:space="0" w:color="auto"/>
            </w:tcBorders>
          </w:tcPr>
          <w:p w14:paraId="46DF3816" w14:textId="77777777" w:rsidR="00A92601" w:rsidRPr="005F4BF2" w:rsidRDefault="00A92601" w:rsidP="00A248CE">
            <w:pPr>
              <w:rPr>
                <w:rFonts w:cs="Arial"/>
                <w:noProof/>
                <w:lang w:val="de-CH"/>
              </w:rPr>
            </w:pPr>
            <w:r>
              <w:rPr>
                <w:lang w:val="de-CH"/>
              </w:rPr>
              <w:t xml:space="preserve"> </w:t>
            </w:r>
          </w:p>
        </w:tc>
        <w:tc>
          <w:tcPr>
            <w:tcW w:w="890" w:type="dxa"/>
            <w:tcBorders>
              <w:top w:val="single" w:sz="4" w:space="0" w:color="auto"/>
              <w:bottom w:val="single" w:sz="4" w:space="0" w:color="auto"/>
            </w:tcBorders>
          </w:tcPr>
          <w:p w14:paraId="7C7780E6" w14:textId="77777777" w:rsidR="00A92601" w:rsidRPr="005F4BF2" w:rsidRDefault="00A92601" w:rsidP="00A248CE">
            <w:pPr>
              <w:tabs>
                <w:tab w:val="left" w:pos="6804"/>
              </w:tabs>
              <w:rPr>
                <w:rFonts w:cs="Arial"/>
                <w:noProof/>
                <w:lang w:val="de-CH"/>
              </w:rPr>
            </w:pPr>
          </w:p>
        </w:tc>
      </w:tr>
      <w:tr w:rsidR="00051044" w14:paraId="0B21E6AC" w14:textId="77777777" w:rsidTr="005E657D">
        <w:trPr>
          <w:cantSplit/>
        </w:trPr>
        <w:tc>
          <w:tcPr>
            <w:tcW w:w="490" w:type="dxa"/>
            <w:tcBorders>
              <w:top w:val="single" w:sz="4" w:space="0" w:color="auto"/>
              <w:bottom w:val="single" w:sz="4" w:space="0" w:color="auto"/>
            </w:tcBorders>
          </w:tcPr>
          <w:p w14:paraId="16D45BE4" w14:textId="74B98B1B" w:rsidR="00842424" w:rsidRDefault="00842424" w:rsidP="00A92601">
            <w:pPr>
              <w:rPr>
                <w:rFonts w:cs="Arial"/>
                <w:noProof/>
                <w:lang w:val="it-IT"/>
              </w:rPr>
            </w:pPr>
          </w:p>
        </w:tc>
        <w:tc>
          <w:tcPr>
            <w:tcW w:w="891" w:type="dxa"/>
            <w:gridSpan w:val="2"/>
            <w:tcBorders>
              <w:top w:val="single" w:sz="4" w:space="0" w:color="auto"/>
              <w:bottom w:val="single" w:sz="4" w:space="0" w:color="auto"/>
            </w:tcBorders>
          </w:tcPr>
          <w:p w14:paraId="6BD5EE20" w14:textId="77777777" w:rsidR="00842424" w:rsidRPr="00303623" w:rsidRDefault="00171236" w:rsidP="00842424">
            <w:pPr>
              <w:tabs>
                <w:tab w:val="left" w:pos="6804"/>
              </w:tabs>
              <w:rPr>
                <w:rFonts w:cs="Arial"/>
                <w:noProof/>
                <w:lang w:val="de-CH"/>
              </w:rPr>
            </w:pPr>
            <w:r>
              <w:rPr>
                <w:rStyle w:val="Hyperlink"/>
                <w:b/>
                <w:bCs/>
                <w:color w:val="auto"/>
                <w:u w:val="none"/>
                <w:lang w:val="de-CH"/>
              </w:rPr>
              <w:t>22.049</w:t>
            </w:r>
          </w:p>
        </w:tc>
        <w:tc>
          <w:tcPr>
            <w:tcW w:w="538" w:type="dxa"/>
            <w:tcBorders>
              <w:top w:val="single" w:sz="4" w:space="0" w:color="auto"/>
              <w:bottom w:val="single" w:sz="4" w:space="0" w:color="auto"/>
            </w:tcBorders>
          </w:tcPr>
          <w:p w14:paraId="091D3997"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413701FD" w14:textId="77777777" w:rsidR="00842424" w:rsidRPr="005A506D" w:rsidRDefault="007A13AE" w:rsidP="00842424">
            <w:pPr>
              <w:rPr>
                <w:sz w:val="16"/>
                <w:szCs w:val="16"/>
                <w:lang w:val="de-CH"/>
              </w:rPr>
            </w:pPr>
            <w:hyperlink r:id="rId310">
              <w:r w:rsidR="00171236">
                <w:rPr>
                  <w:rStyle w:val="Hyperlink"/>
                </w:rPr>
                <w:t>DE</w:t>
              </w:r>
            </w:hyperlink>
          </w:p>
          <w:p w14:paraId="76542039" w14:textId="77777777" w:rsidR="00842424" w:rsidRPr="005A506D" w:rsidRDefault="007A13AE" w:rsidP="00842424">
            <w:pPr>
              <w:rPr>
                <w:sz w:val="16"/>
                <w:szCs w:val="16"/>
                <w:lang w:val="de-CH"/>
              </w:rPr>
            </w:pPr>
            <w:hyperlink r:id="rId311">
              <w:r w:rsidR="00171236">
                <w:rPr>
                  <w:rStyle w:val="Hyperlink"/>
                </w:rPr>
                <w:t>FR</w:t>
              </w:r>
            </w:hyperlink>
          </w:p>
          <w:p w14:paraId="14651855" w14:textId="77777777" w:rsidR="00842424" w:rsidRPr="00303623" w:rsidRDefault="007A13AE" w:rsidP="00842424">
            <w:pPr>
              <w:tabs>
                <w:tab w:val="left" w:pos="6804"/>
              </w:tabs>
              <w:rPr>
                <w:rFonts w:cs="Arial"/>
                <w:noProof/>
                <w:lang w:val="de-CH"/>
              </w:rPr>
            </w:pPr>
            <w:hyperlink r:id="rId312">
              <w:r w:rsidR="00171236">
                <w:rPr>
                  <w:rStyle w:val="Hyperlink"/>
                </w:rPr>
                <w:t>IT</w:t>
              </w:r>
            </w:hyperlink>
          </w:p>
        </w:tc>
        <w:tc>
          <w:tcPr>
            <w:tcW w:w="4638" w:type="dxa"/>
            <w:gridSpan w:val="2"/>
            <w:tcBorders>
              <w:top w:val="single" w:sz="4" w:space="0" w:color="auto"/>
              <w:bottom w:val="single" w:sz="4" w:space="0" w:color="auto"/>
            </w:tcBorders>
          </w:tcPr>
          <w:p w14:paraId="05631E78" w14:textId="77777777" w:rsidR="00842424" w:rsidRDefault="00171236" w:rsidP="00842424">
            <w:pPr>
              <w:rPr>
                <w:noProof/>
                <w:lang w:val="de-DE"/>
              </w:rPr>
            </w:pPr>
            <w:r>
              <w:rPr>
                <w:noProof/>
                <w:lang w:val="de-DE"/>
              </w:rPr>
              <w:t>BRG. ZGB. Änderung (Unternehmensnachfolge)</w:t>
            </w:r>
          </w:p>
          <w:p w14:paraId="46948DCD" w14:textId="77777777" w:rsidR="00842424" w:rsidRPr="00171236" w:rsidRDefault="00171236" w:rsidP="00842424">
            <w:pPr>
              <w:rPr>
                <w:noProof/>
              </w:rPr>
            </w:pPr>
            <w:r>
              <w:rPr>
                <w:noProof/>
                <w:lang w:val="de-DE"/>
              </w:rPr>
              <w:t xml:space="preserve">OCF. Code civil. </w:t>
            </w:r>
            <w:r w:rsidRPr="00171236">
              <w:rPr>
                <w:noProof/>
              </w:rPr>
              <w:t>Modification (Transmission d'entreprises par succession)</w:t>
            </w:r>
          </w:p>
          <w:p w14:paraId="4C10D1C1" w14:textId="77777777" w:rsidR="00842424" w:rsidRPr="00171236" w:rsidRDefault="00171236" w:rsidP="00842424">
            <w:pPr>
              <w:tabs>
                <w:tab w:val="left" w:pos="6804"/>
              </w:tabs>
              <w:rPr>
                <w:rFonts w:cs="Arial"/>
                <w:noProof/>
                <w:lang w:val="it-IT"/>
              </w:rPr>
            </w:pPr>
            <w:r w:rsidRPr="00171236">
              <w:rPr>
                <w:noProof/>
                <w:lang w:val="it-IT"/>
              </w:rPr>
              <w:t>OCF. Codice civile. Modifica (Successione d’imprese)</w:t>
            </w:r>
          </w:p>
        </w:tc>
        <w:tc>
          <w:tcPr>
            <w:tcW w:w="713" w:type="dxa"/>
            <w:tcBorders>
              <w:top w:val="single" w:sz="4" w:space="0" w:color="auto"/>
              <w:bottom w:val="single" w:sz="4" w:space="0" w:color="auto"/>
            </w:tcBorders>
          </w:tcPr>
          <w:p w14:paraId="3C4BC29D" w14:textId="1359E915" w:rsidR="00051044" w:rsidRPr="00186578" w:rsidRDefault="00051044">
            <w:pPr>
              <w:rPr>
                <w:rFonts w:cs="Arial"/>
                <w:noProof/>
                <w:lang w:val="it-IT"/>
              </w:rPr>
            </w:pPr>
          </w:p>
        </w:tc>
        <w:tc>
          <w:tcPr>
            <w:tcW w:w="1551" w:type="dxa"/>
            <w:tcBorders>
              <w:top w:val="single" w:sz="4" w:space="0" w:color="auto"/>
              <w:bottom w:val="single" w:sz="4" w:space="0" w:color="auto"/>
            </w:tcBorders>
          </w:tcPr>
          <w:p w14:paraId="4175D149" w14:textId="77777777" w:rsidR="00051044" w:rsidRDefault="00171236">
            <w:pPr>
              <w:rPr>
                <w:lang w:val="de-CH"/>
              </w:rPr>
            </w:pPr>
            <w:r>
              <w:rPr>
                <w:lang w:val="de-CH"/>
              </w:rPr>
              <w:t>Nichteintreten</w:t>
            </w:r>
          </w:p>
          <w:p w14:paraId="5FEAA599" w14:textId="77777777" w:rsidR="00051044" w:rsidRDefault="00171236">
            <w:pPr>
              <w:rPr>
                <w:lang w:val="de-CH"/>
              </w:rPr>
            </w:pPr>
            <w:r>
              <w:rPr>
                <w:lang w:val="de-CH"/>
              </w:rPr>
              <w:t>Refus d’entrer en matière</w:t>
            </w:r>
          </w:p>
          <w:p w14:paraId="47DFD4BE" w14:textId="77777777" w:rsidR="00051044" w:rsidRDefault="00171236">
            <w:pPr>
              <w:rPr>
                <w:rFonts w:cs="Arial"/>
                <w:noProof/>
                <w:lang w:val="de-CH"/>
              </w:rPr>
            </w:pPr>
            <w:r>
              <w:rPr>
                <w:lang w:val="de-CH"/>
              </w:rPr>
              <w:t>Non entrata in materia</w:t>
            </w:r>
          </w:p>
        </w:tc>
        <w:tc>
          <w:tcPr>
            <w:tcW w:w="943" w:type="dxa"/>
            <w:tcBorders>
              <w:top w:val="single" w:sz="4" w:space="0" w:color="auto"/>
              <w:bottom w:val="single" w:sz="4" w:space="0" w:color="auto"/>
            </w:tcBorders>
          </w:tcPr>
          <w:p w14:paraId="70F16805" w14:textId="77777777" w:rsidR="00842424" w:rsidRDefault="00171236" w:rsidP="00842424">
            <w:pPr>
              <w:rPr>
                <w:lang w:val="de-CH"/>
              </w:rPr>
            </w:pPr>
            <w:r>
              <w:rPr>
                <w:lang w:val="de-CH"/>
              </w:rPr>
              <w:t>RK</w:t>
            </w:r>
          </w:p>
          <w:p w14:paraId="78307057" w14:textId="77777777" w:rsidR="00842424" w:rsidRDefault="00171236" w:rsidP="00842424">
            <w:pPr>
              <w:rPr>
                <w:lang w:val="de-CH"/>
              </w:rPr>
            </w:pPr>
            <w:r>
              <w:rPr>
                <w:lang w:val="de-CH"/>
              </w:rPr>
              <w:t>CAJ</w:t>
            </w:r>
          </w:p>
          <w:p w14:paraId="7552A26D" w14:textId="77777777" w:rsidR="00842424" w:rsidRPr="00303623" w:rsidRDefault="00171236" w:rsidP="00842424">
            <w:pPr>
              <w:tabs>
                <w:tab w:val="left" w:pos="6804"/>
              </w:tabs>
              <w:rPr>
                <w:rFonts w:cs="Arial"/>
                <w:noProof/>
                <w:lang w:val="de-CH"/>
              </w:rPr>
            </w:pPr>
            <w:r>
              <w:rPr>
                <w:lang w:val="de-CH"/>
              </w:rPr>
              <w:t>CAG</w:t>
            </w:r>
          </w:p>
        </w:tc>
        <w:tc>
          <w:tcPr>
            <w:tcW w:w="759" w:type="dxa"/>
            <w:gridSpan w:val="2"/>
            <w:tcBorders>
              <w:top w:val="single" w:sz="4" w:space="0" w:color="auto"/>
              <w:bottom w:val="single" w:sz="4" w:space="0" w:color="auto"/>
            </w:tcBorders>
          </w:tcPr>
          <w:p w14:paraId="7E2E344B" w14:textId="77777777" w:rsidR="00842424" w:rsidRDefault="00171236" w:rsidP="00842424">
            <w:pPr>
              <w:rPr>
                <w:lang w:val="de-CH"/>
              </w:rPr>
            </w:pPr>
            <w:r>
              <w:rPr>
                <w:lang w:val="de-CH"/>
              </w:rPr>
              <w:t>EJPD</w:t>
            </w:r>
          </w:p>
          <w:p w14:paraId="4D991576" w14:textId="77777777" w:rsidR="00842424" w:rsidRDefault="00171236" w:rsidP="00842424">
            <w:pPr>
              <w:rPr>
                <w:lang w:val="de-CH"/>
              </w:rPr>
            </w:pPr>
            <w:r>
              <w:rPr>
                <w:lang w:val="de-CH"/>
              </w:rPr>
              <w:t>DFJP</w:t>
            </w:r>
          </w:p>
          <w:p w14:paraId="04D91F38" w14:textId="77777777" w:rsidR="00842424" w:rsidRPr="00303623" w:rsidRDefault="00171236" w:rsidP="00842424">
            <w:pPr>
              <w:tabs>
                <w:tab w:val="left" w:pos="6804"/>
              </w:tabs>
              <w:rPr>
                <w:rFonts w:cs="Arial"/>
                <w:noProof/>
                <w:lang w:val="de-CH"/>
              </w:rPr>
            </w:pPr>
            <w:r>
              <w:rPr>
                <w:lang w:val="de-CH"/>
              </w:rPr>
              <w:t>DFGP</w:t>
            </w:r>
          </w:p>
        </w:tc>
        <w:tc>
          <w:tcPr>
            <w:tcW w:w="1389" w:type="dxa"/>
            <w:gridSpan w:val="2"/>
            <w:tcBorders>
              <w:top w:val="single" w:sz="4" w:space="0" w:color="auto"/>
              <w:bottom w:val="single" w:sz="4" w:space="0" w:color="auto"/>
            </w:tcBorders>
          </w:tcPr>
          <w:p w14:paraId="188F6889" w14:textId="77777777" w:rsidR="00842424" w:rsidRPr="00303623" w:rsidRDefault="00171236" w:rsidP="00842424">
            <w:pPr>
              <w:tabs>
                <w:tab w:val="left" w:pos="6804"/>
              </w:tabs>
              <w:rPr>
                <w:rFonts w:cs="Arial"/>
                <w:noProof/>
                <w:lang w:val="de-CH"/>
              </w:rPr>
            </w:pPr>
            <w:r>
              <w:rPr>
                <w:lang w:val="de-CH"/>
              </w:rPr>
              <w:t>Fässler Daniel</w:t>
            </w:r>
          </w:p>
        </w:tc>
        <w:tc>
          <w:tcPr>
            <w:tcW w:w="1089" w:type="dxa"/>
            <w:gridSpan w:val="2"/>
            <w:tcBorders>
              <w:top w:val="single" w:sz="4" w:space="0" w:color="auto"/>
              <w:bottom w:val="single" w:sz="4" w:space="0" w:color="auto"/>
            </w:tcBorders>
          </w:tcPr>
          <w:p w14:paraId="50AA044B"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57397C0" w14:textId="77777777" w:rsidR="00842424" w:rsidRPr="00303623" w:rsidRDefault="00303623" w:rsidP="00303623">
            <w:pPr>
              <w:rPr>
                <w:rFonts w:cs="Arial"/>
                <w:noProof/>
                <w:lang w:val="de-CH"/>
              </w:rPr>
            </w:pPr>
            <w:r>
              <w:rPr>
                <w:lang w:val="de-CH"/>
              </w:rPr>
              <w:t xml:space="preserve"> </w:t>
            </w:r>
          </w:p>
        </w:tc>
        <w:tc>
          <w:tcPr>
            <w:tcW w:w="890" w:type="dxa"/>
            <w:tcBorders>
              <w:top w:val="single" w:sz="4" w:space="0" w:color="auto"/>
              <w:bottom w:val="single" w:sz="4" w:space="0" w:color="auto"/>
            </w:tcBorders>
          </w:tcPr>
          <w:p w14:paraId="5E9166CE" w14:textId="77777777" w:rsidR="00842424" w:rsidRPr="00303623" w:rsidRDefault="00842424" w:rsidP="00842424">
            <w:pPr>
              <w:tabs>
                <w:tab w:val="left" w:pos="6804"/>
              </w:tabs>
              <w:rPr>
                <w:rFonts w:cs="Arial"/>
                <w:noProof/>
                <w:lang w:val="de-CH"/>
              </w:rPr>
            </w:pPr>
          </w:p>
        </w:tc>
      </w:tr>
      <w:tr w:rsidR="00051044" w14:paraId="0AB86996" w14:textId="77777777" w:rsidTr="005E657D">
        <w:trPr>
          <w:cantSplit/>
        </w:trPr>
        <w:tc>
          <w:tcPr>
            <w:tcW w:w="490" w:type="dxa"/>
            <w:tcBorders>
              <w:top w:val="single" w:sz="4" w:space="0" w:color="auto"/>
              <w:bottom w:val="single" w:sz="4" w:space="0" w:color="auto"/>
            </w:tcBorders>
          </w:tcPr>
          <w:p w14:paraId="2E9B154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E8CE306" w14:textId="77777777" w:rsidR="00842424" w:rsidRPr="00303623" w:rsidRDefault="00171236" w:rsidP="00842424">
            <w:pPr>
              <w:tabs>
                <w:tab w:val="left" w:pos="6804"/>
              </w:tabs>
              <w:rPr>
                <w:rFonts w:cs="Arial"/>
                <w:noProof/>
                <w:lang w:val="de-CH"/>
              </w:rPr>
            </w:pPr>
            <w:r>
              <w:rPr>
                <w:rStyle w:val="Hyperlink"/>
                <w:b/>
                <w:bCs/>
                <w:color w:val="auto"/>
                <w:u w:val="none"/>
                <w:lang w:val="de-CH"/>
              </w:rPr>
              <w:t>23.057</w:t>
            </w:r>
          </w:p>
        </w:tc>
        <w:tc>
          <w:tcPr>
            <w:tcW w:w="538" w:type="dxa"/>
            <w:tcBorders>
              <w:top w:val="single" w:sz="4" w:space="0" w:color="auto"/>
              <w:bottom w:val="single" w:sz="4" w:space="0" w:color="auto"/>
            </w:tcBorders>
          </w:tcPr>
          <w:p w14:paraId="4DEE0B8F"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403E577F" w14:textId="77777777" w:rsidR="00842424" w:rsidRPr="005A506D" w:rsidRDefault="007A13AE" w:rsidP="00842424">
            <w:pPr>
              <w:rPr>
                <w:sz w:val="16"/>
                <w:szCs w:val="16"/>
                <w:lang w:val="de-CH"/>
              </w:rPr>
            </w:pPr>
            <w:hyperlink r:id="rId313">
              <w:r w:rsidR="00171236">
                <w:rPr>
                  <w:rStyle w:val="Hyperlink"/>
                </w:rPr>
                <w:t>DE</w:t>
              </w:r>
            </w:hyperlink>
          </w:p>
          <w:p w14:paraId="32AF8837" w14:textId="77777777" w:rsidR="00842424" w:rsidRPr="005A506D" w:rsidRDefault="007A13AE" w:rsidP="00842424">
            <w:pPr>
              <w:rPr>
                <w:sz w:val="16"/>
                <w:szCs w:val="16"/>
                <w:lang w:val="de-CH"/>
              </w:rPr>
            </w:pPr>
            <w:hyperlink r:id="rId314">
              <w:r w:rsidR="00171236">
                <w:rPr>
                  <w:rStyle w:val="Hyperlink"/>
                </w:rPr>
                <w:t>FR</w:t>
              </w:r>
            </w:hyperlink>
          </w:p>
          <w:p w14:paraId="13098119" w14:textId="77777777" w:rsidR="00842424" w:rsidRPr="00303623" w:rsidRDefault="007A13AE" w:rsidP="00842424">
            <w:pPr>
              <w:tabs>
                <w:tab w:val="left" w:pos="6804"/>
              </w:tabs>
              <w:rPr>
                <w:rFonts w:cs="Arial"/>
                <w:noProof/>
                <w:lang w:val="de-CH"/>
              </w:rPr>
            </w:pPr>
            <w:hyperlink r:id="rId315">
              <w:r w:rsidR="00171236">
                <w:rPr>
                  <w:rStyle w:val="Hyperlink"/>
                </w:rPr>
                <w:t>IT</w:t>
              </w:r>
            </w:hyperlink>
          </w:p>
        </w:tc>
        <w:tc>
          <w:tcPr>
            <w:tcW w:w="4638" w:type="dxa"/>
            <w:gridSpan w:val="2"/>
            <w:tcBorders>
              <w:top w:val="single" w:sz="4" w:space="0" w:color="auto"/>
              <w:bottom w:val="single" w:sz="4" w:space="0" w:color="auto"/>
            </w:tcBorders>
          </w:tcPr>
          <w:p w14:paraId="6EAA4AC3" w14:textId="77777777" w:rsidR="00842424" w:rsidRDefault="00171236" w:rsidP="00842424">
            <w:pPr>
              <w:rPr>
                <w:noProof/>
                <w:lang w:val="de-DE"/>
              </w:rPr>
            </w:pPr>
            <w:r>
              <w:rPr>
                <w:noProof/>
                <w:lang w:val="de-DE"/>
              </w:rPr>
              <w:t>BRG. ZGB. Änderung (Massnahmen gegen Minderjährigenheiraten)</w:t>
            </w:r>
          </w:p>
          <w:p w14:paraId="1602FAE7" w14:textId="77777777" w:rsidR="00842424" w:rsidRPr="00171236" w:rsidRDefault="00171236" w:rsidP="00842424">
            <w:pPr>
              <w:rPr>
                <w:noProof/>
              </w:rPr>
            </w:pPr>
            <w:r w:rsidRPr="00171236">
              <w:rPr>
                <w:noProof/>
              </w:rPr>
              <w:t>OCF. CC. Modification (Mesures de lutte contre les mariages avec un mineur)</w:t>
            </w:r>
          </w:p>
          <w:p w14:paraId="0B601E4D" w14:textId="77777777" w:rsidR="00842424" w:rsidRPr="00171236" w:rsidRDefault="00171236" w:rsidP="00842424">
            <w:pPr>
              <w:tabs>
                <w:tab w:val="left" w:pos="6804"/>
              </w:tabs>
              <w:rPr>
                <w:rFonts w:cs="Arial"/>
                <w:noProof/>
                <w:lang w:val="it-IT"/>
              </w:rPr>
            </w:pPr>
            <w:r w:rsidRPr="00171236">
              <w:rPr>
                <w:noProof/>
                <w:lang w:val="it-IT"/>
              </w:rPr>
              <w:t>OCF. CC. Modifica (Misure contro i matrimoni con minorenni)</w:t>
            </w:r>
          </w:p>
        </w:tc>
        <w:tc>
          <w:tcPr>
            <w:tcW w:w="713" w:type="dxa"/>
            <w:tcBorders>
              <w:top w:val="single" w:sz="4" w:space="0" w:color="auto"/>
              <w:bottom w:val="single" w:sz="4" w:space="0" w:color="auto"/>
            </w:tcBorders>
          </w:tcPr>
          <w:p w14:paraId="01773429" w14:textId="555FC61C" w:rsidR="00051044" w:rsidRPr="00186578" w:rsidRDefault="00051044">
            <w:pPr>
              <w:rPr>
                <w:rFonts w:cs="Arial"/>
                <w:noProof/>
                <w:lang w:val="it-IT"/>
              </w:rPr>
            </w:pPr>
          </w:p>
        </w:tc>
        <w:tc>
          <w:tcPr>
            <w:tcW w:w="1551" w:type="dxa"/>
            <w:tcBorders>
              <w:top w:val="single" w:sz="4" w:space="0" w:color="auto"/>
              <w:bottom w:val="single" w:sz="4" w:space="0" w:color="auto"/>
            </w:tcBorders>
          </w:tcPr>
          <w:p w14:paraId="5518C79C" w14:textId="77777777" w:rsidR="00051044" w:rsidRPr="00186578" w:rsidRDefault="00051044">
            <w:pPr>
              <w:rPr>
                <w:lang w:val="it-IT"/>
              </w:rPr>
            </w:pPr>
          </w:p>
          <w:p w14:paraId="32AE86C9" w14:textId="77777777" w:rsidR="00051044" w:rsidRPr="00186578" w:rsidRDefault="00051044">
            <w:pPr>
              <w:rPr>
                <w:lang w:val="it-IT"/>
              </w:rPr>
            </w:pPr>
          </w:p>
          <w:p w14:paraId="6C75AD86" w14:textId="77777777" w:rsidR="00051044" w:rsidRPr="00186578" w:rsidRDefault="00051044">
            <w:pPr>
              <w:rPr>
                <w:rFonts w:cs="Arial"/>
                <w:noProof/>
                <w:lang w:val="it-IT"/>
              </w:rPr>
            </w:pPr>
          </w:p>
        </w:tc>
        <w:tc>
          <w:tcPr>
            <w:tcW w:w="943" w:type="dxa"/>
            <w:tcBorders>
              <w:top w:val="single" w:sz="4" w:space="0" w:color="auto"/>
              <w:bottom w:val="single" w:sz="4" w:space="0" w:color="auto"/>
            </w:tcBorders>
          </w:tcPr>
          <w:p w14:paraId="798EEC15" w14:textId="77777777" w:rsidR="00842424" w:rsidRDefault="00171236" w:rsidP="00842424">
            <w:pPr>
              <w:rPr>
                <w:lang w:val="de-CH"/>
              </w:rPr>
            </w:pPr>
            <w:r>
              <w:rPr>
                <w:lang w:val="de-CH"/>
              </w:rPr>
              <w:t>RK</w:t>
            </w:r>
          </w:p>
          <w:p w14:paraId="7B03CBF3" w14:textId="77777777" w:rsidR="00842424" w:rsidRDefault="00171236" w:rsidP="00842424">
            <w:pPr>
              <w:rPr>
                <w:lang w:val="de-CH"/>
              </w:rPr>
            </w:pPr>
            <w:r>
              <w:rPr>
                <w:lang w:val="de-CH"/>
              </w:rPr>
              <w:t>CAJ</w:t>
            </w:r>
          </w:p>
          <w:p w14:paraId="5BB41FE3" w14:textId="77777777" w:rsidR="00842424" w:rsidRPr="00303623" w:rsidRDefault="00171236" w:rsidP="00842424">
            <w:pPr>
              <w:tabs>
                <w:tab w:val="left" w:pos="6804"/>
              </w:tabs>
              <w:rPr>
                <w:rFonts w:cs="Arial"/>
                <w:noProof/>
                <w:lang w:val="de-CH"/>
              </w:rPr>
            </w:pPr>
            <w:r>
              <w:rPr>
                <w:lang w:val="de-CH"/>
              </w:rPr>
              <w:t>CAG</w:t>
            </w:r>
          </w:p>
        </w:tc>
        <w:tc>
          <w:tcPr>
            <w:tcW w:w="759" w:type="dxa"/>
            <w:gridSpan w:val="2"/>
            <w:tcBorders>
              <w:top w:val="single" w:sz="4" w:space="0" w:color="auto"/>
              <w:bottom w:val="single" w:sz="4" w:space="0" w:color="auto"/>
            </w:tcBorders>
          </w:tcPr>
          <w:p w14:paraId="283835FC" w14:textId="77777777" w:rsidR="00842424" w:rsidRDefault="00171236" w:rsidP="00842424">
            <w:pPr>
              <w:rPr>
                <w:lang w:val="de-CH"/>
              </w:rPr>
            </w:pPr>
            <w:r>
              <w:rPr>
                <w:lang w:val="de-CH"/>
              </w:rPr>
              <w:t>EJPD</w:t>
            </w:r>
          </w:p>
          <w:p w14:paraId="0F7BDB51" w14:textId="77777777" w:rsidR="00842424" w:rsidRDefault="00171236" w:rsidP="00842424">
            <w:pPr>
              <w:rPr>
                <w:lang w:val="de-CH"/>
              </w:rPr>
            </w:pPr>
            <w:r>
              <w:rPr>
                <w:lang w:val="de-CH"/>
              </w:rPr>
              <w:t>DFJP</w:t>
            </w:r>
          </w:p>
          <w:p w14:paraId="1D9972F1" w14:textId="77777777" w:rsidR="00842424" w:rsidRPr="00303623" w:rsidRDefault="00171236" w:rsidP="00842424">
            <w:pPr>
              <w:tabs>
                <w:tab w:val="left" w:pos="6804"/>
              </w:tabs>
              <w:rPr>
                <w:rFonts w:cs="Arial"/>
                <w:noProof/>
                <w:lang w:val="de-CH"/>
              </w:rPr>
            </w:pPr>
            <w:r>
              <w:rPr>
                <w:lang w:val="de-CH"/>
              </w:rPr>
              <w:t>DFGP</w:t>
            </w:r>
          </w:p>
        </w:tc>
        <w:tc>
          <w:tcPr>
            <w:tcW w:w="1389" w:type="dxa"/>
            <w:gridSpan w:val="2"/>
            <w:tcBorders>
              <w:top w:val="single" w:sz="4" w:space="0" w:color="auto"/>
              <w:bottom w:val="single" w:sz="4" w:space="0" w:color="auto"/>
            </w:tcBorders>
          </w:tcPr>
          <w:p w14:paraId="22DB4A17" w14:textId="77777777" w:rsidR="00842424" w:rsidRPr="00303623" w:rsidRDefault="00171236" w:rsidP="00842424">
            <w:pPr>
              <w:tabs>
                <w:tab w:val="left" w:pos="6804"/>
              </w:tabs>
              <w:rPr>
                <w:rFonts w:cs="Arial"/>
                <w:noProof/>
                <w:lang w:val="de-CH"/>
              </w:rPr>
            </w:pPr>
            <w:r>
              <w:rPr>
                <w:lang w:val="de-CH"/>
              </w:rPr>
              <w:t>Jositsch</w:t>
            </w:r>
          </w:p>
        </w:tc>
        <w:tc>
          <w:tcPr>
            <w:tcW w:w="1089" w:type="dxa"/>
            <w:gridSpan w:val="2"/>
            <w:tcBorders>
              <w:top w:val="single" w:sz="4" w:space="0" w:color="auto"/>
              <w:bottom w:val="single" w:sz="4" w:space="0" w:color="auto"/>
            </w:tcBorders>
          </w:tcPr>
          <w:p w14:paraId="51B61338"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10C3464" w14:textId="77777777" w:rsidR="00842424" w:rsidRPr="00303623" w:rsidRDefault="00303623" w:rsidP="00303623">
            <w:pPr>
              <w:rPr>
                <w:rFonts w:cs="Arial"/>
                <w:noProof/>
                <w:lang w:val="de-CH"/>
              </w:rPr>
            </w:pPr>
            <w:r>
              <w:rPr>
                <w:lang w:val="de-CH"/>
              </w:rPr>
              <w:t xml:space="preserve"> </w:t>
            </w:r>
          </w:p>
        </w:tc>
        <w:tc>
          <w:tcPr>
            <w:tcW w:w="890" w:type="dxa"/>
            <w:tcBorders>
              <w:top w:val="single" w:sz="4" w:space="0" w:color="auto"/>
              <w:bottom w:val="single" w:sz="4" w:space="0" w:color="auto"/>
            </w:tcBorders>
          </w:tcPr>
          <w:p w14:paraId="5C42D37E" w14:textId="77777777" w:rsidR="00842424" w:rsidRPr="00303623" w:rsidRDefault="00842424" w:rsidP="00842424">
            <w:pPr>
              <w:tabs>
                <w:tab w:val="left" w:pos="6804"/>
              </w:tabs>
              <w:rPr>
                <w:rFonts w:cs="Arial"/>
                <w:noProof/>
                <w:lang w:val="de-CH"/>
              </w:rPr>
            </w:pPr>
          </w:p>
        </w:tc>
      </w:tr>
      <w:tr w:rsidR="00051044" w:rsidRPr="00EF401C" w14:paraId="595B4897" w14:textId="77777777" w:rsidTr="005E657D">
        <w:trPr>
          <w:cantSplit/>
        </w:trPr>
        <w:tc>
          <w:tcPr>
            <w:tcW w:w="490" w:type="dxa"/>
            <w:tcBorders>
              <w:top w:val="single" w:sz="4" w:space="0" w:color="auto"/>
              <w:bottom w:val="single" w:sz="4" w:space="0" w:color="auto"/>
            </w:tcBorders>
          </w:tcPr>
          <w:p w14:paraId="5FB746AE" w14:textId="398DA873" w:rsidR="00842424" w:rsidRPr="00EF401C"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51F5AFA" w14:textId="77777777" w:rsidR="00842424" w:rsidRPr="00EF401C" w:rsidRDefault="00171236" w:rsidP="00842424">
            <w:pPr>
              <w:tabs>
                <w:tab w:val="left" w:pos="6804"/>
              </w:tabs>
              <w:rPr>
                <w:rFonts w:cs="Arial"/>
                <w:noProof/>
                <w:lang w:val="de-CH"/>
              </w:rPr>
            </w:pPr>
            <w:r w:rsidRPr="00EF401C">
              <w:rPr>
                <w:rStyle w:val="Hyperlink"/>
                <w:b/>
                <w:bCs/>
                <w:color w:val="auto"/>
                <w:u w:val="none"/>
                <w:lang w:val="de-CH"/>
              </w:rPr>
              <w:t>23.061</w:t>
            </w:r>
          </w:p>
        </w:tc>
        <w:tc>
          <w:tcPr>
            <w:tcW w:w="538" w:type="dxa"/>
            <w:tcBorders>
              <w:top w:val="single" w:sz="4" w:space="0" w:color="auto"/>
              <w:bottom w:val="single" w:sz="4" w:space="0" w:color="auto"/>
            </w:tcBorders>
          </w:tcPr>
          <w:p w14:paraId="6EF1F385" w14:textId="77777777" w:rsidR="00051044" w:rsidRPr="00EF401C" w:rsidRDefault="00171236">
            <w:pPr>
              <w:rPr>
                <w:rFonts w:cs="Arial"/>
                <w:noProof/>
                <w:lang w:val="de-CH"/>
              </w:rPr>
            </w:pPr>
            <w:r w:rsidRPr="00EF401C">
              <w:rPr>
                <w:b/>
                <w:lang w:val="de-DE"/>
              </w:rPr>
              <w:t>n</w:t>
            </w:r>
          </w:p>
        </w:tc>
        <w:tc>
          <w:tcPr>
            <w:tcW w:w="534" w:type="dxa"/>
            <w:tcBorders>
              <w:top w:val="single" w:sz="4" w:space="0" w:color="auto"/>
              <w:bottom w:val="single" w:sz="4" w:space="0" w:color="auto"/>
            </w:tcBorders>
          </w:tcPr>
          <w:p w14:paraId="53183930" w14:textId="77777777" w:rsidR="00842424" w:rsidRPr="00EF401C" w:rsidRDefault="007A13AE" w:rsidP="00842424">
            <w:pPr>
              <w:rPr>
                <w:sz w:val="16"/>
                <w:szCs w:val="16"/>
                <w:lang w:val="de-CH"/>
              </w:rPr>
            </w:pPr>
            <w:hyperlink r:id="rId316">
              <w:r w:rsidR="00171236" w:rsidRPr="00EF401C">
                <w:rPr>
                  <w:rStyle w:val="Hyperlink"/>
                </w:rPr>
                <w:t>DE</w:t>
              </w:r>
            </w:hyperlink>
          </w:p>
          <w:p w14:paraId="6356DAA6" w14:textId="77777777" w:rsidR="00842424" w:rsidRPr="00EF401C" w:rsidRDefault="007A13AE" w:rsidP="00842424">
            <w:pPr>
              <w:rPr>
                <w:sz w:val="16"/>
                <w:szCs w:val="16"/>
                <w:lang w:val="de-CH"/>
              </w:rPr>
            </w:pPr>
            <w:hyperlink r:id="rId317">
              <w:r w:rsidR="00171236" w:rsidRPr="00EF401C">
                <w:rPr>
                  <w:rStyle w:val="Hyperlink"/>
                </w:rPr>
                <w:t>FR</w:t>
              </w:r>
            </w:hyperlink>
          </w:p>
          <w:p w14:paraId="160F07F2" w14:textId="77777777" w:rsidR="00842424" w:rsidRPr="00EF401C" w:rsidRDefault="007A13AE" w:rsidP="00842424">
            <w:pPr>
              <w:tabs>
                <w:tab w:val="left" w:pos="6804"/>
              </w:tabs>
              <w:rPr>
                <w:rFonts w:cs="Arial"/>
                <w:noProof/>
                <w:lang w:val="de-CH"/>
              </w:rPr>
            </w:pPr>
            <w:hyperlink r:id="rId318">
              <w:r w:rsidR="00171236" w:rsidRPr="00EF401C">
                <w:rPr>
                  <w:rStyle w:val="Hyperlink"/>
                </w:rPr>
                <w:t>IT</w:t>
              </w:r>
            </w:hyperlink>
          </w:p>
        </w:tc>
        <w:tc>
          <w:tcPr>
            <w:tcW w:w="4638" w:type="dxa"/>
            <w:gridSpan w:val="2"/>
            <w:tcBorders>
              <w:top w:val="single" w:sz="4" w:space="0" w:color="auto"/>
              <w:bottom w:val="single" w:sz="4" w:space="0" w:color="auto"/>
            </w:tcBorders>
          </w:tcPr>
          <w:p w14:paraId="59B08922" w14:textId="77777777" w:rsidR="00842424" w:rsidRPr="00EF401C" w:rsidRDefault="00171236" w:rsidP="00842424">
            <w:pPr>
              <w:rPr>
                <w:noProof/>
                <w:lang w:val="de-DE"/>
              </w:rPr>
            </w:pPr>
            <w:r w:rsidRPr="00EF401C">
              <w:rPr>
                <w:noProof/>
                <w:lang w:val="de-DE"/>
              </w:rPr>
              <w:t>BRG. Revision EPDG (Übergangsfinanzierung und Einwilligung)</w:t>
            </w:r>
          </w:p>
          <w:p w14:paraId="6489BC5C" w14:textId="77777777" w:rsidR="00842424" w:rsidRPr="00EF401C" w:rsidRDefault="00171236" w:rsidP="00842424">
            <w:pPr>
              <w:rPr>
                <w:noProof/>
              </w:rPr>
            </w:pPr>
            <w:r w:rsidRPr="00EF401C">
              <w:rPr>
                <w:noProof/>
              </w:rPr>
              <w:t>OCF. Révision LDEP (Financement transitoire et consentement)</w:t>
            </w:r>
          </w:p>
          <w:p w14:paraId="130BFB8D" w14:textId="77777777" w:rsidR="00842424" w:rsidRPr="00EF401C" w:rsidRDefault="00171236" w:rsidP="00842424">
            <w:pPr>
              <w:tabs>
                <w:tab w:val="left" w:pos="6804"/>
              </w:tabs>
              <w:rPr>
                <w:rFonts w:cs="Arial"/>
                <w:noProof/>
                <w:lang w:val="it-IT"/>
              </w:rPr>
            </w:pPr>
            <w:r w:rsidRPr="00EF401C">
              <w:rPr>
                <w:noProof/>
                <w:lang w:val="it-IT"/>
              </w:rPr>
              <w:t>OCF. Revisione LCIP (Finanziamento transitorio e consenso)</w:t>
            </w:r>
          </w:p>
        </w:tc>
        <w:tc>
          <w:tcPr>
            <w:tcW w:w="713" w:type="dxa"/>
            <w:tcBorders>
              <w:top w:val="single" w:sz="4" w:space="0" w:color="auto"/>
              <w:bottom w:val="single" w:sz="4" w:space="0" w:color="auto"/>
            </w:tcBorders>
          </w:tcPr>
          <w:p w14:paraId="4DBE19CD" w14:textId="10A6E9DC" w:rsidR="00051044" w:rsidRPr="005E657D" w:rsidRDefault="00051044">
            <w:pPr>
              <w:rPr>
                <w:rFonts w:cs="Arial"/>
                <w:noProof/>
                <w:lang w:val="it-IT"/>
              </w:rPr>
            </w:pPr>
          </w:p>
        </w:tc>
        <w:tc>
          <w:tcPr>
            <w:tcW w:w="1551" w:type="dxa"/>
            <w:tcBorders>
              <w:top w:val="single" w:sz="4" w:space="0" w:color="auto"/>
              <w:bottom w:val="single" w:sz="4" w:space="0" w:color="auto"/>
            </w:tcBorders>
          </w:tcPr>
          <w:p w14:paraId="10F0B58D" w14:textId="77777777" w:rsidR="00051044" w:rsidRPr="00EF401C" w:rsidRDefault="00171236">
            <w:pPr>
              <w:rPr>
                <w:lang w:val="de-CH"/>
              </w:rPr>
            </w:pPr>
            <w:r w:rsidRPr="00EF401C">
              <w:rPr>
                <w:lang w:val="de-CH"/>
              </w:rPr>
              <w:t>Differenzen</w:t>
            </w:r>
          </w:p>
          <w:p w14:paraId="7D71A129" w14:textId="77777777" w:rsidR="00051044" w:rsidRPr="00EF401C" w:rsidRDefault="00171236">
            <w:pPr>
              <w:rPr>
                <w:lang w:val="de-CH"/>
              </w:rPr>
            </w:pPr>
            <w:r w:rsidRPr="00EF401C">
              <w:rPr>
                <w:lang w:val="de-CH"/>
              </w:rPr>
              <w:t>Divergences</w:t>
            </w:r>
          </w:p>
          <w:p w14:paraId="0B4091EA" w14:textId="77777777" w:rsidR="00051044" w:rsidRPr="00EF401C" w:rsidRDefault="00171236">
            <w:pPr>
              <w:rPr>
                <w:rFonts w:cs="Arial"/>
                <w:noProof/>
                <w:lang w:val="de-CH"/>
              </w:rPr>
            </w:pPr>
            <w:r w:rsidRPr="00EF401C">
              <w:rPr>
                <w:lang w:val="de-CH"/>
              </w:rPr>
              <w:t>Divergenze</w:t>
            </w:r>
          </w:p>
        </w:tc>
        <w:tc>
          <w:tcPr>
            <w:tcW w:w="943" w:type="dxa"/>
            <w:tcBorders>
              <w:top w:val="single" w:sz="4" w:space="0" w:color="auto"/>
              <w:bottom w:val="single" w:sz="4" w:space="0" w:color="auto"/>
            </w:tcBorders>
          </w:tcPr>
          <w:p w14:paraId="472A86C3" w14:textId="77777777" w:rsidR="00842424" w:rsidRPr="00EF401C" w:rsidRDefault="00171236" w:rsidP="00842424">
            <w:pPr>
              <w:rPr>
                <w:lang w:val="de-CH"/>
              </w:rPr>
            </w:pPr>
            <w:r w:rsidRPr="00EF401C">
              <w:rPr>
                <w:lang w:val="de-CH"/>
              </w:rPr>
              <w:t>SGK</w:t>
            </w:r>
          </w:p>
          <w:p w14:paraId="4580CEFD" w14:textId="77777777" w:rsidR="00842424" w:rsidRPr="00EF401C" w:rsidRDefault="00171236" w:rsidP="00842424">
            <w:pPr>
              <w:rPr>
                <w:lang w:val="de-CH"/>
              </w:rPr>
            </w:pPr>
            <w:r w:rsidRPr="00EF401C">
              <w:rPr>
                <w:lang w:val="de-CH"/>
              </w:rPr>
              <w:t>CSSS</w:t>
            </w:r>
          </w:p>
          <w:p w14:paraId="7991AC2E" w14:textId="77777777" w:rsidR="00842424" w:rsidRPr="00EF401C" w:rsidRDefault="00171236" w:rsidP="00842424">
            <w:pPr>
              <w:tabs>
                <w:tab w:val="left" w:pos="6804"/>
              </w:tabs>
              <w:rPr>
                <w:rFonts w:cs="Arial"/>
                <w:noProof/>
                <w:lang w:val="de-CH"/>
              </w:rPr>
            </w:pPr>
            <w:r w:rsidRPr="00EF401C">
              <w:rPr>
                <w:lang w:val="de-CH"/>
              </w:rPr>
              <w:t>CSSS</w:t>
            </w:r>
          </w:p>
        </w:tc>
        <w:tc>
          <w:tcPr>
            <w:tcW w:w="759" w:type="dxa"/>
            <w:gridSpan w:val="2"/>
            <w:tcBorders>
              <w:top w:val="single" w:sz="4" w:space="0" w:color="auto"/>
              <w:bottom w:val="single" w:sz="4" w:space="0" w:color="auto"/>
            </w:tcBorders>
          </w:tcPr>
          <w:p w14:paraId="64874C9B" w14:textId="77777777" w:rsidR="00842424" w:rsidRPr="00EF401C" w:rsidRDefault="00171236" w:rsidP="00842424">
            <w:pPr>
              <w:rPr>
                <w:lang w:val="de-CH"/>
              </w:rPr>
            </w:pPr>
            <w:r w:rsidRPr="00EF401C">
              <w:rPr>
                <w:lang w:val="de-CH"/>
              </w:rPr>
              <w:t>EDI</w:t>
            </w:r>
          </w:p>
          <w:p w14:paraId="3592C5BA" w14:textId="77777777" w:rsidR="00842424" w:rsidRPr="00EF401C" w:rsidRDefault="00171236" w:rsidP="00842424">
            <w:pPr>
              <w:rPr>
                <w:lang w:val="de-CH"/>
              </w:rPr>
            </w:pPr>
            <w:r w:rsidRPr="00EF401C">
              <w:rPr>
                <w:lang w:val="de-CH"/>
              </w:rPr>
              <w:t>DFI</w:t>
            </w:r>
          </w:p>
          <w:p w14:paraId="5AB84E3B" w14:textId="77777777" w:rsidR="00842424" w:rsidRPr="00EF401C" w:rsidRDefault="00171236" w:rsidP="00842424">
            <w:pPr>
              <w:tabs>
                <w:tab w:val="left" w:pos="6804"/>
              </w:tabs>
              <w:rPr>
                <w:rFonts w:cs="Arial"/>
                <w:noProof/>
                <w:lang w:val="de-CH"/>
              </w:rPr>
            </w:pPr>
            <w:r w:rsidRPr="00EF401C">
              <w:rPr>
                <w:lang w:val="de-CH"/>
              </w:rPr>
              <w:t>DFI</w:t>
            </w:r>
          </w:p>
        </w:tc>
        <w:tc>
          <w:tcPr>
            <w:tcW w:w="1389" w:type="dxa"/>
            <w:gridSpan w:val="2"/>
            <w:tcBorders>
              <w:top w:val="single" w:sz="4" w:space="0" w:color="auto"/>
              <w:bottom w:val="single" w:sz="4" w:space="0" w:color="auto"/>
            </w:tcBorders>
          </w:tcPr>
          <w:p w14:paraId="6B9E0938" w14:textId="77777777" w:rsidR="00842424" w:rsidRPr="00EF401C" w:rsidRDefault="00171236" w:rsidP="00842424">
            <w:pPr>
              <w:tabs>
                <w:tab w:val="left" w:pos="6804"/>
              </w:tabs>
              <w:rPr>
                <w:rFonts w:cs="Arial"/>
                <w:noProof/>
                <w:lang w:val="de-CH"/>
              </w:rPr>
            </w:pPr>
            <w:r w:rsidRPr="00EF401C">
              <w:rPr>
                <w:lang w:val="de-CH"/>
              </w:rPr>
              <w:t>Müller Damian</w:t>
            </w:r>
          </w:p>
        </w:tc>
        <w:tc>
          <w:tcPr>
            <w:tcW w:w="1089" w:type="dxa"/>
            <w:gridSpan w:val="2"/>
            <w:tcBorders>
              <w:top w:val="single" w:sz="4" w:space="0" w:color="auto"/>
              <w:bottom w:val="single" w:sz="4" w:space="0" w:color="auto"/>
            </w:tcBorders>
          </w:tcPr>
          <w:p w14:paraId="28D496BE" w14:textId="3B1D6F92" w:rsidR="00842424" w:rsidRPr="00EF401C" w:rsidRDefault="00842424" w:rsidP="00303623">
            <w:pPr>
              <w:rPr>
                <w:rFonts w:cs="Arial"/>
                <w:noProof/>
                <w:lang w:val="de-CH"/>
              </w:rPr>
            </w:pPr>
          </w:p>
        </w:tc>
        <w:tc>
          <w:tcPr>
            <w:tcW w:w="1049" w:type="dxa"/>
            <w:tcBorders>
              <w:top w:val="single" w:sz="4" w:space="0" w:color="auto"/>
              <w:bottom w:val="single" w:sz="4" w:space="0" w:color="auto"/>
            </w:tcBorders>
          </w:tcPr>
          <w:p w14:paraId="7EA7B1FD" w14:textId="77777777" w:rsidR="00842424" w:rsidRPr="00EF401C" w:rsidRDefault="00303623" w:rsidP="00303623">
            <w:pPr>
              <w:rPr>
                <w:rFonts w:cs="Arial"/>
                <w:noProof/>
                <w:lang w:val="de-CH"/>
              </w:rPr>
            </w:pPr>
            <w:r w:rsidRPr="00EF401C">
              <w:rPr>
                <w:lang w:val="de-CH"/>
              </w:rPr>
              <w:t xml:space="preserve"> </w:t>
            </w:r>
          </w:p>
        </w:tc>
        <w:tc>
          <w:tcPr>
            <w:tcW w:w="890" w:type="dxa"/>
            <w:tcBorders>
              <w:top w:val="single" w:sz="4" w:space="0" w:color="auto"/>
              <w:bottom w:val="single" w:sz="4" w:space="0" w:color="auto"/>
            </w:tcBorders>
          </w:tcPr>
          <w:p w14:paraId="0264353E" w14:textId="77777777" w:rsidR="00842424" w:rsidRPr="00EF401C" w:rsidRDefault="00842424" w:rsidP="00842424">
            <w:pPr>
              <w:tabs>
                <w:tab w:val="left" w:pos="6804"/>
              </w:tabs>
              <w:rPr>
                <w:rFonts w:cs="Arial"/>
                <w:noProof/>
                <w:lang w:val="de-CH"/>
              </w:rPr>
            </w:pPr>
          </w:p>
        </w:tc>
      </w:tr>
      <w:tr w:rsidR="00051044" w14:paraId="3618CFF8" w14:textId="77777777" w:rsidTr="005E657D">
        <w:trPr>
          <w:cantSplit/>
        </w:trPr>
        <w:tc>
          <w:tcPr>
            <w:tcW w:w="2552" w:type="dxa"/>
            <w:gridSpan w:val="6"/>
            <w:tcBorders>
              <w:top w:val="single" w:sz="4" w:space="0" w:color="auto"/>
            </w:tcBorders>
          </w:tcPr>
          <w:p w14:paraId="3F1A3864" w14:textId="77777777" w:rsidR="00842424" w:rsidRPr="00303623" w:rsidRDefault="00842424" w:rsidP="000F42A1">
            <w:pPr>
              <w:tabs>
                <w:tab w:val="left" w:pos="6804"/>
              </w:tabs>
              <w:rPr>
                <w:rFonts w:cs="Arial"/>
                <w:noProof/>
                <w:lang w:val="de-CH"/>
              </w:rPr>
            </w:pPr>
          </w:p>
        </w:tc>
        <w:tc>
          <w:tcPr>
            <w:tcW w:w="12922" w:type="dxa"/>
            <w:gridSpan w:val="12"/>
            <w:tcBorders>
              <w:top w:val="single" w:sz="4" w:space="0" w:color="auto"/>
            </w:tcBorders>
          </w:tcPr>
          <w:p w14:paraId="6BF22D91" w14:textId="77777777" w:rsidR="00842424" w:rsidRPr="0016398D" w:rsidRDefault="00842424" w:rsidP="000F42A1">
            <w:pPr>
              <w:keepLines/>
              <w:rPr>
                <w:rFonts w:cs="Arial"/>
                <w:lang w:val="de-CH"/>
              </w:rPr>
            </w:pPr>
          </w:p>
          <w:p w14:paraId="44CAFA54" w14:textId="77777777" w:rsidR="00842424" w:rsidRPr="00C655F0" w:rsidRDefault="00842424" w:rsidP="000F42A1">
            <w:pPr>
              <w:keepLines/>
              <w:rPr>
                <w:lang w:val="de-CH"/>
              </w:rPr>
            </w:pPr>
            <w:r>
              <w:rPr>
                <w:noProof/>
                <w:vertAlign w:val="superscript"/>
                <w:lang w:val="de-CH"/>
              </w:rPr>
              <w:t xml:space="preserve"> </w:t>
            </w:r>
            <w:r w:rsidRPr="0084366D">
              <w:rPr>
                <w:noProof/>
                <w:vertAlign w:val="superscript"/>
                <w:lang w:val="de-CH"/>
              </w:rPr>
              <w:t xml:space="preserve"> </w:t>
            </w:r>
          </w:p>
          <w:p w14:paraId="39F23CA9" w14:textId="77777777" w:rsidR="00842424" w:rsidRPr="004E5C86" w:rsidRDefault="00842424" w:rsidP="000F42A1">
            <w:pPr>
              <w:keepLines/>
              <w:rPr>
                <w:lang w:val="fr-CH"/>
              </w:rPr>
            </w:pPr>
            <w:r w:rsidRPr="00303623">
              <w:rPr>
                <w:noProof/>
                <w:vertAlign w:val="superscript"/>
                <w:lang w:val="de-CH"/>
              </w:rPr>
              <w:t xml:space="preserve"> </w:t>
            </w:r>
            <w:r w:rsidRPr="0084366D">
              <w:rPr>
                <w:noProof/>
                <w:vertAlign w:val="superscript"/>
                <w:lang w:val="fr-CH"/>
              </w:rPr>
              <w:t xml:space="preserve"> </w:t>
            </w:r>
          </w:p>
          <w:p w14:paraId="1D0DF890" w14:textId="77777777" w:rsidR="00842424" w:rsidRPr="0084366D" w:rsidRDefault="00842424" w:rsidP="000F42A1">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3C0565A2" w14:textId="77777777" w:rsidR="00842424" w:rsidRDefault="00842424" w:rsidP="000F42A1">
            <w:pPr>
              <w:tabs>
                <w:tab w:val="left" w:pos="6804"/>
              </w:tabs>
              <w:rPr>
                <w:rFonts w:cs="Arial"/>
                <w:noProof/>
                <w:lang w:val="it-IT"/>
              </w:rPr>
            </w:pPr>
          </w:p>
        </w:tc>
      </w:tr>
    </w:tbl>
    <w:p w14:paraId="70EF27F2" w14:textId="5CC477F3" w:rsidR="00842424" w:rsidRDefault="00842424" w:rsidP="00842424">
      <w:pPr>
        <w:rPr>
          <w:rFonts w:cs="Arial"/>
          <w:noProof/>
          <w:lang w:val="it-IT"/>
        </w:rPr>
      </w:pPr>
    </w:p>
    <w:p w14:paraId="783A9E0F" w14:textId="3C3F1368" w:rsidR="000F42A1" w:rsidRDefault="000F42A1" w:rsidP="00842424">
      <w:pPr>
        <w:rPr>
          <w:rFonts w:cs="Arial"/>
          <w:noProof/>
          <w:lang w:val="it-IT"/>
        </w:rPr>
      </w:pPr>
    </w:p>
    <w:p w14:paraId="5AD847A2" w14:textId="5E2E4038" w:rsidR="000F42A1" w:rsidRDefault="000F42A1" w:rsidP="00842424">
      <w:pPr>
        <w:rPr>
          <w:rFonts w:cs="Arial"/>
          <w:noProof/>
          <w:lang w:val="it-IT"/>
        </w:rPr>
      </w:pPr>
    </w:p>
    <w:p w14:paraId="2F62950A" w14:textId="77777777" w:rsidR="005E657D" w:rsidRDefault="005E657D" w:rsidP="00842424">
      <w:pPr>
        <w:rPr>
          <w:rFonts w:cs="Arial"/>
          <w:noProof/>
          <w:lang w:val="it-I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60"/>
        <w:gridCol w:w="1049"/>
        <w:gridCol w:w="885"/>
      </w:tblGrid>
      <w:tr w:rsidR="00051044" w14:paraId="7308256E" w14:textId="77777777">
        <w:trPr>
          <w:cantSplit/>
          <w:trHeight w:val="340"/>
          <w:tblHeader/>
        </w:trPr>
        <w:tc>
          <w:tcPr>
            <w:tcW w:w="1073" w:type="dxa"/>
            <w:gridSpan w:val="2"/>
          </w:tcPr>
          <w:p w14:paraId="21DC5A5D" w14:textId="77777777" w:rsidR="00842424" w:rsidRPr="004B7114" w:rsidRDefault="00171236" w:rsidP="000827BB">
            <w:pPr>
              <w:spacing w:after="40" w:line="300" w:lineRule="exact"/>
              <w:ind w:right="-23"/>
              <w:rPr>
                <w:rFonts w:cs="Arial"/>
                <w:noProof/>
                <w:spacing w:val="30"/>
                <w:lang w:val="it-IT"/>
              </w:rPr>
            </w:pPr>
            <w:r>
              <w:rPr>
                <w:noProof/>
                <w:spacing w:val="30"/>
                <w:sz w:val="28"/>
                <w:szCs w:val="28"/>
                <w:lang w:val="it-IT"/>
              </w:rPr>
              <w:t>SR</w:t>
            </w:r>
            <w:r w:rsidR="00675CF1">
              <w:rPr>
                <w:noProof/>
                <w:spacing w:val="30"/>
                <w:sz w:val="28"/>
                <w:szCs w:val="28"/>
                <w:lang w:val="it-IT"/>
              </w:rPr>
              <w:t xml:space="preserve"> </w:t>
            </w:r>
          </w:p>
        </w:tc>
        <w:tc>
          <w:tcPr>
            <w:tcW w:w="6018" w:type="dxa"/>
            <w:gridSpan w:val="5"/>
          </w:tcPr>
          <w:p w14:paraId="1D83678C" w14:textId="77777777" w:rsidR="00051044" w:rsidRDefault="00171236">
            <w:pPr>
              <w:rPr>
                <w:rFonts w:cs="Arial"/>
                <w:noProof/>
                <w:spacing w:val="30"/>
                <w:lang w:val="it-IT"/>
              </w:rPr>
            </w:pPr>
            <w:r>
              <w:rPr>
                <w:noProof/>
                <w:spacing w:val="30"/>
                <w:sz w:val="16"/>
                <w:szCs w:val="16"/>
                <w:lang w:val="de-CH"/>
              </w:rPr>
              <w:t>Mittwoch, 13. März 2024, 08:00 - 13:00</w:t>
            </w:r>
          </w:p>
        </w:tc>
        <w:tc>
          <w:tcPr>
            <w:tcW w:w="4784" w:type="dxa"/>
            <w:gridSpan w:val="5"/>
          </w:tcPr>
          <w:p w14:paraId="55281D75" w14:textId="77777777" w:rsidR="00051044" w:rsidRDefault="00171236">
            <w:pPr>
              <w:rPr>
                <w:rFonts w:cs="Arial"/>
                <w:noProof/>
                <w:spacing w:val="30"/>
                <w:lang w:val="it-IT"/>
              </w:rPr>
            </w:pPr>
            <w:r>
              <w:rPr>
                <w:noProof/>
                <w:spacing w:val="30"/>
                <w:sz w:val="16"/>
                <w:szCs w:val="16"/>
                <w:lang w:val="de-CH"/>
              </w:rPr>
              <w:t>Ev. Nachmittagssitzung</w:t>
            </w:r>
          </w:p>
        </w:tc>
        <w:tc>
          <w:tcPr>
            <w:tcW w:w="900" w:type="dxa"/>
            <w:gridSpan w:val="2"/>
          </w:tcPr>
          <w:p w14:paraId="7EFEE2CC" w14:textId="77777777" w:rsidR="00842424" w:rsidRPr="004B7114" w:rsidRDefault="00842424" w:rsidP="000F42A1">
            <w:pPr>
              <w:tabs>
                <w:tab w:val="left" w:pos="6804"/>
              </w:tabs>
              <w:spacing w:before="20" w:after="20" w:line="240" w:lineRule="auto"/>
              <w:ind w:right="0"/>
              <w:rPr>
                <w:rFonts w:cs="Arial"/>
                <w:noProof/>
                <w:spacing w:val="30"/>
                <w:lang w:val="it-IT"/>
              </w:rPr>
            </w:pPr>
          </w:p>
        </w:tc>
        <w:tc>
          <w:tcPr>
            <w:tcW w:w="2694" w:type="dxa"/>
            <w:gridSpan w:val="3"/>
          </w:tcPr>
          <w:p w14:paraId="134FAF63"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051044" w14:paraId="106A608F" w14:textId="77777777">
        <w:trPr>
          <w:cantSplit/>
          <w:trHeight w:val="340"/>
          <w:tblHeader/>
        </w:trPr>
        <w:tc>
          <w:tcPr>
            <w:tcW w:w="1073" w:type="dxa"/>
            <w:gridSpan w:val="2"/>
          </w:tcPr>
          <w:p w14:paraId="1A90DD35" w14:textId="77777777" w:rsidR="000827BB" w:rsidRPr="00675CF1" w:rsidRDefault="00171236" w:rsidP="00675CF1">
            <w:pPr>
              <w:spacing w:after="40" w:line="300" w:lineRule="exact"/>
              <w:ind w:right="-23"/>
              <w:rPr>
                <w:b/>
                <w:bCs/>
                <w:noProof/>
                <w:spacing w:val="30"/>
                <w:sz w:val="28"/>
                <w:szCs w:val="28"/>
                <w:lang w:val="it-IT"/>
              </w:rPr>
            </w:pPr>
            <w:r>
              <w:rPr>
                <w:b/>
                <w:bCs/>
                <w:noProof/>
                <w:spacing w:val="30"/>
                <w:sz w:val="28"/>
                <w:szCs w:val="28"/>
                <w:lang w:val="it-IT"/>
              </w:rPr>
              <w:t>CE</w:t>
            </w:r>
            <w:r w:rsidR="00675CF1">
              <w:rPr>
                <w:b/>
                <w:bCs/>
                <w:noProof/>
                <w:spacing w:val="30"/>
                <w:sz w:val="28"/>
                <w:szCs w:val="28"/>
                <w:lang w:val="it-IT"/>
              </w:rPr>
              <w:t xml:space="preserve"> </w:t>
            </w:r>
          </w:p>
        </w:tc>
        <w:tc>
          <w:tcPr>
            <w:tcW w:w="6018" w:type="dxa"/>
            <w:gridSpan w:val="5"/>
          </w:tcPr>
          <w:p w14:paraId="4282F1A0" w14:textId="77777777" w:rsidR="00051044" w:rsidRDefault="00171236">
            <w:pPr>
              <w:rPr>
                <w:b/>
                <w:bCs/>
                <w:noProof/>
                <w:spacing w:val="30"/>
                <w:sz w:val="16"/>
                <w:szCs w:val="16"/>
                <w:lang w:val="de-CH"/>
              </w:rPr>
            </w:pPr>
            <w:r>
              <w:rPr>
                <w:b/>
                <w:bCs/>
                <w:noProof/>
                <w:spacing w:val="30"/>
                <w:sz w:val="16"/>
                <w:szCs w:val="16"/>
                <w:lang w:val="de-CH"/>
              </w:rPr>
              <w:t>Mercredi, 13 mars 2024, 08h00 - 13h00</w:t>
            </w:r>
          </w:p>
        </w:tc>
        <w:tc>
          <w:tcPr>
            <w:tcW w:w="4784" w:type="dxa"/>
            <w:gridSpan w:val="5"/>
          </w:tcPr>
          <w:p w14:paraId="347C69E2" w14:textId="77777777" w:rsidR="00051044" w:rsidRDefault="00171236">
            <w:pPr>
              <w:rPr>
                <w:b/>
                <w:bCs/>
                <w:noProof/>
                <w:spacing w:val="30"/>
                <w:sz w:val="16"/>
                <w:szCs w:val="16"/>
                <w:lang w:val="fr-CH"/>
              </w:rPr>
            </w:pPr>
            <w:r>
              <w:rPr>
                <w:b/>
                <w:bCs/>
                <w:noProof/>
                <w:spacing w:val="30"/>
                <w:sz w:val="16"/>
                <w:szCs w:val="16"/>
                <w:lang w:val="de-CH"/>
              </w:rPr>
              <w:t>Ev. séance de relevée</w:t>
            </w:r>
          </w:p>
        </w:tc>
        <w:tc>
          <w:tcPr>
            <w:tcW w:w="900" w:type="dxa"/>
            <w:gridSpan w:val="2"/>
          </w:tcPr>
          <w:p w14:paraId="23F6C604" w14:textId="77777777" w:rsidR="000827BB" w:rsidRPr="00303623" w:rsidRDefault="000827BB" w:rsidP="000F42A1">
            <w:pPr>
              <w:tabs>
                <w:tab w:val="left" w:pos="6804"/>
              </w:tabs>
              <w:spacing w:before="20" w:after="20"/>
              <w:rPr>
                <w:rFonts w:cs="Arial"/>
                <w:b/>
                <w:bCs/>
                <w:noProof/>
                <w:spacing w:val="30"/>
                <w:lang w:val="fr-CH"/>
              </w:rPr>
            </w:pPr>
          </w:p>
        </w:tc>
        <w:tc>
          <w:tcPr>
            <w:tcW w:w="2694" w:type="dxa"/>
            <w:gridSpan w:val="3"/>
          </w:tcPr>
          <w:p w14:paraId="4D1742CC"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051044" w14:paraId="36756202" w14:textId="77777777">
        <w:trPr>
          <w:cantSplit/>
          <w:trHeight w:val="340"/>
          <w:tblHeader/>
        </w:trPr>
        <w:tc>
          <w:tcPr>
            <w:tcW w:w="1073" w:type="dxa"/>
            <w:gridSpan w:val="2"/>
          </w:tcPr>
          <w:p w14:paraId="5C06F642" w14:textId="77777777" w:rsidR="000827BB" w:rsidRDefault="00171236" w:rsidP="00675CF1">
            <w:pPr>
              <w:spacing w:after="40" w:line="300" w:lineRule="exact"/>
              <w:ind w:right="-23"/>
              <w:rPr>
                <w:noProof/>
                <w:spacing w:val="30"/>
                <w:sz w:val="28"/>
                <w:szCs w:val="28"/>
                <w:lang w:val="it-IT"/>
              </w:rPr>
            </w:pPr>
            <w:r>
              <w:rPr>
                <w:noProof/>
                <w:spacing w:val="30"/>
                <w:sz w:val="28"/>
                <w:szCs w:val="28"/>
                <w:lang w:val="it-IT"/>
              </w:rPr>
              <w:t>CS</w:t>
            </w:r>
            <w:r w:rsidR="00675CF1">
              <w:rPr>
                <w:noProof/>
                <w:spacing w:val="30"/>
                <w:sz w:val="28"/>
                <w:szCs w:val="28"/>
                <w:lang w:val="it-IT"/>
              </w:rPr>
              <w:t xml:space="preserve"> </w:t>
            </w:r>
          </w:p>
        </w:tc>
        <w:tc>
          <w:tcPr>
            <w:tcW w:w="6018" w:type="dxa"/>
            <w:gridSpan w:val="5"/>
          </w:tcPr>
          <w:p w14:paraId="1222378B" w14:textId="77777777" w:rsidR="00051044" w:rsidRDefault="00171236">
            <w:pPr>
              <w:rPr>
                <w:noProof/>
                <w:spacing w:val="30"/>
                <w:sz w:val="16"/>
                <w:szCs w:val="16"/>
                <w:lang w:val="de-CH"/>
              </w:rPr>
            </w:pPr>
            <w:r>
              <w:rPr>
                <w:noProof/>
                <w:spacing w:val="30"/>
                <w:sz w:val="16"/>
                <w:szCs w:val="16"/>
                <w:lang w:val="de-CH"/>
              </w:rPr>
              <w:t>Mercoledì, 13 marzo 2024, 08.00 - 13.00</w:t>
            </w:r>
          </w:p>
        </w:tc>
        <w:tc>
          <w:tcPr>
            <w:tcW w:w="4784" w:type="dxa"/>
            <w:gridSpan w:val="5"/>
          </w:tcPr>
          <w:p w14:paraId="45B982BF" w14:textId="77777777" w:rsidR="00051044" w:rsidRDefault="00171236">
            <w:pPr>
              <w:rPr>
                <w:noProof/>
                <w:spacing w:val="30"/>
                <w:sz w:val="16"/>
                <w:szCs w:val="16"/>
                <w:lang w:val="it-CH"/>
              </w:rPr>
            </w:pPr>
            <w:r>
              <w:rPr>
                <w:noProof/>
                <w:spacing w:val="30"/>
                <w:sz w:val="16"/>
                <w:szCs w:val="16"/>
                <w:lang w:val="de-CH"/>
              </w:rPr>
              <w:t>Ev. seduta pomeridiana</w:t>
            </w:r>
          </w:p>
        </w:tc>
        <w:tc>
          <w:tcPr>
            <w:tcW w:w="900" w:type="dxa"/>
            <w:gridSpan w:val="2"/>
          </w:tcPr>
          <w:p w14:paraId="78D9BC84" w14:textId="77777777" w:rsidR="000827BB" w:rsidRPr="004B7114" w:rsidRDefault="000827BB" w:rsidP="000F42A1">
            <w:pPr>
              <w:tabs>
                <w:tab w:val="left" w:pos="6804"/>
              </w:tabs>
              <w:spacing w:before="20" w:after="20"/>
              <w:rPr>
                <w:rFonts w:cs="Arial"/>
                <w:noProof/>
                <w:spacing w:val="30"/>
                <w:lang w:val="it-IT"/>
              </w:rPr>
            </w:pPr>
          </w:p>
        </w:tc>
        <w:tc>
          <w:tcPr>
            <w:tcW w:w="2694" w:type="dxa"/>
            <w:gridSpan w:val="3"/>
          </w:tcPr>
          <w:p w14:paraId="5421F9B4"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051044" w14:paraId="36803B24" w14:textId="77777777">
        <w:trPr>
          <w:cantSplit/>
          <w:trHeight w:val="397"/>
          <w:tblHeader/>
        </w:trPr>
        <w:tc>
          <w:tcPr>
            <w:tcW w:w="1073" w:type="dxa"/>
            <w:gridSpan w:val="2"/>
            <w:tcBorders>
              <w:bottom w:val="single" w:sz="4" w:space="0" w:color="auto"/>
            </w:tcBorders>
          </w:tcPr>
          <w:p w14:paraId="503DA49E" w14:textId="77777777" w:rsidR="00842424" w:rsidRPr="00014BF5" w:rsidRDefault="00842424" w:rsidP="000F42A1">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67E11C96" w14:textId="77777777" w:rsidR="00842424" w:rsidRDefault="00842424" w:rsidP="000F42A1">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42128281" w14:textId="77777777" w:rsidR="00842424" w:rsidRDefault="00842424" w:rsidP="000F42A1">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5B256ACD" w14:textId="77777777" w:rsidR="00842424" w:rsidRDefault="00842424" w:rsidP="000F42A1">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457F0F71" w14:textId="77777777" w:rsidR="00842424" w:rsidRDefault="00842424" w:rsidP="000F42A1">
            <w:pPr>
              <w:tabs>
                <w:tab w:val="left" w:pos="6804"/>
              </w:tabs>
              <w:spacing w:before="20" w:after="20" w:line="240" w:lineRule="auto"/>
              <w:ind w:right="0"/>
              <w:rPr>
                <w:rFonts w:cs="Arial"/>
                <w:noProof/>
                <w:lang w:val="it-IT"/>
              </w:rPr>
            </w:pPr>
          </w:p>
        </w:tc>
      </w:tr>
      <w:tr w:rsidR="00051044" w14:paraId="26479BEA" w14:textId="77777777">
        <w:trPr>
          <w:cantSplit/>
          <w:trHeight w:val="329"/>
          <w:tblHeader/>
        </w:trPr>
        <w:tc>
          <w:tcPr>
            <w:tcW w:w="490" w:type="dxa"/>
            <w:tcBorders>
              <w:top w:val="single" w:sz="4" w:space="0" w:color="auto"/>
              <w:bottom w:val="single" w:sz="4" w:space="0" w:color="auto"/>
            </w:tcBorders>
          </w:tcPr>
          <w:p w14:paraId="7069ACCA"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2116C3FC"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0169651B"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43586605"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314EA3E9"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30F2FBA2"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74AC5575"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12576105"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3D31A58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34A7118B"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0858C682"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50C427DE" w14:textId="457AF0D8" w:rsidR="00303623" w:rsidRDefault="00303623" w:rsidP="00303623">
            <w:pPr>
              <w:tabs>
                <w:tab w:val="left" w:pos="6804"/>
              </w:tabs>
              <w:spacing w:before="20" w:after="20" w:line="240" w:lineRule="auto"/>
              <w:ind w:right="0"/>
              <w:rPr>
                <w:rFonts w:cs="Arial"/>
                <w:noProof/>
                <w:lang w:val="it-IT"/>
              </w:rPr>
            </w:pPr>
          </w:p>
        </w:tc>
        <w:tc>
          <w:tcPr>
            <w:tcW w:w="885" w:type="dxa"/>
            <w:tcBorders>
              <w:top w:val="single" w:sz="4" w:space="0" w:color="auto"/>
              <w:bottom w:val="single" w:sz="4" w:space="0" w:color="auto"/>
            </w:tcBorders>
          </w:tcPr>
          <w:p w14:paraId="103A43CC" w14:textId="01B986F4" w:rsidR="00303623" w:rsidRDefault="00303623" w:rsidP="00303623">
            <w:pPr>
              <w:tabs>
                <w:tab w:val="left" w:pos="6804"/>
              </w:tabs>
              <w:spacing w:before="20" w:after="20" w:line="240" w:lineRule="auto"/>
              <w:ind w:right="0"/>
              <w:rPr>
                <w:rFonts w:cs="Arial"/>
                <w:noProof/>
                <w:lang w:val="it-IT"/>
              </w:rPr>
            </w:pPr>
          </w:p>
        </w:tc>
      </w:tr>
      <w:tr w:rsidR="00171236" w14:paraId="241983A2" w14:textId="77777777" w:rsidTr="00171236">
        <w:trPr>
          <w:cantSplit/>
        </w:trPr>
        <w:tc>
          <w:tcPr>
            <w:tcW w:w="490" w:type="dxa"/>
            <w:gridSpan w:val="17"/>
            <w:tcBorders>
              <w:top w:val="single" w:sz="4" w:space="0" w:color="auto"/>
              <w:bottom w:val="single" w:sz="4" w:space="0" w:color="auto"/>
            </w:tcBorders>
            <w:shd w:val="clear" w:color="auto" w:fill="DDDDDD"/>
          </w:tcPr>
          <w:p w14:paraId="24351954" w14:textId="77777777" w:rsidR="00842424" w:rsidRPr="00171236" w:rsidRDefault="00171236" w:rsidP="00842424">
            <w:pPr>
              <w:tabs>
                <w:tab w:val="left" w:pos="6804"/>
              </w:tabs>
              <w:jc w:val="center"/>
              <w:rPr>
                <w:rFonts w:cs="Arial"/>
                <w:noProof/>
              </w:rPr>
            </w:pPr>
            <w:r w:rsidRPr="00171236">
              <w:rPr>
                <w:rFonts w:cs="Arial"/>
                <w:b/>
                <w:lang w:eastAsia="de-CH"/>
              </w:rPr>
              <w:t>08:00-08:15 VEREINIGTE BUNDESVERSAMMLUNG – ASSEMBLÉE FÉDÉRALE (CHAMBRES RÉUNIES) – ASSEMBLEA FEDERALE</w:t>
            </w:r>
          </w:p>
        </w:tc>
      </w:tr>
      <w:tr w:rsidR="00051044" w14:paraId="13083DA4" w14:textId="77777777">
        <w:trPr>
          <w:cantSplit/>
        </w:trPr>
        <w:tc>
          <w:tcPr>
            <w:tcW w:w="490" w:type="dxa"/>
            <w:tcBorders>
              <w:top w:val="single" w:sz="4" w:space="0" w:color="auto"/>
              <w:bottom w:val="single" w:sz="4" w:space="0" w:color="auto"/>
            </w:tcBorders>
            <w:shd w:val="clear" w:color="auto" w:fill="F0F0F0"/>
          </w:tcPr>
          <w:p w14:paraId="01DBA8B6" w14:textId="77777777" w:rsidR="00842424" w:rsidRPr="00171236" w:rsidRDefault="00842424" w:rsidP="00842424">
            <w:pPr>
              <w:tabs>
                <w:tab w:val="left" w:pos="6804"/>
              </w:tabs>
              <w:rPr>
                <w:rFonts w:cs="Arial"/>
                <w:noProof/>
              </w:rPr>
            </w:pPr>
          </w:p>
        </w:tc>
        <w:tc>
          <w:tcPr>
            <w:tcW w:w="891" w:type="dxa"/>
            <w:gridSpan w:val="2"/>
            <w:tcBorders>
              <w:top w:val="single" w:sz="4" w:space="0" w:color="auto"/>
              <w:bottom w:val="single" w:sz="4" w:space="0" w:color="auto"/>
            </w:tcBorders>
            <w:shd w:val="clear" w:color="auto" w:fill="F0F0F0"/>
          </w:tcPr>
          <w:p w14:paraId="62E3ECD6" w14:textId="77777777" w:rsidR="00842424" w:rsidRPr="00303623" w:rsidRDefault="00171236" w:rsidP="00842424">
            <w:pPr>
              <w:tabs>
                <w:tab w:val="left" w:pos="6804"/>
              </w:tabs>
              <w:rPr>
                <w:rFonts w:cs="Arial"/>
                <w:noProof/>
                <w:lang w:val="de-CH"/>
              </w:rPr>
            </w:pPr>
            <w:r>
              <w:rPr>
                <w:rStyle w:val="Hyperlink"/>
                <w:b/>
                <w:bCs/>
                <w:color w:val="auto"/>
                <w:u w:val="none"/>
                <w:lang w:val="de-CH"/>
              </w:rPr>
              <w:t>23.206</w:t>
            </w:r>
          </w:p>
        </w:tc>
        <w:tc>
          <w:tcPr>
            <w:tcW w:w="538" w:type="dxa"/>
            <w:tcBorders>
              <w:top w:val="single" w:sz="4" w:space="0" w:color="auto"/>
              <w:bottom w:val="single" w:sz="4" w:space="0" w:color="auto"/>
            </w:tcBorders>
            <w:shd w:val="clear" w:color="auto" w:fill="F0F0F0"/>
          </w:tcPr>
          <w:p w14:paraId="5D01B9B7" w14:textId="77777777" w:rsidR="00051044" w:rsidRDefault="00171236">
            <w:pPr>
              <w:rPr>
                <w:rFonts w:cs="Arial"/>
                <w:noProof/>
                <w:lang w:val="de-CH"/>
              </w:rPr>
            </w:pPr>
            <w:r>
              <w:rPr>
                <w:b/>
                <w:lang w:val="de-DE"/>
              </w:rPr>
              <w:t>vbv</w:t>
            </w:r>
          </w:p>
        </w:tc>
        <w:tc>
          <w:tcPr>
            <w:tcW w:w="534" w:type="dxa"/>
            <w:tcBorders>
              <w:top w:val="single" w:sz="4" w:space="0" w:color="auto"/>
              <w:bottom w:val="single" w:sz="4" w:space="0" w:color="auto"/>
            </w:tcBorders>
            <w:shd w:val="clear" w:color="auto" w:fill="F0F0F0"/>
          </w:tcPr>
          <w:p w14:paraId="263E8882" w14:textId="77777777" w:rsidR="00842424" w:rsidRPr="005A506D" w:rsidRDefault="007A13AE" w:rsidP="00842424">
            <w:pPr>
              <w:rPr>
                <w:sz w:val="16"/>
                <w:szCs w:val="16"/>
                <w:lang w:val="de-CH"/>
              </w:rPr>
            </w:pPr>
            <w:hyperlink r:id="rId319">
              <w:r w:rsidR="00171236">
                <w:rPr>
                  <w:rStyle w:val="Hyperlink"/>
                </w:rPr>
                <w:t>DE</w:t>
              </w:r>
            </w:hyperlink>
          </w:p>
          <w:p w14:paraId="4807B3B3" w14:textId="77777777" w:rsidR="00842424" w:rsidRPr="005A506D" w:rsidRDefault="007A13AE" w:rsidP="00842424">
            <w:pPr>
              <w:rPr>
                <w:sz w:val="16"/>
                <w:szCs w:val="16"/>
                <w:lang w:val="de-CH"/>
              </w:rPr>
            </w:pPr>
            <w:hyperlink r:id="rId320">
              <w:r w:rsidR="00171236">
                <w:rPr>
                  <w:rStyle w:val="Hyperlink"/>
                </w:rPr>
                <w:t>FR</w:t>
              </w:r>
            </w:hyperlink>
          </w:p>
          <w:p w14:paraId="6A85B703" w14:textId="77777777" w:rsidR="00842424" w:rsidRPr="00303623" w:rsidRDefault="007A13AE" w:rsidP="00842424">
            <w:pPr>
              <w:tabs>
                <w:tab w:val="left" w:pos="6804"/>
              </w:tabs>
              <w:rPr>
                <w:rFonts w:cs="Arial"/>
                <w:noProof/>
                <w:lang w:val="de-CH"/>
              </w:rPr>
            </w:pPr>
            <w:hyperlink r:id="rId321">
              <w:r w:rsidR="00171236">
                <w:rPr>
                  <w:rStyle w:val="Hyperlink"/>
                </w:rPr>
                <w:t>IT</w:t>
              </w:r>
            </w:hyperlink>
          </w:p>
        </w:tc>
        <w:tc>
          <w:tcPr>
            <w:tcW w:w="4638" w:type="dxa"/>
            <w:gridSpan w:val="2"/>
            <w:tcBorders>
              <w:top w:val="single" w:sz="4" w:space="0" w:color="auto"/>
              <w:bottom w:val="single" w:sz="4" w:space="0" w:color="auto"/>
            </w:tcBorders>
            <w:shd w:val="clear" w:color="auto" w:fill="F0F0F0"/>
          </w:tcPr>
          <w:p w14:paraId="26CAD7E4" w14:textId="77777777" w:rsidR="00842424" w:rsidRDefault="00171236" w:rsidP="00842424">
            <w:pPr>
              <w:rPr>
                <w:noProof/>
                <w:lang w:val="de-DE"/>
              </w:rPr>
            </w:pPr>
            <w:r>
              <w:rPr>
                <w:noProof/>
                <w:lang w:val="de-DE"/>
              </w:rPr>
              <w:t>PAG. Bundesverwaltungsgericht. Wahl von zwei Mitgliedern</w:t>
            </w:r>
          </w:p>
          <w:p w14:paraId="4EC90B96" w14:textId="77777777" w:rsidR="00842424" w:rsidRPr="00171236" w:rsidRDefault="00171236" w:rsidP="00842424">
            <w:pPr>
              <w:rPr>
                <w:noProof/>
              </w:rPr>
            </w:pPr>
            <w:r w:rsidRPr="00171236">
              <w:rPr>
                <w:noProof/>
              </w:rPr>
              <w:t>OP. Tribunal administratif fédéral. Election de deux membres</w:t>
            </w:r>
          </w:p>
          <w:p w14:paraId="11CE5775" w14:textId="77777777" w:rsidR="00842424" w:rsidRPr="00171236" w:rsidRDefault="00171236" w:rsidP="00842424">
            <w:pPr>
              <w:tabs>
                <w:tab w:val="left" w:pos="6804"/>
              </w:tabs>
              <w:rPr>
                <w:rFonts w:cs="Arial"/>
                <w:noProof/>
                <w:lang w:val="it-IT"/>
              </w:rPr>
            </w:pPr>
            <w:r w:rsidRPr="00171236">
              <w:rPr>
                <w:noProof/>
                <w:lang w:val="it-IT"/>
              </w:rPr>
              <w:t>OP. Tribunale amministrativo federale. Elezione di due membri</w:t>
            </w:r>
          </w:p>
        </w:tc>
        <w:tc>
          <w:tcPr>
            <w:tcW w:w="713" w:type="dxa"/>
            <w:tcBorders>
              <w:top w:val="single" w:sz="4" w:space="0" w:color="auto"/>
              <w:bottom w:val="single" w:sz="4" w:space="0" w:color="auto"/>
            </w:tcBorders>
            <w:shd w:val="clear" w:color="auto" w:fill="F0F0F0"/>
          </w:tcPr>
          <w:p w14:paraId="33FDCE70" w14:textId="77777777" w:rsidR="00051044" w:rsidRPr="00171236" w:rsidRDefault="00051044">
            <w:pPr>
              <w:rPr>
                <w:rFonts w:cs="Arial"/>
                <w:noProof/>
                <w:lang w:val="it-IT"/>
              </w:rPr>
            </w:pPr>
          </w:p>
        </w:tc>
        <w:tc>
          <w:tcPr>
            <w:tcW w:w="1551" w:type="dxa"/>
            <w:tcBorders>
              <w:top w:val="single" w:sz="4" w:space="0" w:color="auto"/>
              <w:bottom w:val="single" w:sz="4" w:space="0" w:color="auto"/>
            </w:tcBorders>
            <w:shd w:val="clear" w:color="auto" w:fill="F0F0F0"/>
          </w:tcPr>
          <w:p w14:paraId="2AE57B9A" w14:textId="77777777" w:rsidR="00051044" w:rsidRPr="00171236" w:rsidRDefault="00051044">
            <w:pPr>
              <w:rPr>
                <w:lang w:val="it-IT"/>
              </w:rPr>
            </w:pPr>
          </w:p>
          <w:p w14:paraId="40C37F6A" w14:textId="77777777" w:rsidR="00051044" w:rsidRPr="00171236" w:rsidRDefault="00051044">
            <w:pPr>
              <w:rPr>
                <w:lang w:val="it-IT"/>
              </w:rPr>
            </w:pPr>
          </w:p>
          <w:p w14:paraId="26FBCF64" w14:textId="77777777" w:rsidR="00051044" w:rsidRPr="00171236" w:rsidRDefault="00051044">
            <w:pPr>
              <w:rPr>
                <w:rFonts w:cs="Arial"/>
                <w:noProof/>
                <w:lang w:val="it-IT"/>
              </w:rPr>
            </w:pPr>
          </w:p>
        </w:tc>
        <w:tc>
          <w:tcPr>
            <w:tcW w:w="943" w:type="dxa"/>
            <w:tcBorders>
              <w:top w:val="single" w:sz="4" w:space="0" w:color="auto"/>
              <w:bottom w:val="single" w:sz="4" w:space="0" w:color="auto"/>
            </w:tcBorders>
            <w:shd w:val="clear" w:color="auto" w:fill="F0F0F0"/>
          </w:tcPr>
          <w:p w14:paraId="254FE68D" w14:textId="77777777" w:rsidR="00842424" w:rsidRDefault="00171236" w:rsidP="00842424">
            <w:pPr>
              <w:rPr>
                <w:lang w:val="de-CH"/>
              </w:rPr>
            </w:pPr>
            <w:r>
              <w:rPr>
                <w:lang w:val="de-CH"/>
              </w:rPr>
              <w:t>GK</w:t>
            </w:r>
          </w:p>
          <w:p w14:paraId="054C840C" w14:textId="77777777" w:rsidR="00842424" w:rsidRDefault="00171236" w:rsidP="00842424">
            <w:pPr>
              <w:rPr>
                <w:lang w:val="de-CH"/>
              </w:rPr>
            </w:pPr>
            <w:r>
              <w:rPr>
                <w:lang w:val="de-CH"/>
              </w:rPr>
              <w:t>CJ</w:t>
            </w:r>
          </w:p>
          <w:p w14:paraId="63726526" w14:textId="77777777" w:rsidR="00842424" w:rsidRPr="00303623" w:rsidRDefault="00171236" w:rsidP="00842424">
            <w:pPr>
              <w:tabs>
                <w:tab w:val="left" w:pos="6804"/>
              </w:tabs>
              <w:rPr>
                <w:rFonts w:cs="Arial"/>
                <w:noProof/>
                <w:lang w:val="de-CH"/>
              </w:rPr>
            </w:pPr>
            <w:r>
              <w:rPr>
                <w:lang w:val="de-CH"/>
              </w:rPr>
              <w:t>CG</w:t>
            </w:r>
          </w:p>
        </w:tc>
        <w:tc>
          <w:tcPr>
            <w:tcW w:w="677" w:type="dxa"/>
            <w:tcBorders>
              <w:top w:val="single" w:sz="4" w:space="0" w:color="auto"/>
              <w:bottom w:val="single" w:sz="4" w:space="0" w:color="auto"/>
            </w:tcBorders>
            <w:shd w:val="clear" w:color="auto" w:fill="F0F0F0"/>
          </w:tcPr>
          <w:p w14:paraId="369F43C3" w14:textId="77777777" w:rsidR="00842424" w:rsidRDefault="00171236" w:rsidP="00842424">
            <w:pPr>
              <w:rPr>
                <w:lang w:val="de-CH"/>
              </w:rPr>
            </w:pPr>
            <w:r>
              <w:rPr>
                <w:lang w:val="de-CH"/>
              </w:rPr>
              <w:t>VBV</w:t>
            </w:r>
          </w:p>
          <w:p w14:paraId="16F76B55" w14:textId="77777777" w:rsidR="00842424" w:rsidRDefault="00171236" w:rsidP="00842424">
            <w:pPr>
              <w:rPr>
                <w:lang w:val="de-CH"/>
              </w:rPr>
            </w:pPr>
            <w:r>
              <w:rPr>
                <w:lang w:val="de-CH"/>
              </w:rPr>
              <w:t>CR</w:t>
            </w:r>
          </w:p>
          <w:p w14:paraId="2CDD470A" w14:textId="77777777" w:rsidR="00842424" w:rsidRPr="00303623" w:rsidRDefault="00171236" w:rsidP="00842424">
            <w:pPr>
              <w:tabs>
                <w:tab w:val="left" w:pos="6804"/>
              </w:tabs>
              <w:rPr>
                <w:rFonts w:cs="Arial"/>
                <w:noProof/>
                <w:lang w:val="de-CH"/>
              </w:rPr>
            </w:pPr>
            <w:r>
              <w:rPr>
                <w:lang w:val="de-CH"/>
              </w:rPr>
              <w:t>AF</w:t>
            </w:r>
          </w:p>
        </w:tc>
        <w:tc>
          <w:tcPr>
            <w:tcW w:w="1471" w:type="dxa"/>
            <w:gridSpan w:val="2"/>
            <w:tcBorders>
              <w:top w:val="single" w:sz="4" w:space="0" w:color="auto"/>
              <w:bottom w:val="single" w:sz="4" w:space="0" w:color="auto"/>
            </w:tcBorders>
            <w:shd w:val="clear" w:color="auto" w:fill="F0F0F0"/>
          </w:tcPr>
          <w:p w14:paraId="3FFB1616"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F0F0F0"/>
          </w:tcPr>
          <w:p w14:paraId="1E8B2076"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5A6919D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0D125309" w14:textId="77777777" w:rsidR="00842424" w:rsidRPr="00303623" w:rsidRDefault="00842424" w:rsidP="00842424">
            <w:pPr>
              <w:tabs>
                <w:tab w:val="left" w:pos="6804"/>
              </w:tabs>
              <w:rPr>
                <w:rFonts w:cs="Arial"/>
                <w:noProof/>
                <w:lang w:val="de-CH"/>
              </w:rPr>
            </w:pPr>
          </w:p>
        </w:tc>
      </w:tr>
      <w:tr w:rsidR="00051044" w14:paraId="5BBCD2B3" w14:textId="77777777">
        <w:trPr>
          <w:cantSplit/>
        </w:trPr>
        <w:tc>
          <w:tcPr>
            <w:tcW w:w="490" w:type="dxa"/>
            <w:tcBorders>
              <w:top w:val="single" w:sz="4" w:space="0" w:color="auto"/>
              <w:bottom w:val="single" w:sz="4" w:space="0" w:color="auto"/>
            </w:tcBorders>
            <w:shd w:val="clear" w:color="auto" w:fill="F0F0F0"/>
          </w:tcPr>
          <w:p w14:paraId="3E3166F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0848CA69" w14:textId="77777777" w:rsidR="00842424" w:rsidRPr="00303623" w:rsidRDefault="00171236" w:rsidP="00842424">
            <w:pPr>
              <w:tabs>
                <w:tab w:val="left" w:pos="6804"/>
              </w:tabs>
              <w:rPr>
                <w:rFonts w:cs="Arial"/>
                <w:noProof/>
                <w:lang w:val="de-CH"/>
              </w:rPr>
            </w:pPr>
            <w:r>
              <w:rPr>
                <w:rStyle w:val="Hyperlink"/>
                <w:b/>
                <w:bCs/>
                <w:color w:val="auto"/>
                <w:u w:val="none"/>
                <w:lang w:val="de-CH"/>
              </w:rPr>
              <w:t>23.219</w:t>
            </w:r>
          </w:p>
        </w:tc>
        <w:tc>
          <w:tcPr>
            <w:tcW w:w="538" w:type="dxa"/>
            <w:tcBorders>
              <w:top w:val="single" w:sz="4" w:space="0" w:color="auto"/>
              <w:bottom w:val="single" w:sz="4" w:space="0" w:color="auto"/>
            </w:tcBorders>
            <w:shd w:val="clear" w:color="auto" w:fill="F0F0F0"/>
          </w:tcPr>
          <w:p w14:paraId="6B89D118" w14:textId="77777777" w:rsidR="00051044" w:rsidRDefault="00171236">
            <w:pPr>
              <w:rPr>
                <w:rFonts w:cs="Arial"/>
                <w:noProof/>
                <w:lang w:val="de-CH"/>
              </w:rPr>
            </w:pPr>
            <w:r>
              <w:rPr>
                <w:b/>
                <w:lang w:val="de-DE"/>
              </w:rPr>
              <w:t>vbv</w:t>
            </w:r>
          </w:p>
        </w:tc>
        <w:tc>
          <w:tcPr>
            <w:tcW w:w="534" w:type="dxa"/>
            <w:tcBorders>
              <w:top w:val="single" w:sz="4" w:space="0" w:color="auto"/>
              <w:bottom w:val="single" w:sz="4" w:space="0" w:color="auto"/>
            </w:tcBorders>
            <w:shd w:val="clear" w:color="auto" w:fill="F0F0F0"/>
          </w:tcPr>
          <w:p w14:paraId="21277357" w14:textId="77777777" w:rsidR="00842424" w:rsidRPr="005A506D" w:rsidRDefault="007A13AE" w:rsidP="00842424">
            <w:pPr>
              <w:rPr>
                <w:sz w:val="16"/>
                <w:szCs w:val="16"/>
                <w:lang w:val="de-CH"/>
              </w:rPr>
            </w:pPr>
            <w:hyperlink r:id="rId322">
              <w:r w:rsidR="00171236">
                <w:rPr>
                  <w:rStyle w:val="Hyperlink"/>
                </w:rPr>
                <w:t>DE</w:t>
              </w:r>
            </w:hyperlink>
          </w:p>
          <w:p w14:paraId="0180A08F" w14:textId="77777777" w:rsidR="00842424" w:rsidRPr="005A506D" w:rsidRDefault="007A13AE" w:rsidP="00842424">
            <w:pPr>
              <w:rPr>
                <w:sz w:val="16"/>
                <w:szCs w:val="16"/>
                <w:lang w:val="de-CH"/>
              </w:rPr>
            </w:pPr>
            <w:hyperlink r:id="rId323">
              <w:r w:rsidR="00171236">
                <w:rPr>
                  <w:rStyle w:val="Hyperlink"/>
                </w:rPr>
                <w:t>FR</w:t>
              </w:r>
            </w:hyperlink>
          </w:p>
          <w:p w14:paraId="3E9C3A28" w14:textId="77777777" w:rsidR="00842424" w:rsidRPr="00303623" w:rsidRDefault="007A13AE" w:rsidP="00842424">
            <w:pPr>
              <w:tabs>
                <w:tab w:val="left" w:pos="6804"/>
              </w:tabs>
              <w:rPr>
                <w:rFonts w:cs="Arial"/>
                <w:noProof/>
                <w:lang w:val="de-CH"/>
              </w:rPr>
            </w:pPr>
            <w:hyperlink r:id="rId324">
              <w:r w:rsidR="00171236">
                <w:rPr>
                  <w:rStyle w:val="Hyperlink"/>
                </w:rPr>
                <w:t>IT</w:t>
              </w:r>
            </w:hyperlink>
          </w:p>
        </w:tc>
        <w:tc>
          <w:tcPr>
            <w:tcW w:w="4638" w:type="dxa"/>
            <w:gridSpan w:val="2"/>
            <w:tcBorders>
              <w:top w:val="single" w:sz="4" w:space="0" w:color="auto"/>
              <w:bottom w:val="single" w:sz="4" w:space="0" w:color="auto"/>
            </w:tcBorders>
            <w:shd w:val="clear" w:color="auto" w:fill="F0F0F0"/>
          </w:tcPr>
          <w:p w14:paraId="0A6FF0D2" w14:textId="77777777" w:rsidR="00842424" w:rsidRDefault="00171236" w:rsidP="00842424">
            <w:pPr>
              <w:rPr>
                <w:noProof/>
                <w:lang w:val="de-DE"/>
              </w:rPr>
            </w:pPr>
            <w:r>
              <w:rPr>
                <w:noProof/>
                <w:lang w:val="de-DE"/>
              </w:rPr>
              <w:t>PAG. Bundesgericht. Wahl eines nebenamtlichen Richters oder einer nebenamtlichen Richterin</w:t>
            </w:r>
          </w:p>
          <w:p w14:paraId="03765088" w14:textId="77777777" w:rsidR="00842424" w:rsidRPr="00171236" w:rsidRDefault="00171236" w:rsidP="00842424">
            <w:pPr>
              <w:rPr>
                <w:noProof/>
              </w:rPr>
            </w:pPr>
            <w:r w:rsidRPr="00171236">
              <w:rPr>
                <w:noProof/>
              </w:rPr>
              <w:t>OP. Tribunal fédéral. Election d'un juge suppléant ou d’une juge suppléante</w:t>
            </w:r>
          </w:p>
          <w:p w14:paraId="6CFC1345" w14:textId="77777777" w:rsidR="00842424" w:rsidRPr="00171236" w:rsidRDefault="00171236" w:rsidP="00842424">
            <w:pPr>
              <w:tabs>
                <w:tab w:val="left" w:pos="6804"/>
              </w:tabs>
              <w:rPr>
                <w:rFonts w:cs="Arial"/>
                <w:noProof/>
                <w:lang w:val="it-IT"/>
              </w:rPr>
            </w:pPr>
            <w:r w:rsidRPr="00171236">
              <w:rPr>
                <w:noProof/>
                <w:lang w:val="it-IT"/>
              </w:rPr>
              <w:t>OP. Tribunale federale. Elezione di un giudice non di carriera</w:t>
            </w:r>
          </w:p>
        </w:tc>
        <w:tc>
          <w:tcPr>
            <w:tcW w:w="713" w:type="dxa"/>
            <w:tcBorders>
              <w:top w:val="single" w:sz="4" w:space="0" w:color="auto"/>
              <w:bottom w:val="single" w:sz="4" w:space="0" w:color="auto"/>
            </w:tcBorders>
            <w:shd w:val="clear" w:color="auto" w:fill="F0F0F0"/>
          </w:tcPr>
          <w:p w14:paraId="1D7C422B" w14:textId="77777777" w:rsidR="00051044" w:rsidRPr="00171236" w:rsidRDefault="00051044">
            <w:pPr>
              <w:rPr>
                <w:rFonts w:cs="Arial"/>
                <w:noProof/>
                <w:lang w:val="it-IT"/>
              </w:rPr>
            </w:pPr>
          </w:p>
        </w:tc>
        <w:tc>
          <w:tcPr>
            <w:tcW w:w="1551" w:type="dxa"/>
            <w:tcBorders>
              <w:top w:val="single" w:sz="4" w:space="0" w:color="auto"/>
              <w:bottom w:val="single" w:sz="4" w:space="0" w:color="auto"/>
            </w:tcBorders>
            <w:shd w:val="clear" w:color="auto" w:fill="F0F0F0"/>
          </w:tcPr>
          <w:p w14:paraId="43032817" w14:textId="77777777" w:rsidR="00051044" w:rsidRPr="00171236" w:rsidRDefault="00051044">
            <w:pPr>
              <w:rPr>
                <w:lang w:val="it-IT"/>
              </w:rPr>
            </w:pPr>
          </w:p>
          <w:p w14:paraId="6B25C43C" w14:textId="77777777" w:rsidR="00051044" w:rsidRPr="00171236" w:rsidRDefault="00051044">
            <w:pPr>
              <w:rPr>
                <w:lang w:val="it-IT"/>
              </w:rPr>
            </w:pPr>
          </w:p>
          <w:p w14:paraId="22E60F62" w14:textId="77777777" w:rsidR="00051044" w:rsidRPr="00171236" w:rsidRDefault="00051044">
            <w:pPr>
              <w:rPr>
                <w:rFonts w:cs="Arial"/>
                <w:noProof/>
                <w:lang w:val="it-IT"/>
              </w:rPr>
            </w:pPr>
          </w:p>
        </w:tc>
        <w:tc>
          <w:tcPr>
            <w:tcW w:w="943" w:type="dxa"/>
            <w:tcBorders>
              <w:top w:val="single" w:sz="4" w:space="0" w:color="auto"/>
              <w:bottom w:val="single" w:sz="4" w:space="0" w:color="auto"/>
            </w:tcBorders>
            <w:shd w:val="clear" w:color="auto" w:fill="F0F0F0"/>
          </w:tcPr>
          <w:p w14:paraId="6EE8F77E" w14:textId="77777777" w:rsidR="00842424" w:rsidRDefault="00171236" w:rsidP="00842424">
            <w:pPr>
              <w:rPr>
                <w:lang w:val="de-CH"/>
              </w:rPr>
            </w:pPr>
            <w:r>
              <w:rPr>
                <w:lang w:val="de-CH"/>
              </w:rPr>
              <w:t>GK</w:t>
            </w:r>
          </w:p>
          <w:p w14:paraId="7A6B9541" w14:textId="77777777" w:rsidR="00842424" w:rsidRDefault="00171236" w:rsidP="00842424">
            <w:pPr>
              <w:rPr>
                <w:lang w:val="de-CH"/>
              </w:rPr>
            </w:pPr>
            <w:r>
              <w:rPr>
                <w:lang w:val="de-CH"/>
              </w:rPr>
              <w:t>CJ</w:t>
            </w:r>
          </w:p>
          <w:p w14:paraId="0C49E1D1" w14:textId="77777777" w:rsidR="00842424" w:rsidRPr="00303623" w:rsidRDefault="00171236" w:rsidP="00842424">
            <w:pPr>
              <w:tabs>
                <w:tab w:val="left" w:pos="6804"/>
              </w:tabs>
              <w:rPr>
                <w:rFonts w:cs="Arial"/>
                <w:noProof/>
                <w:lang w:val="de-CH"/>
              </w:rPr>
            </w:pPr>
            <w:r>
              <w:rPr>
                <w:lang w:val="de-CH"/>
              </w:rPr>
              <w:t>CG</w:t>
            </w:r>
          </w:p>
        </w:tc>
        <w:tc>
          <w:tcPr>
            <w:tcW w:w="677" w:type="dxa"/>
            <w:tcBorders>
              <w:top w:val="single" w:sz="4" w:space="0" w:color="auto"/>
              <w:bottom w:val="single" w:sz="4" w:space="0" w:color="auto"/>
            </w:tcBorders>
            <w:shd w:val="clear" w:color="auto" w:fill="F0F0F0"/>
          </w:tcPr>
          <w:p w14:paraId="0968C481" w14:textId="77777777" w:rsidR="00842424" w:rsidRDefault="00171236" w:rsidP="00842424">
            <w:pPr>
              <w:rPr>
                <w:lang w:val="de-CH"/>
              </w:rPr>
            </w:pPr>
            <w:r>
              <w:rPr>
                <w:lang w:val="de-CH"/>
              </w:rPr>
              <w:t>VBV</w:t>
            </w:r>
          </w:p>
          <w:p w14:paraId="13473779" w14:textId="77777777" w:rsidR="00842424" w:rsidRDefault="00171236" w:rsidP="00842424">
            <w:pPr>
              <w:rPr>
                <w:lang w:val="de-CH"/>
              </w:rPr>
            </w:pPr>
            <w:r>
              <w:rPr>
                <w:lang w:val="de-CH"/>
              </w:rPr>
              <w:t>CR</w:t>
            </w:r>
          </w:p>
          <w:p w14:paraId="2E27CFAF" w14:textId="77777777" w:rsidR="00842424" w:rsidRPr="00303623" w:rsidRDefault="00171236" w:rsidP="00842424">
            <w:pPr>
              <w:tabs>
                <w:tab w:val="left" w:pos="6804"/>
              </w:tabs>
              <w:rPr>
                <w:rFonts w:cs="Arial"/>
                <w:noProof/>
                <w:lang w:val="de-CH"/>
              </w:rPr>
            </w:pPr>
            <w:r>
              <w:rPr>
                <w:lang w:val="de-CH"/>
              </w:rPr>
              <w:t>AF</w:t>
            </w:r>
          </w:p>
        </w:tc>
        <w:tc>
          <w:tcPr>
            <w:tcW w:w="1471" w:type="dxa"/>
            <w:gridSpan w:val="2"/>
            <w:tcBorders>
              <w:top w:val="single" w:sz="4" w:space="0" w:color="auto"/>
              <w:bottom w:val="single" w:sz="4" w:space="0" w:color="auto"/>
            </w:tcBorders>
            <w:shd w:val="clear" w:color="auto" w:fill="F0F0F0"/>
          </w:tcPr>
          <w:p w14:paraId="4857454A"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F0F0F0"/>
          </w:tcPr>
          <w:p w14:paraId="570A041E"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364CE3B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3EC9B8A1" w14:textId="77777777" w:rsidR="00842424" w:rsidRPr="00303623" w:rsidRDefault="00842424" w:rsidP="00842424">
            <w:pPr>
              <w:tabs>
                <w:tab w:val="left" w:pos="6804"/>
              </w:tabs>
              <w:rPr>
                <w:rFonts w:cs="Arial"/>
                <w:noProof/>
                <w:lang w:val="de-CH"/>
              </w:rPr>
            </w:pPr>
          </w:p>
        </w:tc>
      </w:tr>
      <w:tr w:rsidR="00051044" w14:paraId="3A264797" w14:textId="77777777">
        <w:trPr>
          <w:cantSplit/>
        </w:trPr>
        <w:tc>
          <w:tcPr>
            <w:tcW w:w="490" w:type="dxa"/>
            <w:tcBorders>
              <w:top w:val="single" w:sz="4" w:space="0" w:color="auto"/>
              <w:bottom w:val="single" w:sz="4" w:space="0" w:color="auto"/>
            </w:tcBorders>
            <w:shd w:val="clear" w:color="auto" w:fill="DDDDDD"/>
          </w:tcPr>
          <w:p w14:paraId="75EC118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7C69C647"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00E88869" w14:textId="77777777" w:rsidR="00051044" w:rsidRDefault="00051044">
            <w:pPr>
              <w:rPr>
                <w:rFonts w:cs="Arial"/>
                <w:noProof/>
                <w:lang w:val="de-CH"/>
              </w:rPr>
            </w:pPr>
          </w:p>
        </w:tc>
        <w:tc>
          <w:tcPr>
            <w:tcW w:w="534" w:type="dxa"/>
            <w:tcBorders>
              <w:top w:val="single" w:sz="4" w:space="0" w:color="auto"/>
              <w:bottom w:val="single" w:sz="4" w:space="0" w:color="auto"/>
            </w:tcBorders>
            <w:shd w:val="clear" w:color="auto" w:fill="DDDDDD"/>
          </w:tcPr>
          <w:p w14:paraId="73C5C5EF" w14:textId="77777777" w:rsidR="00842424" w:rsidRPr="005A506D" w:rsidRDefault="00842424" w:rsidP="00842424">
            <w:pPr>
              <w:rPr>
                <w:sz w:val="16"/>
                <w:szCs w:val="16"/>
                <w:lang w:val="de-CH"/>
              </w:rPr>
            </w:pPr>
          </w:p>
          <w:p w14:paraId="05475EF6" w14:textId="77777777" w:rsidR="00842424" w:rsidRPr="005A506D" w:rsidRDefault="00842424" w:rsidP="00842424">
            <w:pPr>
              <w:rPr>
                <w:sz w:val="16"/>
                <w:szCs w:val="16"/>
                <w:lang w:val="de-CH"/>
              </w:rPr>
            </w:pPr>
          </w:p>
          <w:p w14:paraId="1E12A90F"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4CEC65F0" w14:textId="77777777" w:rsidR="00842424" w:rsidRDefault="00171236" w:rsidP="00842424">
            <w:pPr>
              <w:rPr>
                <w:noProof/>
                <w:lang w:val="de-DE"/>
              </w:rPr>
            </w:pPr>
            <w:r>
              <w:rPr>
                <w:b/>
                <w:noProof/>
                <w:lang w:val="de-DE"/>
              </w:rPr>
              <w:t>Gemeinsame Behandlung</w:t>
            </w:r>
          </w:p>
          <w:p w14:paraId="240F7896" w14:textId="77777777" w:rsidR="00842424" w:rsidRDefault="00171236" w:rsidP="00842424">
            <w:pPr>
              <w:rPr>
                <w:noProof/>
                <w:lang w:val="de-DE"/>
              </w:rPr>
            </w:pPr>
            <w:r>
              <w:rPr>
                <w:b/>
                <w:noProof/>
                <w:lang w:val="de-DE"/>
              </w:rPr>
              <w:t>Examen simultané</w:t>
            </w:r>
          </w:p>
          <w:p w14:paraId="0091E884" w14:textId="77777777" w:rsidR="00842424" w:rsidRPr="00303623" w:rsidRDefault="00171236" w:rsidP="00842424">
            <w:pPr>
              <w:tabs>
                <w:tab w:val="left" w:pos="6804"/>
              </w:tabs>
              <w:rPr>
                <w:rFonts w:cs="Arial"/>
                <w:noProof/>
                <w:lang w:val="de-CH"/>
              </w:rPr>
            </w:pPr>
            <w:r>
              <w:rPr>
                <w:b/>
                <w:noProof/>
                <w:lang w:val="de-DE"/>
              </w:rPr>
              <w:t>Trattazione congiunta</w:t>
            </w:r>
          </w:p>
        </w:tc>
        <w:tc>
          <w:tcPr>
            <w:tcW w:w="713" w:type="dxa"/>
            <w:tcBorders>
              <w:top w:val="single" w:sz="4" w:space="0" w:color="auto"/>
              <w:bottom w:val="single" w:sz="4" w:space="0" w:color="auto"/>
            </w:tcBorders>
            <w:shd w:val="clear" w:color="auto" w:fill="DDDDDD"/>
          </w:tcPr>
          <w:p w14:paraId="7891B125" w14:textId="77777777" w:rsidR="00051044" w:rsidRDefault="00051044">
            <w:pPr>
              <w:rPr>
                <w:rFonts w:cs="Arial"/>
                <w:noProof/>
                <w:lang w:val="de-CH"/>
              </w:rPr>
            </w:pPr>
          </w:p>
        </w:tc>
        <w:tc>
          <w:tcPr>
            <w:tcW w:w="1551" w:type="dxa"/>
            <w:tcBorders>
              <w:top w:val="single" w:sz="4" w:space="0" w:color="auto"/>
              <w:bottom w:val="single" w:sz="4" w:space="0" w:color="auto"/>
            </w:tcBorders>
            <w:shd w:val="clear" w:color="auto" w:fill="DDDDDD"/>
          </w:tcPr>
          <w:p w14:paraId="0845C431" w14:textId="77777777" w:rsidR="00051044" w:rsidRDefault="00051044">
            <w:pPr>
              <w:rPr>
                <w:lang w:val="de-CH"/>
              </w:rPr>
            </w:pPr>
          </w:p>
          <w:p w14:paraId="77845275" w14:textId="77777777" w:rsidR="00051044" w:rsidRDefault="00051044">
            <w:pPr>
              <w:rPr>
                <w:lang w:val="de-CH"/>
              </w:rPr>
            </w:pPr>
          </w:p>
          <w:p w14:paraId="2A5C375C" w14:textId="77777777" w:rsidR="00051044" w:rsidRDefault="00051044">
            <w:pPr>
              <w:rPr>
                <w:rFonts w:cs="Arial"/>
                <w:noProof/>
                <w:lang w:val="de-CH"/>
              </w:rPr>
            </w:pPr>
          </w:p>
        </w:tc>
        <w:tc>
          <w:tcPr>
            <w:tcW w:w="943" w:type="dxa"/>
            <w:tcBorders>
              <w:top w:val="single" w:sz="4" w:space="0" w:color="auto"/>
              <w:bottom w:val="single" w:sz="4" w:space="0" w:color="auto"/>
            </w:tcBorders>
            <w:shd w:val="clear" w:color="auto" w:fill="DDDDDD"/>
          </w:tcPr>
          <w:p w14:paraId="3E6678EF" w14:textId="77777777" w:rsidR="00032317" w:rsidRDefault="00032317" w:rsidP="00032317">
            <w:pPr>
              <w:rPr>
                <w:lang w:val="de-CH"/>
              </w:rPr>
            </w:pPr>
            <w:r>
              <w:rPr>
                <w:lang w:val="de-CH"/>
              </w:rPr>
              <w:t>RK</w:t>
            </w:r>
          </w:p>
          <w:p w14:paraId="7C3A31F3" w14:textId="77777777" w:rsidR="00032317" w:rsidRDefault="00032317" w:rsidP="00032317">
            <w:pPr>
              <w:rPr>
                <w:lang w:val="de-CH"/>
              </w:rPr>
            </w:pPr>
            <w:r>
              <w:rPr>
                <w:lang w:val="de-CH"/>
              </w:rPr>
              <w:t>CAJ</w:t>
            </w:r>
          </w:p>
          <w:p w14:paraId="1A85BAE9" w14:textId="7AD671D8" w:rsidR="00842424" w:rsidRPr="00032317" w:rsidRDefault="00032317" w:rsidP="00032317">
            <w:pPr>
              <w:rPr>
                <w:lang w:val="de-CH"/>
              </w:rPr>
            </w:pPr>
            <w:r>
              <w:rPr>
                <w:lang w:val="de-CH"/>
              </w:rPr>
              <w:t>CAG</w:t>
            </w:r>
          </w:p>
        </w:tc>
        <w:tc>
          <w:tcPr>
            <w:tcW w:w="677" w:type="dxa"/>
            <w:tcBorders>
              <w:top w:val="single" w:sz="4" w:space="0" w:color="auto"/>
              <w:bottom w:val="single" w:sz="4" w:space="0" w:color="auto"/>
            </w:tcBorders>
            <w:shd w:val="clear" w:color="auto" w:fill="DDDDDD"/>
          </w:tcPr>
          <w:p w14:paraId="76EAB4A8" w14:textId="77777777" w:rsidR="00032317" w:rsidRDefault="00032317" w:rsidP="00032317">
            <w:pPr>
              <w:rPr>
                <w:lang w:val="de-CH"/>
              </w:rPr>
            </w:pPr>
            <w:r>
              <w:rPr>
                <w:lang w:val="de-CH"/>
              </w:rPr>
              <w:t>EJPD</w:t>
            </w:r>
          </w:p>
          <w:p w14:paraId="25217B48" w14:textId="77777777" w:rsidR="00032317" w:rsidRDefault="00032317" w:rsidP="00032317">
            <w:pPr>
              <w:rPr>
                <w:lang w:val="de-CH"/>
              </w:rPr>
            </w:pPr>
            <w:r>
              <w:rPr>
                <w:lang w:val="de-CH"/>
              </w:rPr>
              <w:t>DFJP</w:t>
            </w:r>
          </w:p>
          <w:p w14:paraId="1A49B95C" w14:textId="1BB0CDC7" w:rsidR="00842424" w:rsidRPr="00032317" w:rsidRDefault="00032317" w:rsidP="00032317">
            <w:pPr>
              <w:rPr>
                <w:lang w:val="de-CH"/>
              </w:rPr>
            </w:pPr>
            <w:r>
              <w:rPr>
                <w:lang w:val="de-CH"/>
              </w:rPr>
              <w:t>DFGP</w:t>
            </w:r>
          </w:p>
        </w:tc>
        <w:tc>
          <w:tcPr>
            <w:tcW w:w="1471" w:type="dxa"/>
            <w:gridSpan w:val="2"/>
            <w:tcBorders>
              <w:top w:val="single" w:sz="4" w:space="0" w:color="auto"/>
              <w:bottom w:val="single" w:sz="4" w:space="0" w:color="auto"/>
            </w:tcBorders>
            <w:shd w:val="clear" w:color="auto" w:fill="DDDDDD"/>
          </w:tcPr>
          <w:p w14:paraId="1958C4A2" w14:textId="7EF326D1" w:rsidR="00842424" w:rsidRPr="00303623" w:rsidRDefault="00032317" w:rsidP="00842424">
            <w:pPr>
              <w:tabs>
                <w:tab w:val="left" w:pos="6804"/>
              </w:tabs>
              <w:rPr>
                <w:rFonts w:cs="Arial"/>
                <w:noProof/>
                <w:lang w:val="de-CH"/>
              </w:rPr>
            </w:pPr>
            <w:r>
              <w:rPr>
                <w:lang w:val="de-CH"/>
              </w:rPr>
              <w:t>Michel Matthias</w:t>
            </w:r>
          </w:p>
        </w:tc>
        <w:tc>
          <w:tcPr>
            <w:tcW w:w="1089" w:type="dxa"/>
            <w:gridSpan w:val="2"/>
            <w:tcBorders>
              <w:top w:val="single" w:sz="4" w:space="0" w:color="auto"/>
              <w:bottom w:val="single" w:sz="4" w:space="0" w:color="auto"/>
            </w:tcBorders>
            <w:shd w:val="clear" w:color="auto" w:fill="DDDDDD"/>
          </w:tcPr>
          <w:p w14:paraId="7D7C35E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DDDDDD"/>
          </w:tcPr>
          <w:p w14:paraId="212C712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40FCB7DC" w14:textId="77777777" w:rsidR="00842424" w:rsidRPr="00303623" w:rsidRDefault="00842424" w:rsidP="00842424">
            <w:pPr>
              <w:tabs>
                <w:tab w:val="left" w:pos="6804"/>
              </w:tabs>
              <w:rPr>
                <w:rFonts w:cs="Arial"/>
                <w:noProof/>
                <w:lang w:val="de-CH"/>
              </w:rPr>
            </w:pPr>
          </w:p>
        </w:tc>
      </w:tr>
      <w:tr w:rsidR="00051044" w:rsidRPr="007A13AE" w14:paraId="5E863331" w14:textId="77777777">
        <w:trPr>
          <w:cantSplit/>
        </w:trPr>
        <w:tc>
          <w:tcPr>
            <w:tcW w:w="490" w:type="dxa"/>
            <w:tcBorders>
              <w:top w:val="single" w:sz="4" w:space="0" w:color="auto"/>
              <w:bottom w:val="single" w:sz="4" w:space="0" w:color="auto"/>
            </w:tcBorders>
            <w:shd w:val="clear" w:color="auto" w:fill="F0F0F0"/>
          </w:tcPr>
          <w:p w14:paraId="69954F6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20153E87" w14:textId="77777777" w:rsidR="00842424" w:rsidRPr="00303623" w:rsidRDefault="00171236" w:rsidP="00842424">
            <w:pPr>
              <w:tabs>
                <w:tab w:val="left" w:pos="6804"/>
              </w:tabs>
              <w:rPr>
                <w:rFonts w:cs="Arial"/>
                <w:noProof/>
                <w:lang w:val="de-CH"/>
              </w:rPr>
            </w:pPr>
            <w:r>
              <w:rPr>
                <w:rStyle w:val="Hyperlink"/>
                <w:b/>
                <w:bCs/>
                <w:color w:val="auto"/>
                <w:u w:val="none"/>
                <w:lang w:val="de-CH"/>
              </w:rPr>
              <w:t>23.3734</w:t>
            </w:r>
          </w:p>
        </w:tc>
        <w:tc>
          <w:tcPr>
            <w:tcW w:w="538" w:type="dxa"/>
            <w:tcBorders>
              <w:top w:val="single" w:sz="4" w:space="0" w:color="auto"/>
              <w:bottom w:val="single" w:sz="4" w:space="0" w:color="auto"/>
            </w:tcBorders>
            <w:shd w:val="clear" w:color="auto" w:fill="F0F0F0"/>
          </w:tcPr>
          <w:p w14:paraId="6A0C756A"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7B01626F" w14:textId="77777777" w:rsidR="00842424" w:rsidRPr="005A506D" w:rsidRDefault="007A13AE" w:rsidP="00842424">
            <w:pPr>
              <w:rPr>
                <w:sz w:val="16"/>
                <w:szCs w:val="16"/>
                <w:lang w:val="de-CH"/>
              </w:rPr>
            </w:pPr>
            <w:hyperlink r:id="rId325">
              <w:r w:rsidR="00171236">
                <w:rPr>
                  <w:rStyle w:val="Hyperlink"/>
                </w:rPr>
                <w:t>DE</w:t>
              </w:r>
            </w:hyperlink>
          </w:p>
          <w:p w14:paraId="7F2A30FC" w14:textId="77777777" w:rsidR="00842424" w:rsidRPr="005A506D" w:rsidRDefault="007A13AE" w:rsidP="00842424">
            <w:pPr>
              <w:rPr>
                <w:sz w:val="16"/>
                <w:szCs w:val="16"/>
                <w:lang w:val="de-CH"/>
              </w:rPr>
            </w:pPr>
            <w:hyperlink r:id="rId326">
              <w:r w:rsidR="00171236">
                <w:rPr>
                  <w:rStyle w:val="Hyperlink"/>
                </w:rPr>
                <w:t>FR</w:t>
              </w:r>
            </w:hyperlink>
          </w:p>
          <w:p w14:paraId="10A62CB6" w14:textId="77777777" w:rsidR="00842424" w:rsidRPr="00303623" w:rsidRDefault="007A13AE" w:rsidP="00842424">
            <w:pPr>
              <w:tabs>
                <w:tab w:val="left" w:pos="6804"/>
              </w:tabs>
              <w:rPr>
                <w:rFonts w:cs="Arial"/>
                <w:noProof/>
                <w:lang w:val="de-CH"/>
              </w:rPr>
            </w:pPr>
            <w:hyperlink r:id="rId327">
              <w:r w:rsidR="00171236">
                <w:rPr>
                  <w:rStyle w:val="Hyperlink"/>
                </w:rPr>
                <w:t>IT</w:t>
              </w:r>
            </w:hyperlink>
          </w:p>
        </w:tc>
        <w:tc>
          <w:tcPr>
            <w:tcW w:w="4638" w:type="dxa"/>
            <w:gridSpan w:val="2"/>
            <w:tcBorders>
              <w:top w:val="single" w:sz="4" w:space="0" w:color="auto"/>
              <w:bottom w:val="single" w:sz="4" w:space="0" w:color="auto"/>
            </w:tcBorders>
            <w:shd w:val="clear" w:color="auto" w:fill="F0F0F0"/>
          </w:tcPr>
          <w:p w14:paraId="520DEAA7" w14:textId="77777777" w:rsidR="00842424" w:rsidRDefault="00171236" w:rsidP="00842424">
            <w:pPr>
              <w:rPr>
                <w:noProof/>
                <w:lang w:val="de-DE"/>
              </w:rPr>
            </w:pPr>
            <w:r>
              <w:rPr>
                <w:noProof/>
                <w:lang w:val="de-DE"/>
              </w:rPr>
              <w:t>Mo. Schneider Schüttel. Stärkung des Jugendurlaubs. Erhöhung von einer auf zwei Wochen</w:t>
            </w:r>
          </w:p>
          <w:p w14:paraId="7AEFECC5" w14:textId="77777777" w:rsidR="00842424" w:rsidRPr="00171236" w:rsidRDefault="00171236" w:rsidP="00842424">
            <w:pPr>
              <w:rPr>
                <w:noProof/>
              </w:rPr>
            </w:pPr>
            <w:r w:rsidRPr="00171236">
              <w:rPr>
                <w:noProof/>
              </w:rPr>
              <w:t>Mo. Schneider Schüttel. Pour un congé jeunesse de deux semaines</w:t>
            </w:r>
          </w:p>
          <w:p w14:paraId="615B352E" w14:textId="77777777" w:rsidR="00842424" w:rsidRPr="00171236" w:rsidRDefault="00171236" w:rsidP="00842424">
            <w:pPr>
              <w:tabs>
                <w:tab w:val="left" w:pos="6804"/>
              </w:tabs>
              <w:rPr>
                <w:rFonts w:cs="Arial"/>
                <w:noProof/>
                <w:lang w:val="it-IT"/>
              </w:rPr>
            </w:pPr>
            <w:r w:rsidRPr="00171236">
              <w:rPr>
                <w:noProof/>
                <w:lang w:val="it-IT"/>
              </w:rPr>
              <w:t>Mo. Schneider Schüttel. Aumentare il congedo giovanile da una a due settimane</w:t>
            </w:r>
          </w:p>
        </w:tc>
        <w:tc>
          <w:tcPr>
            <w:tcW w:w="713" w:type="dxa"/>
            <w:tcBorders>
              <w:top w:val="single" w:sz="4" w:space="0" w:color="auto"/>
              <w:bottom w:val="single" w:sz="4" w:space="0" w:color="auto"/>
            </w:tcBorders>
            <w:shd w:val="clear" w:color="auto" w:fill="F0F0F0"/>
          </w:tcPr>
          <w:p w14:paraId="03140A0B" w14:textId="77777777" w:rsidR="00051044" w:rsidRPr="00171236" w:rsidRDefault="00051044">
            <w:pPr>
              <w:rPr>
                <w:rFonts w:cs="Arial"/>
                <w:noProof/>
                <w:lang w:val="it-IT"/>
              </w:rPr>
            </w:pPr>
          </w:p>
        </w:tc>
        <w:tc>
          <w:tcPr>
            <w:tcW w:w="1551" w:type="dxa"/>
            <w:tcBorders>
              <w:top w:val="single" w:sz="4" w:space="0" w:color="auto"/>
              <w:bottom w:val="single" w:sz="4" w:space="0" w:color="auto"/>
            </w:tcBorders>
            <w:shd w:val="clear" w:color="auto" w:fill="F0F0F0"/>
          </w:tcPr>
          <w:p w14:paraId="32D203CA" w14:textId="77777777" w:rsidR="00051044" w:rsidRPr="00171236" w:rsidRDefault="00051044">
            <w:pPr>
              <w:rPr>
                <w:lang w:val="it-IT"/>
              </w:rPr>
            </w:pPr>
          </w:p>
          <w:p w14:paraId="3DE83447" w14:textId="77777777" w:rsidR="00051044" w:rsidRPr="00171236" w:rsidRDefault="00051044">
            <w:pPr>
              <w:rPr>
                <w:lang w:val="it-IT"/>
              </w:rPr>
            </w:pPr>
          </w:p>
          <w:p w14:paraId="102A54BF" w14:textId="77777777" w:rsidR="00051044" w:rsidRPr="00171236" w:rsidRDefault="00051044">
            <w:pPr>
              <w:rPr>
                <w:rFonts w:cs="Arial"/>
                <w:noProof/>
                <w:lang w:val="it-IT"/>
              </w:rPr>
            </w:pPr>
          </w:p>
        </w:tc>
        <w:tc>
          <w:tcPr>
            <w:tcW w:w="943" w:type="dxa"/>
            <w:tcBorders>
              <w:top w:val="single" w:sz="4" w:space="0" w:color="auto"/>
              <w:bottom w:val="single" w:sz="4" w:space="0" w:color="auto"/>
            </w:tcBorders>
            <w:shd w:val="clear" w:color="auto" w:fill="F0F0F0"/>
          </w:tcPr>
          <w:p w14:paraId="1C87D0E4" w14:textId="7571E009" w:rsidR="00842424" w:rsidRPr="00186578"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4E831680" w14:textId="5176FADE" w:rsidR="00842424" w:rsidRPr="00186578" w:rsidRDefault="00842424" w:rsidP="00842424">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F0F0F0"/>
          </w:tcPr>
          <w:p w14:paraId="1602FEED" w14:textId="1B9D346E" w:rsidR="00842424" w:rsidRPr="00186578" w:rsidRDefault="00842424" w:rsidP="00842424">
            <w:pPr>
              <w:tabs>
                <w:tab w:val="left" w:pos="6804"/>
              </w:tabs>
              <w:rPr>
                <w:rFonts w:cs="Arial"/>
                <w:noProof/>
                <w:lang w:val="it-IT"/>
              </w:rPr>
            </w:pPr>
          </w:p>
        </w:tc>
        <w:tc>
          <w:tcPr>
            <w:tcW w:w="1089" w:type="dxa"/>
            <w:gridSpan w:val="2"/>
            <w:tcBorders>
              <w:top w:val="single" w:sz="4" w:space="0" w:color="auto"/>
              <w:bottom w:val="single" w:sz="4" w:space="0" w:color="auto"/>
            </w:tcBorders>
            <w:shd w:val="clear" w:color="auto" w:fill="F0F0F0"/>
          </w:tcPr>
          <w:p w14:paraId="0BFA7616" w14:textId="77777777" w:rsidR="00842424" w:rsidRPr="00186578" w:rsidRDefault="00842424" w:rsidP="00303623">
            <w:pPr>
              <w:rPr>
                <w:rFonts w:cs="Arial"/>
                <w:noProof/>
                <w:lang w:val="it-IT"/>
              </w:rPr>
            </w:pPr>
          </w:p>
        </w:tc>
        <w:tc>
          <w:tcPr>
            <w:tcW w:w="1049" w:type="dxa"/>
            <w:tcBorders>
              <w:top w:val="single" w:sz="4" w:space="0" w:color="auto"/>
              <w:bottom w:val="single" w:sz="4" w:space="0" w:color="auto"/>
            </w:tcBorders>
            <w:shd w:val="clear" w:color="auto" w:fill="F0F0F0"/>
          </w:tcPr>
          <w:p w14:paraId="2290CF02" w14:textId="77777777" w:rsidR="00842424" w:rsidRPr="00186578" w:rsidRDefault="00303623" w:rsidP="00303623">
            <w:pPr>
              <w:rPr>
                <w:rFonts w:cs="Arial"/>
                <w:noProof/>
                <w:lang w:val="it-IT"/>
              </w:rPr>
            </w:pPr>
            <w:r w:rsidRPr="00186578">
              <w:rPr>
                <w:lang w:val="it-IT"/>
              </w:rPr>
              <w:t xml:space="preserve"> </w:t>
            </w:r>
          </w:p>
        </w:tc>
        <w:tc>
          <w:tcPr>
            <w:tcW w:w="885" w:type="dxa"/>
            <w:tcBorders>
              <w:top w:val="single" w:sz="4" w:space="0" w:color="auto"/>
              <w:bottom w:val="single" w:sz="4" w:space="0" w:color="auto"/>
            </w:tcBorders>
            <w:shd w:val="clear" w:color="auto" w:fill="F0F0F0"/>
          </w:tcPr>
          <w:p w14:paraId="28624F3A" w14:textId="77777777" w:rsidR="00842424" w:rsidRPr="00186578" w:rsidRDefault="00842424" w:rsidP="00842424">
            <w:pPr>
              <w:tabs>
                <w:tab w:val="left" w:pos="6804"/>
              </w:tabs>
              <w:rPr>
                <w:rFonts w:cs="Arial"/>
                <w:noProof/>
                <w:lang w:val="it-IT"/>
              </w:rPr>
            </w:pPr>
          </w:p>
        </w:tc>
      </w:tr>
      <w:tr w:rsidR="00051044" w:rsidRPr="007A13AE" w14:paraId="227EFF71" w14:textId="77777777">
        <w:trPr>
          <w:cantSplit/>
        </w:trPr>
        <w:tc>
          <w:tcPr>
            <w:tcW w:w="490" w:type="dxa"/>
            <w:tcBorders>
              <w:top w:val="single" w:sz="4" w:space="0" w:color="auto"/>
              <w:bottom w:val="single" w:sz="4" w:space="0" w:color="auto"/>
            </w:tcBorders>
            <w:shd w:val="clear" w:color="auto" w:fill="F0F0F0"/>
          </w:tcPr>
          <w:p w14:paraId="5D66D7C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4D720773" w14:textId="77777777" w:rsidR="00842424" w:rsidRPr="00303623" w:rsidRDefault="00171236" w:rsidP="00842424">
            <w:pPr>
              <w:tabs>
                <w:tab w:val="left" w:pos="6804"/>
              </w:tabs>
              <w:rPr>
                <w:rFonts w:cs="Arial"/>
                <w:noProof/>
                <w:lang w:val="de-CH"/>
              </w:rPr>
            </w:pPr>
            <w:r>
              <w:rPr>
                <w:rStyle w:val="Hyperlink"/>
                <w:b/>
                <w:bCs/>
                <w:color w:val="auto"/>
                <w:u w:val="none"/>
                <w:lang w:val="de-CH"/>
              </w:rPr>
              <w:t>23.3735</w:t>
            </w:r>
          </w:p>
        </w:tc>
        <w:tc>
          <w:tcPr>
            <w:tcW w:w="538" w:type="dxa"/>
            <w:tcBorders>
              <w:top w:val="single" w:sz="4" w:space="0" w:color="auto"/>
              <w:bottom w:val="single" w:sz="4" w:space="0" w:color="auto"/>
            </w:tcBorders>
            <w:shd w:val="clear" w:color="auto" w:fill="F0F0F0"/>
          </w:tcPr>
          <w:p w14:paraId="2A94AC28"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249D4B28" w14:textId="77777777" w:rsidR="00842424" w:rsidRPr="005A506D" w:rsidRDefault="007A13AE" w:rsidP="00842424">
            <w:pPr>
              <w:rPr>
                <w:sz w:val="16"/>
                <w:szCs w:val="16"/>
                <w:lang w:val="de-CH"/>
              </w:rPr>
            </w:pPr>
            <w:hyperlink r:id="rId328">
              <w:r w:rsidR="00171236">
                <w:rPr>
                  <w:rStyle w:val="Hyperlink"/>
                </w:rPr>
                <w:t>DE</w:t>
              </w:r>
            </w:hyperlink>
          </w:p>
          <w:p w14:paraId="41590217" w14:textId="77777777" w:rsidR="00842424" w:rsidRPr="005A506D" w:rsidRDefault="007A13AE" w:rsidP="00842424">
            <w:pPr>
              <w:rPr>
                <w:sz w:val="16"/>
                <w:szCs w:val="16"/>
                <w:lang w:val="de-CH"/>
              </w:rPr>
            </w:pPr>
            <w:hyperlink r:id="rId329">
              <w:r w:rsidR="00171236">
                <w:rPr>
                  <w:rStyle w:val="Hyperlink"/>
                </w:rPr>
                <w:t>FR</w:t>
              </w:r>
            </w:hyperlink>
          </w:p>
          <w:p w14:paraId="0EB20DEA" w14:textId="77777777" w:rsidR="00842424" w:rsidRPr="00303623" w:rsidRDefault="007A13AE" w:rsidP="00842424">
            <w:pPr>
              <w:tabs>
                <w:tab w:val="left" w:pos="6804"/>
              </w:tabs>
              <w:rPr>
                <w:rFonts w:cs="Arial"/>
                <w:noProof/>
                <w:lang w:val="de-CH"/>
              </w:rPr>
            </w:pPr>
            <w:hyperlink r:id="rId330">
              <w:r w:rsidR="00171236">
                <w:rPr>
                  <w:rStyle w:val="Hyperlink"/>
                </w:rPr>
                <w:t>IT</w:t>
              </w:r>
            </w:hyperlink>
          </w:p>
        </w:tc>
        <w:tc>
          <w:tcPr>
            <w:tcW w:w="4638" w:type="dxa"/>
            <w:gridSpan w:val="2"/>
            <w:tcBorders>
              <w:top w:val="single" w:sz="4" w:space="0" w:color="auto"/>
              <w:bottom w:val="single" w:sz="4" w:space="0" w:color="auto"/>
            </w:tcBorders>
            <w:shd w:val="clear" w:color="auto" w:fill="F0F0F0"/>
          </w:tcPr>
          <w:p w14:paraId="5FCC9084" w14:textId="77777777" w:rsidR="00842424" w:rsidRDefault="00171236" w:rsidP="00842424">
            <w:pPr>
              <w:rPr>
                <w:noProof/>
                <w:lang w:val="de-DE"/>
              </w:rPr>
            </w:pPr>
            <w:r>
              <w:rPr>
                <w:noProof/>
                <w:lang w:val="de-DE"/>
              </w:rPr>
              <w:t>Mo. Riniker. Stärkung des Jugendurlaubs. Erhöhung von einer auf zwei Wochen</w:t>
            </w:r>
          </w:p>
          <w:p w14:paraId="45D0EEDF" w14:textId="77777777" w:rsidR="00842424" w:rsidRPr="00171236" w:rsidRDefault="00171236" w:rsidP="00842424">
            <w:pPr>
              <w:rPr>
                <w:noProof/>
              </w:rPr>
            </w:pPr>
            <w:r w:rsidRPr="00171236">
              <w:rPr>
                <w:noProof/>
              </w:rPr>
              <w:t>Mo. Riniker. Pour un congé jeunesse de deux semaines</w:t>
            </w:r>
          </w:p>
          <w:p w14:paraId="7B68AF75" w14:textId="77777777" w:rsidR="00842424" w:rsidRPr="00171236" w:rsidRDefault="00171236" w:rsidP="00842424">
            <w:pPr>
              <w:tabs>
                <w:tab w:val="left" w:pos="6804"/>
              </w:tabs>
              <w:rPr>
                <w:rFonts w:cs="Arial"/>
                <w:noProof/>
                <w:lang w:val="it-IT"/>
              </w:rPr>
            </w:pPr>
            <w:r w:rsidRPr="00171236">
              <w:rPr>
                <w:noProof/>
                <w:lang w:val="it-IT"/>
              </w:rPr>
              <w:t>Mo. Riniker. Aumentare il congedo giovanile da una a due settimane</w:t>
            </w:r>
          </w:p>
        </w:tc>
        <w:tc>
          <w:tcPr>
            <w:tcW w:w="713" w:type="dxa"/>
            <w:tcBorders>
              <w:top w:val="single" w:sz="4" w:space="0" w:color="auto"/>
              <w:bottom w:val="single" w:sz="4" w:space="0" w:color="auto"/>
            </w:tcBorders>
            <w:shd w:val="clear" w:color="auto" w:fill="F0F0F0"/>
          </w:tcPr>
          <w:p w14:paraId="7A202285" w14:textId="77777777" w:rsidR="00051044" w:rsidRPr="00171236" w:rsidRDefault="00051044">
            <w:pPr>
              <w:rPr>
                <w:rFonts w:cs="Arial"/>
                <w:noProof/>
                <w:lang w:val="it-IT"/>
              </w:rPr>
            </w:pPr>
          </w:p>
        </w:tc>
        <w:tc>
          <w:tcPr>
            <w:tcW w:w="1551" w:type="dxa"/>
            <w:tcBorders>
              <w:top w:val="single" w:sz="4" w:space="0" w:color="auto"/>
              <w:bottom w:val="single" w:sz="4" w:space="0" w:color="auto"/>
            </w:tcBorders>
            <w:shd w:val="clear" w:color="auto" w:fill="F0F0F0"/>
          </w:tcPr>
          <w:p w14:paraId="3DD954CF" w14:textId="77777777" w:rsidR="00051044" w:rsidRPr="00171236" w:rsidRDefault="00051044">
            <w:pPr>
              <w:rPr>
                <w:lang w:val="it-IT"/>
              </w:rPr>
            </w:pPr>
          </w:p>
          <w:p w14:paraId="559752DA" w14:textId="77777777" w:rsidR="00051044" w:rsidRPr="00171236" w:rsidRDefault="00051044">
            <w:pPr>
              <w:rPr>
                <w:lang w:val="it-IT"/>
              </w:rPr>
            </w:pPr>
          </w:p>
          <w:p w14:paraId="2952643E" w14:textId="77777777" w:rsidR="00051044" w:rsidRPr="00171236" w:rsidRDefault="00051044">
            <w:pPr>
              <w:rPr>
                <w:rFonts w:cs="Arial"/>
                <w:noProof/>
                <w:lang w:val="it-IT"/>
              </w:rPr>
            </w:pPr>
          </w:p>
        </w:tc>
        <w:tc>
          <w:tcPr>
            <w:tcW w:w="943" w:type="dxa"/>
            <w:tcBorders>
              <w:top w:val="single" w:sz="4" w:space="0" w:color="auto"/>
              <w:bottom w:val="single" w:sz="4" w:space="0" w:color="auto"/>
            </w:tcBorders>
            <w:shd w:val="clear" w:color="auto" w:fill="F0F0F0"/>
          </w:tcPr>
          <w:p w14:paraId="284F7829" w14:textId="411C5E46" w:rsidR="00842424" w:rsidRPr="00186578"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60B17BD6" w14:textId="517171DF" w:rsidR="00842424" w:rsidRPr="00186578" w:rsidRDefault="00842424" w:rsidP="00842424">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F0F0F0"/>
          </w:tcPr>
          <w:p w14:paraId="13E89963" w14:textId="70280F8D" w:rsidR="00842424" w:rsidRPr="00186578" w:rsidRDefault="00842424" w:rsidP="00842424">
            <w:pPr>
              <w:tabs>
                <w:tab w:val="left" w:pos="6804"/>
              </w:tabs>
              <w:rPr>
                <w:rFonts w:cs="Arial"/>
                <w:noProof/>
                <w:lang w:val="it-IT"/>
              </w:rPr>
            </w:pPr>
          </w:p>
        </w:tc>
        <w:tc>
          <w:tcPr>
            <w:tcW w:w="1089" w:type="dxa"/>
            <w:gridSpan w:val="2"/>
            <w:tcBorders>
              <w:top w:val="single" w:sz="4" w:space="0" w:color="auto"/>
              <w:bottom w:val="single" w:sz="4" w:space="0" w:color="auto"/>
            </w:tcBorders>
            <w:shd w:val="clear" w:color="auto" w:fill="F0F0F0"/>
          </w:tcPr>
          <w:p w14:paraId="5D5119DE" w14:textId="77777777" w:rsidR="00842424" w:rsidRPr="00186578" w:rsidRDefault="00842424" w:rsidP="00303623">
            <w:pPr>
              <w:rPr>
                <w:rFonts w:cs="Arial"/>
                <w:noProof/>
                <w:lang w:val="it-IT"/>
              </w:rPr>
            </w:pPr>
          </w:p>
        </w:tc>
        <w:tc>
          <w:tcPr>
            <w:tcW w:w="1049" w:type="dxa"/>
            <w:tcBorders>
              <w:top w:val="single" w:sz="4" w:space="0" w:color="auto"/>
              <w:bottom w:val="single" w:sz="4" w:space="0" w:color="auto"/>
            </w:tcBorders>
            <w:shd w:val="clear" w:color="auto" w:fill="F0F0F0"/>
          </w:tcPr>
          <w:p w14:paraId="0B5A4E9D" w14:textId="77777777" w:rsidR="00842424" w:rsidRPr="00186578" w:rsidRDefault="00303623" w:rsidP="00303623">
            <w:pPr>
              <w:rPr>
                <w:rFonts w:cs="Arial"/>
                <w:noProof/>
                <w:lang w:val="it-IT"/>
              </w:rPr>
            </w:pPr>
            <w:r w:rsidRPr="00186578">
              <w:rPr>
                <w:lang w:val="it-IT"/>
              </w:rPr>
              <w:t xml:space="preserve"> </w:t>
            </w:r>
          </w:p>
        </w:tc>
        <w:tc>
          <w:tcPr>
            <w:tcW w:w="885" w:type="dxa"/>
            <w:tcBorders>
              <w:top w:val="single" w:sz="4" w:space="0" w:color="auto"/>
              <w:bottom w:val="single" w:sz="4" w:space="0" w:color="auto"/>
            </w:tcBorders>
            <w:shd w:val="clear" w:color="auto" w:fill="F0F0F0"/>
          </w:tcPr>
          <w:p w14:paraId="2286A545" w14:textId="77777777" w:rsidR="00842424" w:rsidRPr="00186578" w:rsidRDefault="00842424" w:rsidP="00842424">
            <w:pPr>
              <w:tabs>
                <w:tab w:val="left" w:pos="6804"/>
              </w:tabs>
              <w:rPr>
                <w:rFonts w:cs="Arial"/>
                <w:noProof/>
                <w:lang w:val="it-IT"/>
              </w:rPr>
            </w:pPr>
          </w:p>
        </w:tc>
      </w:tr>
      <w:tr w:rsidR="00051044" w14:paraId="2B488472" w14:textId="77777777">
        <w:trPr>
          <w:cantSplit/>
        </w:trPr>
        <w:tc>
          <w:tcPr>
            <w:tcW w:w="490" w:type="dxa"/>
            <w:tcBorders>
              <w:top w:val="single" w:sz="4" w:space="0" w:color="auto"/>
              <w:bottom w:val="single" w:sz="4" w:space="0" w:color="auto"/>
            </w:tcBorders>
          </w:tcPr>
          <w:p w14:paraId="7D1A4E7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5402E52" w14:textId="77777777" w:rsidR="00842424" w:rsidRPr="00303623" w:rsidRDefault="00171236" w:rsidP="00842424">
            <w:pPr>
              <w:tabs>
                <w:tab w:val="left" w:pos="6804"/>
              </w:tabs>
              <w:rPr>
                <w:rFonts w:cs="Arial"/>
                <w:noProof/>
                <w:lang w:val="de-CH"/>
              </w:rPr>
            </w:pPr>
            <w:r>
              <w:rPr>
                <w:rStyle w:val="Hyperlink"/>
                <w:b/>
                <w:bCs/>
                <w:color w:val="auto"/>
                <w:u w:val="none"/>
                <w:lang w:val="de-CH"/>
              </w:rPr>
              <w:t>23.3968</w:t>
            </w:r>
          </w:p>
        </w:tc>
        <w:tc>
          <w:tcPr>
            <w:tcW w:w="538" w:type="dxa"/>
            <w:tcBorders>
              <w:top w:val="single" w:sz="4" w:space="0" w:color="auto"/>
              <w:bottom w:val="single" w:sz="4" w:space="0" w:color="auto"/>
            </w:tcBorders>
          </w:tcPr>
          <w:p w14:paraId="3A3E07EF"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78C3374F" w14:textId="77777777" w:rsidR="00842424" w:rsidRPr="005A506D" w:rsidRDefault="007A13AE" w:rsidP="00842424">
            <w:pPr>
              <w:rPr>
                <w:sz w:val="16"/>
                <w:szCs w:val="16"/>
                <w:lang w:val="de-CH"/>
              </w:rPr>
            </w:pPr>
            <w:hyperlink r:id="rId331">
              <w:r w:rsidR="00171236">
                <w:rPr>
                  <w:rStyle w:val="Hyperlink"/>
                </w:rPr>
                <w:t>DE</w:t>
              </w:r>
            </w:hyperlink>
          </w:p>
          <w:p w14:paraId="742DC995" w14:textId="77777777" w:rsidR="00842424" w:rsidRPr="005A506D" w:rsidRDefault="007A13AE" w:rsidP="00842424">
            <w:pPr>
              <w:rPr>
                <w:sz w:val="16"/>
                <w:szCs w:val="16"/>
                <w:lang w:val="de-CH"/>
              </w:rPr>
            </w:pPr>
            <w:hyperlink r:id="rId332">
              <w:r w:rsidR="00171236">
                <w:rPr>
                  <w:rStyle w:val="Hyperlink"/>
                </w:rPr>
                <w:t>FR</w:t>
              </w:r>
            </w:hyperlink>
          </w:p>
          <w:p w14:paraId="1B9B4AF3" w14:textId="77777777" w:rsidR="00842424" w:rsidRPr="00303623" w:rsidRDefault="007A13AE" w:rsidP="00842424">
            <w:pPr>
              <w:tabs>
                <w:tab w:val="left" w:pos="6804"/>
              </w:tabs>
              <w:rPr>
                <w:rFonts w:cs="Arial"/>
                <w:noProof/>
                <w:lang w:val="de-CH"/>
              </w:rPr>
            </w:pPr>
            <w:hyperlink r:id="rId333">
              <w:r w:rsidR="00171236">
                <w:rPr>
                  <w:rStyle w:val="Hyperlink"/>
                </w:rPr>
                <w:t>IT</w:t>
              </w:r>
            </w:hyperlink>
          </w:p>
        </w:tc>
        <w:tc>
          <w:tcPr>
            <w:tcW w:w="4638" w:type="dxa"/>
            <w:gridSpan w:val="2"/>
            <w:tcBorders>
              <w:top w:val="single" w:sz="4" w:space="0" w:color="auto"/>
              <w:bottom w:val="single" w:sz="4" w:space="0" w:color="auto"/>
            </w:tcBorders>
          </w:tcPr>
          <w:p w14:paraId="2F96FC75" w14:textId="77777777" w:rsidR="00842424" w:rsidRDefault="00171236" w:rsidP="00842424">
            <w:pPr>
              <w:rPr>
                <w:noProof/>
                <w:lang w:val="de-DE"/>
              </w:rPr>
            </w:pPr>
            <w:r>
              <w:rPr>
                <w:noProof/>
                <w:lang w:val="de-DE"/>
              </w:rPr>
              <w:t>Mo. SPK-N. Schutzstatus S. Zugang zum Arbeitsmarkt erleichtern</w:t>
            </w:r>
          </w:p>
          <w:p w14:paraId="4E5FE67A" w14:textId="77777777" w:rsidR="00842424" w:rsidRPr="00171236" w:rsidRDefault="00171236" w:rsidP="00842424">
            <w:pPr>
              <w:rPr>
                <w:noProof/>
              </w:rPr>
            </w:pPr>
            <w:r w:rsidRPr="00171236">
              <w:rPr>
                <w:noProof/>
              </w:rPr>
              <w:t>Mo. CIP-N. Statut de protection S. Faciliter l'accès au marché du travail</w:t>
            </w:r>
          </w:p>
          <w:p w14:paraId="5019A538" w14:textId="77777777" w:rsidR="00842424" w:rsidRPr="00171236" w:rsidRDefault="00171236" w:rsidP="00842424">
            <w:pPr>
              <w:tabs>
                <w:tab w:val="left" w:pos="6804"/>
              </w:tabs>
              <w:rPr>
                <w:rFonts w:cs="Arial"/>
                <w:noProof/>
                <w:lang w:val="it-IT"/>
              </w:rPr>
            </w:pPr>
            <w:r w:rsidRPr="00171236">
              <w:rPr>
                <w:noProof/>
                <w:lang w:val="it-IT"/>
              </w:rPr>
              <w:t>Mo. CIP-N. Statuto di protezione S. Agevolare l'accesso al mercato del lavoro</w:t>
            </w:r>
          </w:p>
        </w:tc>
        <w:tc>
          <w:tcPr>
            <w:tcW w:w="713" w:type="dxa"/>
            <w:tcBorders>
              <w:top w:val="single" w:sz="4" w:space="0" w:color="auto"/>
              <w:bottom w:val="single" w:sz="4" w:space="0" w:color="auto"/>
            </w:tcBorders>
          </w:tcPr>
          <w:p w14:paraId="02E43974"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087CBE08" w14:textId="77777777" w:rsidR="00051044" w:rsidRPr="00171236" w:rsidRDefault="00051044">
            <w:pPr>
              <w:rPr>
                <w:lang w:val="it-IT"/>
              </w:rPr>
            </w:pPr>
          </w:p>
          <w:p w14:paraId="3492F6CD" w14:textId="77777777" w:rsidR="00051044" w:rsidRPr="00171236" w:rsidRDefault="00051044">
            <w:pPr>
              <w:rPr>
                <w:lang w:val="it-IT"/>
              </w:rPr>
            </w:pPr>
          </w:p>
          <w:p w14:paraId="0512E24B"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40801AF2" w14:textId="77777777" w:rsidR="00842424" w:rsidRDefault="00171236" w:rsidP="00842424">
            <w:pPr>
              <w:rPr>
                <w:lang w:val="de-CH"/>
              </w:rPr>
            </w:pPr>
            <w:r>
              <w:rPr>
                <w:lang w:val="de-CH"/>
              </w:rPr>
              <w:t>SPK</w:t>
            </w:r>
          </w:p>
          <w:p w14:paraId="0D9680E2" w14:textId="77777777" w:rsidR="00842424" w:rsidRDefault="00171236" w:rsidP="00842424">
            <w:pPr>
              <w:rPr>
                <w:lang w:val="de-CH"/>
              </w:rPr>
            </w:pPr>
            <w:r>
              <w:rPr>
                <w:lang w:val="de-CH"/>
              </w:rPr>
              <w:t>CIP</w:t>
            </w:r>
          </w:p>
          <w:p w14:paraId="61DB1A7E" w14:textId="77777777" w:rsidR="00842424" w:rsidRPr="00303623" w:rsidRDefault="00171236"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2D943D0D" w14:textId="77777777" w:rsidR="00842424" w:rsidRDefault="00171236" w:rsidP="00842424">
            <w:pPr>
              <w:rPr>
                <w:lang w:val="de-CH"/>
              </w:rPr>
            </w:pPr>
            <w:r>
              <w:rPr>
                <w:lang w:val="de-CH"/>
              </w:rPr>
              <w:t>EJPD</w:t>
            </w:r>
          </w:p>
          <w:p w14:paraId="2AF6D711" w14:textId="77777777" w:rsidR="00842424" w:rsidRDefault="00171236" w:rsidP="00842424">
            <w:pPr>
              <w:rPr>
                <w:lang w:val="de-CH"/>
              </w:rPr>
            </w:pPr>
            <w:r>
              <w:rPr>
                <w:lang w:val="de-CH"/>
              </w:rPr>
              <w:t>DFJP</w:t>
            </w:r>
          </w:p>
          <w:p w14:paraId="5AA57B9E" w14:textId="77777777" w:rsidR="00842424" w:rsidRPr="00303623" w:rsidRDefault="00171236"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19845170" w14:textId="77777777" w:rsidR="00842424" w:rsidRPr="00303623" w:rsidRDefault="00171236" w:rsidP="00842424">
            <w:pPr>
              <w:tabs>
                <w:tab w:val="left" w:pos="6804"/>
              </w:tabs>
              <w:rPr>
                <w:rFonts w:cs="Arial"/>
                <w:noProof/>
                <w:lang w:val="de-CH"/>
              </w:rPr>
            </w:pPr>
            <w:r>
              <w:rPr>
                <w:lang w:val="de-CH"/>
              </w:rPr>
              <w:t>Moser</w:t>
            </w:r>
          </w:p>
        </w:tc>
        <w:tc>
          <w:tcPr>
            <w:tcW w:w="1089" w:type="dxa"/>
            <w:gridSpan w:val="2"/>
            <w:tcBorders>
              <w:top w:val="single" w:sz="4" w:space="0" w:color="auto"/>
              <w:bottom w:val="single" w:sz="4" w:space="0" w:color="auto"/>
            </w:tcBorders>
          </w:tcPr>
          <w:p w14:paraId="043504E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109521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D9EAC65" w14:textId="77777777" w:rsidR="00842424" w:rsidRPr="00303623" w:rsidRDefault="00842424" w:rsidP="00842424">
            <w:pPr>
              <w:tabs>
                <w:tab w:val="left" w:pos="6804"/>
              </w:tabs>
              <w:rPr>
                <w:rFonts w:cs="Arial"/>
                <w:noProof/>
                <w:lang w:val="de-CH"/>
              </w:rPr>
            </w:pPr>
          </w:p>
        </w:tc>
      </w:tr>
      <w:tr w:rsidR="00051044" w14:paraId="19A53C9F" w14:textId="77777777">
        <w:trPr>
          <w:cantSplit/>
        </w:trPr>
        <w:tc>
          <w:tcPr>
            <w:tcW w:w="490" w:type="dxa"/>
            <w:tcBorders>
              <w:top w:val="single" w:sz="4" w:space="0" w:color="auto"/>
              <w:bottom w:val="single" w:sz="4" w:space="0" w:color="auto"/>
            </w:tcBorders>
          </w:tcPr>
          <w:p w14:paraId="180DE1F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7A3287B" w14:textId="77777777" w:rsidR="00842424" w:rsidRPr="00303623" w:rsidRDefault="00171236" w:rsidP="00842424">
            <w:pPr>
              <w:tabs>
                <w:tab w:val="left" w:pos="6804"/>
              </w:tabs>
              <w:rPr>
                <w:rFonts w:cs="Arial"/>
                <w:noProof/>
                <w:lang w:val="de-CH"/>
              </w:rPr>
            </w:pPr>
            <w:r>
              <w:rPr>
                <w:rStyle w:val="Hyperlink"/>
                <w:b/>
                <w:bCs/>
                <w:color w:val="auto"/>
                <w:u w:val="none"/>
                <w:lang w:val="de-CH"/>
              </w:rPr>
              <w:t>23.4351</w:t>
            </w:r>
          </w:p>
        </w:tc>
        <w:tc>
          <w:tcPr>
            <w:tcW w:w="538" w:type="dxa"/>
            <w:tcBorders>
              <w:top w:val="single" w:sz="4" w:space="0" w:color="auto"/>
              <w:bottom w:val="single" w:sz="4" w:space="0" w:color="auto"/>
            </w:tcBorders>
          </w:tcPr>
          <w:p w14:paraId="7954EFC4"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4A7F206C" w14:textId="77777777" w:rsidR="00842424" w:rsidRPr="005A506D" w:rsidRDefault="007A13AE" w:rsidP="00842424">
            <w:pPr>
              <w:rPr>
                <w:sz w:val="16"/>
                <w:szCs w:val="16"/>
                <w:lang w:val="de-CH"/>
              </w:rPr>
            </w:pPr>
            <w:hyperlink r:id="rId334">
              <w:r w:rsidR="00171236">
                <w:rPr>
                  <w:rStyle w:val="Hyperlink"/>
                </w:rPr>
                <w:t>DE</w:t>
              </w:r>
            </w:hyperlink>
          </w:p>
          <w:p w14:paraId="0A0BB092" w14:textId="77777777" w:rsidR="00842424" w:rsidRPr="005A506D" w:rsidRDefault="007A13AE" w:rsidP="00842424">
            <w:pPr>
              <w:rPr>
                <w:sz w:val="16"/>
                <w:szCs w:val="16"/>
                <w:lang w:val="de-CH"/>
              </w:rPr>
            </w:pPr>
            <w:hyperlink r:id="rId335">
              <w:r w:rsidR="00171236">
                <w:rPr>
                  <w:rStyle w:val="Hyperlink"/>
                </w:rPr>
                <w:t>FR</w:t>
              </w:r>
            </w:hyperlink>
          </w:p>
          <w:p w14:paraId="7D8182A3" w14:textId="77777777" w:rsidR="00842424" w:rsidRPr="00303623" w:rsidRDefault="007A13AE" w:rsidP="00842424">
            <w:pPr>
              <w:tabs>
                <w:tab w:val="left" w:pos="6804"/>
              </w:tabs>
              <w:rPr>
                <w:rFonts w:cs="Arial"/>
                <w:noProof/>
                <w:lang w:val="de-CH"/>
              </w:rPr>
            </w:pPr>
            <w:hyperlink r:id="rId336">
              <w:r w:rsidR="00171236">
                <w:rPr>
                  <w:rStyle w:val="Hyperlink"/>
                </w:rPr>
                <w:t>IT</w:t>
              </w:r>
            </w:hyperlink>
          </w:p>
        </w:tc>
        <w:tc>
          <w:tcPr>
            <w:tcW w:w="4638" w:type="dxa"/>
            <w:gridSpan w:val="2"/>
            <w:tcBorders>
              <w:top w:val="single" w:sz="4" w:space="0" w:color="auto"/>
              <w:bottom w:val="single" w:sz="4" w:space="0" w:color="auto"/>
            </w:tcBorders>
          </w:tcPr>
          <w:p w14:paraId="6C7DB0DB" w14:textId="77777777" w:rsidR="00842424" w:rsidRDefault="00171236" w:rsidP="00842424">
            <w:pPr>
              <w:rPr>
                <w:noProof/>
                <w:lang w:val="de-DE"/>
              </w:rPr>
            </w:pPr>
            <w:r>
              <w:rPr>
                <w:noProof/>
                <w:lang w:val="de-DE"/>
              </w:rPr>
              <w:t>Mo. FK-S. Kostenbremsen im Asylwesen</w:t>
            </w:r>
          </w:p>
          <w:p w14:paraId="2CF6B553" w14:textId="77777777" w:rsidR="00842424" w:rsidRPr="00171236" w:rsidRDefault="00171236" w:rsidP="00842424">
            <w:pPr>
              <w:rPr>
                <w:noProof/>
              </w:rPr>
            </w:pPr>
            <w:r w:rsidRPr="00171236">
              <w:rPr>
                <w:noProof/>
              </w:rPr>
              <w:t>Mo. CdF-E. Freiner la hausse des coûts dans le domaine de l’asile</w:t>
            </w:r>
          </w:p>
          <w:p w14:paraId="0F96FD0F" w14:textId="77777777" w:rsidR="00842424" w:rsidRPr="00171236" w:rsidRDefault="00171236" w:rsidP="00842424">
            <w:pPr>
              <w:tabs>
                <w:tab w:val="left" w:pos="6804"/>
              </w:tabs>
              <w:rPr>
                <w:rFonts w:cs="Arial"/>
                <w:noProof/>
                <w:lang w:val="it-IT"/>
              </w:rPr>
            </w:pPr>
            <w:r w:rsidRPr="00171236">
              <w:rPr>
                <w:noProof/>
                <w:lang w:val="it-IT"/>
              </w:rPr>
              <w:t>Mo. CdF-S. Freno alle spese nel settore dell’asilo</w:t>
            </w:r>
          </w:p>
        </w:tc>
        <w:tc>
          <w:tcPr>
            <w:tcW w:w="713" w:type="dxa"/>
            <w:tcBorders>
              <w:top w:val="single" w:sz="4" w:space="0" w:color="auto"/>
              <w:bottom w:val="single" w:sz="4" w:space="0" w:color="auto"/>
            </w:tcBorders>
          </w:tcPr>
          <w:p w14:paraId="2E76DC00"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20E2C4A4" w14:textId="77777777" w:rsidR="00051044" w:rsidRPr="00171236" w:rsidRDefault="00051044">
            <w:pPr>
              <w:rPr>
                <w:lang w:val="it-IT"/>
              </w:rPr>
            </w:pPr>
          </w:p>
          <w:p w14:paraId="369E9CD9" w14:textId="77777777" w:rsidR="00051044" w:rsidRPr="00171236" w:rsidRDefault="00051044">
            <w:pPr>
              <w:rPr>
                <w:lang w:val="it-IT"/>
              </w:rPr>
            </w:pPr>
          </w:p>
          <w:p w14:paraId="7DF3FF6E"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149B0D8F" w14:textId="77777777" w:rsidR="00842424" w:rsidRDefault="00171236" w:rsidP="00842424">
            <w:pPr>
              <w:rPr>
                <w:lang w:val="de-CH"/>
              </w:rPr>
            </w:pPr>
            <w:r>
              <w:rPr>
                <w:lang w:val="de-CH"/>
              </w:rPr>
              <w:t>FK</w:t>
            </w:r>
          </w:p>
          <w:p w14:paraId="1B63DE53" w14:textId="77777777" w:rsidR="00842424" w:rsidRDefault="00171236" w:rsidP="00842424">
            <w:pPr>
              <w:rPr>
                <w:lang w:val="de-CH"/>
              </w:rPr>
            </w:pPr>
            <w:r>
              <w:rPr>
                <w:lang w:val="de-CH"/>
              </w:rPr>
              <w:t>CdF</w:t>
            </w:r>
          </w:p>
          <w:p w14:paraId="6154D28B" w14:textId="77777777" w:rsidR="00842424" w:rsidRPr="00303623" w:rsidRDefault="00171236" w:rsidP="00842424">
            <w:pPr>
              <w:tabs>
                <w:tab w:val="left" w:pos="6804"/>
              </w:tabs>
              <w:rPr>
                <w:rFonts w:cs="Arial"/>
                <w:noProof/>
                <w:lang w:val="de-CH"/>
              </w:rPr>
            </w:pPr>
            <w:r>
              <w:rPr>
                <w:lang w:val="de-CH"/>
              </w:rPr>
              <w:t>CdF</w:t>
            </w:r>
          </w:p>
        </w:tc>
        <w:tc>
          <w:tcPr>
            <w:tcW w:w="677" w:type="dxa"/>
            <w:tcBorders>
              <w:top w:val="single" w:sz="4" w:space="0" w:color="auto"/>
              <w:bottom w:val="single" w:sz="4" w:space="0" w:color="auto"/>
            </w:tcBorders>
          </w:tcPr>
          <w:p w14:paraId="0E1E07C6" w14:textId="77777777" w:rsidR="00842424" w:rsidRDefault="00171236" w:rsidP="00842424">
            <w:pPr>
              <w:rPr>
                <w:lang w:val="de-CH"/>
              </w:rPr>
            </w:pPr>
            <w:r>
              <w:rPr>
                <w:lang w:val="de-CH"/>
              </w:rPr>
              <w:t>EJPD</w:t>
            </w:r>
          </w:p>
          <w:p w14:paraId="311CF246" w14:textId="77777777" w:rsidR="00842424" w:rsidRDefault="00171236" w:rsidP="00842424">
            <w:pPr>
              <w:rPr>
                <w:lang w:val="de-CH"/>
              </w:rPr>
            </w:pPr>
            <w:r>
              <w:rPr>
                <w:lang w:val="de-CH"/>
              </w:rPr>
              <w:t>DFJP</w:t>
            </w:r>
          </w:p>
          <w:p w14:paraId="3E873BE0" w14:textId="77777777" w:rsidR="00842424" w:rsidRPr="00303623" w:rsidRDefault="00171236"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6510CF0C" w14:textId="77777777" w:rsidR="00842424" w:rsidRPr="00303623" w:rsidRDefault="00171236" w:rsidP="00842424">
            <w:pPr>
              <w:tabs>
                <w:tab w:val="left" w:pos="6804"/>
              </w:tabs>
              <w:rPr>
                <w:rFonts w:cs="Arial"/>
                <w:noProof/>
                <w:lang w:val="de-CH"/>
              </w:rPr>
            </w:pPr>
            <w:r>
              <w:rPr>
                <w:lang w:val="de-CH"/>
              </w:rPr>
              <w:t>Gapany</w:t>
            </w:r>
          </w:p>
        </w:tc>
        <w:tc>
          <w:tcPr>
            <w:tcW w:w="1089" w:type="dxa"/>
            <w:gridSpan w:val="2"/>
            <w:tcBorders>
              <w:top w:val="single" w:sz="4" w:space="0" w:color="auto"/>
              <w:bottom w:val="single" w:sz="4" w:space="0" w:color="auto"/>
            </w:tcBorders>
          </w:tcPr>
          <w:p w14:paraId="50E3F4EC"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437DB5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DE6C875" w14:textId="77777777" w:rsidR="00842424" w:rsidRPr="00303623" w:rsidRDefault="00842424" w:rsidP="00842424">
            <w:pPr>
              <w:tabs>
                <w:tab w:val="left" w:pos="6804"/>
              </w:tabs>
              <w:rPr>
                <w:rFonts w:cs="Arial"/>
                <w:noProof/>
                <w:lang w:val="de-CH"/>
              </w:rPr>
            </w:pPr>
          </w:p>
        </w:tc>
      </w:tr>
      <w:tr w:rsidR="00051044" w14:paraId="0021D04F" w14:textId="77777777">
        <w:trPr>
          <w:cantSplit/>
        </w:trPr>
        <w:tc>
          <w:tcPr>
            <w:tcW w:w="490" w:type="dxa"/>
            <w:tcBorders>
              <w:top w:val="single" w:sz="4" w:space="0" w:color="auto"/>
              <w:bottom w:val="single" w:sz="4" w:space="0" w:color="auto"/>
            </w:tcBorders>
          </w:tcPr>
          <w:p w14:paraId="73136D0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B49F058" w14:textId="77777777" w:rsidR="00842424" w:rsidRPr="00303623" w:rsidRDefault="00171236" w:rsidP="00842424">
            <w:pPr>
              <w:tabs>
                <w:tab w:val="left" w:pos="6804"/>
              </w:tabs>
              <w:rPr>
                <w:rFonts w:cs="Arial"/>
                <w:noProof/>
                <w:lang w:val="de-CH"/>
              </w:rPr>
            </w:pPr>
            <w:r>
              <w:rPr>
                <w:rStyle w:val="Hyperlink"/>
                <w:b/>
                <w:bCs/>
                <w:color w:val="auto"/>
                <w:u w:val="none"/>
                <w:lang w:val="de-CH"/>
              </w:rPr>
              <w:t>23.3082</w:t>
            </w:r>
          </w:p>
        </w:tc>
        <w:tc>
          <w:tcPr>
            <w:tcW w:w="538" w:type="dxa"/>
            <w:tcBorders>
              <w:top w:val="single" w:sz="4" w:space="0" w:color="auto"/>
              <w:bottom w:val="single" w:sz="4" w:space="0" w:color="auto"/>
            </w:tcBorders>
          </w:tcPr>
          <w:p w14:paraId="6E963B4E"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146E094A" w14:textId="77777777" w:rsidR="00842424" w:rsidRPr="005A506D" w:rsidRDefault="007A13AE" w:rsidP="00842424">
            <w:pPr>
              <w:rPr>
                <w:sz w:val="16"/>
                <w:szCs w:val="16"/>
                <w:lang w:val="de-CH"/>
              </w:rPr>
            </w:pPr>
            <w:hyperlink r:id="rId337">
              <w:r w:rsidR="00171236">
                <w:rPr>
                  <w:rStyle w:val="Hyperlink"/>
                </w:rPr>
                <w:t>DE</w:t>
              </w:r>
            </w:hyperlink>
          </w:p>
          <w:p w14:paraId="5C67095D" w14:textId="77777777" w:rsidR="00842424" w:rsidRPr="005A506D" w:rsidRDefault="007A13AE" w:rsidP="00842424">
            <w:pPr>
              <w:rPr>
                <w:sz w:val="16"/>
                <w:szCs w:val="16"/>
                <w:lang w:val="de-CH"/>
              </w:rPr>
            </w:pPr>
            <w:hyperlink r:id="rId338">
              <w:r w:rsidR="00171236">
                <w:rPr>
                  <w:rStyle w:val="Hyperlink"/>
                </w:rPr>
                <w:t>FR</w:t>
              </w:r>
            </w:hyperlink>
          </w:p>
          <w:p w14:paraId="77DF1870" w14:textId="77777777" w:rsidR="00842424" w:rsidRPr="00303623" w:rsidRDefault="007A13AE" w:rsidP="00842424">
            <w:pPr>
              <w:tabs>
                <w:tab w:val="left" w:pos="6804"/>
              </w:tabs>
              <w:rPr>
                <w:rFonts w:cs="Arial"/>
                <w:noProof/>
                <w:lang w:val="de-CH"/>
              </w:rPr>
            </w:pPr>
            <w:hyperlink r:id="rId339">
              <w:r w:rsidR="00171236">
                <w:rPr>
                  <w:rStyle w:val="Hyperlink"/>
                </w:rPr>
                <w:t>IT</w:t>
              </w:r>
            </w:hyperlink>
          </w:p>
        </w:tc>
        <w:tc>
          <w:tcPr>
            <w:tcW w:w="4638" w:type="dxa"/>
            <w:gridSpan w:val="2"/>
            <w:tcBorders>
              <w:top w:val="single" w:sz="4" w:space="0" w:color="auto"/>
              <w:bottom w:val="single" w:sz="4" w:space="0" w:color="auto"/>
            </w:tcBorders>
          </w:tcPr>
          <w:p w14:paraId="44B970DB" w14:textId="77777777" w:rsidR="00842424" w:rsidRDefault="00171236" w:rsidP="00842424">
            <w:pPr>
              <w:rPr>
                <w:noProof/>
                <w:lang w:val="de-DE"/>
              </w:rPr>
            </w:pPr>
            <w:r>
              <w:rPr>
                <w:noProof/>
                <w:lang w:val="de-DE"/>
              </w:rPr>
              <w:t>Mo. Salzmann. Rückführungsoffensive und konsequente Ausweisung von Straftätern und Gefährdern</w:t>
            </w:r>
          </w:p>
          <w:p w14:paraId="192B5841" w14:textId="77777777" w:rsidR="00842424" w:rsidRPr="00171236" w:rsidRDefault="00171236" w:rsidP="00842424">
            <w:pPr>
              <w:rPr>
                <w:noProof/>
              </w:rPr>
            </w:pPr>
            <w:r w:rsidRPr="00171236">
              <w:rPr>
                <w:noProof/>
              </w:rPr>
              <w:t>Mo. Salzmann. Offensive de rapatriement et expulsion systématique des délinquants et des personnes dangereuses</w:t>
            </w:r>
          </w:p>
          <w:p w14:paraId="2EE56F29" w14:textId="77777777" w:rsidR="00842424" w:rsidRPr="00171236" w:rsidRDefault="00171236" w:rsidP="00842424">
            <w:pPr>
              <w:tabs>
                <w:tab w:val="left" w:pos="6804"/>
              </w:tabs>
              <w:rPr>
                <w:rFonts w:cs="Arial"/>
                <w:noProof/>
                <w:lang w:val="it-IT"/>
              </w:rPr>
            </w:pPr>
            <w:r w:rsidRPr="00171236">
              <w:rPr>
                <w:noProof/>
                <w:lang w:val="it-IT"/>
              </w:rPr>
              <w:t>Mo. Salzmann. Offensiva nell'ambito dei rimpatri ed espulsione sistematica degli autori di reati e delle persone potenzialmente pericolose</w:t>
            </w:r>
          </w:p>
        </w:tc>
        <w:tc>
          <w:tcPr>
            <w:tcW w:w="713" w:type="dxa"/>
            <w:tcBorders>
              <w:top w:val="single" w:sz="4" w:space="0" w:color="auto"/>
              <w:bottom w:val="single" w:sz="4" w:space="0" w:color="auto"/>
            </w:tcBorders>
          </w:tcPr>
          <w:p w14:paraId="32E63E8E"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45FA8C13" w14:textId="77777777" w:rsidR="00051044" w:rsidRPr="00171236" w:rsidRDefault="00051044">
            <w:pPr>
              <w:rPr>
                <w:lang w:val="it-IT"/>
              </w:rPr>
            </w:pPr>
          </w:p>
          <w:p w14:paraId="37DCA179" w14:textId="77777777" w:rsidR="00051044" w:rsidRPr="00171236" w:rsidRDefault="00051044">
            <w:pPr>
              <w:rPr>
                <w:lang w:val="it-IT"/>
              </w:rPr>
            </w:pPr>
          </w:p>
          <w:p w14:paraId="262B805E"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6DE84EB8" w14:textId="77777777" w:rsidR="00842424" w:rsidRDefault="00171236" w:rsidP="00842424">
            <w:pPr>
              <w:rPr>
                <w:lang w:val="de-CH"/>
              </w:rPr>
            </w:pPr>
            <w:r>
              <w:rPr>
                <w:lang w:val="de-CH"/>
              </w:rPr>
              <w:t>SPK</w:t>
            </w:r>
          </w:p>
          <w:p w14:paraId="0420C802" w14:textId="77777777" w:rsidR="00842424" w:rsidRDefault="00171236" w:rsidP="00842424">
            <w:pPr>
              <w:rPr>
                <w:lang w:val="de-CH"/>
              </w:rPr>
            </w:pPr>
            <w:r>
              <w:rPr>
                <w:lang w:val="de-CH"/>
              </w:rPr>
              <w:t>CIP</w:t>
            </w:r>
          </w:p>
          <w:p w14:paraId="78A59C36" w14:textId="77777777" w:rsidR="00842424" w:rsidRPr="00303623" w:rsidRDefault="00171236"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0466B942" w14:textId="77777777" w:rsidR="00842424" w:rsidRDefault="00171236" w:rsidP="00842424">
            <w:pPr>
              <w:rPr>
                <w:lang w:val="de-CH"/>
              </w:rPr>
            </w:pPr>
            <w:r>
              <w:rPr>
                <w:lang w:val="de-CH"/>
              </w:rPr>
              <w:t>EJPD</w:t>
            </w:r>
          </w:p>
          <w:p w14:paraId="73DDD358" w14:textId="77777777" w:rsidR="00842424" w:rsidRDefault="00171236" w:rsidP="00842424">
            <w:pPr>
              <w:rPr>
                <w:lang w:val="de-CH"/>
              </w:rPr>
            </w:pPr>
            <w:r>
              <w:rPr>
                <w:lang w:val="de-CH"/>
              </w:rPr>
              <w:t>DFJP</w:t>
            </w:r>
          </w:p>
          <w:p w14:paraId="2001C3EB" w14:textId="77777777" w:rsidR="00842424" w:rsidRPr="00303623" w:rsidRDefault="00171236"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7EC5C60A" w14:textId="77777777" w:rsidR="00842424" w:rsidRPr="00303623" w:rsidRDefault="00171236" w:rsidP="00842424">
            <w:pPr>
              <w:tabs>
                <w:tab w:val="left" w:pos="6804"/>
              </w:tabs>
              <w:rPr>
                <w:rFonts w:cs="Arial"/>
                <w:noProof/>
                <w:lang w:val="de-CH"/>
              </w:rPr>
            </w:pPr>
            <w:r>
              <w:rPr>
                <w:lang w:val="de-CH"/>
              </w:rPr>
              <w:t>Moser</w:t>
            </w:r>
          </w:p>
        </w:tc>
        <w:tc>
          <w:tcPr>
            <w:tcW w:w="1089" w:type="dxa"/>
            <w:gridSpan w:val="2"/>
            <w:tcBorders>
              <w:top w:val="single" w:sz="4" w:space="0" w:color="auto"/>
              <w:bottom w:val="single" w:sz="4" w:space="0" w:color="auto"/>
            </w:tcBorders>
          </w:tcPr>
          <w:p w14:paraId="044B6C4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C851F4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A0DD7EE" w14:textId="77777777" w:rsidR="00842424" w:rsidRPr="00303623" w:rsidRDefault="00842424" w:rsidP="00842424">
            <w:pPr>
              <w:tabs>
                <w:tab w:val="left" w:pos="6804"/>
              </w:tabs>
              <w:rPr>
                <w:rFonts w:cs="Arial"/>
                <w:noProof/>
                <w:lang w:val="de-CH"/>
              </w:rPr>
            </w:pPr>
          </w:p>
        </w:tc>
      </w:tr>
      <w:tr w:rsidR="00051044" w14:paraId="2568D32B" w14:textId="77777777">
        <w:trPr>
          <w:cantSplit/>
        </w:trPr>
        <w:tc>
          <w:tcPr>
            <w:tcW w:w="490" w:type="dxa"/>
            <w:tcBorders>
              <w:top w:val="single" w:sz="4" w:space="0" w:color="auto"/>
              <w:bottom w:val="single" w:sz="4" w:space="0" w:color="auto"/>
            </w:tcBorders>
          </w:tcPr>
          <w:p w14:paraId="2C410A2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62EDDB2" w14:textId="77777777" w:rsidR="00842424" w:rsidRPr="00303623" w:rsidRDefault="00171236" w:rsidP="00842424">
            <w:pPr>
              <w:tabs>
                <w:tab w:val="left" w:pos="6804"/>
              </w:tabs>
              <w:rPr>
                <w:rFonts w:cs="Arial"/>
                <w:noProof/>
                <w:lang w:val="de-CH"/>
              </w:rPr>
            </w:pPr>
            <w:r>
              <w:rPr>
                <w:rStyle w:val="Hyperlink"/>
                <w:b/>
                <w:bCs/>
                <w:color w:val="auto"/>
                <w:u w:val="none"/>
                <w:lang w:val="de-CH"/>
              </w:rPr>
              <w:t>23.3533</w:t>
            </w:r>
          </w:p>
        </w:tc>
        <w:tc>
          <w:tcPr>
            <w:tcW w:w="538" w:type="dxa"/>
            <w:tcBorders>
              <w:top w:val="single" w:sz="4" w:space="0" w:color="auto"/>
              <w:bottom w:val="single" w:sz="4" w:space="0" w:color="auto"/>
            </w:tcBorders>
          </w:tcPr>
          <w:p w14:paraId="5EFBDCFD"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7F59C241" w14:textId="77777777" w:rsidR="00842424" w:rsidRPr="005A506D" w:rsidRDefault="007A13AE" w:rsidP="00842424">
            <w:pPr>
              <w:rPr>
                <w:sz w:val="16"/>
                <w:szCs w:val="16"/>
                <w:lang w:val="de-CH"/>
              </w:rPr>
            </w:pPr>
            <w:hyperlink r:id="rId340">
              <w:r w:rsidR="00171236">
                <w:rPr>
                  <w:rStyle w:val="Hyperlink"/>
                </w:rPr>
                <w:t>DE</w:t>
              </w:r>
            </w:hyperlink>
          </w:p>
          <w:p w14:paraId="317E2A7B" w14:textId="77777777" w:rsidR="00842424" w:rsidRPr="005A506D" w:rsidRDefault="007A13AE" w:rsidP="00842424">
            <w:pPr>
              <w:rPr>
                <w:sz w:val="16"/>
                <w:szCs w:val="16"/>
                <w:lang w:val="de-CH"/>
              </w:rPr>
            </w:pPr>
            <w:hyperlink r:id="rId341">
              <w:r w:rsidR="00171236">
                <w:rPr>
                  <w:rStyle w:val="Hyperlink"/>
                </w:rPr>
                <w:t>FR</w:t>
              </w:r>
            </w:hyperlink>
          </w:p>
          <w:p w14:paraId="503075B1" w14:textId="77777777" w:rsidR="00842424" w:rsidRPr="00303623" w:rsidRDefault="007A13AE" w:rsidP="00842424">
            <w:pPr>
              <w:tabs>
                <w:tab w:val="left" w:pos="6804"/>
              </w:tabs>
              <w:rPr>
                <w:rFonts w:cs="Arial"/>
                <w:noProof/>
                <w:lang w:val="de-CH"/>
              </w:rPr>
            </w:pPr>
            <w:hyperlink r:id="rId342">
              <w:r w:rsidR="00171236">
                <w:rPr>
                  <w:rStyle w:val="Hyperlink"/>
                </w:rPr>
                <w:t>IT</w:t>
              </w:r>
            </w:hyperlink>
          </w:p>
        </w:tc>
        <w:tc>
          <w:tcPr>
            <w:tcW w:w="4638" w:type="dxa"/>
            <w:gridSpan w:val="2"/>
            <w:tcBorders>
              <w:top w:val="single" w:sz="4" w:space="0" w:color="auto"/>
              <w:bottom w:val="single" w:sz="4" w:space="0" w:color="auto"/>
            </w:tcBorders>
          </w:tcPr>
          <w:p w14:paraId="6E1FEC4D" w14:textId="77777777" w:rsidR="00842424" w:rsidRDefault="00171236" w:rsidP="00842424">
            <w:pPr>
              <w:rPr>
                <w:noProof/>
                <w:lang w:val="de-DE"/>
              </w:rPr>
            </w:pPr>
            <w:r>
              <w:rPr>
                <w:noProof/>
                <w:lang w:val="de-DE"/>
              </w:rPr>
              <w:t>Mo. Fraktion RL. Irreguläre Sekundärmigration stoppen und Ursachen bekämpfen</w:t>
            </w:r>
          </w:p>
          <w:p w14:paraId="59B9407B" w14:textId="77777777" w:rsidR="00842424" w:rsidRPr="00171236" w:rsidRDefault="00171236" w:rsidP="00842424">
            <w:pPr>
              <w:rPr>
                <w:noProof/>
              </w:rPr>
            </w:pPr>
            <w:r w:rsidRPr="00171236">
              <w:rPr>
                <w:noProof/>
              </w:rPr>
              <w:t>Mo. Groupe RL. Mettre un terme à la migration secondaire irrégulière et lutter contre ses causes</w:t>
            </w:r>
          </w:p>
          <w:p w14:paraId="32EB87ED" w14:textId="77777777" w:rsidR="00842424" w:rsidRPr="00171236" w:rsidRDefault="00171236" w:rsidP="00842424">
            <w:pPr>
              <w:tabs>
                <w:tab w:val="left" w:pos="6804"/>
              </w:tabs>
              <w:rPr>
                <w:rFonts w:cs="Arial"/>
                <w:noProof/>
                <w:lang w:val="it-IT"/>
              </w:rPr>
            </w:pPr>
            <w:r w:rsidRPr="00171236">
              <w:rPr>
                <w:noProof/>
                <w:lang w:val="it-IT"/>
              </w:rPr>
              <w:t>Mo. Gruppo RL. Fermare la migrazione secondaria irregolare e lottare contro le sue cause</w:t>
            </w:r>
          </w:p>
        </w:tc>
        <w:tc>
          <w:tcPr>
            <w:tcW w:w="713" w:type="dxa"/>
            <w:tcBorders>
              <w:top w:val="single" w:sz="4" w:space="0" w:color="auto"/>
              <w:bottom w:val="single" w:sz="4" w:space="0" w:color="auto"/>
            </w:tcBorders>
          </w:tcPr>
          <w:p w14:paraId="10CA4F64"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3C545CF6" w14:textId="77777777" w:rsidR="00051044" w:rsidRPr="00171236" w:rsidRDefault="00051044">
            <w:pPr>
              <w:rPr>
                <w:lang w:val="it-IT"/>
              </w:rPr>
            </w:pPr>
          </w:p>
          <w:p w14:paraId="0B7F1499" w14:textId="77777777" w:rsidR="00051044" w:rsidRPr="00171236" w:rsidRDefault="00051044">
            <w:pPr>
              <w:rPr>
                <w:lang w:val="it-IT"/>
              </w:rPr>
            </w:pPr>
          </w:p>
          <w:p w14:paraId="2545F325"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078DA9D0" w14:textId="77777777" w:rsidR="00842424" w:rsidRDefault="00171236" w:rsidP="00842424">
            <w:pPr>
              <w:rPr>
                <w:lang w:val="de-CH"/>
              </w:rPr>
            </w:pPr>
            <w:r>
              <w:rPr>
                <w:lang w:val="de-CH"/>
              </w:rPr>
              <w:t>SPK</w:t>
            </w:r>
          </w:p>
          <w:p w14:paraId="60B83C18" w14:textId="77777777" w:rsidR="00842424" w:rsidRDefault="00171236" w:rsidP="00842424">
            <w:pPr>
              <w:rPr>
                <w:lang w:val="de-CH"/>
              </w:rPr>
            </w:pPr>
            <w:r>
              <w:rPr>
                <w:lang w:val="de-CH"/>
              </w:rPr>
              <w:t>CIP</w:t>
            </w:r>
          </w:p>
          <w:p w14:paraId="16E65304" w14:textId="77777777" w:rsidR="00842424" w:rsidRPr="00303623" w:rsidRDefault="00171236"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1D0B8251" w14:textId="77777777" w:rsidR="00842424" w:rsidRDefault="00171236" w:rsidP="00842424">
            <w:pPr>
              <w:rPr>
                <w:lang w:val="de-CH"/>
              </w:rPr>
            </w:pPr>
            <w:r>
              <w:rPr>
                <w:lang w:val="de-CH"/>
              </w:rPr>
              <w:t>EJPD</w:t>
            </w:r>
          </w:p>
          <w:p w14:paraId="5D932A4D" w14:textId="77777777" w:rsidR="00842424" w:rsidRDefault="00171236" w:rsidP="00842424">
            <w:pPr>
              <w:rPr>
                <w:lang w:val="de-CH"/>
              </w:rPr>
            </w:pPr>
            <w:r>
              <w:rPr>
                <w:lang w:val="de-CH"/>
              </w:rPr>
              <w:t>DFJP</w:t>
            </w:r>
          </w:p>
          <w:p w14:paraId="71CAB3BF" w14:textId="77777777" w:rsidR="00842424" w:rsidRPr="00303623" w:rsidRDefault="00171236"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085E962F" w14:textId="77777777" w:rsidR="00842424" w:rsidRPr="00303623" w:rsidRDefault="00171236" w:rsidP="00842424">
            <w:pPr>
              <w:tabs>
                <w:tab w:val="left" w:pos="6804"/>
              </w:tabs>
              <w:rPr>
                <w:rFonts w:cs="Arial"/>
                <w:noProof/>
                <w:lang w:val="de-CH"/>
              </w:rPr>
            </w:pPr>
            <w:r>
              <w:rPr>
                <w:lang w:val="de-CH"/>
              </w:rPr>
              <w:t>Moser</w:t>
            </w:r>
          </w:p>
        </w:tc>
        <w:tc>
          <w:tcPr>
            <w:tcW w:w="1089" w:type="dxa"/>
            <w:gridSpan w:val="2"/>
            <w:tcBorders>
              <w:top w:val="single" w:sz="4" w:space="0" w:color="auto"/>
              <w:bottom w:val="single" w:sz="4" w:space="0" w:color="auto"/>
            </w:tcBorders>
          </w:tcPr>
          <w:p w14:paraId="2FB43CDA"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08F3E6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258D826" w14:textId="77777777" w:rsidR="00842424" w:rsidRPr="00303623" w:rsidRDefault="00842424" w:rsidP="00842424">
            <w:pPr>
              <w:tabs>
                <w:tab w:val="left" w:pos="6804"/>
              </w:tabs>
              <w:rPr>
                <w:rFonts w:cs="Arial"/>
                <w:noProof/>
                <w:lang w:val="de-CH"/>
              </w:rPr>
            </w:pPr>
          </w:p>
        </w:tc>
      </w:tr>
      <w:tr w:rsidR="00051044" w14:paraId="2C7C597E" w14:textId="77777777">
        <w:trPr>
          <w:cantSplit/>
        </w:trPr>
        <w:tc>
          <w:tcPr>
            <w:tcW w:w="490" w:type="dxa"/>
            <w:tcBorders>
              <w:top w:val="single" w:sz="4" w:space="0" w:color="auto"/>
              <w:bottom w:val="single" w:sz="4" w:space="0" w:color="auto"/>
            </w:tcBorders>
          </w:tcPr>
          <w:p w14:paraId="4179D64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A1EB22A" w14:textId="77777777" w:rsidR="00842424" w:rsidRPr="00303623" w:rsidRDefault="00171236" w:rsidP="00842424">
            <w:pPr>
              <w:tabs>
                <w:tab w:val="left" w:pos="6804"/>
              </w:tabs>
              <w:rPr>
                <w:rFonts w:cs="Arial"/>
                <w:noProof/>
                <w:lang w:val="de-CH"/>
              </w:rPr>
            </w:pPr>
            <w:r>
              <w:rPr>
                <w:rStyle w:val="Hyperlink"/>
                <w:b/>
                <w:bCs/>
                <w:color w:val="auto"/>
                <w:u w:val="none"/>
                <w:lang w:val="de-CH"/>
              </w:rPr>
              <w:t>23.3838</w:t>
            </w:r>
          </w:p>
        </w:tc>
        <w:tc>
          <w:tcPr>
            <w:tcW w:w="538" w:type="dxa"/>
            <w:tcBorders>
              <w:top w:val="single" w:sz="4" w:space="0" w:color="auto"/>
              <w:bottom w:val="single" w:sz="4" w:space="0" w:color="auto"/>
            </w:tcBorders>
          </w:tcPr>
          <w:p w14:paraId="06A5FAEF"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2898581A" w14:textId="77777777" w:rsidR="00842424" w:rsidRPr="005A506D" w:rsidRDefault="007A13AE" w:rsidP="00842424">
            <w:pPr>
              <w:rPr>
                <w:sz w:val="16"/>
                <w:szCs w:val="16"/>
                <w:lang w:val="de-CH"/>
              </w:rPr>
            </w:pPr>
            <w:hyperlink r:id="rId343">
              <w:r w:rsidR="00171236">
                <w:rPr>
                  <w:rStyle w:val="Hyperlink"/>
                </w:rPr>
                <w:t>DE</w:t>
              </w:r>
            </w:hyperlink>
          </w:p>
          <w:p w14:paraId="7778968A" w14:textId="77777777" w:rsidR="00842424" w:rsidRPr="005A506D" w:rsidRDefault="007A13AE" w:rsidP="00842424">
            <w:pPr>
              <w:rPr>
                <w:sz w:val="16"/>
                <w:szCs w:val="16"/>
                <w:lang w:val="de-CH"/>
              </w:rPr>
            </w:pPr>
            <w:hyperlink r:id="rId344">
              <w:r w:rsidR="00171236">
                <w:rPr>
                  <w:rStyle w:val="Hyperlink"/>
                </w:rPr>
                <w:t>FR</w:t>
              </w:r>
            </w:hyperlink>
          </w:p>
          <w:p w14:paraId="683415B4" w14:textId="77777777" w:rsidR="00842424" w:rsidRPr="00303623" w:rsidRDefault="007A13AE" w:rsidP="00842424">
            <w:pPr>
              <w:tabs>
                <w:tab w:val="left" w:pos="6804"/>
              </w:tabs>
              <w:rPr>
                <w:rFonts w:cs="Arial"/>
                <w:noProof/>
                <w:lang w:val="de-CH"/>
              </w:rPr>
            </w:pPr>
            <w:hyperlink r:id="rId345">
              <w:r w:rsidR="00171236">
                <w:rPr>
                  <w:rStyle w:val="Hyperlink"/>
                </w:rPr>
                <w:t>IT</w:t>
              </w:r>
            </w:hyperlink>
          </w:p>
        </w:tc>
        <w:tc>
          <w:tcPr>
            <w:tcW w:w="4638" w:type="dxa"/>
            <w:gridSpan w:val="2"/>
            <w:tcBorders>
              <w:top w:val="single" w:sz="4" w:space="0" w:color="auto"/>
              <w:bottom w:val="single" w:sz="4" w:space="0" w:color="auto"/>
            </w:tcBorders>
          </w:tcPr>
          <w:p w14:paraId="3131980C" w14:textId="77777777" w:rsidR="00842424" w:rsidRDefault="00171236" w:rsidP="00842424">
            <w:pPr>
              <w:rPr>
                <w:noProof/>
                <w:lang w:val="de-DE"/>
              </w:rPr>
            </w:pPr>
            <w:r>
              <w:rPr>
                <w:noProof/>
                <w:lang w:val="de-DE"/>
              </w:rPr>
              <w:t>Mo. Bauer. Migrationspartnerschaften. Eine strategische Neuausrichtung ist notwendig</w:t>
            </w:r>
          </w:p>
          <w:p w14:paraId="56A2CF49" w14:textId="77777777" w:rsidR="00842424" w:rsidRPr="00171236" w:rsidRDefault="00171236" w:rsidP="00842424">
            <w:pPr>
              <w:rPr>
                <w:noProof/>
              </w:rPr>
            </w:pPr>
            <w:r w:rsidRPr="00171236">
              <w:rPr>
                <w:noProof/>
              </w:rPr>
              <w:t>Mo. Bauer. Partenariats migratoires. Une réorientation stratégique nécessaire</w:t>
            </w:r>
          </w:p>
          <w:p w14:paraId="3EF715EF" w14:textId="77777777" w:rsidR="00842424" w:rsidRPr="00171236" w:rsidRDefault="00171236" w:rsidP="00842424">
            <w:pPr>
              <w:tabs>
                <w:tab w:val="left" w:pos="6804"/>
              </w:tabs>
              <w:rPr>
                <w:rFonts w:cs="Arial"/>
                <w:noProof/>
                <w:lang w:val="it-IT"/>
              </w:rPr>
            </w:pPr>
            <w:r w:rsidRPr="00171236">
              <w:rPr>
                <w:noProof/>
                <w:lang w:val="it-IT"/>
              </w:rPr>
              <w:t>Mo. Bauer. Partenariati migratori, necessario un riorientamento strategico</w:t>
            </w:r>
          </w:p>
        </w:tc>
        <w:tc>
          <w:tcPr>
            <w:tcW w:w="713" w:type="dxa"/>
            <w:tcBorders>
              <w:top w:val="single" w:sz="4" w:space="0" w:color="auto"/>
              <w:bottom w:val="single" w:sz="4" w:space="0" w:color="auto"/>
            </w:tcBorders>
          </w:tcPr>
          <w:p w14:paraId="281159AD"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3CAA123F" w14:textId="77777777" w:rsidR="00051044" w:rsidRPr="00171236" w:rsidRDefault="00051044">
            <w:pPr>
              <w:rPr>
                <w:lang w:val="it-IT"/>
              </w:rPr>
            </w:pPr>
          </w:p>
          <w:p w14:paraId="638AD0E7" w14:textId="77777777" w:rsidR="00051044" w:rsidRPr="00171236" w:rsidRDefault="00051044">
            <w:pPr>
              <w:rPr>
                <w:lang w:val="it-IT"/>
              </w:rPr>
            </w:pPr>
          </w:p>
          <w:p w14:paraId="5F7D1BD6"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5DA1CC7D" w14:textId="77777777" w:rsidR="00842424" w:rsidRDefault="00171236" w:rsidP="00842424">
            <w:pPr>
              <w:rPr>
                <w:lang w:val="de-CH"/>
              </w:rPr>
            </w:pPr>
            <w:r>
              <w:rPr>
                <w:lang w:val="de-CH"/>
              </w:rPr>
              <w:t>SPK</w:t>
            </w:r>
          </w:p>
          <w:p w14:paraId="232EB8E5" w14:textId="77777777" w:rsidR="00842424" w:rsidRDefault="00171236" w:rsidP="00842424">
            <w:pPr>
              <w:rPr>
                <w:lang w:val="de-CH"/>
              </w:rPr>
            </w:pPr>
            <w:r>
              <w:rPr>
                <w:lang w:val="de-CH"/>
              </w:rPr>
              <w:t>CIP</w:t>
            </w:r>
          </w:p>
          <w:p w14:paraId="5277E8BB" w14:textId="77777777" w:rsidR="00842424" w:rsidRPr="00303623" w:rsidRDefault="00171236"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5D2828F8" w14:textId="77777777" w:rsidR="00842424" w:rsidRDefault="00171236" w:rsidP="00842424">
            <w:pPr>
              <w:rPr>
                <w:lang w:val="de-CH"/>
              </w:rPr>
            </w:pPr>
            <w:r>
              <w:rPr>
                <w:lang w:val="de-CH"/>
              </w:rPr>
              <w:t>EJPD</w:t>
            </w:r>
          </w:p>
          <w:p w14:paraId="68B8A688" w14:textId="77777777" w:rsidR="00842424" w:rsidRDefault="00171236" w:rsidP="00842424">
            <w:pPr>
              <w:rPr>
                <w:lang w:val="de-CH"/>
              </w:rPr>
            </w:pPr>
            <w:r>
              <w:rPr>
                <w:lang w:val="de-CH"/>
              </w:rPr>
              <w:t>DFJP</w:t>
            </w:r>
          </w:p>
          <w:p w14:paraId="0ED99397" w14:textId="77777777" w:rsidR="00842424" w:rsidRPr="00303623" w:rsidRDefault="00171236"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4BFFB5B6" w14:textId="77777777" w:rsidR="00842424" w:rsidRPr="00303623" w:rsidRDefault="00171236" w:rsidP="00842424">
            <w:pPr>
              <w:tabs>
                <w:tab w:val="left" w:pos="6804"/>
              </w:tabs>
              <w:rPr>
                <w:rFonts w:cs="Arial"/>
                <w:noProof/>
                <w:lang w:val="de-CH"/>
              </w:rPr>
            </w:pPr>
            <w:r>
              <w:rPr>
                <w:lang w:val="de-CH"/>
              </w:rPr>
              <w:t>Fässler Daniel</w:t>
            </w:r>
          </w:p>
        </w:tc>
        <w:tc>
          <w:tcPr>
            <w:tcW w:w="1089" w:type="dxa"/>
            <w:gridSpan w:val="2"/>
            <w:tcBorders>
              <w:top w:val="single" w:sz="4" w:space="0" w:color="auto"/>
              <w:bottom w:val="single" w:sz="4" w:space="0" w:color="auto"/>
            </w:tcBorders>
          </w:tcPr>
          <w:p w14:paraId="2BEAE740"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DB65DC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839CD0E" w14:textId="77777777" w:rsidR="00842424" w:rsidRPr="00303623" w:rsidRDefault="00842424" w:rsidP="00842424">
            <w:pPr>
              <w:tabs>
                <w:tab w:val="left" w:pos="6804"/>
              </w:tabs>
              <w:rPr>
                <w:rFonts w:cs="Arial"/>
                <w:noProof/>
                <w:lang w:val="de-CH"/>
              </w:rPr>
            </w:pPr>
          </w:p>
        </w:tc>
      </w:tr>
      <w:tr w:rsidR="00051044" w14:paraId="5F175EB4" w14:textId="77777777">
        <w:trPr>
          <w:cantSplit/>
        </w:trPr>
        <w:tc>
          <w:tcPr>
            <w:tcW w:w="490" w:type="dxa"/>
            <w:tcBorders>
              <w:top w:val="single" w:sz="4" w:space="0" w:color="auto"/>
              <w:bottom w:val="single" w:sz="4" w:space="0" w:color="auto"/>
            </w:tcBorders>
          </w:tcPr>
          <w:p w14:paraId="3982149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E5C81DA" w14:textId="77777777" w:rsidR="00842424" w:rsidRPr="00303623" w:rsidRDefault="00171236" w:rsidP="00842424">
            <w:pPr>
              <w:tabs>
                <w:tab w:val="left" w:pos="6804"/>
              </w:tabs>
              <w:rPr>
                <w:rFonts w:cs="Arial"/>
                <w:noProof/>
                <w:lang w:val="de-CH"/>
              </w:rPr>
            </w:pPr>
            <w:r>
              <w:rPr>
                <w:rStyle w:val="Hyperlink"/>
                <w:b/>
                <w:bCs/>
                <w:color w:val="auto"/>
                <w:u w:val="none"/>
                <w:lang w:val="de-CH"/>
              </w:rPr>
              <w:t>22.4105</w:t>
            </w:r>
          </w:p>
        </w:tc>
        <w:tc>
          <w:tcPr>
            <w:tcW w:w="538" w:type="dxa"/>
            <w:tcBorders>
              <w:top w:val="single" w:sz="4" w:space="0" w:color="auto"/>
              <w:bottom w:val="single" w:sz="4" w:space="0" w:color="auto"/>
            </w:tcBorders>
          </w:tcPr>
          <w:p w14:paraId="4DEE6D59"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4EE5D16A" w14:textId="77777777" w:rsidR="00842424" w:rsidRPr="005A506D" w:rsidRDefault="007A13AE" w:rsidP="00842424">
            <w:pPr>
              <w:rPr>
                <w:sz w:val="16"/>
                <w:szCs w:val="16"/>
                <w:lang w:val="de-CH"/>
              </w:rPr>
            </w:pPr>
            <w:hyperlink r:id="rId346">
              <w:r w:rsidR="00171236">
                <w:rPr>
                  <w:rStyle w:val="Hyperlink"/>
                </w:rPr>
                <w:t>DE</w:t>
              </w:r>
            </w:hyperlink>
          </w:p>
          <w:p w14:paraId="619FA06E" w14:textId="77777777" w:rsidR="00842424" w:rsidRPr="005A506D" w:rsidRDefault="007A13AE" w:rsidP="00842424">
            <w:pPr>
              <w:rPr>
                <w:sz w:val="16"/>
                <w:szCs w:val="16"/>
                <w:lang w:val="de-CH"/>
              </w:rPr>
            </w:pPr>
            <w:hyperlink r:id="rId347">
              <w:r w:rsidR="00171236">
                <w:rPr>
                  <w:rStyle w:val="Hyperlink"/>
                </w:rPr>
                <w:t>FR</w:t>
              </w:r>
            </w:hyperlink>
          </w:p>
          <w:p w14:paraId="43DA7C65" w14:textId="77777777" w:rsidR="00842424" w:rsidRPr="00303623" w:rsidRDefault="007A13AE" w:rsidP="00842424">
            <w:pPr>
              <w:tabs>
                <w:tab w:val="left" w:pos="6804"/>
              </w:tabs>
              <w:rPr>
                <w:rFonts w:cs="Arial"/>
                <w:noProof/>
                <w:lang w:val="de-CH"/>
              </w:rPr>
            </w:pPr>
            <w:hyperlink r:id="rId348">
              <w:r w:rsidR="00171236">
                <w:rPr>
                  <w:rStyle w:val="Hyperlink"/>
                </w:rPr>
                <w:t>IT</w:t>
              </w:r>
            </w:hyperlink>
          </w:p>
        </w:tc>
        <w:tc>
          <w:tcPr>
            <w:tcW w:w="4638" w:type="dxa"/>
            <w:gridSpan w:val="2"/>
            <w:tcBorders>
              <w:top w:val="single" w:sz="4" w:space="0" w:color="auto"/>
              <w:bottom w:val="single" w:sz="4" w:space="0" w:color="auto"/>
            </w:tcBorders>
          </w:tcPr>
          <w:p w14:paraId="2FE2FFC4" w14:textId="77777777" w:rsidR="00842424" w:rsidRDefault="00171236" w:rsidP="00842424">
            <w:pPr>
              <w:rPr>
                <w:noProof/>
                <w:lang w:val="de-DE"/>
              </w:rPr>
            </w:pPr>
            <w:r>
              <w:rPr>
                <w:noProof/>
                <w:lang w:val="de-DE"/>
              </w:rPr>
              <w:t>Mo. Atici. Den Fachkräftemangel mit allen mildern, die einen Abschluss in der höheren Berufsbildung haben</w:t>
            </w:r>
          </w:p>
          <w:p w14:paraId="327ACA36" w14:textId="77777777" w:rsidR="00842424" w:rsidRPr="00171236" w:rsidRDefault="00171236" w:rsidP="00842424">
            <w:pPr>
              <w:rPr>
                <w:noProof/>
              </w:rPr>
            </w:pPr>
            <w:r w:rsidRPr="00171236">
              <w:rPr>
                <w:noProof/>
              </w:rPr>
              <w:t>Mo. Atici. Lutter contre la pénurie de personnel qualifié en tirant parti de tous les diplômés de la formation professionnelle supérieure</w:t>
            </w:r>
          </w:p>
          <w:p w14:paraId="2BAC4273" w14:textId="77777777" w:rsidR="00842424" w:rsidRPr="00171236" w:rsidRDefault="00171236" w:rsidP="00842424">
            <w:pPr>
              <w:tabs>
                <w:tab w:val="left" w:pos="6804"/>
              </w:tabs>
              <w:rPr>
                <w:rFonts w:cs="Arial"/>
                <w:noProof/>
                <w:lang w:val="it-IT"/>
              </w:rPr>
            </w:pPr>
            <w:r w:rsidRPr="00171236">
              <w:rPr>
                <w:noProof/>
                <w:lang w:val="it-IT"/>
              </w:rPr>
              <w:t>Mo. Atici. Ovviare alla penuria di specialisti impiegando tutti i titolari di una formazione professionale superiore</w:t>
            </w:r>
          </w:p>
        </w:tc>
        <w:tc>
          <w:tcPr>
            <w:tcW w:w="713" w:type="dxa"/>
            <w:tcBorders>
              <w:top w:val="single" w:sz="4" w:space="0" w:color="auto"/>
              <w:bottom w:val="single" w:sz="4" w:space="0" w:color="auto"/>
            </w:tcBorders>
          </w:tcPr>
          <w:p w14:paraId="0A7DFE89"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1E9A8F8F" w14:textId="77777777" w:rsidR="00051044" w:rsidRPr="00171236" w:rsidRDefault="00051044">
            <w:pPr>
              <w:rPr>
                <w:lang w:val="it-IT"/>
              </w:rPr>
            </w:pPr>
          </w:p>
          <w:p w14:paraId="2A8226DC" w14:textId="77777777" w:rsidR="00051044" w:rsidRPr="00171236" w:rsidRDefault="00051044">
            <w:pPr>
              <w:rPr>
                <w:lang w:val="it-IT"/>
              </w:rPr>
            </w:pPr>
          </w:p>
          <w:p w14:paraId="5E198B74"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1507D090" w14:textId="77777777" w:rsidR="00842424" w:rsidRDefault="00171236" w:rsidP="00842424">
            <w:pPr>
              <w:rPr>
                <w:lang w:val="de-CH"/>
              </w:rPr>
            </w:pPr>
            <w:r>
              <w:rPr>
                <w:lang w:val="de-CH"/>
              </w:rPr>
              <w:t>SPK</w:t>
            </w:r>
          </w:p>
          <w:p w14:paraId="67D8DB9C" w14:textId="77777777" w:rsidR="00842424" w:rsidRDefault="00171236" w:rsidP="00842424">
            <w:pPr>
              <w:rPr>
                <w:lang w:val="de-CH"/>
              </w:rPr>
            </w:pPr>
            <w:r>
              <w:rPr>
                <w:lang w:val="de-CH"/>
              </w:rPr>
              <w:t>CIP</w:t>
            </w:r>
          </w:p>
          <w:p w14:paraId="056DCB77" w14:textId="77777777" w:rsidR="00842424" w:rsidRPr="00303623" w:rsidRDefault="00171236"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602334E6" w14:textId="77777777" w:rsidR="00842424" w:rsidRDefault="00171236" w:rsidP="00842424">
            <w:pPr>
              <w:rPr>
                <w:lang w:val="de-CH"/>
              </w:rPr>
            </w:pPr>
            <w:r>
              <w:rPr>
                <w:lang w:val="de-CH"/>
              </w:rPr>
              <w:t>EJPD</w:t>
            </w:r>
          </w:p>
          <w:p w14:paraId="41B13CE3" w14:textId="77777777" w:rsidR="00842424" w:rsidRDefault="00171236" w:rsidP="00842424">
            <w:pPr>
              <w:rPr>
                <w:lang w:val="de-CH"/>
              </w:rPr>
            </w:pPr>
            <w:r>
              <w:rPr>
                <w:lang w:val="de-CH"/>
              </w:rPr>
              <w:t>DFJP</w:t>
            </w:r>
          </w:p>
          <w:p w14:paraId="4779A86E" w14:textId="77777777" w:rsidR="00842424" w:rsidRPr="00303623" w:rsidRDefault="00171236"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213F673E" w14:textId="77777777" w:rsidR="00842424" w:rsidRPr="00303623" w:rsidRDefault="00171236" w:rsidP="00842424">
            <w:pPr>
              <w:tabs>
                <w:tab w:val="left" w:pos="6804"/>
              </w:tabs>
              <w:rPr>
                <w:rFonts w:cs="Arial"/>
                <w:noProof/>
                <w:lang w:val="de-CH"/>
              </w:rPr>
            </w:pPr>
            <w:r>
              <w:rPr>
                <w:lang w:val="de-CH"/>
              </w:rPr>
              <w:t>Zopfi</w:t>
            </w:r>
          </w:p>
        </w:tc>
        <w:tc>
          <w:tcPr>
            <w:tcW w:w="1089" w:type="dxa"/>
            <w:gridSpan w:val="2"/>
            <w:tcBorders>
              <w:top w:val="single" w:sz="4" w:space="0" w:color="auto"/>
              <w:bottom w:val="single" w:sz="4" w:space="0" w:color="auto"/>
            </w:tcBorders>
          </w:tcPr>
          <w:p w14:paraId="186882DA"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C70AA0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938B228" w14:textId="77777777" w:rsidR="00842424" w:rsidRPr="00303623" w:rsidRDefault="00842424" w:rsidP="00842424">
            <w:pPr>
              <w:tabs>
                <w:tab w:val="left" w:pos="6804"/>
              </w:tabs>
              <w:rPr>
                <w:rFonts w:cs="Arial"/>
                <w:noProof/>
                <w:lang w:val="de-CH"/>
              </w:rPr>
            </w:pPr>
          </w:p>
        </w:tc>
      </w:tr>
      <w:tr w:rsidR="00051044" w14:paraId="67C2D587" w14:textId="77777777">
        <w:trPr>
          <w:cantSplit/>
        </w:trPr>
        <w:tc>
          <w:tcPr>
            <w:tcW w:w="490" w:type="dxa"/>
            <w:tcBorders>
              <w:top w:val="single" w:sz="4" w:space="0" w:color="auto"/>
              <w:bottom w:val="single" w:sz="4" w:space="0" w:color="auto"/>
            </w:tcBorders>
          </w:tcPr>
          <w:p w14:paraId="1E9905B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F7E2881" w14:textId="77777777" w:rsidR="00842424" w:rsidRPr="00303623" w:rsidRDefault="00171236" w:rsidP="00842424">
            <w:pPr>
              <w:tabs>
                <w:tab w:val="left" w:pos="6804"/>
              </w:tabs>
              <w:rPr>
                <w:rFonts w:cs="Arial"/>
                <w:noProof/>
                <w:lang w:val="de-CH"/>
              </w:rPr>
            </w:pPr>
            <w:r>
              <w:rPr>
                <w:rStyle w:val="Hyperlink"/>
                <w:b/>
                <w:bCs/>
                <w:color w:val="auto"/>
                <w:u w:val="none"/>
                <w:lang w:val="de-CH"/>
              </w:rPr>
              <w:t>23.4346</w:t>
            </w:r>
          </w:p>
        </w:tc>
        <w:tc>
          <w:tcPr>
            <w:tcW w:w="538" w:type="dxa"/>
            <w:tcBorders>
              <w:top w:val="single" w:sz="4" w:space="0" w:color="auto"/>
              <w:bottom w:val="single" w:sz="4" w:space="0" w:color="auto"/>
            </w:tcBorders>
          </w:tcPr>
          <w:p w14:paraId="55E4DEF0"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4849839D" w14:textId="77777777" w:rsidR="00842424" w:rsidRPr="005A506D" w:rsidRDefault="007A13AE" w:rsidP="00842424">
            <w:pPr>
              <w:rPr>
                <w:sz w:val="16"/>
                <w:szCs w:val="16"/>
                <w:lang w:val="de-CH"/>
              </w:rPr>
            </w:pPr>
            <w:hyperlink r:id="rId349">
              <w:r w:rsidR="00171236">
                <w:rPr>
                  <w:rStyle w:val="Hyperlink"/>
                </w:rPr>
                <w:t>DE</w:t>
              </w:r>
            </w:hyperlink>
          </w:p>
          <w:p w14:paraId="474B037D" w14:textId="77777777" w:rsidR="00842424" w:rsidRPr="005A506D" w:rsidRDefault="007A13AE" w:rsidP="00842424">
            <w:pPr>
              <w:rPr>
                <w:sz w:val="16"/>
                <w:szCs w:val="16"/>
                <w:lang w:val="de-CH"/>
              </w:rPr>
            </w:pPr>
            <w:hyperlink r:id="rId350">
              <w:r w:rsidR="00171236">
                <w:rPr>
                  <w:rStyle w:val="Hyperlink"/>
                </w:rPr>
                <w:t>FR</w:t>
              </w:r>
            </w:hyperlink>
          </w:p>
          <w:p w14:paraId="23D1AA01" w14:textId="77777777" w:rsidR="00842424" w:rsidRPr="00303623" w:rsidRDefault="007A13AE" w:rsidP="00842424">
            <w:pPr>
              <w:tabs>
                <w:tab w:val="left" w:pos="6804"/>
              </w:tabs>
              <w:rPr>
                <w:rFonts w:cs="Arial"/>
                <w:noProof/>
                <w:lang w:val="de-CH"/>
              </w:rPr>
            </w:pPr>
            <w:hyperlink r:id="rId351">
              <w:r w:rsidR="00171236">
                <w:rPr>
                  <w:rStyle w:val="Hyperlink"/>
                </w:rPr>
                <w:t>IT</w:t>
              </w:r>
            </w:hyperlink>
          </w:p>
        </w:tc>
        <w:tc>
          <w:tcPr>
            <w:tcW w:w="4638" w:type="dxa"/>
            <w:gridSpan w:val="2"/>
            <w:tcBorders>
              <w:top w:val="single" w:sz="4" w:space="0" w:color="auto"/>
              <w:bottom w:val="single" w:sz="4" w:space="0" w:color="auto"/>
            </w:tcBorders>
          </w:tcPr>
          <w:p w14:paraId="3D73A8CD" w14:textId="77777777" w:rsidR="00842424" w:rsidRDefault="00171236" w:rsidP="00842424">
            <w:pPr>
              <w:rPr>
                <w:noProof/>
                <w:lang w:val="de-DE"/>
              </w:rPr>
            </w:pPr>
            <w:r>
              <w:rPr>
                <w:noProof/>
                <w:lang w:val="de-DE"/>
              </w:rPr>
              <w:t>Mo. SPK-S. Fonds für Demokratie und Rechtsstaatlichkeit in Gedenken an 1848</w:t>
            </w:r>
          </w:p>
          <w:p w14:paraId="191FA268" w14:textId="77777777" w:rsidR="00842424" w:rsidRPr="00171236" w:rsidRDefault="00171236" w:rsidP="00842424">
            <w:pPr>
              <w:rPr>
                <w:noProof/>
              </w:rPr>
            </w:pPr>
            <w:r w:rsidRPr="00171236">
              <w:rPr>
                <w:noProof/>
              </w:rPr>
              <w:t>Mo. CIP-E. Fonds pour la démocratie et l'Etat de droit en commémoration de 1848</w:t>
            </w:r>
          </w:p>
          <w:p w14:paraId="6DA632C4" w14:textId="77777777" w:rsidR="00842424" w:rsidRPr="00171236" w:rsidRDefault="00171236" w:rsidP="00842424">
            <w:pPr>
              <w:tabs>
                <w:tab w:val="left" w:pos="6804"/>
              </w:tabs>
              <w:rPr>
                <w:rFonts w:cs="Arial"/>
                <w:noProof/>
                <w:lang w:val="it-IT"/>
              </w:rPr>
            </w:pPr>
            <w:r w:rsidRPr="00171236">
              <w:rPr>
                <w:noProof/>
                <w:lang w:val="it-IT"/>
              </w:rPr>
              <w:t>Mo. CIP-S.  Fondo per la democrazia e lo Stato di diritto in commemorazione del 1848</w:t>
            </w:r>
          </w:p>
        </w:tc>
        <w:tc>
          <w:tcPr>
            <w:tcW w:w="713" w:type="dxa"/>
            <w:tcBorders>
              <w:top w:val="single" w:sz="4" w:space="0" w:color="auto"/>
              <w:bottom w:val="single" w:sz="4" w:space="0" w:color="auto"/>
            </w:tcBorders>
          </w:tcPr>
          <w:p w14:paraId="1BF671E1"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587B9523" w14:textId="77777777" w:rsidR="00051044" w:rsidRPr="00171236" w:rsidRDefault="00051044">
            <w:pPr>
              <w:rPr>
                <w:lang w:val="it-IT"/>
              </w:rPr>
            </w:pPr>
          </w:p>
          <w:p w14:paraId="181535BC" w14:textId="77777777" w:rsidR="00051044" w:rsidRPr="00171236" w:rsidRDefault="00051044">
            <w:pPr>
              <w:rPr>
                <w:lang w:val="it-IT"/>
              </w:rPr>
            </w:pPr>
          </w:p>
          <w:p w14:paraId="00BB34DC"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28E77AF2" w14:textId="77777777" w:rsidR="00842424" w:rsidRDefault="00171236" w:rsidP="00842424">
            <w:pPr>
              <w:rPr>
                <w:lang w:val="de-CH"/>
              </w:rPr>
            </w:pPr>
            <w:r>
              <w:rPr>
                <w:lang w:val="de-CH"/>
              </w:rPr>
              <w:t>SPK</w:t>
            </w:r>
          </w:p>
          <w:p w14:paraId="53645108" w14:textId="77777777" w:rsidR="00842424" w:rsidRDefault="00171236" w:rsidP="00842424">
            <w:pPr>
              <w:rPr>
                <w:lang w:val="de-CH"/>
              </w:rPr>
            </w:pPr>
            <w:r>
              <w:rPr>
                <w:lang w:val="de-CH"/>
              </w:rPr>
              <w:t>CIP</w:t>
            </w:r>
          </w:p>
          <w:p w14:paraId="4A85914F" w14:textId="77777777" w:rsidR="00842424" w:rsidRPr="00303623" w:rsidRDefault="00171236"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01246D5A" w14:textId="77777777" w:rsidR="00842424" w:rsidRDefault="00171236" w:rsidP="00842424">
            <w:pPr>
              <w:rPr>
                <w:lang w:val="de-CH"/>
              </w:rPr>
            </w:pPr>
            <w:r>
              <w:rPr>
                <w:lang w:val="de-CH"/>
              </w:rPr>
              <w:t>EJPD</w:t>
            </w:r>
          </w:p>
          <w:p w14:paraId="6D83CD84" w14:textId="77777777" w:rsidR="00842424" w:rsidRDefault="00171236" w:rsidP="00842424">
            <w:pPr>
              <w:rPr>
                <w:lang w:val="de-CH"/>
              </w:rPr>
            </w:pPr>
            <w:r>
              <w:rPr>
                <w:lang w:val="de-CH"/>
              </w:rPr>
              <w:t>DFJP</w:t>
            </w:r>
          </w:p>
          <w:p w14:paraId="74702727" w14:textId="77777777" w:rsidR="00842424" w:rsidRPr="00303623" w:rsidRDefault="00171236"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0D9B059F" w14:textId="77777777" w:rsidR="00842424" w:rsidRPr="00303623" w:rsidRDefault="00171236" w:rsidP="00842424">
            <w:pPr>
              <w:tabs>
                <w:tab w:val="left" w:pos="6804"/>
              </w:tabs>
              <w:rPr>
                <w:rFonts w:cs="Arial"/>
                <w:noProof/>
                <w:lang w:val="de-CH"/>
              </w:rPr>
            </w:pPr>
            <w:r>
              <w:rPr>
                <w:lang w:val="de-CH"/>
              </w:rPr>
              <w:t>Z'graggen</w:t>
            </w:r>
          </w:p>
        </w:tc>
        <w:tc>
          <w:tcPr>
            <w:tcW w:w="1089" w:type="dxa"/>
            <w:gridSpan w:val="2"/>
            <w:tcBorders>
              <w:top w:val="single" w:sz="4" w:space="0" w:color="auto"/>
              <w:bottom w:val="single" w:sz="4" w:space="0" w:color="auto"/>
            </w:tcBorders>
          </w:tcPr>
          <w:p w14:paraId="0F336162"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12B9E0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15B546E" w14:textId="77777777" w:rsidR="00842424" w:rsidRPr="00303623" w:rsidRDefault="00842424" w:rsidP="00842424">
            <w:pPr>
              <w:tabs>
                <w:tab w:val="left" w:pos="6804"/>
              </w:tabs>
              <w:rPr>
                <w:rFonts w:cs="Arial"/>
                <w:noProof/>
                <w:lang w:val="de-CH"/>
              </w:rPr>
            </w:pPr>
          </w:p>
        </w:tc>
      </w:tr>
      <w:tr w:rsidR="00051044" w14:paraId="7C840F35" w14:textId="77777777">
        <w:trPr>
          <w:cantSplit/>
        </w:trPr>
        <w:tc>
          <w:tcPr>
            <w:tcW w:w="490" w:type="dxa"/>
            <w:tcBorders>
              <w:top w:val="single" w:sz="4" w:space="0" w:color="auto"/>
              <w:bottom w:val="single" w:sz="4" w:space="0" w:color="auto"/>
            </w:tcBorders>
          </w:tcPr>
          <w:p w14:paraId="3886868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BE35411" w14:textId="77777777" w:rsidR="00842424" w:rsidRPr="00303623" w:rsidRDefault="00171236" w:rsidP="00842424">
            <w:pPr>
              <w:tabs>
                <w:tab w:val="left" w:pos="6804"/>
              </w:tabs>
              <w:rPr>
                <w:rFonts w:cs="Arial"/>
                <w:noProof/>
                <w:lang w:val="de-CH"/>
              </w:rPr>
            </w:pPr>
            <w:r>
              <w:rPr>
                <w:rStyle w:val="Hyperlink"/>
                <w:b/>
                <w:bCs/>
                <w:color w:val="auto"/>
                <w:u w:val="none"/>
                <w:lang w:val="de-CH"/>
              </w:rPr>
              <w:t>23.4440</w:t>
            </w:r>
          </w:p>
        </w:tc>
        <w:tc>
          <w:tcPr>
            <w:tcW w:w="538" w:type="dxa"/>
            <w:tcBorders>
              <w:top w:val="single" w:sz="4" w:space="0" w:color="auto"/>
              <w:bottom w:val="single" w:sz="4" w:space="0" w:color="auto"/>
            </w:tcBorders>
          </w:tcPr>
          <w:p w14:paraId="7B1CC90B"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1A59A608" w14:textId="77777777" w:rsidR="00842424" w:rsidRPr="005A506D" w:rsidRDefault="007A13AE" w:rsidP="00842424">
            <w:pPr>
              <w:rPr>
                <w:sz w:val="16"/>
                <w:szCs w:val="16"/>
                <w:lang w:val="de-CH"/>
              </w:rPr>
            </w:pPr>
            <w:hyperlink r:id="rId352">
              <w:r w:rsidR="00171236">
                <w:rPr>
                  <w:rStyle w:val="Hyperlink"/>
                </w:rPr>
                <w:t>DE</w:t>
              </w:r>
            </w:hyperlink>
          </w:p>
          <w:p w14:paraId="7C433E45" w14:textId="77777777" w:rsidR="00842424" w:rsidRPr="005A506D" w:rsidRDefault="007A13AE" w:rsidP="00842424">
            <w:pPr>
              <w:rPr>
                <w:sz w:val="16"/>
                <w:szCs w:val="16"/>
                <w:lang w:val="de-CH"/>
              </w:rPr>
            </w:pPr>
            <w:hyperlink r:id="rId353">
              <w:r w:rsidR="00171236">
                <w:rPr>
                  <w:rStyle w:val="Hyperlink"/>
                </w:rPr>
                <w:t>FR</w:t>
              </w:r>
            </w:hyperlink>
          </w:p>
          <w:p w14:paraId="3AB8D434" w14:textId="77777777" w:rsidR="00842424" w:rsidRPr="00303623" w:rsidRDefault="007A13AE" w:rsidP="00842424">
            <w:pPr>
              <w:tabs>
                <w:tab w:val="left" w:pos="6804"/>
              </w:tabs>
              <w:rPr>
                <w:rFonts w:cs="Arial"/>
                <w:noProof/>
                <w:lang w:val="de-CH"/>
              </w:rPr>
            </w:pPr>
            <w:hyperlink r:id="rId354">
              <w:r w:rsidR="00171236">
                <w:rPr>
                  <w:rStyle w:val="Hyperlink"/>
                </w:rPr>
                <w:t>IT</w:t>
              </w:r>
            </w:hyperlink>
          </w:p>
        </w:tc>
        <w:tc>
          <w:tcPr>
            <w:tcW w:w="4638" w:type="dxa"/>
            <w:gridSpan w:val="2"/>
            <w:tcBorders>
              <w:top w:val="single" w:sz="4" w:space="0" w:color="auto"/>
              <w:bottom w:val="single" w:sz="4" w:space="0" w:color="auto"/>
            </w:tcBorders>
          </w:tcPr>
          <w:p w14:paraId="5FB1A189" w14:textId="77777777" w:rsidR="00842424" w:rsidRPr="00171236" w:rsidRDefault="00171236" w:rsidP="00842424">
            <w:pPr>
              <w:rPr>
                <w:noProof/>
              </w:rPr>
            </w:pPr>
            <w:r>
              <w:rPr>
                <w:noProof/>
                <w:lang w:val="de-DE"/>
              </w:rPr>
              <w:t xml:space="preserve">Mo. Gössi. Rückführung von Eritreern, deren Asylantrag abgelehnt wurde. </w:t>
            </w:r>
            <w:r w:rsidRPr="00171236">
              <w:rPr>
                <w:noProof/>
              </w:rPr>
              <w:t>Abschliessung eines Transitabkommens mit einem Drittstaat</w:t>
            </w:r>
          </w:p>
          <w:p w14:paraId="3C8EEC05" w14:textId="77777777" w:rsidR="00842424" w:rsidRPr="00171236" w:rsidRDefault="00171236" w:rsidP="00842424">
            <w:pPr>
              <w:rPr>
                <w:noProof/>
              </w:rPr>
            </w:pPr>
            <w:r w:rsidRPr="00171236">
              <w:rPr>
                <w:noProof/>
              </w:rPr>
              <w:t>Mo. Gössi. Conclure un accord de transit avec un pays tiers pour y envoyer les Erythréens dont la demande d'asile a été rejetée</w:t>
            </w:r>
          </w:p>
          <w:p w14:paraId="52016132" w14:textId="77777777" w:rsidR="00842424" w:rsidRPr="00171236" w:rsidRDefault="00171236" w:rsidP="00842424">
            <w:pPr>
              <w:tabs>
                <w:tab w:val="left" w:pos="6804"/>
              </w:tabs>
              <w:rPr>
                <w:rFonts w:cs="Arial"/>
                <w:noProof/>
                <w:lang w:val="it-IT"/>
              </w:rPr>
            </w:pPr>
            <w:r w:rsidRPr="00171236">
              <w:rPr>
                <w:noProof/>
                <w:lang w:val="it-IT"/>
              </w:rPr>
              <w:t>Mo. Gössi. Rinvio di Eritrei la cui domanda d'asilo è stata respinta. Conclusione di un accordo di transito con un Paese terzo</w:t>
            </w:r>
          </w:p>
        </w:tc>
        <w:tc>
          <w:tcPr>
            <w:tcW w:w="713" w:type="dxa"/>
            <w:tcBorders>
              <w:top w:val="single" w:sz="4" w:space="0" w:color="auto"/>
              <w:bottom w:val="single" w:sz="4" w:space="0" w:color="auto"/>
            </w:tcBorders>
          </w:tcPr>
          <w:p w14:paraId="19FA8BCA"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3BD188F1" w14:textId="77777777" w:rsidR="00051044" w:rsidRPr="00171236" w:rsidRDefault="00051044">
            <w:pPr>
              <w:rPr>
                <w:lang w:val="it-IT"/>
              </w:rPr>
            </w:pPr>
          </w:p>
          <w:p w14:paraId="707F671B" w14:textId="77777777" w:rsidR="00051044" w:rsidRPr="00171236" w:rsidRDefault="00051044">
            <w:pPr>
              <w:rPr>
                <w:lang w:val="it-IT"/>
              </w:rPr>
            </w:pPr>
          </w:p>
          <w:p w14:paraId="62A363AD"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3133E134" w14:textId="77777777" w:rsidR="00842424" w:rsidRPr="00171236" w:rsidRDefault="00842424" w:rsidP="00842424">
            <w:pPr>
              <w:rPr>
                <w:lang w:val="it-IT"/>
              </w:rPr>
            </w:pPr>
          </w:p>
          <w:p w14:paraId="2E535D4F" w14:textId="77777777" w:rsidR="00842424" w:rsidRPr="00171236" w:rsidRDefault="00842424" w:rsidP="00842424">
            <w:pPr>
              <w:rPr>
                <w:lang w:val="it-IT"/>
              </w:rPr>
            </w:pPr>
          </w:p>
          <w:p w14:paraId="4F2F7C3C" w14:textId="77777777" w:rsidR="00842424" w:rsidRPr="00171236"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BBDF026" w14:textId="77777777" w:rsidR="00842424" w:rsidRDefault="00171236" w:rsidP="00842424">
            <w:pPr>
              <w:rPr>
                <w:lang w:val="de-CH"/>
              </w:rPr>
            </w:pPr>
            <w:r>
              <w:rPr>
                <w:lang w:val="de-CH"/>
              </w:rPr>
              <w:t>EJPD</w:t>
            </w:r>
          </w:p>
          <w:p w14:paraId="70B2C049" w14:textId="77777777" w:rsidR="00842424" w:rsidRDefault="00171236" w:rsidP="00842424">
            <w:pPr>
              <w:rPr>
                <w:lang w:val="de-CH"/>
              </w:rPr>
            </w:pPr>
            <w:r>
              <w:rPr>
                <w:lang w:val="de-CH"/>
              </w:rPr>
              <w:t>DFJP</w:t>
            </w:r>
          </w:p>
          <w:p w14:paraId="1487B2AC" w14:textId="77777777" w:rsidR="00842424" w:rsidRPr="00303623" w:rsidRDefault="00171236"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34DE3798"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4C078428"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765C66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6783487" w14:textId="77777777" w:rsidR="00842424" w:rsidRPr="00303623" w:rsidRDefault="00842424" w:rsidP="00842424">
            <w:pPr>
              <w:tabs>
                <w:tab w:val="left" w:pos="6804"/>
              </w:tabs>
              <w:rPr>
                <w:rFonts w:cs="Arial"/>
                <w:noProof/>
                <w:lang w:val="de-CH"/>
              </w:rPr>
            </w:pPr>
          </w:p>
        </w:tc>
      </w:tr>
      <w:tr w:rsidR="00051044" w14:paraId="0B9EB46B" w14:textId="77777777">
        <w:trPr>
          <w:cantSplit/>
        </w:trPr>
        <w:tc>
          <w:tcPr>
            <w:tcW w:w="490" w:type="dxa"/>
            <w:tcBorders>
              <w:top w:val="single" w:sz="4" w:space="0" w:color="auto"/>
              <w:bottom w:val="single" w:sz="4" w:space="0" w:color="auto"/>
            </w:tcBorders>
          </w:tcPr>
          <w:p w14:paraId="7148614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0C9F3B0" w14:textId="77777777" w:rsidR="00842424" w:rsidRPr="00303623" w:rsidRDefault="00171236" w:rsidP="00842424">
            <w:pPr>
              <w:tabs>
                <w:tab w:val="left" w:pos="6804"/>
              </w:tabs>
              <w:rPr>
                <w:rFonts w:cs="Arial"/>
                <w:noProof/>
                <w:lang w:val="de-CH"/>
              </w:rPr>
            </w:pPr>
            <w:r>
              <w:rPr>
                <w:rStyle w:val="Hyperlink"/>
                <w:b/>
                <w:bCs/>
                <w:color w:val="auto"/>
                <w:u w:val="none"/>
                <w:lang w:val="de-CH"/>
              </w:rPr>
              <w:t>23.4447</w:t>
            </w:r>
          </w:p>
        </w:tc>
        <w:tc>
          <w:tcPr>
            <w:tcW w:w="538" w:type="dxa"/>
            <w:tcBorders>
              <w:top w:val="single" w:sz="4" w:space="0" w:color="auto"/>
              <w:bottom w:val="single" w:sz="4" w:space="0" w:color="auto"/>
            </w:tcBorders>
          </w:tcPr>
          <w:p w14:paraId="5E964E46"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4745BB22" w14:textId="77777777" w:rsidR="00842424" w:rsidRPr="005A506D" w:rsidRDefault="007A13AE" w:rsidP="00842424">
            <w:pPr>
              <w:rPr>
                <w:sz w:val="16"/>
                <w:szCs w:val="16"/>
                <w:lang w:val="de-CH"/>
              </w:rPr>
            </w:pPr>
            <w:hyperlink r:id="rId355">
              <w:r w:rsidR="00171236">
                <w:rPr>
                  <w:rStyle w:val="Hyperlink"/>
                </w:rPr>
                <w:t>DE</w:t>
              </w:r>
            </w:hyperlink>
          </w:p>
          <w:p w14:paraId="5928D547" w14:textId="77777777" w:rsidR="00842424" w:rsidRPr="005A506D" w:rsidRDefault="007A13AE" w:rsidP="00842424">
            <w:pPr>
              <w:rPr>
                <w:sz w:val="16"/>
                <w:szCs w:val="16"/>
                <w:lang w:val="de-CH"/>
              </w:rPr>
            </w:pPr>
            <w:hyperlink r:id="rId356">
              <w:r w:rsidR="00171236">
                <w:rPr>
                  <w:rStyle w:val="Hyperlink"/>
                </w:rPr>
                <w:t>FR</w:t>
              </w:r>
            </w:hyperlink>
          </w:p>
          <w:p w14:paraId="0E8ADB0A" w14:textId="77777777" w:rsidR="00842424" w:rsidRPr="00303623" w:rsidRDefault="007A13AE" w:rsidP="00842424">
            <w:pPr>
              <w:tabs>
                <w:tab w:val="left" w:pos="6804"/>
              </w:tabs>
              <w:rPr>
                <w:rFonts w:cs="Arial"/>
                <w:noProof/>
                <w:lang w:val="de-CH"/>
              </w:rPr>
            </w:pPr>
            <w:hyperlink r:id="rId357">
              <w:r w:rsidR="00171236">
                <w:rPr>
                  <w:rStyle w:val="Hyperlink"/>
                </w:rPr>
                <w:t>IT</w:t>
              </w:r>
            </w:hyperlink>
          </w:p>
        </w:tc>
        <w:tc>
          <w:tcPr>
            <w:tcW w:w="4638" w:type="dxa"/>
            <w:gridSpan w:val="2"/>
            <w:tcBorders>
              <w:top w:val="single" w:sz="4" w:space="0" w:color="auto"/>
              <w:bottom w:val="single" w:sz="4" w:space="0" w:color="auto"/>
            </w:tcBorders>
          </w:tcPr>
          <w:p w14:paraId="0001C4BC" w14:textId="77777777" w:rsidR="00842424" w:rsidRDefault="00171236" w:rsidP="00842424">
            <w:pPr>
              <w:rPr>
                <w:noProof/>
                <w:lang w:val="de-DE"/>
              </w:rPr>
            </w:pPr>
            <w:r>
              <w:rPr>
                <w:noProof/>
                <w:lang w:val="de-DE"/>
              </w:rPr>
              <w:t>Mo. Caroni. Massnahmen gegen Ausländer, die gewaltsam dasjenige Regime unterstützen, vor dem sie angeblich geflohen sind.</w:t>
            </w:r>
          </w:p>
          <w:p w14:paraId="5EE51951" w14:textId="77777777" w:rsidR="00842424" w:rsidRPr="00171236" w:rsidRDefault="00171236" w:rsidP="00842424">
            <w:pPr>
              <w:rPr>
                <w:noProof/>
              </w:rPr>
            </w:pPr>
            <w:r w:rsidRPr="00171236">
              <w:rPr>
                <w:noProof/>
              </w:rPr>
              <w:t>Mo. Caroni. Agir contre les étrangers présents en Suisse qui commettent des violences pour défendre le régime qu’ils prétendent avoir fui</w:t>
            </w:r>
          </w:p>
          <w:p w14:paraId="16091B09" w14:textId="77777777" w:rsidR="00842424" w:rsidRPr="00171236" w:rsidRDefault="00171236" w:rsidP="00842424">
            <w:pPr>
              <w:tabs>
                <w:tab w:val="left" w:pos="6804"/>
              </w:tabs>
              <w:rPr>
                <w:rFonts w:cs="Arial"/>
                <w:noProof/>
                <w:lang w:val="it-IT"/>
              </w:rPr>
            </w:pPr>
            <w:r w:rsidRPr="00171236">
              <w:rPr>
                <w:noProof/>
                <w:lang w:val="it-IT"/>
              </w:rPr>
              <w:t>Mo. Caroni. Misure nei confronti degli stranieri che commettono violenze per difendere il regime da cui sostengono di essere fuggiti</w:t>
            </w:r>
          </w:p>
        </w:tc>
        <w:tc>
          <w:tcPr>
            <w:tcW w:w="713" w:type="dxa"/>
            <w:tcBorders>
              <w:top w:val="single" w:sz="4" w:space="0" w:color="auto"/>
              <w:bottom w:val="single" w:sz="4" w:space="0" w:color="auto"/>
            </w:tcBorders>
          </w:tcPr>
          <w:p w14:paraId="765EEB1A"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326E458C" w14:textId="77777777" w:rsidR="00051044" w:rsidRPr="00171236" w:rsidRDefault="00051044">
            <w:pPr>
              <w:rPr>
                <w:lang w:val="it-IT"/>
              </w:rPr>
            </w:pPr>
          </w:p>
          <w:p w14:paraId="4B6EE480" w14:textId="77777777" w:rsidR="00051044" w:rsidRPr="00171236" w:rsidRDefault="00051044">
            <w:pPr>
              <w:rPr>
                <w:lang w:val="it-IT"/>
              </w:rPr>
            </w:pPr>
          </w:p>
          <w:p w14:paraId="7840D7C4"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6AA26F2A" w14:textId="77777777" w:rsidR="00842424" w:rsidRPr="00171236" w:rsidRDefault="00842424" w:rsidP="00842424">
            <w:pPr>
              <w:rPr>
                <w:lang w:val="it-IT"/>
              </w:rPr>
            </w:pPr>
          </w:p>
          <w:p w14:paraId="748F8CED" w14:textId="77777777" w:rsidR="00842424" w:rsidRPr="00171236" w:rsidRDefault="00842424" w:rsidP="00842424">
            <w:pPr>
              <w:rPr>
                <w:lang w:val="it-IT"/>
              </w:rPr>
            </w:pPr>
          </w:p>
          <w:p w14:paraId="421E44CD" w14:textId="77777777" w:rsidR="00842424" w:rsidRPr="00171236"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E424B1C" w14:textId="77777777" w:rsidR="00842424" w:rsidRDefault="00171236" w:rsidP="00842424">
            <w:pPr>
              <w:rPr>
                <w:lang w:val="de-CH"/>
              </w:rPr>
            </w:pPr>
            <w:r>
              <w:rPr>
                <w:lang w:val="de-CH"/>
              </w:rPr>
              <w:t>EJPD</w:t>
            </w:r>
          </w:p>
          <w:p w14:paraId="70483474" w14:textId="77777777" w:rsidR="00842424" w:rsidRDefault="00171236" w:rsidP="00842424">
            <w:pPr>
              <w:rPr>
                <w:lang w:val="de-CH"/>
              </w:rPr>
            </w:pPr>
            <w:r>
              <w:rPr>
                <w:lang w:val="de-CH"/>
              </w:rPr>
              <w:t>DFJP</w:t>
            </w:r>
          </w:p>
          <w:p w14:paraId="1D114AB1" w14:textId="77777777" w:rsidR="00842424" w:rsidRPr="00303623" w:rsidRDefault="00171236"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3B6B2837"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18F29D80"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E90F0F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9794026" w14:textId="77777777" w:rsidR="00842424" w:rsidRPr="00303623" w:rsidRDefault="00842424" w:rsidP="00842424">
            <w:pPr>
              <w:tabs>
                <w:tab w:val="left" w:pos="6804"/>
              </w:tabs>
              <w:rPr>
                <w:rFonts w:cs="Arial"/>
                <w:noProof/>
                <w:lang w:val="de-CH"/>
              </w:rPr>
            </w:pPr>
          </w:p>
        </w:tc>
      </w:tr>
      <w:tr w:rsidR="00051044" w14:paraId="44D621C7" w14:textId="77777777">
        <w:trPr>
          <w:cantSplit/>
        </w:trPr>
        <w:tc>
          <w:tcPr>
            <w:tcW w:w="490" w:type="dxa"/>
            <w:tcBorders>
              <w:top w:val="single" w:sz="4" w:space="0" w:color="auto"/>
              <w:bottom w:val="single" w:sz="4" w:space="0" w:color="auto"/>
            </w:tcBorders>
          </w:tcPr>
          <w:p w14:paraId="627C32B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1B20851" w14:textId="77777777" w:rsidR="00842424" w:rsidRPr="00303623" w:rsidRDefault="00171236" w:rsidP="00842424">
            <w:pPr>
              <w:tabs>
                <w:tab w:val="left" w:pos="6804"/>
              </w:tabs>
              <w:rPr>
                <w:rFonts w:cs="Arial"/>
                <w:noProof/>
                <w:lang w:val="de-CH"/>
              </w:rPr>
            </w:pPr>
            <w:r>
              <w:rPr>
                <w:rStyle w:val="Hyperlink"/>
                <w:b/>
                <w:bCs/>
                <w:color w:val="auto"/>
                <w:u w:val="none"/>
                <w:lang w:val="de-CH"/>
              </w:rPr>
              <w:t>23.4365</w:t>
            </w:r>
          </w:p>
        </w:tc>
        <w:tc>
          <w:tcPr>
            <w:tcW w:w="538" w:type="dxa"/>
            <w:tcBorders>
              <w:top w:val="single" w:sz="4" w:space="0" w:color="auto"/>
              <w:bottom w:val="single" w:sz="4" w:space="0" w:color="auto"/>
            </w:tcBorders>
          </w:tcPr>
          <w:p w14:paraId="35F5FEF7"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39432704" w14:textId="77777777" w:rsidR="00842424" w:rsidRPr="005A506D" w:rsidRDefault="007A13AE" w:rsidP="00842424">
            <w:pPr>
              <w:rPr>
                <w:sz w:val="16"/>
                <w:szCs w:val="16"/>
                <w:lang w:val="de-CH"/>
              </w:rPr>
            </w:pPr>
            <w:hyperlink r:id="rId358">
              <w:r w:rsidR="00171236">
                <w:rPr>
                  <w:rStyle w:val="Hyperlink"/>
                </w:rPr>
                <w:t>DE</w:t>
              </w:r>
            </w:hyperlink>
          </w:p>
          <w:p w14:paraId="603CA3C3" w14:textId="77777777" w:rsidR="00842424" w:rsidRPr="005A506D" w:rsidRDefault="007A13AE" w:rsidP="00842424">
            <w:pPr>
              <w:rPr>
                <w:sz w:val="16"/>
                <w:szCs w:val="16"/>
                <w:lang w:val="de-CH"/>
              </w:rPr>
            </w:pPr>
            <w:hyperlink r:id="rId359">
              <w:r w:rsidR="00171236">
                <w:rPr>
                  <w:rStyle w:val="Hyperlink"/>
                </w:rPr>
                <w:t>FR</w:t>
              </w:r>
            </w:hyperlink>
          </w:p>
          <w:p w14:paraId="11634B7B" w14:textId="77777777" w:rsidR="00842424" w:rsidRPr="00303623" w:rsidRDefault="007A13AE" w:rsidP="00842424">
            <w:pPr>
              <w:tabs>
                <w:tab w:val="left" w:pos="6804"/>
              </w:tabs>
              <w:rPr>
                <w:rFonts w:cs="Arial"/>
                <w:noProof/>
                <w:lang w:val="de-CH"/>
              </w:rPr>
            </w:pPr>
            <w:hyperlink r:id="rId360">
              <w:r w:rsidR="00171236">
                <w:rPr>
                  <w:rStyle w:val="Hyperlink"/>
                </w:rPr>
                <w:t>IT</w:t>
              </w:r>
            </w:hyperlink>
          </w:p>
        </w:tc>
        <w:tc>
          <w:tcPr>
            <w:tcW w:w="4638" w:type="dxa"/>
            <w:gridSpan w:val="2"/>
            <w:tcBorders>
              <w:top w:val="single" w:sz="4" w:space="0" w:color="auto"/>
              <w:bottom w:val="single" w:sz="4" w:space="0" w:color="auto"/>
            </w:tcBorders>
          </w:tcPr>
          <w:p w14:paraId="295366C8" w14:textId="77777777" w:rsidR="00842424" w:rsidRDefault="00171236" w:rsidP="00842424">
            <w:pPr>
              <w:rPr>
                <w:noProof/>
                <w:lang w:val="de-DE"/>
              </w:rPr>
            </w:pPr>
            <w:r>
              <w:rPr>
                <w:noProof/>
                <w:lang w:val="de-DE"/>
              </w:rPr>
              <w:t>Po. Caroni. Zuwanderungsabgabe. Vor- und Nachteile, mögliche Ausgestaltungen sowie Einbettung</w:t>
            </w:r>
          </w:p>
          <w:p w14:paraId="7F9AC9DD" w14:textId="77777777" w:rsidR="00842424" w:rsidRPr="00171236" w:rsidRDefault="00171236" w:rsidP="00842424">
            <w:pPr>
              <w:rPr>
                <w:noProof/>
              </w:rPr>
            </w:pPr>
            <w:r w:rsidRPr="00171236">
              <w:rPr>
                <w:noProof/>
              </w:rPr>
              <w:t>Po. Caroni. Taxe d'immigration. Avantages, inconvénients, formes et cadre juridique</w:t>
            </w:r>
          </w:p>
          <w:p w14:paraId="10795692" w14:textId="77777777" w:rsidR="00842424" w:rsidRDefault="00171236" w:rsidP="00842424">
            <w:pPr>
              <w:tabs>
                <w:tab w:val="left" w:pos="6804"/>
              </w:tabs>
              <w:rPr>
                <w:noProof/>
                <w:lang w:val="it-IT"/>
              </w:rPr>
            </w:pPr>
            <w:r w:rsidRPr="00171236">
              <w:rPr>
                <w:noProof/>
                <w:lang w:val="it-IT"/>
              </w:rPr>
              <w:t>Po. Caroni. Tassa d'immigrazione. Vantaggi, svantaggi, forme e integrazione giuridica</w:t>
            </w:r>
          </w:p>
          <w:p w14:paraId="2F86DFFC" w14:textId="699CA873" w:rsidR="00686E2F" w:rsidRPr="00686E2F" w:rsidRDefault="00686E2F" w:rsidP="00842424">
            <w:pPr>
              <w:tabs>
                <w:tab w:val="left" w:pos="6804"/>
              </w:tabs>
              <w:rPr>
                <w:noProof/>
                <w:lang w:val="it-IT"/>
              </w:rPr>
            </w:pPr>
          </w:p>
          <w:p w14:paraId="703F20DD" w14:textId="2A0993F5" w:rsidR="00686E2F" w:rsidRPr="00171236" w:rsidRDefault="00686E2F" w:rsidP="00842424">
            <w:pPr>
              <w:tabs>
                <w:tab w:val="left" w:pos="6804"/>
              </w:tabs>
              <w:rPr>
                <w:rFonts w:cs="Arial"/>
                <w:noProof/>
                <w:lang w:val="it-IT"/>
              </w:rPr>
            </w:pPr>
          </w:p>
        </w:tc>
        <w:tc>
          <w:tcPr>
            <w:tcW w:w="713" w:type="dxa"/>
            <w:tcBorders>
              <w:top w:val="single" w:sz="4" w:space="0" w:color="auto"/>
              <w:bottom w:val="single" w:sz="4" w:space="0" w:color="auto"/>
            </w:tcBorders>
          </w:tcPr>
          <w:p w14:paraId="40DCA89C"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6C3D38EB" w14:textId="77777777" w:rsidR="00051044" w:rsidRPr="00171236" w:rsidRDefault="00051044">
            <w:pPr>
              <w:rPr>
                <w:lang w:val="it-IT"/>
              </w:rPr>
            </w:pPr>
          </w:p>
          <w:p w14:paraId="03BD7DD2" w14:textId="77777777" w:rsidR="00051044" w:rsidRPr="00171236" w:rsidRDefault="00051044">
            <w:pPr>
              <w:rPr>
                <w:lang w:val="it-IT"/>
              </w:rPr>
            </w:pPr>
          </w:p>
          <w:p w14:paraId="17908AE1"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1F2C85F3" w14:textId="77777777" w:rsidR="00842424" w:rsidRPr="00171236" w:rsidRDefault="00842424" w:rsidP="00842424">
            <w:pPr>
              <w:rPr>
                <w:lang w:val="it-IT"/>
              </w:rPr>
            </w:pPr>
          </w:p>
          <w:p w14:paraId="0A1B7533" w14:textId="77777777" w:rsidR="00842424" w:rsidRPr="00171236" w:rsidRDefault="00842424" w:rsidP="00842424">
            <w:pPr>
              <w:rPr>
                <w:lang w:val="it-IT"/>
              </w:rPr>
            </w:pPr>
          </w:p>
          <w:p w14:paraId="5A6BE8A9" w14:textId="77777777" w:rsidR="00842424" w:rsidRPr="00171236"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78C99201" w14:textId="77777777" w:rsidR="00842424" w:rsidRDefault="00171236" w:rsidP="00842424">
            <w:pPr>
              <w:rPr>
                <w:lang w:val="de-CH"/>
              </w:rPr>
            </w:pPr>
            <w:r>
              <w:rPr>
                <w:lang w:val="de-CH"/>
              </w:rPr>
              <w:t>EJPD</w:t>
            </w:r>
          </w:p>
          <w:p w14:paraId="67F31ECE" w14:textId="77777777" w:rsidR="00842424" w:rsidRDefault="00171236" w:rsidP="00842424">
            <w:pPr>
              <w:rPr>
                <w:lang w:val="de-CH"/>
              </w:rPr>
            </w:pPr>
            <w:r>
              <w:rPr>
                <w:lang w:val="de-CH"/>
              </w:rPr>
              <w:t>DFJP</w:t>
            </w:r>
          </w:p>
          <w:p w14:paraId="74F1BB25" w14:textId="77777777" w:rsidR="00842424" w:rsidRPr="00303623" w:rsidRDefault="00171236"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78A5735F"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7E480A4E"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CC049D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7DDD8E1" w14:textId="77777777" w:rsidR="00842424" w:rsidRPr="00303623" w:rsidRDefault="00842424" w:rsidP="00842424">
            <w:pPr>
              <w:tabs>
                <w:tab w:val="left" w:pos="6804"/>
              </w:tabs>
              <w:rPr>
                <w:rFonts w:cs="Arial"/>
                <w:noProof/>
                <w:lang w:val="de-CH"/>
              </w:rPr>
            </w:pPr>
          </w:p>
        </w:tc>
      </w:tr>
      <w:tr w:rsidR="00051044" w14:paraId="42F4C7D1" w14:textId="77777777">
        <w:trPr>
          <w:cantSplit/>
        </w:trPr>
        <w:tc>
          <w:tcPr>
            <w:tcW w:w="490" w:type="dxa"/>
            <w:tcBorders>
              <w:top w:val="single" w:sz="4" w:space="0" w:color="auto"/>
              <w:bottom w:val="single" w:sz="4" w:space="0" w:color="auto"/>
            </w:tcBorders>
            <w:shd w:val="clear" w:color="auto" w:fill="DDDDDD"/>
          </w:tcPr>
          <w:p w14:paraId="65DABAA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1337F0C4"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641C3CFC" w14:textId="77777777" w:rsidR="00051044" w:rsidRDefault="00051044">
            <w:pPr>
              <w:rPr>
                <w:rFonts w:cs="Arial"/>
                <w:noProof/>
                <w:lang w:val="de-CH"/>
              </w:rPr>
            </w:pPr>
          </w:p>
        </w:tc>
        <w:tc>
          <w:tcPr>
            <w:tcW w:w="534" w:type="dxa"/>
            <w:tcBorders>
              <w:top w:val="single" w:sz="4" w:space="0" w:color="auto"/>
              <w:bottom w:val="single" w:sz="4" w:space="0" w:color="auto"/>
            </w:tcBorders>
            <w:shd w:val="clear" w:color="auto" w:fill="DDDDDD"/>
          </w:tcPr>
          <w:p w14:paraId="2A5C68B7" w14:textId="77777777" w:rsidR="00842424" w:rsidRPr="005A506D" w:rsidRDefault="00842424" w:rsidP="00842424">
            <w:pPr>
              <w:rPr>
                <w:sz w:val="16"/>
                <w:szCs w:val="16"/>
                <w:lang w:val="de-CH"/>
              </w:rPr>
            </w:pPr>
          </w:p>
          <w:p w14:paraId="3629EDCD" w14:textId="77777777" w:rsidR="00842424" w:rsidRPr="005A506D" w:rsidRDefault="00842424" w:rsidP="00842424">
            <w:pPr>
              <w:rPr>
                <w:sz w:val="16"/>
                <w:szCs w:val="16"/>
                <w:lang w:val="de-CH"/>
              </w:rPr>
            </w:pPr>
          </w:p>
          <w:p w14:paraId="0194A998"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3F3AD0B6" w14:textId="77777777" w:rsidR="00842424" w:rsidRDefault="00171236" w:rsidP="00842424">
            <w:pPr>
              <w:rPr>
                <w:noProof/>
                <w:lang w:val="de-DE"/>
              </w:rPr>
            </w:pPr>
            <w:r>
              <w:rPr>
                <w:b/>
                <w:noProof/>
                <w:lang w:val="de-DE"/>
              </w:rPr>
              <w:t>Ausserordentliche Session</w:t>
            </w:r>
          </w:p>
          <w:p w14:paraId="4E659B34" w14:textId="77777777" w:rsidR="00842424" w:rsidRDefault="00171236" w:rsidP="00842424">
            <w:pPr>
              <w:rPr>
                <w:noProof/>
                <w:lang w:val="de-DE"/>
              </w:rPr>
            </w:pPr>
            <w:r>
              <w:rPr>
                <w:b/>
                <w:noProof/>
                <w:lang w:val="de-DE"/>
              </w:rPr>
              <w:t>Session extraordinaire</w:t>
            </w:r>
          </w:p>
          <w:p w14:paraId="2AFFEAF7" w14:textId="77777777" w:rsidR="00842424" w:rsidRPr="00303623" w:rsidRDefault="00171236" w:rsidP="00842424">
            <w:pPr>
              <w:tabs>
                <w:tab w:val="left" w:pos="6804"/>
              </w:tabs>
              <w:rPr>
                <w:rFonts w:cs="Arial"/>
                <w:noProof/>
                <w:lang w:val="de-CH"/>
              </w:rPr>
            </w:pPr>
            <w:r>
              <w:rPr>
                <w:b/>
                <w:noProof/>
                <w:lang w:val="de-DE"/>
              </w:rPr>
              <w:t>Sessione straordinaria</w:t>
            </w:r>
          </w:p>
        </w:tc>
        <w:tc>
          <w:tcPr>
            <w:tcW w:w="713" w:type="dxa"/>
            <w:tcBorders>
              <w:top w:val="single" w:sz="4" w:space="0" w:color="auto"/>
              <w:bottom w:val="single" w:sz="4" w:space="0" w:color="auto"/>
            </w:tcBorders>
            <w:shd w:val="clear" w:color="auto" w:fill="DDDDDD"/>
          </w:tcPr>
          <w:p w14:paraId="36E5CDBD" w14:textId="77777777" w:rsidR="00051044" w:rsidRDefault="00051044">
            <w:pPr>
              <w:rPr>
                <w:rFonts w:cs="Arial"/>
                <w:noProof/>
                <w:lang w:val="de-CH"/>
              </w:rPr>
            </w:pPr>
          </w:p>
        </w:tc>
        <w:tc>
          <w:tcPr>
            <w:tcW w:w="1551" w:type="dxa"/>
            <w:tcBorders>
              <w:top w:val="single" w:sz="4" w:space="0" w:color="auto"/>
              <w:bottom w:val="single" w:sz="4" w:space="0" w:color="auto"/>
            </w:tcBorders>
            <w:shd w:val="clear" w:color="auto" w:fill="DDDDDD"/>
          </w:tcPr>
          <w:p w14:paraId="2912947E" w14:textId="77777777" w:rsidR="00051044" w:rsidRDefault="00051044">
            <w:pPr>
              <w:rPr>
                <w:lang w:val="de-CH"/>
              </w:rPr>
            </w:pPr>
          </w:p>
          <w:p w14:paraId="48D76E87" w14:textId="77777777" w:rsidR="00051044" w:rsidRDefault="00051044">
            <w:pPr>
              <w:rPr>
                <w:lang w:val="de-CH"/>
              </w:rPr>
            </w:pPr>
          </w:p>
          <w:p w14:paraId="0BB81932" w14:textId="77777777" w:rsidR="00051044" w:rsidRDefault="00051044">
            <w:pPr>
              <w:rPr>
                <w:rFonts w:cs="Arial"/>
                <w:noProof/>
                <w:lang w:val="de-CH"/>
              </w:rPr>
            </w:pPr>
          </w:p>
        </w:tc>
        <w:tc>
          <w:tcPr>
            <w:tcW w:w="943" w:type="dxa"/>
            <w:tcBorders>
              <w:top w:val="single" w:sz="4" w:space="0" w:color="auto"/>
              <w:bottom w:val="single" w:sz="4" w:space="0" w:color="auto"/>
            </w:tcBorders>
            <w:shd w:val="clear" w:color="auto" w:fill="DDDDDD"/>
          </w:tcPr>
          <w:p w14:paraId="30AB5913" w14:textId="77777777" w:rsidR="00842424" w:rsidRDefault="00842424" w:rsidP="00842424">
            <w:pPr>
              <w:rPr>
                <w:lang w:val="de-CH"/>
              </w:rPr>
            </w:pPr>
          </w:p>
          <w:p w14:paraId="3884F370" w14:textId="77777777" w:rsidR="00842424" w:rsidRDefault="00842424" w:rsidP="00842424">
            <w:pPr>
              <w:rPr>
                <w:lang w:val="de-CH"/>
              </w:rPr>
            </w:pPr>
          </w:p>
          <w:p w14:paraId="5F7BD8BE"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20C3FBFC" w14:textId="77777777" w:rsidR="00686E2F" w:rsidRDefault="00686E2F" w:rsidP="00686E2F">
            <w:pPr>
              <w:rPr>
                <w:lang w:val="de-CH"/>
              </w:rPr>
            </w:pPr>
            <w:r>
              <w:rPr>
                <w:lang w:val="de-CH"/>
              </w:rPr>
              <w:t>EJPD</w:t>
            </w:r>
          </w:p>
          <w:p w14:paraId="19A6B34A" w14:textId="77777777" w:rsidR="00686E2F" w:rsidRDefault="00686E2F" w:rsidP="00686E2F">
            <w:pPr>
              <w:rPr>
                <w:lang w:val="de-CH"/>
              </w:rPr>
            </w:pPr>
            <w:r>
              <w:rPr>
                <w:lang w:val="de-CH"/>
              </w:rPr>
              <w:t>DFJP</w:t>
            </w:r>
          </w:p>
          <w:p w14:paraId="6D8915D1" w14:textId="607FD6D4" w:rsidR="00842424" w:rsidRPr="00686E2F" w:rsidRDefault="00686E2F" w:rsidP="00686E2F">
            <w:pPr>
              <w:rPr>
                <w:lang w:val="de-CH"/>
              </w:rPr>
            </w:pPr>
            <w:r>
              <w:rPr>
                <w:lang w:val="de-CH"/>
              </w:rPr>
              <w:t>DFGP</w:t>
            </w:r>
          </w:p>
        </w:tc>
        <w:tc>
          <w:tcPr>
            <w:tcW w:w="1471" w:type="dxa"/>
            <w:gridSpan w:val="2"/>
            <w:tcBorders>
              <w:top w:val="single" w:sz="4" w:space="0" w:color="auto"/>
              <w:bottom w:val="single" w:sz="4" w:space="0" w:color="auto"/>
            </w:tcBorders>
            <w:shd w:val="clear" w:color="auto" w:fill="DDDDDD"/>
          </w:tcPr>
          <w:p w14:paraId="3F16D442"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DDDDDD"/>
          </w:tcPr>
          <w:p w14:paraId="69D9C00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DDDDDD"/>
          </w:tcPr>
          <w:p w14:paraId="61A843B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0F3A1999" w14:textId="77777777" w:rsidR="00842424" w:rsidRPr="00303623" w:rsidRDefault="00842424" w:rsidP="00842424">
            <w:pPr>
              <w:tabs>
                <w:tab w:val="left" w:pos="6804"/>
              </w:tabs>
              <w:rPr>
                <w:rFonts w:cs="Arial"/>
                <w:noProof/>
                <w:lang w:val="de-CH"/>
              </w:rPr>
            </w:pPr>
          </w:p>
        </w:tc>
      </w:tr>
      <w:tr w:rsidR="00051044" w:rsidRPr="007A13AE" w14:paraId="339E8E54" w14:textId="77777777">
        <w:trPr>
          <w:cantSplit/>
        </w:trPr>
        <w:tc>
          <w:tcPr>
            <w:tcW w:w="490" w:type="dxa"/>
            <w:tcBorders>
              <w:top w:val="single" w:sz="4" w:space="0" w:color="auto"/>
              <w:bottom w:val="single" w:sz="4" w:space="0" w:color="auto"/>
            </w:tcBorders>
            <w:shd w:val="clear" w:color="auto" w:fill="F0F0F0"/>
          </w:tcPr>
          <w:p w14:paraId="43A2707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49C199BD" w14:textId="77777777" w:rsidR="00842424" w:rsidRPr="00303623" w:rsidRDefault="00171236" w:rsidP="00842424">
            <w:pPr>
              <w:tabs>
                <w:tab w:val="left" w:pos="6804"/>
              </w:tabs>
              <w:rPr>
                <w:rFonts w:cs="Arial"/>
                <w:noProof/>
                <w:lang w:val="de-CH"/>
              </w:rPr>
            </w:pPr>
            <w:r>
              <w:rPr>
                <w:rStyle w:val="Hyperlink"/>
                <w:b/>
                <w:bCs/>
                <w:color w:val="auto"/>
                <w:u w:val="none"/>
                <w:lang w:val="de-CH"/>
              </w:rPr>
              <w:t>23.4448</w:t>
            </w:r>
          </w:p>
        </w:tc>
        <w:tc>
          <w:tcPr>
            <w:tcW w:w="538" w:type="dxa"/>
            <w:tcBorders>
              <w:top w:val="single" w:sz="4" w:space="0" w:color="auto"/>
              <w:bottom w:val="single" w:sz="4" w:space="0" w:color="auto"/>
            </w:tcBorders>
            <w:shd w:val="clear" w:color="auto" w:fill="F0F0F0"/>
          </w:tcPr>
          <w:p w14:paraId="2333C1F3"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13A45C66" w14:textId="77777777" w:rsidR="00842424" w:rsidRPr="005A506D" w:rsidRDefault="007A13AE" w:rsidP="00842424">
            <w:pPr>
              <w:rPr>
                <w:sz w:val="16"/>
                <w:szCs w:val="16"/>
                <w:lang w:val="de-CH"/>
              </w:rPr>
            </w:pPr>
            <w:hyperlink r:id="rId361">
              <w:r w:rsidR="00171236">
                <w:rPr>
                  <w:rStyle w:val="Hyperlink"/>
                </w:rPr>
                <w:t>DE</w:t>
              </w:r>
            </w:hyperlink>
          </w:p>
          <w:p w14:paraId="237975B8" w14:textId="77777777" w:rsidR="00842424" w:rsidRPr="005A506D" w:rsidRDefault="007A13AE" w:rsidP="00842424">
            <w:pPr>
              <w:rPr>
                <w:sz w:val="16"/>
                <w:szCs w:val="16"/>
                <w:lang w:val="de-CH"/>
              </w:rPr>
            </w:pPr>
            <w:hyperlink r:id="rId362">
              <w:r w:rsidR="00171236">
                <w:rPr>
                  <w:rStyle w:val="Hyperlink"/>
                </w:rPr>
                <w:t>FR</w:t>
              </w:r>
            </w:hyperlink>
          </w:p>
          <w:p w14:paraId="05A5E452" w14:textId="77777777" w:rsidR="00842424" w:rsidRPr="00303623" w:rsidRDefault="007A13AE" w:rsidP="00842424">
            <w:pPr>
              <w:tabs>
                <w:tab w:val="left" w:pos="6804"/>
              </w:tabs>
              <w:rPr>
                <w:rFonts w:cs="Arial"/>
                <w:noProof/>
                <w:lang w:val="de-CH"/>
              </w:rPr>
            </w:pPr>
            <w:hyperlink r:id="rId363">
              <w:r w:rsidR="00171236">
                <w:rPr>
                  <w:rStyle w:val="Hyperlink"/>
                </w:rPr>
                <w:t>IT</w:t>
              </w:r>
            </w:hyperlink>
          </w:p>
        </w:tc>
        <w:tc>
          <w:tcPr>
            <w:tcW w:w="4638" w:type="dxa"/>
            <w:gridSpan w:val="2"/>
            <w:tcBorders>
              <w:top w:val="single" w:sz="4" w:space="0" w:color="auto"/>
              <w:bottom w:val="single" w:sz="4" w:space="0" w:color="auto"/>
            </w:tcBorders>
            <w:shd w:val="clear" w:color="auto" w:fill="F0F0F0"/>
          </w:tcPr>
          <w:p w14:paraId="4834D469" w14:textId="77777777" w:rsidR="00842424" w:rsidRDefault="00171236" w:rsidP="00842424">
            <w:pPr>
              <w:rPr>
                <w:noProof/>
                <w:lang w:val="de-DE"/>
              </w:rPr>
            </w:pPr>
            <w:r>
              <w:rPr>
                <w:noProof/>
                <w:lang w:val="de-DE"/>
              </w:rPr>
              <w:t>Mo. Chiesa. Schutz der Schweizer Landesgrenzen</w:t>
            </w:r>
          </w:p>
          <w:p w14:paraId="2DC5A9F2" w14:textId="77777777" w:rsidR="00842424" w:rsidRPr="00171236" w:rsidRDefault="00171236" w:rsidP="00842424">
            <w:pPr>
              <w:rPr>
                <w:noProof/>
              </w:rPr>
            </w:pPr>
            <w:r w:rsidRPr="00171236">
              <w:rPr>
                <w:noProof/>
              </w:rPr>
              <w:t>Mo. Chiesa. Protection des frontières nationales</w:t>
            </w:r>
          </w:p>
          <w:p w14:paraId="13156EAD" w14:textId="77777777" w:rsidR="00842424" w:rsidRPr="00171236" w:rsidRDefault="00171236" w:rsidP="00842424">
            <w:pPr>
              <w:tabs>
                <w:tab w:val="left" w:pos="6804"/>
              </w:tabs>
              <w:rPr>
                <w:rFonts w:cs="Arial"/>
                <w:noProof/>
                <w:lang w:val="it-IT"/>
              </w:rPr>
            </w:pPr>
            <w:r w:rsidRPr="00171236">
              <w:rPr>
                <w:noProof/>
                <w:lang w:val="it-IT"/>
              </w:rPr>
              <w:t>Mo. Chiesa. Protezione delle frontiere nazionali svizzere</w:t>
            </w:r>
          </w:p>
        </w:tc>
        <w:tc>
          <w:tcPr>
            <w:tcW w:w="713" w:type="dxa"/>
            <w:tcBorders>
              <w:top w:val="single" w:sz="4" w:space="0" w:color="auto"/>
              <w:bottom w:val="single" w:sz="4" w:space="0" w:color="auto"/>
            </w:tcBorders>
            <w:shd w:val="clear" w:color="auto" w:fill="F0F0F0"/>
          </w:tcPr>
          <w:p w14:paraId="38439A72" w14:textId="77777777" w:rsidR="00051044" w:rsidRPr="00171236" w:rsidRDefault="00051044">
            <w:pPr>
              <w:rPr>
                <w:rFonts w:cs="Arial"/>
                <w:noProof/>
                <w:lang w:val="it-IT"/>
              </w:rPr>
            </w:pPr>
          </w:p>
        </w:tc>
        <w:tc>
          <w:tcPr>
            <w:tcW w:w="1551" w:type="dxa"/>
            <w:tcBorders>
              <w:top w:val="single" w:sz="4" w:space="0" w:color="auto"/>
              <w:bottom w:val="single" w:sz="4" w:space="0" w:color="auto"/>
            </w:tcBorders>
            <w:shd w:val="clear" w:color="auto" w:fill="F0F0F0"/>
          </w:tcPr>
          <w:p w14:paraId="1488D8B7" w14:textId="77777777" w:rsidR="00051044" w:rsidRPr="00171236" w:rsidRDefault="00051044">
            <w:pPr>
              <w:rPr>
                <w:lang w:val="it-IT"/>
              </w:rPr>
            </w:pPr>
          </w:p>
          <w:p w14:paraId="60EE9B07" w14:textId="77777777" w:rsidR="00051044" w:rsidRPr="00171236" w:rsidRDefault="00051044">
            <w:pPr>
              <w:rPr>
                <w:lang w:val="it-IT"/>
              </w:rPr>
            </w:pPr>
          </w:p>
          <w:p w14:paraId="3CBE3E60" w14:textId="77777777" w:rsidR="00051044" w:rsidRPr="00171236" w:rsidRDefault="00051044">
            <w:pPr>
              <w:rPr>
                <w:rFonts w:cs="Arial"/>
                <w:noProof/>
                <w:lang w:val="it-IT"/>
              </w:rPr>
            </w:pPr>
          </w:p>
        </w:tc>
        <w:tc>
          <w:tcPr>
            <w:tcW w:w="943" w:type="dxa"/>
            <w:tcBorders>
              <w:top w:val="single" w:sz="4" w:space="0" w:color="auto"/>
              <w:bottom w:val="single" w:sz="4" w:space="0" w:color="auto"/>
            </w:tcBorders>
            <w:shd w:val="clear" w:color="auto" w:fill="F0F0F0"/>
          </w:tcPr>
          <w:p w14:paraId="43246ED9" w14:textId="77777777" w:rsidR="00842424" w:rsidRPr="00171236"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2B69F15A" w14:textId="478AE2B6" w:rsidR="00842424" w:rsidRPr="00DC1749" w:rsidRDefault="00842424" w:rsidP="00842424">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F0F0F0"/>
          </w:tcPr>
          <w:p w14:paraId="1A5CDB38" w14:textId="77777777" w:rsidR="00842424" w:rsidRPr="00DC1749" w:rsidRDefault="00842424" w:rsidP="00842424">
            <w:pPr>
              <w:tabs>
                <w:tab w:val="left" w:pos="6804"/>
              </w:tabs>
              <w:rPr>
                <w:rFonts w:cs="Arial"/>
                <w:noProof/>
                <w:lang w:val="it-IT"/>
              </w:rPr>
            </w:pPr>
          </w:p>
        </w:tc>
        <w:tc>
          <w:tcPr>
            <w:tcW w:w="1089" w:type="dxa"/>
            <w:gridSpan w:val="2"/>
            <w:tcBorders>
              <w:top w:val="single" w:sz="4" w:space="0" w:color="auto"/>
              <w:bottom w:val="single" w:sz="4" w:space="0" w:color="auto"/>
            </w:tcBorders>
            <w:shd w:val="clear" w:color="auto" w:fill="F0F0F0"/>
          </w:tcPr>
          <w:p w14:paraId="7752BECB" w14:textId="77777777" w:rsidR="00842424" w:rsidRPr="00DC1749" w:rsidRDefault="00842424" w:rsidP="00303623">
            <w:pPr>
              <w:rPr>
                <w:rFonts w:cs="Arial"/>
                <w:noProof/>
                <w:lang w:val="it-IT"/>
              </w:rPr>
            </w:pPr>
          </w:p>
        </w:tc>
        <w:tc>
          <w:tcPr>
            <w:tcW w:w="1049" w:type="dxa"/>
            <w:tcBorders>
              <w:top w:val="single" w:sz="4" w:space="0" w:color="auto"/>
              <w:bottom w:val="single" w:sz="4" w:space="0" w:color="auto"/>
            </w:tcBorders>
            <w:shd w:val="clear" w:color="auto" w:fill="F0F0F0"/>
          </w:tcPr>
          <w:p w14:paraId="3C6E6E94" w14:textId="77777777" w:rsidR="00842424" w:rsidRPr="00DC1749" w:rsidRDefault="00303623" w:rsidP="00303623">
            <w:pPr>
              <w:rPr>
                <w:rFonts w:cs="Arial"/>
                <w:noProof/>
                <w:lang w:val="it-IT"/>
              </w:rPr>
            </w:pPr>
            <w:r w:rsidRPr="00DC1749">
              <w:rPr>
                <w:lang w:val="it-IT"/>
              </w:rPr>
              <w:t xml:space="preserve"> </w:t>
            </w:r>
          </w:p>
        </w:tc>
        <w:tc>
          <w:tcPr>
            <w:tcW w:w="885" w:type="dxa"/>
            <w:tcBorders>
              <w:top w:val="single" w:sz="4" w:space="0" w:color="auto"/>
              <w:bottom w:val="single" w:sz="4" w:space="0" w:color="auto"/>
            </w:tcBorders>
            <w:shd w:val="clear" w:color="auto" w:fill="F0F0F0"/>
          </w:tcPr>
          <w:p w14:paraId="7394EEEA" w14:textId="77777777" w:rsidR="00842424" w:rsidRPr="00DC1749" w:rsidRDefault="00842424" w:rsidP="00842424">
            <w:pPr>
              <w:tabs>
                <w:tab w:val="left" w:pos="6804"/>
              </w:tabs>
              <w:rPr>
                <w:rFonts w:cs="Arial"/>
                <w:noProof/>
                <w:lang w:val="it-IT"/>
              </w:rPr>
            </w:pPr>
          </w:p>
        </w:tc>
      </w:tr>
      <w:tr w:rsidR="00051044" w:rsidRPr="007A13AE" w14:paraId="0B2B1BAB" w14:textId="77777777">
        <w:trPr>
          <w:cantSplit/>
        </w:trPr>
        <w:tc>
          <w:tcPr>
            <w:tcW w:w="490" w:type="dxa"/>
            <w:tcBorders>
              <w:top w:val="single" w:sz="4" w:space="0" w:color="auto"/>
              <w:bottom w:val="single" w:sz="4" w:space="0" w:color="auto"/>
            </w:tcBorders>
            <w:shd w:val="clear" w:color="auto" w:fill="F0F0F0"/>
          </w:tcPr>
          <w:p w14:paraId="64C7082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42909FA0" w14:textId="77777777" w:rsidR="00842424" w:rsidRPr="00303623" w:rsidRDefault="00171236" w:rsidP="00842424">
            <w:pPr>
              <w:tabs>
                <w:tab w:val="left" w:pos="6804"/>
              </w:tabs>
              <w:rPr>
                <w:rFonts w:cs="Arial"/>
                <w:noProof/>
                <w:lang w:val="de-CH"/>
              </w:rPr>
            </w:pPr>
            <w:r>
              <w:rPr>
                <w:rStyle w:val="Hyperlink"/>
                <w:b/>
                <w:bCs/>
                <w:color w:val="auto"/>
                <w:u w:val="none"/>
                <w:lang w:val="de-CH"/>
              </w:rPr>
              <w:t>23.4534</w:t>
            </w:r>
          </w:p>
        </w:tc>
        <w:tc>
          <w:tcPr>
            <w:tcW w:w="538" w:type="dxa"/>
            <w:tcBorders>
              <w:top w:val="single" w:sz="4" w:space="0" w:color="auto"/>
              <w:bottom w:val="single" w:sz="4" w:space="0" w:color="auto"/>
            </w:tcBorders>
            <w:shd w:val="clear" w:color="auto" w:fill="F0F0F0"/>
          </w:tcPr>
          <w:p w14:paraId="4148A6B3"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1B2FF83F" w14:textId="77777777" w:rsidR="00842424" w:rsidRPr="005A506D" w:rsidRDefault="007A13AE" w:rsidP="00842424">
            <w:pPr>
              <w:rPr>
                <w:sz w:val="16"/>
                <w:szCs w:val="16"/>
                <w:lang w:val="de-CH"/>
              </w:rPr>
            </w:pPr>
            <w:hyperlink r:id="rId364">
              <w:r w:rsidR="00171236">
                <w:rPr>
                  <w:rStyle w:val="Hyperlink"/>
                </w:rPr>
                <w:t>DE</w:t>
              </w:r>
            </w:hyperlink>
          </w:p>
          <w:p w14:paraId="1A534CD9" w14:textId="77777777" w:rsidR="00842424" w:rsidRPr="005A506D" w:rsidRDefault="007A13AE" w:rsidP="00842424">
            <w:pPr>
              <w:rPr>
                <w:sz w:val="16"/>
                <w:szCs w:val="16"/>
                <w:lang w:val="de-CH"/>
              </w:rPr>
            </w:pPr>
            <w:hyperlink r:id="rId365">
              <w:r w:rsidR="00171236">
                <w:rPr>
                  <w:rStyle w:val="Hyperlink"/>
                </w:rPr>
                <w:t>FR</w:t>
              </w:r>
            </w:hyperlink>
          </w:p>
          <w:p w14:paraId="08B7F102" w14:textId="77777777" w:rsidR="00842424" w:rsidRPr="00303623" w:rsidRDefault="007A13AE" w:rsidP="00842424">
            <w:pPr>
              <w:tabs>
                <w:tab w:val="left" w:pos="6804"/>
              </w:tabs>
              <w:rPr>
                <w:rFonts w:cs="Arial"/>
                <w:noProof/>
                <w:lang w:val="de-CH"/>
              </w:rPr>
            </w:pPr>
            <w:hyperlink r:id="rId366">
              <w:r w:rsidR="00171236">
                <w:rPr>
                  <w:rStyle w:val="Hyperlink"/>
                </w:rPr>
                <w:t>IT</w:t>
              </w:r>
            </w:hyperlink>
          </w:p>
        </w:tc>
        <w:tc>
          <w:tcPr>
            <w:tcW w:w="4638" w:type="dxa"/>
            <w:gridSpan w:val="2"/>
            <w:tcBorders>
              <w:top w:val="single" w:sz="4" w:space="0" w:color="auto"/>
              <w:bottom w:val="single" w:sz="4" w:space="0" w:color="auto"/>
            </w:tcBorders>
            <w:shd w:val="clear" w:color="auto" w:fill="F0F0F0"/>
          </w:tcPr>
          <w:p w14:paraId="13A59AD8" w14:textId="77777777" w:rsidR="00842424" w:rsidRDefault="00171236" w:rsidP="00842424">
            <w:pPr>
              <w:rPr>
                <w:noProof/>
                <w:lang w:val="de-DE"/>
              </w:rPr>
            </w:pPr>
            <w:r>
              <w:rPr>
                <w:noProof/>
                <w:lang w:val="de-DE"/>
              </w:rPr>
              <w:t>Mo. Chiesa. Kein Asyl mehr für Personen aus international anerkannten Rechtsstaaten, welche der Europäischen Menschenrechtskonvention unterstellt sind</w:t>
            </w:r>
          </w:p>
          <w:p w14:paraId="5331FE06" w14:textId="77777777" w:rsidR="00842424" w:rsidRPr="00171236" w:rsidRDefault="00171236" w:rsidP="00842424">
            <w:pPr>
              <w:rPr>
                <w:noProof/>
              </w:rPr>
            </w:pPr>
            <w:r w:rsidRPr="00171236">
              <w:rPr>
                <w:noProof/>
              </w:rPr>
              <w:t>Mo. Chiesa. Refuser l'asile aux personnes provenant de pays reconnus internationalement comme des Etats régis par le droit et soumis à la Convention européenne des droits de l'homme</w:t>
            </w:r>
          </w:p>
          <w:p w14:paraId="3FEB16CE" w14:textId="77777777" w:rsidR="00842424" w:rsidRPr="00171236" w:rsidRDefault="00171236" w:rsidP="00842424">
            <w:pPr>
              <w:tabs>
                <w:tab w:val="left" w:pos="6804"/>
              </w:tabs>
              <w:rPr>
                <w:rFonts w:cs="Arial"/>
                <w:noProof/>
                <w:lang w:val="it-IT"/>
              </w:rPr>
            </w:pPr>
            <w:r w:rsidRPr="00171236">
              <w:rPr>
                <w:noProof/>
                <w:lang w:val="it-IT"/>
              </w:rPr>
              <w:t>Mo. Chiesa. Rifiutare l'asilo alle persone originarie di Stati di diritto internazionalmente riconosciuti sottoposti alla Convenzione europea dei diritti dell'uomo</w:t>
            </w:r>
          </w:p>
        </w:tc>
        <w:tc>
          <w:tcPr>
            <w:tcW w:w="713" w:type="dxa"/>
            <w:tcBorders>
              <w:top w:val="single" w:sz="4" w:space="0" w:color="auto"/>
              <w:bottom w:val="single" w:sz="4" w:space="0" w:color="auto"/>
            </w:tcBorders>
            <w:shd w:val="clear" w:color="auto" w:fill="F0F0F0"/>
          </w:tcPr>
          <w:p w14:paraId="38D6A285" w14:textId="77777777" w:rsidR="00051044" w:rsidRPr="00171236" w:rsidRDefault="00051044">
            <w:pPr>
              <w:rPr>
                <w:rFonts w:cs="Arial"/>
                <w:noProof/>
                <w:lang w:val="it-IT"/>
              </w:rPr>
            </w:pPr>
          </w:p>
        </w:tc>
        <w:tc>
          <w:tcPr>
            <w:tcW w:w="1551" w:type="dxa"/>
            <w:tcBorders>
              <w:top w:val="single" w:sz="4" w:space="0" w:color="auto"/>
              <w:bottom w:val="single" w:sz="4" w:space="0" w:color="auto"/>
            </w:tcBorders>
            <w:shd w:val="clear" w:color="auto" w:fill="F0F0F0"/>
          </w:tcPr>
          <w:p w14:paraId="1D259F50" w14:textId="77777777" w:rsidR="00051044" w:rsidRPr="00171236" w:rsidRDefault="00051044">
            <w:pPr>
              <w:rPr>
                <w:lang w:val="it-IT"/>
              </w:rPr>
            </w:pPr>
          </w:p>
          <w:p w14:paraId="475D6F1E" w14:textId="77777777" w:rsidR="00051044" w:rsidRPr="00171236" w:rsidRDefault="00051044">
            <w:pPr>
              <w:rPr>
                <w:lang w:val="it-IT"/>
              </w:rPr>
            </w:pPr>
          </w:p>
          <w:p w14:paraId="667CAE6F" w14:textId="77777777" w:rsidR="00051044" w:rsidRPr="00171236" w:rsidRDefault="00051044">
            <w:pPr>
              <w:rPr>
                <w:rFonts w:cs="Arial"/>
                <w:noProof/>
                <w:lang w:val="it-IT"/>
              </w:rPr>
            </w:pPr>
          </w:p>
        </w:tc>
        <w:tc>
          <w:tcPr>
            <w:tcW w:w="943" w:type="dxa"/>
            <w:tcBorders>
              <w:top w:val="single" w:sz="4" w:space="0" w:color="auto"/>
              <w:bottom w:val="single" w:sz="4" w:space="0" w:color="auto"/>
            </w:tcBorders>
            <w:shd w:val="clear" w:color="auto" w:fill="F0F0F0"/>
          </w:tcPr>
          <w:p w14:paraId="583CBEAD" w14:textId="77777777" w:rsidR="00842424" w:rsidRPr="00171236" w:rsidRDefault="00842424" w:rsidP="00842424">
            <w:pPr>
              <w:rPr>
                <w:lang w:val="it-IT"/>
              </w:rPr>
            </w:pPr>
          </w:p>
          <w:p w14:paraId="2D6BD155" w14:textId="77777777" w:rsidR="00842424" w:rsidRPr="00171236" w:rsidRDefault="00842424" w:rsidP="00842424">
            <w:pPr>
              <w:rPr>
                <w:lang w:val="it-IT"/>
              </w:rPr>
            </w:pPr>
          </w:p>
          <w:p w14:paraId="1C4A8598" w14:textId="77777777" w:rsidR="00842424" w:rsidRPr="00171236"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1DA5636A" w14:textId="4AA796E2" w:rsidR="00842424" w:rsidRPr="00DC1749" w:rsidRDefault="00842424" w:rsidP="00842424">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F0F0F0"/>
          </w:tcPr>
          <w:p w14:paraId="6CE3A7E1" w14:textId="77777777" w:rsidR="00842424" w:rsidRPr="00DC1749" w:rsidRDefault="00842424" w:rsidP="00842424">
            <w:pPr>
              <w:tabs>
                <w:tab w:val="left" w:pos="6804"/>
              </w:tabs>
              <w:rPr>
                <w:rFonts w:cs="Arial"/>
                <w:noProof/>
                <w:lang w:val="it-IT"/>
              </w:rPr>
            </w:pPr>
          </w:p>
        </w:tc>
        <w:tc>
          <w:tcPr>
            <w:tcW w:w="1089" w:type="dxa"/>
            <w:gridSpan w:val="2"/>
            <w:tcBorders>
              <w:top w:val="single" w:sz="4" w:space="0" w:color="auto"/>
              <w:bottom w:val="single" w:sz="4" w:space="0" w:color="auto"/>
            </w:tcBorders>
            <w:shd w:val="clear" w:color="auto" w:fill="F0F0F0"/>
          </w:tcPr>
          <w:p w14:paraId="74AC62CA" w14:textId="77777777" w:rsidR="00842424" w:rsidRPr="00DC1749" w:rsidRDefault="00842424" w:rsidP="00303623">
            <w:pPr>
              <w:rPr>
                <w:rFonts w:cs="Arial"/>
                <w:noProof/>
                <w:lang w:val="it-IT"/>
              </w:rPr>
            </w:pPr>
          </w:p>
        </w:tc>
        <w:tc>
          <w:tcPr>
            <w:tcW w:w="1049" w:type="dxa"/>
            <w:tcBorders>
              <w:top w:val="single" w:sz="4" w:space="0" w:color="auto"/>
              <w:bottom w:val="single" w:sz="4" w:space="0" w:color="auto"/>
            </w:tcBorders>
            <w:shd w:val="clear" w:color="auto" w:fill="F0F0F0"/>
          </w:tcPr>
          <w:p w14:paraId="1456C98F" w14:textId="77777777" w:rsidR="00842424" w:rsidRPr="00DC1749" w:rsidRDefault="00303623" w:rsidP="00303623">
            <w:pPr>
              <w:rPr>
                <w:rFonts w:cs="Arial"/>
                <w:noProof/>
                <w:lang w:val="it-IT"/>
              </w:rPr>
            </w:pPr>
            <w:r w:rsidRPr="00DC1749">
              <w:rPr>
                <w:lang w:val="it-IT"/>
              </w:rPr>
              <w:t xml:space="preserve"> </w:t>
            </w:r>
          </w:p>
        </w:tc>
        <w:tc>
          <w:tcPr>
            <w:tcW w:w="885" w:type="dxa"/>
            <w:tcBorders>
              <w:top w:val="single" w:sz="4" w:space="0" w:color="auto"/>
              <w:bottom w:val="single" w:sz="4" w:space="0" w:color="auto"/>
            </w:tcBorders>
            <w:shd w:val="clear" w:color="auto" w:fill="F0F0F0"/>
          </w:tcPr>
          <w:p w14:paraId="607F3542" w14:textId="77777777" w:rsidR="00842424" w:rsidRPr="00DC1749" w:rsidRDefault="00842424" w:rsidP="00842424">
            <w:pPr>
              <w:tabs>
                <w:tab w:val="left" w:pos="6804"/>
              </w:tabs>
              <w:rPr>
                <w:rFonts w:cs="Arial"/>
                <w:noProof/>
                <w:lang w:val="it-IT"/>
              </w:rPr>
            </w:pPr>
          </w:p>
        </w:tc>
      </w:tr>
      <w:tr w:rsidR="00051044" w14:paraId="2C153D4B" w14:textId="77777777">
        <w:trPr>
          <w:cantSplit/>
        </w:trPr>
        <w:tc>
          <w:tcPr>
            <w:tcW w:w="490" w:type="dxa"/>
            <w:tcBorders>
              <w:top w:val="single" w:sz="4" w:space="0" w:color="auto"/>
              <w:bottom w:val="single" w:sz="4" w:space="0" w:color="auto"/>
            </w:tcBorders>
            <w:shd w:val="clear" w:color="auto" w:fill="DDDDDD"/>
          </w:tcPr>
          <w:p w14:paraId="0FD117C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638B2BE0" w14:textId="77777777" w:rsidR="00842424" w:rsidRPr="00DC1749" w:rsidRDefault="00842424" w:rsidP="00842424">
            <w:pPr>
              <w:tabs>
                <w:tab w:val="left" w:pos="6804"/>
              </w:tabs>
              <w:rPr>
                <w:rFonts w:cs="Arial"/>
                <w:noProof/>
                <w:lang w:val="it-IT"/>
              </w:rPr>
            </w:pPr>
          </w:p>
        </w:tc>
        <w:tc>
          <w:tcPr>
            <w:tcW w:w="538" w:type="dxa"/>
            <w:tcBorders>
              <w:top w:val="single" w:sz="4" w:space="0" w:color="auto"/>
              <w:bottom w:val="single" w:sz="4" w:space="0" w:color="auto"/>
            </w:tcBorders>
            <w:shd w:val="clear" w:color="auto" w:fill="DDDDDD"/>
          </w:tcPr>
          <w:p w14:paraId="6D1F1BBF" w14:textId="77777777" w:rsidR="00051044" w:rsidRPr="00DC1749" w:rsidRDefault="00051044">
            <w:pPr>
              <w:rPr>
                <w:rFonts w:cs="Arial"/>
                <w:noProof/>
                <w:lang w:val="it-IT"/>
              </w:rPr>
            </w:pPr>
          </w:p>
        </w:tc>
        <w:tc>
          <w:tcPr>
            <w:tcW w:w="534" w:type="dxa"/>
            <w:tcBorders>
              <w:top w:val="single" w:sz="4" w:space="0" w:color="auto"/>
              <w:bottom w:val="single" w:sz="4" w:space="0" w:color="auto"/>
            </w:tcBorders>
            <w:shd w:val="clear" w:color="auto" w:fill="DDDDDD"/>
          </w:tcPr>
          <w:p w14:paraId="5D785363" w14:textId="77777777" w:rsidR="00842424" w:rsidRPr="00DC1749" w:rsidRDefault="00842424" w:rsidP="00842424">
            <w:pPr>
              <w:rPr>
                <w:sz w:val="16"/>
                <w:szCs w:val="16"/>
                <w:lang w:val="it-IT"/>
              </w:rPr>
            </w:pPr>
          </w:p>
          <w:p w14:paraId="6C23F778" w14:textId="77777777" w:rsidR="00842424" w:rsidRPr="00DC1749" w:rsidRDefault="00842424" w:rsidP="00842424">
            <w:pPr>
              <w:rPr>
                <w:sz w:val="16"/>
                <w:szCs w:val="16"/>
                <w:lang w:val="it-IT"/>
              </w:rPr>
            </w:pPr>
          </w:p>
          <w:p w14:paraId="3AD9B61F" w14:textId="77777777" w:rsidR="00842424" w:rsidRPr="00DC1749" w:rsidRDefault="00842424" w:rsidP="00842424">
            <w:pPr>
              <w:tabs>
                <w:tab w:val="left" w:pos="6804"/>
              </w:tabs>
              <w:rPr>
                <w:rFonts w:cs="Arial"/>
                <w:noProof/>
                <w:lang w:val="it-IT"/>
              </w:rPr>
            </w:pPr>
          </w:p>
        </w:tc>
        <w:tc>
          <w:tcPr>
            <w:tcW w:w="4638" w:type="dxa"/>
            <w:gridSpan w:val="2"/>
            <w:tcBorders>
              <w:top w:val="single" w:sz="4" w:space="0" w:color="auto"/>
              <w:bottom w:val="single" w:sz="4" w:space="0" w:color="auto"/>
            </w:tcBorders>
            <w:shd w:val="clear" w:color="auto" w:fill="DDDDDD"/>
          </w:tcPr>
          <w:p w14:paraId="4D2CA318" w14:textId="77777777" w:rsidR="00842424" w:rsidRDefault="00171236" w:rsidP="00842424">
            <w:pPr>
              <w:rPr>
                <w:noProof/>
                <w:lang w:val="de-DE"/>
              </w:rPr>
            </w:pPr>
            <w:r>
              <w:rPr>
                <w:b/>
                <w:noProof/>
                <w:lang w:val="de-DE"/>
              </w:rPr>
              <w:t>Gemeinsame Behandlung</w:t>
            </w:r>
          </w:p>
          <w:p w14:paraId="4479B5C5" w14:textId="77777777" w:rsidR="00842424" w:rsidRDefault="00171236" w:rsidP="00842424">
            <w:pPr>
              <w:rPr>
                <w:noProof/>
                <w:lang w:val="de-DE"/>
              </w:rPr>
            </w:pPr>
            <w:r>
              <w:rPr>
                <w:b/>
                <w:noProof/>
                <w:lang w:val="de-DE"/>
              </w:rPr>
              <w:t>Examen simultané</w:t>
            </w:r>
          </w:p>
          <w:p w14:paraId="0C3F2F8B" w14:textId="77777777" w:rsidR="00842424" w:rsidRPr="00303623" w:rsidRDefault="00171236" w:rsidP="00842424">
            <w:pPr>
              <w:tabs>
                <w:tab w:val="left" w:pos="6804"/>
              </w:tabs>
              <w:rPr>
                <w:rFonts w:cs="Arial"/>
                <w:noProof/>
                <w:lang w:val="de-CH"/>
              </w:rPr>
            </w:pPr>
            <w:r>
              <w:rPr>
                <w:b/>
                <w:noProof/>
                <w:lang w:val="de-DE"/>
              </w:rPr>
              <w:t>Trattazione congiunta</w:t>
            </w:r>
          </w:p>
        </w:tc>
        <w:tc>
          <w:tcPr>
            <w:tcW w:w="713" w:type="dxa"/>
            <w:tcBorders>
              <w:top w:val="single" w:sz="4" w:space="0" w:color="auto"/>
              <w:bottom w:val="single" w:sz="4" w:space="0" w:color="auto"/>
            </w:tcBorders>
            <w:shd w:val="clear" w:color="auto" w:fill="DDDDDD"/>
          </w:tcPr>
          <w:p w14:paraId="6F0FAD54" w14:textId="77777777" w:rsidR="00051044" w:rsidRDefault="00051044">
            <w:pPr>
              <w:rPr>
                <w:rFonts w:cs="Arial"/>
                <w:noProof/>
                <w:lang w:val="de-CH"/>
              </w:rPr>
            </w:pPr>
          </w:p>
        </w:tc>
        <w:tc>
          <w:tcPr>
            <w:tcW w:w="1551" w:type="dxa"/>
            <w:tcBorders>
              <w:top w:val="single" w:sz="4" w:space="0" w:color="auto"/>
              <w:bottom w:val="single" w:sz="4" w:space="0" w:color="auto"/>
            </w:tcBorders>
            <w:shd w:val="clear" w:color="auto" w:fill="DDDDDD"/>
          </w:tcPr>
          <w:p w14:paraId="47795472" w14:textId="77777777" w:rsidR="00051044" w:rsidRDefault="00051044">
            <w:pPr>
              <w:rPr>
                <w:lang w:val="de-CH"/>
              </w:rPr>
            </w:pPr>
          </w:p>
          <w:p w14:paraId="14A966AB" w14:textId="77777777" w:rsidR="00051044" w:rsidRDefault="00051044">
            <w:pPr>
              <w:rPr>
                <w:lang w:val="de-CH"/>
              </w:rPr>
            </w:pPr>
          </w:p>
          <w:p w14:paraId="41D46C03" w14:textId="77777777" w:rsidR="00051044" w:rsidRDefault="00051044">
            <w:pPr>
              <w:rPr>
                <w:rFonts w:cs="Arial"/>
                <w:noProof/>
                <w:lang w:val="de-CH"/>
              </w:rPr>
            </w:pPr>
          </w:p>
        </w:tc>
        <w:tc>
          <w:tcPr>
            <w:tcW w:w="943" w:type="dxa"/>
            <w:tcBorders>
              <w:top w:val="single" w:sz="4" w:space="0" w:color="auto"/>
              <w:bottom w:val="single" w:sz="4" w:space="0" w:color="auto"/>
            </w:tcBorders>
            <w:shd w:val="clear" w:color="auto" w:fill="DDDDDD"/>
          </w:tcPr>
          <w:p w14:paraId="3EBC13D7" w14:textId="77777777" w:rsidR="00B012C2" w:rsidRDefault="00B012C2" w:rsidP="00B012C2">
            <w:pPr>
              <w:rPr>
                <w:lang w:val="de-CH"/>
              </w:rPr>
            </w:pPr>
            <w:r>
              <w:rPr>
                <w:lang w:val="de-CH"/>
              </w:rPr>
              <w:t>RK</w:t>
            </w:r>
          </w:p>
          <w:p w14:paraId="50520096" w14:textId="77777777" w:rsidR="00B012C2" w:rsidRDefault="00B012C2" w:rsidP="00B012C2">
            <w:pPr>
              <w:rPr>
                <w:lang w:val="de-CH"/>
              </w:rPr>
            </w:pPr>
            <w:r>
              <w:rPr>
                <w:lang w:val="de-CH"/>
              </w:rPr>
              <w:t>CAJ</w:t>
            </w:r>
          </w:p>
          <w:p w14:paraId="731D37C5" w14:textId="1048AEA6" w:rsidR="00842424" w:rsidRPr="00B012C2" w:rsidRDefault="00B012C2" w:rsidP="00B012C2">
            <w:pPr>
              <w:rPr>
                <w:lang w:val="de-CH"/>
              </w:rPr>
            </w:pPr>
            <w:r>
              <w:rPr>
                <w:lang w:val="de-CH"/>
              </w:rPr>
              <w:t>CAG</w:t>
            </w:r>
          </w:p>
        </w:tc>
        <w:tc>
          <w:tcPr>
            <w:tcW w:w="677" w:type="dxa"/>
            <w:tcBorders>
              <w:top w:val="single" w:sz="4" w:space="0" w:color="auto"/>
              <w:bottom w:val="single" w:sz="4" w:space="0" w:color="auto"/>
            </w:tcBorders>
            <w:shd w:val="clear" w:color="auto" w:fill="DDDDDD"/>
          </w:tcPr>
          <w:p w14:paraId="473727B7" w14:textId="77777777" w:rsidR="00B012C2" w:rsidRDefault="00B012C2" w:rsidP="00B012C2">
            <w:pPr>
              <w:rPr>
                <w:lang w:val="de-CH"/>
              </w:rPr>
            </w:pPr>
            <w:r>
              <w:rPr>
                <w:lang w:val="de-CH"/>
              </w:rPr>
              <w:t>EJPD</w:t>
            </w:r>
          </w:p>
          <w:p w14:paraId="29FB8135" w14:textId="77777777" w:rsidR="00B012C2" w:rsidRDefault="00B012C2" w:rsidP="00B012C2">
            <w:pPr>
              <w:rPr>
                <w:lang w:val="de-CH"/>
              </w:rPr>
            </w:pPr>
            <w:r>
              <w:rPr>
                <w:lang w:val="de-CH"/>
              </w:rPr>
              <w:t>DFJP</w:t>
            </w:r>
          </w:p>
          <w:p w14:paraId="1FB4DD9B" w14:textId="03D5D862" w:rsidR="00842424" w:rsidRPr="00B012C2" w:rsidRDefault="00B012C2" w:rsidP="00B012C2">
            <w:pPr>
              <w:rPr>
                <w:lang w:val="de-CH"/>
              </w:rPr>
            </w:pPr>
            <w:r>
              <w:rPr>
                <w:lang w:val="de-CH"/>
              </w:rPr>
              <w:t>DFGP</w:t>
            </w:r>
          </w:p>
        </w:tc>
        <w:tc>
          <w:tcPr>
            <w:tcW w:w="1471" w:type="dxa"/>
            <w:gridSpan w:val="2"/>
            <w:tcBorders>
              <w:top w:val="single" w:sz="4" w:space="0" w:color="auto"/>
              <w:bottom w:val="single" w:sz="4" w:space="0" w:color="auto"/>
            </w:tcBorders>
            <w:shd w:val="clear" w:color="auto" w:fill="DDDDDD"/>
          </w:tcPr>
          <w:p w14:paraId="78A639EE" w14:textId="4E086C90" w:rsidR="00842424" w:rsidRPr="00303623" w:rsidRDefault="00B012C2" w:rsidP="00842424">
            <w:pPr>
              <w:tabs>
                <w:tab w:val="left" w:pos="6804"/>
              </w:tabs>
              <w:rPr>
                <w:rFonts w:cs="Arial"/>
                <w:noProof/>
                <w:lang w:val="de-CH"/>
              </w:rPr>
            </w:pPr>
            <w:r>
              <w:rPr>
                <w:lang w:val="de-CH"/>
              </w:rPr>
              <w:t>Chassot</w:t>
            </w:r>
          </w:p>
        </w:tc>
        <w:tc>
          <w:tcPr>
            <w:tcW w:w="1089" w:type="dxa"/>
            <w:gridSpan w:val="2"/>
            <w:tcBorders>
              <w:top w:val="single" w:sz="4" w:space="0" w:color="auto"/>
              <w:bottom w:val="single" w:sz="4" w:space="0" w:color="auto"/>
            </w:tcBorders>
            <w:shd w:val="clear" w:color="auto" w:fill="DDDDDD"/>
          </w:tcPr>
          <w:p w14:paraId="1C094943"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DDDDDD"/>
          </w:tcPr>
          <w:p w14:paraId="2B4C551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2A697E0B" w14:textId="77777777" w:rsidR="00842424" w:rsidRPr="00303623" w:rsidRDefault="00842424" w:rsidP="00842424">
            <w:pPr>
              <w:tabs>
                <w:tab w:val="left" w:pos="6804"/>
              </w:tabs>
              <w:rPr>
                <w:rFonts w:cs="Arial"/>
                <w:noProof/>
                <w:lang w:val="de-CH"/>
              </w:rPr>
            </w:pPr>
          </w:p>
        </w:tc>
      </w:tr>
      <w:tr w:rsidR="00051044" w:rsidRPr="007A13AE" w14:paraId="4EADA34A" w14:textId="77777777">
        <w:trPr>
          <w:cantSplit/>
        </w:trPr>
        <w:tc>
          <w:tcPr>
            <w:tcW w:w="490" w:type="dxa"/>
            <w:tcBorders>
              <w:top w:val="single" w:sz="4" w:space="0" w:color="auto"/>
              <w:bottom w:val="single" w:sz="4" w:space="0" w:color="auto"/>
            </w:tcBorders>
            <w:shd w:val="clear" w:color="auto" w:fill="F0F0F0"/>
          </w:tcPr>
          <w:p w14:paraId="45DD432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466385C" w14:textId="77777777" w:rsidR="00842424" w:rsidRPr="00303623" w:rsidRDefault="00171236" w:rsidP="00842424">
            <w:pPr>
              <w:tabs>
                <w:tab w:val="left" w:pos="6804"/>
              </w:tabs>
              <w:rPr>
                <w:rFonts w:cs="Arial"/>
                <w:noProof/>
                <w:lang w:val="de-CH"/>
              </w:rPr>
            </w:pPr>
            <w:r>
              <w:rPr>
                <w:rStyle w:val="Hyperlink"/>
                <w:b/>
                <w:bCs/>
                <w:color w:val="auto"/>
                <w:u w:val="none"/>
                <w:lang w:val="de-CH"/>
              </w:rPr>
              <w:t>24.3000</w:t>
            </w:r>
          </w:p>
        </w:tc>
        <w:tc>
          <w:tcPr>
            <w:tcW w:w="538" w:type="dxa"/>
            <w:tcBorders>
              <w:top w:val="single" w:sz="4" w:space="0" w:color="auto"/>
              <w:bottom w:val="single" w:sz="4" w:space="0" w:color="auto"/>
            </w:tcBorders>
            <w:shd w:val="clear" w:color="auto" w:fill="F0F0F0"/>
          </w:tcPr>
          <w:p w14:paraId="708D11A9"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6EEB8457" w14:textId="77777777" w:rsidR="00842424" w:rsidRPr="005A506D" w:rsidRDefault="007A13AE" w:rsidP="00842424">
            <w:pPr>
              <w:rPr>
                <w:sz w:val="16"/>
                <w:szCs w:val="16"/>
                <w:lang w:val="de-CH"/>
              </w:rPr>
            </w:pPr>
            <w:hyperlink r:id="rId367">
              <w:r w:rsidR="00171236">
                <w:rPr>
                  <w:rStyle w:val="Hyperlink"/>
                </w:rPr>
                <w:t>DE</w:t>
              </w:r>
            </w:hyperlink>
          </w:p>
          <w:p w14:paraId="5C40F8DC" w14:textId="77777777" w:rsidR="00842424" w:rsidRPr="005A506D" w:rsidRDefault="007A13AE" w:rsidP="00842424">
            <w:pPr>
              <w:rPr>
                <w:sz w:val="16"/>
                <w:szCs w:val="16"/>
                <w:lang w:val="de-CH"/>
              </w:rPr>
            </w:pPr>
            <w:hyperlink r:id="rId368">
              <w:r w:rsidR="00171236">
                <w:rPr>
                  <w:rStyle w:val="Hyperlink"/>
                </w:rPr>
                <w:t>FR</w:t>
              </w:r>
            </w:hyperlink>
          </w:p>
          <w:p w14:paraId="4398087B" w14:textId="77777777" w:rsidR="00842424" w:rsidRPr="00303623" w:rsidRDefault="007A13AE" w:rsidP="00842424">
            <w:pPr>
              <w:tabs>
                <w:tab w:val="left" w:pos="6804"/>
              </w:tabs>
              <w:rPr>
                <w:rFonts w:cs="Arial"/>
                <w:noProof/>
                <w:lang w:val="de-CH"/>
              </w:rPr>
            </w:pPr>
            <w:hyperlink r:id="rId369">
              <w:r w:rsidR="00171236">
                <w:rPr>
                  <w:rStyle w:val="Hyperlink"/>
                </w:rPr>
                <w:t>IT</w:t>
              </w:r>
            </w:hyperlink>
          </w:p>
        </w:tc>
        <w:tc>
          <w:tcPr>
            <w:tcW w:w="4638" w:type="dxa"/>
            <w:gridSpan w:val="2"/>
            <w:tcBorders>
              <w:top w:val="single" w:sz="4" w:space="0" w:color="auto"/>
              <w:bottom w:val="single" w:sz="4" w:space="0" w:color="auto"/>
            </w:tcBorders>
            <w:shd w:val="clear" w:color="auto" w:fill="F0F0F0"/>
          </w:tcPr>
          <w:p w14:paraId="3A8A3A7D" w14:textId="77777777" w:rsidR="00842424" w:rsidRDefault="00171236" w:rsidP="00842424">
            <w:pPr>
              <w:rPr>
                <w:noProof/>
                <w:lang w:val="de-DE"/>
              </w:rPr>
            </w:pPr>
            <w:r>
              <w:rPr>
                <w:noProof/>
                <w:lang w:val="de-DE"/>
              </w:rPr>
              <w:t>Mo. RK-S. Einbezug der Steuern in die Berechnung des Existenzminimums</w:t>
            </w:r>
          </w:p>
          <w:p w14:paraId="63F2A526" w14:textId="77777777" w:rsidR="00842424" w:rsidRPr="00171236" w:rsidRDefault="00171236" w:rsidP="00842424">
            <w:pPr>
              <w:rPr>
                <w:noProof/>
              </w:rPr>
            </w:pPr>
            <w:r w:rsidRPr="00171236">
              <w:rPr>
                <w:noProof/>
              </w:rPr>
              <w:t>Mo. CAJ-E. Intégrer les impôts courants dans le calcul du minimum vital</w:t>
            </w:r>
          </w:p>
          <w:p w14:paraId="6EB6978A" w14:textId="77777777" w:rsidR="00842424" w:rsidRPr="00171236" w:rsidRDefault="00171236" w:rsidP="00842424">
            <w:pPr>
              <w:tabs>
                <w:tab w:val="left" w:pos="6804"/>
              </w:tabs>
              <w:rPr>
                <w:rFonts w:cs="Arial"/>
                <w:noProof/>
                <w:lang w:val="it-IT"/>
              </w:rPr>
            </w:pPr>
            <w:r w:rsidRPr="00171236">
              <w:rPr>
                <w:noProof/>
                <w:lang w:val="it-IT"/>
              </w:rPr>
              <w:t>Mo. CAG-S. Inclusione delle imposte nel calcolo del minimo esistenziale</w:t>
            </w:r>
          </w:p>
        </w:tc>
        <w:tc>
          <w:tcPr>
            <w:tcW w:w="713" w:type="dxa"/>
            <w:tcBorders>
              <w:top w:val="single" w:sz="4" w:space="0" w:color="auto"/>
              <w:bottom w:val="single" w:sz="4" w:space="0" w:color="auto"/>
            </w:tcBorders>
            <w:shd w:val="clear" w:color="auto" w:fill="F0F0F0"/>
          </w:tcPr>
          <w:p w14:paraId="6DE0892F" w14:textId="77777777" w:rsidR="00051044" w:rsidRPr="00171236" w:rsidRDefault="00051044">
            <w:pPr>
              <w:rPr>
                <w:rFonts w:cs="Arial"/>
                <w:noProof/>
                <w:lang w:val="it-IT"/>
              </w:rPr>
            </w:pPr>
          </w:p>
        </w:tc>
        <w:tc>
          <w:tcPr>
            <w:tcW w:w="1551" w:type="dxa"/>
            <w:tcBorders>
              <w:top w:val="single" w:sz="4" w:space="0" w:color="auto"/>
              <w:bottom w:val="single" w:sz="4" w:space="0" w:color="auto"/>
            </w:tcBorders>
            <w:shd w:val="clear" w:color="auto" w:fill="F0F0F0"/>
          </w:tcPr>
          <w:p w14:paraId="086DC3A4" w14:textId="77777777" w:rsidR="00051044" w:rsidRPr="00171236" w:rsidRDefault="00051044">
            <w:pPr>
              <w:rPr>
                <w:rFonts w:cs="Arial"/>
                <w:noProof/>
                <w:lang w:val="it-IT"/>
              </w:rPr>
            </w:pPr>
          </w:p>
        </w:tc>
        <w:tc>
          <w:tcPr>
            <w:tcW w:w="943" w:type="dxa"/>
            <w:tcBorders>
              <w:top w:val="single" w:sz="4" w:space="0" w:color="auto"/>
              <w:bottom w:val="single" w:sz="4" w:space="0" w:color="auto"/>
            </w:tcBorders>
            <w:shd w:val="clear" w:color="auto" w:fill="F0F0F0"/>
          </w:tcPr>
          <w:p w14:paraId="10E1EBC3" w14:textId="27EA77CE" w:rsidR="00842424" w:rsidRPr="00EE6B91"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55CC0DD8" w14:textId="50D427B7" w:rsidR="00842424" w:rsidRPr="00EE6B91" w:rsidRDefault="00842424" w:rsidP="00842424">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F0F0F0"/>
          </w:tcPr>
          <w:p w14:paraId="103BF01D" w14:textId="7AAF31CE" w:rsidR="00842424" w:rsidRPr="00EE6B91" w:rsidRDefault="00842424" w:rsidP="00842424">
            <w:pPr>
              <w:tabs>
                <w:tab w:val="left" w:pos="6804"/>
              </w:tabs>
              <w:rPr>
                <w:rFonts w:cs="Arial"/>
                <w:noProof/>
                <w:lang w:val="it-IT"/>
              </w:rPr>
            </w:pPr>
          </w:p>
        </w:tc>
        <w:tc>
          <w:tcPr>
            <w:tcW w:w="1089" w:type="dxa"/>
            <w:gridSpan w:val="2"/>
            <w:tcBorders>
              <w:top w:val="single" w:sz="4" w:space="0" w:color="auto"/>
              <w:bottom w:val="single" w:sz="4" w:space="0" w:color="auto"/>
            </w:tcBorders>
            <w:shd w:val="clear" w:color="auto" w:fill="F0F0F0"/>
          </w:tcPr>
          <w:p w14:paraId="66773770" w14:textId="77777777" w:rsidR="00842424" w:rsidRPr="00EE6B91" w:rsidRDefault="00842424" w:rsidP="00303623">
            <w:pPr>
              <w:rPr>
                <w:rFonts w:cs="Arial"/>
                <w:noProof/>
                <w:lang w:val="it-IT"/>
              </w:rPr>
            </w:pPr>
          </w:p>
        </w:tc>
        <w:tc>
          <w:tcPr>
            <w:tcW w:w="1049" w:type="dxa"/>
            <w:tcBorders>
              <w:top w:val="single" w:sz="4" w:space="0" w:color="auto"/>
              <w:bottom w:val="single" w:sz="4" w:space="0" w:color="auto"/>
            </w:tcBorders>
            <w:shd w:val="clear" w:color="auto" w:fill="F0F0F0"/>
          </w:tcPr>
          <w:p w14:paraId="0696B8A8" w14:textId="77777777" w:rsidR="00842424" w:rsidRPr="00EE6B91" w:rsidRDefault="00303623" w:rsidP="00303623">
            <w:pPr>
              <w:rPr>
                <w:rFonts w:cs="Arial"/>
                <w:noProof/>
                <w:lang w:val="it-IT"/>
              </w:rPr>
            </w:pPr>
            <w:r w:rsidRPr="00EE6B91">
              <w:rPr>
                <w:lang w:val="it-IT"/>
              </w:rPr>
              <w:t xml:space="preserve"> </w:t>
            </w:r>
          </w:p>
        </w:tc>
        <w:tc>
          <w:tcPr>
            <w:tcW w:w="885" w:type="dxa"/>
            <w:tcBorders>
              <w:top w:val="single" w:sz="4" w:space="0" w:color="auto"/>
              <w:bottom w:val="single" w:sz="4" w:space="0" w:color="auto"/>
            </w:tcBorders>
            <w:shd w:val="clear" w:color="auto" w:fill="F0F0F0"/>
          </w:tcPr>
          <w:p w14:paraId="5F36A6E6" w14:textId="77777777" w:rsidR="00842424" w:rsidRPr="00EE6B91" w:rsidRDefault="00842424" w:rsidP="00842424">
            <w:pPr>
              <w:tabs>
                <w:tab w:val="left" w:pos="6804"/>
              </w:tabs>
              <w:rPr>
                <w:rFonts w:cs="Arial"/>
                <w:noProof/>
                <w:lang w:val="it-IT"/>
              </w:rPr>
            </w:pPr>
          </w:p>
        </w:tc>
      </w:tr>
      <w:tr w:rsidR="00051044" w:rsidRPr="007A13AE" w14:paraId="0F0B4D79" w14:textId="77777777">
        <w:trPr>
          <w:cantSplit/>
        </w:trPr>
        <w:tc>
          <w:tcPr>
            <w:tcW w:w="490" w:type="dxa"/>
            <w:tcBorders>
              <w:top w:val="single" w:sz="4" w:space="0" w:color="auto"/>
              <w:bottom w:val="single" w:sz="4" w:space="0" w:color="auto"/>
            </w:tcBorders>
            <w:shd w:val="clear" w:color="auto" w:fill="F0F0F0"/>
          </w:tcPr>
          <w:p w14:paraId="765E30A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167CC67E" w14:textId="77777777" w:rsidR="00842424" w:rsidRPr="00303623" w:rsidRDefault="00171236" w:rsidP="00842424">
            <w:pPr>
              <w:tabs>
                <w:tab w:val="left" w:pos="6804"/>
              </w:tabs>
              <w:rPr>
                <w:rFonts w:cs="Arial"/>
                <w:noProof/>
                <w:lang w:val="de-CH"/>
              </w:rPr>
            </w:pPr>
            <w:r>
              <w:rPr>
                <w:rStyle w:val="Hyperlink"/>
                <w:b/>
                <w:bCs/>
                <w:color w:val="auto"/>
                <w:u w:val="none"/>
                <w:lang w:val="de-CH"/>
              </w:rPr>
              <w:t>23.303</w:t>
            </w:r>
          </w:p>
        </w:tc>
        <w:tc>
          <w:tcPr>
            <w:tcW w:w="538" w:type="dxa"/>
            <w:tcBorders>
              <w:top w:val="single" w:sz="4" w:space="0" w:color="auto"/>
              <w:bottom w:val="single" w:sz="4" w:space="0" w:color="auto"/>
            </w:tcBorders>
            <w:shd w:val="clear" w:color="auto" w:fill="F0F0F0"/>
          </w:tcPr>
          <w:p w14:paraId="4BD78B31"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2703B237" w14:textId="77777777" w:rsidR="00842424" w:rsidRPr="005A506D" w:rsidRDefault="007A13AE" w:rsidP="00842424">
            <w:pPr>
              <w:rPr>
                <w:sz w:val="16"/>
                <w:szCs w:val="16"/>
                <w:lang w:val="de-CH"/>
              </w:rPr>
            </w:pPr>
            <w:hyperlink r:id="rId370">
              <w:r w:rsidR="00171236">
                <w:rPr>
                  <w:rStyle w:val="Hyperlink"/>
                </w:rPr>
                <w:t>DE</w:t>
              </w:r>
            </w:hyperlink>
          </w:p>
          <w:p w14:paraId="53D8B289" w14:textId="77777777" w:rsidR="00842424" w:rsidRPr="005A506D" w:rsidRDefault="007A13AE" w:rsidP="00842424">
            <w:pPr>
              <w:rPr>
                <w:sz w:val="16"/>
                <w:szCs w:val="16"/>
                <w:lang w:val="de-CH"/>
              </w:rPr>
            </w:pPr>
            <w:hyperlink r:id="rId371">
              <w:r w:rsidR="00171236">
                <w:rPr>
                  <w:rStyle w:val="Hyperlink"/>
                </w:rPr>
                <w:t>FR</w:t>
              </w:r>
            </w:hyperlink>
          </w:p>
          <w:p w14:paraId="3B460158" w14:textId="77777777" w:rsidR="00842424" w:rsidRPr="00303623" w:rsidRDefault="007A13AE" w:rsidP="00842424">
            <w:pPr>
              <w:tabs>
                <w:tab w:val="left" w:pos="6804"/>
              </w:tabs>
              <w:rPr>
                <w:rFonts w:cs="Arial"/>
                <w:noProof/>
                <w:lang w:val="de-CH"/>
              </w:rPr>
            </w:pPr>
            <w:hyperlink r:id="rId372">
              <w:r w:rsidR="00171236">
                <w:rPr>
                  <w:rStyle w:val="Hyperlink"/>
                </w:rPr>
                <w:t>IT</w:t>
              </w:r>
            </w:hyperlink>
          </w:p>
        </w:tc>
        <w:tc>
          <w:tcPr>
            <w:tcW w:w="4638" w:type="dxa"/>
            <w:gridSpan w:val="2"/>
            <w:tcBorders>
              <w:top w:val="single" w:sz="4" w:space="0" w:color="auto"/>
              <w:bottom w:val="single" w:sz="4" w:space="0" w:color="auto"/>
            </w:tcBorders>
            <w:shd w:val="clear" w:color="auto" w:fill="F0F0F0"/>
          </w:tcPr>
          <w:p w14:paraId="07AE6311" w14:textId="77777777" w:rsidR="00842424" w:rsidRPr="00171236" w:rsidRDefault="00171236" w:rsidP="00842424">
            <w:pPr>
              <w:rPr>
                <w:noProof/>
              </w:rPr>
            </w:pPr>
            <w:r>
              <w:rPr>
                <w:noProof/>
                <w:lang w:val="de-DE"/>
              </w:rPr>
              <w:t xml:space="preserve">Kt.Iv. GE. Bekämpfung der Schuldenspirale. Berücksichtigung der Steuerlast des laufenden Jahres in den Richtlinien für die Berechnung des betreibungsrechtlichen Existenzminimums. </w:t>
            </w:r>
            <w:r w:rsidRPr="00171236">
              <w:rPr>
                <w:noProof/>
              </w:rPr>
              <w:t>Anpassung der Bundesgesetzgebung</w:t>
            </w:r>
          </w:p>
          <w:p w14:paraId="481B2B56" w14:textId="77777777" w:rsidR="00842424" w:rsidRPr="00171236" w:rsidRDefault="00171236" w:rsidP="00842424">
            <w:pPr>
              <w:rPr>
                <w:noProof/>
              </w:rPr>
            </w:pPr>
            <w:r w:rsidRPr="00171236">
              <w:rPr>
                <w:noProof/>
              </w:rPr>
              <w:t>Iv.ct. GE. Pour lutter contre la spirale d'endettement. Modifier la législation fédérale, de sorte que les directives relatives au minimum insaisissable par l'office des poursuites incluent la charge de l'impôt de l'année en cours</w:t>
            </w:r>
          </w:p>
          <w:p w14:paraId="555A69DE" w14:textId="77777777" w:rsidR="00842424" w:rsidRPr="00171236" w:rsidRDefault="00171236" w:rsidP="00842424">
            <w:pPr>
              <w:tabs>
                <w:tab w:val="left" w:pos="6804"/>
              </w:tabs>
              <w:rPr>
                <w:rFonts w:cs="Arial"/>
                <w:noProof/>
                <w:lang w:val="it-IT"/>
              </w:rPr>
            </w:pPr>
            <w:r w:rsidRPr="00171236">
              <w:rPr>
                <w:noProof/>
                <w:lang w:val="it-IT"/>
              </w:rPr>
              <w:t>Iv.ct. GE. Per lottare contro la spirale di debiti. Modificare la legislazione federale in modo che le direttive concernenti il minimo esistenziale impignorabile dall'ufficio di esecuzione includano anche l'onere relativo all'imposta dell'anno in corso</w:t>
            </w:r>
          </w:p>
        </w:tc>
        <w:tc>
          <w:tcPr>
            <w:tcW w:w="713" w:type="dxa"/>
            <w:tcBorders>
              <w:top w:val="single" w:sz="4" w:space="0" w:color="auto"/>
              <w:bottom w:val="single" w:sz="4" w:space="0" w:color="auto"/>
            </w:tcBorders>
            <w:shd w:val="clear" w:color="auto" w:fill="F0F0F0"/>
          </w:tcPr>
          <w:p w14:paraId="089C4B82" w14:textId="77777777" w:rsidR="00051044" w:rsidRPr="00171236" w:rsidRDefault="00051044">
            <w:pPr>
              <w:rPr>
                <w:rFonts w:cs="Arial"/>
                <w:noProof/>
                <w:lang w:val="it-IT"/>
              </w:rPr>
            </w:pPr>
          </w:p>
        </w:tc>
        <w:tc>
          <w:tcPr>
            <w:tcW w:w="1551" w:type="dxa"/>
            <w:tcBorders>
              <w:top w:val="single" w:sz="4" w:space="0" w:color="auto"/>
              <w:bottom w:val="single" w:sz="4" w:space="0" w:color="auto"/>
            </w:tcBorders>
            <w:shd w:val="clear" w:color="auto" w:fill="F0F0F0"/>
          </w:tcPr>
          <w:p w14:paraId="6F09763E" w14:textId="77777777" w:rsidR="00051044" w:rsidRPr="00171236" w:rsidRDefault="00051044">
            <w:pPr>
              <w:rPr>
                <w:lang w:val="it-IT"/>
              </w:rPr>
            </w:pPr>
          </w:p>
          <w:p w14:paraId="590A1551" w14:textId="77777777" w:rsidR="00051044" w:rsidRPr="00171236" w:rsidRDefault="00051044">
            <w:pPr>
              <w:rPr>
                <w:lang w:val="it-IT"/>
              </w:rPr>
            </w:pPr>
          </w:p>
          <w:p w14:paraId="72E0BABC" w14:textId="77777777" w:rsidR="00051044" w:rsidRPr="00171236" w:rsidRDefault="00051044">
            <w:pPr>
              <w:rPr>
                <w:rFonts w:cs="Arial"/>
                <w:noProof/>
                <w:lang w:val="it-IT"/>
              </w:rPr>
            </w:pPr>
          </w:p>
        </w:tc>
        <w:tc>
          <w:tcPr>
            <w:tcW w:w="943" w:type="dxa"/>
            <w:tcBorders>
              <w:top w:val="single" w:sz="4" w:space="0" w:color="auto"/>
              <w:bottom w:val="single" w:sz="4" w:space="0" w:color="auto"/>
            </w:tcBorders>
            <w:shd w:val="clear" w:color="auto" w:fill="F0F0F0"/>
          </w:tcPr>
          <w:p w14:paraId="178E3FB9" w14:textId="18B9EEA3" w:rsidR="00842424" w:rsidRPr="00EE6B91"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6A497A19" w14:textId="77777777" w:rsidR="00842424" w:rsidRPr="00EE6B91" w:rsidRDefault="00842424" w:rsidP="00842424">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F0F0F0"/>
          </w:tcPr>
          <w:p w14:paraId="1FDDF9FC" w14:textId="7CB754BA" w:rsidR="00842424" w:rsidRPr="00EE6B91" w:rsidRDefault="00842424" w:rsidP="00842424">
            <w:pPr>
              <w:tabs>
                <w:tab w:val="left" w:pos="6804"/>
              </w:tabs>
              <w:rPr>
                <w:rFonts w:cs="Arial"/>
                <w:noProof/>
                <w:lang w:val="it-IT"/>
              </w:rPr>
            </w:pPr>
          </w:p>
        </w:tc>
        <w:tc>
          <w:tcPr>
            <w:tcW w:w="1089" w:type="dxa"/>
            <w:gridSpan w:val="2"/>
            <w:tcBorders>
              <w:top w:val="single" w:sz="4" w:space="0" w:color="auto"/>
              <w:bottom w:val="single" w:sz="4" w:space="0" w:color="auto"/>
            </w:tcBorders>
            <w:shd w:val="clear" w:color="auto" w:fill="F0F0F0"/>
          </w:tcPr>
          <w:p w14:paraId="21CC05CD" w14:textId="77777777" w:rsidR="00842424" w:rsidRPr="00EE6B91" w:rsidRDefault="00842424" w:rsidP="00303623">
            <w:pPr>
              <w:rPr>
                <w:rFonts w:cs="Arial"/>
                <w:noProof/>
                <w:lang w:val="it-IT"/>
              </w:rPr>
            </w:pPr>
          </w:p>
        </w:tc>
        <w:tc>
          <w:tcPr>
            <w:tcW w:w="1049" w:type="dxa"/>
            <w:tcBorders>
              <w:top w:val="single" w:sz="4" w:space="0" w:color="auto"/>
              <w:bottom w:val="single" w:sz="4" w:space="0" w:color="auto"/>
            </w:tcBorders>
            <w:shd w:val="clear" w:color="auto" w:fill="F0F0F0"/>
          </w:tcPr>
          <w:p w14:paraId="2B07475D" w14:textId="77777777" w:rsidR="00842424" w:rsidRPr="00EE6B91" w:rsidRDefault="00303623" w:rsidP="00303623">
            <w:pPr>
              <w:rPr>
                <w:rFonts w:cs="Arial"/>
                <w:noProof/>
                <w:lang w:val="it-IT"/>
              </w:rPr>
            </w:pPr>
            <w:r w:rsidRPr="00EE6B91">
              <w:rPr>
                <w:lang w:val="it-IT"/>
              </w:rPr>
              <w:t xml:space="preserve"> </w:t>
            </w:r>
          </w:p>
        </w:tc>
        <w:tc>
          <w:tcPr>
            <w:tcW w:w="885" w:type="dxa"/>
            <w:tcBorders>
              <w:top w:val="single" w:sz="4" w:space="0" w:color="auto"/>
              <w:bottom w:val="single" w:sz="4" w:space="0" w:color="auto"/>
            </w:tcBorders>
            <w:shd w:val="clear" w:color="auto" w:fill="F0F0F0"/>
          </w:tcPr>
          <w:p w14:paraId="514995F9" w14:textId="77777777" w:rsidR="00842424" w:rsidRPr="00EE6B91" w:rsidRDefault="00842424" w:rsidP="00842424">
            <w:pPr>
              <w:tabs>
                <w:tab w:val="left" w:pos="6804"/>
              </w:tabs>
              <w:rPr>
                <w:rFonts w:cs="Arial"/>
                <w:noProof/>
                <w:lang w:val="it-IT"/>
              </w:rPr>
            </w:pPr>
          </w:p>
        </w:tc>
      </w:tr>
      <w:tr w:rsidR="00051044" w14:paraId="5450DB74" w14:textId="77777777">
        <w:trPr>
          <w:cantSplit/>
        </w:trPr>
        <w:tc>
          <w:tcPr>
            <w:tcW w:w="490" w:type="dxa"/>
            <w:tcBorders>
              <w:top w:val="single" w:sz="4" w:space="0" w:color="auto"/>
              <w:bottom w:val="single" w:sz="4" w:space="0" w:color="auto"/>
            </w:tcBorders>
          </w:tcPr>
          <w:p w14:paraId="3FA7D08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3F7C661" w14:textId="77777777" w:rsidR="00842424" w:rsidRPr="00303623" w:rsidRDefault="00171236" w:rsidP="00842424">
            <w:pPr>
              <w:tabs>
                <w:tab w:val="left" w:pos="6804"/>
              </w:tabs>
              <w:rPr>
                <w:rFonts w:cs="Arial"/>
                <w:noProof/>
                <w:lang w:val="de-CH"/>
              </w:rPr>
            </w:pPr>
            <w:r>
              <w:rPr>
                <w:rStyle w:val="Hyperlink"/>
                <w:b/>
                <w:bCs/>
                <w:color w:val="auto"/>
                <w:u w:val="none"/>
                <w:lang w:val="de-CH"/>
              </w:rPr>
              <w:t>23.4388</w:t>
            </w:r>
          </w:p>
        </w:tc>
        <w:tc>
          <w:tcPr>
            <w:tcW w:w="538" w:type="dxa"/>
            <w:tcBorders>
              <w:top w:val="single" w:sz="4" w:space="0" w:color="auto"/>
              <w:bottom w:val="single" w:sz="4" w:space="0" w:color="auto"/>
            </w:tcBorders>
          </w:tcPr>
          <w:p w14:paraId="738229F6"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6390C172" w14:textId="77777777" w:rsidR="00842424" w:rsidRPr="005A506D" w:rsidRDefault="007A13AE" w:rsidP="00842424">
            <w:pPr>
              <w:rPr>
                <w:sz w:val="16"/>
                <w:szCs w:val="16"/>
                <w:lang w:val="de-CH"/>
              </w:rPr>
            </w:pPr>
            <w:hyperlink r:id="rId373">
              <w:r w:rsidR="00171236">
                <w:rPr>
                  <w:rStyle w:val="Hyperlink"/>
                </w:rPr>
                <w:t>DE</w:t>
              </w:r>
            </w:hyperlink>
          </w:p>
          <w:p w14:paraId="435A0EA7" w14:textId="77777777" w:rsidR="00842424" w:rsidRPr="005A506D" w:rsidRDefault="007A13AE" w:rsidP="00842424">
            <w:pPr>
              <w:rPr>
                <w:sz w:val="16"/>
                <w:szCs w:val="16"/>
                <w:lang w:val="de-CH"/>
              </w:rPr>
            </w:pPr>
            <w:hyperlink r:id="rId374">
              <w:r w:rsidR="00171236">
                <w:rPr>
                  <w:rStyle w:val="Hyperlink"/>
                </w:rPr>
                <w:t>FR</w:t>
              </w:r>
            </w:hyperlink>
          </w:p>
          <w:p w14:paraId="70F0E725" w14:textId="77777777" w:rsidR="00842424" w:rsidRPr="00303623" w:rsidRDefault="007A13AE" w:rsidP="00842424">
            <w:pPr>
              <w:tabs>
                <w:tab w:val="left" w:pos="6804"/>
              </w:tabs>
              <w:rPr>
                <w:rFonts w:cs="Arial"/>
                <w:noProof/>
                <w:lang w:val="de-CH"/>
              </w:rPr>
            </w:pPr>
            <w:hyperlink r:id="rId375">
              <w:r w:rsidR="00171236">
                <w:rPr>
                  <w:rStyle w:val="Hyperlink"/>
                </w:rPr>
                <w:t>IT</w:t>
              </w:r>
            </w:hyperlink>
          </w:p>
        </w:tc>
        <w:tc>
          <w:tcPr>
            <w:tcW w:w="4638" w:type="dxa"/>
            <w:gridSpan w:val="2"/>
            <w:tcBorders>
              <w:top w:val="single" w:sz="4" w:space="0" w:color="auto"/>
              <w:bottom w:val="single" w:sz="4" w:space="0" w:color="auto"/>
            </w:tcBorders>
          </w:tcPr>
          <w:p w14:paraId="64E06569" w14:textId="77777777" w:rsidR="00842424" w:rsidRDefault="00171236" w:rsidP="00842424">
            <w:pPr>
              <w:rPr>
                <w:noProof/>
                <w:lang w:val="de-DE"/>
              </w:rPr>
            </w:pPr>
            <w:r>
              <w:rPr>
                <w:noProof/>
                <w:lang w:val="de-DE"/>
              </w:rPr>
              <w:t>Ip. Chassot. Nachhaltige Unternehmensführung. Wie will der Bundesrat eine einheitliche Regelung erreichen?</w:t>
            </w:r>
          </w:p>
          <w:p w14:paraId="0F9F4770" w14:textId="77777777" w:rsidR="00842424" w:rsidRPr="00171236" w:rsidRDefault="00171236" w:rsidP="00842424">
            <w:pPr>
              <w:rPr>
                <w:noProof/>
              </w:rPr>
            </w:pPr>
            <w:r w:rsidRPr="00171236">
              <w:rPr>
                <w:noProof/>
              </w:rPr>
              <w:t>Ip. Chassot. Gestion durable des entreprises. Comment le Conseil fédéral entend-il parvenir à une réglementation cohérente?</w:t>
            </w:r>
          </w:p>
          <w:p w14:paraId="6C844271" w14:textId="77777777" w:rsidR="00842424" w:rsidRPr="00171236" w:rsidRDefault="00171236" w:rsidP="00842424">
            <w:pPr>
              <w:tabs>
                <w:tab w:val="left" w:pos="6804"/>
              </w:tabs>
              <w:rPr>
                <w:rFonts w:cs="Arial"/>
                <w:noProof/>
                <w:lang w:val="it-IT"/>
              </w:rPr>
            </w:pPr>
            <w:r w:rsidRPr="00171236">
              <w:rPr>
                <w:noProof/>
                <w:lang w:val="it-IT"/>
              </w:rPr>
              <w:t>Ip. Chassot. Gestione sostenibile delle imprese. In che modo il Consiglio federale intende conseguire una normativa coerente?</w:t>
            </w:r>
          </w:p>
        </w:tc>
        <w:tc>
          <w:tcPr>
            <w:tcW w:w="713" w:type="dxa"/>
            <w:tcBorders>
              <w:top w:val="single" w:sz="4" w:space="0" w:color="auto"/>
              <w:bottom w:val="single" w:sz="4" w:space="0" w:color="auto"/>
            </w:tcBorders>
          </w:tcPr>
          <w:p w14:paraId="28F5D014"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793C5FCF" w14:textId="77777777" w:rsidR="00051044" w:rsidRPr="00171236" w:rsidRDefault="00051044">
            <w:pPr>
              <w:rPr>
                <w:lang w:val="it-IT"/>
              </w:rPr>
            </w:pPr>
          </w:p>
          <w:p w14:paraId="1C349285" w14:textId="77777777" w:rsidR="00051044" w:rsidRPr="00171236" w:rsidRDefault="00051044">
            <w:pPr>
              <w:rPr>
                <w:lang w:val="it-IT"/>
              </w:rPr>
            </w:pPr>
          </w:p>
          <w:p w14:paraId="27E5B7C8"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32C847BA" w14:textId="77777777" w:rsidR="00842424" w:rsidRPr="00171236" w:rsidRDefault="00842424" w:rsidP="00842424">
            <w:pPr>
              <w:rPr>
                <w:lang w:val="it-IT"/>
              </w:rPr>
            </w:pPr>
          </w:p>
          <w:p w14:paraId="48747CC4" w14:textId="77777777" w:rsidR="00842424" w:rsidRPr="00171236" w:rsidRDefault="00842424" w:rsidP="00842424">
            <w:pPr>
              <w:rPr>
                <w:lang w:val="it-IT"/>
              </w:rPr>
            </w:pPr>
          </w:p>
          <w:p w14:paraId="37E34F02" w14:textId="77777777" w:rsidR="00842424" w:rsidRPr="00171236"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265AD778" w14:textId="77777777" w:rsidR="00842424" w:rsidRDefault="00171236" w:rsidP="00842424">
            <w:pPr>
              <w:rPr>
                <w:lang w:val="de-CH"/>
              </w:rPr>
            </w:pPr>
            <w:r>
              <w:rPr>
                <w:lang w:val="de-CH"/>
              </w:rPr>
              <w:t>EJPD</w:t>
            </w:r>
          </w:p>
          <w:p w14:paraId="0608E4F9" w14:textId="77777777" w:rsidR="00842424" w:rsidRDefault="00171236" w:rsidP="00842424">
            <w:pPr>
              <w:rPr>
                <w:lang w:val="de-CH"/>
              </w:rPr>
            </w:pPr>
            <w:r>
              <w:rPr>
                <w:lang w:val="de-CH"/>
              </w:rPr>
              <w:t>DFJP</w:t>
            </w:r>
          </w:p>
          <w:p w14:paraId="1E44D7C9" w14:textId="77777777" w:rsidR="00842424" w:rsidRPr="00303623" w:rsidRDefault="00171236"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5216FDC1"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5711B6BE"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D9C8AD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9881314" w14:textId="77777777" w:rsidR="00842424" w:rsidRPr="00303623" w:rsidRDefault="00842424" w:rsidP="00842424">
            <w:pPr>
              <w:tabs>
                <w:tab w:val="left" w:pos="6804"/>
              </w:tabs>
              <w:rPr>
                <w:rFonts w:cs="Arial"/>
                <w:noProof/>
                <w:lang w:val="de-CH"/>
              </w:rPr>
            </w:pPr>
          </w:p>
        </w:tc>
      </w:tr>
      <w:tr w:rsidR="00051044" w14:paraId="2EAF596B" w14:textId="77777777">
        <w:trPr>
          <w:cantSplit/>
        </w:trPr>
        <w:tc>
          <w:tcPr>
            <w:tcW w:w="490" w:type="dxa"/>
            <w:tcBorders>
              <w:top w:val="single" w:sz="4" w:space="0" w:color="auto"/>
              <w:bottom w:val="single" w:sz="4" w:space="0" w:color="auto"/>
            </w:tcBorders>
          </w:tcPr>
          <w:p w14:paraId="3CFFCE4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C994B2A" w14:textId="77777777" w:rsidR="00842424" w:rsidRPr="00303623" w:rsidRDefault="00171236" w:rsidP="00842424">
            <w:pPr>
              <w:tabs>
                <w:tab w:val="left" w:pos="6804"/>
              </w:tabs>
              <w:rPr>
                <w:rFonts w:cs="Arial"/>
                <w:noProof/>
                <w:lang w:val="de-CH"/>
              </w:rPr>
            </w:pPr>
            <w:r>
              <w:rPr>
                <w:rStyle w:val="Hyperlink"/>
                <w:b/>
                <w:bCs/>
                <w:color w:val="auto"/>
                <w:u w:val="none"/>
                <w:lang w:val="de-CH"/>
              </w:rPr>
              <w:t>23.4402</w:t>
            </w:r>
          </w:p>
        </w:tc>
        <w:tc>
          <w:tcPr>
            <w:tcW w:w="538" w:type="dxa"/>
            <w:tcBorders>
              <w:top w:val="single" w:sz="4" w:space="0" w:color="auto"/>
              <w:bottom w:val="single" w:sz="4" w:space="0" w:color="auto"/>
            </w:tcBorders>
          </w:tcPr>
          <w:p w14:paraId="5FE56E23"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7FBF136C" w14:textId="77777777" w:rsidR="00842424" w:rsidRPr="005A506D" w:rsidRDefault="007A13AE" w:rsidP="00842424">
            <w:pPr>
              <w:rPr>
                <w:sz w:val="16"/>
                <w:szCs w:val="16"/>
                <w:lang w:val="de-CH"/>
              </w:rPr>
            </w:pPr>
            <w:hyperlink r:id="rId376">
              <w:r w:rsidR="00171236">
                <w:rPr>
                  <w:rStyle w:val="Hyperlink"/>
                </w:rPr>
                <w:t>DE</w:t>
              </w:r>
            </w:hyperlink>
          </w:p>
          <w:p w14:paraId="605906DA" w14:textId="77777777" w:rsidR="00842424" w:rsidRPr="005A506D" w:rsidRDefault="007A13AE" w:rsidP="00842424">
            <w:pPr>
              <w:rPr>
                <w:sz w:val="16"/>
                <w:szCs w:val="16"/>
                <w:lang w:val="de-CH"/>
              </w:rPr>
            </w:pPr>
            <w:hyperlink r:id="rId377">
              <w:r w:rsidR="00171236">
                <w:rPr>
                  <w:rStyle w:val="Hyperlink"/>
                </w:rPr>
                <w:t>FR</w:t>
              </w:r>
            </w:hyperlink>
          </w:p>
          <w:p w14:paraId="5268B355" w14:textId="77777777" w:rsidR="00842424" w:rsidRPr="00303623" w:rsidRDefault="007A13AE" w:rsidP="00842424">
            <w:pPr>
              <w:tabs>
                <w:tab w:val="left" w:pos="6804"/>
              </w:tabs>
              <w:rPr>
                <w:rFonts w:cs="Arial"/>
                <w:noProof/>
                <w:lang w:val="de-CH"/>
              </w:rPr>
            </w:pPr>
            <w:hyperlink r:id="rId378">
              <w:r w:rsidR="00171236">
                <w:rPr>
                  <w:rStyle w:val="Hyperlink"/>
                </w:rPr>
                <w:t>IT</w:t>
              </w:r>
            </w:hyperlink>
          </w:p>
        </w:tc>
        <w:tc>
          <w:tcPr>
            <w:tcW w:w="4638" w:type="dxa"/>
            <w:gridSpan w:val="2"/>
            <w:tcBorders>
              <w:top w:val="single" w:sz="4" w:space="0" w:color="auto"/>
              <w:bottom w:val="single" w:sz="4" w:space="0" w:color="auto"/>
            </w:tcBorders>
          </w:tcPr>
          <w:p w14:paraId="15B4B16D" w14:textId="77777777" w:rsidR="00842424" w:rsidRDefault="00171236" w:rsidP="00842424">
            <w:pPr>
              <w:rPr>
                <w:noProof/>
                <w:lang w:val="de-DE"/>
              </w:rPr>
            </w:pPr>
            <w:r>
              <w:rPr>
                <w:noProof/>
                <w:lang w:val="de-DE"/>
              </w:rPr>
              <w:t>Ip. Müller Damian. Schlägereien in Bundesasylzentren und Kriminalität in der Nachbarschaft, was tut der Bund?</w:t>
            </w:r>
          </w:p>
          <w:p w14:paraId="50076B81" w14:textId="77777777" w:rsidR="00842424" w:rsidRPr="00171236" w:rsidRDefault="00171236" w:rsidP="00842424">
            <w:pPr>
              <w:rPr>
                <w:noProof/>
                <w:lang w:val="it-IT"/>
              </w:rPr>
            </w:pPr>
            <w:r w:rsidRPr="00171236">
              <w:rPr>
                <w:noProof/>
              </w:rPr>
              <w:t xml:space="preserve">Ip. Müller Damian. Rixes et délits dans les centres fédéraux d'asile et leurs environs. </w:t>
            </w:r>
            <w:r w:rsidRPr="00171236">
              <w:rPr>
                <w:noProof/>
                <w:lang w:val="it-IT"/>
              </w:rPr>
              <w:t>Que fait la Confédération?</w:t>
            </w:r>
          </w:p>
          <w:p w14:paraId="47B40396" w14:textId="77777777" w:rsidR="00842424" w:rsidRPr="00171236" w:rsidRDefault="00171236" w:rsidP="00842424">
            <w:pPr>
              <w:tabs>
                <w:tab w:val="left" w:pos="6804"/>
              </w:tabs>
              <w:rPr>
                <w:rFonts w:cs="Arial"/>
                <w:noProof/>
                <w:lang w:val="it-IT"/>
              </w:rPr>
            </w:pPr>
            <w:r w:rsidRPr="00171236">
              <w:rPr>
                <w:noProof/>
                <w:lang w:val="it-IT"/>
              </w:rPr>
              <w:t>Ip. Müller Damian. Risse nei centri federali d'asilo e criminalità nei loro dintorni, che fa la Confederazione?</w:t>
            </w:r>
          </w:p>
        </w:tc>
        <w:tc>
          <w:tcPr>
            <w:tcW w:w="713" w:type="dxa"/>
            <w:tcBorders>
              <w:top w:val="single" w:sz="4" w:space="0" w:color="auto"/>
              <w:bottom w:val="single" w:sz="4" w:space="0" w:color="auto"/>
            </w:tcBorders>
          </w:tcPr>
          <w:p w14:paraId="5FFA7585"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267B5BF7" w14:textId="77777777" w:rsidR="00051044" w:rsidRPr="00171236" w:rsidRDefault="00051044">
            <w:pPr>
              <w:rPr>
                <w:lang w:val="it-IT"/>
              </w:rPr>
            </w:pPr>
          </w:p>
          <w:p w14:paraId="6583D4BE" w14:textId="77777777" w:rsidR="00051044" w:rsidRPr="00171236" w:rsidRDefault="00051044">
            <w:pPr>
              <w:rPr>
                <w:lang w:val="it-IT"/>
              </w:rPr>
            </w:pPr>
          </w:p>
          <w:p w14:paraId="0D8557D7"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4F878C46" w14:textId="77777777" w:rsidR="00842424" w:rsidRPr="00171236" w:rsidRDefault="00842424" w:rsidP="00842424">
            <w:pPr>
              <w:rPr>
                <w:lang w:val="it-IT"/>
              </w:rPr>
            </w:pPr>
          </w:p>
          <w:p w14:paraId="1E1D49F9" w14:textId="77777777" w:rsidR="00842424" w:rsidRPr="00171236" w:rsidRDefault="00842424" w:rsidP="00842424">
            <w:pPr>
              <w:rPr>
                <w:lang w:val="it-IT"/>
              </w:rPr>
            </w:pPr>
          </w:p>
          <w:p w14:paraId="64ABA88D" w14:textId="77777777" w:rsidR="00842424" w:rsidRPr="00171236"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286E13EC" w14:textId="77777777" w:rsidR="00842424" w:rsidRDefault="00171236" w:rsidP="00842424">
            <w:pPr>
              <w:rPr>
                <w:lang w:val="de-CH"/>
              </w:rPr>
            </w:pPr>
            <w:r>
              <w:rPr>
                <w:lang w:val="de-CH"/>
              </w:rPr>
              <w:t>EJPD</w:t>
            </w:r>
          </w:p>
          <w:p w14:paraId="21FF1163" w14:textId="77777777" w:rsidR="00842424" w:rsidRDefault="00171236" w:rsidP="00842424">
            <w:pPr>
              <w:rPr>
                <w:lang w:val="de-CH"/>
              </w:rPr>
            </w:pPr>
            <w:r>
              <w:rPr>
                <w:lang w:val="de-CH"/>
              </w:rPr>
              <w:t>DFJP</w:t>
            </w:r>
          </w:p>
          <w:p w14:paraId="514AD5D6" w14:textId="77777777" w:rsidR="00842424" w:rsidRPr="00303623" w:rsidRDefault="00171236"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3EFA4889"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22BD88C9"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C3558C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59B3791" w14:textId="77777777" w:rsidR="00842424" w:rsidRPr="00303623" w:rsidRDefault="00842424" w:rsidP="00842424">
            <w:pPr>
              <w:tabs>
                <w:tab w:val="left" w:pos="6804"/>
              </w:tabs>
              <w:rPr>
                <w:rFonts w:cs="Arial"/>
                <w:noProof/>
                <w:lang w:val="de-CH"/>
              </w:rPr>
            </w:pPr>
          </w:p>
        </w:tc>
      </w:tr>
      <w:tr w:rsidR="00051044" w14:paraId="2A433454" w14:textId="77777777">
        <w:trPr>
          <w:cantSplit/>
        </w:trPr>
        <w:tc>
          <w:tcPr>
            <w:tcW w:w="490" w:type="dxa"/>
            <w:tcBorders>
              <w:top w:val="single" w:sz="4" w:space="0" w:color="auto"/>
              <w:bottom w:val="single" w:sz="4" w:space="0" w:color="auto"/>
            </w:tcBorders>
          </w:tcPr>
          <w:p w14:paraId="18062A0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F860A75" w14:textId="77777777" w:rsidR="00842424" w:rsidRPr="00303623" w:rsidRDefault="00171236" w:rsidP="00842424">
            <w:pPr>
              <w:tabs>
                <w:tab w:val="left" w:pos="6804"/>
              </w:tabs>
              <w:rPr>
                <w:rFonts w:cs="Arial"/>
                <w:noProof/>
                <w:lang w:val="de-CH"/>
              </w:rPr>
            </w:pPr>
            <w:r>
              <w:rPr>
                <w:rStyle w:val="Hyperlink"/>
                <w:b/>
                <w:bCs/>
                <w:color w:val="auto"/>
                <w:u w:val="none"/>
                <w:lang w:val="de-CH"/>
              </w:rPr>
              <w:t>23.4488</w:t>
            </w:r>
          </w:p>
        </w:tc>
        <w:tc>
          <w:tcPr>
            <w:tcW w:w="538" w:type="dxa"/>
            <w:tcBorders>
              <w:top w:val="single" w:sz="4" w:space="0" w:color="auto"/>
              <w:bottom w:val="single" w:sz="4" w:space="0" w:color="auto"/>
            </w:tcBorders>
          </w:tcPr>
          <w:p w14:paraId="144BF6C9"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41472D0C" w14:textId="77777777" w:rsidR="00842424" w:rsidRPr="005A506D" w:rsidRDefault="007A13AE" w:rsidP="00842424">
            <w:pPr>
              <w:rPr>
                <w:sz w:val="16"/>
                <w:szCs w:val="16"/>
                <w:lang w:val="de-CH"/>
              </w:rPr>
            </w:pPr>
            <w:hyperlink r:id="rId379">
              <w:r w:rsidR="00171236">
                <w:rPr>
                  <w:rStyle w:val="Hyperlink"/>
                </w:rPr>
                <w:t>DE</w:t>
              </w:r>
            </w:hyperlink>
          </w:p>
          <w:p w14:paraId="62980FC1" w14:textId="77777777" w:rsidR="00842424" w:rsidRPr="005A506D" w:rsidRDefault="007A13AE" w:rsidP="00842424">
            <w:pPr>
              <w:rPr>
                <w:sz w:val="16"/>
                <w:szCs w:val="16"/>
                <w:lang w:val="de-CH"/>
              </w:rPr>
            </w:pPr>
            <w:hyperlink r:id="rId380">
              <w:r w:rsidR="00171236">
                <w:rPr>
                  <w:rStyle w:val="Hyperlink"/>
                </w:rPr>
                <w:t>FR</w:t>
              </w:r>
            </w:hyperlink>
          </w:p>
          <w:p w14:paraId="7EA15C9D" w14:textId="77777777" w:rsidR="00842424" w:rsidRPr="00303623" w:rsidRDefault="007A13AE" w:rsidP="00842424">
            <w:pPr>
              <w:tabs>
                <w:tab w:val="left" w:pos="6804"/>
              </w:tabs>
              <w:rPr>
                <w:rFonts w:cs="Arial"/>
                <w:noProof/>
                <w:lang w:val="de-CH"/>
              </w:rPr>
            </w:pPr>
            <w:hyperlink r:id="rId381">
              <w:r w:rsidR="00171236">
                <w:rPr>
                  <w:rStyle w:val="Hyperlink"/>
                </w:rPr>
                <w:t>IT</w:t>
              </w:r>
            </w:hyperlink>
          </w:p>
        </w:tc>
        <w:tc>
          <w:tcPr>
            <w:tcW w:w="4638" w:type="dxa"/>
            <w:gridSpan w:val="2"/>
            <w:tcBorders>
              <w:top w:val="single" w:sz="4" w:space="0" w:color="auto"/>
              <w:bottom w:val="single" w:sz="4" w:space="0" w:color="auto"/>
            </w:tcBorders>
          </w:tcPr>
          <w:p w14:paraId="0F6AFCC2" w14:textId="77777777" w:rsidR="00842424" w:rsidRDefault="00171236" w:rsidP="00842424">
            <w:pPr>
              <w:rPr>
                <w:noProof/>
                <w:lang w:val="de-DE"/>
              </w:rPr>
            </w:pPr>
            <w:r>
              <w:rPr>
                <w:noProof/>
                <w:lang w:val="de-DE"/>
              </w:rPr>
              <w:t>Ip. Hurni. Bundesasylzentren. Nach welchem Plan sollen die sicherheitsrelevanten, sozialen und infrastrukturellen Herausforderungen angepackt werden?</w:t>
            </w:r>
          </w:p>
          <w:p w14:paraId="166F4C8F" w14:textId="77777777" w:rsidR="00842424" w:rsidRPr="00171236" w:rsidRDefault="00171236" w:rsidP="00842424">
            <w:pPr>
              <w:rPr>
                <w:noProof/>
              </w:rPr>
            </w:pPr>
            <w:r w:rsidRPr="00171236">
              <w:rPr>
                <w:noProof/>
              </w:rPr>
              <w:t>Ip. Hurni. Centres fédéraux d'asile. Quelle feuille de route pour répondre aux défis sécuritaires, sociaux et infrastructurels?</w:t>
            </w:r>
          </w:p>
          <w:p w14:paraId="46D8D8A0" w14:textId="77777777" w:rsidR="00842424" w:rsidRPr="00171236" w:rsidRDefault="00171236" w:rsidP="00842424">
            <w:pPr>
              <w:tabs>
                <w:tab w:val="left" w:pos="6804"/>
              </w:tabs>
              <w:rPr>
                <w:rFonts w:cs="Arial"/>
                <w:noProof/>
                <w:lang w:val="it-IT"/>
              </w:rPr>
            </w:pPr>
            <w:r w:rsidRPr="00171236">
              <w:rPr>
                <w:noProof/>
                <w:lang w:val="it-IT"/>
              </w:rPr>
              <w:t>Ip. Hurni. Centri federali d'asilo. Quale roadmap per rispondere alle sfide sociali, infrastrutturali e in materia di sicurezza?</w:t>
            </w:r>
          </w:p>
        </w:tc>
        <w:tc>
          <w:tcPr>
            <w:tcW w:w="713" w:type="dxa"/>
            <w:tcBorders>
              <w:top w:val="single" w:sz="4" w:space="0" w:color="auto"/>
              <w:bottom w:val="single" w:sz="4" w:space="0" w:color="auto"/>
            </w:tcBorders>
          </w:tcPr>
          <w:p w14:paraId="07FB4154"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4D05E6C4" w14:textId="77777777" w:rsidR="00051044" w:rsidRPr="00171236" w:rsidRDefault="00051044">
            <w:pPr>
              <w:rPr>
                <w:lang w:val="it-IT"/>
              </w:rPr>
            </w:pPr>
          </w:p>
          <w:p w14:paraId="7672D055" w14:textId="77777777" w:rsidR="00051044" w:rsidRPr="00171236" w:rsidRDefault="00051044">
            <w:pPr>
              <w:rPr>
                <w:lang w:val="it-IT"/>
              </w:rPr>
            </w:pPr>
          </w:p>
          <w:p w14:paraId="2DAF32A2"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35363E1B" w14:textId="77777777" w:rsidR="00842424" w:rsidRPr="00171236" w:rsidRDefault="00842424" w:rsidP="00842424">
            <w:pPr>
              <w:rPr>
                <w:lang w:val="it-IT"/>
              </w:rPr>
            </w:pPr>
          </w:p>
          <w:p w14:paraId="7CF94FB2" w14:textId="77777777" w:rsidR="00842424" w:rsidRPr="00171236" w:rsidRDefault="00842424" w:rsidP="00842424">
            <w:pPr>
              <w:rPr>
                <w:lang w:val="it-IT"/>
              </w:rPr>
            </w:pPr>
          </w:p>
          <w:p w14:paraId="03736138" w14:textId="77777777" w:rsidR="00842424" w:rsidRPr="00171236"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7C655710" w14:textId="77777777" w:rsidR="00842424" w:rsidRDefault="00171236" w:rsidP="00842424">
            <w:pPr>
              <w:rPr>
                <w:lang w:val="de-CH"/>
              </w:rPr>
            </w:pPr>
            <w:r>
              <w:rPr>
                <w:lang w:val="de-CH"/>
              </w:rPr>
              <w:t>EJPD</w:t>
            </w:r>
          </w:p>
          <w:p w14:paraId="56CA0A14" w14:textId="77777777" w:rsidR="00842424" w:rsidRDefault="00171236" w:rsidP="00842424">
            <w:pPr>
              <w:rPr>
                <w:lang w:val="de-CH"/>
              </w:rPr>
            </w:pPr>
            <w:r>
              <w:rPr>
                <w:lang w:val="de-CH"/>
              </w:rPr>
              <w:t>DFJP</w:t>
            </w:r>
          </w:p>
          <w:p w14:paraId="1FF1987B" w14:textId="77777777" w:rsidR="00842424" w:rsidRPr="00303623" w:rsidRDefault="00171236"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127359CA"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6E484936"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62D8A9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C2B7562" w14:textId="77777777" w:rsidR="00842424" w:rsidRPr="00303623" w:rsidRDefault="00842424" w:rsidP="00842424">
            <w:pPr>
              <w:tabs>
                <w:tab w:val="left" w:pos="6804"/>
              </w:tabs>
              <w:rPr>
                <w:rFonts w:cs="Arial"/>
                <w:noProof/>
                <w:lang w:val="de-CH"/>
              </w:rPr>
            </w:pPr>
          </w:p>
        </w:tc>
      </w:tr>
      <w:tr w:rsidR="00051044" w14:paraId="3F867AF3" w14:textId="77777777">
        <w:trPr>
          <w:cantSplit/>
        </w:trPr>
        <w:tc>
          <w:tcPr>
            <w:tcW w:w="2552" w:type="dxa"/>
            <w:gridSpan w:val="6"/>
            <w:tcBorders>
              <w:top w:val="single" w:sz="4" w:space="0" w:color="auto"/>
            </w:tcBorders>
          </w:tcPr>
          <w:p w14:paraId="6F3B3A94" w14:textId="77777777" w:rsidR="00842424" w:rsidRPr="00303623" w:rsidRDefault="00842424" w:rsidP="000F42A1">
            <w:pPr>
              <w:tabs>
                <w:tab w:val="left" w:pos="6804"/>
              </w:tabs>
              <w:rPr>
                <w:rFonts w:cs="Arial"/>
                <w:noProof/>
                <w:lang w:val="de-CH"/>
              </w:rPr>
            </w:pPr>
          </w:p>
        </w:tc>
        <w:tc>
          <w:tcPr>
            <w:tcW w:w="12917" w:type="dxa"/>
            <w:gridSpan w:val="11"/>
            <w:tcBorders>
              <w:top w:val="single" w:sz="4" w:space="0" w:color="auto"/>
            </w:tcBorders>
          </w:tcPr>
          <w:p w14:paraId="4E432538" w14:textId="77777777" w:rsidR="00842424" w:rsidRPr="0016398D" w:rsidRDefault="00842424" w:rsidP="000F42A1">
            <w:pPr>
              <w:keepLines/>
              <w:rPr>
                <w:rFonts w:cs="Arial"/>
                <w:lang w:val="de-CH"/>
              </w:rPr>
            </w:pPr>
          </w:p>
          <w:p w14:paraId="00F7AD17" w14:textId="77777777" w:rsidR="00842424" w:rsidRPr="00C655F0" w:rsidRDefault="00842424" w:rsidP="000F42A1">
            <w:pPr>
              <w:keepLines/>
              <w:rPr>
                <w:lang w:val="de-CH"/>
              </w:rPr>
            </w:pPr>
            <w:r>
              <w:rPr>
                <w:noProof/>
                <w:vertAlign w:val="superscript"/>
                <w:lang w:val="de-CH"/>
              </w:rPr>
              <w:t xml:space="preserve"> </w:t>
            </w:r>
            <w:r w:rsidRPr="0084366D">
              <w:rPr>
                <w:noProof/>
                <w:vertAlign w:val="superscript"/>
                <w:lang w:val="de-CH"/>
              </w:rPr>
              <w:t xml:space="preserve"> </w:t>
            </w:r>
          </w:p>
          <w:p w14:paraId="38B7F35E" w14:textId="77777777" w:rsidR="00842424" w:rsidRPr="004E5C86" w:rsidRDefault="00842424" w:rsidP="000F42A1">
            <w:pPr>
              <w:keepLines/>
              <w:rPr>
                <w:lang w:val="fr-CH"/>
              </w:rPr>
            </w:pPr>
            <w:r w:rsidRPr="00303623">
              <w:rPr>
                <w:noProof/>
                <w:vertAlign w:val="superscript"/>
                <w:lang w:val="de-CH"/>
              </w:rPr>
              <w:t xml:space="preserve"> </w:t>
            </w:r>
            <w:r w:rsidRPr="0084366D">
              <w:rPr>
                <w:noProof/>
                <w:vertAlign w:val="superscript"/>
                <w:lang w:val="fr-CH"/>
              </w:rPr>
              <w:t xml:space="preserve"> </w:t>
            </w:r>
          </w:p>
          <w:p w14:paraId="040036D8" w14:textId="77777777" w:rsidR="00842424" w:rsidRPr="0084366D" w:rsidRDefault="00842424" w:rsidP="000F42A1">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1744A54F" w14:textId="77777777" w:rsidR="00842424" w:rsidRDefault="00842424" w:rsidP="000F42A1">
            <w:pPr>
              <w:tabs>
                <w:tab w:val="left" w:pos="6804"/>
              </w:tabs>
              <w:rPr>
                <w:rFonts w:cs="Arial"/>
                <w:noProof/>
                <w:lang w:val="it-IT"/>
              </w:rPr>
            </w:pPr>
          </w:p>
        </w:tc>
      </w:tr>
    </w:tbl>
    <w:p w14:paraId="25279F69" w14:textId="77777777" w:rsidR="00842424" w:rsidRDefault="00842424" w:rsidP="00842424">
      <w:pPr>
        <w:rPr>
          <w:rFonts w:cs="Arial"/>
          <w:noProof/>
          <w:lang w:val="it-IT"/>
        </w:rPr>
      </w:pPr>
      <w:r>
        <w:rPr>
          <w:rFonts w:cs="Arial"/>
          <w:noProof/>
          <w:lang w:val="it-IT"/>
        </w:rPr>
        <w:br w:type="page"/>
      </w:r>
    </w:p>
    <w:tbl>
      <w:tblPr>
        <w:tblStyle w:val="Tabellenraster"/>
        <w:tblW w:w="15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60"/>
        <w:gridCol w:w="1049"/>
        <w:gridCol w:w="885"/>
        <w:gridCol w:w="40"/>
      </w:tblGrid>
      <w:tr w:rsidR="00051044" w14:paraId="7D987487" w14:textId="77777777" w:rsidTr="005A6855">
        <w:trPr>
          <w:gridAfter w:val="1"/>
          <w:wAfter w:w="40" w:type="dxa"/>
          <w:cantSplit/>
          <w:trHeight w:val="340"/>
          <w:tblHeader/>
        </w:trPr>
        <w:tc>
          <w:tcPr>
            <w:tcW w:w="1073" w:type="dxa"/>
            <w:gridSpan w:val="2"/>
          </w:tcPr>
          <w:p w14:paraId="7C1B3E88" w14:textId="77777777" w:rsidR="00842424" w:rsidRPr="004B7114" w:rsidRDefault="00171236" w:rsidP="000827BB">
            <w:pPr>
              <w:spacing w:after="40" w:line="300" w:lineRule="exact"/>
              <w:ind w:right="-23"/>
              <w:rPr>
                <w:rFonts w:cs="Arial"/>
                <w:noProof/>
                <w:spacing w:val="30"/>
                <w:lang w:val="it-IT"/>
              </w:rPr>
            </w:pPr>
            <w:r>
              <w:rPr>
                <w:noProof/>
                <w:spacing w:val="30"/>
                <w:sz w:val="28"/>
                <w:szCs w:val="28"/>
                <w:lang w:val="it-IT"/>
              </w:rPr>
              <w:t>SR</w:t>
            </w:r>
            <w:r w:rsidR="00675CF1">
              <w:rPr>
                <w:noProof/>
                <w:spacing w:val="30"/>
                <w:sz w:val="28"/>
                <w:szCs w:val="28"/>
                <w:lang w:val="it-IT"/>
              </w:rPr>
              <w:t xml:space="preserve"> </w:t>
            </w:r>
          </w:p>
        </w:tc>
        <w:tc>
          <w:tcPr>
            <w:tcW w:w="6018" w:type="dxa"/>
            <w:gridSpan w:val="5"/>
          </w:tcPr>
          <w:p w14:paraId="3C3ADADF" w14:textId="77777777" w:rsidR="00051044" w:rsidRDefault="00171236">
            <w:pPr>
              <w:rPr>
                <w:rFonts w:cs="Arial"/>
                <w:noProof/>
                <w:spacing w:val="30"/>
                <w:lang w:val="it-IT"/>
              </w:rPr>
            </w:pPr>
            <w:r>
              <w:rPr>
                <w:noProof/>
                <w:spacing w:val="30"/>
                <w:sz w:val="16"/>
                <w:szCs w:val="16"/>
                <w:lang w:val="de-CH"/>
              </w:rPr>
              <w:t>Donnerstag, 14. März 2024, 08:15 - 13:00</w:t>
            </w:r>
          </w:p>
        </w:tc>
        <w:tc>
          <w:tcPr>
            <w:tcW w:w="4784" w:type="dxa"/>
            <w:gridSpan w:val="5"/>
          </w:tcPr>
          <w:p w14:paraId="38EB7368" w14:textId="0B076DF0" w:rsidR="00051044" w:rsidRDefault="00051044">
            <w:pPr>
              <w:rPr>
                <w:rFonts w:cs="Arial"/>
                <w:noProof/>
                <w:spacing w:val="30"/>
                <w:lang w:val="it-IT"/>
              </w:rPr>
            </w:pPr>
          </w:p>
        </w:tc>
        <w:tc>
          <w:tcPr>
            <w:tcW w:w="900" w:type="dxa"/>
            <w:gridSpan w:val="2"/>
          </w:tcPr>
          <w:p w14:paraId="3BB720D1" w14:textId="77777777" w:rsidR="00842424" w:rsidRPr="004B7114" w:rsidRDefault="00842424" w:rsidP="000F42A1">
            <w:pPr>
              <w:tabs>
                <w:tab w:val="left" w:pos="6804"/>
              </w:tabs>
              <w:spacing w:before="20" w:after="20" w:line="240" w:lineRule="auto"/>
              <w:ind w:right="0"/>
              <w:rPr>
                <w:rFonts w:cs="Arial"/>
                <w:noProof/>
                <w:spacing w:val="30"/>
                <w:lang w:val="it-IT"/>
              </w:rPr>
            </w:pPr>
          </w:p>
        </w:tc>
        <w:tc>
          <w:tcPr>
            <w:tcW w:w="2694" w:type="dxa"/>
            <w:gridSpan w:val="3"/>
          </w:tcPr>
          <w:p w14:paraId="7B72C910"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051044" w14:paraId="36756C6F" w14:textId="77777777" w:rsidTr="005A6855">
        <w:trPr>
          <w:gridAfter w:val="1"/>
          <w:wAfter w:w="40" w:type="dxa"/>
          <w:cantSplit/>
          <w:trHeight w:val="340"/>
          <w:tblHeader/>
        </w:trPr>
        <w:tc>
          <w:tcPr>
            <w:tcW w:w="1073" w:type="dxa"/>
            <w:gridSpan w:val="2"/>
          </w:tcPr>
          <w:p w14:paraId="5CBB59D9" w14:textId="77777777" w:rsidR="000827BB" w:rsidRPr="00675CF1" w:rsidRDefault="00171236" w:rsidP="00675CF1">
            <w:pPr>
              <w:spacing w:after="40" w:line="300" w:lineRule="exact"/>
              <w:ind w:right="-23"/>
              <w:rPr>
                <w:b/>
                <w:bCs/>
                <w:noProof/>
                <w:spacing w:val="30"/>
                <w:sz w:val="28"/>
                <w:szCs w:val="28"/>
                <w:lang w:val="it-IT"/>
              </w:rPr>
            </w:pPr>
            <w:r>
              <w:rPr>
                <w:b/>
                <w:bCs/>
                <w:noProof/>
                <w:spacing w:val="30"/>
                <w:sz w:val="28"/>
                <w:szCs w:val="28"/>
                <w:lang w:val="it-IT"/>
              </w:rPr>
              <w:t>CE</w:t>
            </w:r>
            <w:r w:rsidR="00675CF1">
              <w:rPr>
                <w:b/>
                <w:bCs/>
                <w:noProof/>
                <w:spacing w:val="30"/>
                <w:sz w:val="28"/>
                <w:szCs w:val="28"/>
                <w:lang w:val="it-IT"/>
              </w:rPr>
              <w:t xml:space="preserve"> </w:t>
            </w:r>
          </w:p>
        </w:tc>
        <w:tc>
          <w:tcPr>
            <w:tcW w:w="6018" w:type="dxa"/>
            <w:gridSpan w:val="5"/>
          </w:tcPr>
          <w:p w14:paraId="1A72CEF3" w14:textId="77777777" w:rsidR="00051044" w:rsidRDefault="00171236">
            <w:pPr>
              <w:rPr>
                <w:b/>
                <w:bCs/>
                <w:noProof/>
                <w:spacing w:val="30"/>
                <w:sz w:val="16"/>
                <w:szCs w:val="16"/>
                <w:lang w:val="de-CH"/>
              </w:rPr>
            </w:pPr>
            <w:r>
              <w:rPr>
                <w:b/>
                <w:bCs/>
                <w:noProof/>
                <w:spacing w:val="30"/>
                <w:sz w:val="16"/>
                <w:szCs w:val="16"/>
                <w:lang w:val="de-CH"/>
              </w:rPr>
              <w:t>Jeudi, 14 mars 2024, 08h15 - 13h00</w:t>
            </w:r>
          </w:p>
        </w:tc>
        <w:tc>
          <w:tcPr>
            <w:tcW w:w="4784" w:type="dxa"/>
            <w:gridSpan w:val="5"/>
          </w:tcPr>
          <w:p w14:paraId="4179F015" w14:textId="37114191" w:rsidR="00051044" w:rsidRDefault="00051044">
            <w:pPr>
              <w:rPr>
                <w:b/>
                <w:bCs/>
                <w:noProof/>
                <w:spacing w:val="30"/>
                <w:sz w:val="16"/>
                <w:szCs w:val="16"/>
                <w:lang w:val="fr-CH"/>
              </w:rPr>
            </w:pPr>
          </w:p>
        </w:tc>
        <w:tc>
          <w:tcPr>
            <w:tcW w:w="900" w:type="dxa"/>
            <w:gridSpan w:val="2"/>
          </w:tcPr>
          <w:p w14:paraId="7DFC2B1E" w14:textId="77777777" w:rsidR="000827BB" w:rsidRPr="00303623" w:rsidRDefault="000827BB" w:rsidP="000F42A1">
            <w:pPr>
              <w:tabs>
                <w:tab w:val="left" w:pos="6804"/>
              </w:tabs>
              <w:spacing w:before="20" w:after="20"/>
              <w:rPr>
                <w:rFonts w:cs="Arial"/>
                <w:b/>
                <w:bCs/>
                <w:noProof/>
                <w:spacing w:val="30"/>
                <w:lang w:val="fr-CH"/>
              </w:rPr>
            </w:pPr>
          </w:p>
        </w:tc>
        <w:tc>
          <w:tcPr>
            <w:tcW w:w="2694" w:type="dxa"/>
            <w:gridSpan w:val="3"/>
          </w:tcPr>
          <w:p w14:paraId="4E0F27C4"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051044" w14:paraId="755DCE9E" w14:textId="77777777" w:rsidTr="005A6855">
        <w:trPr>
          <w:gridAfter w:val="1"/>
          <w:wAfter w:w="40" w:type="dxa"/>
          <w:cantSplit/>
          <w:trHeight w:val="340"/>
          <w:tblHeader/>
        </w:trPr>
        <w:tc>
          <w:tcPr>
            <w:tcW w:w="1073" w:type="dxa"/>
            <w:gridSpan w:val="2"/>
          </w:tcPr>
          <w:p w14:paraId="51CDBD2F" w14:textId="77777777" w:rsidR="000827BB" w:rsidRDefault="00171236" w:rsidP="00675CF1">
            <w:pPr>
              <w:spacing w:after="40" w:line="300" w:lineRule="exact"/>
              <w:ind w:right="-23"/>
              <w:rPr>
                <w:noProof/>
                <w:spacing w:val="30"/>
                <w:sz w:val="28"/>
                <w:szCs w:val="28"/>
                <w:lang w:val="it-IT"/>
              </w:rPr>
            </w:pPr>
            <w:r>
              <w:rPr>
                <w:noProof/>
                <w:spacing w:val="30"/>
                <w:sz w:val="28"/>
                <w:szCs w:val="28"/>
                <w:lang w:val="it-IT"/>
              </w:rPr>
              <w:t>CS</w:t>
            </w:r>
            <w:r w:rsidR="00675CF1">
              <w:rPr>
                <w:noProof/>
                <w:spacing w:val="30"/>
                <w:sz w:val="28"/>
                <w:szCs w:val="28"/>
                <w:lang w:val="it-IT"/>
              </w:rPr>
              <w:t xml:space="preserve"> </w:t>
            </w:r>
          </w:p>
        </w:tc>
        <w:tc>
          <w:tcPr>
            <w:tcW w:w="6018" w:type="dxa"/>
            <w:gridSpan w:val="5"/>
          </w:tcPr>
          <w:p w14:paraId="5CDF8C43" w14:textId="77777777" w:rsidR="00051044" w:rsidRDefault="00171236">
            <w:pPr>
              <w:rPr>
                <w:noProof/>
                <w:spacing w:val="30"/>
                <w:sz w:val="16"/>
                <w:szCs w:val="16"/>
                <w:lang w:val="de-CH"/>
              </w:rPr>
            </w:pPr>
            <w:r>
              <w:rPr>
                <w:noProof/>
                <w:spacing w:val="30"/>
                <w:sz w:val="16"/>
                <w:szCs w:val="16"/>
                <w:lang w:val="de-CH"/>
              </w:rPr>
              <w:t>Giovedì, 14 marzo 2024, 08.15 - 13.00</w:t>
            </w:r>
          </w:p>
        </w:tc>
        <w:tc>
          <w:tcPr>
            <w:tcW w:w="4784" w:type="dxa"/>
            <w:gridSpan w:val="5"/>
          </w:tcPr>
          <w:p w14:paraId="0714DE87" w14:textId="2C0D260D" w:rsidR="00051044" w:rsidRDefault="00051044">
            <w:pPr>
              <w:rPr>
                <w:noProof/>
                <w:spacing w:val="30"/>
                <w:sz w:val="16"/>
                <w:szCs w:val="16"/>
                <w:lang w:val="it-CH"/>
              </w:rPr>
            </w:pPr>
          </w:p>
        </w:tc>
        <w:tc>
          <w:tcPr>
            <w:tcW w:w="900" w:type="dxa"/>
            <w:gridSpan w:val="2"/>
          </w:tcPr>
          <w:p w14:paraId="46A9A201" w14:textId="77777777" w:rsidR="000827BB" w:rsidRPr="004B7114" w:rsidRDefault="000827BB" w:rsidP="000F42A1">
            <w:pPr>
              <w:tabs>
                <w:tab w:val="left" w:pos="6804"/>
              </w:tabs>
              <w:spacing w:before="20" w:after="20"/>
              <w:rPr>
                <w:rFonts w:cs="Arial"/>
                <w:noProof/>
                <w:spacing w:val="30"/>
                <w:lang w:val="it-IT"/>
              </w:rPr>
            </w:pPr>
          </w:p>
        </w:tc>
        <w:tc>
          <w:tcPr>
            <w:tcW w:w="2694" w:type="dxa"/>
            <w:gridSpan w:val="3"/>
          </w:tcPr>
          <w:p w14:paraId="74B8ECB5"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051044" w14:paraId="2197121B" w14:textId="77777777" w:rsidTr="005A6855">
        <w:trPr>
          <w:gridAfter w:val="1"/>
          <w:wAfter w:w="40" w:type="dxa"/>
          <w:cantSplit/>
          <w:trHeight w:val="397"/>
          <w:tblHeader/>
        </w:trPr>
        <w:tc>
          <w:tcPr>
            <w:tcW w:w="1073" w:type="dxa"/>
            <w:gridSpan w:val="2"/>
            <w:tcBorders>
              <w:bottom w:val="single" w:sz="4" w:space="0" w:color="auto"/>
            </w:tcBorders>
          </w:tcPr>
          <w:p w14:paraId="2ACC6EC6" w14:textId="77777777" w:rsidR="00842424" w:rsidRPr="00014BF5" w:rsidRDefault="00842424" w:rsidP="000F42A1">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7FC260A4" w14:textId="77777777" w:rsidR="00842424" w:rsidRDefault="00842424" w:rsidP="000F42A1">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5F02750D" w14:textId="77777777" w:rsidR="00842424" w:rsidRDefault="00842424" w:rsidP="000F42A1">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7C516F20" w14:textId="77777777" w:rsidR="00842424" w:rsidRDefault="00842424" w:rsidP="000F42A1">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5B21250C" w14:textId="77777777" w:rsidR="00842424" w:rsidRDefault="00842424" w:rsidP="000F42A1">
            <w:pPr>
              <w:tabs>
                <w:tab w:val="left" w:pos="6804"/>
              </w:tabs>
              <w:spacing w:before="20" w:after="20" w:line="240" w:lineRule="auto"/>
              <w:ind w:right="0"/>
              <w:rPr>
                <w:rFonts w:cs="Arial"/>
                <w:noProof/>
                <w:lang w:val="it-IT"/>
              </w:rPr>
            </w:pPr>
          </w:p>
        </w:tc>
      </w:tr>
      <w:tr w:rsidR="00051044" w14:paraId="53B9408B" w14:textId="77777777" w:rsidTr="005A6855">
        <w:trPr>
          <w:gridAfter w:val="1"/>
          <w:wAfter w:w="40" w:type="dxa"/>
          <w:cantSplit/>
          <w:trHeight w:val="329"/>
          <w:tblHeader/>
        </w:trPr>
        <w:tc>
          <w:tcPr>
            <w:tcW w:w="490" w:type="dxa"/>
            <w:tcBorders>
              <w:top w:val="single" w:sz="4" w:space="0" w:color="auto"/>
              <w:bottom w:val="single" w:sz="4" w:space="0" w:color="auto"/>
            </w:tcBorders>
          </w:tcPr>
          <w:p w14:paraId="3B9E59FE"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44EF4A5A"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2B0439CF"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5C2A8F3E"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67C61D94"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3669B1B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0FD3E2D2"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4EB1593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04B9A04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60459356"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68322D25"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67FADBA6" w14:textId="117DB410" w:rsidR="00303623" w:rsidRDefault="00303623" w:rsidP="00303623">
            <w:pPr>
              <w:tabs>
                <w:tab w:val="left" w:pos="6804"/>
              </w:tabs>
              <w:spacing w:before="20" w:after="20" w:line="240" w:lineRule="auto"/>
              <w:ind w:right="0"/>
              <w:rPr>
                <w:rFonts w:cs="Arial"/>
                <w:noProof/>
                <w:lang w:val="it-IT"/>
              </w:rPr>
            </w:pPr>
          </w:p>
        </w:tc>
        <w:tc>
          <w:tcPr>
            <w:tcW w:w="885" w:type="dxa"/>
            <w:tcBorders>
              <w:top w:val="single" w:sz="4" w:space="0" w:color="auto"/>
              <w:bottom w:val="single" w:sz="4" w:space="0" w:color="auto"/>
            </w:tcBorders>
          </w:tcPr>
          <w:p w14:paraId="1DC96F22" w14:textId="6D4F2CFC" w:rsidR="00303623" w:rsidRDefault="00303623" w:rsidP="00303623">
            <w:pPr>
              <w:tabs>
                <w:tab w:val="left" w:pos="6804"/>
              </w:tabs>
              <w:spacing w:before="20" w:after="20" w:line="240" w:lineRule="auto"/>
              <w:ind w:right="0"/>
              <w:rPr>
                <w:rFonts w:cs="Arial"/>
                <w:noProof/>
                <w:lang w:val="it-IT"/>
              </w:rPr>
            </w:pPr>
          </w:p>
        </w:tc>
      </w:tr>
      <w:tr w:rsidR="00051044" w14:paraId="5D6CECB6" w14:textId="77777777" w:rsidTr="005A6855">
        <w:trPr>
          <w:gridAfter w:val="1"/>
          <w:wAfter w:w="40" w:type="dxa"/>
          <w:cantSplit/>
        </w:trPr>
        <w:tc>
          <w:tcPr>
            <w:tcW w:w="490" w:type="dxa"/>
            <w:tcBorders>
              <w:top w:val="single" w:sz="4" w:space="0" w:color="auto"/>
              <w:bottom w:val="single" w:sz="4" w:space="0" w:color="auto"/>
            </w:tcBorders>
          </w:tcPr>
          <w:p w14:paraId="04EE027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9E26820" w14:textId="77777777" w:rsidR="00842424" w:rsidRPr="00303623" w:rsidRDefault="00171236" w:rsidP="00842424">
            <w:pPr>
              <w:tabs>
                <w:tab w:val="left" w:pos="6804"/>
              </w:tabs>
              <w:rPr>
                <w:rFonts w:cs="Arial"/>
                <w:noProof/>
                <w:lang w:val="de-CH"/>
              </w:rPr>
            </w:pPr>
            <w:r>
              <w:rPr>
                <w:rStyle w:val="Hyperlink"/>
                <w:b/>
                <w:bCs/>
                <w:color w:val="auto"/>
                <w:u w:val="none"/>
                <w:lang w:val="de-CH"/>
              </w:rPr>
              <w:t>24.3011</w:t>
            </w:r>
          </w:p>
        </w:tc>
        <w:tc>
          <w:tcPr>
            <w:tcW w:w="538" w:type="dxa"/>
            <w:tcBorders>
              <w:top w:val="single" w:sz="4" w:space="0" w:color="auto"/>
              <w:bottom w:val="single" w:sz="4" w:space="0" w:color="auto"/>
            </w:tcBorders>
          </w:tcPr>
          <w:p w14:paraId="3DC170FC"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411859D3" w14:textId="77777777" w:rsidR="00842424" w:rsidRPr="005A506D" w:rsidRDefault="007A13AE" w:rsidP="00842424">
            <w:pPr>
              <w:rPr>
                <w:sz w:val="16"/>
                <w:szCs w:val="16"/>
                <w:lang w:val="de-CH"/>
              </w:rPr>
            </w:pPr>
            <w:hyperlink r:id="rId382">
              <w:r w:rsidR="00171236">
                <w:rPr>
                  <w:rStyle w:val="Hyperlink"/>
                </w:rPr>
                <w:t>DE</w:t>
              </w:r>
            </w:hyperlink>
          </w:p>
          <w:p w14:paraId="5E3ACB2B" w14:textId="77777777" w:rsidR="00842424" w:rsidRPr="005A506D" w:rsidRDefault="007A13AE" w:rsidP="00842424">
            <w:pPr>
              <w:rPr>
                <w:sz w:val="16"/>
                <w:szCs w:val="16"/>
                <w:lang w:val="de-CH"/>
              </w:rPr>
            </w:pPr>
            <w:hyperlink r:id="rId383">
              <w:r w:rsidR="00171236">
                <w:rPr>
                  <w:rStyle w:val="Hyperlink"/>
                </w:rPr>
                <w:t>FR</w:t>
              </w:r>
            </w:hyperlink>
          </w:p>
          <w:p w14:paraId="10911075" w14:textId="77777777" w:rsidR="00842424" w:rsidRPr="00303623" w:rsidRDefault="007A13AE" w:rsidP="00842424">
            <w:pPr>
              <w:tabs>
                <w:tab w:val="left" w:pos="6804"/>
              </w:tabs>
              <w:rPr>
                <w:rFonts w:cs="Arial"/>
                <w:noProof/>
                <w:lang w:val="de-CH"/>
              </w:rPr>
            </w:pPr>
            <w:hyperlink r:id="rId384">
              <w:r w:rsidR="00171236">
                <w:rPr>
                  <w:rStyle w:val="Hyperlink"/>
                </w:rPr>
                <w:t>IT</w:t>
              </w:r>
            </w:hyperlink>
          </w:p>
        </w:tc>
        <w:tc>
          <w:tcPr>
            <w:tcW w:w="4638" w:type="dxa"/>
            <w:gridSpan w:val="2"/>
            <w:tcBorders>
              <w:top w:val="single" w:sz="4" w:space="0" w:color="auto"/>
              <w:bottom w:val="single" w:sz="4" w:space="0" w:color="auto"/>
            </w:tcBorders>
          </w:tcPr>
          <w:p w14:paraId="28311832" w14:textId="77777777" w:rsidR="00842424" w:rsidRDefault="00171236" w:rsidP="00842424">
            <w:pPr>
              <w:rPr>
                <w:noProof/>
                <w:lang w:val="de-DE"/>
              </w:rPr>
            </w:pPr>
            <w:r>
              <w:rPr>
                <w:noProof/>
                <w:lang w:val="de-DE"/>
              </w:rPr>
              <w:t>Mo. WBK-S. Die Chance der UEFA Women’s EURO 2025 nachhaltig nutzen</w:t>
            </w:r>
          </w:p>
          <w:p w14:paraId="7E79F8C6" w14:textId="77777777" w:rsidR="00842424" w:rsidRPr="00171236" w:rsidRDefault="00171236" w:rsidP="00842424">
            <w:pPr>
              <w:rPr>
                <w:noProof/>
              </w:rPr>
            </w:pPr>
            <w:r w:rsidRPr="00171236">
              <w:rPr>
                <w:noProof/>
              </w:rPr>
              <w:t>Mo. CSEC-E. Utiliser durablement les chances qu'offre l'Euro féminin 2025</w:t>
            </w:r>
          </w:p>
          <w:p w14:paraId="2849B021" w14:textId="77777777" w:rsidR="00842424" w:rsidRPr="00171236" w:rsidRDefault="00171236" w:rsidP="00842424">
            <w:pPr>
              <w:tabs>
                <w:tab w:val="left" w:pos="6804"/>
              </w:tabs>
              <w:rPr>
                <w:rFonts w:cs="Arial"/>
                <w:noProof/>
                <w:lang w:val="it-IT"/>
              </w:rPr>
            </w:pPr>
            <w:r w:rsidRPr="00171236">
              <w:rPr>
                <w:noProof/>
                <w:lang w:val="it-IT"/>
              </w:rPr>
              <w:t>Mo. CSEC-S. Sfruttare in modo sostenibile le opportunità offerte dall’UEFA Women’s EURO 2025</w:t>
            </w:r>
          </w:p>
        </w:tc>
        <w:tc>
          <w:tcPr>
            <w:tcW w:w="713" w:type="dxa"/>
            <w:tcBorders>
              <w:top w:val="single" w:sz="4" w:space="0" w:color="auto"/>
              <w:bottom w:val="single" w:sz="4" w:space="0" w:color="auto"/>
            </w:tcBorders>
          </w:tcPr>
          <w:p w14:paraId="2DF6A08E"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697A34C3" w14:textId="77777777" w:rsidR="00051044" w:rsidRPr="00171236" w:rsidRDefault="00051044">
            <w:pPr>
              <w:rPr>
                <w:lang w:val="it-IT"/>
              </w:rPr>
            </w:pPr>
          </w:p>
          <w:p w14:paraId="1046FA21" w14:textId="77777777" w:rsidR="00051044" w:rsidRPr="00171236" w:rsidRDefault="00051044">
            <w:pPr>
              <w:rPr>
                <w:lang w:val="it-IT"/>
              </w:rPr>
            </w:pPr>
          </w:p>
          <w:p w14:paraId="0DF67CF0"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4423B876" w14:textId="77777777" w:rsidR="00842424" w:rsidRDefault="00171236" w:rsidP="00842424">
            <w:pPr>
              <w:rPr>
                <w:lang w:val="de-CH"/>
              </w:rPr>
            </w:pPr>
            <w:r>
              <w:rPr>
                <w:lang w:val="de-CH"/>
              </w:rPr>
              <w:t>WBK</w:t>
            </w:r>
          </w:p>
          <w:p w14:paraId="29686654" w14:textId="77777777" w:rsidR="00842424" w:rsidRDefault="00171236" w:rsidP="00842424">
            <w:pPr>
              <w:rPr>
                <w:lang w:val="de-CH"/>
              </w:rPr>
            </w:pPr>
            <w:r>
              <w:rPr>
                <w:lang w:val="de-CH"/>
              </w:rPr>
              <w:t>CSEC</w:t>
            </w:r>
          </w:p>
          <w:p w14:paraId="252A67BA" w14:textId="77777777" w:rsidR="00842424" w:rsidRPr="00303623" w:rsidRDefault="00171236"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66DA21C9" w14:textId="77777777" w:rsidR="00842424" w:rsidRDefault="00171236" w:rsidP="00842424">
            <w:pPr>
              <w:rPr>
                <w:lang w:val="de-CH"/>
              </w:rPr>
            </w:pPr>
            <w:r>
              <w:rPr>
                <w:lang w:val="de-CH"/>
              </w:rPr>
              <w:t>VBS</w:t>
            </w:r>
          </w:p>
          <w:p w14:paraId="594F0657" w14:textId="77777777" w:rsidR="00842424" w:rsidRDefault="00171236" w:rsidP="00842424">
            <w:pPr>
              <w:rPr>
                <w:lang w:val="de-CH"/>
              </w:rPr>
            </w:pPr>
            <w:r>
              <w:rPr>
                <w:lang w:val="de-CH"/>
              </w:rPr>
              <w:t>DDPS</w:t>
            </w:r>
          </w:p>
          <w:p w14:paraId="47B32E24" w14:textId="77777777" w:rsidR="00842424" w:rsidRPr="00303623" w:rsidRDefault="00171236" w:rsidP="00842424">
            <w:pPr>
              <w:tabs>
                <w:tab w:val="left" w:pos="6804"/>
              </w:tabs>
              <w:rPr>
                <w:rFonts w:cs="Arial"/>
                <w:noProof/>
                <w:lang w:val="de-CH"/>
              </w:rPr>
            </w:pPr>
            <w:r>
              <w:rPr>
                <w:lang w:val="de-CH"/>
              </w:rPr>
              <w:t>DDPS</w:t>
            </w:r>
          </w:p>
        </w:tc>
        <w:tc>
          <w:tcPr>
            <w:tcW w:w="1471" w:type="dxa"/>
            <w:gridSpan w:val="2"/>
            <w:tcBorders>
              <w:top w:val="single" w:sz="4" w:space="0" w:color="auto"/>
              <w:bottom w:val="single" w:sz="4" w:space="0" w:color="auto"/>
            </w:tcBorders>
          </w:tcPr>
          <w:p w14:paraId="3FFE028E" w14:textId="77777777" w:rsidR="00842424" w:rsidRPr="00303623" w:rsidRDefault="00171236" w:rsidP="00842424">
            <w:pPr>
              <w:tabs>
                <w:tab w:val="left" w:pos="6804"/>
              </w:tabs>
              <w:rPr>
                <w:rFonts w:cs="Arial"/>
                <w:noProof/>
                <w:lang w:val="de-CH"/>
              </w:rPr>
            </w:pPr>
            <w:r>
              <w:rPr>
                <w:lang w:val="de-CH"/>
              </w:rPr>
              <w:t>Wasserfallen Flavia</w:t>
            </w:r>
          </w:p>
        </w:tc>
        <w:tc>
          <w:tcPr>
            <w:tcW w:w="1089" w:type="dxa"/>
            <w:gridSpan w:val="2"/>
            <w:tcBorders>
              <w:top w:val="single" w:sz="4" w:space="0" w:color="auto"/>
              <w:bottom w:val="single" w:sz="4" w:space="0" w:color="auto"/>
            </w:tcBorders>
          </w:tcPr>
          <w:p w14:paraId="0EB4D582"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A6FA07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76CA118" w14:textId="77777777" w:rsidR="00842424" w:rsidRPr="00303623" w:rsidRDefault="00842424" w:rsidP="00842424">
            <w:pPr>
              <w:tabs>
                <w:tab w:val="left" w:pos="6804"/>
              </w:tabs>
              <w:rPr>
                <w:rFonts w:cs="Arial"/>
                <w:noProof/>
                <w:lang w:val="de-CH"/>
              </w:rPr>
            </w:pPr>
          </w:p>
        </w:tc>
      </w:tr>
      <w:tr w:rsidR="00051044" w14:paraId="064B59A9" w14:textId="77777777" w:rsidTr="005A6855">
        <w:trPr>
          <w:gridAfter w:val="1"/>
          <w:wAfter w:w="40" w:type="dxa"/>
          <w:cantSplit/>
        </w:trPr>
        <w:tc>
          <w:tcPr>
            <w:tcW w:w="490" w:type="dxa"/>
            <w:tcBorders>
              <w:top w:val="single" w:sz="4" w:space="0" w:color="auto"/>
              <w:bottom w:val="single" w:sz="4" w:space="0" w:color="auto"/>
            </w:tcBorders>
            <w:shd w:val="clear" w:color="auto" w:fill="DDDDDD"/>
          </w:tcPr>
          <w:p w14:paraId="0B1EC03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35BFCDAD"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1A423054" w14:textId="77777777" w:rsidR="00051044" w:rsidRDefault="00051044">
            <w:pPr>
              <w:rPr>
                <w:rFonts w:cs="Arial"/>
                <w:noProof/>
                <w:lang w:val="de-CH"/>
              </w:rPr>
            </w:pPr>
          </w:p>
        </w:tc>
        <w:tc>
          <w:tcPr>
            <w:tcW w:w="534" w:type="dxa"/>
            <w:tcBorders>
              <w:top w:val="single" w:sz="4" w:space="0" w:color="auto"/>
              <w:bottom w:val="single" w:sz="4" w:space="0" w:color="auto"/>
            </w:tcBorders>
            <w:shd w:val="clear" w:color="auto" w:fill="DDDDDD"/>
          </w:tcPr>
          <w:p w14:paraId="7844CF1E" w14:textId="77777777" w:rsidR="00842424" w:rsidRPr="005A506D" w:rsidRDefault="00842424" w:rsidP="00842424">
            <w:pPr>
              <w:rPr>
                <w:sz w:val="16"/>
                <w:szCs w:val="16"/>
                <w:lang w:val="de-CH"/>
              </w:rPr>
            </w:pPr>
          </w:p>
          <w:p w14:paraId="02CAB27B" w14:textId="77777777" w:rsidR="00842424" w:rsidRPr="005A506D" w:rsidRDefault="00842424" w:rsidP="00842424">
            <w:pPr>
              <w:rPr>
                <w:sz w:val="16"/>
                <w:szCs w:val="16"/>
                <w:lang w:val="de-CH"/>
              </w:rPr>
            </w:pPr>
          </w:p>
          <w:p w14:paraId="352DC079"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373DA6BF" w14:textId="77777777" w:rsidR="00842424" w:rsidRDefault="00171236" w:rsidP="00842424">
            <w:pPr>
              <w:rPr>
                <w:noProof/>
                <w:lang w:val="de-DE"/>
              </w:rPr>
            </w:pPr>
            <w:r>
              <w:rPr>
                <w:b/>
                <w:noProof/>
                <w:lang w:val="de-DE"/>
              </w:rPr>
              <w:t>Gemeinsame Behandlung</w:t>
            </w:r>
          </w:p>
          <w:p w14:paraId="5332AE20" w14:textId="77777777" w:rsidR="00842424" w:rsidRDefault="00171236" w:rsidP="00842424">
            <w:pPr>
              <w:rPr>
                <w:noProof/>
                <w:lang w:val="de-DE"/>
              </w:rPr>
            </w:pPr>
            <w:r>
              <w:rPr>
                <w:b/>
                <w:noProof/>
                <w:lang w:val="de-DE"/>
              </w:rPr>
              <w:t>Examen simultané</w:t>
            </w:r>
          </w:p>
          <w:p w14:paraId="5A4ED911" w14:textId="77777777" w:rsidR="00842424" w:rsidRPr="00303623" w:rsidRDefault="00171236" w:rsidP="00842424">
            <w:pPr>
              <w:tabs>
                <w:tab w:val="left" w:pos="6804"/>
              </w:tabs>
              <w:rPr>
                <w:rFonts w:cs="Arial"/>
                <w:noProof/>
                <w:lang w:val="de-CH"/>
              </w:rPr>
            </w:pPr>
            <w:r>
              <w:rPr>
                <w:b/>
                <w:noProof/>
                <w:lang w:val="de-DE"/>
              </w:rPr>
              <w:t>Trattazione congiunta</w:t>
            </w:r>
          </w:p>
        </w:tc>
        <w:tc>
          <w:tcPr>
            <w:tcW w:w="713" w:type="dxa"/>
            <w:tcBorders>
              <w:top w:val="single" w:sz="4" w:space="0" w:color="auto"/>
              <w:bottom w:val="single" w:sz="4" w:space="0" w:color="auto"/>
            </w:tcBorders>
            <w:shd w:val="clear" w:color="auto" w:fill="DDDDDD"/>
          </w:tcPr>
          <w:p w14:paraId="1DEA3A0B" w14:textId="77777777" w:rsidR="00051044" w:rsidRDefault="00051044">
            <w:pPr>
              <w:rPr>
                <w:rFonts w:cs="Arial"/>
                <w:noProof/>
                <w:lang w:val="de-CH"/>
              </w:rPr>
            </w:pPr>
          </w:p>
        </w:tc>
        <w:tc>
          <w:tcPr>
            <w:tcW w:w="1551" w:type="dxa"/>
            <w:tcBorders>
              <w:top w:val="single" w:sz="4" w:space="0" w:color="auto"/>
              <w:bottom w:val="single" w:sz="4" w:space="0" w:color="auto"/>
            </w:tcBorders>
            <w:shd w:val="clear" w:color="auto" w:fill="DDDDDD"/>
          </w:tcPr>
          <w:p w14:paraId="3DC17BCF" w14:textId="77777777" w:rsidR="00051044" w:rsidRDefault="00051044">
            <w:pPr>
              <w:rPr>
                <w:lang w:val="de-CH"/>
              </w:rPr>
            </w:pPr>
          </w:p>
          <w:p w14:paraId="42B77670" w14:textId="77777777" w:rsidR="00051044" w:rsidRDefault="00051044">
            <w:pPr>
              <w:rPr>
                <w:lang w:val="de-CH"/>
              </w:rPr>
            </w:pPr>
          </w:p>
          <w:p w14:paraId="1347700C" w14:textId="77777777" w:rsidR="00051044" w:rsidRDefault="00051044">
            <w:pPr>
              <w:rPr>
                <w:rFonts w:cs="Arial"/>
                <w:noProof/>
                <w:lang w:val="de-CH"/>
              </w:rPr>
            </w:pPr>
          </w:p>
        </w:tc>
        <w:tc>
          <w:tcPr>
            <w:tcW w:w="943" w:type="dxa"/>
            <w:tcBorders>
              <w:top w:val="single" w:sz="4" w:space="0" w:color="auto"/>
              <w:bottom w:val="single" w:sz="4" w:space="0" w:color="auto"/>
            </w:tcBorders>
            <w:shd w:val="clear" w:color="auto" w:fill="DDDDDD"/>
          </w:tcPr>
          <w:p w14:paraId="61CDF2E0" w14:textId="77777777" w:rsidR="00686E2F" w:rsidRDefault="00686E2F" w:rsidP="00686E2F">
            <w:pPr>
              <w:rPr>
                <w:lang w:val="de-CH"/>
              </w:rPr>
            </w:pPr>
            <w:r>
              <w:rPr>
                <w:lang w:val="de-CH"/>
              </w:rPr>
              <w:t>WAK</w:t>
            </w:r>
          </w:p>
          <w:p w14:paraId="34EB6DF1" w14:textId="77777777" w:rsidR="00686E2F" w:rsidRDefault="00686E2F" w:rsidP="00686E2F">
            <w:pPr>
              <w:rPr>
                <w:lang w:val="de-CH"/>
              </w:rPr>
            </w:pPr>
            <w:r>
              <w:rPr>
                <w:lang w:val="de-CH"/>
              </w:rPr>
              <w:t>CER</w:t>
            </w:r>
          </w:p>
          <w:p w14:paraId="00AC49A2" w14:textId="3E784620" w:rsidR="00842424" w:rsidRPr="00686E2F" w:rsidRDefault="00686E2F" w:rsidP="00686E2F">
            <w:pPr>
              <w:rPr>
                <w:lang w:val="de-CH"/>
              </w:rPr>
            </w:pPr>
            <w:r>
              <w:rPr>
                <w:lang w:val="de-CH"/>
              </w:rPr>
              <w:t>CET</w:t>
            </w:r>
          </w:p>
        </w:tc>
        <w:tc>
          <w:tcPr>
            <w:tcW w:w="677" w:type="dxa"/>
            <w:tcBorders>
              <w:top w:val="single" w:sz="4" w:space="0" w:color="auto"/>
              <w:bottom w:val="single" w:sz="4" w:space="0" w:color="auto"/>
            </w:tcBorders>
            <w:shd w:val="clear" w:color="auto" w:fill="DDDDDD"/>
          </w:tcPr>
          <w:p w14:paraId="6C580F10" w14:textId="77777777" w:rsidR="00686E2F" w:rsidRDefault="00686E2F" w:rsidP="00686E2F">
            <w:pPr>
              <w:rPr>
                <w:lang w:val="de-CH"/>
              </w:rPr>
            </w:pPr>
            <w:r>
              <w:rPr>
                <w:lang w:val="de-CH"/>
              </w:rPr>
              <w:t>EFD</w:t>
            </w:r>
          </w:p>
          <w:p w14:paraId="0946CBD5" w14:textId="77777777" w:rsidR="00686E2F" w:rsidRDefault="00686E2F" w:rsidP="00686E2F">
            <w:pPr>
              <w:rPr>
                <w:lang w:val="de-CH"/>
              </w:rPr>
            </w:pPr>
            <w:r>
              <w:rPr>
                <w:lang w:val="de-CH"/>
              </w:rPr>
              <w:t>DFF</w:t>
            </w:r>
          </w:p>
          <w:p w14:paraId="3A8A2EFD" w14:textId="7320F709" w:rsidR="00842424" w:rsidRPr="00686E2F" w:rsidRDefault="00686E2F" w:rsidP="00686E2F">
            <w:pPr>
              <w:rPr>
                <w:lang w:val="de-CH"/>
              </w:rPr>
            </w:pPr>
            <w:r>
              <w:rPr>
                <w:lang w:val="de-CH"/>
              </w:rPr>
              <w:t>DFF</w:t>
            </w:r>
          </w:p>
        </w:tc>
        <w:tc>
          <w:tcPr>
            <w:tcW w:w="1471" w:type="dxa"/>
            <w:gridSpan w:val="2"/>
            <w:tcBorders>
              <w:top w:val="single" w:sz="4" w:space="0" w:color="auto"/>
              <w:bottom w:val="single" w:sz="4" w:space="0" w:color="auto"/>
            </w:tcBorders>
            <w:shd w:val="clear" w:color="auto" w:fill="DDDDDD"/>
          </w:tcPr>
          <w:p w14:paraId="6239727B" w14:textId="0AD9A61D" w:rsidR="00842424" w:rsidRPr="00303623" w:rsidRDefault="00686E2F" w:rsidP="00842424">
            <w:pPr>
              <w:tabs>
                <w:tab w:val="left" w:pos="6804"/>
              </w:tabs>
              <w:rPr>
                <w:rFonts w:cs="Arial"/>
                <w:noProof/>
                <w:lang w:val="de-CH"/>
              </w:rPr>
            </w:pPr>
            <w:r>
              <w:rPr>
                <w:lang w:val="de-CH"/>
              </w:rPr>
              <w:t>Moser</w:t>
            </w:r>
          </w:p>
        </w:tc>
        <w:tc>
          <w:tcPr>
            <w:tcW w:w="1089" w:type="dxa"/>
            <w:gridSpan w:val="2"/>
            <w:tcBorders>
              <w:top w:val="single" w:sz="4" w:space="0" w:color="auto"/>
              <w:bottom w:val="single" w:sz="4" w:space="0" w:color="auto"/>
            </w:tcBorders>
            <w:shd w:val="clear" w:color="auto" w:fill="DDDDDD"/>
          </w:tcPr>
          <w:p w14:paraId="50E9B8F7"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DDDDDD"/>
          </w:tcPr>
          <w:p w14:paraId="3169C53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41C038AF" w14:textId="77777777" w:rsidR="00842424" w:rsidRPr="00303623" w:rsidRDefault="00842424" w:rsidP="00842424">
            <w:pPr>
              <w:tabs>
                <w:tab w:val="left" w:pos="6804"/>
              </w:tabs>
              <w:rPr>
                <w:rFonts w:cs="Arial"/>
                <w:noProof/>
                <w:lang w:val="de-CH"/>
              </w:rPr>
            </w:pPr>
          </w:p>
        </w:tc>
      </w:tr>
      <w:tr w:rsidR="00051044" w14:paraId="42DCDBB2" w14:textId="77777777" w:rsidTr="005A6855">
        <w:trPr>
          <w:gridAfter w:val="1"/>
          <w:wAfter w:w="40" w:type="dxa"/>
          <w:cantSplit/>
        </w:trPr>
        <w:tc>
          <w:tcPr>
            <w:tcW w:w="490" w:type="dxa"/>
            <w:tcBorders>
              <w:top w:val="single" w:sz="4" w:space="0" w:color="auto"/>
              <w:bottom w:val="single" w:sz="4" w:space="0" w:color="auto"/>
            </w:tcBorders>
            <w:shd w:val="clear" w:color="auto" w:fill="F0F0F0"/>
          </w:tcPr>
          <w:p w14:paraId="13BB51D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143F1D04" w14:textId="77777777" w:rsidR="00842424" w:rsidRPr="00303623" w:rsidRDefault="00171236" w:rsidP="00842424">
            <w:pPr>
              <w:tabs>
                <w:tab w:val="left" w:pos="6804"/>
              </w:tabs>
              <w:rPr>
                <w:rFonts w:cs="Arial"/>
                <w:noProof/>
                <w:lang w:val="de-CH"/>
              </w:rPr>
            </w:pPr>
            <w:r>
              <w:rPr>
                <w:rStyle w:val="Hyperlink"/>
                <w:b/>
                <w:bCs/>
                <w:color w:val="auto"/>
                <w:u w:val="none"/>
                <w:lang w:val="de-CH"/>
              </w:rPr>
              <w:t>22.035</w:t>
            </w:r>
          </w:p>
        </w:tc>
        <w:tc>
          <w:tcPr>
            <w:tcW w:w="538" w:type="dxa"/>
            <w:tcBorders>
              <w:top w:val="single" w:sz="4" w:space="0" w:color="auto"/>
              <w:bottom w:val="single" w:sz="4" w:space="0" w:color="auto"/>
            </w:tcBorders>
            <w:shd w:val="clear" w:color="auto" w:fill="F0F0F0"/>
          </w:tcPr>
          <w:p w14:paraId="5448E49D"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0B7743CA" w14:textId="77777777" w:rsidR="00842424" w:rsidRPr="005A506D" w:rsidRDefault="007A13AE" w:rsidP="00842424">
            <w:pPr>
              <w:rPr>
                <w:sz w:val="16"/>
                <w:szCs w:val="16"/>
                <w:lang w:val="de-CH"/>
              </w:rPr>
            </w:pPr>
            <w:hyperlink r:id="rId385">
              <w:r w:rsidR="00171236">
                <w:rPr>
                  <w:rStyle w:val="Hyperlink"/>
                </w:rPr>
                <w:t>DE</w:t>
              </w:r>
            </w:hyperlink>
          </w:p>
          <w:p w14:paraId="79704D4F" w14:textId="77777777" w:rsidR="00842424" w:rsidRPr="005A506D" w:rsidRDefault="007A13AE" w:rsidP="00842424">
            <w:pPr>
              <w:rPr>
                <w:sz w:val="16"/>
                <w:szCs w:val="16"/>
                <w:lang w:val="de-CH"/>
              </w:rPr>
            </w:pPr>
            <w:hyperlink r:id="rId386">
              <w:r w:rsidR="00171236">
                <w:rPr>
                  <w:rStyle w:val="Hyperlink"/>
                </w:rPr>
                <w:t>FR</w:t>
              </w:r>
            </w:hyperlink>
          </w:p>
          <w:p w14:paraId="6452C0FD" w14:textId="77777777" w:rsidR="00842424" w:rsidRPr="00303623" w:rsidRDefault="007A13AE" w:rsidP="00842424">
            <w:pPr>
              <w:tabs>
                <w:tab w:val="left" w:pos="6804"/>
              </w:tabs>
              <w:rPr>
                <w:rFonts w:cs="Arial"/>
                <w:noProof/>
                <w:lang w:val="de-CH"/>
              </w:rPr>
            </w:pPr>
            <w:hyperlink r:id="rId387">
              <w:r w:rsidR="00171236">
                <w:rPr>
                  <w:rStyle w:val="Hyperlink"/>
                </w:rPr>
                <w:t>IT</w:t>
              </w:r>
            </w:hyperlink>
          </w:p>
        </w:tc>
        <w:tc>
          <w:tcPr>
            <w:tcW w:w="4638" w:type="dxa"/>
            <w:gridSpan w:val="2"/>
            <w:tcBorders>
              <w:top w:val="single" w:sz="4" w:space="0" w:color="auto"/>
              <w:bottom w:val="single" w:sz="4" w:space="0" w:color="auto"/>
            </w:tcBorders>
            <w:shd w:val="clear" w:color="auto" w:fill="F0F0F0"/>
          </w:tcPr>
          <w:p w14:paraId="55C29C53" w14:textId="77777777" w:rsidR="00842424" w:rsidRPr="00171236" w:rsidRDefault="00171236" w:rsidP="00842424">
            <w:pPr>
              <w:rPr>
                <w:noProof/>
              </w:rPr>
            </w:pPr>
            <w:r w:rsidRPr="00171236">
              <w:rPr>
                <w:noProof/>
              </w:rPr>
              <w:t>BRG. Tonnagesteuer auf Seeschiffen. Bundesgesetz</w:t>
            </w:r>
          </w:p>
          <w:p w14:paraId="25F40401" w14:textId="77777777" w:rsidR="00842424" w:rsidRPr="00171236" w:rsidRDefault="00171236" w:rsidP="00842424">
            <w:pPr>
              <w:rPr>
                <w:noProof/>
              </w:rPr>
            </w:pPr>
            <w:r w:rsidRPr="00171236">
              <w:rPr>
                <w:noProof/>
              </w:rPr>
              <w:t>OCF. Taxe au tonnage applicable aux navires de mer. Loi fédérale</w:t>
            </w:r>
          </w:p>
          <w:p w14:paraId="1D4A6AC4" w14:textId="77777777" w:rsidR="00842424" w:rsidRPr="00303623" w:rsidRDefault="00171236" w:rsidP="00842424">
            <w:pPr>
              <w:tabs>
                <w:tab w:val="left" w:pos="6804"/>
              </w:tabs>
              <w:rPr>
                <w:rFonts w:cs="Arial"/>
                <w:noProof/>
                <w:lang w:val="de-CH"/>
              </w:rPr>
            </w:pPr>
            <w:r w:rsidRPr="00171236">
              <w:rPr>
                <w:noProof/>
                <w:lang w:val="it-IT"/>
              </w:rPr>
              <w:t xml:space="preserve">OCF. Imposta sul tonnellaggio applicabile alle navi. </w:t>
            </w:r>
            <w:r>
              <w:rPr>
                <w:noProof/>
                <w:lang w:val="de-DE"/>
              </w:rPr>
              <w:t>Legge federale</w:t>
            </w:r>
          </w:p>
        </w:tc>
        <w:tc>
          <w:tcPr>
            <w:tcW w:w="713" w:type="dxa"/>
            <w:tcBorders>
              <w:top w:val="single" w:sz="4" w:space="0" w:color="auto"/>
              <w:bottom w:val="single" w:sz="4" w:space="0" w:color="auto"/>
            </w:tcBorders>
            <w:shd w:val="clear" w:color="auto" w:fill="F0F0F0"/>
          </w:tcPr>
          <w:p w14:paraId="4AEE90DB" w14:textId="5AF346B8" w:rsidR="00051044" w:rsidRDefault="00051044">
            <w:pPr>
              <w:rPr>
                <w:rFonts w:cs="Arial"/>
                <w:noProof/>
                <w:lang w:val="de-CH"/>
              </w:rPr>
            </w:pPr>
          </w:p>
        </w:tc>
        <w:tc>
          <w:tcPr>
            <w:tcW w:w="1551" w:type="dxa"/>
            <w:tcBorders>
              <w:top w:val="single" w:sz="4" w:space="0" w:color="auto"/>
              <w:bottom w:val="single" w:sz="4" w:space="0" w:color="auto"/>
            </w:tcBorders>
            <w:shd w:val="clear" w:color="auto" w:fill="F0F0F0"/>
          </w:tcPr>
          <w:p w14:paraId="79F71A86" w14:textId="77777777" w:rsidR="00D814B6" w:rsidRPr="00D814B6" w:rsidRDefault="00D814B6" w:rsidP="00D814B6">
            <w:r w:rsidRPr="00D814B6">
              <w:t>Nichteintreten</w:t>
            </w:r>
          </w:p>
          <w:p w14:paraId="17C18DDA" w14:textId="77777777" w:rsidR="00D814B6" w:rsidRPr="00D814B6" w:rsidRDefault="00D814B6" w:rsidP="00D814B6">
            <w:r w:rsidRPr="00D814B6">
              <w:t>Refus d’entrer en matière</w:t>
            </w:r>
          </w:p>
          <w:p w14:paraId="3C3418A8" w14:textId="01C09C5D" w:rsidR="00051044" w:rsidRPr="00D814B6" w:rsidRDefault="00D814B6">
            <w:pPr>
              <w:rPr>
                <w:lang w:val="de-CH"/>
              </w:rPr>
            </w:pPr>
            <w:r>
              <w:rPr>
                <w:lang w:val="de-CH"/>
              </w:rPr>
              <w:t>Non entrata in materia</w:t>
            </w:r>
          </w:p>
        </w:tc>
        <w:tc>
          <w:tcPr>
            <w:tcW w:w="943" w:type="dxa"/>
            <w:tcBorders>
              <w:top w:val="single" w:sz="4" w:space="0" w:color="auto"/>
              <w:bottom w:val="single" w:sz="4" w:space="0" w:color="auto"/>
            </w:tcBorders>
            <w:shd w:val="clear" w:color="auto" w:fill="F0F0F0"/>
          </w:tcPr>
          <w:p w14:paraId="3730A55C" w14:textId="1B56FE9C"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F0F0F0"/>
          </w:tcPr>
          <w:p w14:paraId="6C148163" w14:textId="7413790E"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shd w:val="clear" w:color="auto" w:fill="F0F0F0"/>
          </w:tcPr>
          <w:p w14:paraId="69B4B4E3" w14:textId="4F1C1623"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F0F0F0"/>
          </w:tcPr>
          <w:p w14:paraId="548C6778"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296A3BD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6B875BE2" w14:textId="77777777" w:rsidR="00842424" w:rsidRPr="00303623" w:rsidRDefault="00842424" w:rsidP="00842424">
            <w:pPr>
              <w:tabs>
                <w:tab w:val="left" w:pos="6804"/>
              </w:tabs>
              <w:rPr>
                <w:rFonts w:cs="Arial"/>
                <w:noProof/>
                <w:lang w:val="de-CH"/>
              </w:rPr>
            </w:pPr>
          </w:p>
        </w:tc>
      </w:tr>
      <w:tr w:rsidR="00051044" w14:paraId="0CE70948" w14:textId="77777777" w:rsidTr="005A6855">
        <w:trPr>
          <w:gridAfter w:val="1"/>
          <w:wAfter w:w="40" w:type="dxa"/>
          <w:cantSplit/>
        </w:trPr>
        <w:tc>
          <w:tcPr>
            <w:tcW w:w="490" w:type="dxa"/>
            <w:tcBorders>
              <w:top w:val="single" w:sz="4" w:space="0" w:color="auto"/>
              <w:bottom w:val="single" w:sz="4" w:space="0" w:color="auto"/>
            </w:tcBorders>
            <w:shd w:val="clear" w:color="auto" w:fill="F0F0F0"/>
          </w:tcPr>
          <w:p w14:paraId="2DE5196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490C40CF" w14:textId="77777777" w:rsidR="00842424" w:rsidRPr="00303623" w:rsidRDefault="00171236" w:rsidP="00842424">
            <w:pPr>
              <w:tabs>
                <w:tab w:val="left" w:pos="6804"/>
              </w:tabs>
              <w:rPr>
                <w:rFonts w:cs="Arial"/>
                <w:noProof/>
                <w:lang w:val="de-CH"/>
              </w:rPr>
            </w:pPr>
            <w:r>
              <w:rPr>
                <w:rStyle w:val="Hyperlink"/>
                <w:b/>
                <w:bCs/>
                <w:color w:val="auto"/>
                <w:u w:val="none"/>
                <w:lang w:val="de-CH"/>
              </w:rPr>
              <w:t>15.049</w:t>
            </w:r>
          </w:p>
        </w:tc>
        <w:tc>
          <w:tcPr>
            <w:tcW w:w="538" w:type="dxa"/>
            <w:tcBorders>
              <w:top w:val="single" w:sz="4" w:space="0" w:color="auto"/>
              <w:bottom w:val="single" w:sz="4" w:space="0" w:color="auto"/>
            </w:tcBorders>
            <w:shd w:val="clear" w:color="auto" w:fill="F0F0F0"/>
          </w:tcPr>
          <w:p w14:paraId="761F2E78"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2546B9AA" w14:textId="77777777" w:rsidR="00842424" w:rsidRPr="005A506D" w:rsidRDefault="007A13AE" w:rsidP="00842424">
            <w:pPr>
              <w:rPr>
                <w:sz w:val="16"/>
                <w:szCs w:val="16"/>
                <w:lang w:val="de-CH"/>
              </w:rPr>
            </w:pPr>
            <w:hyperlink r:id="rId388">
              <w:r w:rsidR="00171236">
                <w:rPr>
                  <w:rStyle w:val="Hyperlink"/>
                </w:rPr>
                <w:t>DE</w:t>
              </w:r>
            </w:hyperlink>
          </w:p>
          <w:p w14:paraId="254D8334" w14:textId="77777777" w:rsidR="00842424" w:rsidRPr="005A506D" w:rsidRDefault="007A13AE" w:rsidP="00842424">
            <w:pPr>
              <w:rPr>
                <w:sz w:val="16"/>
                <w:szCs w:val="16"/>
                <w:lang w:val="de-CH"/>
              </w:rPr>
            </w:pPr>
            <w:hyperlink r:id="rId389">
              <w:r w:rsidR="00171236">
                <w:rPr>
                  <w:rStyle w:val="Hyperlink"/>
                </w:rPr>
                <w:t>FR</w:t>
              </w:r>
            </w:hyperlink>
          </w:p>
          <w:p w14:paraId="29AF3091" w14:textId="77777777" w:rsidR="00842424" w:rsidRPr="00303623" w:rsidRDefault="007A13AE" w:rsidP="00842424">
            <w:pPr>
              <w:tabs>
                <w:tab w:val="left" w:pos="6804"/>
              </w:tabs>
              <w:rPr>
                <w:rFonts w:cs="Arial"/>
                <w:noProof/>
                <w:lang w:val="de-CH"/>
              </w:rPr>
            </w:pPr>
            <w:hyperlink r:id="rId390">
              <w:r w:rsidR="00171236">
                <w:rPr>
                  <w:rStyle w:val="Hyperlink"/>
                </w:rPr>
                <w:t>IT</w:t>
              </w:r>
            </w:hyperlink>
          </w:p>
        </w:tc>
        <w:tc>
          <w:tcPr>
            <w:tcW w:w="4638" w:type="dxa"/>
            <w:gridSpan w:val="2"/>
            <w:tcBorders>
              <w:top w:val="single" w:sz="4" w:space="0" w:color="auto"/>
              <w:bottom w:val="single" w:sz="4" w:space="0" w:color="auto"/>
            </w:tcBorders>
            <w:shd w:val="clear" w:color="auto" w:fill="F0F0F0"/>
          </w:tcPr>
          <w:p w14:paraId="40E6F9E0" w14:textId="77777777" w:rsidR="00842424" w:rsidRPr="00171236" w:rsidRDefault="00171236" w:rsidP="00842424">
            <w:pPr>
              <w:rPr>
                <w:noProof/>
              </w:rPr>
            </w:pPr>
            <w:r w:rsidRPr="00171236">
              <w:rPr>
                <w:noProof/>
              </w:rPr>
              <w:t>BRG. Unternehmenssteuerreformgesetz III</w:t>
            </w:r>
          </w:p>
          <w:p w14:paraId="780CDFFC" w14:textId="77777777" w:rsidR="00842424" w:rsidRPr="00171236" w:rsidRDefault="00171236" w:rsidP="00842424">
            <w:pPr>
              <w:rPr>
                <w:noProof/>
              </w:rPr>
            </w:pPr>
            <w:r w:rsidRPr="00171236">
              <w:rPr>
                <w:noProof/>
              </w:rPr>
              <w:t>OCF. Loi sur la réforme de l’imposition des entreprises III</w:t>
            </w:r>
          </w:p>
          <w:p w14:paraId="20F9D00B" w14:textId="77777777" w:rsidR="00842424" w:rsidRPr="00171236" w:rsidRDefault="00171236" w:rsidP="00842424">
            <w:pPr>
              <w:tabs>
                <w:tab w:val="left" w:pos="6804"/>
              </w:tabs>
              <w:rPr>
                <w:rFonts w:cs="Arial"/>
                <w:noProof/>
                <w:lang w:val="it-IT"/>
              </w:rPr>
            </w:pPr>
            <w:r w:rsidRPr="00171236">
              <w:rPr>
                <w:noProof/>
                <w:lang w:val="it-IT"/>
              </w:rPr>
              <w:t>OCF. Legge sulla riforma III dell'imposizione delle imprese</w:t>
            </w:r>
          </w:p>
        </w:tc>
        <w:tc>
          <w:tcPr>
            <w:tcW w:w="713" w:type="dxa"/>
            <w:tcBorders>
              <w:top w:val="single" w:sz="4" w:space="0" w:color="auto"/>
              <w:bottom w:val="single" w:sz="4" w:space="0" w:color="auto"/>
            </w:tcBorders>
            <w:shd w:val="clear" w:color="auto" w:fill="F0F0F0"/>
          </w:tcPr>
          <w:p w14:paraId="2AAEF576" w14:textId="1FACB0BC" w:rsidR="00051044" w:rsidRPr="00186578" w:rsidRDefault="00051044">
            <w:pPr>
              <w:rPr>
                <w:rFonts w:cs="Arial"/>
                <w:noProof/>
                <w:lang w:val="it-IT"/>
              </w:rPr>
            </w:pPr>
          </w:p>
        </w:tc>
        <w:tc>
          <w:tcPr>
            <w:tcW w:w="1551" w:type="dxa"/>
            <w:tcBorders>
              <w:top w:val="single" w:sz="4" w:space="0" w:color="auto"/>
              <w:bottom w:val="single" w:sz="4" w:space="0" w:color="auto"/>
            </w:tcBorders>
            <w:shd w:val="clear" w:color="auto" w:fill="F0F0F0"/>
          </w:tcPr>
          <w:p w14:paraId="57D809B2" w14:textId="77777777" w:rsidR="00686E2F" w:rsidRDefault="00686E2F" w:rsidP="00686E2F">
            <w:pPr>
              <w:rPr>
                <w:lang w:val="de-CH"/>
              </w:rPr>
            </w:pPr>
            <w:r>
              <w:rPr>
                <w:lang w:val="de-CH"/>
              </w:rPr>
              <w:t>Abschreibung</w:t>
            </w:r>
          </w:p>
          <w:p w14:paraId="15F8CB6E" w14:textId="77777777" w:rsidR="00686E2F" w:rsidRDefault="00686E2F" w:rsidP="00686E2F">
            <w:pPr>
              <w:rPr>
                <w:lang w:val="de-CH"/>
              </w:rPr>
            </w:pPr>
            <w:r>
              <w:rPr>
                <w:lang w:val="de-CH"/>
              </w:rPr>
              <w:t>Classement</w:t>
            </w:r>
          </w:p>
          <w:p w14:paraId="7C6B7367" w14:textId="4FC5199B" w:rsidR="00051044" w:rsidRPr="00686E2F" w:rsidRDefault="00686E2F">
            <w:pPr>
              <w:rPr>
                <w:lang w:val="it-IT"/>
              </w:rPr>
            </w:pPr>
            <w:r>
              <w:rPr>
                <w:lang w:val="de-CH"/>
              </w:rPr>
              <w:t>Stralcio</w:t>
            </w:r>
          </w:p>
        </w:tc>
        <w:tc>
          <w:tcPr>
            <w:tcW w:w="943" w:type="dxa"/>
            <w:tcBorders>
              <w:top w:val="single" w:sz="4" w:space="0" w:color="auto"/>
              <w:bottom w:val="single" w:sz="4" w:space="0" w:color="auto"/>
            </w:tcBorders>
            <w:shd w:val="clear" w:color="auto" w:fill="F0F0F0"/>
          </w:tcPr>
          <w:p w14:paraId="19721DA6" w14:textId="69B2CF02"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F0F0F0"/>
          </w:tcPr>
          <w:p w14:paraId="40A6A3F9" w14:textId="451B431E"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shd w:val="clear" w:color="auto" w:fill="F0F0F0"/>
          </w:tcPr>
          <w:p w14:paraId="53ED6CC2" w14:textId="2BEBEB16"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F0F0F0"/>
          </w:tcPr>
          <w:p w14:paraId="56723E7E"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77D456D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2813711C" w14:textId="77777777" w:rsidR="00842424" w:rsidRPr="00303623" w:rsidRDefault="00842424" w:rsidP="00842424">
            <w:pPr>
              <w:tabs>
                <w:tab w:val="left" w:pos="6804"/>
              </w:tabs>
              <w:rPr>
                <w:rFonts w:cs="Arial"/>
                <w:noProof/>
                <w:lang w:val="de-CH"/>
              </w:rPr>
            </w:pPr>
          </w:p>
        </w:tc>
      </w:tr>
      <w:tr w:rsidR="005A6855" w:rsidRPr="00F60304" w14:paraId="648C094E" w14:textId="77777777" w:rsidTr="005A6855">
        <w:trPr>
          <w:gridAfter w:val="1"/>
          <w:wAfter w:w="40" w:type="dxa"/>
          <w:cantSplit/>
        </w:trPr>
        <w:tc>
          <w:tcPr>
            <w:tcW w:w="490" w:type="dxa"/>
            <w:tcBorders>
              <w:top w:val="single" w:sz="4" w:space="0" w:color="auto"/>
              <w:bottom w:val="single" w:sz="4" w:space="0" w:color="auto"/>
            </w:tcBorders>
          </w:tcPr>
          <w:p w14:paraId="4C900617" w14:textId="1780B6B1" w:rsidR="005A6855" w:rsidRPr="00F60304" w:rsidRDefault="005A6855" w:rsidP="00DE6EE7">
            <w:pPr>
              <w:tabs>
                <w:tab w:val="left" w:pos="6804"/>
              </w:tabs>
              <w:rPr>
                <w:rFonts w:cs="Arial"/>
                <w:noProof/>
                <w:lang w:val="it-IT"/>
              </w:rPr>
            </w:pPr>
          </w:p>
        </w:tc>
        <w:tc>
          <w:tcPr>
            <w:tcW w:w="891" w:type="dxa"/>
            <w:gridSpan w:val="2"/>
            <w:tcBorders>
              <w:top w:val="single" w:sz="4" w:space="0" w:color="auto"/>
              <w:bottom w:val="single" w:sz="4" w:space="0" w:color="auto"/>
            </w:tcBorders>
          </w:tcPr>
          <w:p w14:paraId="4C468C1A" w14:textId="77777777" w:rsidR="005A6855" w:rsidRPr="00F60304" w:rsidRDefault="005A6855" w:rsidP="00DE6EE7">
            <w:pPr>
              <w:tabs>
                <w:tab w:val="left" w:pos="6804"/>
              </w:tabs>
              <w:rPr>
                <w:rFonts w:cs="Arial"/>
                <w:noProof/>
                <w:lang w:val="de-CH"/>
              </w:rPr>
            </w:pPr>
            <w:r w:rsidRPr="00F60304">
              <w:rPr>
                <w:rStyle w:val="Hyperlink"/>
                <w:b/>
                <w:bCs/>
                <w:color w:val="auto"/>
                <w:u w:val="none"/>
                <w:lang w:val="de-CH"/>
              </w:rPr>
              <w:t>22.061</w:t>
            </w:r>
          </w:p>
        </w:tc>
        <w:tc>
          <w:tcPr>
            <w:tcW w:w="538" w:type="dxa"/>
            <w:tcBorders>
              <w:top w:val="single" w:sz="4" w:space="0" w:color="auto"/>
              <w:bottom w:val="single" w:sz="4" w:space="0" w:color="auto"/>
            </w:tcBorders>
          </w:tcPr>
          <w:p w14:paraId="4979A2ED" w14:textId="77777777" w:rsidR="005A6855" w:rsidRPr="00F60304" w:rsidRDefault="005A6855" w:rsidP="00DE6EE7">
            <w:pPr>
              <w:rPr>
                <w:rFonts w:cs="Arial"/>
                <w:noProof/>
                <w:lang w:val="de-CH"/>
              </w:rPr>
            </w:pPr>
            <w:r w:rsidRPr="00F60304">
              <w:rPr>
                <w:b/>
                <w:lang w:val="de-DE"/>
              </w:rPr>
              <w:t>s</w:t>
            </w:r>
          </w:p>
        </w:tc>
        <w:tc>
          <w:tcPr>
            <w:tcW w:w="534" w:type="dxa"/>
            <w:tcBorders>
              <w:top w:val="single" w:sz="4" w:space="0" w:color="auto"/>
              <w:bottom w:val="single" w:sz="4" w:space="0" w:color="auto"/>
            </w:tcBorders>
          </w:tcPr>
          <w:p w14:paraId="5A6C4400" w14:textId="77777777" w:rsidR="005A6855" w:rsidRPr="00F60304" w:rsidRDefault="007A13AE" w:rsidP="00DE6EE7">
            <w:pPr>
              <w:rPr>
                <w:sz w:val="16"/>
                <w:szCs w:val="16"/>
                <w:lang w:val="de-CH"/>
              </w:rPr>
            </w:pPr>
            <w:hyperlink r:id="rId391">
              <w:r w:rsidR="005A6855" w:rsidRPr="00F60304">
                <w:rPr>
                  <w:rStyle w:val="Hyperlink"/>
                </w:rPr>
                <w:t>DE</w:t>
              </w:r>
            </w:hyperlink>
          </w:p>
          <w:p w14:paraId="06798F0B" w14:textId="77777777" w:rsidR="005A6855" w:rsidRPr="00F60304" w:rsidRDefault="007A13AE" w:rsidP="00DE6EE7">
            <w:pPr>
              <w:rPr>
                <w:sz w:val="16"/>
                <w:szCs w:val="16"/>
                <w:lang w:val="de-CH"/>
              </w:rPr>
            </w:pPr>
            <w:hyperlink r:id="rId392">
              <w:r w:rsidR="005A6855" w:rsidRPr="00F60304">
                <w:rPr>
                  <w:rStyle w:val="Hyperlink"/>
                </w:rPr>
                <w:t>FR</w:t>
              </w:r>
            </w:hyperlink>
          </w:p>
          <w:p w14:paraId="007140B6" w14:textId="77777777" w:rsidR="005A6855" w:rsidRPr="00F60304" w:rsidRDefault="007A13AE" w:rsidP="00DE6EE7">
            <w:pPr>
              <w:tabs>
                <w:tab w:val="left" w:pos="6804"/>
              </w:tabs>
              <w:rPr>
                <w:rFonts w:cs="Arial"/>
                <w:noProof/>
                <w:lang w:val="de-CH"/>
              </w:rPr>
            </w:pPr>
            <w:hyperlink r:id="rId393">
              <w:r w:rsidR="005A6855" w:rsidRPr="00F60304">
                <w:rPr>
                  <w:rStyle w:val="Hyperlink"/>
                </w:rPr>
                <w:t>IT</w:t>
              </w:r>
            </w:hyperlink>
          </w:p>
        </w:tc>
        <w:tc>
          <w:tcPr>
            <w:tcW w:w="4638" w:type="dxa"/>
            <w:gridSpan w:val="2"/>
            <w:tcBorders>
              <w:top w:val="single" w:sz="4" w:space="0" w:color="auto"/>
              <w:bottom w:val="single" w:sz="4" w:space="0" w:color="auto"/>
            </w:tcBorders>
          </w:tcPr>
          <w:p w14:paraId="13CC43F0" w14:textId="77777777" w:rsidR="005A6855" w:rsidRPr="00F60304" w:rsidRDefault="005A6855" w:rsidP="00DE6EE7">
            <w:pPr>
              <w:rPr>
                <w:noProof/>
              </w:rPr>
            </w:pPr>
            <w:r w:rsidRPr="00F60304">
              <w:rPr>
                <w:noProof/>
                <w:lang w:val="de-DE"/>
              </w:rPr>
              <w:t xml:space="preserve">BRG. CO2-Gesetz für die Zeit nach 2024. </w:t>
            </w:r>
            <w:r w:rsidRPr="00F60304">
              <w:rPr>
                <w:noProof/>
              </w:rPr>
              <w:t>Revision</w:t>
            </w:r>
          </w:p>
          <w:p w14:paraId="1E56FC0C" w14:textId="77777777" w:rsidR="005A6855" w:rsidRPr="00F60304" w:rsidRDefault="005A6855" w:rsidP="00DE6EE7">
            <w:pPr>
              <w:rPr>
                <w:noProof/>
                <w:lang w:val="it-IT"/>
              </w:rPr>
            </w:pPr>
            <w:r w:rsidRPr="00F60304">
              <w:rPr>
                <w:noProof/>
              </w:rPr>
              <w:t xml:space="preserve">OCF. Loi sur le CO2 pour la période postérieure à 2024. </w:t>
            </w:r>
            <w:r w:rsidRPr="00F60304">
              <w:rPr>
                <w:noProof/>
                <w:lang w:val="it-IT"/>
              </w:rPr>
              <w:t>Révision</w:t>
            </w:r>
          </w:p>
          <w:p w14:paraId="0A101DA2" w14:textId="77777777" w:rsidR="005A6855" w:rsidRPr="00F60304" w:rsidRDefault="005A6855" w:rsidP="00DE6EE7">
            <w:pPr>
              <w:tabs>
                <w:tab w:val="left" w:pos="6804"/>
              </w:tabs>
              <w:rPr>
                <w:rFonts w:cs="Arial"/>
                <w:noProof/>
                <w:lang w:val="de-CH"/>
              </w:rPr>
            </w:pPr>
            <w:r w:rsidRPr="00F60304">
              <w:rPr>
                <w:noProof/>
                <w:lang w:val="it-IT"/>
              </w:rPr>
              <w:t xml:space="preserve">OCF. Legge sul CO2 per il periodo successivo al 2024. </w:t>
            </w:r>
            <w:r w:rsidRPr="00F60304">
              <w:rPr>
                <w:noProof/>
                <w:lang w:val="de-DE"/>
              </w:rPr>
              <w:t>Revisione</w:t>
            </w:r>
          </w:p>
        </w:tc>
        <w:tc>
          <w:tcPr>
            <w:tcW w:w="713" w:type="dxa"/>
            <w:tcBorders>
              <w:top w:val="single" w:sz="4" w:space="0" w:color="auto"/>
              <w:bottom w:val="single" w:sz="4" w:space="0" w:color="auto"/>
            </w:tcBorders>
          </w:tcPr>
          <w:p w14:paraId="274D93B3" w14:textId="77777777" w:rsidR="005A6855" w:rsidRPr="00F60304" w:rsidRDefault="005A6855" w:rsidP="00DE6EE7">
            <w:pPr>
              <w:rPr>
                <w:rFonts w:cs="Arial"/>
                <w:noProof/>
                <w:lang w:val="de-CH"/>
              </w:rPr>
            </w:pPr>
          </w:p>
        </w:tc>
        <w:tc>
          <w:tcPr>
            <w:tcW w:w="1551" w:type="dxa"/>
            <w:tcBorders>
              <w:top w:val="single" w:sz="4" w:space="0" w:color="auto"/>
              <w:bottom w:val="single" w:sz="4" w:space="0" w:color="auto"/>
            </w:tcBorders>
          </w:tcPr>
          <w:p w14:paraId="662812EE" w14:textId="77777777" w:rsidR="005A6855" w:rsidRPr="00F60304" w:rsidRDefault="005A6855" w:rsidP="00DE6EE7">
            <w:r w:rsidRPr="00F60304">
              <w:t>Antrag EK</w:t>
            </w:r>
          </w:p>
          <w:p w14:paraId="2A6B0EF0" w14:textId="77777777" w:rsidR="005A6855" w:rsidRPr="00F60304" w:rsidRDefault="005A6855" w:rsidP="00DE6EE7">
            <w:r w:rsidRPr="00F60304">
              <w:t>Prop. Conf. conciliation</w:t>
            </w:r>
          </w:p>
          <w:p w14:paraId="6828E081" w14:textId="77777777" w:rsidR="005A6855" w:rsidRPr="00F60304" w:rsidRDefault="005A6855" w:rsidP="00DE6EE7">
            <w:pPr>
              <w:rPr>
                <w:rFonts w:cs="Arial"/>
                <w:noProof/>
                <w:lang w:val="de-CH"/>
              </w:rPr>
            </w:pPr>
            <w:r w:rsidRPr="00F60304">
              <w:t xml:space="preserve">Prop. </w:t>
            </w:r>
            <w:r w:rsidRPr="00F60304">
              <w:rPr>
                <w:lang w:val="it-IT"/>
              </w:rPr>
              <w:t>Conf. conciliazione</w:t>
            </w:r>
          </w:p>
        </w:tc>
        <w:tc>
          <w:tcPr>
            <w:tcW w:w="943" w:type="dxa"/>
            <w:tcBorders>
              <w:top w:val="single" w:sz="4" w:space="0" w:color="auto"/>
              <w:bottom w:val="single" w:sz="4" w:space="0" w:color="auto"/>
            </w:tcBorders>
          </w:tcPr>
          <w:p w14:paraId="0339B478" w14:textId="77777777" w:rsidR="005A6855" w:rsidRPr="00F60304" w:rsidRDefault="005A6855" w:rsidP="00DE6EE7">
            <w:pPr>
              <w:rPr>
                <w:lang w:val="de-CH"/>
              </w:rPr>
            </w:pPr>
            <w:r w:rsidRPr="00F60304">
              <w:rPr>
                <w:lang w:val="de-CH"/>
              </w:rPr>
              <w:t>UREK</w:t>
            </w:r>
          </w:p>
          <w:p w14:paraId="57CD1FE2" w14:textId="77777777" w:rsidR="005A6855" w:rsidRPr="00F60304" w:rsidRDefault="005A6855" w:rsidP="00DE6EE7">
            <w:pPr>
              <w:rPr>
                <w:lang w:val="de-CH"/>
              </w:rPr>
            </w:pPr>
            <w:r w:rsidRPr="00F60304">
              <w:rPr>
                <w:lang w:val="de-CH"/>
              </w:rPr>
              <w:t>CEATE</w:t>
            </w:r>
          </w:p>
          <w:p w14:paraId="734CF519" w14:textId="77777777" w:rsidR="005A6855" w:rsidRPr="00F60304" w:rsidRDefault="005A6855" w:rsidP="00DE6EE7">
            <w:pPr>
              <w:tabs>
                <w:tab w:val="left" w:pos="6804"/>
              </w:tabs>
              <w:rPr>
                <w:rFonts w:cs="Arial"/>
                <w:noProof/>
                <w:lang w:val="de-CH"/>
              </w:rPr>
            </w:pPr>
            <w:r w:rsidRPr="00F60304">
              <w:rPr>
                <w:lang w:val="de-CH"/>
              </w:rPr>
              <w:t>CAPTE</w:t>
            </w:r>
          </w:p>
        </w:tc>
        <w:tc>
          <w:tcPr>
            <w:tcW w:w="677" w:type="dxa"/>
            <w:tcBorders>
              <w:top w:val="single" w:sz="4" w:space="0" w:color="auto"/>
              <w:bottom w:val="single" w:sz="4" w:space="0" w:color="auto"/>
            </w:tcBorders>
          </w:tcPr>
          <w:p w14:paraId="6A63A250" w14:textId="77777777" w:rsidR="005A6855" w:rsidRPr="00F60304" w:rsidRDefault="005A6855" w:rsidP="00DE6EE7">
            <w:pPr>
              <w:rPr>
                <w:lang w:val="de-CH"/>
              </w:rPr>
            </w:pPr>
            <w:r w:rsidRPr="00F60304">
              <w:rPr>
                <w:lang w:val="de-CH"/>
              </w:rPr>
              <w:t>UVEK</w:t>
            </w:r>
          </w:p>
          <w:p w14:paraId="0B56B600" w14:textId="77777777" w:rsidR="005A6855" w:rsidRPr="00F60304" w:rsidRDefault="005A6855" w:rsidP="00DE6EE7">
            <w:pPr>
              <w:rPr>
                <w:lang w:val="de-CH"/>
              </w:rPr>
            </w:pPr>
            <w:r w:rsidRPr="00F60304">
              <w:rPr>
                <w:lang w:val="de-CH"/>
              </w:rPr>
              <w:t>DETEC</w:t>
            </w:r>
          </w:p>
          <w:p w14:paraId="1890D6CC" w14:textId="77777777" w:rsidR="005A6855" w:rsidRPr="00F60304" w:rsidRDefault="005A6855" w:rsidP="00DE6EE7">
            <w:pPr>
              <w:tabs>
                <w:tab w:val="left" w:pos="6804"/>
              </w:tabs>
              <w:rPr>
                <w:rFonts w:cs="Arial"/>
                <w:noProof/>
                <w:lang w:val="de-CH"/>
              </w:rPr>
            </w:pPr>
            <w:r w:rsidRPr="00F60304">
              <w:rPr>
                <w:lang w:val="de-CH"/>
              </w:rPr>
              <w:t>DATEC</w:t>
            </w:r>
          </w:p>
        </w:tc>
        <w:tc>
          <w:tcPr>
            <w:tcW w:w="1471" w:type="dxa"/>
            <w:gridSpan w:val="2"/>
            <w:tcBorders>
              <w:top w:val="single" w:sz="4" w:space="0" w:color="auto"/>
              <w:bottom w:val="single" w:sz="4" w:space="0" w:color="auto"/>
            </w:tcBorders>
          </w:tcPr>
          <w:p w14:paraId="078D1DD0" w14:textId="77777777" w:rsidR="005A6855" w:rsidRPr="00F60304" w:rsidRDefault="005A6855" w:rsidP="00DE6EE7">
            <w:pPr>
              <w:tabs>
                <w:tab w:val="left" w:pos="6804"/>
              </w:tabs>
              <w:rPr>
                <w:rFonts w:cs="Arial"/>
                <w:noProof/>
                <w:lang w:val="de-CH"/>
              </w:rPr>
            </w:pPr>
            <w:r w:rsidRPr="00F60304">
              <w:rPr>
                <w:lang w:val="de-CH"/>
              </w:rPr>
              <w:t>Müller Damian</w:t>
            </w:r>
          </w:p>
        </w:tc>
        <w:tc>
          <w:tcPr>
            <w:tcW w:w="1089" w:type="dxa"/>
            <w:gridSpan w:val="2"/>
            <w:tcBorders>
              <w:top w:val="single" w:sz="4" w:space="0" w:color="auto"/>
              <w:bottom w:val="single" w:sz="4" w:space="0" w:color="auto"/>
            </w:tcBorders>
          </w:tcPr>
          <w:p w14:paraId="4BBD75E6" w14:textId="77777777" w:rsidR="005A6855" w:rsidRPr="00F60304" w:rsidRDefault="005A6855" w:rsidP="00DE6EE7">
            <w:pPr>
              <w:rPr>
                <w:rFonts w:cs="Arial"/>
                <w:noProof/>
                <w:lang w:val="de-CH"/>
              </w:rPr>
            </w:pPr>
          </w:p>
        </w:tc>
        <w:tc>
          <w:tcPr>
            <w:tcW w:w="1049" w:type="dxa"/>
            <w:tcBorders>
              <w:top w:val="single" w:sz="4" w:space="0" w:color="auto"/>
              <w:bottom w:val="single" w:sz="4" w:space="0" w:color="auto"/>
            </w:tcBorders>
          </w:tcPr>
          <w:p w14:paraId="3E60E161" w14:textId="77777777" w:rsidR="005A6855" w:rsidRPr="00F60304" w:rsidRDefault="005A6855" w:rsidP="00DE6EE7">
            <w:pPr>
              <w:rPr>
                <w:rFonts w:cs="Arial"/>
                <w:noProof/>
                <w:lang w:val="de-CH"/>
              </w:rPr>
            </w:pPr>
            <w:r w:rsidRPr="00F60304">
              <w:rPr>
                <w:lang w:val="de-CH"/>
              </w:rPr>
              <w:t xml:space="preserve"> </w:t>
            </w:r>
          </w:p>
        </w:tc>
        <w:tc>
          <w:tcPr>
            <w:tcW w:w="885" w:type="dxa"/>
            <w:tcBorders>
              <w:top w:val="single" w:sz="4" w:space="0" w:color="auto"/>
              <w:bottom w:val="single" w:sz="4" w:space="0" w:color="auto"/>
            </w:tcBorders>
          </w:tcPr>
          <w:p w14:paraId="25B32480" w14:textId="77777777" w:rsidR="005A6855" w:rsidRPr="00F60304" w:rsidRDefault="005A6855" w:rsidP="00DE6EE7">
            <w:pPr>
              <w:tabs>
                <w:tab w:val="left" w:pos="6804"/>
              </w:tabs>
              <w:rPr>
                <w:rFonts w:cs="Arial"/>
                <w:noProof/>
                <w:lang w:val="de-CH"/>
              </w:rPr>
            </w:pPr>
          </w:p>
        </w:tc>
      </w:tr>
      <w:tr w:rsidR="005A6855" w14:paraId="102D3F33" w14:textId="77777777" w:rsidTr="005A6855">
        <w:trPr>
          <w:gridAfter w:val="1"/>
          <w:wAfter w:w="40" w:type="dxa"/>
          <w:cantSplit/>
        </w:trPr>
        <w:tc>
          <w:tcPr>
            <w:tcW w:w="490" w:type="dxa"/>
            <w:tcBorders>
              <w:top w:val="single" w:sz="4" w:space="0" w:color="auto"/>
              <w:bottom w:val="single" w:sz="4" w:space="0" w:color="auto"/>
            </w:tcBorders>
          </w:tcPr>
          <w:p w14:paraId="40DB2EE2" w14:textId="77777777" w:rsidR="005A6855" w:rsidRDefault="005A6855" w:rsidP="00DE6EE7">
            <w:pPr>
              <w:tabs>
                <w:tab w:val="left" w:pos="6804"/>
              </w:tabs>
              <w:rPr>
                <w:rFonts w:cs="Arial"/>
                <w:noProof/>
                <w:lang w:val="it-IT"/>
              </w:rPr>
            </w:pPr>
          </w:p>
        </w:tc>
        <w:tc>
          <w:tcPr>
            <w:tcW w:w="891" w:type="dxa"/>
            <w:gridSpan w:val="2"/>
            <w:tcBorders>
              <w:top w:val="single" w:sz="4" w:space="0" w:color="auto"/>
              <w:bottom w:val="single" w:sz="4" w:space="0" w:color="auto"/>
            </w:tcBorders>
          </w:tcPr>
          <w:p w14:paraId="33A26879" w14:textId="77777777" w:rsidR="005A6855" w:rsidRPr="00303623" w:rsidRDefault="005A6855" w:rsidP="00DE6EE7">
            <w:pPr>
              <w:tabs>
                <w:tab w:val="left" w:pos="6804"/>
              </w:tabs>
              <w:rPr>
                <w:rFonts w:cs="Arial"/>
                <w:noProof/>
                <w:lang w:val="de-CH"/>
              </w:rPr>
            </w:pPr>
            <w:r>
              <w:rPr>
                <w:rStyle w:val="Hyperlink"/>
                <w:b/>
                <w:bCs/>
                <w:color w:val="auto"/>
                <w:u w:val="none"/>
                <w:lang w:val="de-CH"/>
              </w:rPr>
              <w:t>20.433</w:t>
            </w:r>
          </w:p>
        </w:tc>
        <w:tc>
          <w:tcPr>
            <w:tcW w:w="538" w:type="dxa"/>
            <w:tcBorders>
              <w:top w:val="single" w:sz="4" w:space="0" w:color="auto"/>
              <w:bottom w:val="single" w:sz="4" w:space="0" w:color="auto"/>
            </w:tcBorders>
          </w:tcPr>
          <w:p w14:paraId="788EB1A9" w14:textId="77777777" w:rsidR="005A6855" w:rsidRDefault="005A6855" w:rsidP="00DE6EE7">
            <w:pPr>
              <w:rPr>
                <w:rFonts w:cs="Arial"/>
                <w:noProof/>
                <w:lang w:val="de-CH"/>
              </w:rPr>
            </w:pPr>
            <w:r>
              <w:rPr>
                <w:b/>
                <w:lang w:val="de-DE"/>
              </w:rPr>
              <w:t>n</w:t>
            </w:r>
          </w:p>
        </w:tc>
        <w:tc>
          <w:tcPr>
            <w:tcW w:w="534" w:type="dxa"/>
            <w:tcBorders>
              <w:top w:val="single" w:sz="4" w:space="0" w:color="auto"/>
              <w:bottom w:val="single" w:sz="4" w:space="0" w:color="auto"/>
            </w:tcBorders>
          </w:tcPr>
          <w:p w14:paraId="15429A15" w14:textId="77777777" w:rsidR="005A6855" w:rsidRPr="005A506D" w:rsidRDefault="007A13AE" w:rsidP="00DE6EE7">
            <w:pPr>
              <w:rPr>
                <w:sz w:val="16"/>
                <w:szCs w:val="16"/>
                <w:lang w:val="de-CH"/>
              </w:rPr>
            </w:pPr>
            <w:hyperlink r:id="rId394">
              <w:r w:rsidR="005A6855">
                <w:rPr>
                  <w:rStyle w:val="Hyperlink"/>
                </w:rPr>
                <w:t>DE</w:t>
              </w:r>
            </w:hyperlink>
          </w:p>
          <w:p w14:paraId="371DCA82" w14:textId="77777777" w:rsidR="005A6855" w:rsidRPr="005A506D" w:rsidRDefault="007A13AE" w:rsidP="00DE6EE7">
            <w:pPr>
              <w:rPr>
                <w:sz w:val="16"/>
                <w:szCs w:val="16"/>
                <w:lang w:val="de-CH"/>
              </w:rPr>
            </w:pPr>
            <w:hyperlink r:id="rId395">
              <w:r w:rsidR="005A6855">
                <w:rPr>
                  <w:rStyle w:val="Hyperlink"/>
                </w:rPr>
                <w:t>FR</w:t>
              </w:r>
            </w:hyperlink>
          </w:p>
          <w:p w14:paraId="0CEE9D85" w14:textId="77777777" w:rsidR="005A6855" w:rsidRPr="00303623" w:rsidRDefault="007A13AE" w:rsidP="00DE6EE7">
            <w:pPr>
              <w:tabs>
                <w:tab w:val="left" w:pos="6804"/>
              </w:tabs>
              <w:rPr>
                <w:rFonts w:cs="Arial"/>
                <w:noProof/>
                <w:lang w:val="de-CH"/>
              </w:rPr>
            </w:pPr>
            <w:hyperlink r:id="rId396">
              <w:r w:rsidR="005A6855">
                <w:rPr>
                  <w:rStyle w:val="Hyperlink"/>
                </w:rPr>
                <w:t>IT</w:t>
              </w:r>
            </w:hyperlink>
          </w:p>
        </w:tc>
        <w:tc>
          <w:tcPr>
            <w:tcW w:w="4638" w:type="dxa"/>
            <w:gridSpan w:val="2"/>
            <w:tcBorders>
              <w:top w:val="single" w:sz="4" w:space="0" w:color="auto"/>
              <w:bottom w:val="single" w:sz="4" w:space="0" w:color="auto"/>
            </w:tcBorders>
          </w:tcPr>
          <w:p w14:paraId="391DA4F3" w14:textId="77777777" w:rsidR="005A6855" w:rsidRDefault="005A6855" w:rsidP="00DE6EE7">
            <w:pPr>
              <w:rPr>
                <w:noProof/>
                <w:lang w:val="de-DE"/>
              </w:rPr>
            </w:pPr>
            <w:r>
              <w:rPr>
                <w:noProof/>
                <w:lang w:val="de-DE"/>
              </w:rPr>
              <w:t>pa. Iv. UREK-N. Schweizer Kreislaufwirtschaft stärken</w:t>
            </w:r>
          </w:p>
          <w:p w14:paraId="414DC981" w14:textId="77777777" w:rsidR="005A6855" w:rsidRPr="00171236" w:rsidRDefault="005A6855" w:rsidP="00DE6EE7">
            <w:pPr>
              <w:rPr>
                <w:noProof/>
              </w:rPr>
            </w:pPr>
            <w:r w:rsidRPr="00171236">
              <w:rPr>
                <w:noProof/>
              </w:rPr>
              <w:t>Iv.pa. CEATE-N. Développer l'économie circulaire en Suisse</w:t>
            </w:r>
          </w:p>
          <w:p w14:paraId="603841CA" w14:textId="77777777" w:rsidR="005A6855" w:rsidRPr="00171236" w:rsidRDefault="005A6855" w:rsidP="00DE6EE7">
            <w:pPr>
              <w:tabs>
                <w:tab w:val="left" w:pos="6804"/>
              </w:tabs>
              <w:rPr>
                <w:rFonts w:cs="Arial"/>
                <w:noProof/>
                <w:lang w:val="it-IT"/>
              </w:rPr>
            </w:pPr>
            <w:r w:rsidRPr="00171236">
              <w:rPr>
                <w:noProof/>
                <w:lang w:val="it-IT"/>
              </w:rPr>
              <w:t>Iv.pa. CAPTE-N. Rafforzare l'economia circolare svizzera</w:t>
            </w:r>
          </w:p>
        </w:tc>
        <w:tc>
          <w:tcPr>
            <w:tcW w:w="713" w:type="dxa"/>
            <w:tcBorders>
              <w:top w:val="single" w:sz="4" w:space="0" w:color="auto"/>
              <w:bottom w:val="single" w:sz="4" w:space="0" w:color="auto"/>
            </w:tcBorders>
          </w:tcPr>
          <w:p w14:paraId="6940B9BF" w14:textId="77777777" w:rsidR="005A6855" w:rsidRPr="005A6855" w:rsidRDefault="005A6855" w:rsidP="00DE6EE7">
            <w:pPr>
              <w:rPr>
                <w:rFonts w:cs="Arial"/>
                <w:noProof/>
                <w:lang w:val="it-IT"/>
              </w:rPr>
            </w:pPr>
          </w:p>
        </w:tc>
        <w:tc>
          <w:tcPr>
            <w:tcW w:w="1551" w:type="dxa"/>
            <w:tcBorders>
              <w:top w:val="single" w:sz="4" w:space="0" w:color="auto"/>
              <w:bottom w:val="single" w:sz="4" w:space="0" w:color="auto"/>
            </w:tcBorders>
          </w:tcPr>
          <w:p w14:paraId="7322CCA5" w14:textId="77777777" w:rsidR="005A6855" w:rsidRPr="005A6855" w:rsidRDefault="005A6855" w:rsidP="00DE6EE7">
            <w:r w:rsidRPr="005A6855">
              <w:t>Antrag RedK</w:t>
            </w:r>
          </w:p>
          <w:p w14:paraId="1911C43D" w14:textId="77777777" w:rsidR="005A6855" w:rsidRPr="005A6855" w:rsidRDefault="005A6855" w:rsidP="00DE6EE7">
            <w:r w:rsidRPr="005A6855">
              <w:t>Proposition de la CRed</w:t>
            </w:r>
          </w:p>
          <w:p w14:paraId="59A21A05" w14:textId="77777777" w:rsidR="005A6855" w:rsidRPr="005A6855" w:rsidRDefault="005A6855" w:rsidP="00DE6EE7">
            <w:pPr>
              <w:rPr>
                <w:rFonts w:cs="Arial"/>
                <w:noProof/>
                <w:lang w:val="it-IT"/>
              </w:rPr>
            </w:pPr>
            <w:r w:rsidRPr="005A6855">
              <w:rPr>
                <w:lang w:val="it-IT"/>
              </w:rPr>
              <w:t>Proposta conferenza conciliazione CRed</w:t>
            </w:r>
          </w:p>
        </w:tc>
        <w:tc>
          <w:tcPr>
            <w:tcW w:w="943" w:type="dxa"/>
            <w:tcBorders>
              <w:top w:val="single" w:sz="4" w:space="0" w:color="auto"/>
              <w:bottom w:val="single" w:sz="4" w:space="0" w:color="auto"/>
            </w:tcBorders>
          </w:tcPr>
          <w:p w14:paraId="3ACD250F" w14:textId="77777777" w:rsidR="005A6855" w:rsidRDefault="005A6855" w:rsidP="00DE6EE7">
            <w:pPr>
              <w:rPr>
                <w:lang w:val="de-CH"/>
              </w:rPr>
            </w:pPr>
            <w:r>
              <w:rPr>
                <w:lang w:val="de-CH"/>
              </w:rPr>
              <w:t>UREK</w:t>
            </w:r>
          </w:p>
          <w:p w14:paraId="6B1371DC" w14:textId="77777777" w:rsidR="005A6855" w:rsidRDefault="005A6855" w:rsidP="00DE6EE7">
            <w:pPr>
              <w:rPr>
                <w:lang w:val="de-CH"/>
              </w:rPr>
            </w:pPr>
            <w:r>
              <w:rPr>
                <w:lang w:val="de-CH"/>
              </w:rPr>
              <w:t>CEATE</w:t>
            </w:r>
          </w:p>
          <w:p w14:paraId="6403F4B7" w14:textId="77777777" w:rsidR="005A6855" w:rsidRPr="00303623" w:rsidRDefault="005A6855" w:rsidP="00DE6EE7">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06CFEA9F" w14:textId="77777777" w:rsidR="005A6855" w:rsidRDefault="005A6855" w:rsidP="00DE6EE7">
            <w:pPr>
              <w:rPr>
                <w:lang w:val="de-CH"/>
              </w:rPr>
            </w:pPr>
            <w:r>
              <w:rPr>
                <w:lang w:val="de-CH"/>
              </w:rPr>
              <w:t>UVEK</w:t>
            </w:r>
          </w:p>
          <w:p w14:paraId="71689CF1" w14:textId="77777777" w:rsidR="005A6855" w:rsidRDefault="005A6855" w:rsidP="00DE6EE7">
            <w:pPr>
              <w:rPr>
                <w:lang w:val="de-CH"/>
              </w:rPr>
            </w:pPr>
            <w:r>
              <w:rPr>
                <w:lang w:val="de-CH"/>
              </w:rPr>
              <w:t>DETEC</w:t>
            </w:r>
          </w:p>
          <w:p w14:paraId="5559B8D1" w14:textId="77777777" w:rsidR="005A6855" w:rsidRPr="00303623" w:rsidRDefault="005A6855" w:rsidP="00DE6EE7">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6E142016" w14:textId="77777777" w:rsidR="005A6855" w:rsidRPr="00303623" w:rsidRDefault="005A6855" w:rsidP="00DE6EE7">
            <w:pPr>
              <w:tabs>
                <w:tab w:val="left" w:pos="6804"/>
              </w:tabs>
              <w:rPr>
                <w:rFonts w:cs="Arial"/>
                <w:noProof/>
                <w:lang w:val="de-CH"/>
              </w:rPr>
            </w:pPr>
            <w:r>
              <w:rPr>
                <w:lang w:val="de-CH"/>
              </w:rPr>
              <w:t>Ettlin Erich</w:t>
            </w:r>
          </w:p>
        </w:tc>
        <w:tc>
          <w:tcPr>
            <w:tcW w:w="1089" w:type="dxa"/>
            <w:gridSpan w:val="2"/>
            <w:tcBorders>
              <w:top w:val="single" w:sz="4" w:space="0" w:color="auto"/>
              <w:bottom w:val="single" w:sz="4" w:space="0" w:color="auto"/>
            </w:tcBorders>
          </w:tcPr>
          <w:p w14:paraId="151FD6FE" w14:textId="77777777" w:rsidR="005A6855" w:rsidRPr="00303623" w:rsidRDefault="005A6855" w:rsidP="00DE6EE7">
            <w:pPr>
              <w:rPr>
                <w:rFonts w:cs="Arial"/>
                <w:noProof/>
                <w:lang w:val="de-CH"/>
              </w:rPr>
            </w:pPr>
          </w:p>
        </w:tc>
        <w:tc>
          <w:tcPr>
            <w:tcW w:w="1049" w:type="dxa"/>
            <w:tcBorders>
              <w:top w:val="single" w:sz="4" w:space="0" w:color="auto"/>
              <w:bottom w:val="single" w:sz="4" w:space="0" w:color="auto"/>
            </w:tcBorders>
          </w:tcPr>
          <w:p w14:paraId="01879070" w14:textId="77777777" w:rsidR="005A6855" w:rsidRPr="00303623" w:rsidRDefault="005A6855" w:rsidP="00DE6EE7">
            <w:pPr>
              <w:rPr>
                <w:rFonts w:cs="Arial"/>
                <w:noProof/>
                <w:lang w:val="de-CH"/>
              </w:rPr>
            </w:pPr>
            <w:r>
              <w:rPr>
                <w:lang w:val="de-CH"/>
              </w:rPr>
              <w:t xml:space="preserve"> </w:t>
            </w:r>
          </w:p>
        </w:tc>
        <w:tc>
          <w:tcPr>
            <w:tcW w:w="885" w:type="dxa"/>
            <w:tcBorders>
              <w:top w:val="single" w:sz="4" w:space="0" w:color="auto"/>
              <w:bottom w:val="single" w:sz="4" w:space="0" w:color="auto"/>
            </w:tcBorders>
          </w:tcPr>
          <w:p w14:paraId="48BCDB13" w14:textId="77777777" w:rsidR="005A6855" w:rsidRPr="00303623" w:rsidRDefault="005A6855" w:rsidP="00DE6EE7">
            <w:pPr>
              <w:tabs>
                <w:tab w:val="left" w:pos="6804"/>
              </w:tabs>
              <w:rPr>
                <w:rFonts w:cs="Arial"/>
                <w:noProof/>
                <w:lang w:val="de-CH"/>
              </w:rPr>
            </w:pPr>
          </w:p>
        </w:tc>
      </w:tr>
      <w:tr w:rsidR="00051044" w14:paraId="0E09EC72" w14:textId="77777777" w:rsidTr="005A6855">
        <w:trPr>
          <w:gridAfter w:val="1"/>
          <w:wAfter w:w="40" w:type="dxa"/>
          <w:cantSplit/>
        </w:trPr>
        <w:tc>
          <w:tcPr>
            <w:tcW w:w="490" w:type="dxa"/>
            <w:tcBorders>
              <w:top w:val="single" w:sz="4" w:space="0" w:color="auto"/>
              <w:bottom w:val="single" w:sz="4" w:space="0" w:color="auto"/>
            </w:tcBorders>
          </w:tcPr>
          <w:p w14:paraId="165BB4E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7388A30" w14:textId="77777777" w:rsidR="00842424" w:rsidRPr="00303623" w:rsidRDefault="00171236" w:rsidP="00842424">
            <w:pPr>
              <w:tabs>
                <w:tab w:val="left" w:pos="6804"/>
              </w:tabs>
              <w:rPr>
                <w:rFonts w:cs="Arial"/>
                <w:noProof/>
                <w:lang w:val="de-CH"/>
              </w:rPr>
            </w:pPr>
            <w:r>
              <w:rPr>
                <w:rStyle w:val="Hyperlink"/>
                <w:b/>
                <w:bCs/>
                <w:color w:val="auto"/>
                <w:u w:val="none"/>
                <w:lang w:val="de-CH"/>
              </w:rPr>
              <w:t>11.3811</w:t>
            </w:r>
          </w:p>
        </w:tc>
        <w:tc>
          <w:tcPr>
            <w:tcW w:w="538" w:type="dxa"/>
            <w:tcBorders>
              <w:top w:val="single" w:sz="4" w:space="0" w:color="auto"/>
              <w:bottom w:val="single" w:sz="4" w:space="0" w:color="auto"/>
            </w:tcBorders>
          </w:tcPr>
          <w:p w14:paraId="2F1A4614"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1DFF43A9" w14:textId="77777777" w:rsidR="00842424" w:rsidRPr="005A506D" w:rsidRDefault="007A13AE" w:rsidP="00842424">
            <w:pPr>
              <w:rPr>
                <w:sz w:val="16"/>
                <w:szCs w:val="16"/>
                <w:lang w:val="de-CH"/>
              </w:rPr>
            </w:pPr>
            <w:hyperlink r:id="rId397">
              <w:r w:rsidR="00171236">
                <w:rPr>
                  <w:rStyle w:val="Hyperlink"/>
                </w:rPr>
                <w:t>DE</w:t>
              </w:r>
            </w:hyperlink>
          </w:p>
          <w:p w14:paraId="64D36E6D" w14:textId="77777777" w:rsidR="00842424" w:rsidRPr="005A506D" w:rsidRDefault="007A13AE" w:rsidP="00842424">
            <w:pPr>
              <w:rPr>
                <w:sz w:val="16"/>
                <w:szCs w:val="16"/>
                <w:lang w:val="de-CH"/>
              </w:rPr>
            </w:pPr>
            <w:hyperlink r:id="rId398">
              <w:r w:rsidR="00171236">
                <w:rPr>
                  <w:rStyle w:val="Hyperlink"/>
                </w:rPr>
                <w:t>FR</w:t>
              </w:r>
            </w:hyperlink>
          </w:p>
          <w:p w14:paraId="1E40491B" w14:textId="77777777" w:rsidR="00842424" w:rsidRPr="00303623" w:rsidRDefault="007A13AE" w:rsidP="00842424">
            <w:pPr>
              <w:tabs>
                <w:tab w:val="left" w:pos="6804"/>
              </w:tabs>
              <w:rPr>
                <w:rFonts w:cs="Arial"/>
                <w:noProof/>
                <w:lang w:val="de-CH"/>
              </w:rPr>
            </w:pPr>
            <w:hyperlink r:id="rId399">
              <w:r w:rsidR="00171236">
                <w:rPr>
                  <w:rStyle w:val="Hyperlink"/>
                </w:rPr>
                <w:t>IT</w:t>
              </w:r>
            </w:hyperlink>
          </w:p>
        </w:tc>
        <w:tc>
          <w:tcPr>
            <w:tcW w:w="4638" w:type="dxa"/>
            <w:gridSpan w:val="2"/>
            <w:tcBorders>
              <w:top w:val="single" w:sz="4" w:space="0" w:color="auto"/>
              <w:bottom w:val="single" w:sz="4" w:space="0" w:color="auto"/>
            </w:tcBorders>
          </w:tcPr>
          <w:p w14:paraId="23414DCD" w14:textId="77777777" w:rsidR="00842424" w:rsidRDefault="00171236" w:rsidP="00842424">
            <w:pPr>
              <w:rPr>
                <w:noProof/>
                <w:lang w:val="de-DE"/>
              </w:rPr>
            </w:pPr>
            <w:r>
              <w:rPr>
                <w:noProof/>
                <w:lang w:val="de-DE"/>
              </w:rPr>
              <w:t>Mo. Darbellay. Rechtslücke in der Unfallversicherung schliessen</w:t>
            </w:r>
          </w:p>
          <w:p w14:paraId="1B5285C5" w14:textId="77777777" w:rsidR="00842424" w:rsidRPr="00171236" w:rsidRDefault="00171236" w:rsidP="00842424">
            <w:pPr>
              <w:rPr>
                <w:noProof/>
              </w:rPr>
            </w:pPr>
            <w:r w:rsidRPr="00171236">
              <w:rPr>
                <w:noProof/>
              </w:rPr>
              <w:t>Mo. Darbellay. Pour combler les lacunes de l'assurance-accidents</w:t>
            </w:r>
          </w:p>
          <w:p w14:paraId="47E2974E" w14:textId="77777777" w:rsidR="00842424" w:rsidRPr="00171236" w:rsidRDefault="00171236" w:rsidP="00842424">
            <w:pPr>
              <w:tabs>
                <w:tab w:val="left" w:pos="6804"/>
              </w:tabs>
              <w:rPr>
                <w:rFonts w:cs="Arial"/>
                <w:noProof/>
                <w:lang w:val="it-IT"/>
              </w:rPr>
            </w:pPr>
            <w:r w:rsidRPr="00171236">
              <w:rPr>
                <w:noProof/>
                <w:lang w:val="it-IT"/>
              </w:rPr>
              <w:t>Mo. Darbellay. Colmare le lacune giuridiche nell'assicurazione contro gli infortuni</w:t>
            </w:r>
          </w:p>
        </w:tc>
        <w:tc>
          <w:tcPr>
            <w:tcW w:w="713" w:type="dxa"/>
            <w:tcBorders>
              <w:top w:val="single" w:sz="4" w:space="0" w:color="auto"/>
              <w:bottom w:val="single" w:sz="4" w:space="0" w:color="auto"/>
            </w:tcBorders>
          </w:tcPr>
          <w:p w14:paraId="5AD362C7"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7A814528" w14:textId="77777777" w:rsidR="00051044" w:rsidRPr="00171236" w:rsidRDefault="00051044">
            <w:pPr>
              <w:rPr>
                <w:lang w:val="it-IT"/>
              </w:rPr>
            </w:pPr>
          </w:p>
          <w:p w14:paraId="4C46F9B4" w14:textId="77777777" w:rsidR="00051044" w:rsidRPr="00171236" w:rsidRDefault="00051044">
            <w:pPr>
              <w:rPr>
                <w:lang w:val="it-IT"/>
              </w:rPr>
            </w:pPr>
          </w:p>
          <w:p w14:paraId="59E65710"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74A6F77F" w14:textId="77777777" w:rsidR="00842424" w:rsidRDefault="00171236" w:rsidP="00842424">
            <w:pPr>
              <w:rPr>
                <w:lang w:val="de-CH"/>
              </w:rPr>
            </w:pPr>
            <w:r>
              <w:rPr>
                <w:lang w:val="de-CH"/>
              </w:rPr>
              <w:t>SGK</w:t>
            </w:r>
          </w:p>
          <w:p w14:paraId="4471B88D" w14:textId="77777777" w:rsidR="00842424" w:rsidRDefault="00171236" w:rsidP="00842424">
            <w:pPr>
              <w:rPr>
                <w:lang w:val="de-CH"/>
              </w:rPr>
            </w:pPr>
            <w:r>
              <w:rPr>
                <w:lang w:val="de-CH"/>
              </w:rPr>
              <w:t>CSSS</w:t>
            </w:r>
          </w:p>
          <w:p w14:paraId="59C1C4F9" w14:textId="77777777" w:rsidR="00842424" w:rsidRPr="00303623" w:rsidRDefault="00171236"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79AE76CB" w14:textId="77777777" w:rsidR="00842424" w:rsidRDefault="00171236" w:rsidP="00842424">
            <w:pPr>
              <w:rPr>
                <w:lang w:val="de-CH"/>
              </w:rPr>
            </w:pPr>
            <w:r>
              <w:rPr>
                <w:lang w:val="de-CH"/>
              </w:rPr>
              <w:t>EDI</w:t>
            </w:r>
          </w:p>
          <w:p w14:paraId="351050FE" w14:textId="77777777" w:rsidR="00842424" w:rsidRDefault="00171236" w:rsidP="00842424">
            <w:pPr>
              <w:rPr>
                <w:lang w:val="de-CH"/>
              </w:rPr>
            </w:pPr>
            <w:r>
              <w:rPr>
                <w:lang w:val="de-CH"/>
              </w:rPr>
              <w:t>DFI</w:t>
            </w:r>
          </w:p>
          <w:p w14:paraId="4DFFF4DE" w14:textId="77777777" w:rsidR="00842424" w:rsidRPr="00303623" w:rsidRDefault="00171236"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6F61C542" w14:textId="77777777" w:rsidR="00842424" w:rsidRPr="00303623" w:rsidRDefault="00171236" w:rsidP="00842424">
            <w:pPr>
              <w:tabs>
                <w:tab w:val="left" w:pos="6804"/>
              </w:tabs>
              <w:rPr>
                <w:rFonts w:cs="Arial"/>
                <w:noProof/>
                <w:lang w:val="de-CH"/>
              </w:rPr>
            </w:pPr>
            <w:r>
              <w:rPr>
                <w:lang w:val="de-CH"/>
              </w:rPr>
              <w:t>Müller Damian</w:t>
            </w:r>
          </w:p>
        </w:tc>
        <w:tc>
          <w:tcPr>
            <w:tcW w:w="1089" w:type="dxa"/>
            <w:gridSpan w:val="2"/>
            <w:tcBorders>
              <w:top w:val="single" w:sz="4" w:space="0" w:color="auto"/>
              <w:bottom w:val="single" w:sz="4" w:space="0" w:color="auto"/>
            </w:tcBorders>
          </w:tcPr>
          <w:p w14:paraId="14D9624D"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29CD80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619276B" w14:textId="77777777" w:rsidR="00842424" w:rsidRPr="00303623" w:rsidRDefault="00842424" w:rsidP="00842424">
            <w:pPr>
              <w:tabs>
                <w:tab w:val="left" w:pos="6804"/>
              </w:tabs>
              <w:rPr>
                <w:rFonts w:cs="Arial"/>
                <w:noProof/>
                <w:lang w:val="de-CH"/>
              </w:rPr>
            </w:pPr>
          </w:p>
        </w:tc>
      </w:tr>
      <w:tr w:rsidR="00051044" w14:paraId="0CA1E10A" w14:textId="77777777" w:rsidTr="005A6855">
        <w:trPr>
          <w:gridAfter w:val="1"/>
          <w:wAfter w:w="40" w:type="dxa"/>
          <w:cantSplit/>
        </w:trPr>
        <w:tc>
          <w:tcPr>
            <w:tcW w:w="490" w:type="dxa"/>
            <w:tcBorders>
              <w:top w:val="single" w:sz="4" w:space="0" w:color="auto"/>
              <w:bottom w:val="single" w:sz="4" w:space="0" w:color="auto"/>
            </w:tcBorders>
          </w:tcPr>
          <w:p w14:paraId="61FFD4D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E943576" w14:textId="77777777" w:rsidR="00842424" w:rsidRPr="00303623" w:rsidRDefault="00171236" w:rsidP="00842424">
            <w:pPr>
              <w:tabs>
                <w:tab w:val="left" w:pos="6804"/>
              </w:tabs>
              <w:rPr>
                <w:rFonts w:cs="Arial"/>
                <w:noProof/>
                <w:lang w:val="de-CH"/>
              </w:rPr>
            </w:pPr>
            <w:r>
              <w:rPr>
                <w:rStyle w:val="Hyperlink"/>
                <w:b/>
                <w:bCs/>
                <w:color w:val="auto"/>
                <w:u w:val="none"/>
                <w:lang w:val="de-CH"/>
              </w:rPr>
              <w:t>23.4535</w:t>
            </w:r>
          </w:p>
        </w:tc>
        <w:tc>
          <w:tcPr>
            <w:tcW w:w="538" w:type="dxa"/>
            <w:tcBorders>
              <w:top w:val="single" w:sz="4" w:space="0" w:color="auto"/>
              <w:bottom w:val="single" w:sz="4" w:space="0" w:color="auto"/>
            </w:tcBorders>
          </w:tcPr>
          <w:p w14:paraId="06D3BA0D"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03953175" w14:textId="77777777" w:rsidR="00842424" w:rsidRPr="005A506D" w:rsidRDefault="007A13AE" w:rsidP="00842424">
            <w:pPr>
              <w:rPr>
                <w:sz w:val="16"/>
                <w:szCs w:val="16"/>
                <w:lang w:val="de-CH"/>
              </w:rPr>
            </w:pPr>
            <w:hyperlink r:id="rId400">
              <w:r w:rsidR="00171236">
                <w:rPr>
                  <w:rStyle w:val="Hyperlink"/>
                </w:rPr>
                <w:t>DE</w:t>
              </w:r>
            </w:hyperlink>
          </w:p>
          <w:p w14:paraId="0D9719D8" w14:textId="77777777" w:rsidR="00842424" w:rsidRPr="005A506D" w:rsidRDefault="007A13AE" w:rsidP="00842424">
            <w:pPr>
              <w:rPr>
                <w:sz w:val="16"/>
                <w:szCs w:val="16"/>
                <w:lang w:val="de-CH"/>
              </w:rPr>
            </w:pPr>
            <w:hyperlink r:id="rId401">
              <w:r w:rsidR="00171236">
                <w:rPr>
                  <w:rStyle w:val="Hyperlink"/>
                </w:rPr>
                <w:t>FR</w:t>
              </w:r>
            </w:hyperlink>
          </w:p>
          <w:p w14:paraId="78C719C1" w14:textId="77777777" w:rsidR="00842424" w:rsidRPr="00303623" w:rsidRDefault="007A13AE" w:rsidP="00842424">
            <w:pPr>
              <w:tabs>
                <w:tab w:val="left" w:pos="6804"/>
              </w:tabs>
              <w:rPr>
                <w:rFonts w:cs="Arial"/>
                <w:noProof/>
                <w:lang w:val="de-CH"/>
              </w:rPr>
            </w:pPr>
            <w:hyperlink r:id="rId402">
              <w:r w:rsidR="00171236">
                <w:rPr>
                  <w:rStyle w:val="Hyperlink"/>
                </w:rPr>
                <w:t>IT</w:t>
              </w:r>
            </w:hyperlink>
          </w:p>
        </w:tc>
        <w:tc>
          <w:tcPr>
            <w:tcW w:w="4638" w:type="dxa"/>
            <w:gridSpan w:val="2"/>
            <w:tcBorders>
              <w:top w:val="single" w:sz="4" w:space="0" w:color="auto"/>
              <w:bottom w:val="single" w:sz="4" w:space="0" w:color="auto"/>
            </w:tcBorders>
          </w:tcPr>
          <w:p w14:paraId="0933FA5A" w14:textId="77777777" w:rsidR="00842424" w:rsidRDefault="00171236" w:rsidP="00842424">
            <w:pPr>
              <w:rPr>
                <w:noProof/>
                <w:lang w:val="de-DE"/>
              </w:rPr>
            </w:pPr>
            <w:r>
              <w:rPr>
                <w:noProof/>
                <w:lang w:val="de-DE"/>
              </w:rPr>
              <w:t>Mo. Germann. Erleichterte Zulassung für patentabgelaufene Medikamente</w:t>
            </w:r>
          </w:p>
          <w:p w14:paraId="2A17FE47" w14:textId="77777777" w:rsidR="00842424" w:rsidRPr="00171236" w:rsidRDefault="00171236" w:rsidP="00842424">
            <w:pPr>
              <w:rPr>
                <w:noProof/>
              </w:rPr>
            </w:pPr>
            <w:r w:rsidRPr="00171236">
              <w:rPr>
                <w:noProof/>
              </w:rPr>
              <w:t>Mo. Germann. Autorisation facilitée de mise sur le marché des médicaments dont le brevet est échu</w:t>
            </w:r>
          </w:p>
          <w:p w14:paraId="7582AA61" w14:textId="77777777" w:rsidR="00842424" w:rsidRPr="00171236" w:rsidRDefault="00171236" w:rsidP="00842424">
            <w:pPr>
              <w:tabs>
                <w:tab w:val="left" w:pos="6804"/>
              </w:tabs>
              <w:rPr>
                <w:rFonts w:cs="Arial"/>
                <w:noProof/>
                <w:lang w:val="it-IT"/>
              </w:rPr>
            </w:pPr>
            <w:r w:rsidRPr="00171236">
              <w:rPr>
                <w:noProof/>
                <w:lang w:val="it-IT"/>
              </w:rPr>
              <w:t>Mo. Germann. Procedura di omologazione semplificata per i medicamenti con brevetto scaduto</w:t>
            </w:r>
          </w:p>
        </w:tc>
        <w:tc>
          <w:tcPr>
            <w:tcW w:w="713" w:type="dxa"/>
            <w:tcBorders>
              <w:top w:val="single" w:sz="4" w:space="0" w:color="auto"/>
              <w:bottom w:val="single" w:sz="4" w:space="0" w:color="auto"/>
            </w:tcBorders>
          </w:tcPr>
          <w:p w14:paraId="30CF3B1C"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191B5BFE" w14:textId="77777777" w:rsidR="00051044" w:rsidRPr="00171236" w:rsidRDefault="00051044">
            <w:pPr>
              <w:rPr>
                <w:lang w:val="it-IT"/>
              </w:rPr>
            </w:pPr>
          </w:p>
          <w:p w14:paraId="49A4E94D" w14:textId="77777777" w:rsidR="00051044" w:rsidRPr="00171236" w:rsidRDefault="00051044">
            <w:pPr>
              <w:rPr>
                <w:lang w:val="it-IT"/>
              </w:rPr>
            </w:pPr>
          </w:p>
          <w:p w14:paraId="56971A7E"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7DE046B6" w14:textId="77777777" w:rsidR="00842424" w:rsidRPr="00171236" w:rsidRDefault="00842424" w:rsidP="00842424">
            <w:pPr>
              <w:rPr>
                <w:lang w:val="it-IT"/>
              </w:rPr>
            </w:pPr>
          </w:p>
          <w:p w14:paraId="2005A663" w14:textId="77777777" w:rsidR="00842424" w:rsidRPr="00171236" w:rsidRDefault="00842424" w:rsidP="00842424">
            <w:pPr>
              <w:rPr>
                <w:lang w:val="it-IT"/>
              </w:rPr>
            </w:pPr>
          </w:p>
          <w:p w14:paraId="13CCD798" w14:textId="77777777" w:rsidR="00842424" w:rsidRPr="00171236"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34779B77" w14:textId="77777777" w:rsidR="00842424" w:rsidRDefault="00171236" w:rsidP="00842424">
            <w:pPr>
              <w:rPr>
                <w:lang w:val="de-CH"/>
              </w:rPr>
            </w:pPr>
            <w:r>
              <w:rPr>
                <w:lang w:val="de-CH"/>
              </w:rPr>
              <w:t>EDI</w:t>
            </w:r>
          </w:p>
          <w:p w14:paraId="6B93F560" w14:textId="77777777" w:rsidR="00842424" w:rsidRDefault="00171236" w:rsidP="00842424">
            <w:pPr>
              <w:rPr>
                <w:lang w:val="de-CH"/>
              </w:rPr>
            </w:pPr>
            <w:r>
              <w:rPr>
                <w:lang w:val="de-CH"/>
              </w:rPr>
              <w:t>DFI</w:t>
            </w:r>
          </w:p>
          <w:p w14:paraId="26395937" w14:textId="77777777" w:rsidR="00842424" w:rsidRPr="00303623" w:rsidRDefault="00171236"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012057D8"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50D6AA2C"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64B365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E71BE65" w14:textId="77777777" w:rsidR="00842424" w:rsidRPr="00303623" w:rsidRDefault="00842424" w:rsidP="00842424">
            <w:pPr>
              <w:tabs>
                <w:tab w:val="left" w:pos="6804"/>
              </w:tabs>
              <w:rPr>
                <w:rFonts w:cs="Arial"/>
                <w:noProof/>
                <w:lang w:val="de-CH"/>
              </w:rPr>
            </w:pPr>
          </w:p>
        </w:tc>
      </w:tr>
      <w:tr w:rsidR="00051044" w14:paraId="4F7804EF" w14:textId="77777777" w:rsidTr="005A6855">
        <w:trPr>
          <w:gridAfter w:val="1"/>
          <w:wAfter w:w="40" w:type="dxa"/>
          <w:cantSplit/>
        </w:trPr>
        <w:tc>
          <w:tcPr>
            <w:tcW w:w="490" w:type="dxa"/>
            <w:tcBorders>
              <w:top w:val="single" w:sz="4" w:space="0" w:color="auto"/>
              <w:bottom w:val="single" w:sz="4" w:space="0" w:color="auto"/>
            </w:tcBorders>
          </w:tcPr>
          <w:p w14:paraId="394306E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B6C0C87" w14:textId="77777777" w:rsidR="00842424" w:rsidRPr="00303623" w:rsidRDefault="00171236" w:rsidP="00842424">
            <w:pPr>
              <w:tabs>
                <w:tab w:val="left" w:pos="6804"/>
              </w:tabs>
              <w:rPr>
                <w:rFonts w:cs="Arial"/>
                <w:noProof/>
                <w:lang w:val="de-CH"/>
              </w:rPr>
            </w:pPr>
            <w:r>
              <w:rPr>
                <w:rStyle w:val="Hyperlink"/>
                <w:b/>
                <w:bCs/>
                <w:color w:val="auto"/>
                <w:u w:val="none"/>
                <w:lang w:val="de-CH"/>
              </w:rPr>
              <w:t>23.4452</w:t>
            </w:r>
          </w:p>
        </w:tc>
        <w:tc>
          <w:tcPr>
            <w:tcW w:w="538" w:type="dxa"/>
            <w:tcBorders>
              <w:top w:val="single" w:sz="4" w:space="0" w:color="auto"/>
              <w:bottom w:val="single" w:sz="4" w:space="0" w:color="auto"/>
            </w:tcBorders>
          </w:tcPr>
          <w:p w14:paraId="5B297D9E"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61C509C9" w14:textId="77777777" w:rsidR="00842424" w:rsidRPr="005A506D" w:rsidRDefault="007A13AE" w:rsidP="00842424">
            <w:pPr>
              <w:rPr>
                <w:sz w:val="16"/>
                <w:szCs w:val="16"/>
                <w:lang w:val="de-CH"/>
              </w:rPr>
            </w:pPr>
            <w:hyperlink r:id="rId403">
              <w:r w:rsidR="00171236">
                <w:rPr>
                  <w:rStyle w:val="Hyperlink"/>
                </w:rPr>
                <w:t>DE</w:t>
              </w:r>
            </w:hyperlink>
          </w:p>
          <w:p w14:paraId="5F1559BB" w14:textId="77777777" w:rsidR="00842424" w:rsidRPr="005A506D" w:rsidRDefault="007A13AE" w:rsidP="00842424">
            <w:pPr>
              <w:rPr>
                <w:sz w:val="16"/>
                <w:szCs w:val="16"/>
                <w:lang w:val="de-CH"/>
              </w:rPr>
            </w:pPr>
            <w:hyperlink r:id="rId404">
              <w:r w:rsidR="00171236">
                <w:rPr>
                  <w:rStyle w:val="Hyperlink"/>
                </w:rPr>
                <w:t>FR</w:t>
              </w:r>
            </w:hyperlink>
          </w:p>
          <w:p w14:paraId="5120427C" w14:textId="77777777" w:rsidR="00842424" w:rsidRPr="00303623" w:rsidRDefault="007A13AE" w:rsidP="00842424">
            <w:pPr>
              <w:tabs>
                <w:tab w:val="left" w:pos="6804"/>
              </w:tabs>
              <w:rPr>
                <w:rFonts w:cs="Arial"/>
                <w:noProof/>
                <w:lang w:val="de-CH"/>
              </w:rPr>
            </w:pPr>
            <w:hyperlink r:id="rId405">
              <w:r w:rsidR="00171236">
                <w:rPr>
                  <w:rStyle w:val="Hyperlink"/>
                </w:rPr>
                <w:t>IT</w:t>
              </w:r>
            </w:hyperlink>
          </w:p>
        </w:tc>
        <w:tc>
          <w:tcPr>
            <w:tcW w:w="4638" w:type="dxa"/>
            <w:gridSpan w:val="2"/>
            <w:tcBorders>
              <w:top w:val="single" w:sz="4" w:space="0" w:color="auto"/>
              <w:bottom w:val="single" w:sz="4" w:space="0" w:color="auto"/>
            </w:tcBorders>
          </w:tcPr>
          <w:p w14:paraId="5DA369EF" w14:textId="77777777" w:rsidR="00842424" w:rsidRDefault="00171236" w:rsidP="00842424">
            <w:pPr>
              <w:rPr>
                <w:noProof/>
                <w:lang w:val="de-DE"/>
              </w:rPr>
            </w:pPr>
            <w:r>
              <w:rPr>
                <w:noProof/>
                <w:lang w:val="de-DE"/>
              </w:rPr>
              <w:t>Mo. Roth Franziska. Die Einführung der Versorgungsmonitorings von Arzneimitteln darf die Versorgung der Arzneimittel nicht schwächen</w:t>
            </w:r>
          </w:p>
          <w:p w14:paraId="6123DC53" w14:textId="77777777" w:rsidR="00842424" w:rsidRPr="00171236" w:rsidRDefault="00171236" w:rsidP="00842424">
            <w:pPr>
              <w:rPr>
                <w:noProof/>
              </w:rPr>
            </w:pPr>
            <w:r w:rsidRPr="00171236">
              <w:rPr>
                <w:noProof/>
              </w:rPr>
              <w:t>Mo. Roth Franziska. L’introduction d’un système de surveillance ne doit pas affaiblir l’approvisionnement en médicaments</w:t>
            </w:r>
          </w:p>
          <w:p w14:paraId="37C84893" w14:textId="77777777" w:rsidR="00842424" w:rsidRPr="00171236" w:rsidRDefault="00171236" w:rsidP="00842424">
            <w:pPr>
              <w:tabs>
                <w:tab w:val="left" w:pos="6804"/>
              </w:tabs>
              <w:rPr>
                <w:rFonts w:cs="Arial"/>
                <w:noProof/>
                <w:lang w:val="it-IT"/>
              </w:rPr>
            </w:pPr>
            <w:r w:rsidRPr="00171236">
              <w:rPr>
                <w:noProof/>
                <w:lang w:val="it-IT"/>
              </w:rPr>
              <w:t>Mo. Roth Franziska. Non indebolire l’approvvigionamento di medicamenti con l’introduzione di un monitoraggio</w:t>
            </w:r>
          </w:p>
        </w:tc>
        <w:tc>
          <w:tcPr>
            <w:tcW w:w="713" w:type="dxa"/>
            <w:tcBorders>
              <w:top w:val="single" w:sz="4" w:space="0" w:color="auto"/>
              <w:bottom w:val="single" w:sz="4" w:space="0" w:color="auto"/>
            </w:tcBorders>
          </w:tcPr>
          <w:p w14:paraId="199502E0"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049C0C31" w14:textId="77777777" w:rsidR="00051044" w:rsidRPr="00171236" w:rsidRDefault="00051044">
            <w:pPr>
              <w:rPr>
                <w:lang w:val="it-IT"/>
              </w:rPr>
            </w:pPr>
          </w:p>
          <w:p w14:paraId="718C6BD8" w14:textId="77777777" w:rsidR="00051044" w:rsidRPr="00171236" w:rsidRDefault="00051044">
            <w:pPr>
              <w:rPr>
                <w:lang w:val="it-IT"/>
              </w:rPr>
            </w:pPr>
          </w:p>
          <w:p w14:paraId="33123894"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5D114A06" w14:textId="77777777" w:rsidR="00842424" w:rsidRPr="00171236" w:rsidRDefault="00842424" w:rsidP="00842424">
            <w:pPr>
              <w:rPr>
                <w:lang w:val="it-IT"/>
              </w:rPr>
            </w:pPr>
          </w:p>
          <w:p w14:paraId="7B51B439" w14:textId="77777777" w:rsidR="00842424" w:rsidRPr="00171236" w:rsidRDefault="00842424" w:rsidP="00842424">
            <w:pPr>
              <w:rPr>
                <w:lang w:val="it-IT"/>
              </w:rPr>
            </w:pPr>
          </w:p>
          <w:p w14:paraId="087BEC11" w14:textId="77777777" w:rsidR="00842424" w:rsidRPr="00171236"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51BF74F" w14:textId="77777777" w:rsidR="00842424" w:rsidRDefault="00171236" w:rsidP="00842424">
            <w:pPr>
              <w:rPr>
                <w:lang w:val="de-CH"/>
              </w:rPr>
            </w:pPr>
            <w:r>
              <w:rPr>
                <w:lang w:val="de-CH"/>
              </w:rPr>
              <w:t>EDI</w:t>
            </w:r>
          </w:p>
          <w:p w14:paraId="6CEB4ED7" w14:textId="77777777" w:rsidR="00842424" w:rsidRDefault="00171236" w:rsidP="00842424">
            <w:pPr>
              <w:rPr>
                <w:lang w:val="de-CH"/>
              </w:rPr>
            </w:pPr>
            <w:r>
              <w:rPr>
                <w:lang w:val="de-CH"/>
              </w:rPr>
              <w:t>DFI</w:t>
            </w:r>
          </w:p>
          <w:p w14:paraId="1A3C7057" w14:textId="77777777" w:rsidR="00842424" w:rsidRPr="00303623" w:rsidRDefault="00171236"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1BAE722E"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0E5F0783"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EAFD3E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A6212CC" w14:textId="77777777" w:rsidR="00842424" w:rsidRPr="00303623" w:rsidRDefault="00842424" w:rsidP="00842424">
            <w:pPr>
              <w:tabs>
                <w:tab w:val="left" w:pos="6804"/>
              </w:tabs>
              <w:rPr>
                <w:rFonts w:cs="Arial"/>
                <w:noProof/>
                <w:lang w:val="de-CH"/>
              </w:rPr>
            </w:pPr>
          </w:p>
        </w:tc>
      </w:tr>
      <w:tr w:rsidR="005A6855" w14:paraId="5B4B3179" w14:textId="77777777" w:rsidTr="005A6855">
        <w:trPr>
          <w:gridAfter w:val="1"/>
          <w:wAfter w:w="40" w:type="dxa"/>
          <w:cantSplit/>
        </w:trPr>
        <w:tc>
          <w:tcPr>
            <w:tcW w:w="490" w:type="dxa"/>
            <w:tcBorders>
              <w:top w:val="single" w:sz="4" w:space="0" w:color="auto"/>
              <w:bottom w:val="single" w:sz="4" w:space="0" w:color="auto"/>
            </w:tcBorders>
          </w:tcPr>
          <w:p w14:paraId="69CD3A39" w14:textId="77777777" w:rsidR="005A6855" w:rsidRDefault="005A6855" w:rsidP="00DE6EE7">
            <w:pPr>
              <w:tabs>
                <w:tab w:val="left" w:pos="6804"/>
              </w:tabs>
              <w:rPr>
                <w:rFonts w:cs="Arial"/>
                <w:noProof/>
                <w:lang w:val="it-IT"/>
              </w:rPr>
            </w:pPr>
          </w:p>
        </w:tc>
        <w:tc>
          <w:tcPr>
            <w:tcW w:w="891" w:type="dxa"/>
            <w:gridSpan w:val="2"/>
            <w:tcBorders>
              <w:top w:val="single" w:sz="4" w:space="0" w:color="auto"/>
              <w:bottom w:val="single" w:sz="4" w:space="0" w:color="auto"/>
            </w:tcBorders>
          </w:tcPr>
          <w:p w14:paraId="013F9858" w14:textId="77777777" w:rsidR="005A6855" w:rsidRPr="00303623" w:rsidRDefault="005A6855" w:rsidP="00DE6EE7">
            <w:pPr>
              <w:tabs>
                <w:tab w:val="left" w:pos="6804"/>
              </w:tabs>
              <w:rPr>
                <w:rFonts w:cs="Arial"/>
                <w:noProof/>
                <w:lang w:val="de-CH"/>
              </w:rPr>
            </w:pPr>
            <w:r>
              <w:rPr>
                <w:rStyle w:val="Hyperlink"/>
                <w:b/>
                <w:bCs/>
                <w:color w:val="auto"/>
                <w:u w:val="none"/>
                <w:lang w:val="de-CH"/>
              </w:rPr>
              <w:t>23.4413</w:t>
            </w:r>
          </w:p>
        </w:tc>
        <w:tc>
          <w:tcPr>
            <w:tcW w:w="538" w:type="dxa"/>
            <w:tcBorders>
              <w:top w:val="single" w:sz="4" w:space="0" w:color="auto"/>
              <w:bottom w:val="single" w:sz="4" w:space="0" w:color="auto"/>
            </w:tcBorders>
          </w:tcPr>
          <w:p w14:paraId="7FC41034" w14:textId="77777777" w:rsidR="005A6855" w:rsidRDefault="005A6855" w:rsidP="00DE6EE7">
            <w:pPr>
              <w:rPr>
                <w:rFonts w:cs="Arial"/>
                <w:noProof/>
                <w:lang w:val="de-CH"/>
              </w:rPr>
            </w:pPr>
            <w:r>
              <w:rPr>
                <w:b/>
                <w:lang w:val="de-DE"/>
              </w:rPr>
              <w:t>s</w:t>
            </w:r>
          </w:p>
        </w:tc>
        <w:tc>
          <w:tcPr>
            <w:tcW w:w="534" w:type="dxa"/>
            <w:tcBorders>
              <w:top w:val="single" w:sz="4" w:space="0" w:color="auto"/>
              <w:bottom w:val="single" w:sz="4" w:space="0" w:color="auto"/>
            </w:tcBorders>
          </w:tcPr>
          <w:p w14:paraId="1FAE897D" w14:textId="77777777" w:rsidR="005A6855" w:rsidRPr="005A506D" w:rsidRDefault="007A13AE" w:rsidP="00DE6EE7">
            <w:pPr>
              <w:rPr>
                <w:sz w:val="16"/>
                <w:szCs w:val="16"/>
                <w:lang w:val="de-CH"/>
              </w:rPr>
            </w:pPr>
            <w:hyperlink r:id="rId406">
              <w:r w:rsidR="005A6855">
                <w:rPr>
                  <w:rStyle w:val="Hyperlink"/>
                </w:rPr>
                <w:t>DE</w:t>
              </w:r>
            </w:hyperlink>
          </w:p>
          <w:p w14:paraId="05DD4353" w14:textId="77777777" w:rsidR="005A6855" w:rsidRPr="005A506D" w:rsidRDefault="007A13AE" w:rsidP="00DE6EE7">
            <w:pPr>
              <w:rPr>
                <w:sz w:val="16"/>
                <w:szCs w:val="16"/>
                <w:lang w:val="de-CH"/>
              </w:rPr>
            </w:pPr>
            <w:hyperlink r:id="rId407">
              <w:r w:rsidR="005A6855">
                <w:rPr>
                  <w:rStyle w:val="Hyperlink"/>
                </w:rPr>
                <w:t>FR</w:t>
              </w:r>
            </w:hyperlink>
          </w:p>
          <w:p w14:paraId="146C8280" w14:textId="77777777" w:rsidR="005A6855" w:rsidRPr="00303623" w:rsidRDefault="007A13AE" w:rsidP="00DE6EE7">
            <w:pPr>
              <w:tabs>
                <w:tab w:val="left" w:pos="6804"/>
              </w:tabs>
              <w:rPr>
                <w:rFonts w:cs="Arial"/>
                <w:noProof/>
                <w:lang w:val="de-CH"/>
              </w:rPr>
            </w:pPr>
            <w:hyperlink r:id="rId408">
              <w:r w:rsidR="005A6855">
                <w:rPr>
                  <w:rStyle w:val="Hyperlink"/>
                </w:rPr>
                <w:t>IT</w:t>
              </w:r>
            </w:hyperlink>
          </w:p>
        </w:tc>
        <w:tc>
          <w:tcPr>
            <w:tcW w:w="4638" w:type="dxa"/>
            <w:gridSpan w:val="2"/>
            <w:tcBorders>
              <w:top w:val="single" w:sz="4" w:space="0" w:color="auto"/>
              <w:bottom w:val="single" w:sz="4" w:space="0" w:color="auto"/>
            </w:tcBorders>
          </w:tcPr>
          <w:p w14:paraId="21D71695" w14:textId="77777777" w:rsidR="005A6855" w:rsidRDefault="005A6855" w:rsidP="00DE6EE7">
            <w:pPr>
              <w:rPr>
                <w:noProof/>
                <w:lang w:val="de-DE"/>
              </w:rPr>
            </w:pPr>
            <w:r>
              <w:rPr>
                <w:noProof/>
                <w:lang w:val="de-DE"/>
              </w:rPr>
              <w:t>Mo. Chiesa. Die Schweiz entscheidet bei Pandemien und Epidemien souverän und ohne ausländischen Zwang</w:t>
            </w:r>
          </w:p>
          <w:p w14:paraId="538A20CE" w14:textId="77777777" w:rsidR="005A6855" w:rsidRPr="00171236" w:rsidRDefault="005A6855" w:rsidP="00DE6EE7">
            <w:pPr>
              <w:rPr>
                <w:noProof/>
                <w:lang w:val="it-IT"/>
              </w:rPr>
            </w:pPr>
            <w:r w:rsidRPr="00171236">
              <w:rPr>
                <w:noProof/>
              </w:rPr>
              <w:t xml:space="preserve">Mo. Chiesa. Souveraineté de la Suisse dans ses décisions en cas de pandémie et d’épidémie. </w:t>
            </w:r>
            <w:r w:rsidRPr="00171236">
              <w:rPr>
                <w:noProof/>
                <w:lang w:val="it-IT"/>
              </w:rPr>
              <w:t>Pas de diktat de l’étranger</w:t>
            </w:r>
          </w:p>
          <w:p w14:paraId="75194E08" w14:textId="77777777" w:rsidR="005A6855" w:rsidRPr="00171236" w:rsidRDefault="005A6855" w:rsidP="00DE6EE7">
            <w:pPr>
              <w:tabs>
                <w:tab w:val="left" w:pos="6804"/>
              </w:tabs>
              <w:rPr>
                <w:rFonts w:cs="Arial"/>
                <w:noProof/>
                <w:lang w:val="it-IT"/>
              </w:rPr>
            </w:pPr>
            <w:r w:rsidRPr="00171236">
              <w:rPr>
                <w:noProof/>
                <w:lang w:val="it-IT"/>
              </w:rPr>
              <w:t>Mo. Chiesa. In caso di pandemia o epidemia la Svizzera deve decidere sovranamente e senza costrizioni dall’estero</w:t>
            </w:r>
          </w:p>
        </w:tc>
        <w:tc>
          <w:tcPr>
            <w:tcW w:w="713" w:type="dxa"/>
            <w:tcBorders>
              <w:top w:val="single" w:sz="4" w:space="0" w:color="auto"/>
              <w:bottom w:val="single" w:sz="4" w:space="0" w:color="auto"/>
            </w:tcBorders>
          </w:tcPr>
          <w:p w14:paraId="66D388E2" w14:textId="77777777" w:rsidR="005A6855" w:rsidRPr="00171236" w:rsidRDefault="005A6855" w:rsidP="00DE6EE7">
            <w:pPr>
              <w:rPr>
                <w:rFonts w:cs="Arial"/>
                <w:noProof/>
                <w:lang w:val="it-IT"/>
              </w:rPr>
            </w:pPr>
          </w:p>
        </w:tc>
        <w:tc>
          <w:tcPr>
            <w:tcW w:w="1551" w:type="dxa"/>
            <w:tcBorders>
              <w:top w:val="single" w:sz="4" w:space="0" w:color="auto"/>
              <w:bottom w:val="single" w:sz="4" w:space="0" w:color="auto"/>
            </w:tcBorders>
          </w:tcPr>
          <w:p w14:paraId="5C37293B" w14:textId="77777777" w:rsidR="005A6855" w:rsidRPr="00171236" w:rsidRDefault="005A6855" w:rsidP="00DE6EE7">
            <w:pPr>
              <w:rPr>
                <w:lang w:val="it-IT"/>
              </w:rPr>
            </w:pPr>
          </w:p>
          <w:p w14:paraId="4B35A230" w14:textId="77777777" w:rsidR="005A6855" w:rsidRPr="00171236" w:rsidRDefault="005A6855" w:rsidP="00DE6EE7">
            <w:pPr>
              <w:rPr>
                <w:lang w:val="it-IT"/>
              </w:rPr>
            </w:pPr>
          </w:p>
          <w:p w14:paraId="639BD889" w14:textId="77777777" w:rsidR="005A6855" w:rsidRPr="00171236" w:rsidRDefault="005A6855" w:rsidP="00DE6EE7">
            <w:pPr>
              <w:rPr>
                <w:rFonts w:cs="Arial"/>
                <w:noProof/>
                <w:lang w:val="it-IT"/>
              </w:rPr>
            </w:pPr>
          </w:p>
        </w:tc>
        <w:tc>
          <w:tcPr>
            <w:tcW w:w="943" w:type="dxa"/>
            <w:tcBorders>
              <w:top w:val="single" w:sz="4" w:space="0" w:color="auto"/>
              <w:bottom w:val="single" w:sz="4" w:space="0" w:color="auto"/>
            </w:tcBorders>
          </w:tcPr>
          <w:p w14:paraId="6CCEFC73" w14:textId="77777777" w:rsidR="005A6855" w:rsidRPr="00171236" w:rsidRDefault="005A6855" w:rsidP="00DE6EE7">
            <w:pPr>
              <w:rPr>
                <w:lang w:val="it-IT"/>
              </w:rPr>
            </w:pPr>
          </w:p>
          <w:p w14:paraId="5BB7AB35" w14:textId="77777777" w:rsidR="005A6855" w:rsidRPr="00171236" w:rsidRDefault="005A6855" w:rsidP="00DE6EE7">
            <w:pPr>
              <w:rPr>
                <w:lang w:val="it-IT"/>
              </w:rPr>
            </w:pPr>
          </w:p>
          <w:p w14:paraId="302FEB98" w14:textId="77777777" w:rsidR="005A6855" w:rsidRPr="00171236" w:rsidRDefault="005A6855" w:rsidP="00DE6EE7">
            <w:pPr>
              <w:tabs>
                <w:tab w:val="left" w:pos="6804"/>
              </w:tabs>
              <w:rPr>
                <w:rFonts w:cs="Arial"/>
                <w:noProof/>
                <w:lang w:val="it-IT"/>
              </w:rPr>
            </w:pPr>
          </w:p>
        </w:tc>
        <w:tc>
          <w:tcPr>
            <w:tcW w:w="677" w:type="dxa"/>
            <w:tcBorders>
              <w:top w:val="single" w:sz="4" w:space="0" w:color="auto"/>
              <w:bottom w:val="single" w:sz="4" w:space="0" w:color="auto"/>
            </w:tcBorders>
          </w:tcPr>
          <w:p w14:paraId="396DE9CE" w14:textId="77777777" w:rsidR="005A6855" w:rsidRDefault="005A6855" w:rsidP="00DE6EE7">
            <w:pPr>
              <w:rPr>
                <w:lang w:val="de-CH"/>
              </w:rPr>
            </w:pPr>
            <w:r>
              <w:rPr>
                <w:lang w:val="de-CH"/>
              </w:rPr>
              <w:t>EDI</w:t>
            </w:r>
          </w:p>
          <w:p w14:paraId="48AF5788" w14:textId="77777777" w:rsidR="005A6855" w:rsidRDefault="005A6855" w:rsidP="00DE6EE7">
            <w:pPr>
              <w:rPr>
                <w:lang w:val="de-CH"/>
              </w:rPr>
            </w:pPr>
            <w:r>
              <w:rPr>
                <w:lang w:val="de-CH"/>
              </w:rPr>
              <w:t>DFI</w:t>
            </w:r>
          </w:p>
          <w:p w14:paraId="09BDD221" w14:textId="77777777" w:rsidR="005A6855" w:rsidRPr="00303623" w:rsidRDefault="005A6855" w:rsidP="00DE6EE7">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5232E7AC" w14:textId="77777777" w:rsidR="005A6855" w:rsidRPr="00303623" w:rsidRDefault="005A6855" w:rsidP="00DE6EE7">
            <w:pPr>
              <w:tabs>
                <w:tab w:val="left" w:pos="6804"/>
              </w:tabs>
              <w:rPr>
                <w:rFonts w:cs="Arial"/>
                <w:noProof/>
                <w:lang w:val="de-CH"/>
              </w:rPr>
            </w:pPr>
          </w:p>
        </w:tc>
        <w:tc>
          <w:tcPr>
            <w:tcW w:w="1089" w:type="dxa"/>
            <w:gridSpan w:val="2"/>
            <w:tcBorders>
              <w:top w:val="single" w:sz="4" w:space="0" w:color="auto"/>
              <w:bottom w:val="single" w:sz="4" w:space="0" w:color="auto"/>
            </w:tcBorders>
          </w:tcPr>
          <w:p w14:paraId="05EE875B" w14:textId="77777777" w:rsidR="005A6855" w:rsidRPr="00303623" w:rsidRDefault="005A6855" w:rsidP="00DE6EE7">
            <w:pPr>
              <w:rPr>
                <w:rFonts w:cs="Arial"/>
                <w:noProof/>
                <w:lang w:val="de-CH"/>
              </w:rPr>
            </w:pPr>
          </w:p>
        </w:tc>
        <w:tc>
          <w:tcPr>
            <w:tcW w:w="1049" w:type="dxa"/>
            <w:tcBorders>
              <w:top w:val="single" w:sz="4" w:space="0" w:color="auto"/>
              <w:bottom w:val="single" w:sz="4" w:space="0" w:color="auto"/>
            </w:tcBorders>
          </w:tcPr>
          <w:p w14:paraId="2ACB67AE" w14:textId="77777777" w:rsidR="005A6855" w:rsidRPr="00303623" w:rsidRDefault="005A6855" w:rsidP="00DE6EE7">
            <w:pPr>
              <w:rPr>
                <w:rFonts w:cs="Arial"/>
                <w:noProof/>
                <w:lang w:val="de-CH"/>
              </w:rPr>
            </w:pPr>
            <w:r>
              <w:rPr>
                <w:lang w:val="de-CH"/>
              </w:rPr>
              <w:t xml:space="preserve"> </w:t>
            </w:r>
          </w:p>
        </w:tc>
        <w:tc>
          <w:tcPr>
            <w:tcW w:w="885" w:type="dxa"/>
            <w:tcBorders>
              <w:top w:val="single" w:sz="4" w:space="0" w:color="auto"/>
              <w:bottom w:val="single" w:sz="4" w:space="0" w:color="auto"/>
            </w:tcBorders>
          </w:tcPr>
          <w:p w14:paraId="58554BD6" w14:textId="77777777" w:rsidR="005A6855" w:rsidRPr="00303623" w:rsidRDefault="005A6855" w:rsidP="00DE6EE7">
            <w:pPr>
              <w:tabs>
                <w:tab w:val="left" w:pos="6804"/>
              </w:tabs>
              <w:rPr>
                <w:rFonts w:cs="Arial"/>
                <w:noProof/>
                <w:lang w:val="de-CH"/>
              </w:rPr>
            </w:pPr>
          </w:p>
        </w:tc>
      </w:tr>
      <w:tr w:rsidR="00051044" w14:paraId="2C1C1696" w14:textId="77777777" w:rsidTr="005A6855">
        <w:trPr>
          <w:gridAfter w:val="1"/>
          <w:wAfter w:w="40" w:type="dxa"/>
          <w:cantSplit/>
        </w:trPr>
        <w:tc>
          <w:tcPr>
            <w:tcW w:w="490" w:type="dxa"/>
            <w:tcBorders>
              <w:top w:val="single" w:sz="4" w:space="0" w:color="auto"/>
              <w:bottom w:val="single" w:sz="4" w:space="0" w:color="auto"/>
            </w:tcBorders>
          </w:tcPr>
          <w:p w14:paraId="4A62231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1E8C9CD" w14:textId="77777777" w:rsidR="00842424" w:rsidRPr="00303623" w:rsidRDefault="00171236" w:rsidP="00842424">
            <w:pPr>
              <w:tabs>
                <w:tab w:val="left" w:pos="6804"/>
              </w:tabs>
              <w:rPr>
                <w:rFonts w:cs="Arial"/>
                <w:noProof/>
                <w:lang w:val="de-CH"/>
              </w:rPr>
            </w:pPr>
            <w:r>
              <w:rPr>
                <w:rStyle w:val="Hyperlink"/>
                <w:b/>
                <w:bCs/>
                <w:color w:val="auto"/>
                <w:u w:val="none"/>
                <w:lang w:val="de-CH"/>
              </w:rPr>
              <w:t>23.4414</w:t>
            </w:r>
          </w:p>
        </w:tc>
        <w:tc>
          <w:tcPr>
            <w:tcW w:w="538" w:type="dxa"/>
            <w:tcBorders>
              <w:top w:val="single" w:sz="4" w:space="0" w:color="auto"/>
              <w:bottom w:val="single" w:sz="4" w:space="0" w:color="auto"/>
            </w:tcBorders>
          </w:tcPr>
          <w:p w14:paraId="4A9289E6"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72C120E2" w14:textId="77777777" w:rsidR="00842424" w:rsidRPr="005A506D" w:rsidRDefault="007A13AE" w:rsidP="00842424">
            <w:pPr>
              <w:rPr>
                <w:sz w:val="16"/>
                <w:szCs w:val="16"/>
                <w:lang w:val="de-CH"/>
              </w:rPr>
            </w:pPr>
            <w:hyperlink r:id="rId409">
              <w:r w:rsidR="00171236">
                <w:rPr>
                  <w:rStyle w:val="Hyperlink"/>
                </w:rPr>
                <w:t>DE</w:t>
              </w:r>
            </w:hyperlink>
          </w:p>
          <w:p w14:paraId="76176041" w14:textId="77777777" w:rsidR="00842424" w:rsidRPr="005A506D" w:rsidRDefault="007A13AE" w:rsidP="00842424">
            <w:pPr>
              <w:rPr>
                <w:sz w:val="16"/>
                <w:szCs w:val="16"/>
                <w:lang w:val="de-CH"/>
              </w:rPr>
            </w:pPr>
            <w:hyperlink r:id="rId410">
              <w:r w:rsidR="00171236">
                <w:rPr>
                  <w:rStyle w:val="Hyperlink"/>
                </w:rPr>
                <w:t>FR</w:t>
              </w:r>
            </w:hyperlink>
          </w:p>
          <w:p w14:paraId="79D49C04" w14:textId="77777777" w:rsidR="00842424" w:rsidRPr="00303623" w:rsidRDefault="007A13AE" w:rsidP="00842424">
            <w:pPr>
              <w:tabs>
                <w:tab w:val="left" w:pos="6804"/>
              </w:tabs>
              <w:rPr>
                <w:rFonts w:cs="Arial"/>
                <w:noProof/>
                <w:lang w:val="de-CH"/>
              </w:rPr>
            </w:pPr>
            <w:hyperlink r:id="rId411">
              <w:r w:rsidR="00171236">
                <w:rPr>
                  <w:rStyle w:val="Hyperlink"/>
                </w:rPr>
                <w:t>IT</w:t>
              </w:r>
            </w:hyperlink>
          </w:p>
        </w:tc>
        <w:tc>
          <w:tcPr>
            <w:tcW w:w="4638" w:type="dxa"/>
            <w:gridSpan w:val="2"/>
            <w:tcBorders>
              <w:top w:val="single" w:sz="4" w:space="0" w:color="auto"/>
              <w:bottom w:val="single" w:sz="4" w:space="0" w:color="auto"/>
            </w:tcBorders>
          </w:tcPr>
          <w:p w14:paraId="6C722FC6" w14:textId="77777777" w:rsidR="00842424" w:rsidRDefault="00171236" w:rsidP="00842424">
            <w:pPr>
              <w:rPr>
                <w:noProof/>
                <w:lang w:val="de-DE"/>
              </w:rPr>
            </w:pPr>
            <w:r>
              <w:rPr>
                <w:noProof/>
                <w:lang w:val="de-DE"/>
              </w:rPr>
              <w:t>Mo. Chiesa. Ohne Parlament keine Verhandlungen mit der WHO</w:t>
            </w:r>
          </w:p>
          <w:p w14:paraId="739FB58A" w14:textId="77777777" w:rsidR="00842424" w:rsidRPr="00171236" w:rsidRDefault="00171236" w:rsidP="00842424">
            <w:pPr>
              <w:rPr>
                <w:noProof/>
              </w:rPr>
            </w:pPr>
            <w:r w:rsidRPr="00171236">
              <w:rPr>
                <w:noProof/>
              </w:rPr>
              <w:t>Mo. Chiesa. Pas de négociation avec l’OMS sans l’aval du Parlement</w:t>
            </w:r>
          </w:p>
          <w:p w14:paraId="434CB7A3" w14:textId="77777777" w:rsidR="00842424" w:rsidRDefault="00171236" w:rsidP="00842424">
            <w:pPr>
              <w:tabs>
                <w:tab w:val="left" w:pos="6804"/>
              </w:tabs>
              <w:rPr>
                <w:noProof/>
                <w:lang w:val="it-IT"/>
              </w:rPr>
            </w:pPr>
            <w:r w:rsidRPr="00171236">
              <w:rPr>
                <w:noProof/>
                <w:lang w:val="it-IT"/>
              </w:rPr>
              <w:t>Mo. Chiesa. Nessun negoziato con l’OMS senza il Parlamento!</w:t>
            </w:r>
          </w:p>
          <w:p w14:paraId="7D2B6E5C" w14:textId="77777777" w:rsidR="003414FB" w:rsidRDefault="003414FB" w:rsidP="00842424">
            <w:pPr>
              <w:tabs>
                <w:tab w:val="left" w:pos="6804"/>
              </w:tabs>
              <w:rPr>
                <w:noProof/>
                <w:lang w:val="it-IT"/>
              </w:rPr>
            </w:pPr>
          </w:p>
          <w:p w14:paraId="609CF578" w14:textId="77777777" w:rsidR="003414FB" w:rsidRDefault="003414FB" w:rsidP="00842424">
            <w:pPr>
              <w:tabs>
                <w:tab w:val="left" w:pos="6804"/>
              </w:tabs>
              <w:rPr>
                <w:rFonts w:cs="Arial"/>
                <w:noProof/>
                <w:lang w:val="it-IT"/>
              </w:rPr>
            </w:pPr>
          </w:p>
          <w:p w14:paraId="0EEB8BF0" w14:textId="77777777" w:rsidR="003414FB" w:rsidRDefault="003414FB" w:rsidP="00842424">
            <w:pPr>
              <w:tabs>
                <w:tab w:val="left" w:pos="6804"/>
              </w:tabs>
              <w:rPr>
                <w:rFonts w:cs="Arial"/>
                <w:noProof/>
                <w:lang w:val="it-IT"/>
              </w:rPr>
            </w:pPr>
          </w:p>
          <w:p w14:paraId="5B89B010" w14:textId="77777777" w:rsidR="003414FB" w:rsidRDefault="003414FB" w:rsidP="00842424">
            <w:pPr>
              <w:tabs>
                <w:tab w:val="left" w:pos="6804"/>
              </w:tabs>
              <w:rPr>
                <w:rFonts w:cs="Arial"/>
                <w:noProof/>
                <w:lang w:val="it-IT"/>
              </w:rPr>
            </w:pPr>
          </w:p>
          <w:p w14:paraId="2D2C1AE2" w14:textId="77777777" w:rsidR="00EE6B91" w:rsidRDefault="00EE6B91" w:rsidP="00842424">
            <w:pPr>
              <w:tabs>
                <w:tab w:val="left" w:pos="6804"/>
              </w:tabs>
              <w:rPr>
                <w:rFonts w:cs="Arial"/>
                <w:noProof/>
                <w:lang w:val="it-IT"/>
              </w:rPr>
            </w:pPr>
          </w:p>
          <w:p w14:paraId="095B44C1" w14:textId="77777777" w:rsidR="00EE6B91" w:rsidRDefault="00EE6B91" w:rsidP="00842424">
            <w:pPr>
              <w:tabs>
                <w:tab w:val="left" w:pos="6804"/>
              </w:tabs>
              <w:rPr>
                <w:rFonts w:cs="Arial"/>
                <w:noProof/>
                <w:lang w:val="it-IT"/>
              </w:rPr>
            </w:pPr>
          </w:p>
          <w:p w14:paraId="51045DA7" w14:textId="38A7685B" w:rsidR="00EE6B91" w:rsidRPr="00171236" w:rsidRDefault="00EE6B91" w:rsidP="00842424">
            <w:pPr>
              <w:tabs>
                <w:tab w:val="left" w:pos="6804"/>
              </w:tabs>
              <w:rPr>
                <w:rFonts w:cs="Arial"/>
                <w:noProof/>
                <w:lang w:val="it-IT"/>
              </w:rPr>
            </w:pPr>
          </w:p>
        </w:tc>
        <w:tc>
          <w:tcPr>
            <w:tcW w:w="713" w:type="dxa"/>
            <w:tcBorders>
              <w:top w:val="single" w:sz="4" w:space="0" w:color="auto"/>
              <w:bottom w:val="single" w:sz="4" w:space="0" w:color="auto"/>
            </w:tcBorders>
          </w:tcPr>
          <w:p w14:paraId="2F89A683"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4EC5B712" w14:textId="77777777" w:rsidR="00051044" w:rsidRPr="00171236" w:rsidRDefault="00051044">
            <w:pPr>
              <w:rPr>
                <w:lang w:val="it-IT"/>
              </w:rPr>
            </w:pPr>
          </w:p>
          <w:p w14:paraId="120D1252" w14:textId="77777777" w:rsidR="00051044" w:rsidRPr="00171236" w:rsidRDefault="00051044">
            <w:pPr>
              <w:rPr>
                <w:lang w:val="it-IT"/>
              </w:rPr>
            </w:pPr>
          </w:p>
          <w:p w14:paraId="1A849308"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6B095912" w14:textId="77777777" w:rsidR="00842424" w:rsidRPr="00171236" w:rsidRDefault="00842424" w:rsidP="00842424">
            <w:pPr>
              <w:rPr>
                <w:lang w:val="it-IT"/>
              </w:rPr>
            </w:pPr>
          </w:p>
          <w:p w14:paraId="60AAE619" w14:textId="77777777" w:rsidR="00842424" w:rsidRPr="00171236" w:rsidRDefault="00842424" w:rsidP="00842424">
            <w:pPr>
              <w:rPr>
                <w:lang w:val="it-IT"/>
              </w:rPr>
            </w:pPr>
          </w:p>
          <w:p w14:paraId="174A2FEA" w14:textId="77777777" w:rsidR="00842424" w:rsidRPr="00171236"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41CEDE4" w14:textId="77777777" w:rsidR="00842424" w:rsidRDefault="00171236" w:rsidP="00842424">
            <w:pPr>
              <w:rPr>
                <w:lang w:val="de-CH"/>
              </w:rPr>
            </w:pPr>
            <w:r>
              <w:rPr>
                <w:lang w:val="de-CH"/>
              </w:rPr>
              <w:t>EDI</w:t>
            </w:r>
          </w:p>
          <w:p w14:paraId="34DEFB0D" w14:textId="77777777" w:rsidR="00842424" w:rsidRDefault="00171236" w:rsidP="00842424">
            <w:pPr>
              <w:rPr>
                <w:lang w:val="de-CH"/>
              </w:rPr>
            </w:pPr>
            <w:r>
              <w:rPr>
                <w:lang w:val="de-CH"/>
              </w:rPr>
              <w:t>DFI</w:t>
            </w:r>
          </w:p>
          <w:p w14:paraId="6951F68A" w14:textId="77777777" w:rsidR="00842424" w:rsidRPr="00303623" w:rsidRDefault="00171236"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086BFDA7"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31EEAA43"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C06A7D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661418A" w14:textId="77777777" w:rsidR="00842424" w:rsidRPr="00303623" w:rsidRDefault="00842424" w:rsidP="00842424">
            <w:pPr>
              <w:tabs>
                <w:tab w:val="left" w:pos="6804"/>
              </w:tabs>
              <w:rPr>
                <w:rFonts w:cs="Arial"/>
                <w:noProof/>
                <w:lang w:val="de-CH"/>
              </w:rPr>
            </w:pPr>
          </w:p>
        </w:tc>
      </w:tr>
      <w:tr w:rsidR="003414FB" w:rsidRPr="00EE6B91" w14:paraId="31D8B20A" w14:textId="77777777" w:rsidTr="005A6855">
        <w:trPr>
          <w:gridAfter w:val="1"/>
          <w:wAfter w:w="40" w:type="dxa"/>
          <w:cantSplit/>
        </w:trPr>
        <w:tc>
          <w:tcPr>
            <w:tcW w:w="490" w:type="dxa"/>
            <w:tcBorders>
              <w:top w:val="single" w:sz="4" w:space="0" w:color="auto"/>
              <w:bottom w:val="single" w:sz="4" w:space="0" w:color="auto"/>
            </w:tcBorders>
            <w:shd w:val="clear" w:color="auto" w:fill="DDDDDD"/>
          </w:tcPr>
          <w:p w14:paraId="5B69CA97" w14:textId="77777777" w:rsidR="003414FB" w:rsidRDefault="003414FB" w:rsidP="003414FB">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048DF5E0" w14:textId="77777777" w:rsidR="003414FB" w:rsidRPr="00303623" w:rsidRDefault="003414FB" w:rsidP="003414FB">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551E3EE2" w14:textId="77777777" w:rsidR="003414FB" w:rsidRDefault="003414FB" w:rsidP="003414FB">
            <w:pPr>
              <w:rPr>
                <w:rFonts w:cs="Arial"/>
                <w:noProof/>
                <w:lang w:val="de-CH"/>
              </w:rPr>
            </w:pPr>
          </w:p>
        </w:tc>
        <w:tc>
          <w:tcPr>
            <w:tcW w:w="534" w:type="dxa"/>
            <w:tcBorders>
              <w:top w:val="single" w:sz="4" w:space="0" w:color="auto"/>
              <w:bottom w:val="single" w:sz="4" w:space="0" w:color="auto"/>
            </w:tcBorders>
            <w:shd w:val="clear" w:color="auto" w:fill="DDDDDD"/>
          </w:tcPr>
          <w:p w14:paraId="045F39E6" w14:textId="77777777" w:rsidR="003414FB" w:rsidRPr="005A506D" w:rsidRDefault="003414FB" w:rsidP="003414FB">
            <w:pPr>
              <w:rPr>
                <w:sz w:val="16"/>
                <w:szCs w:val="16"/>
                <w:lang w:val="de-CH"/>
              </w:rPr>
            </w:pPr>
          </w:p>
          <w:p w14:paraId="543CDF35" w14:textId="77777777" w:rsidR="003414FB" w:rsidRPr="005A506D" w:rsidRDefault="003414FB" w:rsidP="003414FB">
            <w:pPr>
              <w:rPr>
                <w:sz w:val="16"/>
                <w:szCs w:val="16"/>
                <w:lang w:val="de-CH"/>
              </w:rPr>
            </w:pPr>
          </w:p>
          <w:p w14:paraId="3E4BC600" w14:textId="77777777" w:rsidR="003414FB" w:rsidRPr="00303623" w:rsidRDefault="003414FB" w:rsidP="003414FB">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7BF7CE5B" w14:textId="5154D0F1" w:rsidR="003414FB" w:rsidRPr="00EE6B91" w:rsidRDefault="00EA6B28" w:rsidP="003414FB">
            <w:pPr>
              <w:rPr>
                <w:noProof/>
                <w:lang w:val="it-IT"/>
              </w:rPr>
            </w:pPr>
            <w:r>
              <w:rPr>
                <w:b/>
                <w:noProof/>
                <w:lang w:val="it-IT"/>
              </w:rPr>
              <w:t>Ausserordentliche Session</w:t>
            </w:r>
          </w:p>
          <w:p w14:paraId="145C9DB8" w14:textId="77777777" w:rsidR="00EE6B91" w:rsidRDefault="003414FB" w:rsidP="00EE6B91">
            <w:pPr>
              <w:rPr>
                <w:b/>
                <w:noProof/>
                <w:lang w:val="it-IT"/>
              </w:rPr>
            </w:pPr>
            <w:r w:rsidRPr="00EE6B91">
              <w:rPr>
                <w:b/>
                <w:noProof/>
                <w:lang w:val="it-IT"/>
              </w:rPr>
              <w:t xml:space="preserve">Session extraordinaire </w:t>
            </w:r>
          </w:p>
          <w:p w14:paraId="60412C3E" w14:textId="5FBD4025" w:rsidR="003414FB" w:rsidRPr="0050597F" w:rsidRDefault="003414FB" w:rsidP="00EE6B91">
            <w:pPr>
              <w:rPr>
                <w:rFonts w:cs="Arial"/>
                <w:noProof/>
                <w:lang w:val="it-IT"/>
              </w:rPr>
            </w:pPr>
            <w:r w:rsidRPr="0050597F">
              <w:rPr>
                <w:b/>
                <w:noProof/>
                <w:lang w:val="it-IT"/>
              </w:rPr>
              <w:t xml:space="preserve">Sessione straordinaria </w:t>
            </w:r>
          </w:p>
        </w:tc>
        <w:tc>
          <w:tcPr>
            <w:tcW w:w="713" w:type="dxa"/>
            <w:tcBorders>
              <w:top w:val="single" w:sz="4" w:space="0" w:color="auto"/>
              <w:bottom w:val="single" w:sz="4" w:space="0" w:color="auto"/>
            </w:tcBorders>
            <w:shd w:val="clear" w:color="auto" w:fill="DDDDDD"/>
          </w:tcPr>
          <w:p w14:paraId="3F4B3C63" w14:textId="77777777" w:rsidR="003414FB" w:rsidRPr="0050597F" w:rsidRDefault="003414FB" w:rsidP="003414FB">
            <w:pPr>
              <w:rPr>
                <w:rFonts w:cs="Arial"/>
                <w:noProof/>
                <w:lang w:val="it-IT"/>
              </w:rPr>
            </w:pPr>
          </w:p>
        </w:tc>
        <w:tc>
          <w:tcPr>
            <w:tcW w:w="1551" w:type="dxa"/>
            <w:tcBorders>
              <w:top w:val="single" w:sz="4" w:space="0" w:color="auto"/>
              <w:bottom w:val="single" w:sz="4" w:space="0" w:color="auto"/>
            </w:tcBorders>
            <w:shd w:val="clear" w:color="auto" w:fill="DDDDDD"/>
          </w:tcPr>
          <w:p w14:paraId="44587117" w14:textId="77777777" w:rsidR="003414FB" w:rsidRPr="0050597F" w:rsidRDefault="003414FB" w:rsidP="003414FB">
            <w:pPr>
              <w:rPr>
                <w:lang w:val="it-IT"/>
              </w:rPr>
            </w:pPr>
          </w:p>
          <w:p w14:paraId="0FF75201" w14:textId="77777777" w:rsidR="003414FB" w:rsidRPr="0050597F" w:rsidRDefault="003414FB" w:rsidP="003414FB">
            <w:pPr>
              <w:rPr>
                <w:lang w:val="it-IT"/>
              </w:rPr>
            </w:pPr>
          </w:p>
          <w:p w14:paraId="1E11B141" w14:textId="77777777" w:rsidR="003414FB" w:rsidRPr="0050597F" w:rsidRDefault="003414FB" w:rsidP="003414FB">
            <w:pPr>
              <w:rPr>
                <w:rFonts w:cs="Arial"/>
                <w:noProof/>
                <w:lang w:val="it-IT"/>
              </w:rPr>
            </w:pPr>
          </w:p>
        </w:tc>
        <w:tc>
          <w:tcPr>
            <w:tcW w:w="943" w:type="dxa"/>
            <w:tcBorders>
              <w:top w:val="single" w:sz="4" w:space="0" w:color="auto"/>
              <w:bottom w:val="single" w:sz="4" w:space="0" w:color="auto"/>
            </w:tcBorders>
            <w:shd w:val="clear" w:color="auto" w:fill="DDDDDD"/>
          </w:tcPr>
          <w:p w14:paraId="27C9C9A1" w14:textId="77777777" w:rsidR="003414FB" w:rsidRPr="0050597F" w:rsidRDefault="003414FB" w:rsidP="003414FB">
            <w:pPr>
              <w:rPr>
                <w:lang w:val="it-IT"/>
              </w:rPr>
            </w:pPr>
          </w:p>
          <w:p w14:paraId="0348F61D" w14:textId="77777777" w:rsidR="003414FB" w:rsidRPr="0050597F" w:rsidRDefault="003414FB" w:rsidP="003414FB">
            <w:pPr>
              <w:rPr>
                <w:lang w:val="it-IT"/>
              </w:rPr>
            </w:pPr>
          </w:p>
          <w:p w14:paraId="21167B19" w14:textId="77777777" w:rsidR="003414FB" w:rsidRPr="0050597F" w:rsidRDefault="003414FB" w:rsidP="003414FB">
            <w:pPr>
              <w:tabs>
                <w:tab w:val="left" w:pos="6804"/>
              </w:tabs>
              <w:rPr>
                <w:rFonts w:cs="Arial"/>
                <w:noProof/>
                <w:lang w:val="it-IT"/>
              </w:rPr>
            </w:pPr>
          </w:p>
        </w:tc>
        <w:tc>
          <w:tcPr>
            <w:tcW w:w="677" w:type="dxa"/>
            <w:tcBorders>
              <w:top w:val="single" w:sz="4" w:space="0" w:color="auto"/>
              <w:bottom w:val="single" w:sz="4" w:space="0" w:color="auto"/>
            </w:tcBorders>
            <w:shd w:val="clear" w:color="auto" w:fill="DDDDDD"/>
          </w:tcPr>
          <w:p w14:paraId="76528C2F" w14:textId="2564C2AF" w:rsidR="003414FB" w:rsidRPr="0050597F" w:rsidRDefault="003414FB" w:rsidP="003414FB">
            <w:pPr>
              <w:tabs>
                <w:tab w:val="left" w:pos="6804"/>
              </w:tabs>
              <w:rPr>
                <w:rFonts w:cs="Arial"/>
                <w:noProof/>
                <w:lang w:val="it-IT"/>
              </w:rPr>
            </w:pPr>
            <w:r w:rsidRPr="001C43B7">
              <w:rPr>
                <w:rFonts w:cs="Arial"/>
                <w:b/>
                <w:noProof/>
                <w:lang w:val="it-IT"/>
              </w:rPr>
              <w:t xml:space="preserve"> </w:t>
            </w:r>
          </w:p>
        </w:tc>
        <w:tc>
          <w:tcPr>
            <w:tcW w:w="1471" w:type="dxa"/>
            <w:gridSpan w:val="2"/>
            <w:tcBorders>
              <w:top w:val="single" w:sz="4" w:space="0" w:color="auto"/>
              <w:bottom w:val="single" w:sz="4" w:space="0" w:color="auto"/>
            </w:tcBorders>
            <w:shd w:val="clear" w:color="auto" w:fill="DDDDDD"/>
          </w:tcPr>
          <w:p w14:paraId="57D8DCB6" w14:textId="77777777" w:rsidR="003414FB" w:rsidRPr="0050597F" w:rsidRDefault="003414FB" w:rsidP="003414FB">
            <w:pPr>
              <w:tabs>
                <w:tab w:val="left" w:pos="6804"/>
              </w:tabs>
              <w:rPr>
                <w:rFonts w:cs="Arial"/>
                <w:noProof/>
                <w:lang w:val="it-IT"/>
              </w:rPr>
            </w:pPr>
          </w:p>
        </w:tc>
        <w:tc>
          <w:tcPr>
            <w:tcW w:w="1089" w:type="dxa"/>
            <w:gridSpan w:val="2"/>
            <w:tcBorders>
              <w:top w:val="single" w:sz="4" w:space="0" w:color="auto"/>
              <w:bottom w:val="single" w:sz="4" w:space="0" w:color="auto"/>
            </w:tcBorders>
            <w:shd w:val="clear" w:color="auto" w:fill="DDDDDD"/>
          </w:tcPr>
          <w:p w14:paraId="359812DA" w14:textId="77777777" w:rsidR="003414FB" w:rsidRPr="0050597F" w:rsidRDefault="003414FB" w:rsidP="003414FB">
            <w:pPr>
              <w:rPr>
                <w:rFonts w:cs="Arial"/>
                <w:noProof/>
                <w:lang w:val="it-IT"/>
              </w:rPr>
            </w:pPr>
          </w:p>
        </w:tc>
        <w:tc>
          <w:tcPr>
            <w:tcW w:w="1049" w:type="dxa"/>
            <w:tcBorders>
              <w:top w:val="single" w:sz="4" w:space="0" w:color="auto"/>
              <w:bottom w:val="single" w:sz="4" w:space="0" w:color="auto"/>
            </w:tcBorders>
            <w:shd w:val="clear" w:color="auto" w:fill="DDDDDD"/>
          </w:tcPr>
          <w:p w14:paraId="2617FBC8" w14:textId="77777777" w:rsidR="003414FB" w:rsidRPr="0050597F" w:rsidRDefault="003414FB" w:rsidP="003414FB">
            <w:pPr>
              <w:rPr>
                <w:rFonts w:cs="Arial"/>
                <w:noProof/>
                <w:lang w:val="it-IT"/>
              </w:rPr>
            </w:pPr>
            <w:r w:rsidRPr="0050597F">
              <w:rPr>
                <w:lang w:val="it-IT"/>
              </w:rPr>
              <w:t xml:space="preserve"> </w:t>
            </w:r>
          </w:p>
        </w:tc>
        <w:tc>
          <w:tcPr>
            <w:tcW w:w="885" w:type="dxa"/>
            <w:tcBorders>
              <w:top w:val="single" w:sz="4" w:space="0" w:color="auto"/>
              <w:bottom w:val="single" w:sz="4" w:space="0" w:color="auto"/>
            </w:tcBorders>
            <w:shd w:val="clear" w:color="auto" w:fill="DDDDDD"/>
          </w:tcPr>
          <w:p w14:paraId="0122DF2F" w14:textId="77777777" w:rsidR="003414FB" w:rsidRPr="0050597F" w:rsidRDefault="003414FB" w:rsidP="003414FB">
            <w:pPr>
              <w:tabs>
                <w:tab w:val="left" w:pos="6804"/>
              </w:tabs>
              <w:rPr>
                <w:rFonts w:cs="Arial"/>
                <w:noProof/>
                <w:lang w:val="it-IT"/>
              </w:rPr>
            </w:pPr>
          </w:p>
        </w:tc>
      </w:tr>
      <w:tr w:rsidR="00051044" w:rsidRPr="00C43F12" w14:paraId="370F71E0" w14:textId="77777777" w:rsidTr="005A6855">
        <w:trPr>
          <w:gridAfter w:val="1"/>
          <w:wAfter w:w="40" w:type="dxa"/>
          <w:cantSplit/>
        </w:trPr>
        <w:tc>
          <w:tcPr>
            <w:tcW w:w="490" w:type="dxa"/>
            <w:tcBorders>
              <w:top w:val="single" w:sz="4" w:space="0" w:color="auto"/>
              <w:bottom w:val="single" w:sz="4" w:space="0" w:color="auto"/>
            </w:tcBorders>
            <w:shd w:val="clear" w:color="auto" w:fill="F2F2F2" w:themeFill="background1" w:themeFillShade="F2"/>
          </w:tcPr>
          <w:p w14:paraId="4C9B4EF6" w14:textId="32D603CA" w:rsidR="00842424" w:rsidRDefault="00842424" w:rsidP="003414FB">
            <w:pPr>
              <w:rPr>
                <w:rFonts w:cs="Arial"/>
                <w:noProof/>
                <w:lang w:val="it-IT"/>
              </w:rPr>
            </w:pPr>
          </w:p>
        </w:tc>
        <w:tc>
          <w:tcPr>
            <w:tcW w:w="891" w:type="dxa"/>
            <w:gridSpan w:val="2"/>
            <w:tcBorders>
              <w:top w:val="single" w:sz="4" w:space="0" w:color="auto"/>
              <w:bottom w:val="single" w:sz="4" w:space="0" w:color="auto"/>
            </w:tcBorders>
            <w:shd w:val="clear" w:color="auto" w:fill="F2F2F2" w:themeFill="background1" w:themeFillShade="F2"/>
          </w:tcPr>
          <w:p w14:paraId="7D30FE5E" w14:textId="77777777" w:rsidR="00842424" w:rsidRPr="00303623" w:rsidRDefault="00171236" w:rsidP="00842424">
            <w:pPr>
              <w:tabs>
                <w:tab w:val="left" w:pos="6804"/>
              </w:tabs>
              <w:rPr>
                <w:rFonts w:cs="Arial"/>
                <w:noProof/>
                <w:lang w:val="de-CH"/>
              </w:rPr>
            </w:pPr>
            <w:r>
              <w:rPr>
                <w:rStyle w:val="Hyperlink"/>
                <w:b/>
                <w:bCs/>
                <w:color w:val="auto"/>
                <w:u w:val="none"/>
                <w:lang w:val="de-CH"/>
              </w:rPr>
              <w:t>23.4454</w:t>
            </w:r>
          </w:p>
        </w:tc>
        <w:tc>
          <w:tcPr>
            <w:tcW w:w="538" w:type="dxa"/>
            <w:tcBorders>
              <w:top w:val="single" w:sz="4" w:space="0" w:color="auto"/>
              <w:bottom w:val="single" w:sz="4" w:space="0" w:color="auto"/>
            </w:tcBorders>
            <w:shd w:val="clear" w:color="auto" w:fill="F2F2F2" w:themeFill="background1" w:themeFillShade="F2"/>
          </w:tcPr>
          <w:p w14:paraId="5B9B5588"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shd w:val="clear" w:color="auto" w:fill="F2F2F2" w:themeFill="background1" w:themeFillShade="F2"/>
          </w:tcPr>
          <w:p w14:paraId="712D2622" w14:textId="77777777" w:rsidR="00842424" w:rsidRPr="005A506D" w:rsidRDefault="007A13AE" w:rsidP="00842424">
            <w:pPr>
              <w:rPr>
                <w:sz w:val="16"/>
                <w:szCs w:val="16"/>
                <w:lang w:val="de-CH"/>
              </w:rPr>
            </w:pPr>
            <w:hyperlink r:id="rId412">
              <w:r w:rsidR="00171236">
                <w:rPr>
                  <w:rStyle w:val="Hyperlink"/>
                </w:rPr>
                <w:t>DE</w:t>
              </w:r>
            </w:hyperlink>
          </w:p>
          <w:p w14:paraId="6C1CDD7C" w14:textId="77777777" w:rsidR="00842424" w:rsidRPr="005A506D" w:rsidRDefault="007A13AE" w:rsidP="00842424">
            <w:pPr>
              <w:rPr>
                <w:sz w:val="16"/>
                <w:szCs w:val="16"/>
                <w:lang w:val="de-CH"/>
              </w:rPr>
            </w:pPr>
            <w:hyperlink r:id="rId413">
              <w:r w:rsidR="00171236">
                <w:rPr>
                  <w:rStyle w:val="Hyperlink"/>
                </w:rPr>
                <w:t>FR</w:t>
              </w:r>
            </w:hyperlink>
          </w:p>
          <w:p w14:paraId="2A69D70F" w14:textId="77777777" w:rsidR="00842424" w:rsidRPr="00303623" w:rsidRDefault="007A13AE" w:rsidP="00842424">
            <w:pPr>
              <w:tabs>
                <w:tab w:val="left" w:pos="6804"/>
              </w:tabs>
              <w:rPr>
                <w:rFonts w:cs="Arial"/>
                <w:noProof/>
                <w:lang w:val="de-CH"/>
              </w:rPr>
            </w:pPr>
            <w:hyperlink r:id="rId414">
              <w:r w:rsidR="00171236">
                <w:rPr>
                  <w:rStyle w:val="Hyperlink"/>
                </w:rPr>
                <w:t>IT</w:t>
              </w:r>
            </w:hyperlink>
          </w:p>
        </w:tc>
        <w:tc>
          <w:tcPr>
            <w:tcW w:w="4638" w:type="dxa"/>
            <w:gridSpan w:val="2"/>
            <w:tcBorders>
              <w:top w:val="single" w:sz="4" w:space="0" w:color="auto"/>
              <w:bottom w:val="single" w:sz="4" w:space="0" w:color="auto"/>
            </w:tcBorders>
            <w:shd w:val="clear" w:color="auto" w:fill="F2F2F2" w:themeFill="background1" w:themeFillShade="F2"/>
          </w:tcPr>
          <w:p w14:paraId="396C1B6A" w14:textId="77777777" w:rsidR="00842424" w:rsidRDefault="00171236" w:rsidP="00842424">
            <w:pPr>
              <w:rPr>
                <w:noProof/>
                <w:lang w:val="de-DE"/>
              </w:rPr>
            </w:pPr>
            <w:r>
              <w:rPr>
                <w:noProof/>
                <w:lang w:val="de-DE"/>
              </w:rPr>
              <w:t>Mo. Stocker. Bekämpfung der Armut durch die Verlängerung des Präventionsprogramms und die Verabschiedung einer nationalen Strategie</w:t>
            </w:r>
          </w:p>
          <w:p w14:paraId="0364777F" w14:textId="77777777" w:rsidR="00842424" w:rsidRPr="00171236" w:rsidRDefault="00171236" w:rsidP="00842424">
            <w:pPr>
              <w:rPr>
                <w:noProof/>
              </w:rPr>
            </w:pPr>
            <w:r w:rsidRPr="00171236">
              <w:rPr>
                <w:noProof/>
              </w:rPr>
              <w:t>Mo. Stocker. Lutter contre la pauvreté en reconduisant le programme de prévention et en adoptant une stratégie nationale</w:t>
            </w:r>
          </w:p>
          <w:p w14:paraId="4048E947" w14:textId="77777777" w:rsidR="00842424" w:rsidRPr="00171236" w:rsidRDefault="00171236" w:rsidP="00842424">
            <w:pPr>
              <w:tabs>
                <w:tab w:val="left" w:pos="6804"/>
              </w:tabs>
              <w:rPr>
                <w:rFonts w:cs="Arial"/>
                <w:noProof/>
                <w:lang w:val="it-IT"/>
              </w:rPr>
            </w:pPr>
            <w:r w:rsidRPr="00171236">
              <w:rPr>
                <w:noProof/>
                <w:lang w:val="it-IT"/>
              </w:rPr>
              <w:t>Mo. Stocker. Lottare contro la povertà proseguendo il programma di prevenzione e adottando una strategia nazionale</w:t>
            </w:r>
          </w:p>
        </w:tc>
        <w:tc>
          <w:tcPr>
            <w:tcW w:w="713" w:type="dxa"/>
            <w:tcBorders>
              <w:top w:val="single" w:sz="4" w:space="0" w:color="auto"/>
              <w:bottom w:val="single" w:sz="4" w:space="0" w:color="auto"/>
            </w:tcBorders>
            <w:shd w:val="clear" w:color="auto" w:fill="F2F2F2" w:themeFill="background1" w:themeFillShade="F2"/>
          </w:tcPr>
          <w:p w14:paraId="482A0DBA" w14:textId="77777777" w:rsidR="00051044" w:rsidRPr="00171236" w:rsidRDefault="00051044">
            <w:pPr>
              <w:rPr>
                <w:rFonts w:cs="Arial"/>
                <w:noProof/>
                <w:lang w:val="it-IT"/>
              </w:rPr>
            </w:pPr>
          </w:p>
        </w:tc>
        <w:tc>
          <w:tcPr>
            <w:tcW w:w="1551" w:type="dxa"/>
            <w:tcBorders>
              <w:top w:val="single" w:sz="4" w:space="0" w:color="auto"/>
              <w:bottom w:val="single" w:sz="4" w:space="0" w:color="auto"/>
            </w:tcBorders>
            <w:shd w:val="clear" w:color="auto" w:fill="F2F2F2" w:themeFill="background1" w:themeFillShade="F2"/>
          </w:tcPr>
          <w:p w14:paraId="105D769C" w14:textId="77777777" w:rsidR="00051044" w:rsidRPr="00171236" w:rsidRDefault="00051044">
            <w:pPr>
              <w:rPr>
                <w:lang w:val="it-IT"/>
              </w:rPr>
            </w:pPr>
          </w:p>
          <w:p w14:paraId="6C9BF092" w14:textId="77777777" w:rsidR="00051044" w:rsidRPr="00171236" w:rsidRDefault="00051044">
            <w:pPr>
              <w:rPr>
                <w:lang w:val="it-IT"/>
              </w:rPr>
            </w:pPr>
          </w:p>
          <w:p w14:paraId="35691031" w14:textId="77777777" w:rsidR="00051044" w:rsidRPr="00171236" w:rsidRDefault="00051044">
            <w:pPr>
              <w:rPr>
                <w:rFonts w:cs="Arial"/>
                <w:noProof/>
                <w:lang w:val="it-IT"/>
              </w:rPr>
            </w:pPr>
          </w:p>
        </w:tc>
        <w:tc>
          <w:tcPr>
            <w:tcW w:w="943" w:type="dxa"/>
            <w:tcBorders>
              <w:top w:val="single" w:sz="4" w:space="0" w:color="auto"/>
              <w:bottom w:val="single" w:sz="4" w:space="0" w:color="auto"/>
            </w:tcBorders>
            <w:shd w:val="clear" w:color="auto" w:fill="F2F2F2" w:themeFill="background1" w:themeFillShade="F2"/>
          </w:tcPr>
          <w:p w14:paraId="1A9F0B15" w14:textId="77777777" w:rsidR="00842424" w:rsidRPr="00171236" w:rsidRDefault="00842424" w:rsidP="00842424">
            <w:pPr>
              <w:rPr>
                <w:lang w:val="it-IT"/>
              </w:rPr>
            </w:pPr>
          </w:p>
          <w:p w14:paraId="6278F1F4" w14:textId="77777777" w:rsidR="00842424" w:rsidRPr="00171236" w:rsidRDefault="00842424" w:rsidP="00842424">
            <w:pPr>
              <w:rPr>
                <w:lang w:val="it-IT"/>
              </w:rPr>
            </w:pPr>
          </w:p>
          <w:p w14:paraId="54E708DD" w14:textId="77777777" w:rsidR="00842424" w:rsidRPr="00171236"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2F2F2" w:themeFill="background1" w:themeFillShade="F2"/>
          </w:tcPr>
          <w:p w14:paraId="0555353F" w14:textId="77777777" w:rsidR="00C43F12" w:rsidRPr="00A42DBE" w:rsidRDefault="00C43F12" w:rsidP="00C43F12">
            <w:pPr>
              <w:rPr>
                <w:lang w:val="de-CH"/>
              </w:rPr>
            </w:pPr>
            <w:r w:rsidRPr="00A42DBE">
              <w:rPr>
                <w:lang w:val="de-CH"/>
              </w:rPr>
              <w:t>EJPD</w:t>
            </w:r>
          </w:p>
          <w:p w14:paraId="30E86CEE" w14:textId="77777777" w:rsidR="00C43F12" w:rsidRPr="00A42DBE" w:rsidRDefault="00C43F12" w:rsidP="00C43F12">
            <w:pPr>
              <w:rPr>
                <w:lang w:val="de-CH"/>
              </w:rPr>
            </w:pPr>
            <w:r w:rsidRPr="00A42DBE">
              <w:rPr>
                <w:lang w:val="de-CH"/>
              </w:rPr>
              <w:t>DFJP</w:t>
            </w:r>
          </w:p>
          <w:p w14:paraId="2B91D80C" w14:textId="5FA7C565" w:rsidR="00842424" w:rsidRPr="00B012C2" w:rsidRDefault="00C43F12" w:rsidP="00C43F12">
            <w:pPr>
              <w:rPr>
                <w:lang w:val="it-IT"/>
              </w:rPr>
            </w:pPr>
            <w:r w:rsidRPr="00A42DBE">
              <w:rPr>
                <w:lang w:val="de-CH"/>
              </w:rPr>
              <w:t>DFGP</w:t>
            </w:r>
          </w:p>
        </w:tc>
        <w:tc>
          <w:tcPr>
            <w:tcW w:w="1471" w:type="dxa"/>
            <w:gridSpan w:val="2"/>
            <w:tcBorders>
              <w:top w:val="single" w:sz="4" w:space="0" w:color="auto"/>
              <w:bottom w:val="single" w:sz="4" w:space="0" w:color="auto"/>
            </w:tcBorders>
            <w:shd w:val="clear" w:color="auto" w:fill="F2F2F2" w:themeFill="background1" w:themeFillShade="F2"/>
          </w:tcPr>
          <w:p w14:paraId="151A04BA" w14:textId="77777777" w:rsidR="00842424" w:rsidRPr="00B012C2" w:rsidRDefault="00842424" w:rsidP="00842424">
            <w:pPr>
              <w:tabs>
                <w:tab w:val="left" w:pos="6804"/>
              </w:tabs>
              <w:rPr>
                <w:rFonts w:cs="Arial"/>
                <w:noProof/>
                <w:lang w:val="it-IT"/>
              </w:rPr>
            </w:pPr>
          </w:p>
        </w:tc>
        <w:tc>
          <w:tcPr>
            <w:tcW w:w="1089" w:type="dxa"/>
            <w:gridSpan w:val="2"/>
            <w:tcBorders>
              <w:top w:val="single" w:sz="4" w:space="0" w:color="auto"/>
              <w:bottom w:val="single" w:sz="4" w:space="0" w:color="auto"/>
            </w:tcBorders>
            <w:shd w:val="clear" w:color="auto" w:fill="F2F2F2" w:themeFill="background1" w:themeFillShade="F2"/>
          </w:tcPr>
          <w:p w14:paraId="2234082C" w14:textId="77777777" w:rsidR="00842424" w:rsidRPr="00B012C2" w:rsidRDefault="00842424" w:rsidP="00303623">
            <w:pPr>
              <w:rPr>
                <w:rFonts w:cs="Arial"/>
                <w:noProof/>
                <w:lang w:val="it-IT"/>
              </w:rPr>
            </w:pPr>
          </w:p>
        </w:tc>
        <w:tc>
          <w:tcPr>
            <w:tcW w:w="1049" w:type="dxa"/>
            <w:tcBorders>
              <w:top w:val="single" w:sz="4" w:space="0" w:color="auto"/>
              <w:bottom w:val="single" w:sz="4" w:space="0" w:color="auto"/>
            </w:tcBorders>
            <w:shd w:val="clear" w:color="auto" w:fill="F2F2F2" w:themeFill="background1" w:themeFillShade="F2"/>
          </w:tcPr>
          <w:p w14:paraId="412A4717" w14:textId="77777777" w:rsidR="00842424" w:rsidRPr="00B012C2" w:rsidRDefault="00303623" w:rsidP="00303623">
            <w:pPr>
              <w:rPr>
                <w:rFonts w:cs="Arial"/>
                <w:noProof/>
                <w:lang w:val="it-IT"/>
              </w:rPr>
            </w:pPr>
            <w:r w:rsidRPr="00B012C2">
              <w:rPr>
                <w:lang w:val="it-IT"/>
              </w:rPr>
              <w:t xml:space="preserve"> </w:t>
            </w:r>
          </w:p>
        </w:tc>
        <w:tc>
          <w:tcPr>
            <w:tcW w:w="885" w:type="dxa"/>
            <w:tcBorders>
              <w:top w:val="single" w:sz="4" w:space="0" w:color="auto"/>
              <w:bottom w:val="single" w:sz="4" w:space="0" w:color="auto"/>
            </w:tcBorders>
            <w:shd w:val="clear" w:color="auto" w:fill="F2F2F2" w:themeFill="background1" w:themeFillShade="F2"/>
          </w:tcPr>
          <w:p w14:paraId="0DF625A9" w14:textId="77777777" w:rsidR="00842424" w:rsidRPr="00B012C2" w:rsidRDefault="00842424" w:rsidP="00842424">
            <w:pPr>
              <w:tabs>
                <w:tab w:val="left" w:pos="6804"/>
              </w:tabs>
              <w:rPr>
                <w:rFonts w:cs="Arial"/>
                <w:noProof/>
                <w:lang w:val="it-IT"/>
              </w:rPr>
            </w:pPr>
          </w:p>
        </w:tc>
      </w:tr>
      <w:tr w:rsidR="00051044" w14:paraId="4C157FC4" w14:textId="77777777" w:rsidTr="005A6855">
        <w:trPr>
          <w:gridAfter w:val="1"/>
          <w:wAfter w:w="40" w:type="dxa"/>
          <w:cantSplit/>
        </w:trPr>
        <w:tc>
          <w:tcPr>
            <w:tcW w:w="490" w:type="dxa"/>
            <w:tcBorders>
              <w:top w:val="single" w:sz="4" w:space="0" w:color="auto"/>
              <w:bottom w:val="single" w:sz="4" w:space="0" w:color="auto"/>
            </w:tcBorders>
          </w:tcPr>
          <w:p w14:paraId="6690820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0D936B6" w14:textId="77777777" w:rsidR="00842424" w:rsidRPr="00303623" w:rsidRDefault="00171236" w:rsidP="00842424">
            <w:pPr>
              <w:tabs>
                <w:tab w:val="left" w:pos="6804"/>
              </w:tabs>
              <w:rPr>
                <w:rFonts w:cs="Arial"/>
                <w:noProof/>
                <w:lang w:val="de-CH"/>
              </w:rPr>
            </w:pPr>
            <w:r>
              <w:rPr>
                <w:rStyle w:val="Hyperlink"/>
                <w:b/>
                <w:bCs/>
                <w:color w:val="auto"/>
                <w:u w:val="none"/>
                <w:lang w:val="de-CH"/>
              </w:rPr>
              <w:t>23.4394</w:t>
            </w:r>
          </w:p>
        </w:tc>
        <w:tc>
          <w:tcPr>
            <w:tcW w:w="538" w:type="dxa"/>
            <w:tcBorders>
              <w:top w:val="single" w:sz="4" w:space="0" w:color="auto"/>
              <w:bottom w:val="single" w:sz="4" w:space="0" w:color="auto"/>
            </w:tcBorders>
          </w:tcPr>
          <w:p w14:paraId="3814BABC"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0E4C973D" w14:textId="77777777" w:rsidR="00842424" w:rsidRPr="005A506D" w:rsidRDefault="007A13AE" w:rsidP="00842424">
            <w:pPr>
              <w:rPr>
                <w:sz w:val="16"/>
                <w:szCs w:val="16"/>
                <w:lang w:val="de-CH"/>
              </w:rPr>
            </w:pPr>
            <w:hyperlink r:id="rId415">
              <w:r w:rsidR="00171236">
                <w:rPr>
                  <w:rStyle w:val="Hyperlink"/>
                </w:rPr>
                <w:t>DE</w:t>
              </w:r>
            </w:hyperlink>
          </w:p>
          <w:p w14:paraId="2B52C9F1" w14:textId="77777777" w:rsidR="00842424" w:rsidRPr="005A506D" w:rsidRDefault="007A13AE" w:rsidP="00842424">
            <w:pPr>
              <w:rPr>
                <w:sz w:val="16"/>
                <w:szCs w:val="16"/>
                <w:lang w:val="de-CH"/>
              </w:rPr>
            </w:pPr>
            <w:hyperlink r:id="rId416">
              <w:r w:rsidR="00171236">
                <w:rPr>
                  <w:rStyle w:val="Hyperlink"/>
                </w:rPr>
                <w:t>FR</w:t>
              </w:r>
            </w:hyperlink>
          </w:p>
          <w:p w14:paraId="2219E0AB" w14:textId="77777777" w:rsidR="00842424" w:rsidRPr="00303623" w:rsidRDefault="007A13AE" w:rsidP="00842424">
            <w:pPr>
              <w:tabs>
                <w:tab w:val="left" w:pos="6804"/>
              </w:tabs>
              <w:rPr>
                <w:rFonts w:cs="Arial"/>
                <w:noProof/>
                <w:lang w:val="de-CH"/>
              </w:rPr>
            </w:pPr>
            <w:hyperlink r:id="rId417">
              <w:r w:rsidR="00171236">
                <w:rPr>
                  <w:rStyle w:val="Hyperlink"/>
                </w:rPr>
                <w:t>IT</w:t>
              </w:r>
            </w:hyperlink>
          </w:p>
        </w:tc>
        <w:tc>
          <w:tcPr>
            <w:tcW w:w="4638" w:type="dxa"/>
            <w:gridSpan w:val="2"/>
            <w:tcBorders>
              <w:top w:val="single" w:sz="4" w:space="0" w:color="auto"/>
              <w:bottom w:val="single" w:sz="4" w:space="0" w:color="auto"/>
            </w:tcBorders>
          </w:tcPr>
          <w:p w14:paraId="55CCC9D9" w14:textId="77777777" w:rsidR="00842424" w:rsidRDefault="00171236" w:rsidP="00842424">
            <w:pPr>
              <w:rPr>
                <w:noProof/>
                <w:lang w:val="de-DE"/>
              </w:rPr>
            </w:pPr>
            <w:r>
              <w:rPr>
                <w:noProof/>
                <w:lang w:val="de-DE"/>
              </w:rPr>
              <w:t>Ip. Müller Damian. Unflexible EL. Ist der Bundesrat bereit in der laufenden Revision nachzubessern?</w:t>
            </w:r>
          </w:p>
          <w:p w14:paraId="2C687FD8" w14:textId="77777777" w:rsidR="00842424" w:rsidRPr="00171236" w:rsidRDefault="00171236" w:rsidP="00842424">
            <w:pPr>
              <w:rPr>
                <w:noProof/>
              </w:rPr>
            </w:pPr>
            <w:r w:rsidRPr="00171236">
              <w:rPr>
                <w:noProof/>
              </w:rPr>
              <w:t>Ip. Müller Damian. Manque de flexibilité des PC. Le Conseil fédéral est-il prêt à améliorer la situation avec la révision en cours?</w:t>
            </w:r>
          </w:p>
          <w:p w14:paraId="3FFD5E88" w14:textId="77777777" w:rsidR="00842424" w:rsidRPr="00171236" w:rsidRDefault="00171236" w:rsidP="00842424">
            <w:pPr>
              <w:tabs>
                <w:tab w:val="left" w:pos="6804"/>
              </w:tabs>
              <w:rPr>
                <w:rFonts w:cs="Arial"/>
                <w:noProof/>
                <w:lang w:val="it-IT"/>
              </w:rPr>
            </w:pPr>
            <w:r w:rsidRPr="00171236">
              <w:rPr>
                <w:noProof/>
                <w:lang w:val="it-IT"/>
              </w:rPr>
              <w:t>Ip. Müller Damian. Mancanza di flessibilità delle PC. Il Consiglio federale è disposto a ovviarvi nel quadro della revisione in corso?</w:t>
            </w:r>
          </w:p>
        </w:tc>
        <w:tc>
          <w:tcPr>
            <w:tcW w:w="713" w:type="dxa"/>
            <w:tcBorders>
              <w:top w:val="single" w:sz="4" w:space="0" w:color="auto"/>
              <w:bottom w:val="single" w:sz="4" w:space="0" w:color="auto"/>
            </w:tcBorders>
          </w:tcPr>
          <w:p w14:paraId="762051CF"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50EF5A33" w14:textId="77777777" w:rsidR="00051044" w:rsidRPr="00171236" w:rsidRDefault="00051044">
            <w:pPr>
              <w:rPr>
                <w:lang w:val="it-IT"/>
              </w:rPr>
            </w:pPr>
          </w:p>
          <w:p w14:paraId="096434DE" w14:textId="77777777" w:rsidR="00051044" w:rsidRPr="00171236" w:rsidRDefault="00051044">
            <w:pPr>
              <w:rPr>
                <w:lang w:val="it-IT"/>
              </w:rPr>
            </w:pPr>
          </w:p>
          <w:p w14:paraId="644CD00F"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71D6BE1E" w14:textId="77777777" w:rsidR="00842424" w:rsidRPr="00171236" w:rsidRDefault="00842424" w:rsidP="00842424">
            <w:pPr>
              <w:rPr>
                <w:lang w:val="it-IT"/>
              </w:rPr>
            </w:pPr>
          </w:p>
          <w:p w14:paraId="5648699A" w14:textId="77777777" w:rsidR="00842424" w:rsidRPr="00171236" w:rsidRDefault="00842424" w:rsidP="00842424">
            <w:pPr>
              <w:rPr>
                <w:lang w:val="it-IT"/>
              </w:rPr>
            </w:pPr>
          </w:p>
          <w:p w14:paraId="33081795" w14:textId="77777777" w:rsidR="00842424" w:rsidRPr="00171236"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587D726A" w14:textId="77777777" w:rsidR="00842424" w:rsidRDefault="00171236" w:rsidP="00842424">
            <w:pPr>
              <w:rPr>
                <w:lang w:val="de-CH"/>
              </w:rPr>
            </w:pPr>
            <w:r>
              <w:rPr>
                <w:lang w:val="de-CH"/>
              </w:rPr>
              <w:t>EDI</w:t>
            </w:r>
          </w:p>
          <w:p w14:paraId="5F9B2AB1" w14:textId="77777777" w:rsidR="00842424" w:rsidRDefault="00171236" w:rsidP="00842424">
            <w:pPr>
              <w:rPr>
                <w:lang w:val="de-CH"/>
              </w:rPr>
            </w:pPr>
            <w:r>
              <w:rPr>
                <w:lang w:val="de-CH"/>
              </w:rPr>
              <w:t>DFI</w:t>
            </w:r>
          </w:p>
          <w:p w14:paraId="5EC1AE80" w14:textId="77777777" w:rsidR="00842424" w:rsidRPr="00303623" w:rsidRDefault="00171236"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47505B69"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70CFAF19"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A7D37C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0D0FA0C" w14:textId="77777777" w:rsidR="00842424" w:rsidRPr="00303623" w:rsidRDefault="00842424" w:rsidP="00842424">
            <w:pPr>
              <w:tabs>
                <w:tab w:val="left" w:pos="6804"/>
              </w:tabs>
              <w:rPr>
                <w:rFonts w:cs="Arial"/>
                <w:noProof/>
                <w:lang w:val="de-CH"/>
              </w:rPr>
            </w:pPr>
          </w:p>
        </w:tc>
      </w:tr>
      <w:tr w:rsidR="00051044" w14:paraId="4989549C" w14:textId="77777777" w:rsidTr="005A6855">
        <w:trPr>
          <w:gridAfter w:val="1"/>
          <w:wAfter w:w="40" w:type="dxa"/>
          <w:cantSplit/>
        </w:trPr>
        <w:tc>
          <w:tcPr>
            <w:tcW w:w="490" w:type="dxa"/>
            <w:tcBorders>
              <w:top w:val="single" w:sz="4" w:space="0" w:color="auto"/>
              <w:bottom w:val="single" w:sz="4" w:space="0" w:color="auto"/>
            </w:tcBorders>
          </w:tcPr>
          <w:p w14:paraId="6FD3612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B425AE0" w14:textId="77777777" w:rsidR="00842424" w:rsidRPr="00303623" w:rsidRDefault="00171236" w:rsidP="00842424">
            <w:pPr>
              <w:tabs>
                <w:tab w:val="left" w:pos="6804"/>
              </w:tabs>
              <w:rPr>
                <w:rFonts w:cs="Arial"/>
                <w:noProof/>
                <w:lang w:val="de-CH"/>
              </w:rPr>
            </w:pPr>
            <w:r>
              <w:rPr>
                <w:rStyle w:val="Hyperlink"/>
                <w:b/>
                <w:bCs/>
                <w:color w:val="auto"/>
                <w:u w:val="none"/>
                <w:lang w:val="de-CH"/>
              </w:rPr>
              <w:t>23.4398</w:t>
            </w:r>
          </w:p>
        </w:tc>
        <w:tc>
          <w:tcPr>
            <w:tcW w:w="538" w:type="dxa"/>
            <w:tcBorders>
              <w:top w:val="single" w:sz="4" w:space="0" w:color="auto"/>
              <w:bottom w:val="single" w:sz="4" w:space="0" w:color="auto"/>
            </w:tcBorders>
          </w:tcPr>
          <w:p w14:paraId="5BA51139"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6692AD58" w14:textId="77777777" w:rsidR="00842424" w:rsidRPr="005A506D" w:rsidRDefault="007A13AE" w:rsidP="00842424">
            <w:pPr>
              <w:rPr>
                <w:sz w:val="16"/>
                <w:szCs w:val="16"/>
                <w:lang w:val="de-CH"/>
              </w:rPr>
            </w:pPr>
            <w:hyperlink r:id="rId418">
              <w:r w:rsidR="00171236">
                <w:rPr>
                  <w:rStyle w:val="Hyperlink"/>
                </w:rPr>
                <w:t>DE</w:t>
              </w:r>
            </w:hyperlink>
          </w:p>
          <w:p w14:paraId="2410E98E" w14:textId="77777777" w:rsidR="00842424" w:rsidRPr="005A506D" w:rsidRDefault="007A13AE" w:rsidP="00842424">
            <w:pPr>
              <w:rPr>
                <w:sz w:val="16"/>
                <w:szCs w:val="16"/>
                <w:lang w:val="de-CH"/>
              </w:rPr>
            </w:pPr>
            <w:hyperlink r:id="rId419">
              <w:r w:rsidR="00171236">
                <w:rPr>
                  <w:rStyle w:val="Hyperlink"/>
                </w:rPr>
                <w:t>FR</w:t>
              </w:r>
            </w:hyperlink>
          </w:p>
          <w:p w14:paraId="37DCA53C" w14:textId="77777777" w:rsidR="00842424" w:rsidRPr="00303623" w:rsidRDefault="007A13AE" w:rsidP="00842424">
            <w:pPr>
              <w:tabs>
                <w:tab w:val="left" w:pos="6804"/>
              </w:tabs>
              <w:rPr>
                <w:rFonts w:cs="Arial"/>
                <w:noProof/>
                <w:lang w:val="de-CH"/>
              </w:rPr>
            </w:pPr>
            <w:hyperlink r:id="rId420">
              <w:r w:rsidR="00171236">
                <w:rPr>
                  <w:rStyle w:val="Hyperlink"/>
                </w:rPr>
                <w:t>IT</w:t>
              </w:r>
            </w:hyperlink>
          </w:p>
        </w:tc>
        <w:tc>
          <w:tcPr>
            <w:tcW w:w="4638" w:type="dxa"/>
            <w:gridSpan w:val="2"/>
            <w:tcBorders>
              <w:top w:val="single" w:sz="4" w:space="0" w:color="auto"/>
              <w:bottom w:val="single" w:sz="4" w:space="0" w:color="auto"/>
            </w:tcBorders>
          </w:tcPr>
          <w:p w14:paraId="26BBAE90" w14:textId="77777777" w:rsidR="00842424" w:rsidRDefault="00171236" w:rsidP="00842424">
            <w:pPr>
              <w:rPr>
                <w:noProof/>
                <w:lang w:val="de-DE"/>
              </w:rPr>
            </w:pPr>
            <w:r>
              <w:rPr>
                <w:noProof/>
                <w:lang w:val="de-DE"/>
              </w:rPr>
              <w:t>Ip. Maret Marianne. Lachgas als Partydroge. Noch immer kein Handlungsbedarf?</w:t>
            </w:r>
          </w:p>
          <w:p w14:paraId="092493E5" w14:textId="77777777" w:rsidR="00842424" w:rsidRPr="00171236" w:rsidRDefault="00171236" w:rsidP="00842424">
            <w:pPr>
              <w:rPr>
                <w:noProof/>
              </w:rPr>
            </w:pPr>
            <w:r w:rsidRPr="00171236">
              <w:rPr>
                <w:noProof/>
              </w:rPr>
              <w:t>Ip. Maret Marianne. Usage festif du gaz hilarant. Toujours pas de nécessité d'agir?</w:t>
            </w:r>
          </w:p>
          <w:p w14:paraId="5B4A79E7" w14:textId="77777777" w:rsidR="00842424" w:rsidRPr="00171236" w:rsidRDefault="00171236" w:rsidP="00842424">
            <w:pPr>
              <w:tabs>
                <w:tab w:val="left" w:pos="6804"/>
              </w:tabs>
              <w:rPr>
                <w:rFonts w:cs="Arial"/>
                <w:noProof/>
                <w:lang w:val="it-IT"/>
              </w:rPr>
            </w:pPr>
            <w:r w:rsidRPr="00171236">
              <w:rPr>
                <w:noProof/>
                <w:lang w:val="it-IT"/>
              </w:rPr>
              <w:t>Ip. Maret Marianne. Il gas esilarante come droga da sballo. Davvero non c'è ancora bisogno di intervenire?</w:t>
            </w:r>
          </w:p>
        </w:tc>
        <w:tc>
          <w:tcPr>
            <w:tcW w:w="713" w:type="dxa"/>
            <w:tcBorders>
              <w:top w:val="single" w:sz="4" w:space="0" w:color="auto"/>
              <w:bottom w:val="single" w:sz="4" w:space="0" w:color="auto"/>
            </w:tcBorders>
          </w:tcPr>
          <w:p w14:paraId="53337838"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7897EC5C" w14:textId="77777777" w:rsidR="00051044" w:rsidRPr="00171236" w:rsidRDefault="00051044">
            <w:pPr>
              <w:rPr>
                <w:lang w:val="it-IT"/>
              </w:rPr>
            </w:pPr>
          </w:p>
          <w:p w14:paraId="77537476" w14:textId="77777777" w:rsidR="00051044" w:rsidRPr="00171236" w:rsidRDefault="00051044">
            <w:pPr>
              <w:rPr>
                <w:lang w:val="it-IT"/>
              </w:rPr>
            </w:pPr>
          </w:p>
          <w:p w14:paraId="57A7DA90"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5D789E5A" w14:textId="77777777" w:rsidR="00842424" w:rsidRPr="00171236" w:rsidRDefault="00842424" w:rsidP="00842424">
            <w:pPr>
              <w:rPr>
                <w:lang w:val="it-IT"/>
              </w:rPr>
            </w:pPr>
          </w:p>
          <w:p w14:paraId="775FCCF1" w14:textId="77777777" w:rsidR="00842424" w:rsidRPr="00171236" w:rsidRDefault="00842424" w:rsidP="00842424">
            <w:pPr>
              <w:rPr>
                <w:lang w:val="it-IT"/>
              </w:rPr>
            </w:pPr>
          </w:p>
          <w:p w14:paraId="3146291F" w14:textId="77777777" w:rsidR="00842424" w:rsidRPr="00171236"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BA44F91" w14:textId="77777777" w:rsidR="00842424" w:rsidRDefault="00171236" w:rsidP="00842424">
            <w:pPr>
              <w:rPr>
                <w:lang w:val="de-CH"/>
              </w:rPr>
            </w:pPr>
            <w:r>
              <w:rPr>
                <w:lang w:val="de-CH"/>
              </w:rPr>
              <w:t>EDI</w:t>
            </w:r>
          </w:p>
          <w:p w14:paraId="198D6E8E" w14:textId="77777777" w:rsidR="00842424" w:rsidRDefault="00171236" w:rsidP="00842424">
            <w:pPr>
              <w:rPr>
                <w:lang w:val="de-CH"/>
              </w:rPr>
            </w:pPr>
            <w:r>
              <w:rPr>
                <w:lang w:val="de-CH"/>
              </w:rPr>
              <w:t>DFI</w:t>
            </w:r>
          </w:p>
          <w:p w14:paraId="61D7013F" w14:textId="77777777" w:rsidR="00842424" w:rsidRPr="00303623" w:rsidRDefault="00171236"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1057A88E"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0DE9FAD3"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4481CB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D824477" w14:textId="77777777" w:rsidR="00842424" w:rsidRPr="00303623" w:rsidRDefault="00842424" w:rsidP="00842424">
            <w:pPr>
              <w:tabs>
                <w:tab w:val="left" w:pos="6804"/>
              </w:tabs>
              <w:rPr>
                <w:rFonts w:cs="Arial"/>
                <w:noProof/>
                <w:lang w:val="de-CH"/>
              </w:rPr>
            </w:pPr>
          </w:p>
        </w:tc>
      </w:tr>
      <w:tr w:rsidR="00051044" w14:paraId="5F811F4E" w14:textId="77777777" w:rsidTr="005A6855">
        <w:trPr>
          <w:gridAfter w:val="1"/>
          <w:wAfter w:w="40" w:type="dxa"/>
          <w:cantSplit/>
        </w:trPr>
        <w:tc>
          <w:tcPr>
            <w:tcW w:w="490" w:type="dxa"/>
            <w:tcBorders>
              <w:top w:val="single" w:sz="4" w:space="0" w:color="auto"/>
              <w:bottom w:val="single" w:sz="4" w:space="0" w:color="auto"/>
            </w:tcBorders>
          </w:tcPr>
          <w:p w14:paraId="347FB42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22FCB1C" w14:textId="77777777" w:rsidR="00842424" w:rsidRPr="00303623" w:rsidRDefault="00171236" w:rsidP="00842424">
            <w:pPr>
              <w:tabs>
                <w:tab w:val="left" w:pos="6804"/>
              </w:tabs>
              <w:rPr>
                <w:rFonts w:cs="Arial"/>
                <w:noProof/>
                <w:lang w:val="de-CH"/>
              </w:rPr>
            </w:pPr>
            <w:r>
              <w:rPr>
                <w:rStyle w:val="Hyperlink"/>
                <w:b/>
                <w:bCs/>
                <w:color w:val="auto"/>
                <w:u w:val="none"/>
                <w:lang w:val="de-CH"/>
              </w:rPr>
              <w:t>23.4433</w:t>
            </w:r>
          </w:p>
        </w:tc>
        <w:tc>
          <w:tcPr>
            <w:tcW w:w="538" w:type="dxa"/>
            <w:tcBorders>
              <w:top w:val="single" w:sz="4" w:space="0" w:color="auto"/>
              <w:bottom w:val="single" w:sz="4" w:space="0" w:color="auto"/>
            </w:tcBorders>
          </w:tcPr>
          <w:p w14:paraId="1E8FC3D2"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0C58102E" w14:textId="77777777" w:rsidR="00842424" w:rsidRPr="005A506D" w:rsidRDefault="007A13AE" w:rsidP="00842424">
            <w:pPr>
              <w:rPr>
                <w:sz w:val="16"/>
                <w:szCs w:val="16"/>
                <w:lang w:val="de-CH"/>
              </w:rPr>
            </w:pPr>
            <w:hyperlink r:id="rId421">
              <w:r w:rsidR="00171236">
                <w:rPr>
                  <w:rStyle w:val="Hyperlink"/>
                </w:rPr>
                <w:t>DE</w:t>
              </w:r>
            </w:hyperlink>
          </w:p>
          <w:p w14:paraId="297173BA" w14:textId="77777777" w:rsidR="00842424" w:rsidRPr="005A506D" w:rsidRDefault="007A13AE" w:rsidP="00842424">
            <w:pPr>
              <w:rPr>
                <w:sz w:val="16"/>
                <w:szCs w:val="16"/>
                <w:lang w:val="de-CH"/>
              </w:rPr>
            </w:pPr>
            <w:hyperlink r:id="rId422">
              <w:r w:rsidR="00171236">
                <w:rPr>
                  <w:rStyle w:val="Hyperlink"/>
                </w:rPr>
                <w:t>FR</w:t>
              </w:r>
            </w:hyperlink>
          </w:p>
          <w:p w14:paraId="00717733" w14:textId="77777777" w:rsidR="00842424" w:rsidRPr="00303623" w:rsidRDefault="007A13AE" w:rsidP="00842424">
            <w:pPr>
              <w:tabs>
                <w:tab w:val="left" w:pos="6804"/>
              </w:tabs>
              <w:rPr>
                <w:rFonts w:cs="Arial"/>
                <w:noProof/>
                <w:lang w:val="de-CH"/>
              </w:rPr>
            </w:pPr>
            <w:hyperlink r:id="rId423">
              <w:r w:rsidR="00171236">
                <w:rPr>
                  <w:rStyle w:val="Hyperlink"/>
                </w:rPr>
                <w:t>IT</w:t>
              </w:r>
            </w:hyperlink>
          </w:p>
        </w:tc>
        <w:tc>
          <w:tcPr>
            <w:tcW w:w="4638" w:type="dxa"/>
            <w:gridSpan w:val="2"/>
            <w:tcBorders>
              <w:top w:val="single" w:sz="4" w:space="0" w:color="auto"/>
              <w:bottom w:val="single" w:sz="4" w:space="0" w:color="auto"/>
            </w:tcBorders>
          </w:tcPr>
          <w:p w14:paraId="1BF67DBA" w14:textId="77777777" w:rsidR="00842424" w:rsidRDefault="00171236" w:rsidP="00842424">
            <w:pPr>
              <w:rPr>
                <w:noProof/>
                <w:lang w:val="de-DE"/>
              </w:rPr>
            </w:pPr>
            <w:r>
              <w:rPr>
                <w:noProof/>
                <w:lang w:val="de-DE"/>
              </w:rPr>
              <w:t>Ip. Roth Franziska. Ist der vom EDI geplante Eingriff in die Tarifstruktur der Physiotherapie widerrechtlich?</w:t>
            </w:r>
          </w:p>
          <w:p w14:paraId="5A4203C3" w14:textId="77777777" w:rsidR="00842424" w:rsidRPr="00171236" w:rsidRDefault="00171236" w:rsidP="00842424">
            <w:pPr>
              <w:rPr>
                <w:noProof/>
              </w:rPr>
            </w:pPr>
            <w:r w:rsidRPr="00171236">
              <w:rPr>
                <w:noProof/>
              </w:rPr>
              <w:t>Ip. Roth Franziska. Structure tarifaire pour la physiothérapie. L'intervention du DFI est-elle contraire au droit?</w:t>
            </w:r>
          </w:p>
          <w:p w14:paraId="31974837" w14:textId="77777777" w:rsidR="00842424" w:rsidRPr="00303623" w:rsidRDefault="00171236" w:rsidP="00842424">
            <w:pPr>
              <w:tabs>
                <w:tab w:val="left" w:pos="6804"/>
              </w:tabs>
              <w:rPr>
                <w:rFonts w:cs="Arial"/>
                <w:noProof/>
                <w:lang w:val="de-CH"/>
              </w:rPr>
            </w:pPr>
            <w:r w:rsidRPr="00171236">
              <w:rPr>
                <w:noProof/>
                <w:lang w:val="it-IT"/>
              </w:rPr>
              <w:t xml:space="preserve">Ip. Roth Franziska. Struttura tariffale per le prestazioni di fisioterapia. </w:t>
            </w:r>
            <w:r>
              <w:rPr>
                <w:noProof/>
                <w:lang w:val="de-DE"/>
              </w:rPr>
              <w:t>L'intervento previsto dal DFI non è illecito?</w:t>
            </w:r>
          </w:p>
        </w:tc>
        <w:tc>
          <w:tcPr>
            <w:tcW w:w="713" w:type="dxa"/>
            <w:tcBorders>
              <w:top w:val="single" w:sz="4" w:space="0" w:color="auto"/>
              <w:bottom w:val="single" w:sz="4" w:space="0" w:color="auto"/>
            </w:tcBorders>
          </w:tcPr>
          <w:p w14:paraId="13BA2539" w14:textId="77777777" w:rsidR="00051044" w:rsidRDefault="00051044">
            <w:pPr>
              <w:rPr>
                <w:rFonts w:cs="Arial"/>
                <w:noProof/>
                <w:lang w:val="de-CH"/>
              </w:rPr>
            </w:pPr>
          </w:p>
        </w:tc>
        <w:tc>
          <w:tcPr>
            <w:tcW w:w="1551" w:type="dxa"/>
            <w:tcBorders>
              <w:top w:val="single" w:sz="4" w:space="0" w:color="auto"/>
              <w:bottom w:val="single" w:sz="4" w:space="0" w:color="auto"/>
            </w:tcBorders>
          </w:tcPr>
          <w:p w14:paraId="6732BADF" w14:textId="77777777" w:rsidR="00051044" w:rsidRDefault="00051044">
            <w:pPr>
              <w:rPr>
                <w:lang w:val="de-CH"/>
              </w:rPr>
            </w:pPr>
          </w:p>
          <w:p w14:paraId="2037DB93" w14:textId="77777777" w:rsidR="00051044" w:rsidRDefault="00051044">
            <w:pPr>
              <w:rPr>
                <w:lang w:val="de-CH"/>
              </w:rPr>
            </w:pPr>
          </w:p>
          <w:p w14:paraId="19EF52B9" w14:textId="77777777" w:rsidR="00051044" w:rsidRDefault="00051044">
            <w:pPr>
              <w:rPr>
                <w:rFonts w:cs="Arial"/>
                <w:noProof/>
                <w:lang w:val="de-CH"/>
              </w:rPr>
            </w:pPr>
          </w:p>
        </w:tc>
        <w:tc>
          <w:tcPr>
            <w:tcW w:w="943" w:type="dxa"/>
            <w:tcBorders>
              <w:top w:val="single" w:sz="4" w:space="0" w:color="auto"/>
              <w:bottom w:val="single" w:sz="4" w:space="0" w:color="auto"/>
            </w:tcBorders>
          </w:tcPr>
          <w:p w14:paraId="0D453F27" w14:textId="77777777" w:rsidR="00842424" w:rsidRDefault="00842424" w:rsidP="00842424">
            <w:pPr>
              <w:rPr>
                <w:lang w:val="de-CH"/>
              </w:rPr>
            </w:pPr>
          </w:p>
          <w:p w14:paraId="34947AA2" w14:textId="77777777" w:rsidR="00842424" w:rsidRDefault="00842424" w:rsidP="00842424">
            <w:pPr>
              <w:rPr>
                <w:lang w:val="de-CH"/>
              </w:rPr>
            </w:pPr>
          </w:p>
          <w:p w14:paraId="3F316CEC"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662C6BEE" w14:textId="77777777" w:rsidR="00842424" w:rsidRDefault="00171236" w:rsidP="00842424">
            <w:pPr>
              <w:rPr>
                <w:lang w:val="de-CH"/>
              </w:rPr>
            </w:pPr>
            <w:r>
              <w:rPr>
                <w:lang w:val="de-CH"/>
              </w:rPr>
              <w:t>EDI</w:t>
            </w:r>
          </w:p>
          <w:p w14:paraId="51356D44" w14:textId="77777777" w:rsidR="00842424" w:rsidRDefault="00171236" w:rsidP="00842424">
            <w:pPr>
              <w:rPr>
                <w:lang w:val="de-CH"/>
              </w:rPr>
            </w:pPr>
            <w:r>
              <w:rPr>
                <w:lang w:val="de-CH"/>
              </w:rPr>
              <w:t>DFI</w:t>
            </w:r>
          </w:p>
          <w:p w14:paraId="09ADA173" w14:textId="77777777" w:rsidR="00842424" w:rsidRPr="00303623" w:rsidRDefault="00171236"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651760CA"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4CE8FF12"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18E3FA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92C31D8" w14:textId="77777777" w:rsidR="00842424" w:rsidRPr="00303623" w:rsidRDefault="00842424" w:rsidP="00842424">
            <w:pPr>
              <w:tabs>
                <w:tab w:val="left" w:pos="6804"/>
              </w:tabs>
              <w:rPr>
                <w:rFonts w:cs="Arial"/>
                <w:noProof/>
                <w:lang w:val="de-CH"/>
              </w:rPr>
            </w:pPr>
          </w:p>
        </w:tc>
      </w:tr>
      <w:tr w:rsidR="00051044" w14:paraId="5231565A" w14:textId="77777777" w:rsidTr="005A6855">
        <w:trPr>
          <w:gridAfter w:val="1"/>
          <w:wAfter w:w="40" w:type="dxa"/>
          <w:cantSplit/>
        </w:trPr>
        <w:tc>
          <w:tcPr>
            <w:tcW w:w="490" w:type="dxa"/>
            <w:tcBorders>
              <w:top w:val="single" w:sz="4" w:space="0" w:color="auto"/>
              <w:bottom w:val="single" w:sz="4" w:space="0" w:color="auto"/>
            </w:tcBorders>
          </w:tcPr>
          <w:p w14:paraId="779AEC7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D6F92F7" w14:textId="77777777" w:rsidR="00842424" w:rsidRPr="00303623" w:rsidRDefault="00171236" w:rsidP="00842424">
            <w:pPr>
              <w:tabs>
                <w:tab w:val="left" w:pos="6804"/>
              </w:tabs>
              <w:rPr>
                <w:rFonts w:cs="Arial"/>
                <w:noProof/>
                <w:lang w:val="de-CH"/>
              </w:rPr>
            </w:pPr>
            <w:r>
              <w:rPr>
                <w:rStyle w:val="Hyperlink"/>
                <w:b/>
                <w:bCs/>
                <w:color w:val="auto"/>
                <w:u w:val="none"/>
                <w:lang w:val="de-CH"/>
              </w:rPr>
              <w:t>23.4439</w:t>
            </w:r>
          </w:p>
        </w:tc>
        <w:tc>
          <w:tcPr>
            <w:tcW w:w="538" w:type="dxa"/>
            <w:tcBorders>
              <w:top w:val="single" w:sz="4" w:space="0" w:color="auto"/>
              <w:bottom w:val="single" w:sz="4" w:space="0" w:color="auto"/>
            </w:tcBorders>
          </w:tcPr>
          <w:p w14:paraId="0C65C482"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37305A3C" w14:textId="77777777" w:rsidR="00842424" w:rsidRPr="005A506D" w:rsidRDefault="007A13AE" w:rsidP="00842424">
            <w:pPr>
              <w:rPr>
                <w:sz w:val="16"/>
                <w:szCs w:val="16"/>
                <w:lang w:val="de-CH"/>
              </w:rPr>
            </w:pPr>
            <w:hyperlink r:id="rId424">
              <w:r w:rsidR="00171236">
                <w:rPr>
                  <w:rStyle w:val="Hyperlink"/>
                </w:rPr>
                <w:t>DE</w:t>
              </w:r>
            </w:hyperlink>
          </w:p>
          <w:p w14:paraId="550293AD" w14:textId="77777777" w:rsidR="00842424" w:rsidRPr="005A506D" w:rsidRDefault="007A13AE" w:rsidP="00842424">
            <w:pPr>
              <w:rPr>
                <w:sz w:val="16"/>
                <w:szCs w:val="16"/>
                <w:lang w:val="de-CH"/>
              </w:rPr>
            </w:pPr>
            <w:hyperlink r:id="rId425">
              <w:r w:rsidR="00171236">
                <w:rPr>
                  <w:rStyle w:val="Hyperlink"/>
                </w:rPr>
                <w:t>FR</w:t>
              </w:r>
            </w:hyperlink>
          </w:p>
          <w:p w14:paraId="5EE8328E" w14:textId="77777777" w:rsidR="00842424" w:rsidRPr="00303623" w:rsidRDefault="007A13AE" w:rsidP="00842424">
            <w:pPr>
              <w:tabs>
                <w:tab w:val="left" w:pos="6804"/>
              </w:tabs>
              <w:rPr>
                <w:rFonts w:cs="Arial"/>
                <w:noProof/>
                <w:lang w:val="de-CH"/>
              </w:rPr>
            </w:pPr>
            <w:hyperlink r:id="rId426">
              <w:r w:rsidR="00171236">
                <w:rPr>
                  <w:rStyle w:val="Hyperlink"/>
                </w:rPr>
                <w:t>IT</w:t>
              </w:r>
            </w:hyperlink>
          </w:p>
        </w:tc>
        <w:tc>
          <w:tcPr>
            <w:tcW w:w="4638" w:type="dxa"/>
            <w:gridSpan w:val="2"/>
            <w:tcBorders>
              <w:top w:val="single" w:sz="4" w:space="0" w:color="auto"/>
              <w:bottom w:val="single" w:sz="4" w:space="0" w:color="auto"/>
            </w:tcBorders>
          </w:tcPr>
          <w:p w14:paraId="0CE86235" w14:textId="77777777" w:rsidR="00842424" w:rsidRDefault="00171236" w:rsidP="00842424">
            <w:pPr>
              <w:rPr>
                <w:noProof/>
                <w:lang w:val="de-DE"/>
              </w:rPr>
            </w:pPr>
            <w:r>
              <w:rPr>
                <w:noProof/>
                <w:lang w:val="de-DE"/>
              </w:rPr>
              <w:t>Ip. Wasserfallen Flavia. Rechtsunsicherheit gefährdet Versorgung zu Randzeiten in der Grundversorgung</w:t>
            </w:r>
          </w:p>
          <w:p w14:paraId="4A0C3EF4" w14:textId="77777777" w:rsidR="00842424" w:rsidRPr="00171236" w:rsidRDefault="00171236" w:rsidP="00842424">
            <w:pPr>
              <w:rPr>
                <w:noProof/>
              </w:rPr>
            </w:pPr>
            <w:r w:rsidRPr="00171236">
              <w:rPr>
                <w:noProof/>
              </w:rPr>
              <w:t>Ip. Wasserfallen Flavia. Soins de base aux heures creuses. Insécurité juridique</w:t>
            </w:r>
          </w:p>
          <w:p w14:paraId="197B369A" w14:textId="5C02096B" w:rsidR="0037123C" w:rsidRPr="00C56B7B" w:rsidRDefault="00171236" w:rsidP="00842424">
            <w:pPr>
              <w:tabs>
                <w:tab w:val="left" w:pos="6804"/>
              </w:tabs>
              <w:rPr>
                <w:noProof/>
                <w:lang w:val="it-IT"/>
              </w:rPr>
            </w:pPr>
            <w:r w:rsidRPr="00171236">
              <w:rPr>
                <w:noProof/>
              </w:rPr>
              <w:t xml:space="preserve">Ip. Wasserfallen Flavia. </w:t>
            </w:r>
            <w:r w:rsidRPr="00171236">
              <w:rPr>
                <w:noProof/>
                <w:lang w:val="it-IT"/>
              </w:rPr>
              <w:t>L’incertezza del diritto mette a repentaglio l’assistenza di base al di fuori dei normali orari di consultazione</w:t>
            </w:r>
          </w:p>
          <w:p w14:paraId="52D7FD37" w14:textId="7DF41FF7" w:rsidR="0037123C" w:rsidRPr="00171236" w:rsidRDefault="0037123C" w:rsidP="00842424">
            <w:pPr>
              <w:tabs>
                <w:tab w:val="left" w:pos="6804"/>
              </w:tabs>
              <w:rPr>
                <w:rFonts w:cs="Arial"/>
                <w:noProof/>
                <w:lang w:val="it-IT"/>
              </w:rPr>
            </w:pPr>
          </w:p>
        </w:tc>
        <w:tc>
          <w:tcPr>
            <w:tcW w:w="713" w:type="dxa"/>
            <w:tcBorders>
              <w:top w:val="single" w:sz="4" w:space="0" w:color="auto"/>
              <w:bottom w:val="single" w:sz="4" w:space="0" w:color="auto"/>
            </w:tcBorders>
          </w:tcPr>
          <w:p w14:paraId="431A1A5F"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5B727DDC" w14:textId="77777777" w:rsidR="00051044" w:rsidRPr="00171236" w:rsidRDefault="00051044">
            <w:pPr>
              <w:rPr>
                <w:lang w:val="it-IT"/>
              </w:rPr>
            </w:pPr>
          </w:p>
          <w:p w14:paraId="52534879" w14:textId="77777777" w:rsidR="00051044" w:rsidRPr="00171236" w:rsidRDefault="00051044">
            <w:pPr>
              <w:rPr>
                <w:lang w:val="it-IT"/>
              </w:rPr>
            </w:pPr>
          </w:p>
          <w:p w14:paraId="601024D8"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666258F8" w14:textId="77777777" w:rsidR="00842424" w:rsidRPr="00171236" w:rsidRDefault="00842424" w:rsidP="00842424">
            <w:pPr>
              <w:rPr>
                <w:lang w:val="it-IT"/>
              </w:rPr>
            </w:pPr>
          </w:p>
          <w:p w14:paraId="65FC0E83" w14:textId="77777777" w:rsidR="00842424" w:rsidRPr="00171236" w:rsidRDefault="00842424" w:rsidP="00842424">
            <w:pPr>
              <w:rPr>
                <w:lang w:val="it-IT"/>
              </w:rPr>
            </w:pPr>
          </w:p>
          <w:p w14:paraId="11C5B16D" w14:textId="77777777" w:rsidR="00842424" w:rsidRPr="00171236"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8346369" w14:textId="77777777" w:rsidR="00842424" w:rsidRDefault="00171236" w:rsidP="00842424">
            <w:pPr>
              <w:rPr>
                <w:lang w:val="de-CH"/>
              </w:rPr>
            </w:pPr>
            <w:r>
              <w:rPr>
                <w:lang w:val="de-CH"/>
              </w:rPr>
              <w:t>EDI</w:t>
            </w:r>
          </w:p>
          <w:p w14:paraId="3CD6918E" w14:textId="77777777" w:rsidR="00842424" w:rsidRDefault="00171236" w:rsidP="00842424">
            <w:pPr>
              <w:rPr>
                <w:lang w:val="de-CH"/>
              </w:rPr>
            </w:pPr>
            <w:r>
              <w:rPr>
                <w:lang w:val="de-CH"/>
              </w:rPr>
              <w:t>DFI</w:t>
            </w:r>
          </w:p>
          <w:p w14:paraId="0E9AC955" w14:textId="77777777" w:rsidR="00842424" w:rsidRPr="00303623" w:rsidRDefault="00171236"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632A8610"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7165F8E3"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00A1DF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F2B7B98" w14:textId="77777777" w:rsidR="00842424" w:rsidRPr="00303623" w:rsidRDefault="00842424" w:rsidP="00842424">
            <w:pPr>
              <w:tabs>
                <w:tab w:val="left" w:pos="6804"/>
              </w:tabs>
              <w:rPr>
                <w:rFonts w:cs="Arial"/>
                <w:noProof/>
                <w:lang w:val="de-CH"/>
              </w:rPr>
            </w:pPr>
          </w:p>
        </w:tc>
      </w:tr>
      <w:tr w:rsidR="005A6855" w14:paraId="3E53ADF7" w14:textId="77777777" w:rsidTr="005A6855">
        <w:trPr>
          <w:cantSplit/>
        </w:trPr>
        <w:tc>
          <w:tcPr>
            <w:tcW w:w="490" w:type="dxa"/>
            <w:tcBorders>
              <w:top w:val="single" w:sz="4" w:space="0" w:color="auto"/>
              <w:bottom w:val="single" w:sz="4" w:space="0" w:color="auto"/>
            </w:tcBorders>
          </w:tcPr>
          <w:p w14:paraId="73714131" w14:textId="77777777" w:rsidR="005A6855" w:rsidRDefault="005A6855" w:rsidP="00DE6EE7">
            <w:pPr>
              <w:tabs>
                <w:tab w:val="left" w:pos="6804"/>
              </w:tabs>
              <w:rPr>
                <w:rFonts w:cs="Arial"/>
                <w:noProof/>
                <w:lang w:val="it-IT"/>
              </w:rPr>
            </w:pPr>
          </w:p>
        </w:tc>
        <w:tc>
          <w:tcPr>
            <w:tcW w:w="891" w:type="dxa"/>
            <w:gridSpan w:val="2"/>
            <w:tcBorders>
              <w:top w:val="single" w:sz="4" w:space="0" w:color="auto"/>
              <w:bottom w:val="single" w:sz="4" w:space="0" w:color="auto"/>
            </w:tcBorders>
          </w:tcPr>
          <w:p w14:paraId="5ADED90E" w14:textId="77777777" w:rsidR="005A6855" w:rsidRPr="00A460D4" w:rsidRDefault="005A6855" w:rsidP="00DE6EE7">
            <w:pPr>
              <w:tabs>
                <w:tab w:val="left" w:pos="6804"/>
              </w:tabs>
              <w:rPr>
                <w:rFonts w:cs="Arial"/>
                <w:noProof/>
                <w:lang w:val="de-CH"/>
              </w:rPr>
            </w:pPr>
            <w:r w:rsidRPr="00A460D4">
              <w:rPr>
                <w:rStyle w:val="Hyperlink"/>
                <w:b/>
                <w:bCs/>
                <w:color w:val="auto"/>
                <w:u w:val="none"/>
                <w:lang w:val="de-CH"/>
              </w:rPr>
              <w:t>23.061</w:t>
            </w:r>
          </w:p>
        </w:tc>
        <w:tc>
          <w:tcPr>
            <w:tcW w:w="538" w:type="dxa"/>
            <w:tcBorders>
              <w:top w:val="single" w:sz="4" w:space="0" w:color="auto"/>
              <w:bottom w:val="single" w:sz="4" w:space="0" w:color="auto"/>
            </w:tcBorders>
          </w:tcPr>
          <w:p w14:paraId="3239C96D" w14:textId="77777777" w:rsidR="005A6855" w:rsidRPr="00DE6EE7" w:rsidRDefault="005A6855" w:rsidP="00DE6EE7">
            <w:pPr>
              <w:rPr>
                <w:rFonts w:cs="Arial"/>
                <w:noProof/>
                <w:lang w:val="de-CH"/>
              </w:rPr>
            </w:pPr>
            <w:r w:rsidRPr="00DE6EE7">
              <w:rPr>
                <w:b/>
                <w:lang w:val="de-DE"/>
              </w:rPr>
              <w:t>n</w:t>
            </w:r>
          </w:p>
        </w:tc>
        <w:tc>
          <w:tcPr>
            <w:tcW w:w="534" w:type="dxa"/>
            <w:tcBorders>
              <w:top w:val="single" w:sz="4" w:space="0" w:color="auto"/>
              <w:bottom w:val="single" w:sz="4" w:space="0" w:color="auto"/>
            </w:tcBorders>
          </w:tcPr>
          <w:p w14:paraId="6DF11E2E" w14:textId="77777777" w:rsidR="005A6855" w:rsidRPr="00A460D4" w:rsidRDefault="007A13AE" w:rsidP="00DE6EE7">
            <w:pPr>
              <w:rPr>
                <w:sz w:val="16"/>
                <w:szCs w:val="16"/>
                <w:lang w:val="de-CH"/>
              </w:rPr>
            </w:pPr>
            <w:hyperlink r:id="rId427">
              <w:r w:rsidR="005A6855" w:rsidRPr="00A460D4">
                <w:rPr>
                  <w:rStyle w:val="Hyperlink"/>
                </w:rPr>
                <w:t>DE</w:t>
              </w:r>
            </w:hyperlink>
          </w:p>
          <w:p w14:paraId="561FC4C5" w14:textId="77777777" w:rsidR="005A6855" w:rsidRPr="00A460D4" w:rsidRDefault="007A13AE" w:rsidP="00DE6EE7">
            <w:pPr>
              <w:rPr>
                <w:sz w:val="16"/>
                <w:szCs w:val="16"/>
                <w:lang w:val="de-CH"/>
              </w:rPr>
            </w:pPr>
            <w:hyperlink r:id="rId428">
              <w:r w:rsidR="005A6855" w:rsidRPr="00A460D4">
                <w:rPr>
                  <w:rStyle w:val="Hyperlink"/>
                </w:rPr>
                <w:t>FR</w:t>
              </w:r>
            </w:hyperlink>
          </w:p>
          <w:p w14:paraId="1BCC8F5D" w14:textId="77777777" w:rsidR="005A6855" w:rsidRPr="00A460D4" w:rsidRDefault="007A13AE" w:rsidP="00DE6EE7">
            <w:pPr>
              <w:tabs>
                <w:tab w:val="left" w:pos="6804"/>
              </w:tabs>
              <w:rPr>
                <w:rFonts w:cs="Arial"/>
                <w:noProof/>
                <w:lang w:val="de-CH"/>
              </w:rPr>
            </w:pPr>
            <w:hyperlink r:id="rId429">
              <w:r w:rsidR="005A6855" w:rsidRPr="00A460D4">
                <w:rPr>
                  <w:rStyle w:val="Hyperlink"/>
                </w:rPr>
                <w:t>IT</w:t>
              </w:r>
            </w:hyperlink>
          </w:p>
        </w:tc>
        <w:tc>
          <w:tcPr>
            <w:tcW w:w="4638" w:type="dxa"/>
            <w:gridSpan w:val="2"/>
            <w:tcBorders>
              <w:top w:val="single" w:sz="4" w:space="0" w:color="auto"/>
              <w:bottom w:val="single" w:sz="4" w:space="0" w:color="auto"/>
            </w:tcBorders>
          </w:tcPr>
          <w:p w14:paraId="11A49571" w14:textId="77777777" w:rsidR="005A6855" w:rsidRPr="00DE6EE7" w:rsidRDefault="005A6855" w:rsidP="00DE6EE7">
            <w:pPr>
              <w:rPr>
                <w:noProof/>
                <w:lang w:val="de-DE"/>
              </w:rPr>
            </w:pPr>
            <w:r w:rsidRPr="00DE6EE7">
              <w:rPr>
                <w:noProof/>
                <w:lang w:val="de-DE"/>
              </w:rPr>
              <w:t>BRG. Revision EPDG (Übergangsfinanzierung und Einwilligung)</w:t>
            </w:r>
          </w:p>
          <w:p w14:paraId="7205BB6E" w14:textId="77777777" w:rsidR="005A6855" w:rsidRPr="00DE6EE7" w:rsidRDefault="005A6855" w:rsidP="00DE6EE7">
            <w:pPr>
              <w:rPr>
                <w:noProof/>
              </w:rPr>
            </w:pPr>
            <w:r w:rsidRPr="00DE6EE7">
              <w:rPr>
                <w:noProof/>
              </w:rPr>
              <w:t>OCF. Révision LDEP (Financement transitoire et consentement)</w:t>
            </w:r>
          </w:p>
          <w:p w14:paraId="60F471AE" w14:textId="77777777" w:rsidR="005A6855" w:rsidRPr="00DE6EE7" w:rsidRDefault="005A6855" w:rsidP="00DE6EE7">
            <w:pPr>
              <w:tabs>
                <w:tab w:val="left" w:pos="6804"/>
              </w:tabs>
              <w:rPr>
                <w:rFonts w:cs="Arial"/>
                <w:noProof/>
                <w:lang w:val="it-IT"/>
              </w:rPr>
            </w:pPr>
            <w:r w:rsidRPr="00DE6EE7">
              <w:rPr>
                <w:noProof/>
                <w:lang w:val="it-IT"/>
              </w:rPr>
              <w:t>OCF. Revisione LCIP (Finanziamento transitorio e consenso)</w:t>
            </w:r>
          </w:p>
        </w:tc>
        <w:tc>
          <w:tcPr>
            <w:tcW w:w="713" w:type="dxa"/>
            <w:tcBorders>
              <w:top w:val="single" w:sz="4" w:space="0" w:color="auto"/>
              <w:bottom w:val="single" w:sz="4" w:space="0" w:color="auto"/>
            </w:tcBorders>
          </w:tcPr>
          <w:p w14:paraId="1CBA10D5" w14:textId="77777777" w:rsidR="005A6855" w:rsidRPr="00DE6EE7" w:rsidRDefault="005A6855" w:rsidP="00DE6EE7">
            <w:pPr>
              <w:rPr>
                <w:rFonts w:cs="Arial"/>
                <w:noProof/>
                <w:lang w:val="de-CH"/>
              </w:rPr>
            </w:pPr>
            <w:r w:rsidRPr="00DE6EE7">
              <w:rPr>
                <w:lang w:val="de-CH"/>
              </w:rPr>
              <w:t>1</w:t>
            </w:r>
          </w:p>
        </w:tc>
        <w:tc>
          <w:tcPr>
            <w:tcW w:w="1551" w:type="dxa"/>
            <w:tcBorders>
              <w:top w:val="single" w:sz="4" w:space="0" w:color="auto"/>
              <w:bottom w:val="single" w:sz="4" w:space="0" w:color="auto"/>
            </w:tcBorders>
          </w:tcPr>
          <w:p w14:paraId="29246F15" w14:textId="77777777" w:rsidR="005A6855" w:rsidRPr="00DE6EE7" w:rsidRDefault="005A6855" w:rsidP="00DE6EE7">
            <w:r w:rsidRPr="00DE6EE7">
              <w:t>Antrag EK</w:t>
            </w:r>
          </w:p>
          <w:p w14:paraId="75C638D7" w14:textId="77777777" w:rsidR="005A6855" w:rsidRPr="007D0F18" w:rsidRDefault="005A6855" w:rsidP="00DE6EE7">
            <w:r w:rsidRPr="007D0F18">
              <w:t>Prop. Conf. conciliation</w:t>
            </w:r>
          </w:p>
          <w:p w14:paraId="507F837F" w14:textId="77777777" w:rsidR="005A6855" w:rsidRPr="00DE6EE7" w:rsidRDefault="005A6855" w:rsidP="00DE6EE7">
            <w:pPr>
              <w:rPr>
                <w:rFonts w:cs="Arial"/>
                <w:noProof/>
                <w:lang w:val="de-CH"/>
              </w:rPr>
            </w:pPr>
            <w:r w:rsidRPr="007D0F18">
              <w:t xml:space="preserve">Prop. </w:t>
            </w:r>
            <w:r w:rsidRPr="007D0F18">
              <w:rPr>
                <w:lang w:val="it-IT"/>
              </w:rPr>
              <w:t>Conf. conciliazione</w:t>
            </w:r>
            <w:r w:rsidRPr="00DE6EE7" w:rsidDel="00F62A90">
              <w:t xml:space="preserve"> </w:t>
            </w:r>
          </w:p>
        </w:tc>
        <w:tc>
          <w:tcPr>
            <w:tcW w:w="943" w:type="dxa"/>
            <w:tcBorders>
              <w:top w:val="single" w:sz="4" w:space="0" w:color="auto"/>
              <w:bottom w:val="single" w:sz="4" w:space="0" w:color="auto"/>
            </w:tcBorders>
          </w:tcPr>
          <w:p w14:paraId="46E46E7C" w14:textId="77777777" w:rsidR="005A6855" w:rsidRPr="00DE6EE7" w:rsidRDefault="005A6855" w:rsidP="00DE6EE7">
            <w:pPr>
              <w:rPr>
                <w:lang w:val="de-CH"/>
              </w:rPr>
            </w:pPr>
            <w:r w:rsidRPr="00DE6EE7">
              <w:rPr>
                <w:lang w:val="de-CH"/>
              </w:rPr>
              <w:t>SGK</w:t>
            </w:r>
          </w:p>
          <w:p w14:paraId="446F7299" w14:textId="77777777" w:rsidR="005A6855" w:rsidRPr="00DE6EE7" w:rsidRDefault="005A6855" w:rsidP="00DE6EE7">
            <w:pPr>
              <w:rPr>
                <w:lang w:val="de-CH"/>
              </w:rPr>
            </w:pPr>
            <w:r w:rsidRPr="00DE6EE7">
              <w:rPr>
                <w:lang w:val="de-CH"/>
              </w:rPr>
              <w:t>CSSS</w:t>
            </w:r>
          </w:p>
          <w:p w14:paraId="028C3279" w14:textId="77777777" w:rsidR="005A6855" w:rsidRPr="00DE6EE7" w:rsidRDefault="005A6855" w:rsidP="00DE6EE7">
            <w:pPr>
              <w:tabs>
                <w:tab w:val="left" w:pos="6804"/>
              </w:tabs>
              <w:rPr>
                <w:rFonts w:cs="Arial"/>
                <w:noProof/>
                <w:lang w:val="de-CH"/>
              </w:rPr>
            </w:pPr>
            <w:r w:rsidRPr="00DE6EE7">
              <w:rPr>
                <w:lang w:val="de-CH"/>
              </w:rPr>
              <w:t>CSSS</w:t>
            </w:r>
          </w:p>
        </w:tc>
        <w:tc>
          <w:tcPr>
            <w:tcW w:w="677" w:type="dxa"/>
            <w:tcBorders>
              <w:top w:val="single" w:sz="4" w:space="0" w:color="auto"/>
              <w:bottom w:val="single" w:sz="4" w:space="0" w:color="auto"/>
            </w:tcBorders>
          </w:tcPr>
          <w:p w14:paraId="57790C18" w14:textId="77777777" w:rsidR="005A6855" w:rsidRPr="00DE6EE7" w:rsidRDefault="005A6855" w:rsidP="00DE6EE7">
            <w:pPr>
              <w:rPr>
                <w:lang w:val="de-CH"/>
              </w:rPr>
            </w:pPr>
            <w:r w:rsidRPr="00DE6EE7">
              <w:rPr>
                <w:lang w:val="de-CH"/>
              </w:rPr>
              <w:t>EDI</w:t>
            </w:r>
          </w:p>
          <w:p w14:paraId="59D1E124" w14:textId="77777777" w:rsidR="005A6855" w:rsidRPr="00DE6EE7" w:rsidRDefault="005A6855" w:rsidP="00DE6EE7">
            <w:pPr>
              <w:rPr>
                <w:lang w:val="de-CH"/>
              </w:rPr>
            </w:pPr>
            <w:r w:rsidRPr="00DE6EE7">
              <w:rPr>
                <w:lang w:val="de-CH"/>
              </w:rPr>
              <w:t>DFI</w:t>
            </w:r>
          </w:p>
          <w:p w14:paraId="63B70C8D" w14:textId="77777777" w:rsidR="005A6855" w:rsidRPr="00DE6EE7" w:rsidRDefault="005A6855" w:rsidP="00DE6EE7">
            <w:pPr>
              <w:tabs>
                <w:tab w:val="left" w:pos="6804"/>
              </w:tabs>
              <w:rPr>
                <w:rFonts w:cs="Arial"/>
                <w:noProof/>
                <w:lang w:val="de-CH"/>
              </w:rPr>
            </w:pPr>
            <w:r w:rsidRPr="00DE6EE7">
              <w:rPr>
                <w:lang w:val="de-CH"/>
              </w:rPr>
              <w:t>DFI</w:t>
            </w:r>
          </w:p>
        </w:tc>
        <w:tc>
          <w:tcPr>
            <w:tcW w:w="1471" w:type="dxa"/>
            <w:gridSpan w:val="2"/>
            <w:tcBorders>
              <w:top w:val="single" w:sz="4" w:space="0" w:color="auto"/>
              <w:bottom w:val="single" w:sz="4" w:space="0" w:color="auto"/>
            </w:tcBorders>
          </w:tcPr>
          <w:p w14:paraId="00695B56" w14:textId="77777777" w:rsidR="005A6855" w:rsidRPr="005F4BF2" w:rsidRDefault="005A6855" w:rsidP="00DE6EE7">
            <w:pPr>
              <w:tabs>
                <w:tab w:val="left" w:pos="6804"/>
              </w:tabs>
              <w:rPr>
                <w:rFonts w:cs="Arial"/>
                <w:noProof/>
                <w:lang w:val="de-CH"/>
              </w:rPr>
            </w:pPr>
            <w:r w:rsidRPr="00DE6EE7">
              <w:rPr>
                <w:lang w:val="de-CH"/>
              </w:rPr>
              <w:t>Müller Damian</w:t>
            </w:r>
          </w:p>
        </w:tc>
        <w:tc>
          <w:tcPr>
            <w:tcW w:w="1089" w:type="dxa"/>
            <w:gridSpan w:val="2"/>
            <w:tcBorders>
              <w:top w:val="single" w:sz="4" w:space="0" w:color="auto"/>
              <w:bottom w:val="single" w:sz="4" w:space="0" w:color="auto"/>
            </w:tcBorders>
          </w:tcPr>
          <w:p w14:paraId="64E1AB1C" w14:textId="77777777" w:rsidR="005A6855" w:rsidRPr="005F4BF2" w:rsidRDefault="005A6855" w:rsidP="00DE6EE7">
            <w:pPr>
              <w:rPr>
                <w:rFonts w:cs="Arial"/>
                <w:noProof/>
                <w:lang w:val="de-CH"/>
              </w:rPr>
            </w:pPr>
          </w:p>
        </w:tc>
        <w:tc>
          <w:tcPr>
            <w:tcW w:w="1049" w:type="dxa"/>
            <w:tcBorders>
              <w:top w:val="single" w:sz="4" w:space="0" w:color="auto"/>
              <w:bottom w:val="single" w:sz="4" w:space="0" w:color="auto"/>
            </w:tcBorders>
          </w:tcPr>
          <w:p w14:paraId="406E4C35" w14:textId="77777777" w:rsidR="005A6855" w:rsidRPr="005F4BF2" w:rsidRDefault="005A6855" w:rsidP="00DE6EE7">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626E58DB" w14:textId="77777777" w:rsidR="005A6855" w:rsidRPr="005F4BF2" w:rsidRDefault="005A6855" w:rsidP="00DE6EE7">
            <w:pPr>
              <w:tabs>
                <w:tab w:val="left" w:pos="6804"/>
              </w:tabs>
              <w:rPr>
                <w:rFonts w:cs="Arial"/>
                <w:noProof/>
                <w:lang w:val="de-CH"/>
              </w:rPr>
            </w:pPr>
          </w:p>
        </w:tc>
      </w:tr>
      <w:tr w:rsidR="00051044" w14:paraId="519A98D3" w14:textId="77777777" w:rsidTr="005A6855">
        <w:trPr>
          <w:gridAfter w:val="1"/>
          <w:wAfter w:w="40" w:type="dxa"/>
          <w:cantSplit/>
        </w:trPr>
        <w:tc>
          <w:tcPr>
            <w:tcW w:w="490" w:type="dxa"/>
            <w:tcBorders>
              <w:top w:val="single" w:sz="4" w:space="0" w:color="auto"/>
              <w:bottom w:val="single" w:sz="4" w:space="0" w:color="auto"/>
            </w:tcBorders>
            <w:shd w:val="clear" w:color="auto" w:fill="DDDDDD"/>
          </w:tcPr>
          <w:p w14:paraId="49CA964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7BF33A77"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3D16D4ED" w14:textId="77777777" w:rsidR="00051044" w:rsidRDefault="00051044">
            <w:pPr>
              <w:rPr>
                <w:rFonts w:cs="Arial"/>
                <w:noProof/>
                <w:lang w:val="de-CH"/>
              </w:rPr>
            </w:pPr>
          </w:p>
        </w:tc>
        <w:tc>
          <w:tcPr>
            <w:tcW w:w="534" w:type="dxa"/>
            <w:tcBorders>
              <w:top w:val="single" w:sz="4" w:space="0" w:color="auto"/>
              <w:bottom w:val="single" w:sz="4" w:space="0" w:color="auto"/>
            </w:tcBorders>
            <w:shd w:val="clear" w:color="auto" w:fill="DDDDDD"/>
          </w:tcPr>
          <w:p w14:paraId="2FF35EF1" w14:textId="77777777" w:rsidR="00842424" w:rsidRPr="005A506D" w:rsidRDefault="00842424" w:rsidP="00842424">
            <w:pPr>
              <w:rPr>
                <w:sz w:val="16"/>
                <w:szCs w:val="16"/>
                <w:lang w:val="de-CH"/>
              </w:rPr>
            </w:pPr>
          </w:p>
          <w:p w14:paraId="268E0B09" w14:textId="77777777" w:rsidR="00842424" w:rsidRPr="005A506D" w:rsidRDefault="00842424" w:rsidP="00842424">
            <w:pPr>
              <w:rPr>
                <w:sz w:val="16"/>
                <w:szCs w:val="16"/>
                <w:lang w:val="de-CH"/>
              </w:rPr>
            </w:pPr>
          </w:p>
          <w:p w14:paraId="324A16B0"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5F551D2D" w14:textId="77777777" w:rsidR="00842424" w:rsidRDefault="00171236" w:rsidP="00842424">
            <w:pPr>
              <w:rPr>
                <w:noProof/>
                <w:lang w:val="de-DE"/>
              </w:rPr>
            </w:pPr>
            <w:r>
              <w:rPr>
                <w:b/>
                <w:noProof/>
                <w:lang w:val="de-DE"/>
              </w:rPr>
              <w:t>Gemeinsame Behandlung</w:t>
            </w:r>
          </w:p>
          <w:p w14:paraId="5F4D2CE0" w14:textId="77777777" w:rsidR="00842424" w:rsidRDefault="00171236" w:rsidP="00842424">
            <w:pPr>
              <w:rPr>
                <w:noProof/>
                <w:lang w:val="de-DE"/>
              </w:rPr>
            </w:pPr>
            <w:r>
              <w:rPr>
                <w:b/>
                <w:noProof/>
                <w:lang w:val="de-DE"/>
              </w:rPr>
              <w:t>Examen simultané</w:t>
            </w:r>
          </w:p>
          <w:p w14:paraId="2EBF6BF0" w14:textId="77777777" w:rsidR="00842424" w:rsidRPr="00303623" w:rsidRDefault="00171236" w:rsidP="00842424">
            <w:pPr>
              <w:tabs>
                <w:tab w:val="left" w:pos="6804"/>
              </w:tabs>
              <w:rPr>
                <w:rFonts w:cs="Arial"/>
                <w:noProof/>
                <w:lang w:val="de-CH"/>
              </w:rPr>
            </w:pPr>
            <w:r>
              <w:rPr>
                <w:b/>
                <w:noProof/>
                <w:lang w:val="de-DE"/>
              </w:rPr>
              <w:t>Trattazione congiunta</w:t>
            </w:r>
          </w:p>
        </w:tc>
        <w:tc>
          <w:tcPr>
            <w:tcW w:w="713" w:type="dxa"/>
            <w:tcBorders>
              <w:top w:val="single" w:sz="4" w:space="0" w:color="auto"/>
              <w:bottom w:val="single" w:sz="4" w:space="0" w:color="auto"/>
            </w:tcBorders>
            <w:shd w:val="clear" w:color="auto" w:fill="DDDDDD"/>
          </w:tcPr>
          <w:p w14:paraId="009C9282" w14:textId="77777777" w:rsidR="00051044" w:rsidRDefault="00051044">
            <w:pPr>
              <w:rPr>
                <w:rFonts w:cs="Arial"/>
                <w:noProof/>
                <w:lang w:val="de-CH"/>
              </w:rPr>
            </w:pPr>
          </w:p>
        </w:tc>
        <w:tc>
          <w:tcPr>
            <w:tcW w:w="1551" w:type="dxa"/>
            <w:tcBorders>
              <w:top w:val="single" w:sz="4" w:space="0" w:color="auto"/>
              <w:bottom w:val="single" w:sz="4" w:space="0" w:color="auto"/>
            </w:tcBorders>
            <w:shd w:val="clear" w:color="auto" w:fill="DDDDDD"/>
          </w:tcPr>
          <w:p w14:paraId="11AD412C" w14:textId="77777777" w:rsidR="00051044" w:rsidRDefault="00051044">
            <w:pPr>
              <w:rPr>
                <w:lang w:val="de-CH"/>
              </w:rPr>
            </w:pPr>
          </w:p>
          <w:p w14:paraId="3EA9F473" w14:textId="77777777" w:rsidR="00051044" w:rsidRDefault="00051044">
            <w:pPr>
              <w:rPr>
                <w:lang w:val="de-CH"/>
              </w:rPr>
            </w:pPr>
          </w:p>
          <w:p w14:paraId="1913BF5A" w14:textId="77777777" w:rsidR="00051044" w:rsidRDefault="00051044">
            <w:pPr>
              <w:rPr>
                <w:rFonts w:cs="Arial"/>
                <w:noProof/>
                <w:lang w:val="de-CH"/>
              </w:rPr>
            </w:pPr>
          </w:p>
        </w:tc>
        <w:tc>
          <w:tcPr>
            <w:tcW w:w="943" w:type="dxa"/>
            <w:tcBorders>
              <w:top w:val="single" w:sz="4" w:space="0" w:color="auto"/>
              <w:bottom w:val="single" w:sz="4" w:space="0" w:color="auto"/>
            </w:tcBorders>
            <w:shd w:val="clear" w:color="auto" w:fill="DDDDDD"/>
          </w:tcPr>
          <w:p w14:paraId="489491C1" w14:textId="77777777" w:rsidR="000F42A1" w:rsidRDefault="000F42A1" w:rsidP="000F42A1">
            <w:pPr>
              <w:rPr>
                <w:lang w:val="de-CH"/>
              </w:rPr>
            </w:pPr>
            <w:r>
              <w:rPr>
                <w:lang w:val="de-CH"/>
              </w:rPr>
              <w:t>WAK</w:t>
            </w:r>
          </w:p>
          <w:p w14:paraId="06A86CF6" w14:textId="77777777" w:rsidR="000F42A1" w:rsidRDefault="000F42A1" w:rsidP="000F42A1">
            <w:pPr>
              <w:rPr>
                <w:lang w:val="de-CH"/>
              </w:rPr>
            </w:pPr>
            <w:r>
              <w:rPr>
                <w:lang w:val="de-CH"/>
              </w:rPr>
              <w:t>CER</w:t>
            </w:r>
          </w:p>
          <w:p w14:paraId="26F80E41" w14:textId="0D42F435" w:rsidR="00842424" w:rsidRPr="000F42A1" w:rsidRDefault="000F42A1" w:rsidP="000F42A1">
            <w:pPr>
              <w:rPr>
                <w:lang w:val="de-CH"/>
              </w:rPr>
            </w:pPr>
            <w:r>
              <w:rPr>
                <w:lang w:val="de-CH"/>
              </w:rPr>
              <w:t>CET</w:t>
            </w:r>
          </w:p>
        </w:tc>
        <w:tc>
          <w:tcPr>
            <w:tcW w:w="677" w:type="dxa"/>
            <w:tcBorders>
              <w:top w:val="single" w:sz="4" w:space="0" w:color="auto"/>
              <w:bottom w:val="single" w:sz="4" w:space="0" w:color="auto"/>
            </w:tcBorders>
            <w:shd w:val="clear" w:color="auto" w:fill="DDDDDD"/>
          </w:tcPr>
          <w:p w14:paraId="29119CE9" w14:textId="77777777" w:rsidR="000F42A1" w:rsidRDefault="000F42A1" w:rsidP="000F42A1">
            <w:pPr>
              <w:rPr>
                <w:lang w:val="de-CH"/>
              </w:rPr>
            </w:pPr>
            <w:r>
              <w:rPr>
                <w:lang w:val="de-CH"/>
              </w:rPr>
              <w:t>Parl</w:t>
            </w:r>
          </w:p>
          <w:p w14:paraId="23BD52BD" w14:textId="77777777" w:rsidR="000F42A1" w:rsidRDefault="000F42A1" w:rsidP="000F42A1">
            <w:pPr>
              <w:rPr>
                <w:lang w:val="de-CH"/>
              </w:rPr>
            </w:pPr>
            <w:r>
              <w:rPr>
                <w:lang w:val="de-CH"/>
              </w:rPr>
              <w:t>Parl</w:t>
            </w:r>
          </w:p>
          <w:p w14:paraId="2026D30A" w14:textId="4ECF71CC" w:rsidR="00842424" w:rsidRPr="000F42A1" w:rsidRDefault="000F42A1" w:rsidP="000F42A1">
            <w:pPr>
              <w:rPr>
                <w:lang w:val="de-CH"/>
              </w:rPr>
            </w:pPr>
            <w:r>
              <w:rPr>
                <w:lang w:val="de-CH"/>
              </w:rPr>
              <w:t>Parl</w:t>
            </w:r>
          </w:p>
        </w:tc>
        <w:tc>
          <w:tcPr>
            <w:tcW w:w="1471" w:type="dxa"/>
            <w:gridSpan w:val="2"/>
            <w:tcBorders>
              <w:top w:val="single" w:sz="4" w:space="0" w:color="auto"/>
              <w:bottom w:val="single" w:sz="4" w:space="0" w:color="auto"/>
            </w:tcBorders>
            <w:shd w:val="clear" w:color="auto" w:fill="DDDDDD"/>
          </w:tcPr>
          <w:p w14:paraId="0C7AF5FC" w14:textId="631BA1C6" w:rsidR="00842424" w:rsidRPr="00303623" w:rsidRDefault="000F42A1" w:rsidP="00842424">
            <w:pPr>
              <w:tabs>
                <w:tab w:val="left" w:pos="6804"/>
              </w:tabs>
              <w:rPr>
                <w:rFonts w:cs="Arial"/>
                <w:noProof/>
                <w:lang w:val="de-CH"/>
              </w:rPr>
            </w:pPr>
            <w:r>
              <w:rPr>
                <w:lang w:val="de-CH"/>
              </w:rPr>
              <w:t>Schmid Martin</w:t>
            </w:r>
          </w:p>
        </w:tc>
        <w:tc>
          <w:tcPr>
            <w:tcW w:w="1089" w:type="dxa"/>
            <w:gridSpan w:val="2"/>
            <w:tcBorders>
              <w:top w:val="single" w:sz="4" w:space="0" w:color="auto"/>
              <w:bottom w:val="single" w:sz="4" w:space="0" w:color="auto"/>
            </w:tcBorders>
            <w:shd w:val="clear" w:color="auto" w:fill="DDDDDD"/>
          </w:tcPr>
          <w:p w14:paraId="643B85BC"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DDDDDD"/>
          </w:tcPr>
          <w:p w14:paraId="5A86582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6EF1E993" w14:textId="77777777" w:rsidR="00842424" w:rsidRPr="00303623" w:rsidRDefault="00842424" w:rsidP="00842424">
            <w:pPr>
              <w:tabs>
                <w:tab w:val="left" w:pos="6804"/>
              </w:tabs>
              <w:rPr>
                <w:rFonts w:cs="Arial"/>
                <w:noProof/>
                <w:lang w:val="de-CH"/>
              </w:rPr>
            </w:pPr>
          </w:p>
        </w:tc>
      </w:tr>
      <w:tr w:rsidR="00051044" w:rsidRPr="007A13AE" w14:paraId="4670B13B" w14:textId="77777777" w:rsidTr="005A6855">
        <w:trPr>
          <w:gridAfter w:val="1"/>
          <w:wAfter w:w="40" w:type="dxa"/>
          <w:cantSplit/>
        </w:trPr>
        <w:tc>
          <w:tcPr>
            <w:tcW w:w="490" w:type="dxa"/>
            <w:tcBorders>
              <w:top w:val="single" w:sz="4" w:space="0" w:color="auto"/>
              <w:bottom w:val="single" w:sz="4" w:space="0" w:color="auto"/>
            </w:tcBorders>
            <w:shd w:val="clear" w:color="auto" w:fill="F0F0F0"/>
          </w:tcPr>
          <w:p w14:paraId="32E5AA3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2FBF2E4F" w14:textId="77777777" w:rsidR="00842424" w:rsidRPr="00303623" w:rsidRDefault="00171236" w:rsidP="00842424">
            <w:pPr>
              <w:tabs>
                <w:tab w:val="left" w:pos="6804"/>
              </w:tabs>
              <w:rPr>
                <w:rFonts w:cs="Arial"/>
                <w:noProof/>
                <w:lang w:val="de-CH"/>
              </w:rPr>
            </w:pPr>
            <w:r>
              <w:rPr>
                <w:rStyle w:val="Hyperlink"/>
                <w:b/>
                <w:bCs/>
                <w:color w:val="auto"/>
                <w:u w:val="none"/>
                <w:lang w:val="de-CH"/>
              </w:rPr>
              <w:t>23.300</w:t>
            </w:r>
          </w:p>
        </w:tc>
        <w:tc>
          <w:tcPr>
            <w:tcW w:w="538" w:type="dxa"/>
            <w:tcBorders>
              <w:top w:val="single" w:sz="4" w:space="0" w:color="auto"/>
              <w:bottom w:val="single" w:sz="4" w:space="0" w:color="auto"/>
            </w:tcBorders>
            <w:shd w:val="clear" w:color="auto" w:fill="F0F0F0"/>
          </w:tcPr>
          <w:p w14:paraId="546066FD"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115BCD08" w14:textId="77777777" w:rsidR="00842424" w:rsidRPr="005A506D" w:rsidRDefault="007A13AE" w:rsidP="00842424">
            <w:pPr>
              <w:rPr>
                <w:sz w:val="16"/>
                <w:szCs w:val="16"/>
                <w:lang w:val="de-CH"/>
              </w:rPr>
            </w:pPr>
            <w:hyperlink r:id="rId430">
              <w:r w:rsidR="00171236">
                <w:rPr>
                  <w:rStyle w:val="Hyperlink"/>
                </w:rPr>
                <w:t>DE</w:t>
              </w:r>
            </w:hyperlink>
          </w:p>
          <w:p w14:paraId="09D56C93" w14:textId="77777777" w:rsidR="00842424" w:rsidRPr="005A506D" w:rsidRDefault="007A13AE" w:rsidP="00842424">
            <w:pPr>
              <w:rPr>
                <w:sz w:val="16"/>
                <w:szCs w:val="16"/>
                <w:lang w:val="de-CH"/>
              </w:rPr>
            </w:pPr>
            <w:hyperlink r:id="rId431">
              <w:r w:rsidR="00171236">
                <w:rPr>
                  <w:rStyle w:val="Hyperlink"/>
                </w:rPr>
                <w:t>FR</w:t>
              </w:r>
            </w:hyperlink>
          </w:p>
          <w:p w14:paraId="5BB2ED83" w14:textId="77777777" w:rsidR="00842424" w:rsidRPr="00303623" w:rsidRDefault="007A13AE" w:rsidP="00842424">
            <w:pPr>
              <w:tabs>
                <w:tab w:val="left" w:pos="6804"/>
              </w:tabs>
              <w:rPr>
                <w:rFonts w:cs="Arial"/>
                <w:noProof/>
                <w:lang w:val="de-CH"/>
              </w:rPr>
            </w:pPr>
            <w:hyperlink r:id="rId432">
              <w:r w:rsidR="00171236">
                <w:rPr>
                  <w:rStyle w:val="Hyperlink"/>
                </w:rPr>
                <w:t>IT</w:t>
              </w:r>
            </w:hyperlink>
          </w:p>
        </w:tc>
        <w:tc>
          <w:tcPr>
            <w:tcW w:w="4638" w:type="dxa"/>
            <w:gridSpan w:val="2"/>
            <w:tcBorders>
              <w:top w:val="single" w:sz="4" w:space="0" w:color="auto"/>
              <w:bottom w:val="single" w:sz="4" w:space="0" w:color="auto"/>
            </w:tcBorders>
            <w:shd w:val="clear" w:color="auto" w:fill="F0F0F0"/>
          </w:tcPr>
          <w:p w14:paraId="7A4E9793" w14:textId="77777777" w:rsidR="00842424" w:rsidRDefault="00171236" w:rsidP="00842424">
            <w:pPr>
              <w:rPr>
                <w:noProof/>
                <w:lang w:val="de-DE"/>
              </w:rPr>
            </w:pPr>
            <w:r>
              <w:rPr>
                <w:noProof/>
                <w:lang w:val="de-DE"/>
              </w:rPr>
              <w:t>Kt.Iv. LU. Für eine zivilstandsunabhängige Individualbesteuerung</w:t>
            </w:r>
          </w:p>
          <w:p w14:paraId="3419CC34" w14:textId="77777777" w:rsidR="00842424" w:rsidRPr="00171236" w:rsidRDefault="00171236" w:rsidP="00842424">
            <w:pPr>
              <w:rPr>
                <w:noProof/>
              </w:rPr>
            </w:pPr>
            <w:r w:rsidRPr="00171236">
              <w:rPr>
                <w:noProof/>
              </w:rPr>
              <w:t>Iv.ct. LU. Pour une imposition individuelle indépendante de l'état civil</w:t>
            </w:r>
          </w:p>
          <w:p w14:paraId="5CBBACA6" w14:textId="77777777" w:rsidR="00842424" w:rsidRPr="00171236" w:rsidRDefault="00171236" w:rsidP="00842424">
            <w:pPr>
              <w:tabs>
                <w:tab w:val="left" w:pos="6804"/>
              </w:tabs>
              <w:rPr>
                <w:rFonts w:cs="Arial"/>
                <w:noProof/>
                <w:lang w:val="it-IT"/>
              </w:rPr>
            </w:pPr>
            <w:r w:rsidRPr="00171236">
              <w:rPr>
                <w:noProof/>
                <w:lang w:val="it-IT"/>
              </w:rPr>
              <w:t>Iv.ct. LU. Per una tassazione individuale indipendente dallo stato civile</w:t>
            </w:r>
          </w:p>
        </w:tc>
        <w:tc>
          <w:tcPr>
            <w:tcW w:w="713" w:type="dxa"/>
            <w:tcBorders>
              <w:top w:val="single" w:sz="4" w:space="0" w:color="auto"/>
              <w:bottom w:val="single" w:sz="4" w:space="0" w:color="auto"/>
            </w:tcBorders>
            <w:shd w:val="clear" w:color="auto" w:fill="F0F0F0"/>
          </w:tcPr>
          <w:p w14:paraId="26DB3A44" w14:textId="77777777" w:rsidR="00051044" w:rsidRPr="00171236" w:rsidRDefault="00051044">
            <w:pPr>
              <w:rPr>
                <w:rFonts w:cs="Arial"/>
                <w:noProof/>
                <w:lang w:val="it-IT"/>
              </w:rPr>
            </w:pPr>
          </w:p>
        </w:tc>
        <w:tc>
          <w:tcPr>
            <w:tcW w:w="1551" w:type="dxa"/>
            <w:tcBorders>
              <w:top w:val="single" w:sz="4" w:space="0" w:color="auto"/>
              <w:bottom w:val="single" w:sz="4" w:space="0" w:color="auto"/>
            </w:tcBorders>
            <w:shd w:val="clear" w:color="auto" w:fill="F0F0F0"/>
          </w:tcPr>
          <w:p w14:paraId="6CA66D79" w14:textId="77777777" w:rsidR="00051044" w:rsidRPr="00171236" w:rsidRDefault="00051044">
            <w:pPr>
              <w:rPr>
                <w:rFonts w:cs="Arial"/>
                <w:noProof/>
                <w:lang w:val="it-IT"/>
              </w:rPr>
            </w:pPr>
          </w:p>
        </w:tc>
        <w:tc>
          <w:tcPr>
            <w:tcW w:w="943" w:type="dxa"/>
            <w:tcBorders>
              <w:top w:val="single" w:sz="4" w:space="0" w:color="auto"/>
              <w:bottom w:val="single" w:sz="4" w:space="0" w:color="auto"/>
            </w:tcBorders>
            <w:shd w:val="clear" w:color="auto" w:fill="F0F0F0"/>
          </w:tcPr>
          <w:p w14:paraId="1030F41E" w14:textId="63C19733" w:rsidR="00842424" w:rsidRPr="00186578"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7EE4C529" w14:textId="69A1777F" w:rsidR="00842424" w:rsidRPr="00186578" w:rsidRDefault="00842424" w:rsidP="00842424">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F0F0F0"/>
          </w:tcPr>
          <w:p w14:paraId="296CC16A" w14:textId="636449F3" w:rsidR="00842424" w:rsidRPr="00186578" w:rsidRDefault="00842424" w:rsidP="00842424">
            <w:pPr>
              <w:tabs>
                <w:tab w:val="left" w:pos="6804"/>
              </w:tabs>
              <w:rPr>
                <w:rFonts w:cs="Arial"/>
                <w:noProof/>
                <w:lang w:val="it-IT"/>
              </w:rPr>
            </w:pPr>
          </w:p>
        </w:tc>
        <w:tc>
          <w:tcPr>
            <w:tcW w:w="1089" w:type="dxa"/>
            <w:gridSpan w:val="2"/>
            <w:tcBorders>
              <w:top w:val="single" w:sz="4" w:space="0" w:color="auto"/>
              <w:bottom w:val="single" w:sz="4" w:space="0" w:color="auto"/>
            </w:tcBorders>
            <w:shd w:val="clear" w:color="auto" w:fill="F0F0F0"/>
          </w:tcPr>
          <w:p w14:paraId="4C44BB60" w14:textId="77777777" w:rsidR="00842424" w:rsidRPr="00186578" w:rsidRDefault="00842424" w:rsidP="00303623">
            <w:pPr>
              <w:rPr>
                <w:rFonts w:cs="Arial"/>
                <w:noProof/>
                <w:lang w:val="it-IT"/>
              </w:rPr>
            </w:pPr>
          </w:p>
        </w:tc>
        <w:tc>
          <w:tcPr>
            <w:tcW w:w="1049" w:type="dxa"/>
            <w:tcBorders>
              <w:top w:val="single" w:sz="4" w:space="0" w:color="auto"/>
              <w:bottom w:val="single" w:sz="4" w:space="0" w:color="auto"/>
            </w:tcBorders>
            <w:shd w:val="clear" w:color="auto" w:fill="F0F0F0"/>
          </w:tcPr>
          <w:p w14:paraId="03D530BD" w14:textId="77777777" w:rsidR="00842424" w:rsidRPr="00186578" w:rsidRDefault="00303623" w:rsidP="00303623">
            <w:pPr>
              <w:rPr>
                <w:rFonts w:cs="Arial"/>
                <w:noProof/>
                <w:lang w:val="it-IT"/>
              </w:rPr>
            </w:pPr>
            <w:r w:rsidRPr="00186578">
              <w:rPr>
                <w:lang w:val="it-IT"/>
              </w:rPr>
              <w:t xml:space="preserve"> </w:t>
            </w:r>
          </w:p>
        </w:tc>
        <w:tc>
          <w:tcPr>
            <w:tcW w:w="885" w:type="dxa"/>
            <w:tcBorders>
              <w:top w:val="single" w:sz="4" w:space="0" w:color="auto"/>
              <w:bottom w:val="single" w:sz="4" w:space="0" w:color="auto"/>
            </w:tcBorders>
            <w:shd w:val="clear" w:color="auto" w:fill="F0F0F0"/>
          </w:tcPr>
          <w:p w14:paraId="24BB747D" w14:textId="77777777" w:rsidR="00842424" w:rsidRPr="00186578" w:rsidRDefault="00842424" w:rsidP="00842424">
            <w:pPr>
              <w:tabs>
                <w:tab w:val="left" w:pos="6804"/>
              </w:tabs>
              <w:rPr>
                <w:rFonts w:cs="Arial"/>
                <w:noProof/>
                <w:lang w:val="it-IT"/>
              </w:rPr>
            </w:pPr>
          </w:p>
        </w:tc>
      </w:tr>
      <w:tr w:rsidR="00051044" w:rsidRPr="007A13AE" w14:paraId="66C193FD" w14:textId="77777777" w:rsidTr="005A6855">
        <w:trPr>
          <w:gridAfter w:val="1"/>
          <w:wAfter w:w="40" w:type="dxa"/>
          <w:cantSplit/>
        </w:trPr>
        <w:tc>
          <w:tcPr>
            <w:tcW w:w="490" w:type="dxa"/>
            <w:tcBorders>
              <w:top w:val="single" w:sz="4" w:space="0" w:color="auto"/>
              <w:bottom w:val="single" w:sz="4" w:space="0" w:color="auto"/>
            </w:tcBorders>
            <w:shd w:val="clear" w:color="auto" w:fill="F0F0F0"/>
          </w:tcPr>
          <w:p w14:paraId="6C4C0BC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3C6BFDD3" w14:textId="77777777" w:rsidR="00842424" w:rsidRPr="00303623" w:rsidRDefault="00171236" w:rsidP="00842424">
            <w:pPr>
              <w:tabs>
                <w:tab w:val="left" w:pos="6804"/>
              </w:tabs>
              <w:rPr>
                <w:rFonts w:cs="Arial"/>
                <w:noProof/>
                <w:lang w:val="de-CH"/>
              </w:rPr>
            </w:pPr>
            <w:r>
              <w:rPr>
                <w:rStyle w:val="Hyperlink"/>
                <w:b/>
                <w:bCs/>
                <w:color w:val="auto"/>
                <w:u w:val="none"/>
                <w:lang w:val="de-CH"/>
              </w:rPr>
              <w:t>23.305</w:t>
            </w:r>
          </w:p>
        </w:tc>
        <w:tc>
          <w:tcPr>
            <w:tcW w:w="538" w:type="dxa"/>
            <w:tcBorders>
              <w:top w:val="single" w:sz="4" w:space="0" w:color="auto"/>
              <w:bottom w:val="single" w:sz="4" w:space="0" w:color="auto"/>
            </w:tcBorders>
            <w:shd w:val="clear" w:color="auto" w:fill="F0F0F0"/>
          </w:tcPr>
          <w:p w14:paraId="15F5544F"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7FB00734" w14:textId="77777777" w:rsidR="00842424" w:rsidRPr="005A506D" w:rsidRDefault="007A13AE" w:rsidP="00842424">
            <w:pPr>
              <w:rPr>
                <w:sz w:val="16"/>
                <w:szCs w:val="16"/>
                <w:lang w:val="de-CH"/>
              </w:rPr>
            </w:pPr>
            <w:hyperlink r:id="rId433">
              <w:r w:rsidR="00171236">
                <w:rPr>
                  <w:rStyle w:val="Hyperlink"/>
                </w:rPr>
                <w:t>DE</w:t>
              </w:r>
            </w:hyperlink>
          </w:p>
          <w:p w14:paraId="1F11520D" w14:textId="77777777" w:rsidR="00842424" w:rsidRPr="005A506D" w:rsidRDefault="007A13AE" w:rsidP="00842424">
            <w:pPr>
              <w:rPr>
                <w:sz w:val="16"/>
                <w:szCs w:val="16"/>
                <w:lang w:val="de-CH"/>
              </w:rPr>
            </w:pPr>
            <w:hyperlink r:id="rId434">
              <w:r w:rsidR="00171236">
                <w:rPr>
                  <w:rStyle w:val="Hyperlink"/>
                </w:rPr>
                <w:t>FR</w:t>
              </w:r>
            </w:hyperlink>
          </w:p>
          <w:p w14:paraId="76856F72" w14:textId="77777777" w:rsidR="00842424" w:rsidRPr="00303623" w:rsidRDefault="007A13AE" w:rsidP="00842424">
            <w:pPr>
              <w:tabs>
                <w:tab w:val="left" w:pos="6804"/>
              </w:tabs>
              <w:rPr>
                <w:rFonts w:cs="Arial"/>
                <w:noProof/>
                <w:lang w:val="de-CH"/>
              </w:rPr>
            </w:pPr>
            <w:hyperlink r:id="rId435">
              <w:r w:rsidR="00171236">
                <w:rPr>
                  <w:rStyle w:val="Hyperlink"/>
                </w:rPr>
                <w:t>IT</w:t>
              </w:r>
            </w:hyperlink>
          </w:p>
        </w:tc>
        <w:tc>
          <w:tcPr>
            <w:tcW w:w="4638" w:type="dxa"/>
            <w:gridSpan w:val="2"/>
            <w:tcBorders>
              <w:top w:val="single" w:sz="4" w:space="0" w:color="auto"/>
              <w:bottom w:val="single" w:sz="4" w:space="0" w:color="auto"/>
            </w:tcBorders>
            <w:shd w:val="clear" w:color="auto" w:fill="F0F0F0"/>
          </w:tcPr>
          <w:p w14:paraId="7811677D" w14:textId="77777777" w:rsidR="00842424" w:rsidRDefault="00171236" w:rsidP="00842424">
            <w:pPr>
              <w:rPr>
                <w:noProof/>
                <w:lang w:val="de-DE"/>
              </w:rPr>
            </w:pPr>
            <w:r>
              <w:rPr>
                <w:noProof/>
                <w:lang w:val="de-DE"/>
              </w:rPr>
              <w:t>Kt.Iv. GR. Einführung der Individualbesteuerung</w:t>
            </w:r>
          </w:p>
          <w:p w14:paraId="4EBC2902" w14:textId="77777777" w:rsidR="00842424" w:rsidRPr="00171236" w:rsidRDefault="00171236" w:rsidP="00842424">
            <w:pPr>
              <w:rPr>
                <w:noProof/>
              </w:rPr>
            </w:pPr>
            <w:r w:rsidRPr="00171236">
              <w:rPr>
                <w:noProof/>
              </w:rPr>
              <w:t>Iv.ct. GR. Introduction de l'imposition individuelle</w:t>
            </w:r>
          </w:p>
          <w:p w14:paraId="237E22A5" w14:textId="77777777" w:rsidR="00842424" w:rsidRPr="00171236" w:rsidRDefault="00171236" w:rsidP="00842424">
            <w:pPr>
              <w:tabs>
                <w:tab w:val="left" w:pos="6804"/>
              </w:tabs>
              <w:rPr>
                <w:rFonts w:cs="Arial"/>
                <w:noProof/>
                <w:lang w:val="it-IT"/>
              </w:rPr>
            </w:pPr>
            <w:r w:rsidRPr="00171236">
              <w:rPr>
                <w:noProof/>
                <w:lang w:val="it-IT"/>
              </w:rPr>
              <w:t>Iv.ct. GR. Introduzione dell'imposizione individuale</w:t>
            </w:r>
          </w:p>
        </w:tc>
        <w:tc>
          <w:tcPr>
            <w:tcW w:w="713" w:type="dxa"/>
            <w:tcBorders>
              <w:top w:val="single" w:sz="4" w:space="0" w:color="auto"/>
              <w:bottom w:val="single" w:sz="4" w:space="0" w:color="auto"/>
            </w:tcBorders>
            <w:shd w:val="clear" w:color="auto" w:fill="F0F0F0"/>
          </w:tcPr>
          <w:p w14:paraId="3903E384" w14:textId="77777777" w:rsidR="00051044" w:rsidRPr="00171236" w:rsidRDefault="00051044">
            <w:pPr>
              <w:rPr>
                <w:rFonts w:cs="Arial"/>
                <w:noProof/>
                <w:lang w:val="it-IT"/>
              </w:rPr>
            </w:pPr>
          </w:p>
        </w:tc>
        <w:tc>
          <w:tcPr>
            <w:tcW w:w="1551" w:type="dxa"/>
            <w:tcBorders>
              <w:top w:val="single" w:sz="4" w:space="0" w:color="auto"/>
              <w:bottom w:val="single" w:sz="4" w:space="0" w:color="auto"/>
            </w:tcBorders>
            <w:shd w:val="clear" w:color="auto" w:fill="F0F0F0"/>
          </w:tcPr>
          <w:p w14:paraId="653C150B" w14:textId="77777777" w:rsidR="00051044" w:rsidRPr="00171236" w:rsidRDefault="00051044">
            <w:pPr>
              <w:rPr>
                <w:lang w:val="it-IT"/>
              </w:rPr>
            </w:pPr>
          </w:p>
          <w:p w14:paraId="4D003BE2" w14:textId="77777777" w:rsidR="00051044" w:rsidRPr="00171236" w:rsidRDefault="00051044">
            <w:pPr>
              <w:rPr>
                <w:lang w:val="it-IT"/>
              </w:rPr>
            </w:pPr>
          </w:p>
          <w:p w14:paraId="1D0634BB" w14:textId="77777777" w:rsidR="00051044" w:rsidRPr="00171236" w:rsidRDefault="00051044">
            <w:pPr>
              <w:rPr>
                <w:rFonts w:cs="Arial"/>
                <w:noProof/>
                <w:lang w:val="it-IT"/>
              </w:rPr>
            </w:pPr>
          </w:p>
        </w:tc>
        <w:tc>
          <w:tcPr>
            <w:tcW w:w="943" w:type="dxa"/>
            <w:tcBorders>
              <w:top w:val="single" w:sz="4" w:space="0" w:color="auto"/>
              <w:bottom w:val="single" w:sz="4" w:space="0" w:color="auto"/>
            </w:tcBorders>
            <w:shd w:val="clear" w:color="auto" w:fill="F0F0F0"/>
          </w:tcPr>
          <w:p w14:paraId="7934EB9D" w14:textId="7BF63786" w:rsidR="00842424" w:rsidRPr="00186578"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3F32A226" w14:textId="41F06C25" w:rsidR="00842424" w:rsidRPr="00186578" w:rsidRDefault="00842424" w:rsidP="00842424">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F0F0F0"/>
          </w:tcPr>
          <w:p w14:paraId="148351DE" w14:textId="10B5A407" w:rsidR="00842424" w:rsidRPr="00186578" w:rsidRDefault="00842424" w:rsidP="00842424">
            <w:pPr>
              <w:tabs>
                <w:tab w:val="left" w:pos="6804"/>
              </w:tabs>
              <w:rPr>
                <w:rFonts w:cs="Arial"/>
                <w:noProof/>
                <w:lang w:val="it-IT"/>
              </w:rPr>
            </w:pPr>
          </w:p>
        </w:tc>
        <w:tc>
          <w:tcPr>
            <w:tcW w:w="1089" w:type="dxa"/>
            <w:gridSpan w:val="2"/>
            <w:tcBorders>
              <w:top w:val="single" w:sz="4" w:space="0" w:color="auto"/>
              <w:bottom w:val="single" w:sz="4" w:space="0" w:color="auto"/>
            </w:tcBorders>
            <w:shd w:val="clear" w:color="auto" w:fill="F0F0F0"/>
          </w:tcPr>
          <w:p w14:paraId="0CE85EC2" w14:textId="77777777" w:rsidR="00842424" w:rsidRPr="00186578" w:rsidRDefault="00842424" w:rsidP="00303623">
            <w:pPr>
              <w:rPr>
                <w:rFonts w:cs="Arial"/>
                <w:noProof/>
                <w:lang w:val="it-IT"/>
              </w:rPr>
            </w:pPr>
          </w:p>
        </w:tc>
        <w:tc>
          <w:tcPr>
            <w:tcW w:w="1049" w:type="dxa"/>
            <w:tcBorders>
              <w:top w:val="single" w:sz="4" w:space="0" w:color="auto"/>
              <w:bottom w:val="single" w:sz="4" w:space="0" w:color="auto"/>
            </w:tcBorders>
            <w:shd w:val="clear" w:color="auto" w:fill="F0F0F0"/>
          </w:tcPr>
          <w:p w14:paraId="4987F94A" w14:textId="77777777" w:rsidR="00842424" w:rsidRPr="00186578" w:rsidRDefault="00303623" w:rsidP="00303623">
            <w:pPr>
              <w:rPr>
                <w:rFonts w:cs="Arial"/>
                <w:noProof/>
                <w:lang w:val="it-IT"/>
              </w:rPr>
            </w:pPr>
            <w:r w:rsidRPr="00186578">
              <w:rPr>
                <w:lang w:val="it-IT"/>
              </w:rPr>
              <w:t xml:space="preserve"> </w:t>
            </w:r>
          </w:p>
        </w:tc>
        <w:tc>
          <w:tcPr>
            <w:tcW w:w="885" w:type="dxa"/>
            <w:tcBorders>
              <w:top w:val="single" w:sz="4" w:space="0" w:color="auto"/>
              <w:bottom w:val="single" w:sz="4" w:space="0" w:color="auto"/>
            </w:tcBorders>
            <w:shd w:val="clear" w:color="auto" w:fill="F0F0F0"/>
          </w:tcPr>
          <w:p w14:paraId="00736A4C" w14:textId="77777777" w:rsidR="00842424" w:rsidRPr="00186578" w:rsidRDefault="00842424" w:rsidP="00842424">
            <w:pPr>
              <w:tabs>
                <w:tab w:val="left" w:pos="6804"/>
              </w:tabs>
              <w:rPr>
                <w:rFonts w:cs="Arial"/>
                <w:noProof/>
                <w:lang w:val="it-IT"/>
              </w:rPr>
            </w:pPr>
          </w:p>
        </w:tc>
      </w:tr>
      <w:tr w:rsidR="00051044" w:rsidRPr="007A13AE" w14:paraId="3F119FA2" w14:textId="77777777" w:rsidTr="005A6855">
        <w:trPr>
          <w:gridAfter w:val="1"/>
          <w:wAfter w:w="40" w:type="dxa"/>
          <w:cantSplit/>
        </w:trPr>
        <w:tc>
          <w:tcPr>
            <w:tcW w:w="490" w:type="dxa"/>
            <w:tcBorders>
              <w:top w:val="single" w:sz="4" w:space="0" w:color="auto"/>
              <w:bottom w:val="single" w:sz="4" w:space="0" w:color="auto"/>
            </w:tcBorders>
            <w:shd w:val="clear" w:color="auto" w:fill="F0F0F0"/>
          </w:tcPr>
          <w:p w14:paraId="2B573B7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4C90E80C" w14:textId="77777777" w:rsidR="00842424" w:rsidRPr="00303623" w:rsidRDefault="00171236" w:rsidP="00842424">
            <w:pPr>
              <w:tabs>
                <w:tab w:val="left" w:pos="6804"/>
              </w:tabs>
              <w:rPr>
                <w:rFonts w:cs="Arial"/>
                <w:noProof/>
                <w:lang w:val="de-CH"/>
              </w:rPr>
            </w:pPr>
            <w:r>
              <w:rPr>
                <w:rStyle w:val="Hyperlink"/>
                <w:b/>
                <w:bCs/>
                <w:color w:val="auto"/>
                <w:u w:val="none"/>
                <w:lang w:val="de-CH"/>
              </w:rPr>
              <w:t>23.313</w:t>
            </w:r>
          </w:p>
        </w:tc>
        <w:tc>
          <w:tcPr>
            <w:tcW w:w="538" w:type="dxa"/>
            <w:tcBorders>
              <w:top w:val="single" w:sz="4" w:space="0" w:color="auto"/>
              <w:bottom w:val="single" w:sz="4" w:space="0" w:color="auto"/>
            </w:tcBorders>
            <w:shd w:val="clear" w:color="auto" w:fill="F0F0F0"/>
          </w:tcPr>
          <w:p w14:paraId="6E22E774"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4C1637D7" w14:textId="77777777" w:rsidR="00842424" w:rsidRPr="005A506D" w:rsidRDefault="007A13AE" w:rsidP="00842424">
            <w:pPr>
              <w:rPr>
                <w:sz w:val="16"/>
                <w:szCs w:val="16"/>
                <w:lang w:val="de-CH"/>
              </w:rPr>
            </w:pPr>
            <w:hyperlink r:id="rId436">
              <w:r w:rsidR="00171236">
                <w:rPr>
                  <w:rStyle w:val="Hyperlink"/>
                </w:rPr>
                <w:t>DE</w:t>
              </w:r>
            </w:hyperlink>
          </w:p>
          <w:p w14:paraId="0B68FFC3" w14:textId="77777777" w:rsidR="00842424" w:rsidRPr="005A506D" w:rsidRDefault="007A13AE" w:rsidP="00842424">
            <w:pPr>
              <w:rPr>
                <w:sz w:val="16"/>
                <w:szCs w:val="16"/>
                <w:lang w:val="de-CH"/>
              </w:rPr>
            </w:pPr>
            <w:hyperlink r:id="rId437">
              <w:r w:rsidR="00171236">
                <w:rPr>
                  <w:rStyle w:val="Hyperlink"/>
                </w:rPr>
                <w:t>FR</w:t>
              </w:r>
            </w:hyperlink>
          </w:p>
          <w:p w14:paraId="56288859" w14:textId="77777777" w:rsidR="00842424" w:rsidRPr="00303623" w:rsidRDefault="007A13AE" w:rsidP="00842424">
            <w:pPr>
              <w:tabs>
                <w:tab w:val="left" w:pos="6804"/>
              </w:tabs>
              <w:rPr>
                <w:rFonts w:cs="Arial"/>
                <w:noProof/>
                <w:lang w:val="de-CH"/>
              </w:rPr>
            </w:pPr>
            <w:hyperlink r:id="rId438">
              <w:r w:rsidR="00171236">
                <w:rPr>
                  <w:rStyle w:val="Hyperlink"/>
                </w:rPr>
                <w:t>IT</w:t>
              </w:r>
            </w:hyperlink>
          </w:p>
        </w:tc>
        <w:tc>
          <w:tcPr>
            <w:tcW w:w="4638" w:type="dxa"/>
            <w:gridSpan w:val="2"/>
            <w:tcBorders>
              <w:top w:val="single" w:sz="4" w:space="0" w:color="auto"/>
              <w:bottom w:val="single" w:sz="4" w:space="0" w:color="auto"/>
            </w:tcBorders>
            <w:shd w:val="clear" w:color="auto" w:fill="F0F0F0"/>
          </w:tcPr>
          <w:p w14:paraId="6C03941F" w14:textId="77777777" w:rsidR="00842424" w:rsidRDefault="00171236" w:rsidP="00842424">
            <w:pPr>
              <w:rPr>
                <w:noProof/>
                <w:lang w:val="de-DE"/>
              </w:rPr>
            </w:pPr>
            <w:r>
              <w:rPr>
                <w:noProof/>
                <w:lang w:val="de-DE"/>
              </w:rPr>
              <w:t>Kt.Iv. BL. Individualbesteuerung. Endlich Gleichstellung im Steuerrecht</w:t>
            </w:r>
          </w:p>
          <w:p w14:paraId="605668A3" w14:textId="77777777" w:rsidR="00842424" w:rsidRPr="00171236" w:rsidRDefault="00171236" w:rsidP="00842424">
            <w:pPr>
              <w:rPr>
                <w:noProof/>
              </w:rPr>
            </w:pPr>
            <w:r w:rsidRPr="00171236">
              <w:rPr>
                <w:noProof/>
              </w:rPr>
              <w:t>Iv.ct. BL. Imposition individuelle. Enfin l'égalité en droit fiscal</w:t>
            </w:r>
          </w:p>
          <w:p w14:paraId="6DF92D53" w14:textId="77777777" w:rsidR="00842424" w:rsidRPr="00171236" w:rsidRDefault="00171236" w:rsidP="00842424">
            <w:pPr>
              <w:tabs>
                <w:tab w:val="left" w:pos="6804"/>
              </w:tabs>
              <w:rPr>
                <w:rFonts w:cs="Arial"/>
                <w:noProof/>
                <w:lang w:val="it-IT"/>
              </w:rPr>
            </w:pPr>
            <w:r w:rsidRPr="00171236">
              <w:rPr>
                <w:noProof/>
              </w:rPr>
              <w:t xml:space="preserve">Iv.ct. BL. </w:t>
            </w:r>
            <w:r w:rsidRPr="00171236">
              <w:rPr>
                <w:noProof/>
                <w:lang w:val="it-IT"/>
              </w:rPr>
              <w:t>Imposizione individuale. Finalmente l'uguaglianza nel diritto fiscale</w:t>
            </w:r>
          </w:p>
        </w:tc>
        <w:tc>
          <w:tcPr>
            <w:tcW w:w="713" w:type="dxa"/>
            <w:tcBorders>
              <w:top w:val="single" w:sz="4" w:space="0" w:color="auto"/>
              <w:bottom w:val="single" w:sz="4" w:space="0" w:color="auto"/>
            </w:tcBorders>
            <w:shd w:val="clear" w:color="auto" w:fill="F0F0F0"/>
          </w:tcPr>
          <w:p w14:paraId="0B4CA984" w14:textId="77777777" w:rsidR="00051044" w:rsidRPr="00171236" w:rsidRDefault="00051044">
            <w:pPr>
              <w:rPr>
                <w:rFonts w:cs="Arial"/>
                <w:noProof/>
                <w:lang w:val="it-IT"/>
              </w:rPr>
            </w:pPr>
          </w:p>
        </w:tc>
        <w:tc>
          <w:tcPr>
            <w:tcW w:w="1551" w:type="dxa"/>
            <w:tcBorders>
              <w:top w:val="single" w:sz="4" w:space="0" w:color="auto"/>
              <w:bottom w:val="single" w:sz="4" w:space="0" w:color="auto"/>
            </w:tcBorders>
            <w:shd w:val="clear" w:color="auto" w:fill="F0F0F0"/>
          </w:tcPr>
          <w:p w14:paraId="170FD0D9" w14:textId="77777777" w:rsidR="00051044" w:rsidRPr="00171236" w:rsidRDefault="00051044">
            <w:pPr>
              <w:rPr>
                <w:lang w:val="it-IT"/>
              </w:rPr>
            </w:pPr>
          </w:p>
          <w:p w14:paraId="54CBC888" w14:textId="77777777" w:rsidR="00051044" w:rsidRPr="00171236" w:rsidRDefault="00051044">
            <w:pPr>
              <w:rPr>
                <w:lang w:val="it-IT"/>
              </w:rPr>
            </w:pPr>
          </w:p>
          <w:p w14:paraId="28D8EFFC" w14:textId="77777777" w:rsidR="00051044" w:rsidRPr="00171236" w:rsidRDefault="00051044">
            <w:pPr>
              <w:rPr>
                <w:rFonts w:cs="Arial"/>
                <w:noProof/>
                <w:lang w:val="it-IT"/>
              </w:rPr>
            </w:pPr>
          </w:p>
        </w:tc>
        <w:tc>
          <w:tcPr>
            <w:tcW w:w="943" w:type="dxa"/>
            <w:tcBorders>
              <w:top w:val="single" w:sz="4" w:space="0" w:color="auto"/>
              <w:bottom w:val="single" w:sz="4" w:space="0" w:color="auto"/>
            </w:tcBorders>
            <w:shd w:val="clear" w:color="auto" w:fill="F0F0F0"/>
          </w:tcPr>
          <w:p w14:paraId="058D264E" w14:textId="6E66512E" w:rsidR="00842424" w:rsidRPr="00186578"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612703A7" w14:textId="56DE90DA" w:rsidR="00842424" w:rsidRPr="00186578" w:rsidRDefault="00842424" w:rsidP="00842424">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F0F0F0"/>
          </w:tcPr>
          <w:p w14:paraId="30C41794" w14:textId="43CABEB6" w:rsidR="00842424" w:rsidRPr="00186578" w:rsidRDefault="00842424" w:rsidP="00842424">
            <w:pPr>
              <w:tabs>
                <w:tab w:val="left" w:pos="6804"/>
              </w:tabs>
              <w:rPr>
                <w:rFonts w:cs="Arial"/>
                <w:noProof/>
                <w:lang w:val="it-IT"/>
              </w:rPr>
            </w:pPr>
          </w:p>
        </w:tc>
        <w:tc>
          <w:tcPr>
            <w:tcW w:w="1089" w:type="dxa"/>
            <w:gridSpan w:val="2"/>
            <w:tcBorders>
              <w:top w:val="single" w:sz="4" w:space="0" w:color="auto"/>
              <w:bottom w:val="single" w:sz="4" w:space="0" w:color="auto"/>
            </w:tcBorders>
            <w:shd w:val="clear" w:color="auto" w:fill="F0F0F0"/>
          </w:tcPr>
          <w:p w14:paraId="6DC9508B" w14:textId="77777777" w:rsidR="00842424" w:rsidRPr="00186578" w:rsidRDefault="00842424" w:rsidP="00303623">
            <w:pPr>
              <w:rPr>
                <w:rFonts w:cs="Arial"/>
                <w:noProof/>
                <w:lang w:val="it-IT"/>
              </w:rPr>
            </w:pPr>
          </w:p>
        </w:tc>
        <w:tc>
          <w:tcPr>
            <w:tcW w:w="1049" w:type="dxa"/>
            <w:tcBorders>
              <w:top w:val="single" w:sz="4" w:space="0" w:color="auto"/>
              <w:bottom w:val="single" w:sz="4" w:space="0" w:color="auto"/>
            </w:tcBorders>
            <w:shd w:val="clear" w:color="auto" w:fill="F0F0F0"/>
          </w:tcPr>
          <w:p w14:paraId="5F23E525" w14:textId="77777777" w:rsidR="00842424" w:rsidRPr="00186578" w:rsidRDefault="00303623" w:rsidP="00303623">
            <w:pPr>
              <w:rPr>
                <w:rFonts w:cs="Arial"/>
                <w:noProof/>
                <w:lang w:val="it-IT"/>
              </w:rPr>
            </w:pPr>
            <w:r w:rsidRPr="00186578">
              <w:rPr>
                <w:lang w:val="it-IT"/>
              </w:rPr>
              <w:t xml:space="preserve"> </w:t>
            </w:r>
          </w:p>
        </w:tc>
        <w:tc>
          <w:tcPr>
            <w:tcW w:w="885" w:type="dxa"/>
            <w:tcBorders>
              <w:top w:val="single" w:sz="4" w:space="0" w:color="auto"/>
              <w:bottom w:val="single" w:sz="4" w:space="0" w:color="auto"/>
            </w:tcBorders>
            <w:shd w:val="clear" w:color="auto" w:fill="F0F0F0"/>
          </w:tcPr>
          <w:p w14:paraId="7F1AB7FF" w14:textId="77777777" w:rsidR="00842424" w:rsidRPr="00186578" w:rsidRDefault="00842424" w:rsidP="00842424">
            <w:pPr>
              <w:tabs>
                <w:tab w:val="left" w:pos="6804"/>
              </w:tabs>
              <w:rPr>
                <w:rFonts w:cs="Arial"/>
                <w:noProof/>
                <w:lang w:val="it-IT"/>
              </w:rPr>
            </w:pPr>
          </w:p>
        </w:tc>
      </w:tr>
      <w:tr w:rsidR="00051044" w14:paraId="10E4B3BB" w14:textId="77777777" w:rsidTr="005A6855">
        <w:trPr>
          <w:gridAfter w:val="1"/>
          <w:wAfter w:w="40" w:type="dxa"/>
          <w:cantSplit/>
        </w:trPr>
        <w:tc>
          <w:tcPr>
            <w:tcW w:w="490" w:type="dxa"/>
            <w:tcBorders>
              <w:top w:val="single" w:sz="4" w:space="0" w:color="auto"/>
              <w:bottom w:val="single" w:sz="4" w:space="0" w:color="auto"/>
            </w:tcBorders>
          </w:tcPr>
          <w:p w14:paraId="2225D63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0976641" w14:textId="77777777" w:rsidR="00842424" w:rsidRPr="00303623" w:rsidRDefault="00171236" w:rsidP="00842424">
            <w:pPr>
              <w:tabs>
                <w:tab w:val="left" w:pos="6804"/>
              </w:tabs>
              <w:rPr>
                <w:rFonts w:cs="Arial"/>
                <w:noProof/>
                <w:lang w:val="de-CH"/>
              </w:rPr>
            </w:pPr>
            <w:r>
              <w:rPr>
                <w:rStyle w:val="Hyperlink"/>
                <w:b/>
                <w:bCs/>
                <w:color w:val="auto"/>
                <w:u w:val="none"/>
                <w:lang w:val="de-CH"/>
              </w:rPr>
              <w:t>22.439</w:t>
            </w:r>
          </w:p>
        </w:tc>
        <w:tc>
          <w:tcPr>
            <w:tcW w:w="538" w:type="dxa"/>
            <w:tcBorders>
              <w:top w:val="single" w:sz="4" w:space="0" w:color="auto"/>
              <w:bottom w:val="single" w:sz="4" w:space="0" w:color="auto"/>
            </w:tcBorders>
          </w:tcPr>
          <w:p w14:paraId="6B3A8B86" w14:textId="77777777" w:rsidR="00051044" w:rsidRDefault="00171236">
            <w:pPr>
              <w:rPr>
                <w:rFonts w:cs="Arial"/>
                <w:noProof/>
                <w:lang w:val="de-CH"/>
              </w:rPr>
            </w:pPr>
            <w:r>
              <w:rPr>
                <w:b/>
                <w:lang w:val="de-DE"/>
              </w:rPr>
              <w:t>n</w:t>
            </w:r>
          </w:p>
        </w:tc>
        <w:tc>
          <w:tcPr>
            <w:tcW w:w="534" w:type="dxa"/>
            <w:tcBorders>
              <w:top w:val="single" w:sz="4" w:space="0" w:color="auto"/>
              <w:bottom w:val="single" w:sz="4" w:space="0" w:color="auto"/>
            </w:tcBorders>
          </w:tcPr>
          <w:p w14:paraId="4007918F" w14:textId="77777777" w:rsidR="00842424" w:rsidRPr="005A506D" w:rsidRDefault="007A13AE" w:rsidP="00842424">
            <w:pPr>
              <w:rPr>
                <w:sz w:val="16"/>
                <w:szCs w:val="16"/>
                <w:lang w:val="de-CH"/>
              </w:rPr>
            </w:pPr>
            <w:hyperlink r:id="rId439">
              <w:r w:rsidR="00171236">
                <w:rPr>
                  <w:rStyle w:val="Hyperlink"/>
                </w:rPr>
                <w:t>DE</w:t>
              </w:r>
            </w:hyperlink>
          </w:p>
          <w:p w14:paraId="7D67FAC7" w14:textId="77777777" w:rsidR="00842424" w:rsidRPr="005A506D" w:rsidRDefault="007A13AE" w:rsidP="00842424">
            <w:pPr>
              <w:rPr>
                <w:sz w:val="16"/>
                <w:szCs w:val="16"/>
                <w:lang w:val="de-CH"/>
              </w:rPr>
            </w:pPr>
            <w:hyperlink r:id="rId440">
              <w:r w:rsidR="00171236">
                <w:rPr>
                  <w:rStyle w:val="Hyperlink"/>
                </w:rPr>
                <w:t>FR</w:t>
              </w:r>
            </w:hyperlink>
          </w:p>
          <w:p w14:paraId="190CB0B6" w14:textId="77777777" w:rsidR="00842424" w:rsidRPr="00303623" w:rsidRDefault="007A13AE" w:rsidP="00842424">
            <w:pPr>
              <w:tabs>
                <w:tab w:val="left" w:pos="6804"/>
              </w:tabs>
              <w:rPr>
                <w:rFonts w:cs="Arial"/>
                <w:noProof/>
                <w:lang w:val="de-CH"/>
              </w:rPr>
            </w:pPr>
            <w:hyperlink r:id="rId441">
              <w:r w:rsidR="00171236">
                <w:rPr>
                  <w:rStyle w:val="Hyperlink"/>
                </w:rPr>
                <w:t>IT</w:t>
              </w:r>
            </w:hyperlink>
          </w:p>
        </w:tc>
        <w:tc>
          <w:tcPr>
            <w:tcW w:w="4638" w:type="dxa"/>
            <w:gridSpan w:val="2"/>
            <w:tcBorders>
              <w:top w:val="single" w:sz="4" w:space="0" w:color="auto"/>
              <w:bottom w:val="single" w:sz="4" w:space="0" w:color="auto"/>
            </w:tcBorders>
          </w:tcPr>
          <w:p w14:paraId="16E3F8E2" w14:textId="77777777" w:rsidR="00842424" w:rsidRDefault="00171236" w:rsidP="00842424">
            <w:pPr>
              <w:rPr>
                <w:noProof/>
                <w:lang w:val="de-DE"/>
              </w:rPr>
            </w:pPr>
            <w:r>
              <w:rPr>
                <w:noProof/>
                <w:lang w:val="de-DE"/>
              </w:rPr>
              <w:t>pa. Iv. Amoos. Freiwilliger Direktabzug der Einkommenssteuer vom Lohn</w:t>
            </w:r>
          </w:p>
          <w:p w14:paraId="42CFA382" w14:textId="77777777" w:rsidR="00842424" w:rsidRPr="00171236" w:rsidRDefault="00171236" w:rsidP="00842424">
            <w:pPr>
              <w:rPr>
                <w:noProof/>
              </w:rPr>
            </w:pPr>
            <w:r w:rsidRPr="00171236">
              <w:rPr>
                <w:noProof/>
              </w:rPr>
              <w:t>Iv.pa. Amoos. Prélèvement direct facultatif des impôts sur le revenu</w:t>
            </w:r>
          </w:p>
          <w:p w14:paraId="32C08EEA" w14:textId="77777777" w:rsidR="00842424" w:rsidRPr="00171236" w:rsidRDefault="00171236" w:rsidP="00842424">
            <w:pPr>
              <w:tabs>
                <w:tab w:val="left" w:pos="6804"/>
              </w:tabs>
              <w:rPr>
                <w:rFonts w:cs="Arial"/>
                <w:noProof/>
                <w:lang w:val="it-IT"/>
              </w:rPr>
            </w:pPr>
            <w:r w:rsidRPr="00171236">
              <w:rPr>
                <w:noProof/>
                <w:lang w:val="it-IT"/>
              </w:rPr>
              <w:t>Iv.pa. Amoos. Prelievo diretto facoltativo delle imposte sul reddito</w:t>
            </w:r>
          </w:p>
        </w:tc>
        <w:tc>
          <w:tcPr>
            <w:tcW w:w="713" w:type="dxa"/>
            <w:tcBorders>
              <w:top w:val="single" w:sz="4" w:space="0" w:color="auto"/>
              <w:bottom w:val="single" w:sz="4" w:space="0" w:color="auto"/>
            </w:tcBorders>
          </w:tcPr>
          <w:p w14:paraId="203774EF"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0A8DCB12" w14:textId="77777777" w:rsidR="00051044" w:rsidRPr="00171236" w:rsidRDefault="00051044">
            <w:pPr>
              <w:rPr>
                <w:lang w:val="it-IT"/>
              </w:rPr>
            </w:pPr>
          </w:p>
          <w:p w14:paraId="7CB427A2" w14:textId="77777777" w:rsidR="00051044" w:rsidRPr="00171236" w:rsidRDefault="00051044">
            <w:pPr>
              <w:rPr>
                <w:lang w:val="it-IT"/>
              </w:rPr>
            </w:pPr>
          </w:p>
          <w:p w14:paraId="2661779A"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04360B44" w14:textId="77777777" w:rsidR="00842424" w:rsidRDefault="00171236" w:rsidP="00842424">
            <w:pPr>
              <w:rPr>
                <w:lang w:val="de-CH"/>
              </w:rPr>
            </w:pPr>
            <w:r>
              <w:rPr>
                <w:lang w:val="de-CH"/>
              </w:rPr>
              <w:t>WAK</w:t>
            </w:r>
          </w:p>
          <w:p w14:paraId="285AEBA6" w14:textId="77777777" w:rsidR="00842424" w:rsidRDefault="00171236" w:rsidP="00842424">
            <w:pPr>
              <w:rPr>
                <w:lang w:val="de-CH"/>
              </w:rPr>
            </w:pPr>
            <w:r>
              <w:rPr>
                <w:lang w:val="de-CH"/>
              </w:rPr>
              <w:t>CER</w:t>
            </w:r>
          </w:p>
          <w:p w14:paraId="430EFEC5" w14:textId="77777777" w:rsidR="00842424" w:rsidRPr="00303623" w:rsidRDefault="00171236"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31509FA3" w14:textId="77777777" w:rsidR="00842424" w:rsidRDefault="00171236" w:rsidP="00842424">
            <w:pPr>
              <w:rPr>
                <w:lang w:val="de-CH"/>
              </w:rPr>
            </w:pPr>
            <w:r>
              <w:rPr>
                <w:lang w:val="de-CH"/>
              </w:rPr>
              <w:t>Parl</w:t>
            </w:r>
          </w:p>
          <w:p w14:paraId="7D090268" w14:textId="77777777" w:rsidR="00842424" w:rsidRDefault="00171236" w:rsidP="00842424">
            <w:pPr>
              <w:rPr>
                <w:lang w:val="de-CH"/>
              </w:rPr>
            </w:pPr>
            <w:r>
              <w:rPr>
                <w:lang w:val="de-CH"/>
              </w:rPr>
              <w:t>Parl</w:t>
            </w:r>
          </w:p>
          <w:p w14:paraId="5DAE59F3" w14:textId="77777777" w:rsidR="00842424" w:rsidRPr="00303623" w:rsidRDefault="00171236"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04BD9706" w14:textId="77777777" w:rsidR="00842424" w:rsidRPr="00303623" w:rsidRDefault="00171236" w:rsidP="00842424">
            <w:pPr>
              <w:tabs>
                <w:tab w:val="left" w:pos="6804"/>
              </w:tabs>
              <w:rPr>
                <w:rFonts w:cs="Arial"/>
                <w:noProof/>
                <w:lang w:val="de-CH"/>
              </w:rPr>
            </w:pPr>
            <w:r>
              <w:rPr>
                <w:lang w:val="de-CH"/>
              </w:rPr>
              <w:t>Caroni</w:t>
            </w:r>
          </w:p>
        </w:tc>
        <w:tc>
          <w:tcPr>
            <w:tcW w:w="1089" w:type="dxa"/>
            <w:gridSpan w:val="2"/>
            <w:tcBorders>
              <w:top w:val="single" w:sz="4" w:space="0" w:color="auto"/>
              <w:bottom w:val="single" w:sz="4" w:space="0" w:color="auto"/>
            </w:tcBorders>
          </w:tcPr>
          <w:p w14:paraId="78576930"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C6B567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CE1E395" w14:textId="77777777" w:rsidR="00842424" w:rsidRPr="00303623" w:rsidRDefault="00842424" w:rsidP="00842424">
            <w:pPr>
              <w:tabs>
                <w:tab w:val="left" w:pos="6804"/>
              </w:tabs>
              <w:rPr>
                <w:rFonts w:cs="Arial"/>
                <w:noProof/>
                <w:lang w:val="de-CH"/>
              </w:rPr>
            </w:pPr>
          </w:p>
        </w:tc>
      </w:tr>
      <w:tr w:rsidR="00051044" w14:paraId="7323BF64" w14:textId="77777777" w:rsidTr="005A6855">
        <w:trPr>
          <w:gridAfter w:val="1"/>
          <w:wAfter w:w="40" w:type="dxa"/>
          <w:cantSplit/>
        </w:trPr>
        <w:tc>
          <w:tcPr>
            <w:tcW w:w="490" w:type="dxa"/>
            <w:tcBorders>
              <w:top w:val="single" w:sz="4" w:space="0" w:color="auto"/>
              <w:bottom w:val="single" w:sz="4" w:space="0" w:color="auto"/>
            </w:tcBorders>
          </w:tcPr>
          <w:p w14:paraId="30CFD64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05CA80E" w14:textId="77777777" w:rsidR="00842424" w:rsidRPr="00303623" w:rsidRDefault="00171236" w:rsidP="00842424">
            <w:pPr>
              <w:tabs>
                <w:tab w:val="left" w:pos="6804"/>
              </w:tabs>
              <w:rPr>
                <w:rFonts w:cs="Arial"/>
                <w:noProof/>
                <w:lang w:val="de-CH"/>
              </w:rPr>
            </w:pPr>
            <w:r>
              <w:rPr>
                <w:rStyle w:val="Hyperlink"/>
                <w:b/>
                <w:bCs/>
                <w:color w:val="auto"/>
                <w:u w:val="none"/>
                <w:lang w:val="de-CH"/>
              </w:rPr>
              <w:t>23.308</w:t>
            </w:r>
          </w:p>
        </w:tc>
        <w:tc>
          <w:tcPr>
            <w:tcW w:w="538" w:type="dxa"/>
            <w:tcBorders>
              <w:top w:val="single" w:sz="4" w:space="0" w:color="auto"/>
              <w:bottom w:val="single" w:sz="4" w:space="0" w:color="auto"/>
            </w:tcBorders>
          </w:tcPr>
          <w:p w14:paraId="6DA7EC63"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5E2480DB" w14:textId="77777777" w:rsidR="00842424" w:rsidRPr="005A506D" w:rsidRDefault="007A13AE" w:rsidP="00842424">
            <w:pPr>
              <w:rPr>
                <w:sz w:val="16"/>
                <w:szCs w:val="16"/>
                <w:lang w:val="de-CH"/>
              </w:rPr>
            </w:pPr>
            <w:hyperlink r:id="rId442">
              <w:r w:rsidR="00171236">
                <w:rPr>
                  <w:rStyle w:val="Hyperlink"/>
                </w:rPr>
                <w:t>DE</w:t>
              </w:r>
            </w:hyperlink>
          </w:p>
          <w:p w14:paraId="39704B2B" w14:textId="77777777" w:rsidR="00842424" w:rsidRPr="005A506D" w:rsidRDefault="007A13AE" w:rsidP="00842424">
            <w:pPr>
              <w:rPr>
                <w:sz w:val="16"/>
                <w:szCs w:val="16"/>
                <w:lang w:val="de-CH"/>
              </w:rPr>
            </w:pPr>
            <w:hyperlink r:id="rId443">
              <w:r w:rsidR="00171236">
                <w:rPr>
                  <w:rStyle w:val="Hyperlink"/>
                </w:rPr>
                <w:t>FR</w:t>
              </w:r>
            </w:hyperlink>
          </w:p>
          <w:p w14:paraId="240082E5" w14:textId="77777777" w:rsidR="00842424" w:rsidRPr="00303623" w:rsidRDefault="007A13AE" w:rsidP="00842424">
            <w:pPr>
              <w:tabs>
                <w:tab w:val="left" w:pos="6804"/>
              </w:tabs>
              <w:rPr>
                <w:rFonts w:cs="Arial"/>
                <w:noProof/>
                <w:lang w:val="de-CH"/>
              </w:rPr>
            </w:pPr>
            <w:hyperlink r:id="rId444">
              <w:r w:rsidR="00171236">
                <w:rPr>
                  <w:rStyle w:val="Hyperlink"/>
                </w:rPr>
                <w:t>IT</w:t>
              </w:r>
            </w:hyperlink>
          </w:p>
        </w:tc>
        <w:tc>
          <w:tcPr>
            <w:tcW w:w="4638" w:type="dxa"/>
            <w:gridSpan w:val="2"/>
            <w:tcBorders>
              <w:top w:val="single" w:sz="4" w:space="0" w:color="auto"/>
              <w:bottom w:val="single" w:sz="4" w:space="0" w:color="auto"/>
            </w:tcBorders>
          </w:tcPr>
          <w:p w14:paraId="42AA4F9A" w14:textId="77777777" w:rsidR="00842424" w:rsidRDefault="00171236" w:rsidP="00842424">
            <w:pPr>
              <w:rPr>
                <w:noProof/>
                <w:lang w:val="de-DE"/>
              </w:rPr>
            </w:pPr>
            <w:r>
              <w:rPr>
                <w:noProof/>
                <w:lang w:val="de-DE"/>
              </w:rPr>
              <w:t>Kt.Iv. GE. Grand Genève soll eine der künftigen Klimakonferenzen der Vereinten Nationen ausrichten</w:t>
            </w:r>
          </w:p>
          <w:p w14:paraId="1ABC9A91" w14:textId="77777777" w:rsidR="00842424" w:rsidRPr="00171236" w:rsidRDefault="00171236" w:rsidP="00842424">
            <w:pPr>
              <w:rPr>
                <w:noProof/>
              </w:rPr>
            </w:pPr>
            <w:r w:rsidRPr="00171236">
              <w:rPr>
                <w:noProof/>
              </w:rPr>
              <w:t>Iv.ct. GE. Pour que le Grand Genève accueille une future conférence des Nations Unies sur le climat (COP)</w:t>
            </w:r>
          </w:p>
          <w:p w14:paraId="50827B6D" w14:textId="77777777" w:rsidR="00842424" w:rsidRPr="00171236" w:rsidRDefault="00171236" w:rsidP="00842424">
            <w:pPr>
              <w:tabs>
                <w:tab w:val="left" w:pos="6804"/>
              </w:tabs>
              <w:rPr>
                <w:rFonts w:cs="Arial"/>
                <w:noProof/>
                <w:lang w:val="it-IT"/>
              </w:rPr>
            </w:pPr>
            <w:r w:rsidRPr="00171236">
              <w:rPr>
                <w:noProof/>
                <w:lang w:val="it-IT"/>
              </w:rPr>
              <w:t>Iv.ct. GE. Affinché la Grande Ginevra ospiti in futuro una conferenza delle Nazioni Unite sul clima (COP)</w:t>
            </w:r>
          </w:p>
        </w:tc>
        <w:tc>
          <w:tcPr>
            <w:tcW w:w="713" w:type="dxa"/>
            <w:tcBorders>
              <w:top w:val="single" w:sz="4" w:space="0" w:color="auto"/>
              <w:bottom w:val="single" w:sz="4" w:space="0" w:color="auto"/>
            </w:tcBorders>
          </w:tcPr>
          <w:p w14:paraId="38C5DAC4"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196666B3" w14:textId="77777777" w:rsidR="00051044" w:rsidRPr="00171236" w:rsidRDefault="00051044">
            <w:pPr>
              <w:rPr>
                <w:lang w:val="it-IT"/>
              </w:rPr>
            </w:pPr>
          </w:p>
          <w:p w14:paraId="087E9E2C" w14:textId="77777777" w:rsidR="00051044" w:rsidRPr="00171236" w:rsidRDefault="00051044">
            <w:pPr>
              <w:rPr>
                <w:lang w:val="it-IT"/>
              </w:rPr>
            </w:pPr>
          </w:p>
          <w:p w14:paraId="7C86B9D9"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5794BF0E" w14:textId="77777777" w:rsidR="00842424" w:rsidRDefault="00171236" w:rsidP="00842424">
            <w:pPr>
              <w:rPr>
                <w:lang w:val="de-CH"/>
              </w:rPr>
            </w:pPr>
            <w:r>
              <w:rPr>
                <w:lang w:val="de-CH"/>
              </w:rPr>
              <w:t>APK</w:t>
            </w:r>
          </w:p>
          <w:p w14:paraId="0072546E" w14:textId="77777777" w:rsidR="00842424" w:rsidRDefault="00171236" w:rsidP="00842424">
            <w:pPr>
              <w:rPr>
                <w:lang w:val="de-CH"/>
              </w:rPr>
            </w:pPr>
            <w:r>
              <w:rPr>
                <w:lang w:val="de-CH"/>
              </w:rPr>
              <w:t>CPE</w:t>
            </w:r>
          </w:p>
          <w:p w14:paraId="3D1DB95B" w14:textId="77777777" w:rsidR="00842424" w:rsidRPr="00303623" w:rsidRDefault="00171236"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385CB725" w14:textId="77777777" w:rsidR="00842424" w:rsidRDefault="00171236" w:rsidP="00842424">
            <w:pPr>
              <w:rPr>
                <w:lang w:val="de-CH"/>
              </w:rPr>
            </w:pPr>
            <w:r>
              <w:rPr>
                <w:lang w:val="de-CH"/>
              </w:rPr>
              <w:t>Parl</w:t>
            </w:r>
          </w:p>
          <w:p w14:paraId="57EAD8A3" w14:textId="77777777" w:rsidR="00842424" w:rsidRDefault="00171236" w:rsidP="00842424">
            <w:pPr>
              <w:rPr>
                <w:lang w:val="de-CH"/>
              </w:rPr>
            </w:pPr>
            <w:r>
              <w:rPr>
                <w:lang w:val="de-CH"/>
              </w:rPr>
              <w:t>Parl</w:t>
            </w:r>
          </w:p>
          <w:p w14:paraId="6785C904" w14:textId="77777777" w:rsidR="00842424" w:rsidRPr="00303623" w:rsidRDefault="00171236"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127D9C8F" w14:textId="77777777" w:rsidR="00842424" w:rsidRPr="00303623" w:rsidRDefault="00171236" w:rsidP="00842424">
            <w:pPr>
              <w:tabs>
                <w:tab w:val="left" w:pos="6804"/>
              </w:tabs>
              <w:rPr>
                <w:rFonts w:cs="Arial"/>
                <w:noProof/>
                <w:lang w:val="de-CH"/>
              </w:rPr>
            </w:pPr>
            <w:r>
              <w:rPr>
                <w:lang w:val="de-CH"/>
              </w:rPr>
              <w:t>Chassot</w:t>
            </w:r>
          </w:p>
        </w:tc>
        <w:tc>
          <w:tcPr>
            <w:tcW w:w="1089" w:type="dxa"/>
            <w:gridSpan w:val="2"/>
            <w:tcBorders>
              <w:top w:val="single" w:sz="4" w:space="0" w:color="auto"/>
              <w:bottom w:val="single" w:sz="4" w:space="0" w:color="auto"/>
            </w:tcBorders>
          </w:tcPr>
          <w:p w14:paraId="77EBE852"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03C91D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EB3CF48" w14:textId="77777777" w:rsidR="00842424" w:rsidRPr="00303623" w:rsidRDefault="00842424" w:rsidP="00842424">
            <w:pPr>
              <w:tabs>
                <w:tab w:val="left" w:pos="6804"/>
              </w:tabs>
              <w:rPr>
                <w:rFonts w:cs="Arial"/>
                <w:noProof/>
                <w:lang w:val="de-CH"/>
              </w:rPr>
            </w:pPr>
          </w:p>
        </w:tc>
      </w:tr>
      <w:tr w:rsidR="00051044" w14:paraId="6B4F7F2A" w14:textId="77777777" w:rsidTr="005A6855">
        <w:trPr>
          <w:gridAfter w:val="1"/>
          <w:wAfter w:w="40" w:type="dxa"/>
          <w:cantSplit/>
        </w:trPr>
        <w:tc>
          <w:tcPr>
            <w:tcW w:w="490" w:type="dxa"/>
            <w:tcBorders>
              <w:top w:val="single" w:sz="4" w:space="0" w:color="auto"/>
              <w:bottom w:val="single" w:sz="4" w:space="0" w:color="auto"/>
            </w:tcBorders>
          </w:tcPr>
          <w:p w14:paraId="3D724F0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54F529A" w14:textId="77777777" w:rsidR="00842424" w:rsidRPr="00303623" w:rsidRDefault="00171236" w:rsidP="00842424">
            <w:pPr>
              <w:tabs>
                <w:tab w:val="left" w:pos="6804"/>
              </w:tabs>
              <w:rPr>
                <w:rFonts w:cs="Arial"/>
                <w:noProof/>
                <w:lang w:val="de-CH"/>
              </w:rPr>
            </w:pPr>
            <w:r>
              <w:rPr>
                <w:rStyle w:val="Hyperlink"/>
                <w:b/>
                <w:bCs/>
                <w:color w:val="auto"/>
                <w:u w:val="none"/>
                <w:lang w:val="de-CH"/>
              </w:rPr>
              <w:t>23.307</w:t>
            </w:r>
          </w:p>
        </w:tc>
        <w:tc>
          <w:tcPr>
            <w:tcW w:w="538" w:type="dxa"/>
            <w:tcBorders>
              <w:top w:val="single" w:sz="4" w:space="0" w:color="auto"/>
              <w:bottom w:val="single" w:sz="4" w:space="0" w:color="auto"/>
            </w:tcBorders>
          </w:tcPr>
          <w:p w14:paraId="2F20D695" w14:textId="77777777" w:rsidR="00051044" w:rsidRDefault="00171236">
            <w:pPr>
              <w:rPr>
                <w:rFonts w:cs="Arial"/>
                <w:noProof/>
                <w:lang w:val="de-CH"/>
              </w:rPr>
            </w:pPr>
            <w:r>
              <w:rPr>
                <w:b/>
                <w:lang w:val="de-DE"/>
              </w:rPr>
              <w:t>s</w:t>
            </w:r>
          </w:p>
        </w:tc>
        <w:tc>
          <w:tcPr>
            <w:tcW w:w="534" w:type="dxa"/>
            <w:tcBorders>
              <w:top w:val="single" w:sz="4" w:space="0" w:color="auto"/>
              <w:bottom w:val="single" w:sz="4" w:space="0" w:color="auto"/>
            </w:tcBorders>
          </w:tcPr>
          <w:p w14:paraId="19D4D68B" w14:textId="77777777" w:rsidR="00842424" w:rsidRPr="005A506D" w:rsidRDefault="007A13AE" w:rsidP="00842424">
            <w:pPr>
              <w:rPr>
                <w:sz w:val="16"/>
                <w:szCs w:val="16"/>
                <w:lang w:val="de-CH"/>
              </w:rPr>
            </w:pPr>
            <w:hyperlink r:id="rId445">
              <w:r w:rsidR="00171236">
                <w:rPr>
                  <w:rStyle w:val="Hyperlink"/>
                </w:rPr>
                <w:t>DE</w:t>
              </w:r>
            </w:hyperlink>
          </w:p>
          <w:p w14:paraId="15373FC1" w14:textId="77777777" w:rsidR="00842424" w:rsidRPr="005A506D" w:rsidRDefault="007A13AE" w:rsidP="00842424">
            <w:pPr>
              <w:rPr>
                <w:sz w:val="16"/>
                <w:szCs w:val="16"/>
                <w:lang w:val="de-CH"/>
              </w:rPr>
            </w:pPr>
            <w:hyperlink r:id="rId446">
              <w:r w:rsidR="00171236">
                <w:rPr>
                  <w:rStyle w:val="Hyperlink"/>
                </w:rPr>
                <w:t>FR</w:t>
              </w:r>
            </w:hyperlink>
          </w:p>
          <w:p w14:paraId="03959DDE" w14:textId="77777777" w:rsidR="00842424" w:rsidRPr="00303623" w:rsidRDefault="007A13AE" w:rsidP="00842424">
            <w:pPr>
              <w:tabs>
                <w:tab w:val="left" w:pos="6804"/>
              </w:tabs>
              <w:rPr>
                <w:rFonts w:cs="Arial"/>
                <w:noProof/>
                <w:lang w:val="de-CH"/>
              </w:rPr>
            </w:pPr>
            <w:hyperlink r:id="rId447">
              <w:r w:rsidR="00171236">
                <w:rPr>
                  <w:rStyle w:val="Hyperlink"/>
                </w:rPr>
                <w:t>IT</w:t>
              </w:r>
            </w:hyperlink>
          </w:p>
        </w:tc>
        <w:tc>
          <w:tcPr>
            <w:tcW w:w="4638" w:type="dxa"/>
            <w:gridSpan w:val="2"/>
            <w:tcBorders>
              <w:top w:val="single" w:sz="4" w:space="0" w:color="auto"/>
              <w:bottom w:val="single" w:sz="4" w:space="0" w:color="auto"/>
            </w:tcBorders>
          </w:tcPr>
          <w:p w14:paraId="1DD5FD75" w14:textId="77777777" w:rsidR="00842424" w:rsidRDefault="00171236" w:rsidP="00842424">
            <w:pPr>
              <w:rPr>
                <w:noProof/>
                <w:lang w:val="de-DE"/>
              </w:rPr>
            </w:pPr>
            <w:r>
              <w:rPr>
                <w:noProof/>
                <w:lang w:val="de-DE"/>
              </w:rPr>
              <w:t>Kt.Iv. LU. Für die Befreiung dienstwilliger Personen mit Geburtsgebrechen wie Hämophilie oder Diabetes von der Wehrpflichtersatzabgabe</w:t>
            </w:r>
          </w:p>
          <w:p w14:paraId="356920A3" w14:textId="77777777" w:rsidR="00842424" w:rsidRPr="00171236" w:rsidRDefault="00171236" w:rsidP="00842424">
            <w:pPr>
              <w:rPr>
                <w:noProof/>
              </w:rPr>
            </w:pPr>
            <w:r w:rsidRPr="00171236">
              <w:rPr>
                <w:noProof/>
              </w:rPr>
              <w:t>Iv.ct. LU. Pour l'exonération de la taxe d'exemption de l'obligation de servir des personnes désireuses d'effectuer le service militaire et souffrant d'infirmités congénitales telles que l'hémophilie ou le diabète</w:t>
            </w:r>
          </w:p>
          <w:p w14:paraId="1D15CA5C" w14:textId="77777777" w:rsidR="00842424" w:rsidRPr="00171236" w:rsidRDefault="00171236" w:rsidP="00842424">
            <w:pPr>
              <w:tabs>
                <w:tab w:val="left" w:pos="6804"/>
              </w:tabs>
              <w:rPr>
                <w:rFonts w:cs="Arial"/>
                <w:noProof/>
                <w:lang w:val="it-IT"/>
              </w:rPr>
            </w:pPr>
            <w:r w:rsidRPr="00171236">
              <w:rPr>
                <w:noProof/>
                <w:lang w:val="it-IT"/>
              </w:rPr>
              <w:t>Iv.ct. LU. Esonerare dalla tassa di esenzione dall'obbligo militare le persone disposte a prestare servizio con infermità congenite come l'emofilia o il diabete</w:t>
            </w:r>
          </w:p>
        </w:tc>
        <w:tc>
          <w:tcPr>
            <w:tcW w:w="713" w:type="dxa"/>
            <w:tcBorders>
              <w:top w:val="single" w:sz="4" w:space="0" w:color="auto"/>
              <w:bottom w:val="single" w:sz="4" w:space="0" w:color="auto"/>
            </w:tcBorders>
          </w:tcPr>
          <w:p w14:paraId="6800E74A" w14:textId="77777777" w:rsidR="00051044" w:rsidRPr="00171236" w:rsidRDefault="00051044">
            <w:pPr>
              <w:rPr>
                <w:rFonts w:cs="Arial"/>
                <w:noProof/>
                <w:lang w:val="it-IT"/>
              </w:rPr>
            </w:pPr>
          </w:p>
        </w:tc>
        <w:tc>
          <w:tcPr>
            <w:tcW w:w="1551" w:type="dxa"/>
            <w:tcBorders>
              <w:top w:val="single" w:sz="4" w:space="0" w:color="auto"/>
              <w:bottom w:val="single" w:sz="4" w:space="0" w:color="auto"/>
            </w:tcBorders>
          </w:tcPr>
          <w:p w14:paraId="05B5E0BF" w14:textId="77777777" w:rsidR="00051044" w:rsidRPr="00171236" w:rsidRDefault="00051044">
            <w:pPr>
              <w:rPr>
                <w:lang w:val="it-IT"/>
              </w:rPr>
            </w:pPr>
          </w:p>
          <w:p w14:paraId="2D7BB137" w14:textId="77777777" w:rsidR="00051044" w:rsidRPr="00171236" w:rsidRDefault="00051044">
            <w:pPr>
              <w:rPr>
                <w:lang w:val="it-IT"/>
              </w:rPr>
            </w:pPr>
          </w:p>
          <w:p w14:paraId="7D4A5CCC" w14:textId="77777777" w:rsidR="00051044" w:rsidRPr="00171236" w:rsidRDefault="00051044">
            <w:pPr>
              <w:rPr>
                <w:rFonts w:cs="Arial"/>
                <w:noProof/>
                <w:lang w:val="it-IT"/>
              </w:rPr>
            </w:pPr>
          </w:p>
        </w:tc>
        <w:tc>
          <w:tcPr>
            <w:tcW w:w="943" w:type="dxa"/>
            <w:tcBorders>
              <w:top w:val="single" w:sz="4" w:space="0" w:color="auto"/>
              <w:bottom w:val="single" w:sz="4" w:space="0" w:color="auto"/>
            </w:tcBorders>
          </w:tcPr>
          <w:p w14:paraId="28D70BCD" w14:textId="77777777" w:rsidR="00842424" w:rsidRDefault="00171236" w:rsidP="00842424">
            <w:pPr>
              <w:rPr>
                <w:lang w:val="de-CH"/>
              </w:rPr>
            </w:pPr>
            <w:r>
              <w:rPr>
                <w:lang w:val="de-CH"/>
              </w:rPr>
              <w:t>SiK</w:t>
            </w:r>
          </w:p>
          <w:p w14:paraId="5CEC7D87" w14:textId="77777777" w:rsidR="00842424" w:rsidRDefault="00171236" w:rsidP="00842424">
            <w:pPr>
              <w:rPr>
                <w:lang w:val="de-CH"/>
              </w:rPr>
            </w:pPr>
            <w:r>
              <w:rPr>
                <w:lang w:val="de-CH"/>
              </w:rPr>
              <w:t>CPS</w:t>
            </w:r>
          </w:p>
          <w:p w14:paraId="77989DE0" w14:textId="77777777" w:rsidR="00842424" w:rsidRPr="00303623" w:rsidRDefault="00171236"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22B78115" w14:textId="77777777" w:rsidR="00BC30FC" w:rsidRDefault="00BC30FC" w:rsidP="00BC30FC">
            <w:pPr>
              <w:rPr>
                <w:lang w:val="de-CH"/>
              </w:rPr>
            </w:pPr>
            <w:r>
              <w:rPr>
                <w:lang w:val="de-CH"/>
              </w:rPr>
              <w:t>Parl</w:t>
            </w:r>
          </w:p>
          <w:p w14:paraId="74DFCAA2" w14:textId="77777777" w:rsidR="00BC30FC" w:rsidRDefault="00BC30FC" w:rsidP="00BC30FC">
            <w:pPr>
              <w:rPr>
                <w:lang w:val="de-CH"/>
              </w:rPr>
            </w:pPr>
            <w:r>
              <w:rPr>
                <w:lang w:val="de-CH"/>
              </w:rPr>
              <w:t>Parl</w:t>
            </w:r>
          </w:p>
          <w:p w14:paraId="2812E778" w14:textId="486D980C" w:rsidR="00842424" w:rsidRPr="00303623" w:rsidRDefault="00BC30FC" w:rsidP="00BC30FC">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7846A6A8" w14:textId="77777777" w:rsidR="00842424" w:rsidRPr="00303623" w:rsidRDefault="00171236" w:rsidP="00842424">
            <w:pPr>
              <w:tabs>
                <w:tab w:val="left" w:pos="6804"/>
              </w:tabs>
              <w:rPr>
                <w:rFonts w:cs="Arial"/>
                <w:noProof/>
                <w:lang w:val="de-CH"/>
              </w:rPr>
            </w:pPr>
            <w:r>
              <w:rPr>
                <w:lang w:val="de-CH"/>
              </w:rPr>
              <w:t>Salzmann</w:t>
            </w:r>
          </w:p>
        </w:tc>
        <w:tc>
          <w:tcPr>
            <w:tcW w:w="1089" w:type="dxa"/>
            <w:gridSpan w:val="2"/>
            <w:tcBorders>
              <w:top w:val="single" w:sz="4" w:space="0" w:color="auto"/>
              <w:bottom w:val="single" w:sz="4" w:space="0" w:color="auto"/>
            </w:tcBorders>
          </w:tcPr>
          <w:p w14:paraId="4974607C"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0A64CC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6DCAFC2" w14:textId="77777777" w:rsidR="00842424" w:rsidRPr="00303623" w:rsidRDefault="00842424" w:rsidP="00842424">
            <w:pPr>
              <w:tabs>
                <w:tab w:val="left" w:pos="6804"/>
              </w:tabs>
              <w:rPr>
                <w:rFonts w:cs="Arial"/>
                <w:noProof/>
                <w:lang w:val="de-CH"/>
              </w:rPr>
            </w:pPr>
          </w:p>
        </w:tc>
      </w:tr>
      <w:tr w:rsidR="00051044" w14:paraId="1517E7A3" w14:textId="77777777" w:rsidTr="005A6855">
        <w:trPr>
          <w:gridAfter w:val="1"/>
          <w:wAfter w:w="40" w:type="dxa"/>
          <w:cantSplit/>
        </w:trPr>
        <w:tc>
          <w:tcPr>
            <w:tcW w:w="490" w:type="dxa"/>
            <w:tcBorders>
              <w:top w:val="single" w:sz="4" w:space="0" w:color="auto"/>
              <w:bottom w:val="single" w:sz="4" w:space="0" w:color="auto"/>
            </w:tcBorders>
          </w:tcPr>
          <w:p w14:paraId="63CE585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E207CB0"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3F5C5FC7" w14:textId="77777777" w:rsidR="00051044" w:rsidRDefault="00051044">
            <w:pPr>
              <w:rPr>
                <w:rFonts w:cs="Arial"/>
                <w:noProof/>
                <w:lang w:val="de-CH"/>
              </w:rPr>
            </w:pPr>
          </w:p>
        </w:tc>
        <w:tc>
          <w:tcPr>
            <w:tcW w:w="534" w:type="dxa"/>
            <w:tcBorders>
              <w:top w:val="single" w:sz="4" w:space="0" w:color="auto"/>
              <w:bottom w:val="single" w:sz="4" w:space="0" w:color="auto"/>
            </w:tcBorders>
          </w:tcPr>
          <w:p w14:paraId="55D3283D" w14:textId="77777777" w:rsidR="00842424" w:rsidRPr="005A506D" w:rsidRDefault="00842424" w:rsidP="00842424">
            <w:pPr>
              <w:rPr>
                <w:sz w:val="16"/>
                <w:szCs w:val="16"/>
                <w:lang w:val="de-CH"/>
              </w:rPr>
            </w:pPr>
          </w:p>
          <w:p w14:paraId="20BB88EC" w14:textId="77777777" w:rsidR="00842424" w:rsidRPr="005A506D" w:rsidRDefault="00842424" w:rsidP="00842424">
            <w:pPr>
              <w:rPr>
                <w:sz w:val="16"/>
                <w:szCs w:val="16"/>
                <w:lang w:val="de-CH"/>
              </w:rPr>
            </w:pPr>
          </w:p>
          <w:p w14:paraId="55809AA1"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41B8E49C" w14:textId="7BE81DC7" w:rsidR="00842424" w:rsidRPr="005F2765" w:rsidRDefault="005F2765" w:rsidP="00842424">
            <w:pPr>
              <w:rPr>
                <w:rStyle w:val="Hyperlink"/>
                <w:noProof/>
                <w:lang w:val="de-DE"/>
              </w:rPr>
            </w:pPr>
            <w:r>
              <w:rPr>
                <w:noProof/>
                <w:lang w:val="de-DE"/>
              </w:rPr>
              <w:fldChar w:fldCharType="begin"/>
            </w:r>
            <w:r>
              <w:rPr>
                <w:noProof/>
                <w:lang w:val="de-DE"/>
              </w:rPr>
              <w:instrText xml:space="preserve"> HYPERLINK "https://www.parlament.ch/centers/eparl/sessions/2024%20I/5-Petitionen%20Fr%C3%BChjahrssession%20S%20DFI.pdf" </w:instrText>
            </w:r>
            <w:r>
              <w:rPr>
                <w:noProof/>
                <w:lang w:val="de-DE"/>
              </w:rPr>
              <w:fldChar w:fldCharType="separate"/>
            </w:r>
            <w:r w:rsidR="00171236" w:rsidRPr="005F2765">
              <w:rPr>
                <w:rStyle w:val="Hyperlink"/>
                <w:noProof/>
                <w:lang w:val="de-DE"/>
              </w:rPr>
              <w:t>Petitionen</w:t>
            </w:r>
          </w:p>
          <w:p w14:paraId="6D271181" w14:textId="77777777" w:rsidR="00842424" w:rsidRPr="005F2765" w:rsidRDefault="00171236" w:rsidP="00842424">
            <w:pPr>
              <w:rPr>
                <w:rStyle w:val="Hyperlink"/>
                <w:noProof/>
                <w:lang w:val="de-DE"/>
              </w:rPr>
            </w:pPr>
            <w:r w:rsidRPr="005F2765">
              <w:rPr>
                <w:rStyle w:val="Hyperlink"/>
                <w:noProof/>
                <w:lang w:val="de-DE"/>
              </w:rPr>
              <w:t>Pétitions</w:t>
            </w:r>
          </w:p>
          <w:p w14:paraId="0ED78418" w14:textId="0EFF80FD" w:rsidR="00842424" w:rsidRPr="00303623" w:rsidRDefault="00171236" w:rsidP="00842424">
            <w:pPr>
              <w:tabs>
                <w:tab w:val="left" w:pos="6804"/>
              </w:tabs>
              <w:rPr>
                <w:rFonts w:cs="Arial"/>
                <w:noProof/>
                <w:lang w:val="de-CH"/>
              </w:rPr>
            </w:pPr>
            <w:r w:rsidRPr="005F2765">
              <w:rPr>
                <w:rStyle w:val="Hyperlink"/>
                <w:noProof/>
                <w:lang w:val="de-DE"/>
              </w:rPr>
              <w:t>Petizioni</w:t>
            </w:r>
            <w:r w:rsidR="005F2765">
              <w:rPr>
                <w:noProof/>
                <w:lang w:val="de-DE"/>
              </w:rPr>
              <w:fldChar w:fldCharType="end"/>
            </w:r>
          </w:p>
        </w:tc>
        <w:tc>
          <w:tcPr>
            <w:tcW w:w="713" w:type="dxa"/>
            <w:tcBorders>
              <w:top w:val="single" w:sz="4" w:space="0" w:color="auto"/>
              <w:bottom w:val="single" w:sz="4" w:space="0" w:color="auto"/>
            </w:tcBorders>
          </w:tcPr>
          <w:p w14:paraId="7CF33481" w14:textId="77777777" w:rsidR="00051044" w:rsidRDefault="00051044">
            <w:pPr>
              <w:rPr>
                <w:rFonts w:cs="Arial"/>
                <w:noProof/>
                <w:lang w:val="de-CH"/>
              </w:rPr>
            </w:pPr>
          </w:p>
        </w:tc>
        <w:tc>
          <w:tcPr>
            <w:tcW w:w="1551" w:type="dxa"/>
            <w:tcBorders>
              <w:top w:val="single" w:sz="4" w:space="0" w:color="auto"/>
              <w:bottom w:val="single" w:sz="4" w:space="0" w:color="auto"/>
            </w:tcBorders>
          </w:tcPr>
          <w:p w14:paraId="19322403" w14:textId="77777777" w:rsidR="00051044" w:rsidRDefault="00051044">
            <w:pPr>
              <w:rPr>
                <w:lang w:val="de-CH"/>
              </w:rPr>
            </w:pPr>
          </w:p>
          <w:p w14:paraId="339C5757" w14:textId="77777777" w:rsidR="00051044" w:rsidRDefault="00051044">
            <w:pPr>
              <w:rPr>
                <w:lang w:val="de-CH"/>
              </w:rPr>
            </w:pPr>
          </w:p>
          <w:p w14:paraId="0FCF6CB1" w14:textId="77777777" w:rsidR="00051044" w:rsidRDefault="00051044">
            <w:pPr>
              <w:rPr>
                <w:rFonts w:cs="Arial"/>
                <w:noProof/>
                <w:lang w:val="de-CH"/>
              </w:rPr>
            </w:pPr>
          </w:p>
        </w:tc>
        <w:tc>
          <w:tcPr>
            <w:tcW w:w="943" w:type="dxa"/>
            <w:tcBorders>
              <w:top w:val="single" w:sz="4" w:space="0" w:color="auto"/>
              <w:bottom w:val="single" w:sz="4" w:space="0" w:color="auto"/>
            </w:tcBorders>
          </w:tcPr>
          <w:p w14:paraId="23896BBD" w14:textId="77777777" w:rsidR="00842424" w:rsidRDefault="00842424" w:rsidP="00842424">
            <w:pPr>
              <w:rPr>
                <w:lang w:val="de-CH"/>
              </w:rPr>
            </w:pPr>
          </w:p>
          <w:p w14:paraId="69F6F64B" w14:textId="77777777" w:rsidR="00842424" w:rsidRDefault="00842424" w:rsidP="00842424">
            <w:pPr>
              <w:rPr>
                <w:lang w:val="de-CH"/>
              </w:rPr>
            </w:pPr>
          </w:p>
          <w:p w14:paraId="425383C5"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18F30552" w14:textId="77777777" w:rsidR="00842424" w:rsidRDefault="00842424" w:rsidP="00842424">
            <w:pPr>
              <w:rPr>
                <w:lang w:val="de-CH"/>
              </w:rPr>
            </w:pPr>
          </w:p>
          <w:p w14:paraId="3E1FCBB8" w14:textId="77777777" w:rsidR="00842424" w:rsidRDefault="00842424" w:rsidP="00842424">
            <w:pPr>
              <w:rPr>
                <w:lang w:val="de-CH"/>
              </w:rPr>
            </w:pPr>
          </w:p>
          <w:p w14:paraId="64D71CC5"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tcPr>
          <w:p w14:paraId="2B77A3FC"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27DABC09"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D6C75A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4EAF724" w14:textId="77777777" w:rsidR="00842424" w:rsidRPr="00303623" w:rsidRDefault="00842424" w:rsidP="00842424">
            <w:pPr>
              <w:tabs>
                <w:tab w:val="left" w:pos="6804"/>
              </w:tabs>
              <w:rPr>
                <w:rFonts w:cs="Arial"/>
                <w:noProof/>
                <w:lang w:val="de-CH"/>
              </w:rPr>
            </w:pPr>
          </w:p>
        </w:tc>
      </w:tr>
      <w:tr w:rsidR="00051044" w14:paraId="08966173" w14:textId="77777777" w:rsidTr="005A6855">
        <w:trPr>
          <w:gridAfter w:val="1"/>
          <w:wAfter w:w="40" w:type="dxa"/>
          <w:cantSplit/>
        </w:trPr>
        <w:tc>
          <w:tcPr>
            <w:tcW w:w="2552" w:type="dxa"/>
            <w:gridSpan w:val="6"/>
            <w:tcBorders>
              <w:top w:val="single" w:sz="4" w:space="0" w:color="auto"/>
            </w:tcBorders>
          </w:tcPr>
          <w:p w14:paraId="511E1D99" w14:textId="77777777" w:rsidR="00842424" w:rsidRPr="00303623" w:rsidRDefault="00842424" w:rsidP="000F42A1">
            <w:pPr>
              <w:tabs>
                <w:tab w:val="left" w:pos="6804"/>
              </w:tabs>
              <w:rPr>
                <w:rFonts w:cs="Arial"/>
                <w:noProof/>
                <w:lang w:val="de-CH"/>
              </w:rPr>
            </w:pPr>
          </w:p>
        </w:tc>
        <w:tc>
          <w:tcPr>
            <w:tcW w:w="12917" w:type="dxa"/>
            <w:gridSpan w:val="11"/>
            <w:tcBorders>
              <w:top w:val="single" w:sz="4" w:space="0" w:color="auto"/>
            </w:tcBorders>
          </w:tcPr>
          <w:p w14:paraId="0B625811" w14:textId="77777777" w:rsidR="00842424" w:rsidRPr="0016398D" w:rsidRDefault="00842424" w:rsidP="000F42A1">
            <w:pPr>
              <w:keepLines/>
              <w:rPr>
                <w:rFonts w:cs="Arial"/>
                <w:lang w:val="de-CH"/>
              </w:rPr>
            </w:pPr>
          </w:p>
          <w:p w14:paraId="56D943B7" w14:textId="77777777" w:rsidR="00842424" w:rsidRPr="00C655F0" w:rsidRDefault="00842424" w:rsidP="000F42A1">
            <w:pPr>
              <w:keepLines/>
              <w:rPr>
                <w:lang w:val="de-CH"/>
              </w:rPr>
            </w:pPr>
            <w:r>
              <w:rPr>
                <w:noProof/>
                <w:vertAlign w:val="superscript"/>
                <w:lang w:val="de-CH"/>
              </w:rPr>
              <w:t xml:space="preserve"> </w:t>
            </w:r>
            <w:r w:rsidRPr="0084366D">
              <w:rPr>
                <w:noProof/>
                <w:vertAlign w:val="superscript"/>
                <w:lang w:val="de-CH"/>
              </w:rPr>
              <w:t xml:space="preserve"> </w:t>
            </w:r>
          </w:p>
          <w:p w14:paraId="68079E84" w14:textId="77777777" w:rsidR="00842424" w:rsidRPr="004E5C86" w:rsidRDefault="00842424" w:rsidP="000F42A1">
            <w:pPr>
              <w:keepLines/>
              <w:rPr>
                <w:lang w:val="fr-CH"/>
              </w:rPr>
            </w:pPr>
            <w:r w:rsidRPr="00303623">
              <w:rPr>
                <w:noProof/>
                <w:vertAlign w:val="superscript"/>
                <w:lang w:val="de-CH"/>
              </w:rPr>
              <w:t xml:space="preserve"> </w:t>
            </w:r>
            <w:r w:rsidRPr="0084366D">
              <w:rPr>
                <w:noProof/>
                <w:vertAlign w:val="superscript"/>
                <w:lang w:val="fr-CH"/>
              </w:rPr>
              <w:t xml:space="preserve"> </w:t>
            </w:r>
          </w:p>
          <w:p w14:paraId="07592265" w14:textId="77777777" w:rsidR="00842424" w:rsidRPr="0084366D" w:rsidRDefault="00842424" w:rsidP="000F42A1">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01893A83" w14:textId="77777777" w:rsidR="00842424" w:rsidRDefault="00842424" w:rsidP="000F42A1">
            <w:pPr>
              <w:tabs>
                <w:tab w:val="left" w:pos="6804"/>
              </w:tabs>
              <w:rPr>
                <w:rFonts w:cs="Arial"/>
                <w:noProof/>
                <w:lang w:val="it-IT"/>
              </w:rPr>
            </w:pPr>
          </w:p>
        </w:tc>
      </w:tr>
    </w:tbl>
    <w:p w14:paraId="0C25328D" w14:textId="77777777" w:rsidR="00842424" w:rsidRDefault="00842424" w:rsidP="00842424">
      <w:pPr>
        <w:rPr>
          <w:rFonts w:cs="Arial"/>
          <w:noProof/>
          <w:lang w:val="it-IT"/>
        </w:rPr>
      </w:pPr>
      <w:r>
        <w:rPr>
          <w:rFonts w:cs="Arial"/>
          <w:noProof/>
          <w:lang w:val="it-IT"/>
        </w:rPr>
        <w:br w:type="page"/>
      </w:r>
      <w:bookmarkStart w:id="0" w:name="_GoBack"/>
      <w:bookmarkEnd w:id="0"/>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60"/>
        <w:gridCol w:w="1049"/>
        <w:gridCol w:w="885"/>
      </w:tblGrid>
      <w:tr w:rsidR="00051044" w14:paraId="6E2B20C2" w14:textId="77777777">
        <w:trPr>
          <w:cantSplit/>
          <w:trHeight w:val="340"/>
          <w:tblHeader/>
        </w:trPr>
        <w:tc>
          <w:tcPr>
            <w:tcW w:w="1073" w:type="dxa"/>
            <w:gridSpan w:val="2"/>
          </w:tcPr>
          <w:p w14:paraId="0A110BED" w14:textId="77777777" w:rsidR="00842424" w:rsidRPr="004B7114" w:rsidRDefault="00171236" w:rsidP="000827BB">
            <w:pPr>
              <w:spacing w:after="40" w:line="300" w:lineRule="exact"/>
              <w:ind w:right="-23"/>
              <w:rPr>
                <w:rFonts w:cs="Arial"/>
                <w:noProof/>
                <w:spacing w:val="30"/>
                <w:lang w:val="it-IT"/>
              </w:rPr>
            </w:pPr>
            <w:r>
              <w:rPr>
                <w:noProof/>
                <w:spacing w:val="30"/>
                <w:sz w:val="28"/>
                <w:szCs w:val="28"/>
                <w:lang w:val="it-IT"/>
              </w:rPr>
              <w:t>SR</w:t>
            </w:r>
            <w:r w:rsidR="00675CF1">
              <w:rPr>
                <w:noProof/>
                <w:spacing w:val="30"/>
                <w:sz w:val="28"/>
                <w:szCs w:val="28"/>
                <w:lang w:val="it-IT"/>
              </w:rPr>
              <w:t xml:space="preserve"> </w:t>
            </w:r>
          </w:p>
        </w:tc>
        <w:tc>
          <w:tcPr>
            <w:tcW w:w="6018" w:type="dxa"/>
            <w:gridSpan w:val="5"/>
          </w:tcPr>
          <w:p w14:paraId="4B0343DF" w14:textId="77777777" w:rsidR="00051044" w:rsidRDefault="00171236">
            <w:pPr>
              <w:rPr>
                <w:rFonts w:cs="Arial"/>
                <w:noProof/>
                <w:spacing w:val="30"/>
                <w:lang w:val="it-IT"/>
              </w:rPr>
            </w:pPr>
            <w:r>
              <w:rPr>
                <w:noProof/>
                <w:spacing w:val="30"/>
                <w:sz w:val="16"/>
                <w:szCs w:val="16"/>
                <w:lang w:val="de-CH"/>
              </w:rPr>
              <w:t>Freitag, 15. März 2024, 08:15 - 08:30</w:t>
            </w:r>
          </w:p>
        </w:tc>
        <w:tc>
          <w:tcPr>
            <w:tcW w:w="4784" w:type="dxa"/>
            <w:gridSpan w:val="5"/>
          </w:tcPr>
          <w:p w14:paraId="574FB01E" w14:textId="77777777" w:rsidR="00051044" w:rsidRDefault="00051044">
            <w:pPr>
              <w:rPr>
                <w:rFonts w:cs="Arial"/>
                <w:noProof/>
                <w:spacing w:val="30"/>
                <w:lang w:val="it-IT"/>
              </w:rPr>
            </w:pPr>
          </w:p>
        </w:tc>
        <w:tc>
          <w:tcPr>
            <w:tcW w:w="900" w:type="dxa"/>
            <w:gridSpan w:val="2"/>
          </w:tcPr>
          <w:p w14:paraId="272458D9" w14:textId="77777777" w:rsidR="00842424" w:rsidRPr="004B7114" w:rsidRDefault="00842424" w:rsidP="000F42A1">
            <w:pPr>
              <w:tabs>
                <w:tab w:val="left" w:pos="6804"/>
              </w:tabs>
              <w:spacing w:before="20" w:after="20" w:line="240" w:lineRule="auto"/>
              <w:ind w:right="0"/>
              <w:rPr>
                <w:rFonts w:cs="Arial"/>
                <w:noProof/>
                <w:spacing w:val="30"/>
                <w:lang w:val="it-IT"/>
              </w:rPr>
            </w:pPr>
          </w:p>
        </w:tc>
        <w:tc>
          <w:tcPr>
            <w:tcW w:w="2694" w:type="dxa"/>
            <w:gridSpan w:val="3"/>
          </w:tcPr>
          <w:p w14:paraId="38715087"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051044" w14:paraId="2F2684D8" w14:textId="77777777">
        <w:trPr>
          <w:cantSplit/>
          <w:trHeight w:val="340"/>
          <w:tblHeader/>
        </w:trPr>
        <w:tc>
          <w:tcPr>
            <w:tcW w:w="1073" w:type="dxa"/>
            <w:gridSpan w:val="2"/>
          </w:tcPr>
          <w:p w14:paraId="0794AAE4" w14:textId="77777777" w:rsidR="000827BB" w:rsidRPr="00675CF1" w:rsidRDefault="00171236" w:rsidP="00675CF1">
            <w:pPr>
              <w:spacing w:after="40" w:line="300" w:lineRule="exact"/>
              <w:ind w:right="-23"/>
              <w:rPr>
                <w:b/>
                <w:bCs/>
                <w:noProof/>
                <w:spacing w:val="30"/>
                <w:sz w:val="28"/>
                <w:szCs w:val="28"/>
                <w:lang w:val="it-IT"/>
              </w:rPr>
            </w:pPr>
            <w:r>
              <w:rPr>
                <w:b/>
                <w:bCs/>
                <w:noProof/>
                <w:spacing w:val="30"/>
                <w:sz w:val="28"/>
                <w:szCs w:val="28"/>
                <w:lang w:val="it-IT"/>
              </w:rPr>
              <w:t>CE</w:t>
            </w:r>
            <w:r w:rsidR="00675CF1">
              <w:rPr>
                <w:b/>
                <w:bCs/>
                <w:noProof/>
                <w:spacing w:val="30"/>
                <w:sz w:val="28"/>
                <w:szCs w:val="28"/>
                <w:lang w:val="it-IT"/>
              </w:rPr>
              <w:t xml:space="preserve"> </w:t>
            </w:r>
          </w:p>
        </w:tc>
        <w:tc>
          <w:tcPr>
            <w:tcW w:w="6018" w:type="dxa"/>
            <w:gridSpan w:val="5"/>
          </w:tcPr>
          <w:p w14:paraId="6D6C9C68" w14:textId="77777777" w:rsidR="00051044" w:rsidRDefault="00171236">
            <w:pPr>
              <w:rPr>
                <w:b/>
                <w:bCs/>
                <w:noProof/>
                <w:spacing w:val="30"/>
                <w:sz w:val="16"/>
                <w:szCs w:val="16"/>
                <w:lang w:val="de-CH"/>
              </w:rPr>
            </w:pPr>
            <w:r>
              <w:rPr>
                <w:b/>
                <w:bCs/>
                <w:noProof/>
                <w:spacing w:val="30"/>
                <w:sz w:val="16"/>
                <w:szCs w:val="16"/>
                <w:lang w:val="de-CH"/>
              </w:rPr>
              <w:t>Vendredi, 15 mars 2024, 08h15 - 08h30</w:t>
            </w:r>
          </w:p>
        </w:tc>
        <w:tc>
          <w:tcPr>
            <w:tcW w:w="4784" w:type="dxa"/>
            <w:gridSpan w:val="5"/>
          </w:tcPr>
          <w:p w14:paraId="7AB928BB" w14:textId="77777777" w:rsidR="00051044" w:rsidRDefault="00051044">
            <w:pPr>
              <w:rPr>
                <w:b/>
                <w:bCs/>
                <w:noProof/>
                <w:spacing w:val="30"/>
                <w:sz w:val="16"/>
                <w:szCs w:val="16"/>
                <w:lang w:val="fr-CH"/>
              </w:rPr>
            </w:pPr>
          </w:p>
        </w:tc>
        <w:tc>
          <w:tcPr>
            <w:tcW w:w="900" w:type="dxa"/>
            <w:gridSpan w:val="2"/>
          </w:tcPr>
          <w:p w14:paraId="2C5C7DF4" w14:textId="77777777" w:rsidR="000827BB" w:rsidRPr="00303623" w:rsidRDefault="000827BB" w:rsidP="000F42A1">
            <w:pPr>
              <w:tabs>
                <w:tab w:val="left" w:pos="6804"/>
              </w:tabs>
              <w:spacing w:before="20" w:after="20"/>
              <w:rPr>
                <w:rFonts w:cs="Arial"/>
                <w:b/>
                <w:bCs/>
                <w:noProof/>
                <w:spacing w:val="30"/>
                <w:lang w:val="fr-CH"/>
              </w:rPr>
            </w:pPr>
          </w:p>
        </w:tc>
        <w:tc>
          <w:tcPr>
            <w:tcW w:w="2694" w:type="dxa"/>
            <w:gridSpan w:val="3"/>
          </w:tcPr>
          <w:p w14:paraId="7358C265"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051044" w14:paraId="676B9F3F" w14:textId="77777777">
        <w:trPr>
          <w:cantSplit/>
          <w:trHeight w:val="340"/>
          <w:tblHeader/>
        </w:trPr>
        <w:tc>
          <w:tcPr>
            <w:tcW w:w="1073" w:type="dxa"/>
            <w:gridSpan w:val="2"/>
          </w:tcPr>
          <w:p w14:paraId="73C31886" w14:textId="77777777" w:rsidR="000827BB" w:rsidRDefault="00171236" w:rsidP="00675CF1">
            <w:pPr>
              <w:spacing w:after="40" w:line="300" w:lineRule="exact"/>
              <w:ind w:right="-23"/>
              <w:rPr>
                <w:noProof/>
                <w:spacing w:val="30"/>
                <w:sz w:val="28"/>
                <w:szCs w:val="28"/>
                <w:lang w:val="it-IT"/>
              </w:rPr>
            </w:pPr>
            <w:r>
              <w:rPr>
                <w:noProof/>
                <w:spacing w:val="30"/>
                <w:sz w:val="28"/>
                <w:szCs w:val="28"/>
                <w:lang w:val="it-IT"/>
              </w:rPr>
              <w:t>CS</w:t>
            </w:r>
            <w:r w:rsidR="00675CF1">
              <w:rPr>
                <w:noProof/>
                <w:spacing w:val="30"/>
                <w:sz w:val="28"/>
                <w:szCs w:val="28"/>
                <w:lang w:val="it-IT"/>
              </w:rPr>
              <w:t xml:space="preserve"> </w:t>
            </w:r>
          </w:p>
        </w:tc>
        <w:tc>
          <w:tcPr>
            <w:tcW w:w="6018" w:type="dxa"/>
            <w:gridSpan w:val="5"/>
          </w:tcPr>
          <w:p w14:paraId="1E90C684" w14:textId="77777777" w:rsidR="00051044" w:rsidRDefault="00171236">
            <w:pPr>
              <w:rPr>
                <w:noProof/>
                <w:spacing w:val="30"/>
                <w:sz w:val="16"/>
                <w:szCs w:val="16"/>
                <w:lang w:val="de-CH"/>
              </w:rPr>
            </w:pPr>
            <w:r>
              <w:rPr>
                <w:noProof/>
                <w:spacing w:val="30"/>
                <w:sz w:val="16"/>
                <w:szCs w:val="16"/>
                <w:lang w:val="de-CH"/>
              </w:rPr>
              <w:t>Venerdì, 15 marzo 2024, 08.15 - 08.30</w:t>
            </w:r>
          </w:p>
        </w:tc>
        <w:tc>
          <w:tcPr>
            <w:tcW w:w="4784" w:type="dxa"/>
            <w:gridSpan w:val="5"/>
          </w:tcPr>
          <w:p w14:paraId="331C76EB" w14:textId="77777777" w:rsidR="00051044" w:rsidRDefault="00051044">
            <w:pPr>
              <w:rPr>
                <w:noProof/>
                <w:spacing w:val="30"/>
                <w:sz w:val="16"/>
                <w:szCs w:val="16"/>
                <w:lang w:val="it-CH"/>
              </w:rPr>
            </w:pPr>
          </w:p>
        </w:tc>
        <w:tc>
          <w:tcPr>
            <w:tcW w:w="900" w:type="dxa"/>
            <w:gridSpan w:val="2"/>
          </w:tcPr>
          <w:p w14:paraId="660ADB5A" w14:textId="77777777" w:rsidR="000827BB" w:rsidRPr="004B7114" w:rsidRDefault="000827BB" w:rsidP="000F42A1">
            <w:pPr>
              <w:tabs>
                <w:tab w:val="left" w:pos="6804"/>
              </w:tabs>
              <w:spacing w:before="20" w:after="20"/>
              <w:rPr>
                <w:rFonts w:cs="Arial"/>
                <w:noProof/>
                <w:spacing w:val="30"/>
                <w:lang w:val="it-IT"/>
              </w:rPr>
            </w:pPr>
          </w:p>
        </w:tc>
        <w:tc>
          <w:tcPr>
            <w:tcW w:w="2694" w:type="dxa"/>
            <w:gridSpan w:val="3"/>
          </w:tcPr>
          <w:p w14:paraId="498DFE8F"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051044" w14:paraId="505CE509" w14:textId="77777777">
        <w:trPr>
          <w:cantSplit/>
          <w:trHeight w:val="397"/>
          <w:tblHeader/>
        </w:trPr>
        <w:tc>
          <w:tcPr>
            <w:tcW w:w="1073" w:type="dxa"/>
            <w:gridSpan w:val="2"/>
            <w:tcBorders>
              <w:bottom w:val="single" w:sz="4" w:space="0" w:color="auto"/>
            </w:tcBorders>
          </w:tcPr>
          <w:p w14:paraId="26C911EC" w14:textId="77777777" w:rsidR="00842424" w:rsidRPr="00014BF5" w:rsidRDefault="00842424" w:rsidP="000F42A1">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0AC16301" w14:textId="77777777" w:rsidR="00842424" w:rsidRDefault="00842424" w:rsidP="000F42A1">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37FFCFCA" w14:textId="77777777" w:rsidR="00842424" w:rsidRDefault="00842424" w:rsidP="000F42A1">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6BD35B96" w14:textId="77777777" w:rsidR="00842424" w:rsidRDefault="00842424" w:rsidP="000F42A1">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266D7637" w14:textId="77777777" w:rsidR="00842424" w:rsidRDefault="00842424" w:rsidP="000F42A1">
            <w:pPr>
              <w:tabs>
                <w:tab w:val="left" w:pos="6804"/>
              </w:tabs>
              <w:spacing w:before="20" w:after="20" w:line="240" w:lineRule="auto"/>
              <w:ind w:right="0"/>
              <w:rPr>
                <w:rFonts w:cs="Arial"/>
                <w:noProof/>
                <w:lang w:val="it-IT"/>
              </w:rPr>
            </w:pPr>
          </w:p>
        </w:tc>
      </w:tr>
      <w:tr w:rsidR="00051044" w14:paraId="52908142" w14:textId="77777777">
        <w:trPr>
          <w:cantSplit/>
          <w:trHeight w:val="329"/>
          <w:tblHeader/>
        </w:trPr>
        <w:tc>
          <w:tcPr>
            <w:tcW w:w="490" w:type="dxa"/>
            <w:tcBorders>
              <w:top w:val="single" w:sz="4" w:space="0" w:color="auto"/>
              <w:bottom w:val="single" w:sz="4" w:space="0" w:color="auto"/>
            </w:tcBorders>
          </w:tcPr>
          <w:p w14:paraId="16CB67EF"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145EF140"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1959EB49"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29A40A7D"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15333561"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6893872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7EB4D6DB"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7AA37AC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6CAA21CC"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55DF728A"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7839F378"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623E2C8A" w14:textId="3E4659C1" w:rsidR="00303623" w:rsidRDefault="00303623" w:rsidP="00303623">
            <w:pPr>
              <w:tabs>
                <w:tab w:val="left" w:pos="6804"/>
              </w:tabs>
              <w:spacing w:before="20" w:after="20" w:line="240" w:lineRule="auto"/>
              <w:ind w:right="0"/>
              <w:rPr>
                <w:rFonts w:cs="Arial"/>
                <w:noProof/>
                <w:lang w:val="it-IT"/>
              </w:rPr>
            </w:pPr>
          </w:p>
        </w:tc>
        <w:tc>
          <w:tcPr>
            <w:tcW w:w="885" w:type="dxa"/>
            <w:tcBorders>
              <w:top w:val="single" w:sz="4" w:space="0" w:color="auto"/>
              <w:bottom w:val="single" w:sz="4" w:space="0" w:color="auto"/>
            </w:tcBorders>
          </w:tcPr>
          <w:p w14:paraId="063FA458" w14:textId="6B9E9851" w:rsidR="00303623" w:rsidRDefault="00303623" w:rsidP="00303623">
            <w:pPr>
              <w:tabs>
                <w:tab w:val="left" w:pos="6804"/>
              </w:tabs>
              <w:spacing w:before="20" w:after="20" w:line="240" w:lineRule="auto"/>
              <w:ind w:right="0"/>
              <w:rPr>
                <w:rFonts w:cs="Arial"/>
                <w:noProof/>
                <w:lang w:val="it-IT"/>
              </w:rPr>
            </w:pPr>
          </w:p>
        </w:tc>
      </w:tr>
      <w:tr w:rsidR="00051044" w14:paraId="5F9495C9" w14:textId="77777777">
        <w:trPr>
          <w:cantSplit/>
        </w:trPr>
        <w:tc>
          <w:tcPr>
            <w:tcW w:w="490" w:type="dxa"/>
            <w:tcBorders>
              <w:top w:val="single" w:sz="4" w:space="0" w:color="auto"/>
              <w:bottom w:val="single" w:sz="4" w:space="0" w:color="auto"/>
            </w:tcBorders>
          </w:tcPr>
          <w:p w14:paraId="0CBBB12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787AF10"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4B53AB64" w14:textId="77777777" w:rsidR="00051044" w:rsidRDefault="00051044">
            <w:pPr>
              <w:rPr>
                <w:rFonts w:cs="Arial"/>
                <w:noProof/>
                <w:lang w:val="de-CH"/>
              </w:rPr>
            </w:pPr>
          </w:p>
        </w:tc>
        <w:tc>
          <w:tcPr>
            <w:tcW w:w="534" w:type="dxa"/>
            <w:tcBorders>
              <w:top w:val="single" w:sz="4" w:space="0" w:color="auto"/>
              <w:bottom w:val="single" w:sz="4" w:space="0" w:color="auto"/>
            </w:tcBorders>
          </w:tcPr>
          <w:p w14:paraId="63E2E61B" w14:textId="77777777" w:rsidR="00842424" w:rsidRPr="005A506D" w:rsidRDefault="00842424" w:rsidP="00842424">
            <w:pPr>
              <w:rPr>
                <w:sz w:val="16"/>
                <w:szCs w:val="16"/>
                <w:lang w:val="de-CH"/>
              </w:rPr>
            </w:pPr>
          </w:p>
          <w:p w14:paraId="12A27E4A" w14:textId="77777777" w:rsidR="00842424" w:rsidRPr="005A506D" w:rsidRDefault="00842424" w:rsidP="00842424">
            <w:pPr>
              <w:rPr>
                <w:sz w:val="16"/>
                <w:szCs w:val="16"/>
                <w:lang w:val="de-CH"/>
              </w:rPr>
            </w:pPr>
          </w:p>
          <w:p w14:paraId="7ED3A69C"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18ABA4B0" w14:textId="3A58FD5A" w:rsidR="00842424" w:rsidRPr="007A13AE" w:rsidRDefault="007A13AE" w:rsidP="00842424">
            <w:pPr>
              <w:rPr>
                <w:rStyle w:val="Hyperlink"/>
                <w:noProof/>
                <w:lang w:val="de-DE"/>
              </w:rPr>
            </w:pPr>
            <w:r>
              <w:rPr>
                <w:noProof/>
                <w:lang w:val="de-DE"/>
              </w:rPr>
              <w:fldChar w:fldCharType="begin"/>
            </w:r>
            <w:r>
              <w:rPr>
                <w:noProof/>
                <w:lang w:val="de-DE"/>
              </w:rPr>
              <w:instrText xml:space="preserve"> HYPERLINK "https://www.parlament.ch/centers/eparl/sessions/2024%20I/4-Schlussabstimmungsliste%20FS%2024%20NS%20DFI.pdf" </w:instrText>
            </w:r>
            <w:r>
              <w:rPr>
                <w:noProof/>
                <w:lang w:val="de-DE"/>
              </w:rPr>
            </w:r>
            <w:r>
              <w:rPr>
                <w:noProof/>
                <w:lang w:val="de-DE"/>
              </w:rPr>
              <w:fldChar w:fldCharType="separate"/>
            </w:r>
            <w:r w:rsidR="00171236" w:rsidRPr="007A13AE">
              <w:rPr>
                <w:rStyle w:val="Hyperlink"/>
                <w:noProof/>
                <w:lang w:val="de-DE"/>
              </w:rPr>
              <w:t>Schlussabstimmungen</w:t>
            </w:r>
          </w:p>
          <w:p w14:paraId="0BD9AAB7" w14:textId="77777777" w:rsidR="00842424" w:rsidRPr="007A13AE" w:rsidRDefault="00171236" w:rsidP="00842424">
            <w:pPr>
              <w:rPr>
                <w:rStyle w:val="Hyperlink"/>
                <w:noProof/>
                <w:lang w:val="de-DE"/>
              </w:rPr>
            </w:pPr>
            <w:r w:rsidRPr="007A13AE">
              <w:rPr>
                <w:rStyle w:val="Hyperlink"/>
                <w:noProof/>
                <w:lang w:val="de-DE"/>
              </w:rPr>
              <w:t>Votations finales</w:t>
            </w:r>
          </w:p>
          <w:p w14:paraId="3876D97D" w14:textId="301146D4" w:rsidR="00842424" w:rsidRPr="00303623" w:rsidRDefault="00171236" w:rsidP="00842424">
            <w:pPr>
              <w:tabs>
                <w:tab w:val="left" w:pos="6804"/>
              </w:tabs>
              <w:rPr>
                <w:rFonts w:cs="Arial"/>
                <w:noProof/>
                <w:lang w:val="de-CH"/>
              </w:rPr>
            </w:pPr>
            <w:r w:rsidRPr="007A13AE">
              <w:rPr>
                <w:rStyle w:val="Hyperlink"/>
                <w:noProof/>
                <w:lang w:val="de-DE"/>
              </w:rPr>
              <w:t>Votazioni finale</w:t>
            </w:r>
            <w:r w:rsidR="007A13AE">
              <w:rPr>
                <w:noProof/>
                <w:lang w:val="de-DE"/>
              </w:rPr>
              <w:fldChar w:fldCharType="end"/>
            </w:r>
          </w:p>
        </w:tc>
        <w:tc>
          <w:tcPr>
            <w:tcW w:w="713" w:type="dxa"/>
            <w:tcBorders>
              <w:top w:val="single" w:sz="4" w:space="0" w:color="auto"/>
              <w:bottom w:val="single" w:sz="4" w:space="0" w:color="auto"/>
            </w:tcBorders>
          </w:tcPr>
          <w:p w14:paraId="4282744A" w14:textId="77777777" w:rsidR="00051044" w:rsidRDefault="00051044">
            <w:pPr>
              <w:rPr>
                <w:rFonts w:cs="Arial"/>
                <w:noProof/>
                <w:lang w:val="de-CH"/>
              </w:rPr>
            </w:pPr>
          </w:p>
        </w:tc>
        <w:tc>
          <w:tcPr>
            <w:tcW w:w="1551" w:type="dxa"/>
            <w:tcBorders>
              <w:top w:val="single" w:sz="4" w:space="0" w:color="auto"/>
              <w:bottom w:val="single" w:sz="4" w:space="0" w:color="auto"/>
            </w:tcBorders>
          </w:tcPr>
          <w:p w14:paraId="21B41998" w14:textId="77777777" w:rsidR="00051044" w:rsidRDefault="00051044">
            <w:pPr>
              <w:rPr>
                <w:lang w:val="de-CH"/>
              </w:rPr>
            </w:pPr>
          </w:p>
          <w:p w14:paraId="1546A67A" w14:textId="77777777" w:rsidR="00051044" w:rsidRDefault="00051044">
            <w:pPr>
              <w:rPr>
                <w:lang w:val="de-CH"/>
              </w:rPr>
            </w:pPr>
          </w:p>
          <w:p w14:paraId="526D4A05" w14:textId="77777777" w:rsidR="00051044" w:rsidRDefault="00051044">
            <w:pPr>
              <w:rPr>
                <w:rFonts w:cs="Arial"/>
                <w:noProof/>
                <w:lang w:val="de-CH"/>
              </w:rPr>
            </w:pPr>
          </w:p>
        </w:tc>
        <w:tc>
          <w:tcPr>
            <w:tcW w:w="943" w:type="dxa"/>
            <w:tcBorders>
              <w:top w:val="single" w:sz="4" w:space="0" w:color="auto"/>
              <w:bottom w:val="single" w:sz="4" w:space="0" w:color="auto"/>
            </w:tcBorders>
          </w:tcPr>
          <w:p w14:paraId="45BD8865" w14:textId="77777777" w:rsidR="00842424" w:rsidRDefault="00842424" w:rsidP="00842424">
            <w:pPr>
              <w:rPr>
                <w:lang w:val="de-CH"/>
              </w:rPr>
            </w:pPr>
          </w:p>
          <w:p w14:paraId="132657B9" w14:textId="77777777" w:rsidR="00842424" w:rsidRDefault="00842424" w:rsidP="00842424">
            <w:pPr>
              <w:rPr>
                <w:lang w:val="de-CH"/>
              </w:rPr>
            </w:pPr>
          </w:p>
          <w:p w14:paraId="40FFFD31"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37A1285A" w14:textId="77777777" w:rsidR="00842424" w:rsidRDefault="00842424" w:rsidP="00842424">
            <w:pPr>
              <w:rPr>
                <w:lang w:val="de-CH"/>
              </w:rPr>
            </w:pPr>
          </w:p>
          <w:p w14:paraId="3C95DF95" w14:textId="77777777" w:rsidR="00842424" w:rsidRDefault="00842424" w:rsidP="00842424">
            <w:pPr>
              <w:rPr>
                <w:lang w:val="de-CH"/>
              </w:rPr>
            </w:pPr>
          </w:p>
          <w:p w14:paraId="5CAF3DA1"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tcPr>
          <w:p w14:paraId="49DC35E9"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200CFF1E"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DA3E2B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33D3E88" w14:textId="77777777" w:rsidR="00842424" w:rsidRPr="00303623" w:rsidRDefault="00842424" w:rsidP="00842424">
            <w:pPr>
              <w:tabs>
                <w:tab w:val="left" w:pos="6804"/>
              </w:tabs>
              <w:rPr>
                <w:rFonts w:cs="Arial"/>
                <w:noProof/>
                <w:lang w:val="de-CH"/>
              </w:rPr>
            </w:pPr>
          </w:p>
        </w:tc>
      </w:tr>
      <w:tr w:rsidR="00051044" w14:paraId="1267CD53" w14:textId="77777777">
        <w:trPr>
          <w:cantSplit/>
        </w:trPr>
        <w:tc>
          <w:tcPr>
            <w:tcW w:w="2552" w:type="dxa"/>
            <w:gridSpan w:val="6"/>
            <w:tcBorders>
              <w:top w:val="single" w:sz="4" w:space="0" w:color="auto"/>
            </w:tcBorders>
          </w:tcPr>
          <w:p w14:paraId="62432A91" w14:textId="77777777" w:rsidR="00842424" w:rsidRPr="00303623" w:rsidRDefault="00842424" w:rsidP="000F42A1">
            <w:pPr>
              <w:tabs>
                <w:tab w:val="left" w:pos="6804"/>
              </w:tabs>
              <w:rPr>
                <w:rFonts w:cs="Arial"/>
                <w:noProof/>
                <w:lang w:val="de-CH"/>
              </w:rPr>
            </w:pPr>
          </w:p>
        </w:tc>
        <w:tc>
          <w:tcPr>
            <w:tcW w:w="12917" w:type="dxa"/>
            <w:gridSpan w:val="11"/>
            <w:tcBorders>
              <w:top w:val="single" w:sz="4" w:space="0" w:color="auto"/>
            </w:tcBorders>
          </w:tcPr>
          <w:p w14:paraId="45C4F8C2" w14:textId="77777777" w:rsidR="00842424" w:rsidRPr="0016398D" w:rsidRDefault="00842424" w:rsidP="000F42A1">
            <w:pPr>
              <w:keepLines/>
              <w:rPr>
                <w:rFonts w:cs="Arial"/>
                <w:lang w:val="de-CH"/>
              </w:rPr>
            </w:pPr>
          </w:p>
          <w:p w14:paraId="3087FC86" w14:textId="77777777" w:rsidR="00842424" w:rsidRPr="00C655F0" w:rsidRDefault="00842424" w:rsidP="000F42A1">
            <w:pPr>
              <w:keepLines/>
              <w:rPr>
                <w:lang w:val="de-CH"/>
              </w:rPr>
            </w:pPr>
            <w:r>
              <w:rPr>
                <w:noProof/>
                <w:vertAlign w:val="superscript"/>
                <w:lang w:val="de-CH"/>
              </w:rPr>
              <w:t xml:space="preserve"> </w:t>
            </w:r>
            <w:r w:rsidRPr="0084366D">
              <w:rPr>
                <w:noProof/>
                <w:vertAlign w:val="superscript"/>
                <w:lang w:val="de-CH"/>
              </w:rPr>
              <w:t xml:space="preserve"> </w:t>
            </w:r>
          </w:p>
          <w:p w14:paraId="6BEF768C" w14:textId="77777777" w:rsidR="00842424" w:rsidRPr="004E5C86" w:rsidRDefault="00842424" w:rsidP="000F42A1">
            <w:pPr>
              <w:keepLines/>
              <w:rPr>
                <w:lang w:val="fr-CH"/>
              </w:rPr>
            </w:pPr>
            <w:r w:rsidRPr="00303623">
              <w:rPr>
                <w:noProof/>
                <w:vertAlign w:val="superscript"/>
                <w:lang w:val="de-CH"/>
              </w:rPr>
              <w:t xml:space="preserve"> </w:t>
            </w:r>
            <w:r w:rsidRPr="0084366D">
              <w:rPr>
                <w:noProof/>
                <w:vertAlign w:val="superscript"/>
                <w:lang w:val="fr-CH"/>
              </w:rPr>
              <w:t xml:space="preserve"> </w:t>
            </w:r>
          </w:p>
          <w:p w14:paraId="5CA3B8D7" w14:textId="77777777" w:rsidR="00842424" w:rsidRPr="0084366D" w:rsidRDefault="00842424" w:rsidP="000F42A1">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0FF7042C" w14:textId="77777777" w:rsidR="00842424" w:rsidRDefault="00842424" w:rsidP="000F42A1">
            <w:pPr>
              <w:tabs>
                <w:tab w:val="left" w:pos="6804"/>
              </w:tabs>
              <w:rPr>
                <w:rFonts w:cs="Arial"/>
                <w:noProof/>
                <w:lang w:val="it-IT"/>
              </w:rPr>
            </w:pPr>
          </w:p>
        </w:tc>
      </w:tr>
    </w:tbl>
    <w:p w14:paraId="333CAB9D" w14:textId="77777777" w:rsidR="00842424" w:rsidRDefault="00842424" w:rsidP="00842424">
      <w:pPr>
        <w:tabs>
          <w:tab w:val="left" w:pos="6804"/>
        </w:tabs>
        <w:rPr>
          <w:rFonts w:cs="Arial"/>
          <w:noProof/>
          <w:lang w:val="it-IT"/>
        </w:rPr>
      </w:pPr>
    </w:p>
    <w:sectPr w:rsidR="00842424" w:rsidSect="00644F7D">
      <w:footerReference w:type="default" r:id="rId448"/>
      <w:headerReference w:type="first" r:id="rId449"/>
      <w:pgSz w:w="16840" w:h="11907" w:orient="landscape" w:code="9"/>
      <w:pgMar w:top="567" w:right="567" w:bottom="567" w:left="794" w:header="564" w:footer="4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A22F3" w14:textId="77777777" w:rsidR="00B31C74" w:rsidRDefault="00B31C74">
      <w:r>
        <w:separator/>
      </w:r>
    </w:p>
  </w:endnote>
  <w:endnote w:type="continuationSeparator" w:id="0">
    <w:p w14:paraId="078DFB4A" w14:textId="77777777" w:rsidR="00B31C74" w:rsidRDefault="00B31C74">
      <w:r>
        <w:continuationSeparator/>
      </w:r>
    </w:p>
  </w:endnote>
  <w:endnote w:type="continuationNotice" w:id="1">
    <w:p w14:paraId="02D71554" w14:textId="77777777" w:rsidR="00B31C74" w:rsidRDefault="00B31C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EB43E" w14:textId="67B618C1" w:rsidR="00B31C74" w:rsidRDefault="00B31C74" w:rsidP="004053D8">
    <w:pPr>
      <w:pStyle w:val="Fuzeile"/>
      <w:jc w:val="right"/>
    </w:pPr>
    <w:r w:rsidRPr="00F05DDF">
      <w:rPr>
        <w:bCs/>
      </w:rPr>
      <w:fldChar w:fldCharType="begin"/>
    </w:r>
    <w:r w:rsidRPr="00F05DDF">
      <w:rPr>
        <w:bCs/>
      </w:rPr>
      <w:instrText>PAGE  \* Arabic  \* MERGEFORMAT</w:instrText>
    </w:r>
    <w:r w:rsidRPr="00F05DDF">
      <w:rPr>
        <w:bCs/>
      </w:rPr>
      <w:fldChar w:fldCharType="separate"/>
    </w:r>
    <w:r w:rsidR="007A13AE">
      <w:rPr>
        <w:bCs/>
        <w:noProof/>
      </w:rPr>
      <w:t>36</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7A13AE" w:rsidRPr="007A13AE">
      <w:rPr>
        <w:bCs/>
        <w:noProof/>
        <w:lang w:val="de-DE"/>
      </w:rPr>
      <w:t>37</w:t>
    </w:r>
    <w:r w:rsidRPr="00F05DD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BBB4C" w14:textId="77777777" w:rsidR="00B31C74" w:rsidRDefault="00B31C74">
      <w:r>
        <w:separator/>
      </w:r>
    </w:p>
  </w:footnote>
  <w:footnote w:type="continuationSeparator" w:id="0">
    <w:p w14:paraId="35D17758" w14:textId="77777777" w:rsidR="00B31C74" w:rsidRDefault="00B31C74">
      <w:r>
        <w:continuationSeparator/>
      </w:r>
    </w:p>
  </w:footnote>
  <w:footnote w:type="continuationNotice" w:id="1">
    <w:p w14:paraId="7FFDE53C" w14:textId="77777777" w:rsidR="00B31C74" w:rsidRDefault="00B31C7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379" w:type="dxa"/>
      <w:tblLayout w:type="fixed"/>
      <w:tblCellMar>
        <w:left w:w="70" w:type="dxa"/>
        <w:right w:w="70" w:type="dxa"/>
      </w:tblCellMar>
      <w:tblLook w:val="04A0" w:firstRow="1" w:lastRow="0" w:firstColumn="1" w:lastColumn="0" w:noHBand="0" w:noVBand="1"/>
    </w:tblPr>
    <w:tblGrid>
      <w:gridCol w:w="1063"/>
      <w:gridCol w:w="2694"/>
      <w:gridCol w:w="2409"/>
      <w:gridCol w:w="9213"/>
    </w:tblGrid>
    <w:tr w:rsidR="00B31C74" w:rsidRPr="007A13AE" w14:paraId="12004A32" w14:textId="77777777">
      <w:tc>
        <w:tcPr>
          <w:tcW w:w="6166" w:type="dxa"/>
          <w:gridSpan w:val="3"/>
        </w:tcPr>
        <w:p w14:paraId="62C2414F" w14:textId="77777777" w:rsidR="00B31C74" w:rsidRPr="003C72B3" w:rsidRDefault="00B31C74" w:rsidP="00AF3AA8">
          <w:pPr>
            <w:pStyle w:val="LogoTitelOben"/>
            <w:spacing w:before="0" w:after="240" w:line="440" w:lineRule="atLeast"/>
            <w:ind w:left="0"/>
            <w:rPr>
              <w:spacing w:val="40"/>
              <w:lang w:val="it-IT"/>
            </w:rPr>
          </w:pPr>
          <w:r>
            <w:rPr>
              <w:noProof/>
              <w:spacing w:val="40"/>
              <w:lang w:val="it-IT"/>
            </w:rPr>
            <w:t>Ständerat</w:t>
          </w:r>
          <w:r>
            <w:rPr>
              <w:spacing w:val="40"/>
              <w:lang w:val="it-IT"/>
            </w:rPr>
            <w:br/>
          </w:r>
          <w:r>
            <w:rPr>
              <w:noProof/>
              <w:spacing w:val="40"/>
              <w:lang w:val="it-IT"/>
            </w:rPr>
            <w:t>Conseil des États</w:t>
          </w:r>
          <w:r>
            <w:rPr>
              <w:spacing w:val="40"/>
              <w:lang w:val="it-IT"/>
            </w:rPr>
            <w:br/>
          </w:r>
          <w:r>
            <w:rPr>
              <w:noProof/>
              <w:spacing w:val="40"/>
              <w:lang w:val="it-IT"/>
            </w:rPr>
            <w:t>Consiglio degli Stati</w:t>
          </w:r>
          <w:r>
            <w:rPr>
              <w:spacing w:val="40"/>
              <w:lang w:val="it-IT"/>
            </w:rPr>
            <w:br/>
            <w:t>Cussegl dals stadis</w:t>
          </w:r>
        </w:p>
      </w:tc>
      <w:tc>
        <w:tcPr>
          <w:tcW w:w="9213" w:type="dxa"/>
        </w:tcPr>
        <w:p w14:paraId="51505601" w14:textId="77777777" w:rsidR="00B31C74" w:rsidRPr="004E5C86" w:rsidRDefault="00B31C74" w:rsidP="00AF3AA8">
          <w:pPr>
            <w:spacing w:before="120" w:after="120"/>
            <w:ind w:left="213"/>
            <w:rPr>
              <w:b/>
              <w:lang w:val="it-IT"/>
            </w:rPr>
          </w:pPr>
          <w:r w:rsidRPr="004E5C86">
            <w:rPr>
              <w:b/>
              <w:lang w:val="it-IT"/>
            </w:rPr>
            <w:br/>
          </w:r>
        </w:p>
      </w:tc>
    </w:tr>
    <w:tr w:rsidR="00B31C74" w14:paraId="70858C2C" w14:textId="77777777">
      <w:tc>
        <w:tcPr>
          <w:tcW w:w="1063" w:type="dxa"/>
        </w:tcPr>
        <w:p w14:paraId="302B0DDF" w14:textId="77777777" w:rsidR="00B31C74" w:rsidRDefault="00B31C74" w:rsidP="00AF3AA8">
          <w:pPr>
            <w:pStyle w:val="LogoTitelOben"/>
            <w:spacing w:before="0"/>
            <w:ind w:left="0"/>
            <w:rPr>
              <w:sz w:val="20"/>
            </w:rPr>
          </w:pPr>
          <w:r w:rsidRPr="00C109B3">
            <w:rPr>
              <w:noProof/>
              <w:lang w:val="de-CH" w:eastAsia="de-CH"/>
            </w:rPr>
            <w:drawing>
              <wp:inline distT="0" distB="0" distL="0" distR="0" wp14:anchorId="5C0DCA05" wp14:editId="180C1B5A">
                <wp:extent cx="445770" cy="585470"/>
                <wp:effectExtent l="0" t="0" r="0" b="5080"/>
                <wp:docPr id="9" name="Picture 9"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240201"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7EBFF634" w14:textId="77777777" w:rsidR="00B31C74" w:rsidRDefault="00B31C74" w:rsidP="00AF3AA8">
          <w:pPr>
            <w:pStyle w:val="LogoWinkel"/>
            <w:rPr>
              <w:sz w:val="16"/>
            </w:rPr>
          </w:pPr>
          <w:r>
            <w:rPr>
              <w:noProof/>
              <w:sz w:val="16"/>
              <w:lang w:val="de-CH" w:eastAsia="de-CH"/>
            </w:rPr>
            <w:drawing>
              <wp:inline distT="0" distB="0" distL="0" distR="0" wp14:anchorId="23821700" wp14:editId="50B92388">
                <wp:extent cx="1382395" cy="159385"/>
                <wp:effectExtent l="0" t="0" r="8255"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56941"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2555330F" w14:textId="77777777" w:rsidR="00B31C74" w:rsidRPr="0033750B" w:rsidRDefault="00B31C74" w:rsidP="00AF3AA8">
          <w:pPr>
            <w:pStyle w:val="Absender"/>
          </w:pPr>
        </w:p>
      </w:tc>
      <w:tc>
        <w:tcPr>
          <w:tcW w:w="11622" w:type="dxa"/>
          <w:gridSpan w:val="2"/>
        </w:tcPr>
        <w:p w14:paraId="50949E31" w14:textId="77777777" w:rsidR="00B31C74" w:rsidRPr="00766C22" w:rsidRDefault="00B31C74" w:rsidP="00AF3AA8">
          <w:pPr>
            <w:pStyle w:val="Empfaenger"/>
            <w:rPr>
              <w:sz w:val="22"/>
            </w:rPr>
          </w:pPr>
        </w:p>
      </w:tc>
    </w:tr>
  </w:tbl>
  <w:p w14:paraId="4E5F7409" w14:textId="77777777" w:rsidR="00B31C74" w:rsidRPr="00C655F0" w:rsidRDefault="00B31C74">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C2838"/>
    <w:multiLevelType w:val="hybridMultilevel"/>
    <w:tmpl w:val="737CC4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405"/>
    <w:rsid w:val="00004F3B"/>
    <w:rsid w:val="00007441"/>
    <w:rsid w:val="00010379"/>
    <w:rsid w:val="0001098E"/>
    <w:rsid w:val="0001130B"/>
    <w:rsid w:val="000116C6"/>
    <w:rsid w:val="00013FC8"/>
    <w:rsid w:val="000162AF"/>
    <w:rsid w:val="0001651C"/>
    <w:rsid w:val="00017161"/>
    <w:rsid w:val="00020A07"/>
    <w:rsid w:val="00023924"/>
    <w:rsid w:val="00025B68"/>
    <w:rsid w:val="00026CCC"/>
    <w:rsid w:val="0002702F"/>
    <w:rsid w:val="00030FE8"/>
    <w:rsid w:val="00031D07"/>
    <w:rsid w:val="0003200E"/>
    <w:rsid w:val="0003213B"/>
    <w:rsid w:val="00032317"/>
    <w:rsid w:val="00033A9B"/>
    <w:rsid w:val="00035E8B"/>
    <w:rsid w:val="00036AAF"/>
    <w:rsid w:val="00036E9C"/>
    <w:rsid w:val="00037B8B"/>
    <w:rsid w:val="00040E32"/>
    <w:rsid w:val="0004123A"/>
    <w:rsid w:val="000414DF"/>
    <w:rsid w:val="000426E5"/>
    <w:rsid w:val="000440C4"/>
    <w:rsid w:val="00045426"/>
    <w:rsid w:val="00045711"/>
    <w:rsid w:val="00046999"/>
    <w:rsid w:val="00046D0C"/>
    <w:rsid w:val="00046EEB"/>
    <w:rsid w:val="00050041"/>
    <w:rsid w:val="00050ED3"/>
    <w:rsid w:val="00050EFF"/>
    <w:rsid w:val="00051044"/>
    <w:rsid w:val="00052246"/>
    <w:rsid w:val="0005237D"/>
    <w:rsid w:val="00052817"/>
    <w:rsid w:val="0005621A"/>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7BB"/>
    <w:rsid w:val="00082934"/>
    <w:rsid w:val="00083F0C"/>
    <w:rsid w:val="000852BB"/>
    <w:rsid w:val="00085980"/>
    <w:rsid w:val="00085E34"/>
    <w:rsid w:val="00086E30"/>
    <w:rsid w:val="00090435"/>
    <w:rsid w:val="000905AA"/>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27C3"/>
    <w:rsid w:val="000A3110"/>
    <w:rsid w:val="000A3E00"/>
    <w:rsid w:val="000A3FCD"/>
    <w:rsid w:val="000A4A60"/>
    <w:rsid w:val="000A4DB5"/>
    <w:rsid w:val="000A5D74"/>
    <w:rsid w:val="000A5F5C"/>
    <w:rsid w:val="000A6CA9"/>
    <w:rsid w:val="000A771C"/>
    <w:rsid w:val="000A790B"/>
    <w:rsid w:val="000A7FB9"/>
    <w:rsid w:val="000B033A"/>
    <w:rsid w:val="000B089C"/>
    <w:rsid w:val="000B0C2A"/>
    <w:rsid w:val="000B0C9E"/>
    <w:rsid w:val="000B1EB8"/>
    <w:rsid w:val="000B2C3A"/>
    <w:rsid w:val="000B3122"/>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1E5"/>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42A1"/>
    <w:rsid w:val="000F5457"/>
    <w:rsid w:val="000F6F8A"/>
    <w:rsid w:val="000F71E4"/>
    <w:rsid w:val="000F77FE"/>
    <w:rsid w:val="000F7F37"/>
    <w:rsid w:val="00101610"/>
    <w:rsid w:val="00101B23"/>
    <w:rsid w:val="00101CA0"/>
    <w:rsid w:val="00102C5F"/>
    <w:rsid w:val="00103676"/>
    <w:rsid w:val="00103B37"/>
    <w:rsid w:val="001041C0"/>
    <w:rsid w:val="00104CEE"/>
    <w:rsid w:val="00106D62"/>
    <w:rsid w:val="001101BA"/>
    <w:rsid w:val="00110C16"/>
    <w:rsid w:val="00111161"/>
    <w:rsid w:val="001112C8"/>
    <w:rsid w:val="001115F4"/>
    <w:rsid w:val="00111C1F"/>
    <w:rsid w:val="00111ED3"/>
    <w:rsid w:val="00111FCD"/>
    <w:rsid w:val="00112668"/>
    <w:rsid w:val="00112A70"/>
    <w:rsid w:val="001132E7"/>
    <w:rsid w:val="00114EB3"/>
    <w:rsid w:val="00115024"/>
    <w:rsid w:val="001169A1"/>
    <w:rsid w:val="00120100"/>
    <w:rsid w:val="00120506"/>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E0A"/>
    <w:rsid w:val="0014567F"/>
    <w:rsid w:val="0014570B"/>
    <w:rsid w:val="001459D1"/>
    <w:rsid w:val="00145DA2"/>
    <w:rsid w:val="00146B6F"/>
    <w:rsid w:val="00146EDC"/>
    <w:rsid w:val="00151FEC"/>
    <w:rsid w:val="001530A6"/>
    <w:rsid w:val="001537CE"/>
    <w:rsid w:val="001546E5"/>
    <w:rsid w:val="00155DB6"/>
    <w:rsid w:val="00155E81"/>
    <w:rsid w:val="00156434"/>
    <w:rsid w:val="0015678A"/>
    <w:rsid w:val="00157EF9"/>
    <w:rsid w:val="001626D8"/>
    <w:rsid w:val="0016290D"/>
    <w:rsid w:val="00162980"/>
    <w:rsid w:val="00162EDD"/>
    <w:rsid w:val="00163519"/>
    <w:rsid w:val="0016398D"/>
    <w:rsid w:val="00164B36"/>
    <w:rsid w:val="00165012"/>
    <w:rsid w:val="0016507A"/>
    <w:rsid w:val="001658FF"/>
    <w:rsid w:val="00165BED"/>
    <w:rsid w:val="00165C36"/>
    <w:rsid w:val="00166CAA"/>
    <w:rsid w:val="0016779B"/>
    <w:rsid w:val="00167FF0"/>
    <w:rsid w:val="00171236"/>
    <w:rsid w:val="001719C8"/>
    <w:rsid w:val="00171BCA"/>
    <w:rsid w:val="00173EFB"/>
    <w:rsid w:val="001753BE"/>
    <w:rsid w:val="00175E81"/>
    <w:rsid w:val="0017695E"/>
    <w:rsid w:val="00177922"/>
    <w:rsid w:val="00177A07"/>
    <w:rsid w:val="00180702"/>
    <w:rsid w:val="0018088B"/>
    <w:rsid w:val="001824E1"/>
    <w:rsid w:val="00182654"/>
    <w:rsid w:val="00183213"/>
    <w:rsid w:val="00183713"/>
    <w:rsid w:val="00184954"/>
    <w:rsid w:val="00186197"/>
    <w:rsid w:val="00186329"/>
    <w:rsid w:val="00186398"/>
    <w:rsid w:val="00186578"/>
    <w:rsid w:val="00187925"/>
    <w:rsid w:val="001908C9"/>
    <w:rsid w:val="00190FD4"/>
    <w:rsid w:val="001919A3"/>
    <w:rsid w:val="00191EA6"/>
    <w:rsid w:val="001921CC"/>
    <w:rsid w:val="00192773"/>
    <w:rsid w:val="0019458F"/>
    <w:rsid w:val="00194E60"/>
    <w:rsid w:val="00195224"/>
    <w:rsid w:val="0019565C"/>
    <w:rsid w:val="00195D3B"/>
    <w:rsid w:val="0019613B"/>
    <w:rsid w:val="001A029A"/>
    <w:rsid w:val="001A0A79"/>
    <w:rsid w:val="001A1F93"/>
    <w:rsid w:val="001A25A1"/>
    <w:rsid w:val="001A3119"/>
    <w:rsid w:val="001A349F"/>
    <w:rsid w:val="001A36BB"/>
    <w:rsid w:val="001A3BF6"/>
    <w:rsid w:val="001A4052"/>
    <w:rsid w:val="001A42F1"/>
    <w:rsid w:val="001A4709"/>
    <w:rsid w:val="001A4896"/>
    <w:rsid w:val="001A4A19"/>
    <w:rsid w:val="001A4F29"/>
    <w:rsid w:val="001A62B5"/>
    <w:rsid w:val="001A7449"/>
    <w:rsid w:val="001A75BD"/>
    <w:rsid w:val="001A7F66"/>
    <w:rsid w:val="001B0889"/>
    <w:rsid w:val="001B08D3"/>
    <w:rsid w:val="001B0A80"/>
    <w:rsid w:val="001B0AE4"/>
    <w:rsid w:val="001B1B20"/>
    <w:rsid w:val="001B2419"/>
    <w:rsid w:val="001B3404"/>
    <w:rsid w:val="001B4951"/>
    <w:rsid w:val="001B4DBF"/>
    <w:rsid w:val="001B678A"/>
    <w:rsid w:val="001B68D3"/>
    <w:rsid w:val="001B6D6E"/>
    <w:rsid w:val="001B7F55"/>
    <w:rsid w:val="001C00BD"/>
    <w:rsid w:val="001C0515"/>
    <w:rsid w:val="001C2245"/>
    <w:rsid w:val="001C2C5B"/>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0804"/>
    <w:rsid w:val="001E12C8"/>
    <w:rsid w:val="001E1C92"/>
    <w:rsid w:val="001E1F0E"/>
    <w:rsid w:val="001E25C8"/>
    <w:rsid w:val="001E27D7"/>
    <w:rsid w:val="001E3229"/>
    <w:rsid w:val="001E3253"/>
    <w:rsid w:val="001E4184"/>
    <w:rsid w:val="001E4347"/>
    <w:rsid w:val="001E4AE3"/>
    <w:rsid w:val="001E4AFA"/>
    <w:rsid w:val="001E51B9"/>
    <w:rsid w:val="001E570B"/>
    <w:rsid w:val="001E5908"/>
    <w:rsid w:val="001E6F13"/>
    <w:rsid w:val="001F06D8"/>
    <w:rsid w:val="001F0B0F"/>
    <w:rsid w:val="001F20BC"/>
    <w:rsid w:val="001F25A3"/>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1693"/>
    <w:rsid w:val="002320D1"/>
    <w:rsid w:val="00232364"/>
    <w:rsid w:val="00232596"/>
    <w:rsid w:val="00232B9D"/>
    <w:rsid w:val="00233954"/>
    <w:rsid w:val="00233C7C"/>
    <w:rsid w:val="0023417B"/>
    <w:rsid w:val="00234779"/>
    <w:rsid w:val="002355E6"/>
    <w:rsid w:val="00235CC3"/>
    <w:rsid w:val="002364B1"/>
    <w:rsid w:val="00236524"/>
    <w:rsid w:val="00236BEC"/>
    <w:rsid w:val="00242349"/>
    <w:rsid w:val="00242C91"/>
    <w:rsid w:val="00244697"/>
    <w:rsid w:val="0024515B"/>
    <w:rsid w:val="002454F8"/>
    <w:rsid w:val="00245DF2"/>
    <w:rsid w:val="002469BC"/>
    <w:rsid w:val="0024706F"/>
    <w:rsid w:val="00247355"/>
    <w:rsid w:val="002503C9"/>
    <w:rsid w:val="0025092B"/>
    <w:rsid w:val="00250B80"/>
    <w:rsid w:val="00251CE6"/>
    <w:rsid w:val="0025371F"/>
    <w:rsid w:val="0025382F"/>
    <w:rsid w:val="00255CAE"/>
    <w:rsid w:val="00256169"/>
    <w:rsid w:val="00256305"/>
    <w:rsid w:val="00256615"/>
    <w:rsid w:val="00256D63"/>
    <w:rsid w:val="00256FC4"/>
    <w:rsid w:val="00257F18"/>
    <w:rsid w:val="002600A3"/>
    <w:rsid w:val="0026305B"/>
    <w:rsid w:val="0026373E"/>
    <w:rsid w:val="00263887"/>
    <w:rsid w:val="00265342"/>
    <w:rsid w:val="00270D09"/>
    <w:rsid w:val="002713A8"/>
    <w:rsid w:val="002727EB"/>
    <w:rsid w:val="00273AC6"/>
    <w:rsid w:val="00273D0D"/>
    <w:rsid w:val="00274051"/>
    <w:rsid w:val="00274C76"/>
    <w:rsid w:val="002752E9"/>
    <w:rsid w:val="00275B12"/>
    <w:rsid w:val="00275B57"/>
    <w:rsid w:val="00275C16"/>
    <w:rsid w:val="002767D2"/>
    <w:rsid w:val="00276911"/>
    <w:rsid w:val="00276A56"/>
    <w:rsid w:val="00276BD2"/>
    <w:rsid w:val="00276F82"/>
    <w:rsid w:val="002778E9"/>
    <w:rsid w:val="00277938"/>
    <w:rsid w:val="00277AF9"/>
    <w:rsid w:val="00280100"/>
    <w:rsid w:val="00281BCD"/>
    <w:rsid w:val="002823A1"/>
    <w:rsid w:val="00282BD5"/>
    <w:rsid w:val="00282F7A"/>
    <w:rsid w:val="002834FA"/>
    <w:rsid w:val="00283DB3"/>
    <w:rsid w:val="002843AF"/>
    <w:rsid w:val="002847CA"/>
    <w:rsid w:val="00287D1C"/>
    <w:rsid w:val="002906FA"/>
    <w:rsid w:val="00290AEA"/>
    <w:rsid w:val="00291139"/>
    <w:rsid w:val="00291ACD"/>
    <w:rsid w:val="00292C23"/>
    <w:rsid w:val="00292DE5"/>
    <w:rsid w:val="00292F5C"/>
    <w:rsid w:val="00293128"/>
    <w:rsid w:val="00293885"/>
    <w:rsid w:val="002940DB"/>
    <w:rsid w:val="00295A36"/>
    <w:rsid w:val="0029617F"/>
    <w:rsid w:val="002976D8"/>
    <w:rsid w:val="00297D29"/>
    <w:rsid w:val="002A0794"/>
    <w:rsid w:val="002A1CDD"/>
    <w:rsid w:val="002A3EF5"/>
    <w:rsid w:val="002A4771"/>
    <w:rsid w:val="002A516B"/>
    <w:rsid w:val="002A51CE"/>
    <w:rsid w:val="002A5EDE"/>
    <w:rsid w:val="002A63CB"/>
    <w:rsid w:val="002A66B3"/>
    <w:rsid w:val="002A6D24"/>
    <w:rsid w:val="002B2395"/>
    <w:rsid w:val="002B248D"/>
    <w:rsid w:val="002B253F"/>
    <w:rsid w:val="002B27B5"/>
    <w:rsid w:val="002B2854"/>
    <w:rsid w:val="002B3024"/>
    <w:rsid w:val="002B3411"/>
    <w:rsid w:val="002B35A7"/>
    <w:rsid w:val="002B59DC"/>
    <w:rsid w:val="002B7493"/>
    <w:rsid w:val="002C171B"/>
    <w:rsid w:val="002C259D"/>
    <w:rsid w:val="002C32C6"/>
    <w:rsid w:val="002C5B22"/>
    <w:rsid w:val="002C5EEB"/>
    <w:rsid w:val="002C67C8"/>
    <w:rsid w:val="002C69A2"/>
    <w:rsid w:val="002C69B3"/>
    <w:rsid w:val="002C6EDC"/>
    <w:rsid w:val="002C7620"/>
    <w:rsid w:val="002C7A12"/>
    <w:rsid w:val="002D03DE"/>
    <w:rsid w:val="002D0477"/>
    <w:rsid w:val="002D07B0"/>
    <w:rsid w:val="002D1972"/>
    <w:rsid w:val="002D1F74"/>
    <w:rsid w:val="002D2362"/>
    <w:rsid w:val="002D334F"/>
    <w:rsid w:val="002D4BFB"/>
    <w:rsid w:val="002D50F2"/>
    <w:rsid w:val="002D6071"/>
    <w:rsid w:val="002D6984"/>
    <w:rsid w:val="002D6DD1"/>
    <w:rsid w:val="002D7537"/>
    <w:rsid w:val="002D761C"/>
    <w:rsid w:val="002E0AED"/>
    <w:rsid w:val="002E0E42"/>
    <w:rsid w:val="002E1972"/>
    <w:rsid w:val="002E31A0"/>
    <w:rsid w:val="002E3C39"/>
    <w:rsid w:val="002E4012"/>
    <w:rsid w:val="002E4791"/>
    <w:rsid w:val="002E510E"/>
    <w:rsid w:val="002E5888"/>
    <w:rsid w:val="002E5D79"/>
    <w:rsid w:val="002E7269"/>
    <w:rsid w:val="002E72FB"/>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2F7ED1"/>
    <w:rsid w:val="00300C38"/>
    <w:rsid w:val="003028E1"/>
    <w:rsid w:val="00302BDA"/>
    <w:rsid w:val="00303249"/>
    <w:rsid w:val="00303623"/>
    <w:rsid w:val="0030376C"/>
    <w:rsid w:val="00304A8B"/>
    <w:rsid w:val="00304C57"/>
    <w:rsid w:val="00304F6C"/>
    <w:rsid w:val="0030518A"/>
    <w:rsid w:val="00305B93"/>
    <w:rsid w:val="0030748E"/>
    <w:rsid w:val="003074CC"/>
    <w:rsid w:val="003101FF"/>
    <w:rsid w:val="00312785"/>
    <w:rsid w:val="00314051"/>
    <w:rsid w:val="003142DD"/>
    <w:rsid w:val="00314309"/>
    <w:rsid w:val="00315212"/>
    <w:rsid w:val="00315E2D"/>
    <w:rsid w:val="0031700A"/>
    <w:rsid w:val="00320552"/>
    <w:rsid w:val="00320D5D"/>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0BED"/>
    <w:rsid w:val="00331207"/>
    <w:rsid w:val="00331D19"/>
    <w:rsid w:val="00331E81"/>
    <w:rsid w:val="0033222F"/>
    <w:rsid w:val="0033228E"/>
    <w:rsid w:val="0033327D"/>
    <w:rsid w:val="00333D2A"/>
    <w:rsid w:val="003343EE"/>
    <w:rsid w:val="00334FAD"/>
    <w:rsid w:val="003358EE"/>
    <w:rsid w:val="003365E6"/>
    <w:rsid w:val="0033695D"/>
    <w:rsid w:val="0033750B"/>
    <w:rsid w:val="0034028C"/>
    <w:rsid w:val="003414FB"/>
    <w:rsid w:val="003415E7"/>
    <w:rsid w:val="003450A6"/>
    <w:rsid w:val="00346668"/>
    <w:rsid w:val="003470CE"/>
    <w:rsid w:val="0035096E"/>
    <w:rsid w:val="003509D5"/>
    <w:rsid w:val="00350C7A"/>
    <w:rsid w:val="00350E23"/>
    <w:rsid w:val="0035277F"/>
    <w:rsid w:val="00353CC1"/>
    <w:rsid w:val="00353E9A"/>
    <w:rsid w:val="00355896"/>
    <w:rsid w:val="00355AB1"/>
    <w:rsid w:val="00356EC1"/>
    <w:rsid w:val="0035754E"/>
    <w:rsid w:val="003576B6"/>
    <w:rsid w:val="00357922"/>
    <w:rsid w:val="003602C3"/>
    <w:rsid w:val="0036055B"/>
    <w:rsid w:val="00360FA0"/>
    <w:rsid w:val="00361B7B"/>
    <w:rsid w:val="003620E5"/>
    <w:rsid w:val="003621E2"/>
    <w:rsid w:val="00363A17"/>
    <w:rsid w:val="00363EFE"/>
    <w:rsid w:val="00365734"/>
    <w:rsid w:val="0036604E"/>
    <w:rsid w:val="003665E8"/>
    <w:rsid w:val="003676B1"/>
    <w:rsid w:val="0036782D"/>
    <w:rsid w:val="00367C61"/>
    <w:rsid w:val="00367FF6"/>
    <w:rsid w:val="0037088D"/>
    <w:rsid w:val="00371058"/>
    <w:rsid w:val="0037107E"/>
    <w:rsid w:val="0037108A"/>
    <w:rsid w:val="0037123C"/>
    <w:rsid w:val="003712B4"/>
    <w:rsid w:val="003713F2"/>
    <w:rsid w:val="00373252"/>
    <w:rsid w:val="00373309"/>
    <w:rsid w:val="003736FD"/>
    <w:rsid w:val="00373835"/>
    <w:rsid w:val="00374184"/>
    <w:rsid w:val="00374DBB"/>
    <w:rsid w:val="00374FE9"/>
    <w:rsid w:val="0037508D"/>
    <w:rsid w:val="003752B4"/>
    <w:rsid w:val="0037539D"/>
    <w:rsid w:val="00375A82"/>
    <w:rsid w:val="00375B48"/>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01EE"/>
    <w:rsid w:val="003A29CA"/>
    <w:rsid w:val="003A4FF8"/>
    <w:rsid w:val="003A5F1B"/>
    <w:rsid w:val="003B0E70"/>
    <w:rsid w:val="003B1F1E"/>
    <w:rsid w:val="003B1F25"/>
    <w:rsid w:val="003B2E6D"/>
    <w:rsid w:val="003B3B34"/>
    <w:rsid w:val="003B3C61"/>
    <w:rsid w:val="003B4170"/>
    <w:rsid w:val="003B4A24"/>
    <w:rsid w:val="003B5BEB"/>
    <w:rsid w:val="003B6CE8"/>
    <w:rsid w:val="003C05F2"/>
    <w:rsid w:val="003C0DA5"/>
    <w:rsid w:val="003C27DB"/>
    <w:rsid w:val="003C2B8B"/>
    <w:rsid w:val="003C4A07"/>
    <w:rsid w:val="003C6844"/>
    <w:rsid w:val="003C6A82"/>
    <w:rsid w:val="003C72B3"/>
    <w:rsid w:val="003C76B0"/>
    <w:rsid w:val="003C7FC9"/>
    <w:rsid w:val="003D04AA"/>
    <w:rsid w:val="003D0860"/>
    <w:rsid w:val="003D17FF"/>
    <w:rsid w:val="003D1C7A"/>
    <w:rsid w:val="003D1CAC"/>
    <w:rsid w:val="003D1F08"/>
    <w:rsid w:val="003D3714"/>
    <w:rsid w:val="003D3857"/>
    <w:rsid w:val="003D3C88"/>
    <w:rsid w:val="003D4750"/>
    <w:rsid w:val="003D493B"/>
    <w:rsid w:val="003D526E"/>
    <w:rsid w:val="003D5C32"/>
    <w:rsid w:val="003D65B5"/>
    <w:rsid w:val="003D6B9A"/>
    <w:rsid w:val="003D77D4"/>
    <w:rsid w:val="003E0105"/>
    <w:rsid w:val="003E1D6E"/>
    <w:rsid w:val="003E3246"/>
    <w:rsid w:val="003E40D0"/>
    <w:rsid w:val="003E4127"/>
    <w:rsid w:val="003E47D7"/>
    <w:rsid w:val="003E5058"/>
    <w:rsid w:val="003E5287"/>
    <w:rsid w:val="003E6B90"/>
    <w:rsid w:val="003E7B7C"/>
    <w:rsid w:val="003F02EC"/>
    <w:rsid w:val="003F106C"/>
    <w:rsid w:val="003F1913"/>
    <w:rsid w:val="003F2F50"/>
    <w:rsid w:val="003F339F"/>
    <w:rsid w:val="003F637F"/>
    <w:rsid w:val="003F66FB"/>
    <w:rsid w:val="004004C0"/>
    <w:rsid w:val="0040063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115A"/>
    <w:rsid w:val="004217B2"/>
    <w:rsid w:val="00421CCA"/>
    <w:rsid w:val="00421F1F"/>
    <w:rsid w:val="00422115"/>
    <w:rsid w:val="004225A0"/>
    <w:rsid w:val="00423374"/>
    <w:rsid w:val="004235C0"/>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47F90"/>
    <w:rsid w:val="004509D8"/>
    <w:rsid w:val="00451B51"/>
    <w:rsid w:val="00452768"/>
    <w:rsid w:val="00454370"/>
    <w:rsid w:val="00455285"/>
    <w:rsid w:val="00456A75"/>
    <w:rsid w:val="00460020"/>
    <w:rsid w:val="00460C0B"/>
    <w:rsid w:val="004616EB"/>
    <w:rsid w:val="004639AE"/>
    <w:rsid w:val="004648AB"/>
    <w:rsid w:val="00466A7F"/>
    <w:rsid w:val="00470626"/>
    <w:rsid w:val="004706CA"/>
    <w:rsid w:val="00470922"/>
    <w:rsid w:val="00471E02"/>
    <w:rsid w:val="00472A63"/>
    <w:rsid w:val="00473BA6"/>
    <w:rsid w:val="00473F15"/>
    <w:rsid w:val="0047567A"/>
    <w:rsid w:val="004756AD"/>
    <w:rsid w:val="00475A91"/>
    <w:rsid w:val="0047770C"/>
    <w:rsid w:val="0048013E"/>
    <w:rsid w:val="00480CAC"/>
    <w:rsid w:val="00481596"/>
    <w:rsid w:val="00481FE5"/>
    <w:rsid w:val="004825E3"/>
    <w:rsid w:val="00482A17"/>
    <w:rsid w:val="00482B1B"/>
    <w:rsid w:val="00485013"/>
    <w:rsid w:val="00485ACA"/>
    <w:rsid w:val="0048654D"/>
    <w:rsid w:val="00486601"/>
    <w:rsid w:val="004866DA"/>
    <w:rsid w:val="00486B1A"/>
    <w:rsid w:val="00486EFF"/>
    <w:rsid w:val="00490046"/>
    <w:rsid w:val="004906F3"/>
    <w:rsid w:val="004916B1"/>
    <w:rsid w:val="004919ED"/>
    <w:rsid w:val="00491EAB"/>
    <w:rsid w:val="0049293B"/>
    <w:rsid w:val="00492946"/>
    <w:rsid w:val="00492CDB"/>
    <w:rsid w:val="004935FF"/>
    <w:rsid w:val="00493820"/>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0C7"/>
    <w:rsid w:val="004A2A74"/>
    <w:rsid w:val="004A3DEF"/>
    <w:rsid w:val="004A4EE9"/>
    <w:rsid w:val="004A5544"/>
    <w:rsid w:val="004A5A7F"/>
    <w:rsid w:val="004A7108"/>
    <w:rsid w:val="004B08AC"/>
    <w:rsid w:val="004B099A"/>
    <w:rsid w:val="004B0A7D"/>
    <w:rsid w:val="004B1A52"/>
    <w:rsid w:val="004B1BA8"/>
    <w:rsid w:val="004B1D17"/>
    <w:rsid w:val="004B1D40"/>
    <w:rsid w:val="004B20BF"/>
    <w:rsid w:val="004B2A09"/>
    <w:rsid w:val="004B30C6"/>
    <w:rsid w:val="004B3B63"/>
    <w:rsid w:val="004B4327"/>
    <w:rsid w:val="004B4331"/>
    <w:rsid w:val="004B56BF"/>
    <w:rsid w:val="004B57BA"/>
    <w:rsid w:val="004B5BF5"/>
    <w:rsid w:val="004B62B0"/>
    <w:rsid w:val="004B69BE"/>
    <w:rsid w:val="004B716A"/>
    <w:rsid w:val="004B7428"/>
    <w:rsid w:val="004B7604"/>
    <w:rsid w:val="004C032A"/>
    <w:rsid w:val="004C0F3B"/>
    <w:rsid w:val="004C13D5"/>
    <w:rsid w:val="004C1769"/>
    <w:rsid w:val="004C1A57"/>
    <w:rsid w:val="004C29B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ED"/>
    <w:rsid w:val="004D282D"/>
    <w:rsid w:val="004D35B9"/>
    <w:rsid w:val="004D3C9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5C86"/>
    <w:rsid w:val="004E6208"/>
    <w:rsid w:val="004E6BAB"/>
    <w:rsid w:val="004F08E2"/>
    <w:rsid w:val="004F0C43"/>
    <w:rsid w:val="004F0E4A"/>
    <w:rsid w:val="004F193A"/>
    <w:rsid w:val="004F1A5D"/>
    <w:rsid w:val="004F1F93"/>
    <w:rsid w:val="004F20AA"/>
    <w:rsid w:val="004F214A"/>
    <w:rsid w:val="004F2CA9"/>
    <w:rsid w:val="004F4E7E"/>
    <w:rsid w:val="004F527E"/>
    <w:rsid w:val="004F55FF"/>
    <w:rsid w:val="004F63FC"/>
    <w:rsid w:val="004F6E45"/>
    <w:rsid w:val="004F6F1E"/>
    <w:rsid w:val="004F6F55"/>
    <w:rsid w:val="004F77F9"/>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2D27"/>
    <w:rsid w:val="0051384F"/>
    <w:rsid w:val="00514D64"/>
    <w:rsid w:val="00514EA6"/>
    <w:rsid w:val="00515D73"/>
    <w:rsid w:val="00517A4C"/>
    <w:rsid w:val="00517AF2"/>
    <w:rsid w:val="0052014F"/>
    <w:rsid w:val="00520461"/>
    <w:rsid w:val="0052082D"/>
    <w:rsid w:val="005208A7"/>
    <w:rsid w:val="00521356"/>
    <w:rsid w:val="00521406"/>
    <w:rsid w:val="005225DF"/>
    <w:rsid w:val="005226ED"/>
    <w:rsid w:val="005237FA"/>
    <w:rsid w:val="00525EF4"/>
    <w:rsid w:val="00526351"/>
    <w:rsid w:val="005269E1"/>
    <w:rsid w:val="00527080"/>
    <w:rsid w:val="005270F9"/>
    <w:rsid w:val="00527DAD"/>
    <w:rsid w:val="005300A5"/>
    <w:rsid w:val="005301B5"/>
    <w:rsid w:val="00530231"/>
    <w:rsid w:val="00530250"/>
    <w:rsid w:val="00530B78"/>
    <w:rsid w:val="00531A3D"/>
    <w:rsid w:val="005322D1"/>
    <w:rsid w:val="005327A5"/>
    <w:rsid w:val="005329BB"/>
    <w:rsid w:val="0053340D"/>
    <w:rsid w:val="005336D3"/>
    <w:rsid w:val="0053377E"/>
    <w:rsid w:val="00534A69"/>
    <w:rsid w:val="0053796F"/>
    <w:rsid w:val="005400D9"/>
    <w:rsid w:val="00541A46"/>
    <w:rsid w:val="0054207F"/>
    <w:rsid w:val="005427C9"/>
    <w:rsid w:val="00542D78"/>
    <w:rsid w:val="005448B3"/>
    <w:rsid w:val="005459A5"/>
    <w:rsid w:val="00547745"/>
    <w:rsid w:val="0054785D"/>
    <w:rsid w:val="00547D04"/>
    <w:rsid w:val="005502CB"/>
    <w:rsid w:val="005509A1"/>
    <w:rsid w:val="00550CEF"/>
    <w:rsid w:val="00551E30"/>
    <w:rsid w:val="005538E7"/>
    <w:rsid w:val="00554812"/>
    <w:rsid w:val="00554878"/>
    <w:rsid w:val="00555054"/>
    <w:rsid w:val="00555BA1"/>
    <w:rsid w:val="00556757"/>
    <w:rsid w:val="00556B70"/>
    <w:rsid w:val="005605EE"/>
    <w:rsid w:val="00560790"/>
    <w:rsid w:val="005608E2"/>
    <w:rsid w:val="00560C69"/>
    <w:rsid w:val="00561240"/>
    <w:rsid w:val="00561383"/>
    <w:rsid w:val="00561E3D"/>
    <w:rsid w:val="00562358"/>
    <w:rsid w:val="005630FF"/>
    <w:rsid w:val="005632EA"/>
    <w:rsid w:val="005644E4"/>
    <w:rsid w:val="00564505"/>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4DAF"/>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2C19"/>
    <w:rsid w:val="0059304F"/>
    <w:rsid w:val="005930E0"/>
    <w:rsid w:val="005931DD"/>
    <w:rsid w:val="005931ED"/>
    <w:rsid w:val="005933FA"/>
    <w:rsid w:val="00594759"/>
    <w:rsid w:val="005949E5"/>
    <w:rsid w:val="00594E89"/>
    <w:rsid w:val="005958E3"/>
    <w:rsid w:val="005963BE"/>
    <w:rsid w:val="005969FB"/>
    <w:rsid w:val="005A20BA"/>
    <w:rsid w:val="005A29C9"/>
    <w:rsid w:val="005A3946"/>
    <w:rsid w:val="005A3CC3"/>
    <w:rsid w:val="005A506D"/>
    <w:rsid w:val="005A59E6"/>
    <w:rsid w:val="005A6855"/>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1290"/>
    <w:rsid w:val="005C2E7A"/>
    <w:rsid w:val="005C40C0"/>
    <w:rsid w:val="005C47DE"/>
    <w:rsid w:val="005C4B11"/>
    <w:rsid w:val="005C6651"/>
    <w:rsid w:val="005C67FD"/>
    <w:rsid w:val="005C6B32"/>
    <w:rsid w:val="005C7CEC"/>
    <w:rsid w:val="005D0EFD"/>
    <w:rsid w:val="005D1B0C"/>
    <w:rsid w:val="005D210B"/>
    <w:rsid w:val="005D2404"/>
    <w:rsid w:val="005D264A"/>
    <w:rsid w:val="005D2F50"/>
    <w:rsid w:val="005D4B8F"/>
    <w:rsid w:val="005D55B2"/>
    <w:rsid w:val="005D5838"/>
    <w:rsid w:val="005D72C2"/>
    <w:rsid w:val="005D73B6"/>
    <w:rsid w:val="005E01BF"/>
    <w:rsid w:val="005E0354"/>
    <w:rsid w:val="005E0CA7"/>
    <w:rsid w:val="005E1846"/>
    <w:rsid w:val="005E1D0D"/>
    <w:rsid w:val="005E32B1"/>
    <w:rsid w:val="005E33C9"/>
    <w:rsid w:val="005E3E2D"/>
    <w:rsid w:val="005E4F50"/>
    <w:rsid w:val="005E5A58"/>
    <w:rsid w:val="005E621E"/>
    <w:rsid w:val="005E657D"/>
    <w:rsid w:val="005F1114"/>
    <w:rsid w:val="005F256A"/>
    <w:rsid w:val="005F2765"/>
    <w:rsid w:val="005F3006"/>
    <w:rsid w:val="005F3B2C"/>
    <w:rsid w:val="005F774E"/>
    <w:rsid w:val="005F77C6"/>
    <w:rsid w:val="0060051C"/>
    <w:rsid w:val="00601F58"/>
    <w:rsid w:val="00603FC1"/>
    <w:rsid w:val="006048E7"/>
    <w:rsid w:val="00604D0A"/>
    <w:rsid w:val="006062AE"/>
    <w:rsid w:val="00606FD4"/>
    <w:rsid w:val="006107B7"/>
    <w:rsid w:val="00610FA1"/>
    <w:rsid w:val="006118A4"/>
    <w:rsid w:val="00611D89"/>
    <w:rsid w:val="00613297"/>
    <w:rsid w:val="00613BB0"/>
    <w:rsid w:val="00613CF9"/>
    <w:rsid w:val="006150CD"/>
    <w:rsid w:val="006156E3"/>
    <w:rsid w:val="00615BA0"/>
    <w:rsid w:val="00616443"/>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47E"/>
    <w:rsid w:val="00635BF4"/>
    <w:rsid w:val="00635F9A"/>
    <w:rsid w:val="00637031"/>
    <w:rsid w:val="00637611"/>
    <w:rsid w:val="00637E9E"/>
    <w:rsid w:val="006402F7"/>
    <w:rsid w:val="00640371"/>
    <w:rsid w:val="0064046D"/>
    <w:rsid w:val="006404C8"/>
    <w:rsid w:val="0064112D"/>
    <w:rsid w:val="006415FD"/>
    <w:rsid w:val="006420F6"/>
    <w:rsid w:val="00642EDF"/>
    <w:rsid w:val="00644F7D"/>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5CF1"/>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6E2F"/>
    <w:rsid w:val="00687248"/>
    <w:rsid w:val="006872B4"/>
    <w:rsid w:val="00690211"/>
    <w:rsid w:val="006919DD"/>
    <w:rsid w:val="00691F9E"/>
    <w:rsid w:val="00692405"/>
    <w:rsid w:val="00692FCF"/>
    <w:rsid w:val="0069302A"/>
    <w:rsid w:val="00693DCE"/>
    <w:rsid w:val="00694438"/>
    <w:rsid w:val="0069578D"/>
    <w:rsid w:val="00695853"/>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3F60"/>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40F1"/>
    <w:rsid w:val="006F6FB2"/>
    <w:rsid w:val="006F7F59"/>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525D"/>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43C4"/>
    <w:rsid w:val="00754ADC"/>
    <w:rsid w:val="007559A2"/>
    <w:rsid w:val="00755AA3"/>
    <w:rsid w:val="00756DC3"/>
    <w:rsid w:val="00757C26"/>
    <w:rsid w:val="00757F88"/>
    <w:rsid w:val="00760344"/>
    <w:rsid w:val="00760B68"/>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395A"/>
    <w:rsid w:val="00783BD5"/>
    <w:rsid w:val="0078538D"/>
    <w:rsid w:val="007859E8"/>
    <w:rsid w:val="00786A33"/>
    <w:rsid w:val="00786C73"/>
    <w:rsid w:val="00786E14"/>
    <w:rsid w:val="007872BA"/>
    <w:rsid w:val="00787976"/>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3AE"/>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2D3"/>
    <w:rsid w:val="007E291E"/>
    <w:rsid w:val="007E296A"/>
    <w:rsid w:val="007E2FD3"/>
    <w:rsid w:val="007E32B0"/>
    <w:rsid w:val="007E37E5"/>
    <w:rsid w:val="007E3D2C"/>
    <w:rsid w:val="007E5AAD"/>
    <w:rsid w:val="007E602E"/>
    <w:rsid w:val="007E68D1"/>
    <w:rsid w:val="007E6D6F"/>
    <w:rsid w:val="007E7073"/>
    <w:rsid w:val="007E720D"/>
    <w:rsid w:val="007E7E32"/>
    <w:rsid w:val="007F01DC"/>
    <w:rsid w:val="007F107F"/>
    <w:rsid w:val="007F1877"/>
    <w:rsid w:val="007F26D2"/>
    <w:rsid w:val="007F38CB"/>
    <w:rsid w:val="007F4F8A"/>
    <w:rsid w:val="007F601C"/>
    <w:rsid w:val="007F7A3C"/>
    <w:rsid w:val="007F7B34"/>
    <w:rsid w:val="007F7E67"/>
    <w:rsid w:val="008006F0"/>
    <w:rsid w:val="008027B2"/>
    <w:rsid w:val="008055B6"/>
    <w:rsid w:val="00805EFB"/>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24"/>
    <w:rsid w:val="00842455"/>
    <w:rsid w:val="008431FE"/>
    <w:rsid w:val="00843287"/>
    <w:rsid w:val="00843A42"/>
    <w:rsid w:val="00843B66"/>
    <w:rsid w:val="00844941"/>
    <w:rsid w:val="00844BEB"/>
    <w:rsid w:val="00845930"/>
    <w:rsid w:val="00845CC1"/>
    <w:rsid w:val="00845E8C"/>
    <w:rsid w:val="00846469"/>
    <w:rsid w:val="00847BC0"/>
    <w:rsid w:val="0085084B"/>
    <w:rsid w:val="00851439"/>
    <w:rsid w:val="00851928"/>
    <w:rsid w:val="00851B33"/>
    <w:rsid w:val="00851F25"/>
    <w:rsid w:val="008523A5"/>
    <w:rsid w:val="008538FF"/>
    <w:rsid w:val="0085547E"/>
    <w:rsid w:val="008555C2"/>
    <w:rsid w:val="008562B0"/>
    <w:rsid w:val="00856C8A"/>
    <w:rsid w:val="008609EE"/>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3B"/>
    <w:rsid w:val="00896A78"/>
    <w:rsid w:val="00896B6A"/>
    <w:rsid w:val="00896E2C"/>
    <w:rsid w:val="0089760A"/>
    <w:rsid w:val="008A0917"/>
    <w:rsid w:val="008A1F38"/>
    <w:rsid w:val="008A236F"/>
    <w:rsid w:val="008A299A"/>
    <w:rsid w:val="008A33B4"/>
    <w:rsid w:val="008A399F"/>
    <w:rsid w:val="008A3FB5"/>
    <w:rsid w:val="008A4E82"/>
    <w:rsid w:val="008A5246"/>
    <w:rsid w:val="008A56EF"/>
    <w:rsid w:val="008A6605"/>
    <w:rsid w:val="008A690E"/>
    <w:rsid w:val="008B0483"/>
    <w:rsid w:val="008B0D90"/>
    <w:rsid w:val="008B259F"/>
    <w:rsid w:val="008B286A"/>
    <w:rsid w:val="008B3881"/>
    <w:rsid w:val="008B395F"/>
    <w:rsid w:val="008B39B1"/>
    <w:rsid w:val="008B3A1A"/>
    <w:rsid w:val="008B4AB4"/>
    <w:rsid w:val="008B54D2"/>
    <w:rsid w:val="008B657C"/>
    <w:rsid w:val="008B6FEC"/>
    <w:rsid w:val="008B7017"/>
    <w:rsid w:val="008B79FB"/>
    <w:rsid w:val="008C0B45"/>
    <w:rsid w:val="008C2CED"/>
    <w:rsid w:val="008C3FBF"/>
    <w:rsid w:val="008C4BAA"/>
    <w:rsid w:val="008C5E8F"/>
    <w:rsid w:val="008D017A"/>
    <w:rsid w:val="008D15DC"/>
    <w:rsid w:val="008D28F6"/>
    <w:rsid w:val="008D2F53"/>
    <w:rsid w:val="008D36D5"/>
    <w:rsid w:val="008D3D8A"/>
    <w:rsid w:val="008D40D0"/>
    <w:rsid w:val="008D435D"/>
    <w:rsid w:val="008D4681"/>
    <w:rsid w:val="008D4F3E"/>
    <w:rsid w:val="008D51FA"/>
    <w:rsid w:val="008D59BB"/>
    <w:rsid w:val="008D6C13"/>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3C8"/>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2023"/>
    <w:rsid w:val="0092336A"/>
    <w:rsid w:val="00923D2A"/>
    <w:rsid w:val="009243D7"/>
    <w:rsid w:val="009249B7"/>
    <w:rsid w:val="0092605F"/>
    <w:rsid w:val="00926A74"/>
    <w:rsid w:val="00926D1A"/>
    <w:rsid w:val="00927C7C"/>
    <w:rsid w:val="00930983"/>
    <w:rsid w:val="009336A8"/>
    <w:rsid w:val="00933A85"/>
    <w:rsid w:val="00933B0F"/>
    <w:rsid w:val="00933C40"/>
    <w:rsid w:val="00934078"/>
    <w:rsid w:val="009349FE"/>
    <w:rsid w:val="00936C4B"/>
    <w:rsid w:val="0093719A"/>
    <w:rsid w:val="00937255"/>
    <w:rsid w:val="0093767F"/>
    <w:rsid w:val="00937F55"/>
    <w:rsid w:val="009410EC"/>
    <w:rsid w:val="00941132"/>
    <w:rsid w:val="0094186A"/>
    <w:rsid w:val="009427B4"/>
    <w:rsid w:val="0094341F"/>
    <w:rsid w:val="00943B2C"/>
    <w:rsid w:val="00943DE9"/>
    <w:rsid w:val="009440BB"/>
    <w:rsid w:val="00944500"/>
    <w:rsid w:val="009445AF"/>
    <w:rsid w:val="00944790"/>
    <w:rsid w:val="009451C4"/>
    <w:rsid w:val="00947716"/>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8F9"/>
    <w:rsid w:val="00964A83"/>
    <w:rsid w:val="009659F5"/>
    <w:rsid w:val="00966DE6"/>
    <w:rsid w:val="00967057"/>
    <w:rsid w:val="009670A7"/>
    <w:rsid w:val="009676B4"/>
    <w:rsid w:val="00970713"/>
    <w:rsid w:val="00971472"/>
    <w:rsid w:val="009714CB"/>
    <w:rsid w:val="00971689"/>
    <w:rsid w:val="00972FEA"/>
    <w:rsid w:val="009738E2"/>
    <w:rsid w:val="00973D35"/>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4A79"/>
    <w:rsid w:val="009861C9"/>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80B"/>
    <w:rsid w:val="009B1AF6"/>
    <w:rsid w:val="009B1DFF"/>
    <w:rsid w:val="009B2208"/>
    <w:rsid w:val="009B34D7"/>
    <w:rsid w:val="009B35B5"/>
    <w:rsid w:val="009B645C"/>
    <w:rsid w:val="009B68A9"/>
    <w:rsid w:val="009B6DCE"/>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4F0"/>
    <w:rsid w:val="009E5CC7"/>
    <w:rsid w:val="009E6F0A"/>
    <w:rsid w:val="009E7239"/>
    <w:rsid w:val="009E77DB"/>
    <w:rsid w:val="009F09E9"/>
    <w:rsid w:val="009F131F"/>
    <w:rsid w:val="009F14D3"/>
    <w:rsid w:val="009F198E"/>
    <w:rsid w:val="009F1ABE"/>
    <w:rsid w:val="009F3D1C"/>
    <w:rsid w:val="009F41E8"/>
    <w:rsid w:val="009F484B"/>
    <w:rsid w:val="009F70BF"/>
    <w:rsid w:val="00A00406"/>
    <w:rsid w:val="00A00DD7"/>
    <w:rsid w:val="00A026A1"/>
    <w:rsid w:val="00A036B9"/>
    <w:rsid w:val="00A036CB"/>
    <w:rsid w:val="00A0372C"/>
    <w:rsid w:val="00A05B50"/>
    <w:rsid w:val="00A06212"/>
    <w:rsid w:val="00A0676A"/>
    <w:rsid w:val="00A071F6"/>
    <w:rsid w:val="00A103B3"/>
    <w:rsid w:val="00A10424"/>
    <w:rsid w:val="00A10C47"/>
    <w:rsid w:val="00A111BB"/>
    <w:rsid w:val="00A11D6F"/>
    <w:rsid w:val="00A120C3"/>
    <w:rsid w:val="00A13040"/>
    <w:rsid w:val="00A130AA"/>
    <w:rsid w:val="00A13EFF"/>
    <w:rsid w:val="00A14AA6"/>
    <w:rsid w:val="00A1521E"/>
    <w:rsid w:val="00A152A1"/>
    <w:rsid w:val="00A15B54"/>
    <w:rsid w:val="00A15E66"/>
    <w:rsid w:val="00A15E92"/>
    <w:rsid w:val="00A1621B"/>
    <w:rsid w:val="00A170C9"/>
    <w:rsid w:val="00A20552"/>
    <w:rsid w:val="00A23EC5"/>
    <w:rsid w:val="00A243FD"/>
    <w:rsid w:val="00A24F41"/>
    <w:rsid w:val="00A259E4"/>
    <w:rsid w:val="00A25A32"/>
    <w:rsid w:val="00A25EA9"/>
    <w:rsid w:val="00A270E2"/>
    <w:rsid w:val="00A31036"/>
    <w:rsid w:val="00A318ED"/>
    <w:rsid w:val="00A32375"/>
    <w:rsid w:val="00A32422"/>
    <w:rsid w:val="00A32F4D"/>
    <w:rsid w:val="00A34631"/>
    <w:rsid w:val="00A34D70"/>
    <w:rsid w:val="00A36F7A"/>
    <w:rsid w:val="00A37F31"/>
    <w:rsid w:val="00A40373"/>
    <w:rsid w:val="00A414B5"/>
    <w:rsid w:val="00A41917"/>
    <w:rsid w:val="00A42439"/>
    <w:rsid w:val="00A42DBE"/>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20D"/>
    <w:rsid w:val="00A638B3"/>
    <w:rsid w:val="00A6414B"/>
    <w:rsid w:val="00A643FE"/>
    <w:rsid w:val="00A64720"/>
    <w:rsid w:val="00A650C0"/>
    <w:rsid w:val="00A65335"/>
    <w:rsid w:val="00A65847"/>
    <w:rsid w:val="00A65BFB"/>
    <w:rsid w:val="00A65C3F"/>
    <w:rsid w:val="00A65DEB"/>
    <w:rsid w:val="00A67DA8"/>
    <w:rsid w:val="00A67FBC"/>
    <w:rsid w:val="00A71732"/>
    <w:rsid w:val="00A71C73"/>
    <w:rsid w:val="00A71F62"/>
    <w:rsid w:val="00A7223D"/>
    <w:rsid w:val="00A72F00"/>
    <w:rsid w:val="00A749D3"/>
    <w:rsid w:val="00A74AEC"/>
    <w:rsid w:val="00A74EEB"/>
    <w:rsid w:val="00A75148"/>
    <w:rsid w:val="00A7531A"/>
    <w:rsid w:val="00A7562A"/>
    <w:rsid w:val="00A7616A"/>
    <w:rsid w:val="00A76977"/>
    <w:rsid w:val="00A76A5B"/>
    <w:rsid w:val="00A7703A"/>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A50"/>
    <w:rsid w:val="00A91C00"/>
    <w:rsid w:val="00A92601"/>
    <w:rsid w:val="00A9267E"/>
    <w:rsid w:val="00A94BA3"/>
    <w:rsid w:val="00A94C46"/>
    <w:rsid w:val="00A95E7B"/>
    <w:rsid w:val="00A96756"/>
    <w:rsid w:val="00A977AC"/>
    <w:rsid w:val="00AA0668"/>
    <w:rsid w:val="00AA0B32"/>
    <w:rsid w:val="00AA1519"/>
    <w:rsid w:val="00AA176A"/>
    <w:rsid w:val="00AA25E7"/>
    <w:rsid w:val="00AA273D"/>
    <w:rsid w:val="00AA2754"/>
    <w:rsid w:val="00AA2DDF"/>
    <w:rsid w:val="00AA5858"/>
    <w:rsid w:val="00AA621A"/>
    <w:rsid w:val="00AA7021"/>
    <w:rsid w:val="00AB0549"/>
    <w:rsid w:val="00AB0722"/>
    <w:rsid w:val="00AB2A24"/>
    <w:rsid w:val="00AB34F1"/>
    <w:rsid w:val="00AB362F"/>
    <w:rsid w:val="00AB36ED"/>
    <w:rsid w:val="00AB3D67"/>
    <w:rsid w:val="00AB607C"/>
    <w:rsid w:val="00AB69B3"/>
    <w:rsid w:val="00AB77EB"/>
    <w:rsid w:val="00AC06F9"/>
    <w:rsid w:val="00AC0C02"/>
    <w:rsid w:val="00AC0F66"/>
    <w:rsid w:val="00AC11E9"/>
    <w:rsid w:val="00AC1D2C"/>
    <w:rsid w:val="00AC2899"/>
    <w:rsid w:val="00AC2F27"/>
    <w:rsid w:val="00AC34D5"/>
    <w:rsid w:val="00AC4801"/>
    <w:rsid w:val="00AC4F0E"/>
    <w:rsid w:val="00AC5D18"/>
    <w:rsid w:val="00AC630C"/>
    <w:rsid w:val="00AC6682"/>
    <w:rsid w:val="00AC6B10"/>
    <w:rsid w:val="00AC6EE1"/>
    <w:rsid w:val="00AC768B"/>
    <w:rsid w:val="00AD0239"/>
    <w:rsid w:val="00AD06A0"/>
    <w:rsid w:val="00AD06E7"/>
    <w:rsid w:val="00AD0795"/>
    <w:rsid w:val="00AD09AB"/>
    <w:rsid w:val="00AD0C81"/>
    <w:rsid w:val="00AD0D6D"/>
    <w:rsid w:val="00AD1FC3"/>
    <w:rsid w:val="00AD200F"/>
    <w:rsid w:val="00AD281D"/>
    <w:rsid w:val="00AD3E53"/>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E753E"/>
    <w:rsid w:val="00AF01CC"/>
    <w:rsid w:val="00AF105E"/>
    <w:rsid w:val="00AF156B"/>
    <w:rsid w:val="00AF169F"/>
    <w:rsid w:val="00AF2AA7"/>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2C2"/>
    <w:rsid w:val="00B01406"/>
    <w:rsid w:val="00B01696"/>
    <w:rsid w:val="00B02225"/>
    <w:rsid w:val="00B024D9"/>
    <w:rsid w:val="00B03293"/>
    <w:rsid w:val="00B038A2"/>
    <w:rsid w:val="00B03BF7"/>
    <w:rsid w:val="00B045D1"/>
    <w:rsid w:val="00B047AD"/>
    <w:rsid w:val="00B05501"/>
    <w:rsid w:val="00B0698D"/>
    <w:rsid w:val="00B06F29"/>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5136"/>
    <w:rsid w:val="00B30791"/>
    <w:rsid w:val="00B30903"/>
    <w:rsid w:val="00B3126A"/>
    <w:rsid w:val="00B31C74"/>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364E"/>
    <w:rsid w:val="00B550EA"/>
    <w:rsid w:val="00B55271"/>
    <w:rsid w:val="00B555D7"/>
    <w:rsid w:val="00B55F75"/>
    <w:rsid w:val="00B55FD9"/>
    <w:rsid w:val="00B574DE"/>
    <w:rsid w:val="00B57C4F"/>
    <w:rsid w:val="00B631B6"/>
    <w:rsid w:val="00B63750"/>
    <w:rsid w:val="00B63A4F"/>
    <w:rsid w:val="00B64729"/>
    <w:rsid w:val="00B64FB8"/>
    <w:rsid w:val="00B6609B"/>
    <w:rsid w:val="00B70891"/>
    <w:rsid w:val="00B70CAC"/>
    <w:rsid w:val="00B71A74"/>
    <w:rsid w:val="00B72724"/>
    <w:rsid w:val="00B72AE3"/>
    <w:rsid w:val="00B74BA8"/>
    <w:rsid w:val="00B74C37"/>
    <w:rsid w:val="00B74C84"/>
    <w:rsid w:val="00B756DD"/>
    <w:rsid w:val="00B75E6F"/>
    <w:rsid w:val="00B76579"/>
    <w:rsid w:val="00B76C2E"/>
    <w:rsid w:val="00B77A5F"/>
    <w:rsid w:val="00B80CF2"/>
    <w:rsid w:val="00B8111A"/>
    <w:rsid w:val="00B81182"/>
    <w:rsid w:val="00B82287"/>
    <w:rsid w:val="00B822A2"/>
    <w:rsid w:val="00B82574"/>
    <w:rsid w:val="00B827E5"/>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BD7"/>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5788"/>
    <w:rsid w:val="00BA6D97"/>
    <w:rsid w:val="00BA7CE4"/>
    <w:rsid w:val="00BB0C5D"/>
    <w:rsid w:val="00BB1519"/>
    <w:rsid w:val="00BB1575"/>
    <w:rsid w:val="00BB15AB"/>
    <w:rsid w:val="00BB1889"/>
    <w:rsid w:val="00BB18FF"/>
    <w:rsid w:val="00BB247E"/>
    <w:rsid w:val="00BB2759"/>
    <w:rsid w:val="00BB36A4"/>
    <w:rsid w:val="00BB3A10"/>
    <w:rsid w:val="00BB4242"/>
    <w:rsid w:val="00BB4A9D"/>
    <w:rsid w:val="00BB53C2"/>
    <w:rsid w:val="00BB5500"/>
    <w:rsid w:val="00BB6953"/>
    <w:rsid w:val="00BC0CCA"/>
    <w:rsid w:val="00BC0D9C"/>
    <w:rsid w:val="00BC0E06"/>
    <w:rsid w:val="00BC1B0E"/>
    <w:rsid w:val="00BC30FC"/>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C0014F"/>
    <w:rsid w:val="00C004E0"/>
    <w:rsid w:val="00C00C64"/>
    <w:rsid w:val="00C00DA9"/>
    <w:rsid w:val="00C012B1"/>
    <w:rsid w:val="00C014A7"/>
    <w:rsid w:val="00C04F99"/>
    <w:rsid w:val="00C0546F"/>
    <w:rsid w:val="00C05AE9"/>
    <w:rsid w:val="00C05F4D"/>
    <w:rsid w:val="00C07248"/>
    <w:rsid w:val="00C0727A"/>
    <w:rsid w:val="00C07C10"/>
    <w:rsid w:val="00C101A7"/>
    <w:rsid w:val="00C10816"/>
    <w:rsid w:val="00C10ACE"/>
    <w:rsid w:val="00C127D8"/>
    <w:rsid w:val="00C12E53"/>
    <w:rsid w:val="00C13499"/>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5D1D"/>
    <w:rsid w:val="00C360E6"/>
    <w:rsid w:val="00C36D61"/>
    <w:rsid w:val="00C36F3D"/>
    <w:rsid w:val="00C37268"/>
    <w:rsid w:val="00C3748F"/>
    <w:rsid w:val="00C37706"/>
    <w:rsid w:val="00C41098"/>
    <w:rsid w:val="00C42817"/>
    <w:rsid w:val="00C43F12"/>
    <w:rsid w:val="00C44995"/>
    <w:rsid w:val="00C45F62"/>
    <w:rsid w:val="00C462D0"/>
    <w:rsid w:val="00C46AC6"/>
    <w:rsid w:val="00C46BDC"/>
    <w:rsid w:val="00C4756F"/>
    <w:rsid w:val="00C50CFE"/>
    <w:rsid w:val="00C51C1E"/>
    <w:rsid w:val="00C52B37"/>
    <w:rsid w:val="00C53C1D"/>
    <w:rsid w:val="00C54738"/>
    <w:rsid w:val="00C54C7B"/>
    <w:rsid w:val="00C55716"/>
    <w:rsid w:val="00C5583E"/>
    <w:rsid w:val="00C56429"/>
    <w:rsid w:val="00C56B7B"/>
    <w:rsid w:val="00C56FE6"/>
    <w:rsid w:val="00C61A09"/>
    <w:rsid w:val="00C61D74"/>
    <w:rsid w:val="00C61DB0"/>
    <w:rsid w:val="00C627F0"/>
    <w:rsid w:val="00C6281C"/>
    <w:rsid w:val="00C6301F"/>
    <w:rsid w:val="00C6375B"/>
    <w:rsid w:val="00C64399"/>
    <w:rsid w:val="00C64BD3"/>
    <w:rsid w:val="00C64CF1"/>
    <w:rsid w:val="00C651BB"/>
    <w:rsid w:val="00C652BC"/>
    <w:rsid w:val="00C655F0"/>
    <w:rsid w:val="00C658C6"/>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153"/>
    <w:rsid w:val="00C93724"/>
    <w:rsid w:val="00C937A6"/>
    <w:rsid w:val="00C9452D"/>
    <w:rsid w:val="00C95C0B"/>
    <w:rsid w:val="00C96D33"/>
    <w:rsid w:val="00C9720D"/>
    <w:rsid w:val="00C976F4"/>
    <w:rsid w:val="00CA0921"/>
    <w:rsid w:val="00CA09EB"/>
    <w:rsid w:val="00CA10AA"/>
    <w:rsid w:val="00CA1E60"/>
    <w:rsid w:val="00CA3A13"/>
    <w:rsid w:val="00CA4009"/>
    <w:rsid w:val="00CA40D8"/>
    <w:rsid w:val="00CA5118"/>
    <w:rsid w:val="00CA54E8"/>
    <w:rsid w:val="00CA5993"/>
    <w:rsid w:val="00CA5C4E"/>
    <w:rsid w:val="00CA608E"/>
    <w:rsid w:val="00CA64B0"/>
    <w:rsid w:val="00CA6A05"/>
    <w:rsid w:val="00CA6F7C"/>
    <w:rsid w:val="00CB1011"/>
    <w:rsid w:val="00CB1036"/>
    <w:rsid w:val="00CB1BDF"/>
    <w:rsid w:val="00CB1CBA"/>
    <w:rsid w:val="00CB2647"/>
    <w:rsid w:val="00CB38AF"/>
    <w:rsid w:val="00CB42BF"/>
    <w:rsid w:val="00CB54CD"/>
    <w:rsid w:val="00CB555B"/>
    <w:rsid w:val="00CB60F5"/>
    <w:rsid w:val="00CB6EA7"/>
    <w:rsid w:val="00CB7AE6"/>
    <w:rsid w:val="00CC08B6"/>
    <w:rsid w:val="00CC1D27"/>
    <w:rsid w:val="00CC2C24"/>
    <w:rsid w:val="00CC2E54"/>
    <w:rsid w:val="00CC2EE7"/>
    <w:rsid w:val="00CC306F"/>
    <w:rsid w:val="00CC3896"/>
    <w:rsid w:val="00CC3BBC"/>
    <w:rsid w:val="00CC5029"/>
    <w:rsid w:val="00CC588E"/>
    <w:rsid w:val="00CC58CC"/>
    <w:rsid w:val="00CC5A14"/>
    <w:rsid w:val="00CC70E7"/>
    <w:rsid w:val="00CC71D4"/>
    <w:rsid w:val="00CC7362"/>
    <w:rsid w:val="00CD00AC"/>
    <w:rsid w:val="00CD0F8E"/>
    <w:rsid w:val="00CD1420"/>
    <w:rsid w:val="00CD1AAE"/>
    <w:rsid w:val="00CD20F3"/>
    <w:rsid w:val="00CD2B6A"/>
    <w:rsid w:val="00CD343B"/>
    <w:rsid w:val="00CD4BC5"/>
    <w:rsid w:val="00CD54C7"/>
    <w:rsid w:val="00CD5E36"/>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666"/>
    <w:rsid w:val="00D06D7B"/>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5DD8"/>
    <w:rsid w:val="00D16FF4"/>
    <w:rsid w:val="00D17AC6"/>
    <w:rsid w:val="00D201FF"/>
    <w:rsid w:val="00D208C8"/>
    <w:rsid w:val="00D20A4D"/>
    <w:rsid w:val="00D20C46"/>
    <w:rsid w:val="00D21EB5"/>
    <w:rsid w:val="00D220AB"/>
    <w:rsid w:val="00D2220A"/>
    <w:rsid w:val="00D236D7"/>
    <w:rsid w:val="00D2384E"/>
    <w:rsid w:val="00D24852"/>
    <w:rsid w:val="00D24C00"/>
    <w:rsid w:val="00D24D55"/>
    <w:rsid w:val="00D25706"/>
    <w:rsid w:val="00D25DC7"/>
    <w:rsid w:val="00D25E81"/>
    <w:rsid w:val="00D264C0"/>
    <w:rsid w:val="00D27F6E"/>
    <w:rsid w:val="00D313E3"/>
    <w:rsid w:val="00D31BF1"/>
    <w:rsid w:val="00D32855"/>
    <w:rsid w:val="00D32C5C"/>
    <w:rsid w:val="00D3351B"/>
    <w:rsid w:val="00D34077"/>
    <w:rsid w:val="00D344CF"/>
    <w:rsid w:val="00D35847"/>
    <w:rsid w:val="00D408D1"/>
    <w:rsid w:val="00D40FBF"/>
    <w:rsid w:val="00D418F7"/>
    <w:rsid w:val="00D426B2"/>
    <w:rsid w:val="00D42DC3"/>
    <w:rsid w:val="00D463B9"/>
    <w:rsid w:val="00D47609"/>
    <w:rsid w:val="00D47F72"/>
    <w:rsid w:val="00D50A7D"/>
    <w:rsid w:val="00D51357"/>
    <w:rsid w:val="00D52199"/>
    <w:rsid w:val="00D52B4A"/>
    <w:rsid w:val="00D53034"/>
    <w:rsid w:val="00D5500A"/>
    <w:rsid w:val="00D55DA4"/>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72715"/>
    <w:rsid w:val="00D732AE"/>
    <w:rsid w:val="00D73F64"/>
    <w:rsid w:val="00D7408D"/>
    <w:rsid w:val="00D75B98"/>
    <w:rsid w:val="00D76950"/>
    <w:rsid w:val="00D76C5A"/>
    <w:rsid w:val="00D80894"/>
    <w:rsid w:val="00D80E2B"/>
    <w:rsid w:val="00D814B6"/>
    <w:rsid w:val="00D81F40"/>
    <w:rsid w:val="00D82CAD"/>
    <w:rsid w:val="00D83325"/>
    <w:rsid w:val="00D83B9A"/>
    <w:rsid w:val="00D83C38"/>
    <w:rsid w:val="00D84041"/>
    <w:rsid w:val="00D8418C"/>
    <w:rsid w:val="00D84C2F"/>
    <w:rsid w:val="00D8575A"/>
    <w:rsid w:val="00D86ECC"/>
    <w:rsid w:val="00D87DFE"/>
    <w:rsid w:val="00D90CC0"/>
    <w:rsid w:val="00D92176"/>
    <w:rsid w:val="00D956D9"/>
    <w:rsid w:val="00D961D8"/>
    <w:rsid w:val="00D968EC"/>
    <w:rsid w:val="00D971E2"/>
    <w:rsid w:val="00DA06CF"/>
    <w:rsid w:val="00DA1E1F"/>
    <w:rsid w:val="00DA1ED5"/>
    <w:rsid w:val="00DA390F"/>
    <w:rsid w:val="00DA5055"/>
    <w:rsid w:val="00DA5AB6"/>
    <w:rsid w:val="00DA5DFA"/>
    <w:rsid w:val="00DA7242"/>
    <w:rsid w:val="00DA7591"/>
    <w:rsid w:val="00DB0277"/>
    <w:rsid w:val="00DB0587"/>
    <w:rsid w:val="00DB0654"/>
    <w:rsid w:val="00DB0C59"/>
    <w:rsid w:val="00DB17F2"/>
    <w:rsid w:val="00DB357C"/>
    <w:rsid w:val="00DB4AF1"/>
    <w:rsid w:val="00DB6DAB"/>
    <w:rsid w:val="00DB6FE3"/>
    <w:rsid w:val="00DB72B9"/>
    <w:rsid w:val="00DB7310"/>
    <w:rsid w:val="00DB7365"/>
    <w:rsid w:val="00DB7FD7"/>
    <w:rsid w:val="00DC00FB"/>
    <w:rsid w:val="00DC0292"/>
    <w:rsid w:val="00DC05C5"/>
    <w:rsid w:val="00DC0711"/>
    <w:rsid w:val="00DC0909"/>
    <w:rsid w:val="00DC100D"/>
    <w:rsid w:val="00DC1213"/>
    <w:rsid w:val="00DC15E0"/>
    <w:rsid w:val="00DC1749"/>
    <w:rsid w:val="00DC237E"/>
    <w:rsid w:val="00DC2DE8"/>
    <w:rsid w:val="00DC32AB"/>
    <w:rsid w:val="00DC354C"/>
    <w:rsid w:val="00DC3702"/>
    <w:rsid w:val="00DC4B33"/>
    <w:rsid w:val="00DC4BC0"/>
    <w:rsid w:val="00DC5014"/>
    <w:rsid w:val="00DC5DB1"/>
    <w:rsid w:val="00DC5FF7"/>
    <w:rsid w:val="00DC6174"/>
    <w:rsid w:val="00DC6659"/>
    <w:rsid w:val="00DC6E33"/>
    <w:rsid w:val="00DD021E"/>
    <w:rsid w:val="00DD022F"/>
    <w:rsid w:val="00DD25F7"/>
    <w:rsid w:val="00DD2DC5"/>
    <w:rsid w:val="00DD3B9D"/>
    <w:rsid w:val="00DD3C0C"/>
    <w:rsid w:val="00DD3CF9"/>
    <w:rsid w:val="00DD480C"/>
    <w:rsid w:val="00DD4AB3"/>
    <w:rsid w:val="00DD59DE"/>
    <w:rsid w:val="00DD5E9D"/>
    <w:rsid w:val="00DD7122"/>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6D6"/>
    <w:rsid w:val="00E01DD6"/>
    <w:rsid w:val="00E02530"/>
    <w:rsid w:val="00E02962"/>
    <w:rsid w:val="00E03B90"/>
    <w:rsid w:val="00E04D1B"/>
    <w:rsid w:val="00E05A86"/>
    <w:rsid w:val="00E06139"/>
    <w:rsid w:val="00E07970"/>
    <w:rsid w:val="00E10749"/>
    <w:rsid w:val="00E10B9E"/>
    <w:rsid w:val="00E12095"/>
    <w:rsid w:val="00E127D8"/>
    <w:rsid w:val="00E12F01"/>
    <w:rsid w:val="00E157DC"/>
    <w:rsid w:val="00E1622B"/>
    <w:rsid w:val="00E16995"/>
    <w:rsid w:val="00E172BC"/>
    <w:rsid w:val="00E17846"/>
    <w:rsid w:val="00E17E14"/>
    <w:rsid w:val="00E22AA1"/>
    <w:rsid w:val="00E23092"/>
    <w:rsid w:val="00E2401D"/>
    <w:rsid w:val="00E249B3"/>
    <w:rsid w:val="00E24DC2"/>
    <w:rsid w:val="00E26E29"/>
    <w:rsid w:val="00E27777"/>
    <w:rsid w:val="00E27BDA"/>
    <w:rsid w:val="00E27F3B"/>
    <w:rsid w:val="00E30C74"/>
    <w:rsid w:val="00E31604"/>
    <w:rsid w:val="00E32D10"/>
    <w:rsid w:val="00E32E3C"/>
    <w:rsid w:val="00E33B30"/>
    <w:rsid w:val="00E33FFC"/>
    <w:rsid w:val="00E345DD"/>
    <w:rsid w:val="00E3499D"/>
    <w:rsid w:val="00E34CB9"/>
    <w:rsid w:val="00E3524B"/>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8E1"/>
    <w:rsid w:val="00E51FEC"/>
    <w:rsid w:val="00E52AD0"/>
    <w:rsid w:val="00E53A71"/>
    <w:rsid w:val="00E54399"/>
    <w:rsid w:val="00E54443"/>
    <w:rsid w:val="00E545BA"/>
    <w:rsid w:val="00E550C4"/>
    <w:rsid w:val="00E55537"/>
    <w:rsid w:val="00E55627"/>
    <w:rsid w:val="00E55C52"/>
    <w:rsid w:val="00E568B9"/>
    <w:rsid w:val="00E579E0"/>
    <w:rsid w:val="00E57ED8"/>
    <w:rsid w:val="00E6000C"/>
    <w:rsid w:val="00E61D5B"/>
    <w:rsid w:val="00E62977"/>
    <w:rsid w:val="00E62BF6"/>
    <w:rsid w:val="00E6326C"/>
    <w:rsid w:val="00E63322"/>
    <w:rsid w:val="00E634EB"/>
    <w:rsid w:val="00E6452A"/>
    <w:rsid w:val="00E6458D"/>
    <w:rsid w:val="00E6475C"/>
    <w:rsid w:val="00E65E96"/>
    <w:rsid w:val="00E679F2"/>
    <w:rsid w:val="00E7021B"/>
    <w:rsid w:val="00E71555"/>
    <w:rsid w:val="00E718B3"/>
    <w:rsid w:val="00E7237F"/>
    <w:rsid w:val="00E726AF"/>
    <w:rsid w:val="00E72740"/>
    <w:rsid w:val="00E72743"/>
    <w:rsid w:val="00E728EE"/>
    <w:rsid w:val="00E72B63"/>
    <w:rsid w:val="00E72DA8"/>
    <w:rsid w:val="00E73A5C"/>
    <w:rsid w:val="00E74768"/>
    <w:rsid w:val="00E749D6"/>
    <w:rsid w:val="00E74C3E"/>
    <w:rsid w:val="00E755C8"/>
    <w:rsid w:val="00E75C6F"/>
    <w:rsid w:val="00E75F7F"/>
    <w:rsid w:val="00E81AF6"/>
    <w:rsid w:val="00E822EB"/>
    <w:rsid w:val="00E825BD"/>
    <w:rsid w:val="00E833B9"/>
    <w:rsid w:val="00E83D7A"/>
    <w:rsid w:val="00E842F8"/>
    <w:rsid w:val="00E85ACC"/>
    <w:rsid w:val="00E86B91"/>
    <w:rsid w:val="00E86DD8"/>
    <w:rsid w:val="00E86EF0"/>
    <w:rsid w:val="00E86FCA"/>
    <w:rsid w:val="00E87599"/>
    <w:rsid w:val="00E87633"/>
    <w:rsid w:val="00E902BB"/>
    <w:rsid w:val="00E90C50"/>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A6B28"/>
    <w:rsid w:val="00EA7735"/>
    <w:rsid w:val="00EB03DD"/>
    <w:rsid w:val="00EB0F9E"/>
    <w:rsid w:val="00EB130E"/>
    <w:rsid w:val="00EB1769"/>
    <w:rsid w:val="00EB2A81"/>
    <w:rsid w:val="00EB2CE2"/>
    <w:rsid w:val="00EB3A52"/>
    <w:rsid w:val="00EB3CF9"/>
    <w:rsid w:val="00EB4AE1"/>
    <w:rsid w:val="00EB4E07"/>
    <w:rsid w:val="00EB4E44"/>
    <w:rsid w:val="00EB52D2"/>
    <w:rsid w:val="00EB549B"/>
    <w:rsid w:val="00EB5A50"/>
    <w:rsid w:val="00EB5A85"/>
    <w:rsid w:val="00EB5F14"/>
    <w:rsid w:val="00EB62B3"/>
    <w:rsid w:val="00EB64A1"/>
    <w:rsid w:val="00EB668E"/>
    <w:rsid w:val="00EB6709"/>
    <w:rsid w:val="00EB7AB5"/>
    <w:rsid w:val="00EC175D"/>
    <w:rsid w:val="00EC219D"/>
    <w:rsid w:val="00EC23B2"/>
    <w:rsid w:val="00EC2824"/>
    <w:rsid w:val="00EC33F9"/>
    <w:rsid w:val="00EC398A"/>
    <w:rsid w:val="00EC6003"/>
    <w:rsid w:val="00EC6A08"/>
    <w:rsid w:val="00EC6FFA"/>
    <w:rsid w:val="00EC74E5"/>
    <w:rsid w:val="00ED04B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6B91"/>
    <w:rsid w:val="00EE7025"/>
    <w:rsid w:val="00EE7835"/>
    <w:rsid w:val="00EF2101"/>
    <w:rsid w:val="00EF2185"/>
    <w:rsid w:val="00EF2859"/>
    <w:rsid w:val="00EF34AB"/>
    <w:rsid w:val="00EF401C"/>
    <w:rsid w:val="00EF5348"/>
    <w:rsid w:val="00EF62C2"/>
    <w:rsid w:val="00EF6B73"/>
    <w:rsid w:val="00EF7A23"/>
    <w:rsid w:val="00F001E7"/>
    <w:rsid w:val="00F00B5A"/>
    <w:rsid w:val="00F00EDD"/>
    <w:rsid w:val="00F017C4"/>
    <w:rsid w:val="00F02038"/>
    <w:rsid w:val="00F02ACE"/>
    <w:rsid w:val="00F02BFE"/>
    <w:rsid w:val="00F033A1"/>
    <w:rsid w:val="00F033E6"/>
    <w:rsid w:val="00F037C8"/>
    <w:rsid w:val="00F03B41"/>
    <w:rsid w:val="00F044AD"/>
    <w:rsid w:val="00F0454A"/>
    <w:rsid w:val="00F05DDF"/>
    <w:rsid w:val="00F06B98"/>
    <w:rsid w:val="00F104F0"/>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19AB"/>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465"/>
    <w:rsid w:val="00F45747"/>
    <w:rsid w:val="00F45998"/>
    <w:rsid w:val="00F45C5C"/>
    <w:rsid w:val="00F45F64"/>
    <w:rsid w:val="00F46108"/>
    <w:rsid w:val="00F47BAE"/>
    <w:rsid w:val="00F54248"/>
    <w:rsid w:val="00F5585B"/>
    <w:rsid w:val="00F55E72"/>
    <w:rsid w:val="00F60304"/>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7D"/>
    <w:rsid w:val="00F75FFC"/>
    <w:rsid w:val="00F77FDC"/>
    <w:rsid w:val="00F8024F"/>
    <w:rsid w:val="00F81C67"/>
    <w:rsid w:val="00F8300B"/>
    <w:rsid w:val="00F8331F"/>
    <w:rsid w:val="00F840D4"/>
    <w:rsid w:val="00F85388"/>
    <w:rsid w:val="00F85995"/>
    <w:rsid w:val="00F860EE"/>
    <w:rsid w:val="00F90AE6"/>
    <w:rsid w:val="00F90D55"/>
    <w:rsid w:val="00F90F69"/>
    <w:rsid w:val="00F9160E"/>
    <w:rsid w:val="00F91B9C"/>
    <w:rsid w:val="00F9236B"/>
    <w:rsid w:val="00F92782"/>
    <w:rsid w:val="00F92791"/>
    <w:rsid w:val="00F932E9"/>
    <w:rsid w:val="00F945EE"/>
    <w:rsid w:val="00F946EC"/>
    <w:rsid w:val="00F94986"/>
    <w:rsid w:val="00F952BD"/>
    <w:rsid w:val="00FA1465"/>
    <w:rsid w:val="00FA1F44"/>
    <w:rsid w:val="00FA2396"/>
    <w:rsid w:val="00FA2DDB"/>
    <w:rsid w:val="00FA3187"/>
    <w:rsid w:val="00FA347F"/>
    <w:rsid w:val="00FA34D2"/>
    <w:rsid w:val="00FA3EF1"/>
    <w:rsid w:val="00FA40BD"/>
    <w:rsid w:val="00FA428E"/>
    <w:rsid w:val="00FB0EB5"/>
    <w:rsid w:val="00FB1D03"/>
    <w:rsid w:val="00FB347E"/>
    <w:rsid w:val="00FB3901"/>
    <w:rsid w:val="00FB3928"/>
    <w:rsid w:val="00FB3EA5"/>
    <w:rsid w:val="00FB3F78"/>
    <w:rsid w:val="00FB4051"/>
    <w:rsid w:val="00FB561B"/>
    <w:rsid w:val="00FB673F"/>
    <w:rsid w:val="00FB7C6E"/>
    <w:rsid w:val="00FC02E3"/>
    <w:rsid w:val="00FC0417"/>
    <w:rsid w:val="00FC1994"/>
    <w:rsid w:val="00FC3A79"/>
    <w:rsid w:val="00FC3F7C"/>
    <w:rsid w:val="00FC40CC"/>
    <w:rsid w:val="00FC5192"/>
    <w:rsid w:val="00FC547B"/>
    <w:rsid w:val="00FC612D"/>
    <w:rsid w:val="00FC750E"/>
    <w:rsid w:val="00FD065A"/>
    <w:rsid w:val="00FD0EA8"/>
    <w:rsid w:val="00FD1283"/>
    <w:rsid w:val="00FD1331"/>
    <w:rsid w:val="00FD2348"/>
    <w:rsid w:val="00FD2572"/>
    <w:rsid w:val="00FD327E"/>
    <w:rsid w:val="00FD58A2"/>
    <w:rsid w:val="00FD5B80"/>
    <w:rsid w:val="00FD5C0B"/>
    <w:rsid w:val="00FD68CB"/>
    <w:rsid w:val="00FD6A28"/>
    <w:rsid w:val="00FD709F"/>
    <w:rsid w:val="00FD7441"/>
    <w:rsid w:val="00FD75F3"/>
    <w:rsid w:val="00FD76B6"/>
    <w:rsid w:val="00FD7AB1"/>
    <w:rsid w:val="00FE034A"/>
    <w:rsid w:val="00FE03C1"/>
    <w:rsid w:val="00FE09BB"/>
    <w:rsid w:val="00FE0E80"/>
    <w:rsid w:val="00FE1D06"/>
    <w:rsid w:val="00FE24DE"/>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 w:val="09A75612"/>
    <w:rsid w:val="0B76293C"/>
    <w:rsid w:val="16531AB6"/>
    <w:rsid w:val="17114FAE"/>
    <w:rsid w:val="1ACE235D"/>
    <w:rsid w:val="1B859CEA"/>
    <w:rsid w:val="1D211C01"/>
    <w:rsid w:val="210C76F7"/>
    <w:rsid w:val="2337C4DC"/>
    <w:rsid w:val="3C95AF81"/>
    <w:rsid w:val="3FAAA62F"/>
    <w:rsid w:val="5B1772E6"/>
    <w:rsid w:val="62FA5553"/>
    <w:rsid w:val="643B6162"/>
    <w:rsid w:val="66C9F79C"/>
    <w:rsid w:val="6A182D9E"/>
    <w:rsid w:val="6A560F8F"/>
    <w:rsid w:val="6ED8CF35"/>
    <w:rsid w:val="7987A8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13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00766"/>
    <w:rPr>
      <w:rFonts w:ascii="Arial" w:hAnsi="Arial"/>
      <w:sz w:val="18"/>
      <w:szCs w:val="18"/>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610F2"/>
    <w:pPr>
      <w:tabs>
        <w:tab w:val="center" w:pos="4320"/>
        <w:tab w:val="right" w:pos="8640"/>
      </w:tabs>
    </w:pPr>
  </w:style>
  <w:style w:type="paragraph" w:styleId="Fuzeile">
    <w:name w:val="footer"/>
    <w:basedOn w:val="Standard"/>
    <w:rsid w:val="007610F2"/>
    <w:pPr>
      <w:tabs>
        <w:tab w:val="center" w:pos="4320"/>
        <w:tab w:val="right" w:pos="8640"/>
      </w:tabs>
    </w:pPr>
  </w:style>
  <w:style w:type="paragraph" w:customStyle="1" w:styleId="LogoTitelOben">
    <w:name w:val="LogoTitel Oben"/>
    <w:basedOn w:val="Standard"/>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Standard"/>
    <w:rsid w:val="007610F2"/>
    <w:pPr>
      <w:overflowPunct w:val="0"/>
      <w:autoSpaceDE w:val="0"/>
      <w:autoSpaceDN w:val="0"/>
      <w:adjustRightInd w:val="0"/>
      <w:textAlignment w:val="baseline"/>
    </w:pPr>
    <w:rPr>
      <w:sz w:val="20"/>
      <w:szCs w:val="20"/>
      <w:lang w:val="de-DE" w:eastAsia="en-US"/>
    </w:rPr>
  </w:style>
  <w:style w:type="paragraph" w:styleId="Datum">
    <w:name w:val="Date"/>
    <w:basedOn w:val="Standard"/>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Standard"/>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Tabellenraster">
    <w:name w:val="Table Grid"/>
    <w:basedOn w:val="NormaleTabelle"/>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Standard"/>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Sprechblasentext">
    <w:name w:val="Balloon Text"/>
    <w:basedOn w:val="Standard"/>
    <w:semiHidden/>
    <w:rsid w:val="00331207"/>
    <w:rPr>
      <w:rFonts w:ascii="Tahoma" w:hAnsi="Tahoma" w:cs="Tahoma"/>
      <w:sz w:val="16"/>
      <w:szCs w:val="16"/>
    </w:rPr>
  </w:style>
  <w:style w:type="character" w:styleId="Seitenzahl">
    <w:name w:val="page number"/>
    <w:basedOn w:val="Absatz-Standardschriftart"/>
    <w:rsid w:val="00B96259"/>
  </w:style>
  <w:style w:type="character" w:styleId="Hyperlink">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HTMLVorformatiert">
    <w:name w:val="HTML Preformatted"/>
    <w:basedOn w:val="Standard"/>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Absatz-Standardschriftart"/>
    <w:rsid w:val="00683B33"/>
  </w:style>
  <w:style w:type="character" w:styleId="BesuchterLink">
    <w:name w:val="FollowedHyperlink"/>
    <w:rsid w:val="009817DC"/>
    <w:rPr>
      <w:color w:val="800080"/>
      <w:u w:val="single"/>
    </w:rPr>
  </w:style>
  <w:style w:type="paragraph" w:customStyle="1" w:styleId="1">
    <w:name w:val="1"/>
    <w:basedOn w:val="Standard"/>
    <w:rsid w:val="00542D78"/>
    <w:pPr>
      <w:spacing w:after="160" w:line="240" w:lineRule="exact"/>
    </w:pPr>
    <w:rPr>
      <w:rFonts w:cs="Arial"/>
      <w:sz w:val="20"/>
      <w:szCs w:val="20"/>
      <w:lang w:val="en-US" w:eastAsia="en-US"/>
    </w:rPr>
  </w:style>
  <w:style w:type="paragraph" w:customStyle="1" w:styleId="CarCar">
    <w:name w:val="Car Car"/>
    <w:basedOn w:val="Standard"/>
    <w:rsid w:val="005300A5"/>
    <w:pPr>
      <w:spacing w:after="160" w:line="240" w:lineRule="exact"/>
    </w:pPr>
    <w:rPr>
      <w:rFonts w:cs="Arial"/>
      <w:sz w:val="20"/>
      <w:szCs w:val="20"/>
      <w:lang w:val="en-US" w:eastAsia="en-US"/>
    </w:rPr>
  </w:style>
  <w:style w:type="paragraph" w:customStyle="1" w:styleId="CarCar1">
    <w:name w:val="Car Car1"/>
    <w:basedOn w:val="Standard"/>
    <w:rsid w:val="00315E2D"/>
    <w:pPr>
      <w:spacing w:after="160" w:line="240" w:lineRule="exact"/>
    </w:pPr>
    <w:rPr>
      <w:rFonts w:cs="Arial"/>
      <w:sz w:val="20"/>
      <w:szCs w:val="20"/>
      <w:lang w:val="en-US" w:eastAsia="en-US"/>
    </w:rPr>
  </w:style>
  <w:style w:type="paragraph" w:customStyle="1" w:styleId="ZchnZchnZchnZchn">
    <w:name w:val="Zchn Zchn Zchn Zchn"/>
    <w:basedOn w:val="Standard"/>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Standard"/>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Standard"/>
    <w:rsid w:val="00736712"/>
    <w:pPr>
      <w:spacing w:after="160" w:line="240" w:lineRule="exact"/>
    </w:pPr>
    <w:rPr>
      <w:rFonts w:cs="Arial"/>
      <w:sz w:val="20"/>
      <w:szCs w:val="20"/>
      <w:lang w:val="en-US" w:eastAsia="en-US"/>
    </w:rPr>
  </w:style>
  <w:style w:type="paragraph" w:customStyle="1" w:styleId="ZchnZchnZchnZchn1">
    <w:name w:val="Zchn Zchn Zchn Zchn1"/>
    <w:basedOn w:val="Standard"/>
    <w:rsid w:val="00EA2AE3"/>
    <w:pPr>
      <w:spacing w:after="160" w:line="240" w:lineRule="exact"/>
    </w:pPr>
    <w:rPr>
      <w:rFonts w:cs="Arial"/>
      <w:sz w:val="20"/>
      <w:szCs w:val="20"/>
      <w:lang w:val="en-US" w:eastAsia="en-US"/>
    </w:rPr>
  </w:style>
  <w:style w:type="paragraph" w:customStyle="1" w:styleId="CarCar11">
    <w:name w:val="Car Car11"/>
    <w:basedOn w:val="Standard"/>
    <w:rsid w:val="00C9452D"/>
    <w:pPr>
      <w:spacing w:after="160" w:line="240" w:lineRule="exact"/>
    </w:pPr>
    <w:rPr>
      <w:rFonts w:cs="Arial"/>
      <w:sz w:val="20"/>
      <w:szCs w:val="20"/>
      <w:lang w:val="en-US" w:eastAsia="en-US"/>
    </w:rPr>
  </w:style>
  <w:style w:type="paragraph" w:styleId="NurText">
    <w:name w:val="Plain Text"/>
    <w:basedOn w:val="Standard"/>
    <w:link w:val="NurTextZchn"/>
    <w:uiPriority w:val="99"/>
    <w:unhideWhenUsed/>
    <w:rsid w:val="00EE2B50"/>
    <w:rPr>
      <w:rFonts w:eastAsiaTheme="minorHAnsi" w:cs="Arial"/>
      <w:color w:val="000000"/>
      <w:sz w:val="20"/>
      <w:szCs w:val="20"/>
      <w:lang w:val="de-CH" w:eastAsia="en-US"/>
    </w:rPr>
  </w:style>
  <w:style w:type="character" w:customStyle="1" w:styleId="NurTextZchn">
    <w:name w:val="Nur Text Zchn"/>
    <w:basedOn w:val="Absatz-Standardschriftart"/>
    <w:link w:val="NurText"/>
    <w:uiPriority w:val="99"/>
    <w:rsid w:val="00EE2B50"/>
    <w:rPr>
      <w:rFonts w:ascii="Arial" w:eastAsiaTheme="minorHAnsi" w:hAnsi="Arial" w:cs="Arial"/>
      <w:color w:val="000000"/>
      <w:lang w:eastAsia="en-US"/>
    </w:rPr>
  </w:style>
  <w:style w:type="paragraph" w:styleId="berarbeitung">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KeinLeerraum">
    <w:name w:val="No Spacing"/>
    <w:uiPriority w:val="1"/>
    <w:qFormat/>
    <w:rsid w:val="00560790"/>
    <w:rPr>
      <w:rFonts w:ascii="Arial" w:eastAsiaTheme="minorHAnsi" w:hAnsi="Arial" w:cstheme="minorBidi"/>
      <w:sz w:val="22"/>
      <w:szCs w:val="22"/>
      <w:lang w:eastAsia="en-US"/>
    </w:rPr>
  </w:style>
  <w:style w:type="character" w:styleId="Kommentarzeichen">
    <w:name w:val="annotation reference"/>
    <w:basedOn w:val="Absatz-Standardschriftart"/>
    <w:semiHidden/>
    <w:unhideWhenUsed/>
    <w:rsid w:val="000E2F2E"/>
    <w:rPr>
      <w:sz w:val="16"/>
      <w:szCs w:val="16"/>
    </w:rPr>
  </w:style>
  <w:style w:type="paragraph" w:styleId="Kommentartext">
    <w:name w:val="annotation text"/>
    <w:basedOn w:val="Standard"/>
    <w:link w:val="KommentartextZchn"/>
    <w:semiHidden/>
    <w:unhideWhenUsed/>
    <w:rsid w:val="000E2F2E"/>
    <w:rPr>
      <w:sz w:val="20"/>
      <w:szCs w:val="20"/>
    </w:rPr>
  </w:style>
  <w:style w:type="character" w:customStyle="1" w:styleId="KommentartextZchn">
    <w:name w:val="Kommentartext Zchn"/>
    <w:basedOn w:val="Absatz-Standardschriftart"/>
    <w:link w:val="Kommentartext"/>
    <w:semiHidden/>
    <w:rsid w:val="000E2F2E"/>
    <w:rPr>
      <w:rFonts w:ascii="Arial" w:hAnsi="Arial"/>
      <w:lang w:val="fr-FR" w:eastAsia="fr-FR"/>
    </w:rPr>
  </w:style>
  <w:style w:type="paragraph" w:styleId="Kommentarthema">
    <w:name w:val="annotation subject"/>
    <w:basedOn w:val="Kommentartext"/>
    <w:next w:val="Kommentartext"/>
    <w:link w:val="KommentarthemaZchn"/>
    <w:semiHidden/>
    <w:unhideWhenUsed/>
    <w:rsid w:val="000E2F2E"/>
    <w:rPr>
      <w:b/>
      <w:bCs/>
    </w:rPr>
  </w:style>
  <w:style w:type="character" w:customStyle="1" w:styleId="KommentarthemaZchn">
    <w:name w:val="Kommentarthema Zchn"/>
    <w:basedOn w:val="KommentartextZchn"/>
    <w:link w:val="Kommentarthema"/>
    <w:semiHidden/>
    <w:rsid w:val="000E2F2E"/>
    <w:rPr>
      <w:rFonts w:ascii="Arial" w:hAnsi="Arial"/>
      <w:b/>
      <w:bCs/>
      <w:lang w:val="fr-FR" w:eastAsia="fr-FR"/>
    </w:rPr>
  </w:style>
  <w:style w:type="paragraph" w:styleId="Listenabsatz">
    <w:name w:val="List Paragraph"/>
    <w:basedOn w:val="Standard"/>
    <w:uiPriority w:val="34"/>
    <w:qFormat/>
    <w:rsid w:val="003804AF"/>
    <w:pPr>
      <w:ind w:left="720"/>
      <w:contextualSpacing/>
    </w:pPr>
  </w:style>
  <w:style w:type="paragraph" w:styleId="Funotentext">
    <w:name w:val="footnote text"/>
    <w:basedOn w:val="Standard"/>
    <w:link w:val="FunotentextZchn"/>
    <w:semiHidden/>
    <w:unhideWhenUsed/>
    <w:rsid w:val="00FD5C0B"/>
    <w:rPr>
      <w:sz w:val="20"/>
      <w:szCs w:val="20"/>
    </w:rPr>
  </w:style>
  <w:style w:type="character" w:customStyle="1" w:styleId="FunotentextZchn">
    <w:name w:val="Fußnotentext Zchn"/>
    <w:basedOn w:val="Absatz-Standardschriftart"/>
    <w:link w:val="Funotentext"/>
    <w:semiHidden/>
    <w:rsid w:val="00FD5C0B"/>
    <w:rPr>
      <w:rFonts w:ascii="Arial" w:hAnsi="Arial"/>
      <w:lang w:val="fr-FR" w:eastAsia="fr-FR"/>
    </w:rPr>
  </w:style>
  <w:style w:type="character" w:styleId="Funotenzeichen">
    <w:name w:val="footnote reference"/>
    <w:basedOn w:val="Absatz-Standardschriftart"/>
    <w:semiHidden/>
    <w:unhideWhenUsed/>
    <w:rsid w:val="00FD5C0B"/>
    <w:rPr>
      <w:vertAlign w:val="superscript"/>
    </w:rPr>
  </w:style>
  <w:style w:type="character" w:customStyle="1" w:styleId="NichtaufgelsteErwhnung1">
    <w:name w:val="Nicht aufgelöste Erwähnung1"/>
    <w:basedOn w:val="Absatz-Standardschriftart"/>
    <w:uiPriority w:val="99"/>
    <w:semiHidden/>
    <w:unhideWhenUsed/>
    <w:rsid w:val="00EC6003"/>
    <w:rPr>
      <w:color w:val="808080"/>
      <w:shd w:val="clear" w:color="auto" w:fill="E6E6E6"/>
    </w:rPr>
  </w:style>
  <w:style w:type="character" w:styleId="Platzhaltertext">
    <w:name w:val="Placeholder Text"/>
    <w:basedOn w:val="Absatz-Standardschriftart"/>
    <w:uiPriority w:val="99"/>
    <w:semiHidden/>
    <w:rsid w:val="00F952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359461">
      <w:bodyDiv w:val="1"/>
      <w:marLeft w:val="0"/>
      <w:marRight w:val="0"/>
      <w:marTop w:val="0"/>
      <w:marBottom w:val="0"/>
      <w:divBdr>
        <w:top w:val="none" w:sz="0" w:space="0" w:color="auto"/>
        <w:left w:val="none" w:sz="0" w:space="0" w:color="auto"/>
        <w:bottom w:val="none" w:sz="0" w:space="0" w:color="auto"/>
        <w:right w:val="none" w:sz="0" w:space="0" w:color="auto"/>
      </w:divBdr>
    </w:div>
    <w:div w:id="152693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it/ratsbetrieb/suche-curia-vista/geschaeft?AffairId=20234455" TargetMode="External"/><Relationship Id="rId299" Type="http://schemas.openxmlformats.org/officeDocument/2006/relationships/hyperlink" Target="https://www.parlament.ch/fr/ratsbetrieb/suche-curia-vista/geschaeft?AffairId=20213891" TargetMode="External"/><Relationship Id="rId21" Type="http://schemas.openxmlformats.org/officeDocument/2006/relationships/hyperlink" Target="https://www.parlament.ch/it/ratsbetrieb/suche-curia-vista/geschaeft?AffairId=20233961" TargetMode="External"/><Relationship Id="rId63" Type="http://schemas.openxmlformats.org/officeDocument/2006/relationships/hyperlink" Target="https://www.parlament.ch/it/ratsbetrieb/suche-curia-vista/geschaeft?AffairId=20230064" TargetMode="External"/><Relationship Id="rId159" Type="http://schemas.openxmlformats.org/officeDocument/2006/relationships/hyperlink" Target="https://www.parlament.ch/it/ratsbetrieb/suche-curia-vista/geschaeft?AffairId=20234341" TargetMode="External"/><Relationship Id="rId324" Type="http://schemas.openxmlformats.org/officeDocument/2006/relationships/hyperlink" Target="https://www.parlament.ch/it/ratsbetrieb/suche-curia-vista/geschaeft?AffairId=20230219" TargetMode="External"/><Relationship Id="rId366" Type="http://schemas.openxmlformats.org/officeDocument/2006/relationships/hyperlink" Target="https://www.parlament.ch/it/ratsbetrieb/suche-curia-vista/geschaeft?AffairId=20234534" TargetMode="External"/><Relationship Id="rId170" Type="http://schemas.openxmlformats.org/officeDocument/2006/relationships/hyperlink" Target="https://www.parlament.ch/fr/ratsbetrieb/suche-curia-vista/geschaeft?AffairId=20230054" TargetMode="External"/><Relationship Id="rId226" Type="http://schemas.openxmlformats.org/officeDocument/2006/relationships/hyperlink" Target="https://www.parlament.ch/de/ratsbetrieb/suche-curia-vista/geschaeft?AffairId=20234370" TargetMode="External"/><Relationship Id="rId433" Type="http://schemas.openxmlformats.org/officeDocument/2006/relationships/hyperlink" Target="https://www.parlament.ch/de/ratsbetrieb/suche-curia-vista/geschaeft?AffairId=20230305" TargetMode="External"/><Relationship Id="rId268" Type="http://schemas.openxmlformats.org/officeDocument/2006/relationships/hyperlink" Target="https://www.parlament.ch/de/ratsbetrieb/suche-curia-vista/geschaeft?AffairId=20230072" TargetMode="External"/><Relationship Id="rId32" Type="http://schemas.openxmlformats.org/officeDocument/2006/relationships/hyperlink" Target="https://www.parlament.ch/fr/ratsbetrieb/suche-curia-vista/geschaeft?AffairId=20230061" TargetMode="External"/><Relationship Id="rId74" Type="http://schemas.openxmlformats.org/officeDocument/2006/relationships/hyperlink" Target="https://www.parlament.ch/fr/ratsbetrieb/suche-curia-vista/geschaeft?AffairId=20230021" TargetMode="External"/><Relationship Id="rId128" Type="http://schemas.openxmlformats.org/officeDocument/2006/relationships/hyperlink" Target="https://www.parlament.ch/fr/ratsbetrieb/suche-curia-vista/geschaeft?AffairId=20213500" TargetMode="External"/><Relationship Id="rId335" Type="http://schemas.openxmlformats.org/officeDocument/2006/relationships/hyperlink" Target="https://www.parlament.ch/fr/ratsbetrieb/suche-curia-vista/geschaeft?AffairId=20234351" TargetMode="External"/><Relationship Id="rId377" Type="http://schemas.openxmlformats.org/officeDocument/2006/relationships/hyperlink" Target="https://www.parlament.ch/fr/ratsbetrieb/suche-curia-vista/geschaeft?AffairId=20234402" TargetMode="External"/><Relationship Id="rId5" Type="http://schemas.openxmlformats.org/officeDocument/2006/relationships/customXml" Target="../customXml/item5.xml"/><Relationship Id="rId181" Type="http://schemas.openxmlformats.org/officeDocument/2006/relationships/hyperlink" Target="https://www.parlament.ch/de/ratsbetrieb/suche-curia-vista/geschaeft?AffairId=20223078" TargetMode="External"/><Relationship Id="rId237" Type="http://schemas.openxmlformats.org/officeDocument/2006/relationships/hyperlink" Target="https://www.parlament.ch/it/ratsbetrieb/suche-curia-vista/geschaeft?AffairId=20233264" TargetMode="External"/><Relationship Id="rId402" Type="http://schemas.openxmlformats.org/officeDocument/2006/relationships/hyperlink" Target="https://www.parlament.ch/it/ratsbetrieb/suche-curia-vista/geschaeft?AffairId=20234535" TargetMode="External"/><Relationship Id="rId279" Type="http://schemas.openxmlformats.org/officeDocument/2006/relationships/hyperlink" Target="https://www.parlament.ch/it/ratsbetrieb/suche-curia-vista/geschaeft?AffairId=20214210" TargetMode="External"/><Relationship Id="rId444" Type="http://schemas.openxmlformats.org/officeDocument/2006/relationships/hyperlink" Target="https://www.parlament.ch/it/ratsbetrieb/suche-curia-vista/geschaeft?AffairId=20230308" TargetMode="External"/><Relationship Id="rId43" Type="http://schemas.openxmlformats.org/officeDocument/2006/relationships/hyperlink" Target="https://www.parlament.ch/de/ratsbetrieb/suche-curia-vista/geschaeft?AffairId=20233408" TargetMode="External"/><Relationship Id="rId139" Type="http://schemas.openxmlformats.org/officeDocument/2006/relationships/hyperlink" Target="https://www.parlament.ch/de/ratsbetrieb/suche-curia-vista/geschaeft?AffairId=20214595" TargetMode="External"/><Relationship Id="rId290" Type="http://schemas.openxmlformats.org/officeDocument/2006/relationships/hyperlink" Target="https://www.parlament.ch/fr/ratsbetrieb/suche-curia-vista/geschaeft?AffairId=20233842" TargetMode="External"/><Relationship Id="rId304" Type="http://schemas.openxmlformats.org/officeDocument/2006/relationships/hyperlink" Target="https://www.parlament.ch/de/ratsbetrieb/suche-curia-vista/geschaeft?AffairId=20220405" TargetMode="External"/><Relationship Id="rId346" Type="http://schemas.openxmlformats.org/officeDocument/2006/relationships/hyperlink" Target="https://www.parlament.ch/de/ratsbetrieb/suche-curia-vista/geschaeft?AffairId=20224105" TargetMode="External"/><Relationship Id="rId388" Type="http://schemas.openxmlformats.org/officeDocument/2006/relationships/hyperlink" Target="https://www.parlament.ch/de/ratsbetrieb/suche-curia-vista/geschaeft?AffairId=20150049" TargetMode="External"/><Relationship Id="rId85" Type="http://schemas.openxmlformats.org/officeDocument/2006/relationships/hyperlink" Target="https://www.parlament.ch/de/ratsbetrieb/suche-curia-vista/geschaeft?AffairId=20234371" TargetMode="External"/><Relationship Id="rId150" Type="http://schemas.openxmlformats.org/officeDocument/2006/relationships/hyperlink" Target="https://www.parlament.ch/it/ratsbetrieb/suche-curia-vista/geschaeft?AffairId=20234333" TargetMode="External"/><Relationship Id="rId192" Type="http://schemas.openxmlformats.org/officeDocument/2006/relationships/hyperlink" Target="https://www.parlament.ch/it/ratsbetrieb/suche-curia-vista/geschaeft?AffairId=20233019" TargetMode="External"/><Relationship Id="rId206" Type="http://schemas.openxmlformats.org/officeDocument/2006/relationships/hyperlink" Target="https://www.parlament.ch/fr/ratsbetrieb/suche-curia-vista/geschaeft?AffairId=20234379" TargetMode="External"/><Relationship Id="rId413" Type="http://schemas.openxmlformats.org/officeDocument/2006/relationships/hyperlink" Target="https://www.parlament.ch/fr/ratsbetrieb/suche-curia-vista/geschaeft?AffairId=20234454" TargetMode="External"/><Relationship Id="rId248" Type="http://schemas.openxmlformats.org/officeDocument/2006/relationships/hyperlink" Target="https://www.parlament.ch/fr/ratsbetrieb/suche-curia-vista/geschaeft?AffairId=20233268" TargetMode="External"/><Relationship Id="rId12" Type="http://schemas.openxmlformats.org/officeDocument/2006/relationships/endnotes" Target="endnotes.xml"/><Relationship Id="rId108" Type="http://schemas.openxmlformats.org/officeDocument/2006/relationships/hyperlink" Target="https://www.parlament.ch/it/ratsbetrieb/suche-curia-vista/geschaeft?AffairId=20234347" TargetMode="External"/><Relationship Id="rId315" Type="http://schemas.openxmlformats.org/officeDocument/2006/relationships/hyperlink" Target="https://www.parlament.ch/it/ratsbetrieb/suche-curia-vista/geschaeft?AffairId=20230057" TargetMode="External"/><Relationship Id="rId357" Type="http://schemas.openxmlformats.org/officeDocument/2006/relationships/hyperlink" Target="https://www.parlament.ch/it/ratsbetrieb/suche-curia-vista/geschaeft?AffairId=20234447" TargetMode="External"/><Relationship Id="rId54" Type="http://schemas.openxmlformats.org/officeDocument/2006/relationships/hyperlink" Target="https://www.parlament.ch/it/ratsbetrieb/suche-curia-vista/geschaeft?AffairId=20220078" TargetMode="External"/><Relationship Id="rId96" Type="http://schemas.openxmlformats.org/officeDocument/2006/relationships/hyperlink" Target="https://www.parlament.ch/it/ratsbetrieb/suche-curia-vista/geschaeft?AffairId=20214301" TargetMode="External"/><Relationship Id="rId161" Type="http://schemas.openxmlformats.org/officeDocument/2006/relationships/hyperlink" Target="https://www.parlament.ch/fr/ratsbetrieb/suche-curia-vista/geschaeft?AffairId=20234342" TargetMode="External"/><Relationship Id="rId217" Type="http://schemas.openxmlformats.org/officeDocument/2006/relationships/hyperlink" Target="https://www.parlament.ch/de/ratsbetrieb/suche-curia-vista/geschaeft?AffairId=20234451" TargetMode="External"/><Relationship Id="rId399" Type="http://schemas.openxmlformats.org/officeDocument/2006/relationships/hyperlink" Target="https://www.parlament.ch/it/ratsbetrieb/suche-curia-vista/geschaeft?AffairId=20113811" TargetMode="External"/><Relationship Id="rId6" Type="http://schemas.openxmlformats.org/officeDocument/2006/relationships/customXml" Target="../customXml/item6.xml"/><Relationship Id="rId238" Type="http://schemas.openxmlformats.org/officeDocument/2006/relationships/hyperlink" Target="https://www.parlament.ch/de/ratsbetrieb/suche-curia-vista/geschaeft?AffairId=20233265" TargetMode="External"/><Relationship Id="rId259" Type="http://schemas.openxmlformats.org/officeDocument/2006/relationships/hyperlink" Target="https://www.parlament.ch/de/ratsbetrieb/suche-curia-vista/geschaeft?AffairId=20234356" TargetMode="External"/><Relationship Id="rId424" Type="http://schemas.openxmlformats.org/officeDocument/2006/relationships/hyperlink" Target="https://www.parlament.ch/de/ratsbetrieb/suche-curia-vista/geschaeft?AffairId=20234439" TargetMode="External"/><Relationship Id="rId445" Type="http://schemas.openxmlformats.org/officeDocument/2006/relationships/hyperlink" Target="https://www.parlament.ch/de/ratsbetrieb/suche-curia-vista/geschaeft?AffairId=20230307" TargetMode="External"/><Relationship Id="rId23" Type="http://schemas.openxmlformats.org/officeDocument/2006/relationships/hyperlink" Target="https://www.parlament.ch/fr/ratsbetrieb/suche-curia-vista/geschaeft?AffairId=20233139" TargetMode="External"/><Relationship Id="rId119" Type="http://schemas.openxmlformats.org/officeDocument/2006/relationships/hyperlink" Target="https://www.parlament.ch/fr/ratsbetrieb/suche-curia-vista/geschaeft?AffairId=20200456" TargetMode="External"/><Relationship Id="rId270" Type="http://schemas.openxmlformats.org/officeDocument/2006/relationships/hyperlink" Target="https://www.parlament.ch/it/ratsbetrieb/suche-curia-vista/geschaeft?AffairId=20230072" TargetMode="External"/><Relationship Id="rId291" Type="http://schemas.openxmlformats.org/officeDocument/2006/relationships/hyperlink" Target="https://www.parlament.ch/it/ratsbetrieb/suche-curia-vista/geschaeft?AffairId=20233842" TargetMode="External"/><Relationship Id="rId305" Type="http://schemas.openxmlformats.org/officeDocument/2006/relationships/hyperlink" Target="https://www.parlament.ch/fr/ratsbetrieb/suche-curia-vista/geschaeft?AffairId=20220405" TargetMode="External"/><Relationship Id="rId326" Type="http://schemas.openxmlformats.org/officeDocument/2006/relationships/hyperlink" Target="https://www.parlament.ch/fr/ratsbetrieb/suche-curia-vista/geschaeft?AffairId=20233734" TargetMode="External"/><Relationship Id="rId347" Type="http://schemas.openxmlformats.org/officeDocument/2006/relationships/hyperlink" Target="https://www.parlament.ch/fr/ratsbetrieb/suche-curia-vista/geschaeft?AffairId=20224105" TargetMode="External"/><Relationship Id="rId44" Type="http://schemas.openxmlformats.org/officeDocument/2006/relationships/hyperlink" Target="https://www.parlament.ch/fr/ratsbetrieb/suche-curia-vista/geschaeft?AffairId=20233408" TargetMode="External"/><Relationship Id="rId65" Type="http://schemas.openxmlformats.org/officeDocument/2006/relationships/hyperlink" Target="https://www.parlament.ch/fr/ratsbetrieb/suche-curia-vista/geschaeft?AffairId=20234490" TargetMode="External"/><Relationship Id="rId86" Type="http://schemas.openxmlformats.org/officeDocument/2006/relationships/hyperlink" Target="https://www.parlament.ch/fr/ratsbetrieb/suche-curia-vista/geschaeft?AffairId=20234371" TargetMode="External"/><Relationship Id="rId130" Type="http://schemas.openxmlformats.org/officeDocument/2006/relationships/hyperlink" Target="https://www.parlament.ch/de/ratsbetrieb/suche-curia-vista/geschaeft?AffairId=20233498" TargetMode="External"/><Relationship Id="rId151" Type="http://schemas.openxmlformats.org/officeDocument/2006/relationships/hyperlink" Target="https://www.parlament.ch/de/ratsbetrieb/suche-curia-vista/geschaeft?AffairId=20214089" TargetMode="External"/><Relationship Id="rId368" Type="http://schemas.openxmlformats.org/officeDocument/2006/relationships/hyperlink" Target="https://www.parlament.ch/fr/ratsbetrieb/suche-curia-vista/geschaeft?AffairId=20243000" TargetMode="External"/><Relationship Id="rId389" Type="http://schemas.openxmlformats.org/officeDocument/2006/relationships/hyperlink" Target="https://www.parlament.ch/fr/ratsbetrieb/suche-curia-vista/geschaeft?AffairId=20150049" TargetMode="External"/><Relationship Id="rId172" Type="http://schemas.openxmlformats.org/officeDocument/2006/relationships/hyperlink" Target="https://www.parlament.ch/de/ratsbetrieb/suche-curia-vista/geschaeft?AffairId=20214516" TargetMode="External"/><Relationship Id="rId193" Type="http://schemas.openxmlformats.org/officeDocument/2006/relationships/hyperlink" Target="https://www.parlament.ch/de/ratsbetrieb/suche-curia-vista/geschaeft?AffairId=20223193" TargetMode="External"/><Relationship Id="rId207" Type="http://schemas.openxmlformats.org/officeDocument/2006/relationships/hyperlink" Target="https://www.parlament.ch/it/ratsbetrieb/suche-curia-vista/geschaeft?AffairId=20234379" TargetMode="External"/><Relationship Id="rId228" Type="http://schemas.openxmlformats.org/officeDocument/2006/relationships/hyperlink" Target="https://www.parlament.ch/it/ratsbetrieb/suche-curia-vista/geschaeft?AffairId=20234370" TargetMode="External"/><Relationship Id="rId249" Type="http://schemas.openxmlformats.org/officeDocument/2006/relationships/hyperlink" Target="https://www.parlament.ch/it/ratsbetrieb/suche-curia-vista/geschaeft?AffairId=20233268" TargetMode="External"/><Relationship Id="rId414" Type="http://schemas.openxmlformats.org/officeDocument/2006/relationships/hyperlink" Target="https://www.parlament.ch/it/ratsbetrieb/suche-curia-vista/geschaeft?AffairId=20234454" TargetMode="External"/><Relationship Id="rId435" Type="http://schemas.openxmlformats.org/officeDocument/2006/relationships/hyperlink" Target="https://www.parlament.ch/it/ratsbetrieb/suche-curia-vista/geschaeft?AffairId=20230305" TargetMode="External"/><Relationship Id="rId13" Type="http://schemas.openxmlformats.org/officeDocument/2006/relationships/hyperlink" Target="https://www.parlament.ch/de/ratsbetrieb/suche-curia-vista/geschaeft?AffairId=20213680" TargetMode="External"/><Relationship Id="rId109" Type="http://schemas.openxmlformats.org/officeDocument/2006/relationships/hyperlink" Target="https://www.parlament.ch/de/ratsbetrieb/suche-curia-vista/geschaeft?AffairId=20234531" TargetMode="External"/><Relationship Id="rId260" Type="http://schemas.openxmlformats.org/officeDocument/2006/relationships/hyperlink" Target="https://www.parlament.ch/fr/ratsbetrieb/suche-curia-vista/geschaeft?AffairId=20234356" TargetMode="External"/><Relationship Id="rId281" Type="http://schemas.openxmlformats.org/officeDocument/2006/relationships/hyperlink" Target="https://www.parlament.ch/fr/ratsbetrieb/suche-curia-vista/geschaeft?AffairId=20223022" TargetMode="External"/><Relationship Id="rId316" Type="http://schemas.openxmlformats.org/officeDocument/2006/relationships/hyperlink" Target="https://www.parlament.ch/de/ratsbetrieb/suche-curia-vista/geschaeft?AffairId=20230061" TargetMode="External"/><Relationship Id="rId337" Type="http://schemas.openxmlformats.org/officeDocument/2006/relationships/hyperlink" Target="https://www.parlament.ch/de/ratsbetrieb/suche-curia-vista/geschaeft?AffairId=20233082" TargetMode="External"/><Relationship Id="rId34" Type="http://schemas.openxmlformats.org/officeDocument/2006/relationships/hyperlink" Target="https://www.parlament.ch/de/ratsbetrieb/suche-curia-vista/geschaeft?AffairId=20213715" TargetMode="External"/><Relationship Id="rId55" Type="http://schemas.openxmlformats.org/officeDocument/2006/relationships/hyperlink" Target="https://www.parlament.ch/de/ratsbetrieb/suche-curia-vista/geschaeft?AffairId=20230053" TargetMode="External"/><Relationship Id="rId76" Type="http://schemas.openxmlformats.org/officeDocument/2006/relationships/hyperlink" Target="https://www.parlament.ch/de/ratsbetrieb/suche-curia-vista/geschaeft?AffairId=20230030" TargetMode="External"/><Relationship Id="rId97" Type="http://schemas.openxmlformats.org/officeDocument/2006/relationships/hyperlink" Target="https://www.parlament.ch/de/ratsbetrieb/suche-curia-vista/geschaeft?AffairId=20214302" TargetMode="External"/><Relationship Id="rId120" Type="http://schemas.openxmlformats.org/officeDocument/2006/relationships/hyperlink" Target="https://www.parlament.ch/it/ratsbetrieb/suche-curia-vista/geschaeft?AffairId=20200456" TargetMode="External"/><Relationship Id="rId141" Type="http://schemas.openxmlformats.org/officeDocument/2006/relationships/hyperlink" Target="https://www.parlament.ch/it/ratsbetrieb/suche-curia-vista/geschaeft?AffairId=20214595" TargetMode="External"/><Relationship Id="rId358" Type="http://schemas.openxmlformats.org/officeDocument/2006/relationships/hyperlink" Target="https://www.parlament.ch/de/ratsbetrieb/suche-curia-vista/geschaeft?AffairId=20234365" TargetMode="External"/><Relationship Id="rId379" Type="http://schemas.openxmlformats.org/officeDocument/2006/relationships/hyperlink" Target="https://www.parlament.ch/de/ratsbetrieb/suche-curia-vista/geschaeft?AffairId=20234488" TargetMode="External"/><Relationship Id="rId7" Type="http://schemas.openxmlformats.org/officeDocument/2006/relationships/numbering" Target="numbering.xml"/><Relationship Id="rId162" Type="http://schemas.openxmlformats.org/officeDocument/2006/relationships/hyperlink" Target="https://www.parlament.ch/it/ratsbetrieb/suche-curia-vista/geschaeft?AffairId=20234342" TargetMode="External"/><Relationship Id="rId183" Type="http://schemas.openxmlformats.org/officeDocument/2006/relationships/hyperlink" Target="https://www.parlament.ch/it/ratsbetrieb/suche-curia-vista/geschaeft?AffairId=20223078" TargetMode="External"/><Relationship Id="rId218" Type="http://schemas.openxmlformats.org/officeDocument/2006/relationships/hyperlink" Target="https://www.parlament.ch/fr/ratsbetrieb/suche-curia-vista/geschaeft?AffairId=20234451" TargetMode="External"/><Relationship Id="rId239" Type="http://schemas.openxmlformats.org/officeDocument/2006/relationships/hyperlink" Target="https://www.parlament.ch/fr/ratsbetrieb/suche-curia-vista/geschaeft?AffairId=20233265" TargetMode="External"/><Relationship Id="rId390" Type="http://schemas.openxmlformats.org/officeDocument/2006/relationships/hyperlink" Target="https://www.parlament.ch/it/ratsbetrieb/suche-curia-vista/geschaeft?AffairId=20150049" TargetMode="External"/><Relationship Id="rId404" Type="http://schemas.openxmlformats.org/officeDocument/2006/relationships/hyperlink" Target="https://www.parlament.ch/fr/ratsbetrieb/suche-curia-vista/geschaeft?AffairId=20234452" TargetMode="External"/><Relationship Id="rId425" Type="http://schemas.openxmlformats.org/officeDocument/2006/relationships/hyperlink" Target="https://www.parlament.ch/fr/ratsbetrieb/suche-curia-vista/geschaeft?AffairId=20234439" TargetMode="External"/><Relationship Id="rId446" Type="http://schemas.openxmlformats.org/officeDocument/2006/relationships/hyperlink" Target="https://www.parlament.ch/fr/ratsbetrieb/suche-curia-vista/geschaeft?AffairId=20230307" TargetMode="External"/><Relationship Id="rId250" Type="http://schemas.openxmlformats.org/officeDocument/2006/relationships/hyperlink" Target="https://www.parlament.ch/de/ratsbetrieb/suche-curia-vista/geschaeft?AffairId=20234438" TargetMode="External"/><Relationship Id="rId271" Type="http://schemas.openxmlformats.org/officeDocument/2006/relationships/hyperlink" Target="https://www.parlament.ch/de/ratsbetrieb/suche-curia-vista/geschaeft?AffairId=20240008" TargetMode="External"/><Relationship Id="rId292" Type="http://schemas.openxmlformats.org/officeDocument/2006/relationships/hyperlink" Target="https://www.parlament.ch/de/ratsbetrieb/suche-curia-vista/geschaeft?AffairId=20213896" TargetMode="External"/><Relationship Id="rId306" Type="http://schemas.openxmlformats.org/officeDocument/2006/relationships/hyperlink" Target="https://www.parlament.ch/it/ratsbetrieb/suche-curia-vista/geschaeft?AffairId=20220405" TargetMode="External"/><Relationship Id="rId24" Type="http://schemas.openxmlformats.org/officeDocument/2006/relationships/hyperlink" Target="https://www.parlament.ch/it/ratsbetrieb/suche-curia-vista/geschaeft?AffairId=20233139" TargetMode="External"/><Relationship Id="rId45" Type="http://schemas.openxmlformats.org/officeDocument/2006/relationships/hyperlink" Target="https://www.parlament.ch/it/ratsbetrieb/suche-curia-vista/geschaeft?AffairId=20233408" TargetMode="External"/><Relationship Id="rId66" Type="http://schemas.openxmlformats.org/officeDocument/2006/relationships/hyperlink" Target="https://www.parlament.ch/it/ratsbetrieb/suche-curia-vista/geschaeft?AffairId=20234490" TargetMode="External"/><Relationship Id="rId87" Type="http://schemas.openxmlformats.org/officeDocument/2006/relationships/hyperlink" Target="https://www.parlament.ch/it/ratsbetrieb/suche-curia-vista/geschaeft?AffairId=20234371" TargetMode="External"/><Relationship Id="rId110" Type="http://schemas.openxmlformats.org/officeDocument/2006/relationships/hyperlink" Target="https://www.parlament.ch/fr/ratsbetrieb/suche-curia-vista/geschaeft?AffairId=20234531" TargetMode="External"/><Relationship Id="rId131" Type="http://schemas.openxmlformats.org/officeDocument/2006/relationships/hyperlink" Target="https://www.parlament.ch/fr/ratsbetrieb/suche-curia-vista/geschaeft?AffairId=20233498" TargetMode="External"/><Relationship Id="rId327" Type="http://schemas.openxmlformats.org/officeDocument/2006/relationships/hyperlink" Target="https://www.parlament.ch/it/ratsbetrieb/suche-curia-vista/geschaeft?AffairId=20233734" TargetMode="External"/><Relationship Id="rId348" Type="http://schemas.openxmlformats.org/officeDocument/2006/relationships/hyperlink" Target="https://www.parlament.ch/it/ratsbetrieb/suche-curia-vista/geschaeft?AffairId=20224105" TargetMode="External"/><Relationship Id="rId369" Type="http://schemas.openxmlformats.org/officeDocument/2006/relationships/hyperlink" Target="https://www.parlament.ch/it/ratsbetrieb/suche-curia-vista/geschaeft?AffairId=20243000" TargetMode="External"/><Relationship Id="rId152" Type="http://schemas.openxmlformats.org/officeDocument/2006/relationships/hyperlink" Target="https://www.parlament.ch/fr/ratsbetrieb/suche-curia-vista/geschaeft?AffairId=20214089" TargetMode="External"/><Relationship Id="rId173" Type="http://schemas.openxmlformats.org/officeDocument/2006/relationships/hyperlink" Target="https://www.parlament.ch/fr/ratsbetrieb/suche-curia-vista/geschaeft?AffairId=20214516" TargetMode="External"/><Relationship Id="rId194" Type="http://schemas.openxmlformats.org/officeDocument/2006/relationships/hyperlink" Target="https://www.parlament.ch/fr/ratsbetrieb/suche-curia-vista/geschaeft?AffairId=20223193" TargetMode="External"/><Relationship Id="rId208" Type="http://schemas.openxmlformats.org/officeDocument/2006/relationships/hyperlink" Target="https://www.parlament.ch/de/ratsbetrieb/suche-curia-vista/geschaeft?AffairId=20234381" TargetMode="External"/><Relationship Id="rId229" Type="http://schemas.openxmlformats.org/officeDocument/2006/relationships/hyperlink" Target="https://www.parlament.ch/de/ratsbetrieb/suche-curia-vista/geschaeft?AffairId=20234382" TargetMode="External"/><Relationship Id="rId380" Type="http://schemas.openxmlformats.org/officeDocument/2006/relationships/hyperlink" Target="https://www.parlament.ch/fr/ratsbetrieb/suche-curia-vista/geschaeft?AffairId=20234488" TargetMode="External"/><Relationship Id="rId415" Type="http://schemas.openxmlformats.org/officeDocument/2006/relationships/hyperlink" Target="https://www.parlament.ch/de/ratsbetrieb/suche-curia-vista/geschaeft?AffairId=20234394" TargetMode="External"/><Relationship Id="rId436" Type="http://schemas.openxmlformats.org/officeDocument/2006/relationships/hyperlink" Target="https://www.parlament.ch/de/ratsbetrieb/suche-curia-vista/geschaeft?AffairId=20230313" TargetMode="External"/><Relationship Id="rId240" Type="http://schemas.openxmlformats.org/officeDocument/2006/relationships/hyperlink" Target="https://www.parlament.ch/it/ratsbetrieb/suche-curia-vista/geschaeft?AffairId=20233265" TargetMode="External"/><Relationship Id="rId261" Type="http://schemas.openxmlformats.org/officeDocument/2006/relationships/hyperlink" Target="https://www.parlament.ch/it/ratsbetrieb/suche-curia-vista/geschaeft?AffairId=20234356" TargetMode="External"/><Relationship Id="rId14" Type="http://schemas.openxmlformats.org/officeDocument/2006/relationships/hyperlink" Target="https://www.parlament.ch/fr/ratsbetrieb/suche-curia-vista/geschaeft?AffairId=20213680" TargetMode="External"/><Relationship Id="rId35" Type="http://schemas.openxmlformats.org/officeDocument/2006/relationships/hyperlink" Target="https://www.parlament.ch/fr/ratsbetrieb/suche-curia-vista/geschaeft?AffairId=20213715" TargetMode="External"/><Relationship Id="rId56" Type="http://schemas.openxmlformats.org/officeDocument/2006/relationships/hyperlink" Target="https://www.parlament.ch/fr/ratsbetrieb/suche-curia-vista/geschaeft?AffairId=20230053" TargetMode="External"/><Relationship Id="rId77" Type="http://schemas.openxmlformats.org/officeDocument/2006/relationships/hyperlink" Target="https://www.parlament.ch/fr/ratsbetrieb/suche-curia-vista/geschaeft?AffairId=20230030" TargetMode="External"/><Relationship Id="rId100" Type="http://schemas.openxmlformats.org/officeDocument/2006/relationships/hyperlink" Target="https://www.parlament.ch/de/ratsbetrieb/suche-curia-vista/geschaeft?AffairId=20214124" TargetMode="External"/><Relationship Id="rId282" Type="http://schemas.openxmlformats.org/officeDocument/2006/relationships/hyperlink" Target="https://www.parlament.ch/it/ratsbetrieb/suche-curia-vista/geschaeft?AffairId=20223022" TargetMode="External"/><Relationship Id="rId317" Type="http://schemas.openxmlformats.org/officeDocument/2006/relationships/hyperlink" Target="https://www.parlament.ch/fr/ratsbetrieb/suche-curia-vista/geschaeft?AffairId=20230061" TargetMode="External"/><Relationship Id="rId338" Type="http://schemas.openxmlformats.org/officeDocument/2006/relationships/hyperlink" Target="https://www.parlament.ch/fr/ratsbetrieb/suche-curia-vista/geschaeft?AffairId=20233082" TargetMode="External"/><Relationship Id="rId359" Type="http://schemas.openxmlformats.org/officeDocument/2006/relationships/hyperlink" Target="https://www.parlament.ch/fr/ratsbetrieb/suche-curia-vista/geschaeft?AffairId=20234365" TargetMode="External"/><Relationship Id="rId8" Type="http://schemas.openxmlformats.org/officeDocument/2006/relationships/styles" Target="styles.xml"/><Relationship Id="rId98" Type="http://schemas.openxmlformats.org/officeDocument/2006/relationships/hyperlink" Target="https://www.parlament.ch/fr/ratsbetrieb/suche-curia-vista/geschaeft?AffairId=20214302" TargetMode="External"/><Relationship Id="rId121" Type="http://schemas.openxmlformats.org/officeDocument/2006/relationships/hyperlink" Target="https://www.parlament.ch/de/ratsbetrieb/suche-curia-vista/geschaeft?AffairId=20214500" TargetMode="External"/><Relationship Id="rId142" Type="http://schemas.openxmlformats.org/officeDocument/2006/relationships/hyperlink" Target="https://www.parlament.ch/de/ratsbetrieb/suche-curia-vista/geschaeft?AffairId=20230061" TargetMode="External"/><Relationship Id="rId163" Type="http://schemas.openxmlformats.org/officeDocument/2006/relationships/hyperlink" Target="https://www.parlament.ch/de/ratsbetrieb/suche-curia-vista/geschaeft?AffairId=20200332" TargetMode="External"/><Relationship Id="rId184" Type="http://schemas.openxmlformats.org/officeDocument/2006/relationships/hyperlink" Target="https://www.parlament.ch/de/ratsbetrieb/suche-curia-vista/geschaeft?AffairId=20214584" TargetMode="External"/><Relationship Id="rId219" Type="http://schemas.openxmlformats.org/officeDocument/2006/relationships/hyperlink" Target="https://www.parlament.ch/it/ratsbetrieb/suche-curia-vista/geschaeft?AffairId=20234451" TargetMode="External"/><Relationship Id="rId370" Type="http://schemas.openxmlformats.org/officeDocument/2006/relationships/hyperlink" Target="https://www.parlament.ch/de/ratsbetrieb/suche-curia-vista/geschaeft?AffairId=20230303" TargetMode="External"/><Relationship Id="rId391" Type="http://schemas.openxmlformats.org/officeDocument/2006/relationships/hyperlink" Target="https://www.parlament.ch/de/ratsbetrieb/suche-curia-vista/geschaeft?AffairId=20220061" TargetMode="External"/><Relationship Id="rId405" Type="http://schemas.openxmlformats.org/officeDocument/2006/relationships/hyperlink" Target="https://www.parlament.ch/it/ratsbetrieb/suche-curia-vista/geschaeft?AffairId=20234452" TargetMode="External"/><Relationship Id="rId426" Type="http://schemas.openxmlformats.org/officeDocument/2006/relationships/hyperlink" Target="https://www.parlament.ch/it/ratsbetrieb/suche-curia-vista/geschaeft?AffairId=20234439" TargetMode="External"/><Relationship Id="rId447" Type="http://schemas.openxmlformats.org/officeDocument/2006/relationships/hyperlink" Target="https://www.parlament.ch/it/ratsbetrieb/suche-curia-vista/geschaeft?AffairId=20230307" TargetMode="External"/><Relationship Id="rId230" Type="http://schemas.openxmlformats.org/officeDocument/2006/relationships/hyperlink" Target="https://www.parlament.ch/fr/ratsbetrieb/suche-curia-vista/geschaeft?AffairId=20234382" TargetMode="External"/><Relationship Id="rId251" Type="http://schemas.openxmlformats.org/officeDocument/2006/relationships/hyperlink" Target="https://www.parlament.ch/fr/ratsbetrieb/suche-curia-vista/geschaeft?AffairId=20234438" TargetMode="External"/><Relationship Id="rId25" Type="http://schemas.openxmlformats.org/officeDocument/2006/relationships/hyperlink" Target="https://www.parlament.ch/de/ratsbetrieb/suche-curia-vista/geschaeft?AffairId=20230048" TargetMode="External"/><Relationship Id="rId46" Type="http://schemas.openxmlformats.org/officeDocument/2006/relationships/hyperlink" Target="https://www.parlament.ch/de/ratsbetrieb/suche-curia-vista/geschaeft?AffairId=20160498" TargetMode="External"/><Relationship Id="rId67" Type="http://schemas.openxmlformats.org/officeDocument/2006/relationships/hyperlink" Target="https://www.parlament.ch/de/ratsbetrieb/suche-curia-vista/geschaeft?AffairId=20200433" TargetMode="External"/><Relationship Id="rId272" Type="http://schemas.openxmlformats.org/officeDocument/2006/relationships/hyperlink" Target="https://www.parlament.ch/fr/ratsbetrieb/suche-curia-vista/geschaeft?AffairId=20240008" TargetMode="External"/><Relationship Id="rId293" Type="http://schemas.openxmlformats.org/officeDocument/2006/relationships/hyperlink" Target="https://www.parlament.ch/fr/ratsbetrieb/suche-curia-vista/geschaeft?AffairId=20213896" TargetMode="External"/><Relationship Id="rId307" Type="http://schemas.openxmlformats.org/officeDocument/2006/relationships/hyperlink" Target="https://www.parlament.ch/de/ratsbetrieb/suche-curia-vista/geschaeft?AffairId=20220078" TargetMode="External"/><Relationship Id="rId328" Type="http://schemas.openxmlformats.org/officeDocument/2006/relationships/hyperlink" Target="https://www.parlament.ch/de/ratsbetrieb/suche-curia-vista/geschaeft?AffairId=20233735" TargetMode="External"/><Relationship Id="rId349" Type="http://schemas.openxmlformats.org/officeDocument/2006/relationships/hyperlink" Target="https://www.parlament.ch/de/ratsbetrieb/suche-curia-vista/geschaeft?AffairId=20234346" TargetMode="External"/><Relationship Id="rId88" Type="http://schemas.openxmlformats.org/officeDocument/2006/relationships/hyperlink" Target="https://www.parlament.ch/de/ratsbetrieb/suche-curia-vista/geschaeft?AffairId=20220084" TargetMode="External"/><Relationship Id="rId111" Type="http://schemas.openxmlformats.org/officeDocument/2006/relationships/hyperlink" Target="https://www.parlament.ch/it/ratsbetrieb/suche-curia-vista/geschaeft?AffairId=20234531" TargetMode="External"/><Relationship Id="rId132" Type="http://schemas.openxmlformats.org/officeDocument/2006/relationships/hyperlink" Target="https://www.parlament.ch/it/ratsbetrieb/suche-curia-vista/geschaeft?AffairId=20233498" TargetMode="External"/><Relationship Id="rId153" Type="http://schemas.openxmlformats.org/officeDocument/2006/relationships/hyperlink" Target="https://www.parlament.ch/it/ratsbetrieb/suche-curia-vista/geschaeft?AffairId=20214089" TargetMode="External"/><Relationship Id="rId174" Type="http://schemas.openxmlformats.org/officeDocument/2006/relationships/hyperlink" Target="https://www.parlament.ch/it/ratsbetrieb/suche-curia-vista/geschaeft?AffairId=20214516" TargetMode="External"/><Relationship Id="rId195" Type="http://schemas.openxmlformats.org/officeDocument/2006/relationships/hyperlink" Target="https://www.parlament.ch/it/ratsbetrieb/suche-curia-vista/geschaeft?AffairId=20223193" TargetMode="External"/><Relationship Id="rId209" Type="http://schemas.openxmlformats.org/officeDocument/2006/relationships/hyperlink" Target="https://www.parlament.ch/fr/ratsbetrieb/suche-curia-vista/geschaeft?AffairId=20234381" TargetMode="External"/><Relationship Id="rId360" Type="http://schemas.openxmlformats.org/officeDocument/2006/relationships/hyperlink" Target="https://www.parlament.ch/it/ratsbetrieb/suche-curia-vista/geschaeft?AffairId=20234365" TargetMode="External"/><Relationship Id="rId381" Type="http://schemas.openxmlformats.org/officeDocument/2006/relationships/hyperlink" Target="https://www.parlament.ch/it/ratsbetrieb/suche-curia-vista/geschaeft?AffairId=20234488" TargetMode="External"/><Relationship Id="rId416" Type="http://schemas.openxmlformats.org/officeDocument/2006/relationships/hyperlink" Target="https://www.parlament.ch/fr/ratsbetrieb/suche-curia-vista/geschaeft?AffairId=20234394" TargetMode="External"/><Relationship Id="rId220" Type="http://schemas.openxmlformats.org/officeDocument/2006/relationships/hyperlink" Target="https://www.parlament.ch/de/ratsbetrieb/suche-curia-vista/geschaeft?AffairId=20234380" TargetMode="External"/><Relationship Id="rId241" Type="http://schemas.openxmlformats.org/officeDocument/2006/relationships/hyperlink" Target="https://www.parlament.ch/de/ratsbetrieb/suche-curia-vista/geschaeft?AffairId=20233266" TargetMode="External"/><Relationship Id="rId437" Type="http://schemas.openxmlformats.org/officeDocument/2006/relationships/hyperlink" Target="https://www.parlament.ch/fr/ratsbetrieb/suche-curia-vista/geschaeft?AffairId=20230313" TargetMode="External"/><Relationship Id="rId15" Type="http://schemas.openxmlformats.org/officeDocument/2006/relationships/hyperlink" Target="https://www.parlament.ch/it/ratsbetrieb/suche-curia-vista/geschaeft?AffairId=20213680" TargetMode="External"/><Relationship Id="rId36" Type="http://schemas.openxmlformats.org/officeDocument/2006/relationships/hyperlink" Target="https://www.parlament.ch/it/ratsbetrieb/suche-curia-vista/geschaeft?AffairId=20213715" TargetMode="External"/><Relationship Id="rId57" Type="http://schemas.openxmlformats.org/officeDocument/2006/relationships/hyperlink" Target="https://www.parlament.ch/it/ratsbetrieb/suche-curia-vista/geschaeft?AffairId=20230053" TargetMode="External"/><Relationship Id="rId262" Type="http://schemas.openxmlformats.org/officeDocument/2006/relationships/hyperlink" Target="https://www.parlament.ch/de/ratsbetrieb/suche-curia-vista/geschaeft?AffairId=20234489" TargetMode="External"/><Relationship Id="rId283" Type="http://schemas.openxmlformats.org/officeDocument/2006/relationships/hyperlink" Target="https://www.parlament.ch/de/ratsbetrieb/suche-curia-vista/geschaeft?AffairId=20214467" TargetMode="External"/><Relationship Id="rId318" Type="http://schemas.openxmlformats.org/officeDocument/2006/relationships/hyperlink" Target="https://www.parlament.ch/it/ratsbetrieb/suche-curia-vista/geschaeft?AffairId=20230061" TargetMode="External"/><Relationship Id="rId339" Type="http://schemas.openxmlformats.org/officeDocument/2006/relationships/hyperlink" Target="https://www.parlament.ch/it/ratsbetrieb/suche-curia-vista/geschaeft?AffairId=20233082" TargetMode="External"/><Relationship Id="rId78" Type="http://schemas.openxmlformats.org/officeDocument/2006/relationships/hyperlink" Target="https://www.parlament.ch/it/ratsbetrieb/suche-curia-vista/geschaeft?AffairId=20230030" TargetMode="External"/><Relationship Id="rId99" Type="http://schemas.openxmlformats.org/officeDocument/2006/relationships/hyperlink" Target="https://www.parlament.ch/it/ratsbetrieb/suche-curia-vista/geschaeft?AffairId=20214302" TargetMode="External"/><Relationship Id="rId101" Type="http://schemas.openxmlformats.org/officeDocument/2006/relationships/hyperlink" Target="https://www.parlament.ch/fr/ratsbetrieb/suche-curia-vista/geschaeft?AffairId=20214124" TargetMode="External"/><Relationship Id="rId122" Type="http://schemas.openxmlformats.org/officeDocument/2006/relationships/hyperlink" Target="https://www.parlament.ch/fr/ratsbetrieb/suche-curia-vista/geschaeft?AffairId=20214500" TargetMode="External"/><Relationship Id="rId143" Type="http://schemas.openxmlformats.org/officeDocument/2006/relationships/hyperlink" Target="https://www.parlament.ch/fr/ratsbetrieb/suche-curia-vista/geschaeft?AffairId=20230061" TargetMode="External"/><Relationship Id="rId164" Type="http://schemas.openxmlformats.org/officeDocument/2006/relationships/hyperlink" Target="https://www.parlament.ch/fr/ratsbetrieb/suche-curia-vista/geschaeft?AffairId=20200332" TargetMode="External"/><Relationship Id="rId185" Type="http://schemas.openxmlformats.org/officeDocument/2006/relationships/hyperlink" Target="https://www.parlament.ch/fr/ratsbetrieb/suche-curia-vista/geschaeft?AffairId=20214584" TargetMode="External"/><Relationship Id="rId350" Type="http://schemas.openxmlformats.org/officeDocument/2006/relationships/hyperlink" Target="https://www.parlament.ch/fr/ratsbetrieb/suche-curia-vista/geschaeft?AffairId=20234346" TargetMode="External"/><Relationship Id="rId371" Type="http://schemas.openxmlformats.org/officeDocument/2006/relationships/hyperlink" Target="https://www.parlament.ch/fr/ratsbetrieb/suche-curia-vista/geschaeft?AffairId=20230303" TargetMode="External"/><Relationship Id="rId406" Type="http://schemas.openxmlformats.org/officeDocument/2006/relationships/hyperlink" Target="https://www.parlament.ch/de/ratsbetrieb/suche-curia-vista/geschaeft?AffairId=20234413" TargetMode="External"/><Relationship Id="rId9" Type="http://schemas.openxmlformats.org/officeDocument/2006/relationships/settings" Target="settings.xml"/><Relationship Id="rId210" Type="http://schemas.openxmlformats.org/officeDocument/2006/relationships/hyperlink" Target="https://www.parlament.ch/it/ratsbetrieb/suche-curia-vista/geschaeft?AffairId=20234381" TargetMode="External"/><Relationship Id="rId392" Type="http://schemas.openxmlformats.org/officeDocument/2006/relationships/hyperlink" Target="https://www.parlament.ch/fr/ratsbetrieb/suche-curia-vista/geschaeft?AffairId=20220061" TargetMode="External"/><Relationship Id="rId427" Type="http://schemas.openxmlformats.org/officeDocument/2006/relationships/hyperlink" Target="https://www.parlament.ch/de/ratsbetrieb/suche-curia-vista/geschaeft?AffairId=20230061" TargetMode="External"/><Relationship Id="rId448" Type="http://schemas.openxmlformats.org/officeDocument/2006/relationships/footer" Target="footer1.xml"/><Relationship Id="rId26" Type="http://schemas.openxmlformats.org/officeDocument/2006/relationships/hyperlink" Target="https://www.parlament.ch/fr/ratsbetrieb/suche-curia-vista/geschaeft?AffairId=20230048" TargetMode="External"/><Relationship Id="rId231" Type="http://schemas.openxmlformats.org/officeDocument/2006/relationships/hyperlink" Target="https://www.parlament.ch/it/ratsbetrieb/suche-curia-vista/geschaeft?AffairId=20234382" TargetMode="External"/><Relationship Id="rId252" Type="http://schemas.openxmlformats.org/officeDocument/2006/relationships/hyperlink" Target="https://www.parlament.ch/it/ratsbetrieb/suche-curia-vista/geschaeft?AffairId=20234438" TargetMode="External"/><Relationship Id="rId273" Type="http://schemas.openxmlformats.org/officeDocument/2006/relationships/hyperlink" Target="https://www.parlament.ch/it/ratsbetrieb/suche-curia-vista/geschaeft?AffairId=20240008" TargetMode="External"/><Relationship Id="rId294" Type="http://schemas.openxmlformats.org/officeDocument/2006/relationships/hyperlink" Target="https://www.parlament.ch/it/ratsbetrieb/suche-curia-vista/geschaeft?AffairId=20213896" TargetMode="External"/><Relationship Id="rId308" Type="http://schemas.openxmlformats.org/officeDocument/2006/relationships/hyperlink" Target="https://www.parlament.ch/fr/ratsbetrieb/suche-curia-vista/geschaeft?AffairId=20220078" TargetMode="External"/><Relationship Id="rId329" Type="http://schemas.openxmlformats.org/officeDocument/2006/relationships/hyperlink" Target="https://www.parlament.ch/fr/ratsbetrieb/suche-curia-vista/geschaeft?AffairId=20233735" TargetMode="External"/><Relationship Id="rId47" Type="http://schemas.openxmlformats.org/officeDocument/2006/relationships/hyperlink" Target="https://www.parlament.ch/fr/ratsbetrieb/suche-curia-vista/geschaeft?AffairId=20160498" TargetMode="External"/><Relationship Id="rId68" Type="http://schemas.openxmlformats.org/officeDocument/2006/relationships/hyperlink" Target="https://www.parlament.ch/fr/ratsbetrieb/suche-curia-vista/geschaeft?AffairId=20200433" TargetMode="External"/><Relationship Id="rId89" Type="http://schemas.openxmlformats.org/officeDocument/2006/relationships/hyperlink" Target="https://www.parlament.ch/fr/ratsbetrieb/suche-curia-vista/geschaeft?AffairId=20220084" TargetMode="External"/><Relationship Id="rId112" Type="http://schemas.openxmlformats.org/officeDocument/2006/relationships/hyperlink" Target="https://www.parlament.ch/de/ratsbetrieb/suche-curia-vista/geschaeft?AffairId=20234446" TargetMode="External"/><Relationship Id="rId133" Type="http://schemas.openxmlformats.org/officeDocument/2006/relationships/hyperlink" Target="https://www.parlament.ch/de/ratsbetrieb/suche-curia-vista/geschaeft?AffairId=20233022" TargetMode="External"/><Relationship Id="rId154" Type="http://schemas.openxmlformats.org/officeDocument/2006/relationships/hyperlink" Target="https://www.parlament.ch/de/ratsbetrieb/suche-curia-vista/geschaeft?AffairId=20213734" TargetMode="External"/><Relationship Id="rId175" Type="http://schemas.openxmlformats.org/officeDocument/2006/relationships/hyperlink" Target="https://www.parlament.ch/de/ratsbetrieb/suche-curia-vista/geschaeft?AffairId=20220061" TargetMode="External"/><Relationship Id="rId340" Type="http://schemas.openxmlformats.org/officeDocument/2006/relationships/hyperlink" Target="https://www.parlament.ch/de/ratsbetrieb/suche-curia-vista/geschaeft?AffairId=20233533" TargetMode="External"/><Relationship Id="rId361" Type="http://schemas.openxmlformats.org/officeDocument/2006/relationships/hyperlink" Target="https://www.parlament.ch/de/ratsbetrieb/suche-curia-vista/geschaeft?AffairId=20234448" TargetMode="External"/><Relationship Id="rId196" Type="http://schemas.openxmlformats.org/officeDocument/2006/relationships/hyperlink" Target="https://www.parlament.ch/de/ratsbetrieb/suche-curia-vista/geschaeft?AffairId=20214318" TargetMode="External"/><Relationship Id="rId200" Type="http://schemas.openxmlformats.org/officeDocument/2006/relationships/hyperlink" Target="https://www.parlament.ch/fr/ratsbetrieb/suche-curia-vista/geschaeft?AffairId=20214606" TargetMode="External"/><Relationship Id="rId382" Type="http://schemas.openxmlformats.org/officeDocument/2006/relationships/hyperlink" Target="https://www.parlament.ch/de/ratsbetrieb/suche-curia-vista/geschaeft?AffairId=20243011" TargetMode="External"/><Relationship Id="rId417" Type="http://schemas.openxmlformats.org/officeDocument/2006/relationships/hyperlink" Target="https://www.parlament.ch/it/ratsbetrieb/suche-curia-vista/geschaeft?AffairId=20234394" TargetMode="External"/><Relationship Id="rId438" Type="http://schemas.openxmlformats.org/officeDocument/2006/relationships/hyperlink" Target="https://www.parlament.ch/it/ratsbetrieb/suche-curia-vista/geschaeft?AffairId=20230313" TargetMode="External"/><Relationship Id="rId16" Type="http://schemas.openxmlformats.org/officeDocument/2006/relationships/hyperlink" Target="https://www.parlament.ch/de/ratsbetrieb/suche-curia-vista/geschaeft?AffairId=20224255" TargetMode="External"/><Relationship Id="rId221" Type="http://schemas.openxmlformats.org/officeDocument/2006/relationships/hyperlink" Target="https://www.parlament.ch/fr/ratsbetrieb/suche-curia-vista/geschaeft?AffairId=20234380" TargetMode="External"/><Relationship Id="rId242" Type="http://schemas.openxmlformats.org/officeDocument/2006/relationships/hyperlink" Target="https://www.parlament.ch/fr/ratsbetrieb/suche-curia-vista/geschaeft?AffairId=20233266" TargetMode="External"/><Relationship Id="rId263" Type="http://schemas.openxmlformats.org/officeDocument/2006/relationships/hyperlink" Target="https://www.parlament.ch/fr/ratsbetrieb/suche-curia-vista/geschaeft?AffairId=20234489" TargetMode="External"/><Relationship Id="rId284" Type="http://schemas.openxmlformats.org/officeDocument/2006/relationships/hyperlink" Target="https://www.parlament.ch/fr/ratsbetrieb/suche-curia-vista/geschaeft?AffairId=20214467" TargetMode="External"/><Relationship Id="rId319" Type="http://schemas.openxmlformats.org/officeDocument/2006/relationships/hyperlink" Target="https://www.parlament.ch/de/ratsbetrieb/suche-curia-vista/geschaeft?AffairId=20230206" TargetMode="External"/><Relationship Id="rId37" Type="http://schemas.openxmlformats.org/officeDocument/2006/relationships/hyperlink" Target="https://www.parlament.ch/de/ratsbetrieb/suche-curia-vista/geschaeft?AffairId=20214164" TargetMode="External"/><Relationship Id="rId58" Type="http://schemas.openxmlformats.org/officeDocument/2006/relationships/hyperlink" Target="https://www.parlament.ch/de/ratsbetrieb/suche-curia-vista/geschaeft?AffairId=20230059" TargetMode="External"/><Relationship Id="rId79" Type="http://schemas.openxmlformats.org/officeDocument/2006/relationships/hyperlink" Target="https://www.parlament.ch/de/ratsbetrieb/suche-curia-vista/geschaeft?AffairId=20233027" TargetMode="External"/><Relationship Id="rId102" Type="http://schemas.openxmlformats.org/officeDocument/2006/relationships/hyperlink" Target="https://www.parlament.ch/it/ratsbetrieb/suche-curia-vista/geschaeft?AffairId=20214124" TargetMode="External"/><Relationship Id="rId123" Type="http://schemas.openxmlformats.org/officeDocument/2006/relationships/hyperlink" Target="https://www.parlament.ch/it/ratsbetrieb/suche-curia-vista/geschaeft?AffairId=20214500" TargetMode="External"/><Relationship Id="rId144" Type="http://schemas.openxmlformats.org/officeDocument/2006/relationships/hyperlink" Target="https://www.parlament.ch/it/ratsbetrieb/suche-curia-vista/geschaeft?AffairId=20230061" TargetMode="External"/><Relationship Id="rId330" Type="http://schemas.openxmlformats.org/officeDocument/2006/relationships/hyperlink" Target="https://www.parlament.ch/it/ratsbetrieb/suche-curia-vista/geschaeft?AffairId=20233735" TargetMode="External"/><Relationship Id="rId90" Type="http://schemas.openxmlformats.org/officeDocument/2006/relationships/hyperlink" Target="https://www.parlament.ch/it/ratsbetrieb/suche-curia-vista/geschaeft?AffairId=20220084" TargetMode="External"/><Relationship Id="rId165" Type="http://schemas.openxmlformats.org/officeDocument/2006/relationships/hyperlink" Target="https://www.parlament.ch/it/ratsbetrieb/suche-curia-vista/geschaeft?AffairId=20200332" TargetMode="External"/><Relationship Id="rId186" Type="http://schemas.openxmlformats.org/officeDocument/2006/relationships/hyperlink" Target="https://www.parlament.ch/it/ratsbetrieb/suche-curia-vista/geschaeft?AffairId=20214584" TargetMode="External"/><Relationship Id="rId351" Type="http://schemas.openxmlformats.org/officeDocument/2006/relationships/hyperlink" Target="https://www.parlament.ch/it/ratsbetrieb/suche-curia-vista/geschaeft?AffairId=20234346" TargetMode="External"/><Relationship Id="rId372" Type="http://schemas.openxmlformats.org/officeDocument/2006/relationships/hyperlink" Target="https://www.parlament.ch/it/ratsbetrieb/suche-curia-vista/geschaeft?AffairId=20230303" TargetMode="External"/><Relationship Id="rId393" Type="http://schemas.openxmlformats.org/officeDocument/2006/relationships/hyperlink" Target="https://www.parlament.ch/it/ratsbetrieb/suche-curia-vista/geschaeft?AffairId=20220061" TargetMode="External"/><Relationship Id="rId407" Type="http://schemas.openxmlformats.org/officeDocument/2006/relationships/hyperlink" Target="https://www.parlament.ch/fr/ratsbetrieb/suche-curia-vista/geschaeft?AffairId=20234413" TargetMode="External"/><Relationship Id="rId428" Type="http://schemas.openxmlformats.org/officeDocument/2006/relationships/hyperlink" Target="https://www.parlament.ch/fr/ratsbetrieb/suche-curia-vista/geschaeft?AffairId=20230061" TargetMode="External"/><Relationship Id="rId449" Type="http://schemas.openxmlformats.org/officeDocument/2006/relationships/header" Target="header1.xml"/><Relationship Id="rId211" Type="http://schemas.openxmlformats.org/officeDocument/2006/relationships/hyperlink" Target="https://www.parlament.ch/de/ratsbetrieb/suche-curia-vista/geschaeft?AffairId=20234432" TargetMode="External"/><Relationship Id="rId232" Type="http://schemas.openxmlformats.org/officeDocument/2006/relationships/hyperlink" Target="https://www.parlament.ch/de/ratsbetrieb/suche-curia-vista/geschaeft?AffairId=20234475" TargetMode="External"/><Relationship Id="rId253" Type="http://schemas.openxmlformats.org/officeDocument/2006/relationships/hyperlink" Target="https://www.parlament.ch/de/ratsbetrieb/suche-curia-vista/geschaeft?AffairId=20240004" TargetMode="External"/><Relationship Id="rId274" Type="http://schemas.openxmlformats.org/officeDocument/2006/relationships/hyperlink" Target="https://www.parlament.ch/de/ratsbetrieb/suche-curia-vista/geschaeft?AffairId=20214157" TargetMode="External"/><Relationship Id="rId295" Type="http://schemas.openxmlformats.org/officeDocument/2006/relationships/hyperlink" Target="https://www.parlament.ch/de/ratsbetrieb/suche-curia-vista/geschaeft?AffairId=20153399" TargetMode="External"/><Relationship Id="rId309" Type="http://schemas.openxmlformats.org/officeDocument/2006/relationships/hyperlink" Target="https://www.parlament.ch/it/ratsbetrieb/suche-curia-vista/geschaeft?AffairId=20220078" TargetMode="External"/><Relationship Id="rId27" Type="http://schemas.openxmlformats.org/officeDocument/2006/relationships/hyperlink" Target="https://www.parlament.ch/it/ratsbetrieb/suche-curia-vista/geschaeft?AffairId=20230048" TargetMode="External"/><Relationship Id="rId48" Type="http://schemas.openxmlformats.org/officeDocument/2006/relationships/hyperlink" Target="https://www.parlament.ch/it/ratsbetrieb/suche-curia-vista/geschaeft?AffairId=20160498" TargetMode="External"/><Relationship Id="rId69" Type="http://schemas.openxmlformats.org/officeDocument/2006/relationships/hyperlink" Target="https://www.parlament.ch/it/ratsbetrieb/suche-curia-vista/geschaeft?AffairId=20200433" TargetMode="External"/><Relationship Id="rId113" Type="http://schemas.openxmlformats.org/officeDocument/2006/relationships/hyperlink" Target="https://www.parlament.ch/fr/ratsbetrieb/suche-curia-vista/geschaeft?AffairId=20234446" TargetMode="External"/><Relationship Id="rId134" Type="http://schemas.openxmlformats.org/officeDocument/2006/relationships/hyperlink" Target="https://www.parlament.ch/fr/ratsbetrieb/suche-curia-vista/geschaeft?AffairId=20233022" TargetMode="External"/><Relationship Id="rId320" Type="http://schemas.openxmlformats.org/officeDocument/2006/relationships/hyperlink" Target="https://www.parlament.ch/fr/ratsbetrieb/suche-curia-vista/geschaeft?AffairId=20230206" TargetMode="External"/><Relationship Id="rId80" Type="http://schemas.openxmlformats.org/officeDocument/2006/relationships/hyperlink" Target="https://www.parlament.ch/fr/ratsbetrieb/suche-curia-vista/geschaeft?AffairId=20233027" TargetMode="External"/><Relationship Id="rId155" Type="http://schemas.openxmlformats.org/officeDocument/2006/relationships/hyperlink" Target="https://www.parlament.ch/fr/ratsbetrieb/suche-curia-vista/geschaeft?AffairId=20213734" TargetMode="External"/><Relationship Id="rId176" Type="http://schemas.openxmlformats.org/officeDocument/2006/relationships/hyperlink" Target="https://www.parlament.ch/fr/ratsbetrieb/suche-curia-vista/geschaeft?AffairId=20220061" TargetMode="External"/><Relationship Id="rId197" Type="http://schemas.openxmlformats.org/officeDocument/2006/relationships/hyperlink" Target="https://www.parlament.ch/fr/ratsbetrieb/suche-curia-vista/geschaeft?AffairId=20214318" TargetMode="External"/><Relationship Id="rId341" Type="http://schemas.openxmlformats.org/officeDocument/2006/relationships/hyperlink" Target="https://www.parlament.ch/fr/ratsbetrieb/suche-curia-vista/geschaeft?AffairId=20233533" TargetMode="External"/><Relationship Id="rId362" Type="http://schemas.openxmlformats.org/officeDocument/2006/relationships/hyperlink" Target="https://www.parlament.ch/fr/ratsbetrieb/suche-curia-vista/geschaeft?AffairId=20234448" TargetMode="External"/><Relationship Id="rId383" Type="http://schemas.openxmlformats.org/officeDocument/2006/relationships/hyperlink" Target="https://www.parlament.ch/fr/ratsbetrieb/suche-curia-vista/geschaeft?AffairId=20243011" TargetMode="External"/><Relationship Id="rId418" Type="http://schemas.openxmlformats.org/officeDocument/2006/relationships/hyperlink" Target="https://www.parlament.ch/de/ratsbetrieb/suche-curia-vista/geschaeft?AffairId=20234398" TargetMode="External"/><Relationship Id="rId439" Type="http://schemas.openxmlformats.org/officeDocument/2006/relationships/hyperlink" Target="https://www.parlament.ch/de/ratsbetrieb/suche-curia-vista/geschaeft?AffairId=20220439" TargetMode="External"/><Relationship Id="rId201" Type="http://schemas.openxmlformats.org/officeDocument/2006/relationships/hyperlink" Target="https://www.parlament.ch/it/ratsbetrieb/suche-curia-vista/geschaeft?AffairId=20214606" TargetMode="External"/><Relationship Id="rId222" Type="http://schemas.openxmlformats.org/officeDocument/2006/relationships/hyperlink" Target="https://www.parlament.ch/it/ratsbetrieb/suche-curia-vista/geschaeft?AffairId=20234380" TargetMode="External"/><Relationship Id="rId243" Type="http://schemas.openxmlformats.org/officeDocument/2006/relationships/hyperlink" Target="https://www.parlament.ch/it/ratsbetrieb/suche-curia-vista/geschaeft?AffairId=20233266" TargetMode="External"/><Relationship Id="rId264" Type="http://schemas.openxmlformats.org/officeDocument/2006/relationships/hyperlink" Target="https://www.parlament.ch/it/ratsbetrieb/suche-curia-vista/geschaeft?AffairId=20234489" TargetMode="External"/><Relationship Id="rId285" Type="http://schemas.openxmlformats.org/officeDocument/2006/relationships/hyperlink" Target="https://www.parlament.ch/it/ratsbetrieb/suche-curia-vista/geschaeft?AffairId=20214467" TargetMode="External"/><Relationship Id="rId450" Type="http://schemas.openxmlformats.org/officeDocument/2006/relationships/fontTable" Target="fontTable.xml"/><Relationship Id="rId17" Type="http://schemas.openxmlformats.org/officeDocument/2006/relationships/hyperlink" Target="https://www.parlament.ch/fr/ratsbetrieb/suche-curia-vista/geschaeft?AffairId=20224255" TargetMode="External"/><Relationship Id="rId38" Type="http://schemas.openxmlformats.org/officeDocument/2006/relationships/hyperlink" Target="https://www.parlament.ch/fr/ratsbetrieb/suche-curia-vista/geschaeft?AffairId=20214164" TargetMode="External"/><Relationship Id="rId59" Type="http://schemas.openxmlformats.org/officeDocument/2006/relationships/hyperlink" Target="https://www.parlament.ch/fr/ratsbetrieb/suche-curia-vista/geschaeft?AffairId=20230059" TargetMode="External"/><Relationship Id="rId103" Type="http://schemas.openxmlformats.org/officeDocument/2006/relationships/hyperlink" Target="https://www.parlament.ch/de/ratsbetrieb/suche-curia-vista/geschaeft?AffairId=20214202" TargetMode="External"/><Relationship Id="rId124" Type="http://schemas.openxmlformats.org/officeDocument/2006/relationships/hyperlink" Target="https://www.parlament.ch/de/ratsbetrieb/suche-curia-vista/geschaeft?AffairId=20093083" TargetMode="External"/><Relationship Id="rId310" Type="http://schemas.openxmlformats.org/officeDocument/2006/relationships/hyperlink" Target="https://www.parlament.ch/de/ratsbetrieb/suche-curia-vista/geschaeft?AffairId=20220049" TargetMode="External"/><Relationship Id="rId70" Type="http://schemas.openxmlformats.org/officeDocument/2006/relationships/hyperlink" Target="https://www.parlament.ch/de/ratsbetrieb/suche-curia-vista/geschaeft?AffairId=20220061" TargetMode="External"/><Relationship Id="rId91" Type="http://schemas.openxmlformats.org/officeDocument/2006/relationships/hyperlink" Target="https://www.parlament.ch/de/ratsbetrieb/suche-curia-vista/geschaeft?AffairId=20230084" TargetMode="External"/><Relationship Id="rId145" Type="http://schemas.openxmlformats.org/officeDocument/2006/relationships/hyperlink" Target="https://www.parlament.ch/de/ratsbetrieb/suche-curia-vista/geschaeft?AffairId=20214175" TargetMode="External"/><Relationship Id="rId166" Type="http://schemas.openxmlformats.org/officeDocument/2006/relationships/hyperlink" Target="https://www.parlament.ch/de/ratsbetrieb/suche-curia-vista/geschaeft?AffairId=20190320" TargetMode="External"/><Relationship Id="rId187" Type="http://schemas.openxmlformats.org/officeDocument/2006/relationships/hyperlink" Target="https://www.parlament.ch/de/ratsbetrieb/suche-curia-vista/geschaeft?AffairId=20234152" TargetMode="External"/><Relationship Id="rId331" Type="http://schemas.openxmlformats.org/officeDocument/2006/relationships/hyperlink" Target="https://www.parlament.ch/de/ratsbetrieb/suche-curia-vista/geschaeft?AffairId=20233968" TargetMode="External"/><Relationship Id="rId352" Type="http://schemas.openxmlformats.org/officeDocument/2006/relationships/hyperlink" Target="https://www.parlament.ch/de/ratsbetrieb/suche-curia-vista/geschaeft?AffairId=20234440" TargetMode="External"/><Relationship Id="rId373" Type="http://schemas.openxmlformats.org/officeDocument/2006/relationships/hyperlink" Target="https://www.parlament.ch/de/ratsbetrieb/suche-curia-vista/geschaeft?AffairId=20234388" TargetMode="External"/><Relationship Id="rId394" Type="http://schemas.openxmlformats.org/officeDocument/2006/relationships/hyperlink" Target="https://www.parlament.ch/de/ratsbetrieb/suche-curia-vista/geschaeft?AffairId=20200433" TargetMode="External"/><Relationship Id="rId408" Type="http://schemas.openxmlformats.org/officeDocument/2006/relationships/hyperlink" Target="https://www.parlament.ch/it/ratsbetrieb/suche-curia-vista/geschaeft?AffairId=20234413" TargetMode="External"/><Relationship Id="rId429" Type="http://schemas.openxmlformats.org/officeDocument/2006/relationships/hyperlink" Target="https://www.parlament.ch/it/ratsbetrieb/suche-curia-vista/geschaeft?AffairId=20230061" TargetMode="External"/><Relationship Id="rId1" Type="http://schemas.openxmlformats.org/officeDocument/2006/relationships/customXml" Target="../customXml/item1.xml"/><Relationship Id="rId212" Type="http://schemas.openxmlformats.org/officeDocument/2006/relationships/hyperlink" Target="https://www.parlament.ch/fr/ratsbetrieb/suche-curia-vista/geschaeft?AffairId=20234432" TargetMode="External"/><Relationship Id="rId233" Type="http://schemas.openxmlformats.org/officeDocument/2006/relationships/hyperlink" Target="https://www.parlament.ch/fr/ratsbetrieb/suche-curia-vista/geschaeft?AffairId=20234475" TargetMode="External"/><Relationship Id="rId254" Type="http://schemas.openxmlformats.org/officeDocument/2006/relationships/hyperlink" Target="https://www.parlament.ch/fr/ratsbetrieb/suche-curia-vista/geschaeft?AffairId=20240004" TargetMode="External"/><Relationship Id="rId440" Type="http://schemas.openxmlformats.org/officeDocument/2006/relationships/hyperlink" Target="https://www.parlament.ch/fr/ratsbetrieb/suche-curia-vista/geschaeft?AffairId=20220439" TargetMode="External"/><Relationship Id="rId28" Type="http://schemas.openxmlformats.org/officeDocument/2006/relationships/hyperlink" Target="https://www.parlament.ch/de/ratsbetrieb/suche-curia-vista/geschaeft?AffairId=20230050" TargetMode="External"/><Relationship Id="rId49" Type="http://schemas.openxmlformats.org/officeDocument/2006/relationships/hyperlink" Target="https://www.parlament.ch/de/ratsbetrieb/suche-curia-vista/geschaeft?AffairId=20210504" TargetMode="External"/><Relationship Id="rId114" Type="http://schemas.openxmlformats.org/officeDocument/2006/relationships/hyperlink" Target="https://www.parlament.ch/it/ratsbetrieb/suche-curia-vista/geschaeft?AffairId=20234446" TargetMode="External"/><Relationship Id="rId275" Type="http://schemas.openxmlformats.org/officeDocument/2006/relationships/hyperlink" Target="https://www.parlament.ch/fr/ratsbetrieb/suche-curia-vista/geschaeft?AffairId=20214157" TargetMode="External"/><Relationship Id="rId296" Type="http://schemas.openxmlformats.org/officeDocument/2006/relationships/hyperlink" Target="https://www.parlament.ch/fr/ratsbetrieb/suche-curia-vista/geschaeft?AffairId=20153399" TargetMode="External"/><Relationship Id="rId300" Type="http://schemas.openxmlformats.org/officeDocument/2006/relationships/hyperlink" Target="https://www.parlament.ch/it/ratsbetrieb/suche-curia-vista/geschaeft?AffairId=20213891" TargetMode="External"/><Relationship Id="rId60" Type="http://schemas.openxmlformats.org/officeDocument/2006/relationships/hyperlink" Target="https://www.parlament.ch/it/ratsbetrieb/suche-curia-vista/geschaeft?AffairId=20230059" TargetMode="External"/><Relationship Id="rId81" Type="http://schemas.openxmlformats.org/officeDocument/2006/relationships/hyperlink" Target="https://www.parlament.ch/it/ratsbetrieb/suche-curia-vista/geschaeft?AffairId=20233027" TargetMode="External"/><Relationship Id="rId135" Type="http://schemas.openxmlformats.org/officeDocument/2006/relationships/hyperlink" Target="https://www.parlament.ch/it/ratsbetrieb/suche-curia-vista/geschaeft?AffairId=20233022" TargetMode="External"/><Relationship Id="rId156" Type="http://schemas.openxmlformats.org/officeDocument/2006/relationships/hyperlink" Target="https://www.parlament.ch/it/ratsbetrieb/suche-curia-vista/geschaeft?AffairId=20213734" TargetMode="External"/><Relationship Id="rId177" Type="http://schemas.openxmlformats.org/officeDocument/2006/relationships/hyperlink" Target="https://www.parlament.ch/it/ratsbetrieb/suche-curia-vista/geschaeft?AffairId=20220061" TargetMode="External"/><Relationship Id="rId198" Type="http://schemas.openxmlformats.org/officeDocument/2006/relationships/hyperlink" Target="https://www.parlament.ch/it/ratsbetrieb/suche-curia-vista/geschaeft?AffairId=20214318" TargetMode="External"/><Relationship Id="rId321" Type="http://schemas.openxmlformats.org/officeDocument/2006/relationships/hyperlink" Target="https://www.parlament.ch/it/ratsbetrieb/suche-curia-vista/geschaeft?AffairId=20230206" TargetMode="External"/><Relationship Id="rId342" Type="http://schemas.openxmlformats.org/officeDocument/2006/relationships/hyperlink" Target="https://www.parlament.ch/it/ratsbetrieb/suche-curia-vista/geschaeft?AffairId=20233533" TargetMode="External"/><Relationship Id="rId363" Type="http://schemas.openxmlformats.org/officeDocument/2006/relationships/hyperlink" Target="https://www.parlament.ch/it/ratsbetrieb/suche-curia-vista/geschaeft?AffairId=20234448" TargetMode="External"/><Relationship Id="rId384" Type="http://schemas.openxmlformats.org/officeDocument/2006/relationships/hyperlink" Target="https://www.parlament.ch/it/ratsbetrieb/suche-curia-vista/geschaeft?AffairId=20243011" TargetMode="External"/><Relationship Id="rId419" Type="http://schemas.openxmlformats.org/officeDocument/2006/relationships/hyperlink" Target="https://www.parlament.ch/fr/ratsbetrieb/suche-curia-vista/geschaeft?AffairId=20234398" TargetMode="External"/><Relationship Id="rId202" Type="http://schemas.openxmlformats.org/officeDocument/2006/relationships/hyperlink" Target="https://www.parlament.ch/de/ratsbetrieb/suche-curia-vista/geschaeft?AffairId=20214627" TargetMode="External"/><Relationship Id="rId223" Type="http://schemas.openxmlformats.org/officeDocument/2006/relationships/hyperlink" Target="https://www.parlament.ch/de/ratsbetrieb/suche-curia-vista/geschaeft?AffairId=20234089" TargetMode="External"/><Relationship Id="rId244" Type="http://schemas.openxmlformats.org/officeDocument/2006/relationships/hyperlink" Target="https://www.parlament.ch/de/ratsbetrieb/suche-curia-vista/geschaeft?AffairId=20233267" TargetMode="External"/><Relationship Id="rId430" Type="http://schemas.openxmlformats.org/officeDocument/2006/relationships/hyperlink" Target="https://www.parlament.ch/de/ratsbetrieb/suche-curia-vista/geschaeft?AffairId=20230300" TargetMode="External"/><Relationship Id="rId18" Type="http://schemas.openxmlformats.org/officeDocument/2006/relationships/hyperlink" Target="https://www.parlament.ch/it/ratsbetrieb/suche-curia-vista/geschaeft?AffairId=20224255" TargetMode="External"/><Relationship Id="rId39" Type="http://schemas.openxmlformats.org/officeDocument/2006/relationships/hyperlink" Target="https://www.parlament.ch/it/ratsbetrieb/suche-curia-vista/geschaeft?AffairId=20214164" TargetMode="External"/><Relationship Id="rId265" Type="http://schemas.openxmlformats.org/officeDocument/2006/relationships/hyperlink" Target="https://www.parlament.ch/de/ratsbetrieb/suche-curia-vista/geschaeft?AffairId=20234491" TargetMode="External"/><Relationship Id="rId286" Type="http://schemas.openxmlformats.org/officeDocument/2006/relationships/hyperlink" Target="https://www.parlament.ch/de/ratsbetrieb/suche-curia-vista/geschaeft?AffairId=20223218" TargetMode="External"/><Relationship Id="rId451" Type="http://schemas.openxmlformats.org/officeDocument/2006/relationships/theme" Target="theme/theme1.xml"/><Relationship Id="rId50" Type="http://schemas.openxmlformats.org/officeDocument/2006/relationships/hyperlink" Target="https://www.parlament.ch/fr/ratsbetrieb/suche-curia-vista/geschaeft?AffairId=20210504" TargetMode="External"/><Relationship Id="rId104" Type="http://schemas.openxmlformats.org/officeDocument/2006/relationships/hyperlink" Target="https://www.parlament.ch/fr/ratsbetrieb/suche-curia-vista/geschaeft?AffairId=20214202" TargetMode="External"/><Relationship Id="rId125" Type="http://schemas.openxmlformats.org/officeDocument/2006/relationships/hyperlink" Target="https://www.parlament.ch/fr/ratsbetrieb/suche-curia-vista/geschaeft?AffairId=20093083" TargetMode="External"/><Relationship Id="rId146" Type="http://schemas.openxmlformats.org/officeDocument/2006/relationships/hyperlink" Target="https://www.parlament.ch/fr/ratsbetrieb/suche-curia-vista/geschaeft?AffairId=20214175" TargetMode="External"/><Relationship Id="rId167" Type="http://schemas.openxmlformats.org/officeDocument/2006/relationships/hyperlink" Target="https://www.parlament.ch/fr/ratsbetrieb/suche-curia-vista/geschaeft?AffairId=20190320" TargetMode="External"/><Relationship Id="rId188" Type="http://schemas.openxmlformats.org/officeDocument/2006/relationships/hyperlink" Target="https://www.parlament.ch/fr/ratsbetrieb/suche-curia-vista/geschaeft?AffairId=20234152" TargetMode="External"/><Relationship Id="rId311" Type="http://schemas.openxmlformats.org/officeDocument/2006/relationships/hyperlink" Target="https://www.parlament.ch/fr/ratsbetrieb/suche-curia-vista/geschaeft?AffairId=20220049" TargetMode="External"/><Relationship Id="rId332" Type="http://schemas.openxmlformats.org/officeDocument/2006/relationships/hyperlink" Target="https://www.parlament.ch/fr/ratsbetrieb/suche-curia-vista/geschaeft?AffairId=20233968" TargetMode="External"/><Relationship Id="rId353" Type="http://schemas.openxmlformats.org/officeDocument/2006/relationships/hyperlink" Target="https://www.parlament.ch/fr/ratsbetrieb/suche-curia-vista/geschaeft?AffairId=20234440" TargetMode="External"/><Relationship Id="rId374" Type="http://schemas.openxmlformats.org/officeDocument/2006/relationships/hyperlink" Target="https://www.parlament.ch/fr/ratsbetrieb/suche-curia-vista/geschaeft?AffairId=20234388" TargetMode="External"/><Relationship Id="rId395" Type="http://schemas.openxmlformats.org/officeDocument/2006/relationships/hyperlink" Target="https://www.parlament.ch/fr/ratsbetrieb/suche-curia-vista/geschaeft?AffairId=20200433" TargetMode="External"/><Relationship Id="rId409" Type="http://schemas.openxmlformats.org/officeDocument/2006/relationships/hyperlink" Target="https://www.parlament.ch/de/ratsbetrieb/suche-curia-vista/geschaeft?AffairId=20234414" TargetMode="External"/><Relationship Id="rId71" Type="http://schemas.openxmlformats.org/officeDocument/2006/relationships/hyperlink" Target="https://www.parlament.ch/fr/ratsbetrieb/suche-curia-vista/geschaeft?AffairId=20220061" TargetMode="External"/><Relationship Id="rId92" Type="http://schemas.openxmlformats.org/officeDocument/2006/relationships/hyperlink" Target="https://www.parlament.ch/fr/ratsbetrieb/suche-curia-vista/geschaeft?AffairId=20230084" TargetMode="External"/><Relationship Id="rId213" Type="http://schemas.openxmlformats.org/officeDocument/2006/relationships/hyperlink" Target="https://www.parlament.ch/it/ratsbetrieb/suche-curia-vista/geschaeft?AffairId=20234432" TargetMode="External"/><Relationship Id="rId234" Type="http://schemas.openxmlformats.org/officeDocument/2006/relationships/hyperlink" Target="https://www.parlament.ch/it/ratsbetrieb/suche-curia-vista/geschaeft?AffairId=20234475" TargetMode="External"/><Relationship Id="rId420" Type="http://schemas.openxmlformats.org/officeDocument/2006/relationships/hyperlink" Target="https://www.parlament.ch/it/ratsbetrieb/suche-curia-vista/geschaeft?AffairId=20234398" TargetMode="External"/><Relationship Id="rId2" Type="http://schemas.openxmlformats.org/officeDocument/2006/relationships/customXml" Target="../customXml/item2.xml"/><Relationship Id="rId29" Type="http://schemas.openxmlformats.org/officeDocument/2006/relationships/hyperlink" Target="https://www.parlament.ch/fr/ratsbetrieb/suche-curia-vista/geschaeft?AffairId=20230050" TargetMode="External"/><Relationship Id="rId255" Type="http://schemas.openxmlformats.org/officeDocument/2006/relationships/hyperlink" Target="https://www.parlament.ch/it/ratsbetrieb/suche-curia-vista/geschaeft?AffairId=20240004" TargetMode="External"/><Relationship Id="rId276" Type="http://schemas.openxmlformats.org/officeDocument/2006/relationships/hyperlink" Target="https://www.parlament.ch/it/ratsbetrieb/suche-curia-vista/geschaeft?AffairId=20214157" TargetMode="External"/><Relationship Id="rId297" Type="http://schemas.openxmlformats.org/officeDocument/2006/relationships/hyperlink" Target="https://www.parlament.ch/it/ratsbetrieb/suche-curia-vista/geschaeft?AffairId=20153399" TargetMode="External"/><Relationship Id="rId441" Type="http://schemas.openxmlformats.org/officeDocument/2006/relationships/hyperlink" Target="https://www.parlament.ch/it/ratsbetrieb/suche-curia-vista/geschaeft?AffairId=20220439" TargetMode="External"/><Relationship Id="rId40" Type="http://schemas.openxmlformats.org/officeDocument/2006/relationships/hyperlink" Target="https://www.parlament.ch/de/ratsbetrieb/suche-curia-vista/geschaeft?AffairId=20233681" TargetMode="External"/><Relationship Id="rId115" Type="http://schemas.openxmlformats.org/officeDocument/2006/relationships/hyperlink" Target="https://www.parlament.ch/de/ratsbetrieb/suche-curia-vista/geschaeft?AffairId=20234455" TargetMode="External"/><Relationship Id="rId136" Type="http://schemas.openxmlformats.org/officeDocument/2006/relationships/hyperlink" Target="https://www.parlament.ch/de/ratsbetrieb/suche-curia-vista/geschaeft?AffairId=20213739" TargetMode="External"/><Relationship Id="rId157" Type="http://schemas.openxmlformats.org/officeDocument/2006/relationships/hyperlink" Target="https://www.parlament.ch/de/ratsbetrieb/suche-curia-vista/geschaeft?AffairId=20234341" TargetMode="External"/><Relationship Id="rId178" Type="http://schemas.openxmlformats.org/officeDocument/2006/relationships/hyperlink" Target="https://www.parlament.ch/de/ratsbetrieb/suche-curia-vista/geschaeft?AffairId=20233677" TargetMode="External"/><Relationship Id="rId301" Type="http://schemas.openxmlformats.org/officeDocument/2006/relationships/hyperlink" Target="https://www.parlament.ch/de/ratsbetrieb/suche-curia-vista/geschaeft?AffairId=20223364" TargetMode="External"/><Relationship Id="rId322" Type="http://schemas.openxmlformats.org/officeDocument/2006/relationships/hyperlink" Target="https://www.parlament.ch/de/ratsbetrieb/suche-curia-vista/geschaeft?AffairId=20230219" TargetMode="External"/><Relationship Id="rId343" Type="http://schemas.openxmlformats.org/officeDocument/2006/relationships/hyperlink" Target="https://www.parlament.ch/de/ratsbetrieb/suche-curia-vista/geschaeft?AffairId=20233838" TargetMode="External"/><Relationship Id="rId364" Type="http://schemas.openxmlformats.org/officeDocument/2006/relationships/hyperlink" Target="https://www.parlament.ch/de/ratsbetrieb/suche-curia-vista/geschaeft?AffairId=20234534" TargetMode="External"/><Relationship Id="rId61" Type="http://schemas.openxmlformats.org/officeDocument/2006/relationships/hyperlink" Target="https://www.parlament.ch/de/ratsbetrieb/suche-curia-vista/geschaeft?AffairId=20230064" TargetMode="External"/><Relationship Id="rId82" Type="http://schemas.openxmlformats.org/officeDocument/2006/relationships/hyperlink" Target="https://www.parlament.ch/de/ratsbetrieb/suche-curia-vista/geschaeft?AffairId=20223414" TargetMode="External"/><Relationship Id="rId199" Type="http://schemas.openxmlformats.org/officeDocument/2006/relationships/hyperlink" Target="https://www.parlament.ch/de/ratsbetrieb/suche-curia-vista/geschaeft?AffairId=20214606" TargetMode="External"/><Relationship Id="rId203" Type="http://schemas.openxmlformats.org/officeDocument/2006/relationships/hyperlink" Target="https://www.parlament.ch/fr/ratsbetrieb/suche-curia-vista/geschaeft?AffairId=20214627" TargetMode="External"/><Relationship Id="rId385" Type="http://schemas.openxmlformats.org/officeDocument/2006/relationships/hyperlink" Target="https://www.parlament.ch/de/ratsbetrieb/suche-curia-vista/geschaeft?AffairId=20220035" TargetMode="External"/><Relationship Id="rId19" Type="http://schemas.openxmlformats.org/officeDocument/2006/relationships/hyperlink" Target="https://www.parlament.ch/de/ratsbetrieb/suche-curia-vista/geschaeft?AffairId=20233961" TargetMode="External"/><Relationship Id="rId224" Type="http://schemas.openxmlformats.org/officeDocument/2006/relationships/hyperlink" Target="https://www.parlament.ch/fr/ratsbetrieb/suche-curia-vista/geschaeft?AffairId=20234089" TargetMode="External"/><Relationship Id="rId245" Type="http://schemas.openxmlformats.org/officeDocument/2006/relationships/hyperlink" Target="https://www.parlament.ch/fr/ratsbetrieb/suche-curia-vista/geschaeft?AffairId=20233267" TargetMode="External"/><Relationship Id="rId266" Type="http://schemas.openxmlformats.org/officeDocument/2006/relationships/hyperlink" Target="https://www.parlament.ch/fr/ratsbetrieb/suche-curia-vista/geschaeft?AffairId=20234491" TargetMode="External"/><Relationship Id="rId287" Type="http://schemas.openxmlformats.org/officeDocument/2006/relationships/hyperlink" Target="https://www.parlament.ch/fr/ratsbetrieb/suche-curia-vista/geschaeft?AffairId=20223218" TargetMode="External"/><Relationship Id="rId410" Type="http://schemas.openxmlformats.org/officeDocument/2006/relationships/hyperlink" Target="https://www.parlament.ch/fr/ratsbetrieb/suche-curia-vista/geschaeft?AffairId=20234414" TargetMode="External"/><Relationship Id="rId431" Type="http://schemas.openxmlformats.org/officeDocument/2006/relationships/hyperlink" Target="https://www.parlament.ch/fr/ratsbetrieb/suche-curia-vista/geschaeft?AffairId=20230300" TargetMode="External"/><Relationship Id="rId30" Type="http://schemas.openxmlformats.org/officeDocument/2006/relationships/hyperlink" Target="https://www.parlament.ch/it/ratsbetrieb/suche-curia-vista/geschaeft?AffairId=20230050" TargetMode="External"/><Relationship Id="rId105" Type="http://schemas.openxmlformats.org/officeDocument/2006/relationships/hyperlink" Target="https://www.parlament.ch/it/ratsbetrieb/suche-curia-vista/geschaeft?AffairId=20214202" TargetMode="External"/><Relationship Id="rId126" Type="http://schemas.openxmlformats.org/officeDocument/2006/relationships/hyperlink" Target="https://www.parlament.ch/it/ratsbetrieb/suche-curia-vista/geschaeft?AffairId=20093083" TargetMode="External"/><Relationship Id="rId147" Type="http://schemas.openxmlformats.org/officeDocument/2006/relationships/hyperlink" Target="https://www.parlament.ch/it/ratsbetrieb/suche-curia-vista/geschaeft?AffairId=20214175" TargetMode="External"/><Relationship Id="rId168" Type="http://schemas.openxmlformats.org/officeDocument/2006/relationships/hyperlink" Target="https://www.parlament.ch/it/ratsbetrieb/suche-curia-vista/geschaeft?AffairId=20190320" TargetMode="External"/><Relationship Id="rId312" Type="http://schemas.openxmlformats.org/officeDocument/2006/relationships/hyperlink" Target="https://www.parlament.ch/it/ratsbetrieb/suche-curia-vista/geschaeft?AffairId=20220049" TargetMode="External"/><Relationship Id="rId333" Type="http://schemas.openxmlformats.org/officeDocument/2006/relationships/hyperlink" Target="https://www.parlament.ch/it/ratsbetrieb/suche-curia-vista/geschaeft?AffairId=20233968" TargetMode="External"/><Relationship Id="rId354" Type="http://schemas.openxmlformats.org/officeDocument/2006/relationships/hyperlink" Target="https://www.parlament.ch/it/ratsbetrieb/suche-curia-vista/geschaeft?AffairId=20234440" TargetMode="External"/><Relationship Id="rId51" Type="http://schemas.openxmlformats.org/officeDocument/2006/relationships/hyperlink" Target="https://www.parlament.ch/it/ratsbetrieb/suche-curia-vista/geschaeft?AffairId=20210504" TargetMode="External"/><Relationship Id="rId72" Type="http://schemas.openxmlformats.org/officeDocument/2006/relationships/hyperlink" Target="https://www.parlament.ch/it/ratsbetrieb/suche-curia-vista/geschaeft?AffairId=20220061" TargetMode="External"/><Relationship Id="rId93" Type="http://schemas.openxmlformats.org/officeDocument/2006/relationships/hyperlink" Target="https://www.parlament.ch/it/ratsbetrieb/suche-curia-vista/geschaeft?AffairId=20230084" TargetMode="External"/><Relationship Id="rId189" Type="http://schemas.openxmlformats.org/officeDocument/2006/relationships/hyperlink" Target="https://www.parlament.ch/it/ratsbetrieb/suche-curia-vista/geschaeft?AffairId=20234152" TargetMode="External"/><Relationship Id="rId375" Type="http://schemas.openxmlformats.org/officeDocument/2006/relationships/hyperlink" Target="https://www.parlament.ch/it/ratsbetrieb/suche-curia-vista/geschaeft?AffairId=20234388" TargetMode="External"/><Relationship Id="rId396" Type="http://schemas.openxmlformats.org/officeDocument/2006/relationships/hyperlink" Target="https://www.parlament.ch/it/ratsbetrieb/suche-curia-vista/geschaeft?AffairId=20200433" TargetMode="External"/><Relationship Id="rId3" Type="http://schemas.openxmlformats.org/officeDocument/2006/relationships/customXml" Target="../customXml/item3.xml"/><Relationship Id="rId214" Type="http://schemas.openxmlformats.org/officeDocument/2006/relationships/hyperlink" Target="https://www.parlament.ch/de/ratsbetrieb/suche-curia-vista/geschaeft?AffairId=20234530" TargetMode="External"/><Relationship Id="rId235" Type="http://schemas.openxmlformats.org/officeDocument/2006/relationships/hyperlink" Target="https://www.parlament.ch/de/ratsbetrieb/suche-curia-vista/geschaeft?AffairId=20233264" TargetMode="External"/><Relationship Id="rId256" Type="http://schemas.openxmlformats.org/officeDocument/2006/relationships/hyperlink" Target="https://www.parlament.ch/de/ratsbetrieb/suche-curia-vista/geschaeft?AffairId=20234355" TargetMode="External"/><Relationship Id="rId277" Type="http://schemas.openxmlformats.org/officeDocument/2006/relationships/hyperlink" Target="https://www.parlament.ch/de/ratsbetrieb/suche-curia-vista/geschaeft?AffairId=20214210" TargetMode="External"/><Relationship Id="rId298" Type="http://schemas.openxmlformats.org/officeDocument/2006/relationships/hyperlink" Target="https://www.parlament.ch/de/ratsbetrieb/suche-curia-vista/geschaeft?AffairId=20213891" TargetMode="External"/><Relationship Id="rId400" Type="http://schemas.openxmlformats.org/officeDocument/2006/relationships/hyperlink" Target="https://www.parlament.ch/de/ratsbetrieb/suche-curia-vista/geschaeft?AffairId=20234535" TargetMode="External"/><Relationship Id="rId421" Type="http://schemas.openxmlformats.org/officeDocument/2006/relationships/hyperlink" Target="https://www.parlament.ch/de/ratsbetrieb/suche-curia-vista/geschaeft?AffairId=20234433" TargetMode="External"/><Relationship Id="rId442" Type="http://schemas.openxmlformats.org/officeDocument/2006/relationships/hyperlink" Target="https://www.parlament.ch/de/ratsbetrieb/suche-curia-vista/geschaeft?AffairId=20230308" TargetMode="External"/><Relationship Id="rId116" Type="http://schemas.openxmlformats.org/officeDocument/2006/relationships/hyperlink" Target="https://www.parlament.ch/fr/ratsbetrieb/suche-curia-vista/geschaeft?AffairId=20234455" TargetMode="External"/><Relationship Id="rId137" Type="http://schemas.openxmlformats.org/officeDocument/2006/relationships/hyperlink" Target="https://www.parlament.ch/fr/ratsbetrieb/suche-curia-vista/geschaeft?AffairId=20213739" TargetMode="External"/><Relationship Id="rId158" Type="http://schemas.openxmlformats.org/officeDocument/2006/relationships/hyperlink" Target="https://www.parlament.ch/fr/ratsbetrieb/suche-curia-vista/geschaeft?AffairId=20234341" TargetMode="External"/><Relationship Id="rId302" Type="http://schemas.openxmlformats.org/officeDocument/2006/relationships/hyperlink" Target="https://www.parlament.ch/fr/ratsbetrieb/suche-curia-vista/geschaeft?AffairId=20223364" TargetMode="External"/><Relationship Id="rId323" Type="http://schemas.openxmlformats.org/officeDocument/2006/relationships/hyperlink" Target="https://www.parlament.ch/fr/ratsbetrieb/suche-curia-vista/geschaeft?AffairId=20230219" TargetMode="External"/><Relationship Id="rId344" Type="http://schemas.openxmlformats.org/officeDocument/2006/relationships/hyperlink" Target="https://www.parlament.ch/fr/ratsbetrieb/suche-curia-vista/geschaeft?AffairId=20233838" TargetMode="External"/><Relationship Id="rId20" Type="http://schemas.openxmlformats.org/officeDocument/2006/relationships/hyperlink" Target="https://www.parlament.ch/fr/ratsbetrieb/suche-curia-vista/geschaeft?AffairId=20233961" TargetMode="External"/><Relationship Id="rId41" Type="http://schemas.openxmlformats.org/officeDocument/2006/relationships/hyperlink" Target="https://www.parlament.ch/fr/ratsbetrieb/suche-curia-vista/geschaeft?AffairId=20233681" TargetMode="External"/><Relationship Id="rId62" Type="http://schemas.openxmlformats.org/officeDocument/2006/relationships/hyperlink" Target="https://www.parlament.ch/fr/ratsbetrieb/suche-curia-vista/geschaeft?AffairId=20230064" TargetMode="External"/><Relationship Id="rId83" Type="http://schemas.openxmlformats.org/officeDocument/2006/relationships/hyperlink" Target="https://www.parlament.ch/fr/ratsbetrieb/suche-curia-vista/geschaeft?AffairId=20223414" TargetMode="External"/><Relationship Id="rId179" Type="http://schemas.openxmlformats.org/officeDocument/2006/relationships/hyperlink" Target="https://www.parlament.ch/fr/ratsbetrieb/suche-curia-vista/geschaeft?AffairId=20233677" TargetMode="External"/><Relationship Id="rId365" Type="http://schemas.openxmlformats.org/officeDocument/2006/relationships/hyperlink" Target="https://www.parlament.ch/fr/ratsbetrieb/suche-curia-vista/geschaeft?AffairId=20234534" TargetMode="External"/><Relationship Id="rId386" Type="http://schemas.openxmlformats.org/officeDocument/2006/relationships/hyperlink" Target="https://www.parlament.ch/fr/ratsbetrieb/suche-curia-vista/geschaeft?AffairId=20220035" TargetMode="External"/><Relationship Id="rId190" Type="http://schemas.openxmlformats.org/officeDocument/2006/relationships/hyperlink" Target="https://www.parlament.ch/de/ratsbetrieb/suche-curia-vista/geschaeft?AffairId=20233019" TargetMode="External"/><Relationship Id="rId204" Type="http://schemas.openxmlformats.org/officeDocument/2006/relationships/hyperlink" Target="https://www.parlament.ch/it/ratsbetrieb/suche-curia-vista/geschaeft?AffairId=20214627" TargetMode="External"/><Relationship Id="rId225" Type="http://schemas.openxmlformats.org/officeDocument/2006/relationships/hyperlink" Target="https://www.parlament.ch/it/ratsbetrieb/suche-curia-vista/geschaeft?AffairId=20234089" TargetMode="External"/><Relationship Id="rId246" Type="http://schemas.openxmlformats.org/officeDocument/2006/relationships/hyperlink" Target="https://www.parlament.ch/it/ratsbetrieb/suche-curia-vista/geschaeft?AffairId=20233267" TargetMode="External"/><Relationship Id="rId267" Type="http://schemas.openxmlformats.org/officeDocument/2006/relationships/hyperlink" Target="https://www.parlament.ch/it/ratsbetrieb/suche-curia-vista/geschaeft?AffairId=20234491" TargetMode="External"/><Relationship Id="rId288" Type="http://schemas.openxmlformats.org/officeDocument/2006/relationships/hyperlink" Target="https://www.parlament.ch/it/ratsbetrieb/suche-curia-vista/geschaeft?AffairId=20223218" TargetMode="External"/><Relationship Id="rId411" Type="http://schemas.openxmlformats.org/officeDocument/2006/relationships/hyperlink" Target="https://www.parlament.ch/it/ratsbetrieb/suche-curia-vista/geschaeft?AffairId=20234414" TargetMode="External"/><Relationship Id="rId432" Type="http://schemas.openxmlformats.org/officeDocument/2006/relationships/hyperlink" Target="https://www.parlament.ch/it/ratsbetrieb/suche-curia-vista/geschaeft?AffairId=20230300" TargetMode="External"/><Relationship Id="rId106" Type="http://schemas.openxmlformats.org/officeDocument/2006/relationships/hyperlink" Target="https://www.parlament.ch/de/ratsbetrieb/suche-curia-vista/geschaeft?AffairId=20234347" TargetMode="External"/><Relationship Id="rId127" Type="http://schemas.openxmlformats.org/officeDocument/2006/relationships/hyperlink" Target="https://www.parlament.ch/de/ratsbetrieb/suche-curia-vista/geschaeft?AffairId=20213500" TargetMode="External"/><Relationship Id="rId313" Type="http://schemas.openxmlformats.org/officeDocument/2006/relationships/hyperlink" Target="https://www.parlament.ch/de/ratsbetrieb/suche-curia-vista/geschaeft?AffairId=20230057" TargetMode="External"/><Relationship Id="rId10" Type="http://schemas.openxmlformats.org/officeDocument/2006/relationships/webSettings" Target="webSettings.xml"/><Relationship Id="rId31" Type="http://schemas.openxmlformats.org/officeDocument/2006/relationships/hyperlink" Target="https://www.parlament.ch/de/ratsbetrieb/suche-curia-vista/geschaeft?AffairId=20230061" TargetMode="External"/><Relationship Id="rId52" Type="http://schemas.openxmlformats.org/officeDocument/2006/relationships/hyperlink" Target="https://www.parlament.ch/de/ratsbetrieb/suche-curia-vista/geschaeft?AffairId=20220078" TargetMode="External"/><Relationship Id="rId73" Type="http://schemas.openxmlformats.org/officeDocument/2006/relationships/hyperlink" Target="https://www.parlament.ch/de/ratsbetrieb/suche-curia-vista/geschaeft?AffairId=20230021" TargetMode="External"/><Relationship Id="rId94" Type="http://schemas.openxmlformats.org/officeDocument/2006/relationships/hyperlink" Target="https://www.parlament.ch/de/ratsbetrieb/suche-curia-vista/geschaeft?AffairId=20214301" TargetMode="External"/><Relationship Id="rId148" Type="http://schemas.openxmlformats.org/officeDocument/2006/relationships/hyperlink" Target="https://www.parlament.ch/de/ratsbetrieb/suche-curia-vista/geschaeft?AffairId=20234333" TargetMode="External"/><Relationship Id="rId169" Type="http://schemas.openxmlformats.org/officeDocument/2006/relationships/hyperlink" Target="https://www.parlament.ch/de/ratsbetrieb/suche-curia-vista/geschaeft?AffairId=20230054" TargetMode="External"/><Relationship Id="rId334" Type="http://schemas.openxmlformats.org/officeDocument/2006/relationships/hyperlink" Target="https://www.parlament.ch/de/ratsbetrieb/suche-curia-vista/geschaeft?AffairId=20234351" TargetMode="External"/><Relationship Id="rId355" Type="http://schemas.openxmlformats.org/officeDocument/2006/relationships/hyperlink" Target="https://www.parlament.ch/de/ratsbetrieb/suche-curia-vista/geschaeft?AffairId=20234447" TargetMode="External"/><Relationship Id="rId376" Type="http://schemas.openxmlformats.org/officeDocument/2006/relationships/hyperlink" Target="https://www.parlament.ch/de/ratsbetrieb/suche-curia-vista/geschaeft?AffairId=20234402" TargetMode="External"/><Relationship Id="rId397" Type="http://schemas.openxmlformats.org/officeDocument/2006/relationships/hyperlink" Target="https://www.parlament.ch/de/ratsbetrieb/suche-curia-vista/geschaeft?AffairId=20113811" TargetMode="External"/><Relationship Id="rId4" Type="http://schemas.openxmlformats.org/officeDocument/2006/relationships/customXml" Target="../customXml/item4.xml"/><Relationship Id="rId180" Type="http://schemas.openxmlformats.org/officeDocument/2006/relationships/hyperlink" Target="https://www.parlament.ch/it/ratsbetrieb/suche-curia-vista/geschaeft?AffairId=20233677" TargetMode="External"/><Relationship Id="rId215" Type="http://schemas.openxmlformats.org/officeDocument/2006/relationships/hyperlink" Target="https://www.parlament.ch/fr/ratsbetrieb/suche-curia-vista/geschaeft?AffairId=20234530" TargetMode="External"/><Relationship Id="rId236" Type="http://schemas.openxmlformats.org/officeDocument/2006/relationships/hyperlink" Target="https://www.parlament.ch/fr/ratsbetrieb/suche-curia-vista/geschaeft?AffairId=20233264" TargetMode="External"/><Relationship Id="rId257" Type="http://schemas.openxmlformats.org/officeDocument/2006/relationships/hyperlink" Target="https://www.parlament.ch/fr/ratsbetrieb/suche-curia-vista/geschaeft?AffairId=20234355" TargetMode="External"/><Relationship Id="rId278" Type="http://schemas.openxmlformats.org/officeDocument/2006/relationships/hyperlink" Target="https://www.parlament.ch/fr/ratsbetrieb/suche-curia-vista/geschaeft?AffairId=20214210" TargetMode="External"/><Relationship Id="rId401" Type="http://schemas.openxmlformats.org/officeDocument/2006/relationships/hyperlink" Target="https://www.parlament.ch/fr/ratsbetrieb/suche-curia-vista/geschaeft?AffairId=20234535" TargetMode="External"/><Relationship Id="rId422" Type="http://schemas.openxmlformats.org/officeDocument/2006/relationships/hyperlink" Target="https://www.parlament.ch/fr/ratsbetrieb/suche-curia-vista/geschaeft?AffairId=20234433" TargetMode="External"/><Relationship Id="rId443" Type="http://schemas.openxmlformats.org/officeDocument/2006/relationships/hyperlink" Target="https://www.parlament.ch/fr/ratsbetrieb/suche-curia-vista/geschaeft?AffairId=20230308" TargetMode="External"/><Relationship Id="rId303" Type="http://schemas.openxmlformats.org/officeDocument/2006/relationships/hyperlink" Target="https://www.parlament.ch/it/ratsbetrieb/suche-curia-vista/geschaeft?AffairId=20223364" TargetMode="External"/><Relationship Id="rId42" Type="http://schemas.openxmlformats.org/officeDocument/2006/relationships/hyperlink" Target="https://www.parlament.ch/it/ratsbetrieb/suche-curia-vista/geschaeft?AffairId=20233681" TargetMode="External"/><Relationship Id="rId84" Type="http://schemas.openxmlformats.org/officeDocument/2006/relationships/hyperlink" Target="https://www.parlament.ch/it/ratsbetrieb/suche-curia-vista/geschaeft?AffairId=20223414" TargetMode="External"/><Relationship Id="rId138" Type="http://schemas.openxmlformats.org/officeDocument/2006/relationships/hyperlink" Target="https://www.parlament.ch/it/ratsbetrieb/suche-curia-vista/geschaeft?AffairId=20213739" TargetMode="External"/><Relationship Id="rId345" Type="http://schemas.openxmlformats.org/officeDocument/2006/relationships/hyperlink" Target="https://www.parlament.ch/it/ratsbetrieb/suche-curia-vista/geschaeft?AffairId=20233838" TargetMode="External"/><Relationship Id="rId387" Type="http://schemas.openxmlformats.org/officeDocument/2006/relationships/hyperlink" Target="https://www.parlament.ch/it/ratsbetrieb/suche-curia-vista/geschaeft?AffairId=20220035" TargetMode="External"/><Relationship Id="rId191" Type="http://schemas.openxmlformats.org/officeDocument/2006/relationships/hyperlink" Target="https://www.parlament.ch/fr/ratsbetrieb/suche-curia-vista/geschaeft?AffairId=20233019" TargetMode="External"/><Relationship Id="rId205" Type="http://schemas.openxmlformats.org/officeDocument/2006/relationships/hyperlink" Target="https://www.parlament.ch/de/ratsbetrieb/suche-curia-vista/geschaeft?AffairId=20234379" TargetMode="External"/><Relationship Id="rId247" Type="http://schemas.openxmlformats.org/officeDocument/2006/relationships/hyperlink" Target="https://www.parlament.ch/de/ratsbetrieb/suche-curia-vista/geschaeft?AffairId=20233268" TargetMode="External"/><Relationship Id="rId412" Type="http://schemas.openxmlformats.org/officeDocument/2006/relationships/hyperlink" Target="https://www.parlament.ch/de/ratsbetrieb/suche-curia-vista/geschaeft?AffairId=20234454" TargetMode="External"/><Relationship Id="rId107" Type="http://schemas.openxmlformats.org/officeDocument/2006/relationships/hyperlink" Target="https://www.parlament.ch/fr/ratsbetrieb/suche-curia-vista/geschaeft?AffairId=20234347" TargetMode="External"/><Relationship Id="rId289" Type="http://schemas.openxmlformats.org/officeDocument/2006/relationships/hyperlink" Target="https://www.parlament.ch/de/ratsbetrieb/suche-curia-vista/geschaeft?AffairId=20233842" TargetMode="External"/><Relationship Id="rId11" Type="http://schemas.openxmlformats.org/officeDocument/2006/relationships/footnotes" Target="footnotes.xml"/><Relationship Id="rId53" Type="http://schemas.openxmlformats.org/officeDocument/2006/relationships/hyperlink" Target="https://www.parlament.ch/fr/ratsbetrieb/suche-curia-vista/geschaeft?AffairId=20220078" TargetMode="External"/><Relationship Id="rId149" Type="http://schemas.openxmlformats.org/officeDocument/2006/relationships/hyperlink" Target="https://www.parlament.ch/fr/ratsbetrieb/suche-curia-vista/geschaeft?AffairId=20234333" TargetMode="External"/><Relationship Id="rId314" Type="http://schemas.openxmlformats.org/officeDocument/2006/relationships/hyperlink" Target="https://www.parlament.ch/fr/ratsbetrieb/suche-curia-vista/geschaeft?AffairId=20230057" TargetMode="External"/><Relationship Id="rId356" Type="http://schemas.openxmlformats.org/officeDocument/2006/relationships/hyperlink" Target="https://www.parlament.ch/fr/ratsbetrieb/suche-curia-vista/geschaeft?AffairId=20234447" TargetMode="External"/><Relationship Id="rId398" Type="http://schemas.openxmlformats.org/officeDocument/2006/relationships/hyperlink" Target="https://www.parlament.ch/fr/ratsbetrieb/suche-curia-vista/geschaeft?AffairId=20113811" TargetMode="External"/><Relationship Id="rId95" Type="http://schemas.openxmlformats.org/officeDocument/2006/relationships/hyperlink" Target="https://www.parlament.ch/fr/ratsbetrieb/suche-curia-vista/geschaeft?AffairId=20214301" TargetMode="External"/><Relationship Id="rId160" Type="http://schemas.openxmlformats.org/officeDocument/2006/relationships/hyperlink" Target="https://www.parlament.ch/de/ratsbetrieb/suche-curia-vista/geschaeft?AffairId=20234342" TargetMode="External"/><Relationship Id="rId216" Type="http://schemas.openxmlformats.org/officeDocument/2006/relationships/hyperlink" Target="https://www.parlament.ch/it/ratsbetrieb/suche-curia-vista/geschaeft?AffairId=20234530" TargetMode="External"/><Relationship Id="rId423" Type="http://schemas.openxmlformats.org/officeDocument/2006/relationships/hyperlink" Target="https://www.parlament.ch/it/ratsbetrieb/suche-curia-vista/geschaeft?AffairId=20234433" TargetMode="External"/><Relationship Id="rId258" Type="http://schemas.openxmlformats.org/officeDocument/2006/relationships/hyperlink" Target="https://www.parlament.ch/it/ratsbetrieb/suche-curia-vista/geschaeft?AffairId=20234355" TargetMode="External"/><Relationship Id="rId22" Type="http://schemas.openxmlformats.org/officeDocument/2006/relationships/hyperlink" Target="https://www.parlament.ch/de/ratsbetrieb/suche-curia-vista/geschaeft?AffairId=20233139" TargetMode="External"/><Relationship Id="rId64" Type="http://schemas.openxmlformats.org/officeDocument/2006/relationships/hyperlink" Target="https://www.parlament.ch/de/ratsbetrieb/suche-curia-vista/geschaeft?AffairId=20234490" TargetMode="External"/><Relationship Id="rId118" Type="http://schemas.openxmlformats.org/officeDocument/2006/relationships/hyperlink" Target="https://www.parlament.ch/de/ratsbetrieb/suche-curia-vista/geschaeft?AffairId=20200456" TargetMode="External"/><Relationship Id="rId325" Type="http://schemas.openxmlformats.org/officeDocument/2006/relationships/hyperlink" Target="https://www.parlament.ch/de/ratsbetrieb/suche-curia-vista/geschaeft?AffairId=20233734" TargetMode="External"/><Relationship Id="rId367" Type="http://schemas.openxmlformats.org/officeDocument/2006/relationships/hyperlink" Target="https://www.parlament.ch/de/ratsbetrieb/suche-curia-vista/geschaeft?AffairId=20243000" TargetMode="External"/><Relationship Id="rId171" Type="http://schemas.openxmlformats.org/officeDocument/2006/relationships/hyperlink" Target="https://www.parlament.ch/it/ratsbetrieb/suche-curia-vista/geschaeft?AffairId=20230054" TargetMode="External"/><Relationship Id="rId227" Type="http://schemas.openxmlformats.org/officeDocument/2006/relationships/hyperlink" Target="https://www.parlament.ch/fr/ratsbetrieb/suche-curia-vista/geschaeft?AffairId=20234370" TargetMode="External"/><Relationship Id="rId269" Type="http://schemas.openxmlformats.org/officeDocument/2006/relationships/hyperlink" Target="https://www.parlament.ch/fr/ratsbetrieb/suche-curia-vista/geschaeft?AffairId=20230072" TargetMode="External"/><Relationship Id="rId434" Type="http://schemas.openxmlformats.org/officeDocument/2006/relationships/hyperlink" Target="https://www.parlament.ch/fr/ratsbetrieb/suche-curia-vista/geschaeft?AffairId=20230305" TargetMode="External"/><Relationship Id="rId33" Type="http://schemas.openxmlformats.org/officeDocument/2006/relationships/hyperlink" Target="https://www.parlament.ch/it/ratsbetrieb/suche-curia-vista/geschaeft?AffairId=20230061" TargetMode="External"/><Relationship Id="rId129" Type="http://schemas.openxmlformats.org/officeDocument/2006/relationships/hyperlink" Target="https://www.parlament.ch/it/ratsbetrieb/suche-curia-vista/geschaeft?AffairId=20213500" TargetMode="External"/><Relationship Id="rId280" Type="http://schemas.openxmlformats.org/officeDocument/2006/relationships/hyperlink" Target="https://www.parlament.ch/de/ratsbetrieb/suche-curia-vista/geschaeft?AffairId=20223022" TargetMode="External"/><Relationship Id="rId336" Type="http://schemas.openxmlformats.org/officeDocument/2006/relationships/hyperlink" Target="https://www.parlament.ch/it/ratsbetrieb/suche-curia-vista/geschaeft?AffairId=20234351" TargetMode="External"/><Relationship Id="rId75" Type="http://schemas.openxmlformats.org/officeDocument/2006/relationships/hyperlink" Target="https://www.parlament.ch/it/ratsbetrieb/suche-curia-vista/geschaeft?AffairId=20230021" TargetMode="External"/><Relationship Id="rId140" Type="http://schemas.openxmlformats.org/officeDocument/2006/relationships/hyperlink" Target="https://www.parlament.ch/fr/ratsbetrieb/suche-curia-vista/geschaeft?AffairId=20214595" TargetMode="External"/><Relationship Id="rId182" Type="http://schemas.openxmlformats.org/officeDocument/2006/relationships/hyperlink" Target="https://www.parlament.ch/fr/ratsbetrieb/suche-curia-vista/geschaeft?AffairId=20223078" TargetMode="External"/><Relationship Id="rId378" Type="http://schemas.openxmlformats.org/officeDocument/2006/relationships/hyperlink" Target="https://www.parlament.ch/it/ratsbetrieb/suche-curia-vista/geschaeft?AffairId=20234402" TargetMode="External"/><Relationship Id="rId403" Type="http://schemas.openxmlformats.org/officeDocument/2006/relationships/hyperlink" Target="https://www.parlament.ch/de/ratsbetrieb/suche-curia-vista/geschaeft?AffairId=2023445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 xsi:nil="true"/>
    <Teildossier xmlns="673932bc-7c50-4e93-afe1-7c692330eb19">2024 I S</Teildossier>
    <e-parl xmlns="673932bc-7c50-4e93-afe1-7c692330eb19">true</e-parl>
    <Autor xmlns="673932bc-7c50-4e93-afe1-7c692330eb19">Estrella Renate</Autor>
    <Dokumentendatum xmlns="673932bc-7c50-4e93-afe1-7c692330eb19">2024-02-28T23:00:00+00:00</Dokumentendatum>
    <Dokumententyp xmlns="673932bc-7c50-4e93-afe1-7c692330eb19">Programm--Programme</Dokumententyp>
    <TeildossierZusatz xmlns="673932bc-7c50-4e93-afe1-7c692330eb19" xsi:nil="true"/>
    <Anzeigesprachen xmlns="673932bc-7c50-4e93-afe1-7c692330eb19"/>
    <Entklassifizierungsvermerk xmlns="673932bc-7c50-4e93-afe1-7c692330eb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BF53C631E7117444AB1C1B7668343D1C" ma:contentTypeVersion="11" ma:contentTypeDescription="Create a new document." ma:contentTypeScope="" ma:versionID="08948350b7175ac57eec4f8b980fc1cc">
  <xsd:schema xmlns:xsd="http://www.w3.org/2001/XMLSchema" xmlns:xs="http://www.w3.org/2001/XMLSchema" xmlns:p="http://schemas.microsoft.com/office/2006/metadata/properties" xmlns:ns2="673932bc-7c50-4e93-afe1-7c692330eb19" targetNamespace="http://schemas.microsoft.com/office/2006/metadata/properties" ma:root="true" ma:fieldsID="2d8633118ef8ccb901da5c30df374490"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odi:compone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AAFA6-54AC-44FB-8FAE-E1E7064CE1C5}">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673932bc-7c50-4e93-afe1-7c692330eb19"/>
    <ds:schemaRef ds:uri="http://www.w3.org/XML/1998/namespace"/>
  </ds:schemaRefs>
</ds:datastoreItem>
</file>

<file path=customXml/itemProps2.xml><?xml version="1.0" encoding="utf-8"?>
<ds:datastoreItem xmlns:ds="http://schemas.openxmlformats.org/officeDocument/2006/customXml" ds:itemID="{4ED0B855-CBF0-40B4-9D44-70D715231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2F8AFA-FC8A-4500-8A41-82959F0235C7}">
  <ds:schemaRefs>
    <ds:schemaRef ds:uri="http://schemas.microsoft.com/sharepoint/events"/>
  </ds:schemaRefs>
</ds:datastoreItem>
</file>

<file path=customXml/itemProps4.xml><?xml version="1.0" encoding="utf-8"?>
<ds:datastoreItem xmlns:ds="http://schemas.openxmlformats.org/officeDocument/2006/customXml" ds:itemID="{70AC8168-2D2D-4B7B-AD37-0622AB529322}">
  <ds:schemaRefs>
    <ds:schemaRef ds:uri="http://schemas.microsoft.com/sharepoint/v3/contenttype/forms"/>
  </ds:schemaRefs>
</ds:datastoreItem>
</file>

<file path=customXml/itemProps5.xml><?xml version="1.0" encoding="utf-8"?>
<ds:datastoreItem xmlns:ds="http://schemas.openxmlformats.org/officeDocument/2006/customXml" ds:itemID="{1CD05051-EAE9-4710-965A-19D69EFD0B1A}">
  <ds:schemaRefs>
    <ds:schemaRef ds:uri="http://www.w3.org/2001/XMLSchema"/>
    <ds:schemaRef ds:uri="http://opendope.org/component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6.xml><?xml version="1.0" encoding="utf-8"?>
<ds:datastoreItem xmlns:ds="http://schemas.openxmlformats.org/officeDocument/2006/customXml" ds:itemID="{82A6F7D0-4947-4EC8-BE92-B2E732560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14042</Words>
  <Characters>88470</Characters>
  <Application>Microsoft Office Word</Application>
  <DocSecurity>0</DocSecurity>
  <Lines>737</Lines>
  <Paragraphs>204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Chronologisches Programm Ständerat--Programme chronologique Conseil des Etats--Programma cronologico Consiglio degli Stati</vt:lpstr>
      <vt:lpstr>Report Vorlage</vt:lpstr>
    </vt:vector>
  </TitlesOfParts>
  <Company/>
  <LinksUpToDate>false</LinksUpToDate>
  <CharactersWithSpaces>102308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Chronologisches Programm Ständerat--Programme chronologique Conseil des Etats--Programma cronologico Consiglio degli Stati</dc:title>
  <dc:subject/>
  <dc:creator/>
  <cp:keywords/>
  <dc:description/>
  <cp:lastModifiedBy/>
  <cp:revision>1</cp:revision>
  <dcterms:created xsi:type="dcterms:W3CDTF">2024-02-29T07:13:00Z</dcterms:created>
  <dcterms:modified xsi:type="dcterms:W3CDTF">2024-03-14T14:26:00Z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0x0101006F7700D8DF1953488F58F32AB4E7CBB30100BF53C631E7117444AB1C1B7668343D1C</vt:lpwstr>
  </property>
  <property fmtid="{D5CDD505-2E9C-101B-9397-08002B2CF9AE}" pid="3" name="_dlc_DocIdItemGuid">
    <vt:lpwstr>ddcad699-3d7c-4c5c-87a8-5aa281136c82</vt:lpwstr>
  </property>
</Properties>
</file>