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192F8B" w14:paraId="24D1051C" w14:textId="77777777">
        <w:trPr>
          <w:tblHeader/>
        </w:trPr>
        <w:tc>
          <w:tcPr>
            <w:tcW w:w="1073" w:type="dxa"/>
            <w:gridSpan w:val="2"/>
          </w:tcPr>
          <w:p w14:paraId="3FE1917B" w14:textId="77777777" w:rsidR="001A5CAD" w:rsidRPr="00014BF5" w:rsidRDefault="001C7568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B96FA05" w14:textId="77777777" w:rsidR="00192F8B" w:rsidRDefault="001C756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12. März 2024, 08:00 - 13:00</w:t>
            </w:r>
          </w:p>
        </w:tc>
        <w:tc>
          <w:tcPr>
            <w:tcW w:w="4784" w:type="dxa"/>
            <w:gridSpan w:val="5"/>
          </w:tcPr>
          <w:p w14:paraId="7A025F97" w14:textId="77777777" w:rsidR="00192F8B" w:rsidRDefault="00192F8B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481A1286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2B458376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92F8B" w14:paraId="73B89677" w14:textId="77777777">
        <w:trPr>
          <w:tblHeader/>
        </w:trPr>
        <w:tc>
          <w:tcPr>
            <w:tcW w:w="1073" w:type="dxa"/>
            <w:gridSpan w:val="2"/>
          </w:tcPr>
          <w:p w14:paraId="01BDC257" w14:textId="77777777" w:rsidR="00D40207" w:rsidRPr="001C5713" w:rsidRDefault="001C7568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67D53BCD" w14:textId="77777777" w:rsidR="00192F8B" w:rsidRDefault="001C7568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12 mars 2024, 08h00 - 13h00</w:t>
            </w:r>
          </w:p>
        </w:tc>
        <w:tc>
          <w:tcPr>
            <w:tcW w:w="4784" w:type="dxa"/>
            <w:gridSpan w:val="5"/>
          </w:tcPr>
          <w:p w14:paraId="7A640A27" w14:textId="77777777" w:rsidR="00192F8B" w:rsidRDefault="00192F8B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6AE67379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25E8EC29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192F8B" w14:paraId="3E486896" w14:textId="77777777">
        <w:trPr>
          <w:tblHeader/>
        </w:trPr>
        <w:tc>
          <w:tcPr>
            <w:tcW w:w="1073" w:type="dxa"/>
            <w:gridSpan w:val="2"/>
          </w:tcPr>
          <w:p w14:paraId="0B714E91" w14:textId="77777777" w:rsidR="00D40207" w:rsidRPr="00014BF5" w:rsidRDefault="001C7568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14DFC38E" w14:textId="77777777" w:rsidR="00192F8B" w:rsidRDefault="001C7568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12 marzo 2024, 08.00 - 13.00</w:t>
            </w:r>
          </w:p>
        </w:tc>
        <w:tc>
          <w:tcPr>
            <w:tcW w:w="4784" w:type="dxa"/>
            <w:gridSpan w:val="5"/>
          </w:tcPr>
          <w:p w14:paraId="675DDEDF" w14:textId="77777777" w:rsidR="00192F8B" w:rsidRDefault="00192F8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173C0B5F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758D06BD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192F8B" w14:paraId="4127DF19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AE119EE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28ACBEB1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061C5044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073FEA84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3A148B11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192F8B" w14:paraId="53402D15" w14:textId="77777777" w:rsidTr="001C7568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1A6865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CA3A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9F14A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E86CD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0A3441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278597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0BD5C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71641E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BEB6E1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A8DF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620DE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937A517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6C51EE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192F8B" w:rsidRPr="001C7568" w14:paraId="4D88AAE0" w14:textId="77777777" w:rsidTr="001C756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00E674D" w14:textId="77777777" w:rsidR="001C0310" w:rsidRPr="001C756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DEBA9" w14:textId="77777777" w:rsidR="001C0310" w:rsidRPr="001C7568" w:rsidRDefault="001C75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C7568">
              <w:rPr>
                <w:rStyle w:val="Hyperlink"/>
                <w:b/>
                <w:bCs/>
                <w:color w:val="auto"/>
                <w:u w:val="none"/>
                <w:lang w:val="de-CH"/>
              </w:rPr>
              <w:t>22.084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668171" w14:textId="77777777" w:rsidR="00192F8B" w:rsidRPr="001C7568" w:rsidRDefault="001C7568">
            <w:pPr>
              <w:rPr>
                <w:rFonts w:cs="Arial"/>
                <w:noProof/>
                <w:lang w:val="de-CH"/>
              </w:rPr>
            </w:pPr>
            <w:r w:rsidRPr="001C7568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80BE18" w14:textId="77777777" w:rsidR="001C0310" w:rsidRPr="001C7568" w:rsidRDefault="008F7634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1C7568" w:rsidRPr="001C7568">
                <w:rPr>
                  <w:rStyle w:val="Hyperlink"/>
                </w:rPr>
                <w:t>DE</w:t>
              </w:r>
            </w:hyperlink>
          </w:p>
          <w:p w14:paraId="7D0963E0" w14:textId="77777777" w:rsidR="001C0310" w:rsidRPr="001C7568" w:rsidRDefault="008F7634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1C7568" w:rsidRPr="001C7568">
                <w:rPr>
                  <w:rStyle w:val="Hyperlink"/>
                </w:rPr>
                <w:t>FR</w:t>
              </w:r>
            </w:hyperlink>
          </w:p>
          <w:p w14:paraId="6C497B50" w14:textId="77777777" w:rsidR="001C0310" w:rsidRPr="001C7568" w:rsidRDefault="008F76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1C7568" w:rsidRPr="001C7568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A0C9E7A" w14:textId="77777777" w:rsidR="001C0310" w:rsidRPr="001C7568" w:rsidRDefault="001C7568" w:rsidP="001C0310">
            <w:pPr>
              <w:rPr>
                <w:noProof/>
                <w:lang w:val="de-DE"/>
              </w:rPr>
            </w:pPr>
            <w:r w:rsidRPr="001C7568">
              <w:rPr>
                <w:noProof/>
                <w:lang w:val="de-DE"/>
              </w:rPr>
              <w:t>BRG. Bundesgesetz über die Entwicklungsfinanzierungsgesellschaft SIFEM</w:t>
            </w:r>
          </w:p>
          <w:p w14:paraId="3128963F" w14:textId="77777777" w:rsidR="001C0310" w:rsidRPr="001C7568" w:rsidRDefault="001C7568" w:rsidP="001C0310">
            <w:pPr>
              <w:rPr>
                <w:noProof/>
              </w:rPr>
            </w:pPr>
            <w:r w:rsidRPr="001C7568">
              <w:rPr>
                <w:noProof/>
              </w:rPr>
              <w:t>OCF. Loi fédérale sur la société financière de développement SIFEM</w:t>
            </w:r>
          </w:p>
          <w:p w14:paraId="7D18C640" w14:textId="77777777" w:rsidR="001C0310" w:rsidRPr="001C7568" w:rsidRDefault="001C756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C7568">
              <w:rPr>
                <w:noProof/>
                <w:lang w:val="it-IT"/>
              </w:rPr>
              <w:t>OCF. Legge federale sulla società finanziaria di sviluppo SIFEM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A7A7D83" w14:textId="77777777" w:rsidR="00192F8B" w:rsidRPr="008F7634" w:rsidRDefault="00192F8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2DD29A" w14:textId="77777777" w:rsidR="00192F8B" w:rsidRPr="001C7568" w:rsidRDefault="001C7568">
            <w:pPr>
              <w:rPr>
                <w:lang w:val="de-CH"/>
              </w:rPr>
            </w:pPr>
            <w:r w:rsidRPr="001C7568">
              <w:rPr>
                <w:lang w:val="de-CH"/>
              </w:rPr>
              <w:t>Differenzen</w:t>
            </w:r>
          </w:p>
          <w:p w14:paraId="60F50069" w14:textId="77777777" w:rsidR="00192F8B" w:rsidRPr="001C7568" w:rsidRDefault="001C7568">
            <w:pPr>
              <w:rPr>
                <w:lang w:val="de-CH"/>
              </w:rPr>
            </w:pPr>
            <w:r w:rsidRPr="001C7568">
              <w:rPr>
                <w:lang w:val="de-CH"/>
              </w:rPr>
              <w:t>Divergences</w:t>
            </w:r>
          </w:p>
          <w:p w14:paraId="321DAB44" w14:textId="77777777" w:rsidR="00192F8B" w:rsidRPr="001C7568" w:rsidRDefault="001C7568">
            <w:pPr>
              <w:rPr>
                <w:rFonts w:cs="Arial"/>
                <w:noProof/>
                <w:lang w:val="de-CH"/>
              </w:rPr>
            </w:pPr>
            <w:r w:rsidRPr="001C7568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740117E" w14:textId="77777777" w:rsidR="001C0310" w:rsidRPr="001C7568" w:rsidRDefault="001C7568" w:rsidP="001C0310">
            <w:pPr>
              <w:rPr>
                <w:lang w:val="de-CH"/>
              </w:rPr>
            </w:pPr>
            <w:r w:rsidRPr="001C7568">
              <w:rPr>
                <w:lang w:val="de-CH"/>
              </w:rPr>
              <w:t>APK</w:t>
            </w:r>
          </w:p>
          <w:p w14:paraId="2FEBD4AF" w14:textId="77777777" w:rsidR="001C0310" w:rsidRPr="001C7568" w:rsidRDefault="001C7568" w:rsidP="001C0310">
            <w:pPr>
              <w:rPr>
                <w:lang w:val="de-CH"/>
              </w:rPr>
            </w:pPr>
            <w:r w:rsidRPr="001C7568">
              <w:rPr>
                <w:lang w:val="de-CH"/>
              </w:rPr>
              <w:t>CPE</w:t>
            </w:r>
          </w:p>
          <w:p w14:paraId="054B031D" w14:textId="77777777" w:rsidR="001C0310" w:rsidRPr="001C7568" w:rsidRDefault="001C75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C7568"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9C3123B" w14:textId="77777777" w:rsidR="001C0310" w:rsidRPr="001C7568" w:rsidRDefault="001C7568" w:rsidP="001C0310">
            <w:pPr>
              <w:rPr>
                <w:lang w:val="de-CH"/>
              </w:rPr>
            </w:pPr>
            <w:r w:rsidRPr="001C7568">
              <w:rPr>
                <w:lang w:val="de-CH"/>
              </w:rPr>
              <w:t>WBF</w:t>
            </w:r>
          </w:p>
          <w:p w14:paraId="3B9F18BB" w14:textId="77777777" w:rsidR="001C0310" w:rsidRPr="001C7568" w:rsidRDefault="001C7568" w:rsidP="001C0310">
            <w:pPr>
              <w:rPr>
                <w:lang w:val="de-CH"/>
              </w:rPr>
            </w:pPr>
            <w:r w:rsidRPr="001C7568">
              <w:rPr>
                <w:lang w:val="de-CH"/>
              </w:rPr>
              <w:t>DEFR</w:t>
            </w:r>
          </w:p>
          <w:p w14:paraId="618499B8" w14:textId="77777777" w:rsidR="001C0310" w:rsidRPr="001C7568" w:rsidRDefault="001C75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C7568"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0A153D" w14:textId="77777777" w:rsidR="001C0310" w:rsidRPr="001C7568" w:rsidRDefault="001C75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C7568">
              <w:rPr>
                <w:lang w:val="de-CH"/>
              </w:rPr>
              <w:t>Badertscher, Bulliard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DA67F" w14:textId="77777777" w:rsidR="001C0310" w:rsidRPr="001C7568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A4907BE" w14:textId="77777777" w:rsidR="001C0310" w:rsidRPr="001C7568" w:rsidRDefault="000563F6" w:rsidP="005F4BF2">
            <w:pPr>
              <w:rPr>
                <w:rFonts w:cs="Arial"/>
                <w:noProof/>
                <w:lang w:val="de-CH"/>
              </w:rPr>
            </w:pPr>
            <w:r w:rsidRPr="001C7568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EBAC0F1" w14:textId="77777777" w:rsidR="001C0310" w:rsidRPr="001C7568" w:rsidRDefault="001C75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C7568">
              <w:rPr>
                <w:lang w:val="de-CH"/>
              </w:rPr>
              <w:t>IIIb/IV</w:t>
            </w:r>
          </w:p>
        </w:tc>
      </w:tr>
      <w:tr w:rsidR="00192F8B" w14:paraId="674871BF" w14:textId="77777777" w:rsidTr="001C756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103E9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3E4AA5" w14:textId="77777777" w:rsidR="001C0310" w:rsidRPr="005F4BF2" w:rsidRDefault="001C75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9C29EB1" w14:textId="77777777" w:rsidR="00192F8B" w:rsidRDefault="001C756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A4EC4CB" w14:textId="77777777" w:rsidR="001C0310" w:rsidRPr="005A506D" w:rsidRDefault="008F7634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1C7568">
                <w:rPr>
                  <w:rStyle w:val="Hyperlink"/>
                </w:rPr>
                <w:t>DE</w:t>
              </w:r>
            </w:hyperlink>
          </w:p>
          <w:p w14:paraId="5AE06714" w14:textId="77777777" w:rsidR="001C0310" w:rsidRPr="005A506D" w:rsidRDefault="008F7634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1C7568">
                <w:rPr>
                  <w:rStyle w:val="Hyperlink"/>
                </w:rPr>
                <w:t>FR</w:t>
              </w:r>
            </w:hyperlink>
          </w:p>
          <w:p w14:paraId="6DDF411B" w14:textId="77777777" w:rsidR="001C0310" w:rsidRPr="005F4BF2" w:rsidRDefault="008F76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1C7568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8D196A8" w14:textId="77777777" w:rsidR="001C0310" w:rsidRPr="001C7568" w:rsidRDefault="001C7568" w:rsidP="001C0310">
            <w:pPr>
              <w:rPr>
                <w:noProof/>
              </w:rPr>
            </w:pPr>
            <w:r w:rsidRPr="001C7568">
              <w:rPr>
                <w:noProof/>
              </w:rPr>
              <w:t>BRG. Aussenwirtschaftspolitik 2023. Bericht</w:t>
            </w:r>
          </w:p>
          <w:p w14:paraId="0B8D699A" w14:textId="77777777" w:rsidR="001C0310" w:rsidRPr="001C7568" w:rsidRDefault="001C7568" w:rsidP="001C0310">
            <w:pPr>
              <w:rPr>
                <w:noProof/>
              </w:rPr>
            </w:pPr>
            <w:r w:rsidRPr="001C7568">
              <w:rPr>
                <w:noProof/>
              </w:rPr>
              <w:t>OCF. Politique économique extérieure 2023. Rapport</w:t>
            </w:r>
          </w:p>
          <w:p w14:paraId="4B18DFC2" w14:textId="77777777" w:rsidR="001C0310" w:rsidRPr="001C7568" w:rsidRDefault="001C756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C7568">
              <w:rPr>
                <w:noProof/>
                <w:lang w:val="it-IT"/>
              </w:rPr>
              <w:t>OCF. Politica economica esterna. Rapporto 2023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44CF2C4" w14:textId="77777777" w:rsidR="00192F8B" w:rsidRPr="008F7634" w:rsidRDefault="00192F8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70A0226" w14:textId="77777777" w:rsidR="00192F8B" w:rsidRPr="008F7634" w:rsidRDefault="00192F8B">
            <w:pPr>
              <w:rPr>
                <w:lang w:val="it-IT"/>
              </w:rPr>
            </w:pPr>
          </w:p>
          <w:p w14:paraId="06014772" w14:textId="77777777" w:rsidR="00192F8B" w:rsidRPr="008F7634" w:rsidRDefault="00192F8B">
            <w:pPr>
              <w:rPr>
                <w:lang w:val="it-IT"/>
              </w:rPr>
            </w:pPr>
          </w:p>
          <w:p w14:paraId="7A1E9982" w14:textId="77777777" w:rsidR="00192F8B" w:rsidRPr="008F7634" w:rsidRDefault="00192F8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F3F9CE" w14:textId="77777777" w:rsidR="001C0310" w:rsidRDefault="001C7568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64C304C3" w14:textId="77777777" w:rsidR="001C0310" w:rsidRDefault="001C7568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289A9E23" w14:textId="77777777" w:rsidR="001C0310" w:rsidRPr="005F4BF2" w:rsidRDefault="001C75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EB16168" w14:textId="77777777" w:rsidR="001C0310" w:rsidRDefault="001C7568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5F2B192" w14:textId="77777777" w:rsidR="001C0310" w:rsidRDefault="001C7568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A92D8E6" w14:textId="77777777" w:rsidR="001C0310" w:rsidRPr="005F4BF2" w:rsidRDefault="001C75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7C57E" w14:textId="77777777" w:rsidR="001C0310" w:rsidRPr="005F4BF2" w:rsidRDefault="001C75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Portmann, Walder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0801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FBEBC0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33F87C4" w14:textId="77777777" w:rsidR="001C0310" w:rsidRPr="005F4BF2" w:rsidRDefault="001C75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192F8B" w14:paraId="2A54E421" w14:textId="77777777" w:rsidTr="001C756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409CD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E49B1" w14:textId="77777777" w:rsidR="001C0310" w:rsidRPr="005F4BF2" w:rsidRDefault="001C75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2EDAD65" w14:textId="77777777" w:rsidR="00192F8B" w:rsidRDefault="001C756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21C7F7" w14:textId="77777777" w:rsidR="001C0310" w:rsidRPr="005A506D" w:rsidRDefault="008F7634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1C7568">
                <w:rPr>
                  <w:rStyle w:val="Hyperlink"/>
                </w:rPr>
                <w:t>DE</w:t>
              </w:r>
            </w:hyperlink>
          </w:p>
          <w:p w14:paraId="22014B7D" w14:textId="77777777" w:rsidR="001C0310" w:rsidRPr="005A506D" w:rsidRDefault="008F7634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1C7568">
                <w:rPr>
                  <w:rStyle w:val="Hyperlink"/>
                </w:rPr>
                <w:t>FR</w:t>
              </w:r>
            </w:hyperlink>
          </w:p>
          <w:p w14:paraId="26B9BE72" w14:textId="77777777" w:rsidR="001C0310" w:rsidRPr="005F4BF2" w:rsidRDefault="008F763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1C7568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ECBF28E" w14:textId="77777777" w:rsidR="001C0310" w:rsidRDefault="001C756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FK-N. Erhöhung des Kostendeckungsgrads des Bundesamts für Zivildienst auf mindestens 100 Prozent</w:t>
            </w:r>
          </w:p>
          <w:p w14:paraId="312514F1" w14:textId="77777777" w:rsidR="001C0310" w:rsidRPr="001C7568" w:rsidRDefault="001C7568" w:rsidP="001C0310">
            <w:pPr>
              <w:rPr>
                <w:noProof/>
              </w:rPr>
            </w:pPr>
            <w:r w:rsidRPr="001C7568">
              <w:rPr>
                <w:noProof/>
              </w:rPr>
              <w:t>Po. CdF-N. Porter à au moins 100 pour cent le taux de couverture des coûts de l'Office fédéral du service civil</w:t>
            </w:r>
          </w:p>
          <w:p w14:paraId="76A135D8" w14:textId="77777777" w:rsidR="001C0310" w:rsidRPr="001C7568" w:rsidRDefault="001C756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C7568">
              <w:rPr>
                <w:noProof/>
                <w:lang w:val="it-IT"/>
              </w:rPr>
              <w:t>Po. CdF-N. Innalzare ad almeno il 100 per cento il grado di copertura dei costi dell’Ufficio federale del servizio civile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19B8692" w14:textId="77777777" w:rsidR="00192F8B" w:rsidRPr="001C7568" w:rsidRDefault="00192F8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686667A" w14:textId="77777777" w:rsidR="00192F8B" w:rsidRPr="001C7568" w:rsidRDefault="00192F8B">
            <w:pPr>
              <w:rPr>
                <w:lang w:val="it-IT"/>
              </w:rPr>
            </w:pPr>
          </w:p>
          <w:p w14:paraId="4D16558C" w14:textId="77777777" w:rsidR="00192F8B" w:rsidRPr="001C7568" w:rsidRDefault="00192F8B">
            <w:pPr>
              <w:rPr>
                <w:lang w:val="it-IT"/>
              </w:rPr>
            </w:pPr>
          </w:p>
          <w:p w14:paraId="6CDCC608" w14:textId="77777777" w:rsidR="00192F8B" w:rsidRPr="001C7568" w:rsidRDefault="00192F8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A60981" w14:textId="77777777" w:rsidR="001C0310" w:rsidRDefault="001C7568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38C78995" w14:textId="77777777" w:rsidR="001C0310" w:rsidRDefault="001C7568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59F5EC5F" w14:textId="77777777" w:rsidR="001C0310" w:rsidRPr="005F4BF2" w:rsidRDefault="001C75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A79F125" w14:textId="77777777" w:rsidR="001C0310" w:rsidRDefault="001C7568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3250337" w14:textId="77777777" w:rsidR="001C0310" w:rsidRDefault="001C7568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DF92899" w14:textId="77777777" w:rsidR="001C0310" w:rsidRPr="005F4BF2" w:rsidRDefault="001C75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76AB2" w14:textId="77777777" w:rsidR="001C0310" w:rsidRPr="005F4BF2" w:rsidRDefault="001C75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Farinelli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E504E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5FA14B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Fehlmann Rielle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5FA9C8E" w14:textId="77777777" w:rsidR="001C0310" w:rsidRPr="005F4BF2" w:rsidRDefault="001C75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192F8B" w14:paraId="45D4579B" w14:textId="77777777" w:rsidTr="001C756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5C0993D" w14:textId="77777777" w:rsidR="001C0310" w:rsidRPr="001C7568" w:rsidRDefault="001C7568" w:rsidP="001C0310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1C7568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C3651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0927F4" w14:textId="77777777" w:rsidR="00192F8B" w:rsidRDefault="00192F8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4E68E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01B0E4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9009C8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780D65A" w14:textId="77777777" w:rsidR="001C0310" w:rsidRPr="001C7568" w:rsidRDefault="001C7568" w:rsidP="001C0310">
            <w:pPr>
              <w:rPr>
                <w:rStyle w:val="Hyperlink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"https://www.parlament.ch/centers/eparl/_layouts/15/DocIdRedir.aspx?ID=MAUWFQFXFMCR-1-17792" </w:instrText>
            </w:r>
            <w:r>
              <w:rPr>
                <w:noProof/>
              </w:rPr>
              <w:fldChar w:fldCharType="separate"/>
            </w:r>
            <w:r w:rsidRPr="001C7568">
              <w:rPr>
                <w:rStyle w:val="Hyperlink"/>
                <w:noProof/>
              </w:rPr>
              <w:t>Parlamentarische Vorstösse in Kategorie IV</w:t>
            </w:r>
          </w:p>
          <w:p w14:paraId="24AC4491" w14:textId="77777777" w:rsidR="001C0310" w:rsidRPr="001C7568" w:rsidRDefault="001C7568" w:rsidP="001C0310">
            <w:pPr>
              <w:rPr>
                <w:rStyle w:val="Hyperlink"/>
                <w:noProof/>
              </w:rPr>
            </w:pPr>
            <w:r w:rsidRPr="001C7568">
              <w:rPr>
                <w:rStyle w:val="Hyperlink"/>
                <w:noProof/>
              </w:rPr>
              <w:t>Interventions parlementaires de catégorie IV</w:t>
            </w:r>
          </w:p>
          <w:p w14:paraId="7FCF2A8A" w14:textId="77777777" w:rsidR="001C0310" w:rsidRPr="005F4BF2" w:rsidRDefault="001C75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C7568">
              <w:rPr>
                <w:rStyle w:val="Hyperlink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99FF55B" w14:textId="77777777" w:rsidR="00192F8B" w:rsidRDefault="00192F8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8947C67" w14:textId="37D36EC5" w:rsidR="00192F8B" w:rsidRDefault="008F7634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454D5987" w14:textId="46F5DD79" w:rsidR="008F7634" w:rsidRDefault="008F7634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1277EEA6" w14:textId="52535DAC" w:rsidR="00192F8B" w:rsidRDefault="008F7634" w:rsidP="008F763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Prosecuzione</w:t>
            </w:r>
            <w:bookmarkStart w:id="0" w:name="_GoBack"/>
            <w:bookmarkEnd w:id="0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E0B1D0A" w14:textId="77777777" w:rsidR="001C0310" w:rsidRDefault="001C0310" w:rsidP="001C0310">
            <w:pPr>
              <w:rPr>
                <w:lang w:val="de-CH"/>
              </w:rPr>
            </w:pPr>
          </w:p>
          <w:p w14:paraId="2B65CE18" w14:textId="77777777" w:rsidR="001C0310" w:rsidRDefault="001C0310" w:rsidP="001C0310">
            <w:pPr>
              <w:rPr>
                <w:lang w:val="de-CH"/>
              </w:rPr>
            </w:pPr>
          </w:p>
          <w:p w14:paraId="7BA030C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B7D309E" w14:textId="77777777" w:rsidR="001C0310" w:rsidRDefault="001C7568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CBEF8E3" w14:textId="77777777" w:rsidR="001C0310" w:rsidRDefault="001C7568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55EEDFC" w14:textId="77777777" w:rsidR="001C0310" w:rsidRPr="005F4BF2" w:rsidRDefault="001C75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CCE5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E59C4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DA8349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8F7646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7E319D29" w14:textId="77777777" w:rsidR="001C7568" w:rsidRDefault="001C7568"/>
    <w:p w14:paraId="50673584" w14:textId="77777777" w:rsidR="001C7568" w:rsidRPr="00C655F0" w:rsidRDefault="001C7568" w:rsidP="001C7568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  <w:r>
        <w:rPr>
          <w:rFonts w:cs="Arial"/>
          <w:noProof/>
          <w:lang w:val="de-CH"/>
        </w:rPr>
        <w:t>zirka 12.45 Uhr</w:t>
      </w:r>
    </w:p>
    <w:p w14:paraId="227CDA1A" w14:textId="77777777" w:rsidR="001C7568" w:rsidRPr="00F27D47" w:rsidRDefault="001C7568" w:rsidP="001C7568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  <w:r>
        <w:rPr>
          <w:rFonts w:cs="Arial"/>
          <w:noProof/>
          <w:lang w:val="fr-CH"/>
        </w:rPr>
        <w:t>vers 12h45</w:t>
      </w:r>
    </w:p>
    <w:p w14:paraId="2AC7E66C" w14:textId="77777777" w:rsidR="001C7568" w:rsidRDefault="001C7568" w:rsidP="001C7568">
      <w:pPr>
        <w:keepLines/>
        <w:rPr>
          <w:rFonts w:cs="Arial"/>
          <w:noProof/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  <w:r>
        <w:rPr>
          <w:rFonts w:cs="Arial"/>
          <w:noProof/>
          <w:lang w:val="it-IT"/>
        </w:rPr>
        <w:t>verso le ore 12.45</w:t>
      </w:r>
    </w:p>
    <w:p w14:paraId="51DF81F1" w14:textId="77777777" w:rsidR="001C7568" w:rsidRPr="001C7568" w:rsidRDefault="001C7568">
      <w:pPr>
        <w:rPr>
          <w:lang w:val="it-IT"/>
        </w:rPr>
      </w:pPr>
    </w:p>
    <w:p w14:paraId="0688EA0C" w14:textId="77777777" w:rsidR="001C0310" w:rsidRPr="001C7568" w:rsidRDefault="001A5CAD">
      <w:pPr>
        <w:rPr>
          <w:lang w:val="it-IT"/>
        </w:rPr>
      </w:pPr>
      <w:r w:rsidRPr="001C7568">
        <w:rPr>
          <w:lang w:val="it-IT"/>
        </w:rPr>
        <w:br w:type="page"/>
      </w:r>
    </w:p>
    <w:sectPr w:rsidR="001C0310" w:rsidRPr="001C7568" w:rsidSect="009635E2">
      <w:footerReference w:type="default" r:id="rId2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0B2AA" w14:textId="77777777" w:rsidR="00BA628F" w:rsidRDefault="00BA628F">
      <w:r>
        <w:separator/>
      </w:r>
    </w:p>
  </w:endnote>
  <w:endnote w:type="continuationSeparator" w:id="0">
    <w:p w14:paraId="5207C336" w14:textId="77777777" w:rsidR="00BA628F" w:rsidRDefault="00BA628F">
      <w:r>
        <w:continuationSeparator/>
      </w:r>
    </w:p>
  </w:endnote>
  <w:endnote w:type="continuationNotice" w:id="1">
    <w:p w14:paraId="2C69CF5E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B9934" w14:textId="2D6CF19B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F7634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F7634" w:rsidRPr="008F7634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98761" w14:textId="77777777" w:rsidR="00BA628F" w:rsidRDefault="00BA628F">
      <w:r>
        <w:separator/>
      </w:r>
    </w:p>
  </w:footnote>
  <w:footnote w:type="continuationSeparator" w:id="0">
    <w:p w14:paraId="6836BCCC" w14:textId="77777777" w:rsidR="00BA628F" w:rsidRDefault="00BA628F">
      <w:r>
        <w:continuationSeparator/>
      </w:r>
    </w:p>
  </w:footnote>
  <w:footnote w:type="continuationNotice" w:id="1">
    <w:p w14:paraId="6CE94813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2F8B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568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634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6E7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20084" TargetMode="External"/><Relationship Id="rId18" Type="http://schemas.openxmlformats.org/officeDocument/2006/relationships/hyperlink" Target="https://www.parlament.ch/de/ratsbetrieb/suche-curia-vista/geschaeft?AffairId=20234348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20084" TargetMode="External"/><Relationship Id="rId17" Type="http://schemas.openxmlformats.org/officeDocument/2006/relationships/hyperlink" Target="https://www.parlament.ch/it/ratsbetrieb/suche-curia-vista/geschaeft?AffairId=2024000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08" TargetMode="External"/><Relationship Id="rId20" Type="http://schemas.openxmlformats.org/officeDocument/2006/relationships/hyperlink" Target="https://www.parlament.ch/it/ratsbetrieb/suche-curia-vista/geschaeft?AffairId=20234348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08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434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2008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I/Tagesordnungen--Ordres du jour</Aktenzeichen>
    <Teildossier xmlns="673932bc-7c50-4e93-afe1-7c692330eb19">2024 I N</Teildossier>
    <e-parl xmlns="673932bc-7c50-4e93-afe1-7c692330eb19">true</e-parl>
    <Autor xmlns="673932bc-7c50-4e93-afe1-7c692330eb19">Imhof Corinne</Autor>
    <Dokumentendatum xmlns="673932bc-7c50-4e93-afe1-7c692330eb19">2024-03-10T23:00:00+00:00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EB538033657C45A20461975348131A" ma:contentTypeVersion="11" ma:contentTypeDescription="Create a new document." ma:contentTypeScope="" ma:versionID="7b1ba3bcaaf80ea3be78131e744cf12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d8633118ef8ccb901da5c30df37449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9DD01-B703-4A01-B4B5-FE2CDAEAAEF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673932bc-7c50-4e93-afe1-7c692330eb19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896944E7-8D0B-4268-9DC3-4D83E8142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CD41A2-8950-4927-BF58-A5B96473B5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DDD6D6F-2DCC-47F4-A034-AAE38B8CB0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2024-03-11T07:00:00Z</dcterms:created>
  <dcterms:modified xsi:type="dcterms:W3CDTF">2024-03-11T07:17:00Z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0x0101006F7700D8DF1953488F58F32AB4E7CBB301000DEB538033657C45A20461975348131A</vt:lpwstr>
  </property>
  <property fmtid="{D5CDD505-2E9C-101B-9397-08002B2CF9AE}" pid="3" name="_dlc_DocIdItemGuid">
    <vt:lpwstr>ddcad699-3d7c-4c5c-87a8-5aa281136c82</vt:lpwstr>
  </property>
</Properties>
</file>