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37BCE" w14:textId="77777777" w:rsidR="00976B30" w:rsidRPr="00600C30" w:rsidRDefault="00976B30" w:rsidP="003D20A9">
      <w:bookmarkStart w:id="0" w:name="90361d63-fa85-4ab1-864a-aefc0090b002"/>
      <w:bookmarkEnd w:id="0"/>
    </w:p>
    <w:p w14:paraId="23C1723F" w14:textId="5B00390A" w:rsidR="003D20A9" w:rsidRPr="00610DC6" w:rsidRDefault="003D20A9" w:rsidP="003D20A9">
      <w:pPr>
        <w:shd w:val="clear" w:color="auto" w:fill="FFFFFF"/>
        <w:rPr>
          <w:rFonts w:cs="Arial"/>
          <w:lang w:val="it-CH"/>
        </w:rPr>
      </w:pPr>
      <w:r w:rsidRPr="00610DC6">
        <w:rPr>
          <w:rFonts w:cs="Arial"/>
          <w:lang w:val="it-CH"/>
        </w:rPr>
        <w:t xml:space="preserve">Stand / </w:t>
      </w:r>
      <w:proofErr w:type="spellStart"/>
      <w:r w:rsidRPr="00610DC6">
        <w:rPr>
          <w:rFonts w:cs="Arial"/>
          <w:lang w:val="it-CH"/>
        </w:rPr>
        <w:t>état</w:t>
      </w:r>
      <w:proofErr w:type="spellEnd"/>
      <w:r w:rsidRPr="00610DC6">
        <w:rPr>
          <w:rFonts w:cs="Arial"/>
          <w:lang w:val="it-CH"/>
        </w:rPr>
        <w:t xml:space="preserve"> / stato: </w:t>
      </w:r>
      <w:r w:rsidR="000E3994">
        <w:rPr>
          <w:rFonts w:cs="Arial"/>
          <w:lang w:val="it-CH"/>
        </w:rPr>
        <w:t>28</w:t>
      </w:r>
      <w:r w:rsidRPr="00610DC6">
        <w:rPr>
          <w:rFonts w:cs="Arial"/>
          <w:lang w:val="it-CH"/>
        </w:rPr>
        <w:t>.0</w:t>
      </w:r>
      <w:r w:rsidR="00DF4E7C">
        <w:rPr>
          <w:rFonts w:cs="Arial"/>
          <w:lang w:val="it-CH"/>
        </w:rPr>
        <w:t>5</w:t>
      </w:r>
      <w:r w:rsidRPr="00610DC6">
        <w:rPr>
          <w:rFonts w:cs="Arial"/>
          <w:lang w:val="it-CH"/>
        </w:rPr>
        <w:t>.2024</w:t>
      </w:r>
    </w:p>
    <w:p w14:paraId="4F488E49" w14:textId="77777777" w:rsidR="003D20A9" w:rsidRPr="00610DC6" w:rsidRDefault="003D20A9" w:rsidP="003D20A9">
      <w:pPr>
        <w:rPr>
          <w:lang w:val="it-CH"/>
        </w:rPr>
      </w:pPr>
    </w:p>
    <w:p w14:paraId="2D877796" w14:textId="77777777" w:rsidR="00600C30" w:rsidRPr="00610DC6" w:rsidRDefault="00600C30" w:rsidP="003D20A9">
      <w:pPr>
        <w:rPr>
          <w:lang w:val="it-CH"/>
        </w:rPr>
      </w:pPr>
    </w:p>
    <w:p w14:paraId="41039301" w14:textId="77777777" w:rsidR="003D20A9" w:rsidRPr="00610DC6" w:rsidRDefault="003D20A9" w:rsidP="003D20A9">
      <w:pPr>
        <w:rPr>
          <w:lang w:val="it-CH"/>
        </w:rPr>
      </w:pPr>
    </w:p>
    <w:p w14:paraId="412B5B37" w14:textId="77777777" w:rsidR="00676570" w:rsidRPr="00610DC6" w:rsidRDefault="00676570" w:rsidP="003D20A9">
      <w:pPr>
        <w:rPr>
          <w:b/>
          <w:sz w:val="22"/>
          <w:szCs w:val="22"/>
          <w:lang w:val="it-CH"/>
        </w:rPr>
      </w:pPr>
      <w:proofErr w:type="spellStart"/>
      <w:r w:rsidRPr="00610DC6">
        <w:rPr>
          <w:rFonts w:eastAsia="Arial" w:cs="Arial"/>
          <w:b/>
          <w:sz w:val="22"/>
          <w:szCs w:val="22"/>
          <w:lang w:val="it-CH"/>
        </w:rPr>
        <w:t>Parlamentarische</w:t>
      </w:r>
      <w:proofErr w:type="spellEnd"/>
      <w:r w:rsidRPr="00610DC6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C15554" w:rsidRPr="00610DC6">
        <w:rPr>
          <w:rFonts w:eastAsia="Arial" w:cs="Arial"/>
          <w:b/>
          <w:sz w:val="22"/>
          <w:szCs w:val="22"/>
          <w:lang w:val="it-CH"/>
        </w:rPr>
        <w:t>Vorstösse</w:t>
      </w:r>
      <w:proofErr w:type="spellEnd"/>
      <w:r w:rsidR="00C15554" w:rsidRPr="00610DC6">
        <w:rPr>
          <w:rFonts w:eastAsia="Arial" w:cs="Arial"/>
          <w:b/>
          <w:sz w:val="22"/>
          <w:szCs w:val="22"/>
          <w:lang w:val="it-CH"/>
        </w:rPr>
        <w:t xml:space="preserve"> in </w:t>
      </w:r>
      <w:proofErr w:type="spellStart"/>
      <w:r w:rsidR="00C15554" w:rsidRPr="00610DC6">
        <w:rPr>
          <w:rFonts w:eastAsia="Arial" w:cs="Arial"/>
          <w:b/>
          <w:sz w:val="22"/>
          <w:szCs w:val="22"/>
          <w:lang w:val="it-CH"/>
        </w:rPr>
        <w:t>Kategorie</w:t>
      </w:r>
      <w:proofErr w:type="spellEnd"/>
      <w:r w:rsidR="00C15554" w:rsidRPr="00610DC6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37571C41" w14:textId="77777777" w:rsidR="00676570" w:rsidRPr="00610DC6" w:rsidRDefault="00FC22ED" w:rsidP="003D20A9">
      <w:pPr>
        <w:rPr>
          <w:b/>
          <w:sz w:val="22"/>
          <w:szCs w:val="22"/>
          <w:lang w:val="it-CH"/>
        </w:rPr>
      </w:pPr>
      <w:proofErr w:type="spellStart"/>
      <w:r w:rsidRPr="00610DC6">
        <w:rPr>
          <w:rFonts w:eastAsia="Arial" w:cs="Arial"/>
          <w:b/>
          <w:sz w:val="22"/>
          <w:szCs w:val="22"/>
          <w:lang w:val="it-CH"/>
        </w:rPr>
        <w:t>Interventions</w:t>
      </w:r>
      <w:proofErr w:type="spellEnd"/>
      <w:r w:rsidR="00676570" w:rsidRPr="00610DC6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676570" w:rsidRPr="00610DC6">
        <w:rPr>
          <w:rFonts w:eastAsia="Arial" w:cs="Arial"/>
          <w:b/>
          <w:sz w:val="22"/>
          <w:szCs w:val="22"/>
          <w:lang w:val="it-CH"/>
        </w:rPr>
        <w:t>parlementaires</w:t>
      </w:r>
      <w:proofErr w:type="spellEnd"/>
      <w:r w:rsidRPr="00610DC6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Pr="00610DC6">
        <w:rPr>
          <w:rFonts w:eastAsia="Arial" w:cs="Arial"/>
          <w:b/>
          <w:sz w:val="22"/>
          <w:szCs w:val="22"/>
          <w:lang w:val="it-CH"/>
        </w:rPr>
        <w:t>catégorie</w:t>
      </w:r>
      <w:proofErr w:type="spellEnd"/>
      <w:r w:rsidRPr="00610DC6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23E3CA33" w14:textId="77777777" w:rsidR="00676570" w:rsidRPr="00610DC6" w:rsidRDefault="00FC22ED" w:rsidP="003D20A9">
      <w:pPr>
        <w:rPr>
          <w:b/>
          <w:sz w:val="22"/>
          <w:szCs w:val="22"/>
          <w:lang w:val="it-CH"/>
        </w:rPr>
      </w:pPr>
      <w:r w:rsidRPr="00610DC6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610DC6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610DC6">
        <w:rPr>
          <w:rFonts w:eastAsia="Arial" w:cs="Arial"/>
          <w:b/>
          <w:sz w:val="22"/>
          <w:szCs w:val="22"/>
          <w:lang w:val="it-CH"/>
        </w:rPr>
        <w:t>categoria IV</w:t>
      </w:r>
    </w:p>
    <w:p w14:paraId="74D0BF2C" w14:textId="77777777" w:rsidR="007948BD" w:rsidRPr="00610DC6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0742E11E" w14:textId="77777777" w:rsidR="00610DC6" w:rsidRPr="004D2D12" w:rsidRDefault="00610DC6" w:rsidP="00610DC6">
      <w:pPr>
        <w:rPr>
          <w:lang w:val="fr-FR" w:eastAsia="fr-FR"/>
        </w:rPr>
      </w:pPr>
      <w:proofErr w:type="spellStart"/>
      <w:r w:rsidRPr="004D2D12">
        <w:rPr>
          <w:rFonts w:eastAsia="Arial" w:cs="Arial"/>
          <w:b/>
          <w:sz w:val="20"/>
          <w:lang w:val="fr-FR" w:eastAsia="fr-FR"/>
        </w:rPr>
        <w:t>Finanzdepartement</w:t>
      </w:r>
      <w:proofErr w:type="spellEnd"/>
    </w:p>
    <w:p w14:paraId="2BC2DF31" w14:textId="77777777" w:rsidR="00610DC6" w:rsidRPr="004D2D12" w:rsidRDefault="00610DC6" w:rsidP="00610DC6">
      <w:pPr>
        <w:rPr>
          <w:lang w:val="fr-FR" w:eastAsia="fr-FR"/>
        </w:rPr>
      </w:pPr>
      <w:r w:rsidRPr="004D2D12">
        <w:rPr>
          <w:rFonts w:eastAsia="Arial" w:cs="Arial"/>
          <w:b/>
          <w:sz w:val="20"/>
          <w:lang w:val="fr-FR" w:eastAsia="fr-FR"/>
        </w:rPr>
        <w:t>Département des finances</w:t>
      </w:r>
    </w:p>
    <w:p w14:paraId="6DF9237B" w14:textId="77777777" w:rsidR="00610DC6" w:rsidRDefault="00610DC6" w:rsidP="00610DC6">
      <w:pPr>
        <w:rPr>
          <w:rFonts w:eastAsia="Arial" w:cs="Arial"/>
          <w:b/>
          <w:sz w:val="20"/>
          <w:lang w:val="fr-FR" w:eastAsia="fr-FR"/>
        </w:rPr>
      </w:pPr>
      <w:proofErr w:type="spellStart"/>
      <w:r w:rsidRPr="004D2D12">
        <w:rPr>
          <w:rFonts w:eastAsia="Arial" w:cs="Arial"/>
          <w:b/>
          <w:sz w:val="20"/>
          <w:lang w:val="fr-FR" w:eastAsia="fr-FR"/>
        </w:rPr>
        <w:t>Dipartimento</w:t>
      </w:r>
      <w:proofErr w:type="spellEnd"/>
      <w:r w:rsidRPr="004D2D12">
        <w:rPr>
          <w:rFonts w:eastAsia="Arial" w:cs="Arial"/>
          <w:b/>
          <w:sz w:val="20"/>
          <w:lang w:val="fr-FR" w:eastAsia="fr-FR"/>
        </w:rPr>
        <w:t xml:space="preserve"> delle </w:t>
      </w:r>
      <w:proofErr w:type="spellStart"/>
      <w:r w:rsidRPr="004D2D12">
        <w:rPr>
          <w:rFonts w:eastAsia="Arial" w:cs="Arial"/>
          <w:b/>
          <w:sz w:val="20"/>
          <w:lang w:val="fr-FR" w:eastAsia="fr-FR"/>
        </w:rPr>
        <w:t>Finanze</w:t>
      </w:r>
      <w:proofErr w:type="spellEnd"/>
    </w:p>
    <w:p w14:paraId="09D306DF" w14:textId="77777777" w:rsidR="00610DC6" w:rsidRDefault="00610DC6" w:rsidP="00610DC6">
      <w:pPr>
        <w:rPr>
          <w:rFonts w:eastAsia="Arial" w:cs="Arial"/>
          <w:sz w:val="22"/>
          <w:szCs w:val="22"/>
          <w:lang w:val="fr-FR" w:eastAsia="fr-FR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67"/>
        <w:gridCol w:w="3542"/>
        <w:gridCol w:w="992"/>
        <w:gridCol w:w="1136"/>
        <w:gridCol w:w="1134"/>
        <w:gridCol w:w="1190"/>
      </w:tblGrid>
      <w:tr w:rsidR="00610DC6" w:rsidRPr="00B448EF" w14:paraId="4B74D9D2" w14:textId="77777777" w:rsidTr="00856F71">
        <w:trPr>
          <w:trHeight w:val="1132"/>
        </w:trPr>
        <w:tc>
          <w:tcPr>
            <w:tcW w:w="491" w:type="pct"/>
          </w:tcPr>
          <w:p w14:paraId="7FBB3CC0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4D16843D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73DC06FA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5B049776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5A336068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  <w:proofErr w:type="spellEnd"/>
          </w:p>
          <w:p w14:paraId="00066E1F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11BB43CD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5824CD37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16E191E4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66A69019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  <w:proofErr w:type="spellEnd"/>
          </w:p>
          <w:p w14:paraId="1EF2F8BC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6A3CFC1E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dell’oggetto</w:t>
            </w:r>
            <w:proofErr w:type="spellEnd"/>
          </w:p>
          <w:p w14:paraId="40A0F11A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794E42FD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</w:t>
            </w:r>
            <w:proofErr w:type="spellEnd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/in</w:t>
            </w:r>
          </w:p>
          <w:p w14:paraId="4A6CEE3A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4FFC0CE6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1387A7A1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56367752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028C6899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Autorité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 xml:space="preserve"> *</w:t>
            </w:r>
          </w:p>
          <w:p w14:paraId="5F9566F5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Autorità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</w:t>
            </w:r>
          </w:p>
          <w:p w14:paraId="019BB9C0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4E319EB7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Mit </w:t>
            </w: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Antrag</w:t>
            </w:r>
            <w:proofErr w:type="spellEnd"/>
          </w:p>
          <w:p w14:paraId="60A2B383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proofErr w:type="gram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</w:t>
            </w:r>
            <w:proofErr w:type="spellEnd"/>
            <w:proofErr w:type="gramEnd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 **</w:t>
            </w:r>
          </w:p>
          <w:p w14:paraId="5CCD9682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5613E4F9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la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**</w:t>
            </w:r>
          </w:p>
          <w:p w14:paraId="544405F0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50A4AE17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58B78364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  <w:proofErr w:type="spellEnd"/>
          </w:p>
          <w:p w14:paraId="133887C5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  <w:proofErr w:type="spellEnd"/>
          </w:p>
          <w:p w14:paraId="7ABD4E61" w14:textId="77777777" w:rsidR="00610DC6" w:rsidRPr="00B448EF" w:rsidRDefault="00610DC6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5CD52D6C" w14:textId="77777777" w:rsidR="007948BD" w:rsidRPr="00610DC6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de-DE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93"/>
        <w:gridCol w:w="569"/>
        <w:gridCol w:w="565"/>
        <w:gridCol w:w="3542"/>
        <w:gridCol w:w="994"/>
        <w:gridCol w:w="1134"/>
        <w:gridCol w:w="1132"/>
        <w:gridCol w:w="1192"/>
      </w:tblGrid>
      <w:tr w:rsidR="00563EE1" w:rsidRPr="00056189" w14:paraId="1BE81172" w14:textId="77777777" w:rsidTr="002D4FA0">
        <w:trPr>
          <w:trHeight w:val="20"/>
        </w:trPr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3C63CB" w14:textId="77777777" w:rsidR="00563EE1" w:rsidRDefault="006E42FF">
            <w:r>
              <w:t>24.3086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CD619A" w14:textId="77777777" w:rsidR="00563EE1" w:rsidRDefault="006E42FF">
            <w:r>
              <w:t>n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26185B" w14:textId="77777777" w:rsidR="00563EE1" w:rsidRDefault="002D4FA0">
            <w:pPr>
              <w:rPr>
                <w:color w:val="0000FF"/>
                <w:u w:val="single"/>
              </w:rPr>
            </w:pPr>
            <w:hyperlink r:id="rId13">
              <w:r w:rsidR="006E42FF">
                <w:rPr>
                  <w:rStyle w:val="Lienhypertexte"/>
                </w:rPr>
                <w:t>DE</w:t>
              </w:r>
            </w:hyperlink>
          </w:p>
          <w:p w14:paraId="66811281" w14:textId="77777777" w:rsidR="00563EE1" w:rsidRDefault="002D4FA0">
            <w:pPr>
              <w:rPr>
                <w:color w:val="0000FF"/>
                <w:u w:val="single"/>
              </w:rPr>
            </w:pPr>
            <w:hyperlink r:id="rId14">
              <w:r w:rsidR="006E42FF">
                <w:rPr>
                  <w:rStyle w:val="Lienhypertexte"/>
                </w:rPr>
                <w:t>FR</w:t>
              </w:r>
            </w:hyperlink>
          </w:p>
          <w:p w14:paraId="00AFC897" w14:textId="77777777" w:rsidR="00563EE1" w:rsidRDefault="002D4FA0">
            <w:hyperlink r:id="rId15">
              <w:r w:rsidR="006E42FF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AF07A5" w14:textId="77777777" w:rsidR="00610DC6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Rechsteiner Thomas.</w:t>
            </w:r>
          </w:p>
          <w:p w14:paraId="3FC52706" w14:textId="77777777" w:rsidR="00563EE1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Zweitverdiener steuerlich entlasten</w:t>
            </w:r>
          </w:p>
          <w:p w14:paraId="0976EDB8" w14:textId="77777777" w:rsidR="00610DC6" w:rsidRPr="00DF4E7C" w:rsidRDefault="00610DC6">
            <w:pPr>
              <w:rPr>
                <w:lang w:val="fr-FR"/>
              </w:rPr>
            </w:pPr>
            <w:r w:rsidRPr="00DF4E7C">
              <w:rPr>
                <w:lang w:val="fr-FR"/>
              </w:rPr>
              <w:t>Dégrèvement fiscal pour les seconds salaires</w:t>
            </w:r>
          </w:p>
          <w:p w14:paraId="328A6BD5" w14:textId="77777777" w:rsidR="00610DC6" w:rsidRPr="00610DC6" w:rsidRDefault="00610DC6">
            <w:pPr>
              <w:rPr>
                <w:lang w:val="it-CH"/>
              </w:rPr>
            </w:pPr>
            <w:r w:rsidRPr="00610DC6">
              <w:rPr>
                <w:lang w:val="it-CH"/>
              </w:rPr>
              <w:t>Sgravare fiscalmente i coniugi che conseguono un secondo reddito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57A8DE" w14:textId="77777777" w:rsidR="00563EE1" w:rsidRPr="00610DC6" w:rsidRDefault="00563EE1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F601FF" w14:textId="35E80C01" w:rsidR="00563EE1" w:rsidRPr="00610DC6" w:rsidRDefault="00CC2B6F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B77A0F" w14:textId="77777777" w:rsidR="00563EE1" w:rsidRPr="00610DC6" w:rsidRDefault="00563EE1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D29D44" w14:textId="77777777" w:rsidR="00563EE1" w:rsidRPr="00610DC6" w:rsidRDefault="00563EE1">
            <w:pPr>
              <w:rPr>
                <w:lang w:val="it-CH"/>
              </w:rPr>
            </w:pPr>
          </w:p>
        </w:tc>
      </w:tr>
      <w:tr w:rsidR="00563EE1" w:rsidRPr="00CC2B6F" w14:paraId="27E10020" w14:textId="77777777" w:rsidTr="002D4FA0">
        <w:trPr>
          <w:trHeight w:val="20"/>
        </w:trPr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F210CA" w14:textId="77777777" w:rsidR="00563EE1" w:rsidRDefault="006E42FF">
            <w:r>
              <w:t>24.3106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7AEF12" w14:textId="77777777" w:rsidR="00563EE1" w:rsidRDefault="006E42FF">
            <w:r>
              <w:t>n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326FA2" w14:textId="77777777" w:rsidR="00563EE1" w:rsidRDefault="002D4FA0">
            <w:pPr>
              <w:rPr>
                <w:color w:val="0000FF"/>
                <w:u w:val="single"/>
              </w:rPr>
            </w:pPr>
            <w:hyperlink r:id="rId16">
              <w:r w:rsidR="006E42FF">
                <w:rPr>
                  <w:rStyle w:val="Lienhypertexte"/>
                </w:rPr>
                <w:t>DE</w:t>
              </w:r>
            </w:hyperlink>
          </w:p>
          <w:p w14:paraId="4DF1A1D9" w14:textId="77777777" w:rsidR="00563EE1" w:rsidRDefault="002D4FA0">
            <w:pPr>
              <w:rPr>
                <w:color w:val="0000FF"/>
                <w:u w:val="single"/>
              </w:rPr>
            </w:pPr>
            <w:hyperlink r:id="rId17">
              <w:r w:rsidR="006E42FF">
                <w:rPr>
                  <w:rStyle w:val="Lienhypertexte"/>
                </w:rPr>
                <w:t>FR</w:t>
              </w:r>
            </w:hyperlink>
          </w:p>
          <w:p w14:paraId="49DACF62" w14:textId="77777777" w:rsidR="00563EE1" w:rsidRDefault="002D4FA0">
            <w:hyperlink r:id="rId18">
              <w:r w:rsidR="006E42FF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52BC5D" w14:textId="77777777" w:rsidR="00610DC6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Wettstein.</w:t>
            </w:r>
          </w:p>
          <w:p w14:paraId="03112CDB" w14:textId="77777777" w:rsidR="00563EE1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Finanztransaktionssteuer zur Finanzierung der Sozialversicherungen</w:t>
            </w:r>
          </w:p>
          <w:p w14:paraId="44F284B5" w14:textId="77777777" w:rsidR="00610DC6" w:rsidRPr="00DF4E7C" w:rsidRDefault="00610DC6">
            <w:pPr>
              <w:rPr>
                <w:lang w:val="fr-FR"/>
              </w:rPr>
            </w:pPr>
            <w:r w:rsidRPr="00DF4E7C">
              <w:rPr>
                <w:lang w:val="fr-FR"/>
              </w:rPr>
              <w:t>Taxer les transactions financières pour financer les assurances sociales</w:t>
            </w:r>
          </w:p>
          <w:p w14:paraId="26D9E19C" w14:textId="77777777" w:rsidR="00610DC6" w:rsidRPr="00610DC6" w:rsidRDefault="00610DC6">
            <w:pPr>
              <w:rPr>
                <w:lang w:val="it-CH"/>
              </w:rPr>
            </w:pPr>
            <w:r w:rsidRPr="00610DC6">
              <w:rPr>
                <w:lang w:val="it-CH"/>
              </w:rPr>
              <w:t>Imposta sulle transazioni finanziarie per il finanziamento delle assicurazioni sociali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B0DD97" w14:textId="77777777" w:rsidR="00563EE1" w:rsidRPr="00610DC6" w:rsidRDefault="00563EE1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319B03" w14:textId="73203F56" w:rsidR="00563EE1" w:rsidRPr="00610DC6" w:rsidRDefault="00CC2B6F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147B8E" w14:textId="77777777" w:rsidR="00563EE1" w:rsidRPr="00610DC6" w:rsidRDefault="00563EE1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D50301" w14:textId="77777777" w:rsidR="00563EE1" w:rsidRPr="00610DC6" w:rsidRDefault="00563EE1">
            <w:pPr>
              <w:rPr>
                <w:lang w:val="it-CH"/>
              </w:rPr>
            </w:pPr>
          </w:p>
        </w:tc>
      </w:tr>
    </w:tbl>
    <w:p w14:paraId="7DCE9F64" w14:textId="77777777" w:rsidR="006E42FF" w:rsidRPr="00DF4E7C" w:rsidRDefault="006E42FF">
      <w:pPr>
        <w:rPr>
          <w:lang w:val="it-CH"/>
        </w:rPr>
      </w:pPr>
    </w:p>
    <w:p w14:paraId="7AC5C260" w14:textId="77777777" w:rsidR="006E42FF" w:rsidRPr="00DF4E7C" w:rsidRDefault="006E42FF">
      <w:pPr>
        <w:rPr>
          <w:lang w:val="it-CH"/>
        </w:rPr>
      </w:pPr>
    </w:p>
    <w:p w14:paraId="0FBED13E" w14:textId="77777777" w:rsidR="006E42FF" w:rsidRPr="00DF4E7C" w:rsidRDefault="006E42FF">
      <w:pPr>
        <w:rPr>
          <w:lang w:val="it-CH"/>
        </w:rPr>
      </w:pPr>
    </w:p>
    <w:p w14:paraId="266DEE73" w14:textId="77777777" w:rsidR="006E42FF" w:rsidRPr="00DF4E7C" w:rsidRDefault="006E42FF">
      <w:pPr>
        <w:rPr>
          <w:lang w:val="it-CH"/>
        </w:rPr>
      </w:pPr>
    </w:p>
    <w:p w14:paraId="62616AB9" w14:textId="77777777" w:rsidR="006E42FF" w:rsidRPr="00DF4E7C" w:rsidRDefault="006E42FF">
      <w:pPr>
        <w:rPr>
          <w:lang w:val="it-CH"/>
        </w:rPr>
      </w:pPr>
    </w:p>
    <w:p w14:paraId="4E4816D8" w14:textId="77777777" w:rsidR="006E42FF" w:rsidRPr="00DF4E7C" w:rsidRDefault="006E42FF">
      <w:pPr>
        <w:rPr>
          <w:lang w:val="it-CH"/>
        </w:rPr>
      </w:pPr>
      <w:bookmarkStart w:id="1" w:name="_GoBack"/>
      <w:bookmarkEnd w:id="1"/>
    </w:p>
    <w:p w14:paraId="3EA13BEE" w14:textId="77777777" w:rsidR="006E42FF" w:rsidRPr="00DF4E7C" w:rsidRDefault="006E42FF">
      <w:pPr>
        <w:rPr>
          <w:lang w:val="it-CH"/>
        </w:rPr>
      </w:pPr>
    </w:p>
    <w:p w14:paraId="4A84DCAC" w14:textId="77777777" w:rsidR="006E42FF" w:rsidRPr="00DF4E7C" w:rsidRDefault="006E42FF">
      <w:pPr>
        <w:rPr>
          <w:lang w:val="it-CH"/>
        </w:rPr>
      </w:pPr>
    </w:p>
    <w:p w14:paraId="661289B3" w14:textId="77777777" w:rsidR="006E42FF" w:rsidRPr="00DF4E7C" w:rsidRDefault="006E42FF">
      <w:pPr>
        <w:rPr>
          <w:lang w:val="it-CH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9"/>
        <w:gridCol w:w="565"/>
        <w:gridCol w:w="3542"/>
        <w:gridCol w:w="994"/>
        <w:gridCol w:w="1134"/>
        <w:gridCol w:w="1132"/>
        <w:gridCol w:w="1192"/>
      </w:tblGrid>
      <w:tr w:rsidR="00563EE1" w:rsidRPr="0028272A" w14:paraId="7C9A49D9" w14:textId="77777777" w:rsidTr="002D4FA0">
        <w:trPr>
          <w:trHeight w:val="20"/>
        </w:trPr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398259" w14:textId="77777777" w:rsidR="00563EE1" w:rsidRDefault="006E42FF">
            <w:r>
              <w:t>24.3154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4A86DE" w14:textId="77777777" w:rsidR="00563EE1" w:rsidRDefault="006E42FF">
            <w:r>
              <w:t>n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24DA46" w14:textId="77777777" w:rsidR="00563EE1" w:rsidRDefault="002D4FA0">
            <w:pPr>
              <w:rPr>
                <w:color w:val="0000FF"/>
                <w:u w:val="single"/>
              </w:rPr>
            </w:pPr>
            <w:hyperlink r:id="rId19">
              <w:r w:rsidR="006E42FF">
                <w:rPr>
                  <w:rStyle w:val="Lienhypertexte"/>
                </w:rPr>
                <w:t>DE</w:t>
              </w:r>
            </w:hyperlink>
          </w:p>
          <w:p w14:paraId="7FD69148" w14:textId="77777777" w:rsidR="00563EE1" w:rsidRDefault="002D4FA0">
            <w:pPr>
              <w:rPr>
                <w:color w:val="0000FF"/>
                <w:u w:val="single"/>
              </w:rPr>
            </w:pPr>
            <w:hyperlink r:id="rId20">
              <w:r w:rsidR="006E42FF">
                <w:rPr>
                  <w:rStyle w:val="Lienhypertexte"/>
                </w:rPr>
                <w:t>FR</w:t>
              </w:r>
            </w:hyperlink>
          </w:p>
          <w:p w14:paraId="6590800C" w14:textId="77777777" w:rsidR="00563EE1" w:rsidRDefault="002D4FA0">
            <w:hyperlink r:id="rId21">
              <w:r w:rsidR="006E42FF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8D472A" w14:textId="77777777" w:rsidR="00610DC6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Gutjahr.</w:t>
            </w:r>
          </w:p>
          <w:p w14:paraId="0DF00B4D" w14:textId="77777777" w:rsidR="00563EE1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Absenzen am Arbeitsplatz. Sozialpartnerschaftlich Transparenz herstellen und zielgerichtete Massnahmen entwickeln</w:t>
            </w:r>
          </w:p>
          <w:p w14:paraId="4CEE31F5" w14:textId="77777777" w:rsidR="00610DC6" w:rsidRDefault="00610DC6">
            <w:pPr>
              <w:rPr>
                <w:lang w:val="fr-FR"/>
              </w:rPr>
            </w:pPr>
            <w:r w:rsidRPr="00610DC6">
              <w:rPr>
                <w:lang w:val="fr-FR"/>
              </w:rPr>
              <w:t>Absences au travail. Instaurer la transparence et développer des mesures ciblées avec les partenaires sociaux</w:t>
            </w:r>
          </w:p>
          <w:p w14:paraId="68FF6B8D" w14:textId="77777777" w:rsidR="00610DC6" w:rsidRPr="00610DC6" w:rsidRDefault="00610DC6">
            <w:pPr>
              <w:rPr>
                <w:lang w:val="it-CH"/>
              </w:rPr>
            </w:pPr>
            <w:r w:rsidRPr="00610DC6">
              <w:rPr>
                <w:lang w:val="it-CH"/>
              </w:rPr>
              <w:t>Assenze sul posto di lavoro. Creare trasparenza fra le parti sociali e predisporre misure mirate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CE017A" w14:textId="77777777" w:rsidR="00563EE1" w:rsidRPr="00610DC6" w:rsidRDefault="00563EE1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1B6575" w14:textId="713381CF" w:rsidR="00563EE1" w:rsidRPr="00610DC6" w:rsidRDefault="0028272A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1025ED" w14:textId="77777777" w:rsidR="00563EE1" w:rsidRPr="00610DC6" w:rsidRDefault="00563EE1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8BC892" w14:textId="77777777" w:rsidR="00563EE1" w:rsidRPr="00610DC6" w:rsidRDefault="00563EE1">
            <w:pPr>
              <w:rPr>
                <w:lang w:val="it-CH"/>
              </w:rPr>
            </w:pPr>
          </w:p>
        </w:tc>
      </w:tr>
      <w:tr w:rsidR="00563EE1" w:rsidRPr="0028272A" w14:paraId="58743538" w14:textId="77777777" w:rsidTr="002D4FA0">
        <w:trPr>
          <w:trHeight w:val="20"/>
        </w:trPr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100E9B" w14:textId="77777777" w:rsidR="00563EE1" w:rsidRDefault="006E42FF">
            <w:r>
              <w:t>24.3191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10D250D" w14:textId="77777777" w:rsidR="00563EE1" w:rsidRDefault="006E42FF">
            <w:r>
              <w:t>n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534E46" w14:textId="77777777" w:rsidR="00563EE1" w:rsidRDefault="002D4FA0">
            <w:pPr>
              <w:rPr>
                <w:color w:val="0000FF"/>
                <w:u w:val="single"/>
              </w:rPr>
            </w:pPr>
            <w:hyperlink r:id="rId22">
              <w:r w:rsidR="006E42FF">
                <w:rPr>
                  <w:rStyle w:val="Lienhypertexte"/>
                </w:rPr>
                <w:t>DE</w:t>
              </w:r>
            </w:hyperlink>
          </w:p>
          <w:p w14:paraId="36EE924C" w14:textId="77777777" w:rsidR="00563EE1" w:rsidRDefault="002D4FA0">
            <w:pPr>
              <w:rPr>
                <w:color w:val="0000FF"/>
                <w:u w:val="single"/>
              </w:rPr>
            </w:pPr>
            <w:hyperlink r:id="rId23">
              <w:r w:rsidR="006E42FF">
                <w:rPr>
                  <w:rStyle w:val="Lienhypertexte"/>
                </w:rPr>
                <w:t>FR</w:t>
              </w:r>
            </w:hyperlink>
          </w:p>
          <w:p w14:paraId="796F304B" w14:textId="77777777" w:rsidR="00563EE1" w:rsidRDefault="002D4FA0">
            <w:hyperlink r:id="rId24">
              <w:r w:rsidR="006E42FF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9CA069" w14:textId="77777777" w:rsidR="00610DC6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Grüter.</w:t>
            </w:r>
          </w:p>
          <w:p w14:paraId="48C2BD07" w14:textId="77777777" w:rsidR="00563EE1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Der Bundesrat hat die </w:t>
            </w:r>
            <w:proofErr w:type="spellStart"/>
            <w:r>
              <w:rPr>
                <w:rFonts w:eastAsia="Arial" w:cs="Arial"/>
              </w:rPr>
              <w:t>Eignerstrategie</w:t>
            </w:r>
            <w:proofErr w:type="spellEnd"/>
            <w:r>
              <w:rPr>
                <w:rFonts w:eastAsia="Arial" w:cs="Arial"/>
              </w:rPr>
              <w:t xml:space="preserve"> bei seinen Staatsunternehmen so anzupassen, dass von Firmenübernahmen im Ausland abgesehen wird und das Parlament zwingend einbezogen werden muss</w:t>
            </w:r>
          </w:p>
          <w:p w14:paraId="71DA8A0F" w14:textId="77777777" w:rsidR="00610DC6" w:rsidRDefault="00610DC6">
            <w:pPr>
              <w:rPr>
                <w:lang w:val="fr-FR"/>
              </w:rPr>
            </w:pPr>
            <w:r w:rsidRPr="00610DC6">
              <w:rPr>
                <w:lang w:val="fr-FR"/>
              </w:rPr>
              <w:t>Le Conseil fédéral doit adapter la stratégie du propriétaire concernant ses entreprises publiques de manière à ce que les reprises d'entreprises à l'étranger soient évitées et que le Parlement soit obligatoirement associé</w:t>
            </w:r>
          </w:p>
          <w:p w14:paraId="67EF5D74" w14:textId="77777777" w:rsidR="00610DC6" w:rsidRPr="00610DC6" w:rsidRDefault="00610DC6" w:rsidP="00610DC6">
            <w:pPr>
              <w:rPr>
                <w:lang w:val="it-CH"/>
              </w:rPr>
            </w:pPr>
            <w:r w:rsidRPr="00610DC6">
              <w:rPr>
                <w:lang w:val="it-CH"/>
              </w:rPr>
              <w:t>Il Consiglio federale deve adeguare la strategia basata sul rapporto di proprietà delle sue imprese statali, in modo da evitare acquisizioni di imprese all'estero e coinvolgere imperativamente il Parlamento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E11CA8" w14:textId="77777777" w:rsidR="00563EE1" w:rsidRPr="00610DC6" w:rsidRDefault="00563EE1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1539FD" w14:textId="6CDC375F" w:rsidR="00563EE1" w:rsidRPr="00610DC6" w:rsidRDefault="0028272A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5E7A65" w14:textId="77777777" w:rsidR="00563EE1" w:rsidRPr="00610DC6" w:rsidRDefault="00563EE1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8A6C95" w14:textId="77777777" w:rsidR="00563EE1" w:rsidRPr="00610DC6" w:rsidRDefault="00563EE1">
            <w:pPr>
              <w:rPr>
                <w:lang w:val="it-CH"/>
              </w:rPr>
            </w:pPr>
          </w:p>
        </w:tc>
      </w:tr>
      <w:tr w:rsidR="00563EE1" w:rsidRPr="00CC2B6F" w14:paraId="5E467AAC" w14:textId="77777777" w:rsidTr="002D4FA0">
        <w:trPr>
          <w:trHeight w:val="20"/>
        </w:trPr>
        <w:tc>
          <w:tcPr>
            <w:tcW w:w="491" w:type="pct"/>
            <w:shd w:val="clear" w:color="auto" w:fill="D9D9D9" w:themeFill="background1" w:themeFillShade="D9"/>
          </w:tcPr>
          <w:p w14:paraId="7D2A7BCF" w14:textId="77777777" w:rsidR="00563EE1" w:rsidRDefault="006E42FF">
            <w:r>
              <w:t>24.3229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61DCA590" w14:textId="77777777" w:rsidR="00563EE1" w:rsidRDefault="006E42FF">
            <w:r>
              <w:t>n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68C87EC5" w14:textId="77777777" w:rsidR="00563EE1" w:rsidRDefault="002D4FA0">
            <w:pPr>
              <w:rPr>
                <w:color w:val="0000FF"/>
                <w:u w:val="single"/>
              </w:rPr>
            </w:pPr>
            <w:hyperlink r:id="rId25">
              <w:r w:rsidR="006E42FF">
                <w:rPr>
                  <w:rStyle w:val="Lienhypertexte"/>
                </w:rPr>
                <w:t>DE</w:t>
              </w:r>
            </w:hyperlink>
          </w:p>
          <w:p w14:paraId="6EB43643" w14:textId="77777777" w:rsidR="00563EE1" w:rsidRDefault="002D4FA0">
            <w:pPr>
              <w:rPr>
                <w:color w:val="0000FF"/>
                <w:u w:val="single"/>
              </w:rPr>
            </w:pPr>
            <w:hyperlink r:id="rId26">
              <w:r w:rsidR="006E42FF">
                <w:rPr>
                  <w:rStyle w:val="Lienhypertexte"/>
                </w:rPr>
                <w:t>FR</w:t>
              </w:r>
            </w:hyperlink>
          </w:p>
          <w:p w14:paraId="12929B5C" w14:textId="77777777" w:rsidR="00563EE1" w:rsidRDefault="002D4FA0">
            <w:hyperlink r:id="rId27">
              <w:r w:rsidR="006E42FF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1D5EC502" w14:textId="77777777" w:rsidR="00610DC6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Nicolet.</w:t>
            </w:r>
          </w:p>
          <w:p w14:paraId="57B89420" w14:textId="77777777" w:rsidR="00563EE1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Bundesausgaben im Inland priorisieren, um Kürzungen der schwach gebundenen Ausgaben zu vermeiden</w:t>
            </w:r>
          </w:p>
          <w:p w14:paraId="5F176484" w14:textId="77777777" w:rsidR="00610DC6" w:rsidRDefault="00610DC6">
            <w:pPr>
              <w:rPr>
                <w:lang w:val="fr-FR"/>
              </w:rPr>
            </w:pPr>
            <w:r w:rsidRPr="00610DC6">
              <w:rPr>
                <w:lang w:val="fr-FR"/>
              </w:rPr>
              <w:t>Prioriser les dépenses fédérales à l'interne du pays afin de ne pas mettre en danger les dépenses faiblement liées</w:t>
            </w:r>
          </w:p>
          <w:p w14:paraId="1F781471" w14:textId="77777777" w:rsidR="00610DC6" w:rsidRPr="00610DC6" w:rsidRDefault="00610DC6">
            <w:pPr>
              <w:rPr>
                <w:lang w:val="it-CH"/>
              </w:rPr>
            </w:pPr>
            <w:r w:rsidRPr="00610DC6">
              <w:rPr>
                <w:lang w:val="it-CH"/>
              </w:rPr>
              <w:t>Stabilire un ordine di priorità per le uscite federali in Svizzera al fine di non pregiudicare le uscite con un debole grado di vincolo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5CB4E986" w14:textId="77777777" w:rsidR="00563EE1" w:rsidRPr="00610DC6" w:rsidRDefault="00563EE1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236F958B" w14:textId="50559949" w:rsidR="00563EE1" w:rsidRPr="00610DC6" w:rsidRDefault="00CC2B6F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59" w:type="pct"/>
            <w:shd w:val="clear" w:color="auto" w:fill="D9D9D9" w:themeFill="background1" w:themeFillShade="D9"/>
          </w:tcPr>
          <w:p w14:paraId="0AC8C380" w14:textId="77777777" w:rsidR="00563EE1" w:rsidRPr="00610DC6" w:rsidRDefault="00563EE1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9" w:type="pct"/>
            <w:shd w:val="clear" w:color="auto" w:fill="D9D9D9" w:themeFill="background1" w:themeFillShade="D9"/>
          </w:tcPr>
          <w:p w14:paraId="5300BC59" w14:textId="77777777" w:rsidR="00563EE1" w:rsidRPr="00610DC6" w:rsidRDefault="00563EE1">
            <w:pPr>
              <w:rPr>
                <w:lang w:val="it-CH"/>
              </w:rPr>
            </w:pPr>
          </w:p>
        </w:tc>
      </w:tr>
      <w:tr w:rsidR="00563EE1" w:rsidRPr="00CC2B6F" w14:paraId="3773C288" w14:textId="77777777" w:rsidTr="002D4FA0">
        <w:trPr>
          <w:trHeight w:val="20"/>
        </w:trPr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DCF83E" w14:textId="77777777" w:rsidR="00563EE1" w:rsidRDefault="006E42FF">
            <w:r>
              <w:t>24.3232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2C419B" w14:textId="77777777" w:rsidR="00563EE1" w:rsidRDefault="006E42FF">
            <w:r>
              <w:t>n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DDC467" w14:textId="77777777" w:rsidR="00563EE1" w:rsidRDefault="002D4FA0">
            <w:pPr>
              <w:rPr>
                <w:color w:val="0000FF"/>
                <w:u w:val="single"/>
              </w:rPr>
            </w:pPr>
            <w:hyperlink r:id="rId28">
              <w:r w:rsidR="006E42FF">
                <w:rPr>
                  <w:rStyle w:val="Lienhypertexte"/>
                </w:rPr>
                <w:t>DE</w:t>
              </w:r>
            </w:hyperlink>
          </w:p>
          <w:p w14:paraId="2AC48F3E" w14:textId="77777777" w:rsidR="00563EE1" w:rsidRDefault="002D4FA0">
            <w:pPr>
              <w:rPr>
                <w:color w:val="0000FF"/>
                <w:u w:val="single"/>
              </w:rPr>
            </w:pPr>
            <w:hyperlink r:id="rId29">
              <w:r w:rsidR="006E42FF">
                <w:rPr>
                  <w:rStyle w:val="Lienhypertexte"/>
                </w:rPr>
                <w:t>FR</w:t>
              </w:r>
            </w:hyperlink>
          </w:p>
          <w:p w14:paraId="51B7FF9C" w14:textId="77777777" w:rsidR="00563EE1" w:rsidRDefault="002D4FA0">
            <w:hyperlink r:id="rId30">
              <w:r w:rsidR="006E42FF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D5E575" w14:textId="77777777" w:rsidR="00610DC6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Burgherr.</w:t>
            </w:r>
          </w:p>
          <w:p w14:paraId="1AD06E8E" w14:textId="77777777" w:rsidR="00563EE1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Administrative Vereinfachung bei Firmensteuern und Sozialversicherungen</w:t>
            </w:r>
          </w:p>
          <w:p w14:paraId="492E0824" w14:textId="77777777" w:rsidR="00610DC6" w:rsidRDefault="00610DC6">
            <w:pPr>
              <w:rPr>
                <w:lang w:val="fr-FR"/>
              </w:rPr>
            </w:pPr>
            <w:r w:rsidRPr="00610DC6">
              <w:rPr>
                <w:lang w:val="fr-FR"/>
              </w:rPr>
              <w:t>Faciliter les démarches administratives pour les entreprises en ce qui concerne les impôts et les assurances sociales</w:t>
            </w:r>
          </w:p>
          <w:p w14:paraId="05FB1CA8" w14:textId="77777777" w:rsidR="00610DC6" w:rsidRPr="00610DC6" w:rsidRDefault="00610DC6">
            <w:pPr>
              <w:rPr>
                <w:lang w:val="it-CH"/>
              </w:rPr>
            </w:pPr>
            <w:r w:rsidRPr="00610DC6">
              <w:rPr>
                <w:lang w:val="it-CH"/>
              </w:rPr>
              <w:t>Ridurre il dispendio amministrativo per le imprese riguardante le imposte e le assicurazioni sociali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8708C4" w14:textId="77777777" w:rsidR="00563EE1" w:rsidRPr="00610DC6" w:rsidRDefault="00563EE1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67EF5E" w14:textId="57E07452" w:rsidR="00563EE1" w:rsidRPr="00610DC6" w:rsidRDefault="00CC2B6F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56AA68" w14:textId="77777777" w:rsidR="00563EE1" w:rsidRPr="00610DC6" w:rsidRDefault="00563EE1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D46000" w14:textId="77777777" w:rsidR="00563EE1" w:rsidRPr="00610DC6" w:rsidRDefault="00563EE1">
            <w:pPr>
              <w:rPr>
                <w:lang w:val="it-CH"/>
              </w:rPr>
            </w:pPr>
          </w:p>
        </w:tc>
      </w:tr>
      <w:tr w:rsidR="00563EE1" w:rsidRPr="00CC2B6F" w14:paraId="53C9A78A" w14:textId="77777777" w:rsidTr="002D4FA0">
        <w:trPr>
          <w:trHeight w:val="20"/>
        </w:trPr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FAAFC6" w14:textId="77777777" w:rsidR="00563EE1" w:rsidRDefault="006E42FF">
            <w:r>
              <w:t>24.3233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362D00" w14:textId="77777777" w:rsidR="00563EE1" w:rsidRDefault="006E42FF">
            <w:r>
              <w:t>n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692C66" w14:textId="77777777" w:rsidR="00563EE1" w:rsidRDefault="002D4FA0">
            <w:pPr>
              <w:rPr>
                <w:color w:val="0000FF"/>
                <w:u w:val="single"/>
              </w:rPr>
            </w:pPr>
            <w:hyperlink r:id="rId31">
              <w:r w:rsidR="006E42FF">
                <w:rPr>
                  <w:rStyle w:val="Lienhypertexte"/>
                </w:rPr>
                <w:t>DE</w:t>
              </w:r>
            </w:hyperlink>
          </w:p>
          <w:p w14:paraId="44D8FEE6" w14:textId="77777777" w:rsidR="00563EE1" w:rsidRDefault="002D4FA0">
            <w:pPr>
              <w:rPr>
                <w:color w:val="0000FF"/>
                <w:u w:val="single"/>
              </w:rPr>
            </w:pPr>
            <w:hyperlink r:id="rId32">
              <w:r w:rsidR="006E42FF">
                <w:rPr>
                  <w:rStyle w:val="Lienhypertexte"/>
                </w:rPr>
                <w:t>FR</w:t>
              </w:r>
            </w:hyperlink>
          </w:p>
          <w:p w14:paraId="53B7A016" w14:textId="77777777" w:rsidR="00563EE1" w:rsidRDefault="002D4FA0">
            <w:hyperlink r:id="rId33">
              <w:r w:rsidR="006E42FF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85405D" w14:textId="77777777" w:rsidR="00610DC6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Burgherr.</w:t>
            </w:r>
          </w:p>
          <w:p w14:paraId="0102F77F" w14:textId="77777777" w:rsidR="00563EE1" w:rsidRPr="00DF4E7C" w:rsidRDefault="006E42FF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Überprüfung der staatlichen Leistungen. </w:t>
            </w:r>
            <w:proofErr w:type="spellStart"/>
            <w:r w:rsidRPr="00DF4E7C">
              <w:rPr>
                <w:rFonts w:eastAsia="Arial" w:cs="Arial"/>
                <w:lang w:val="fr-FR"/>
              </w:rPr>
              <w:t>Konzentration</w:t>
            </w:r>
            <w:proofErr w:type="spellEnd"/>
            <w:r w:rsidRPr="00DF4E7C">
              <w:rPr>
                <w:rFonts w:eastAsia="Arial" w:cs="Arial"/>
                <w:lang w:val="fr-FR"/>
              </w:rPr>
              <w:t xml:space="preserve"> der </w:t>
            </w:r>
            <w:proofErr w:type="spellStart"/>
            <w:r w:rsidRPr="00DF4E7C">
              <w:rPr>
                <w:rFonts w:eastAsia="Arial" w:cs="Arial"/>
                <w:lang w:val="fr-FR"/>
              </w:rPr>
              <w:t>Kräfte</w:t>
            </w:r>
            <w:proofErr w:type="spellEnd"/>
          </w:p>
          <w:p w14:paraId="69DD7017" w14:textId="77777777" w:rsidR="00610DC6" w:rsidRDefault="00610DC6">
            <w:pPr>
              <w:rPr>
                <w:lang w:val="fr-FR"/>
              </w:rPr>
            </w:pPr>
            <w:r w:rsidRPr="00610DC6">
              <w:rPr>
                <w:lang w:val="fr-FR"/>
              </w:rPr>
              <w:t>Faire le tri entre les prestations fournies par l'État afin de permettre à celui-ci de se concentrer sur l'essentiel</w:t>
            </w:r>
          </w:p>
          <w:p w14:paraId="6F2221F5" w14:textId="77777777" w:rsidR="00610DC6" w:rsidRPr="00610DC6" w:rsidRDefault="00610DC6">
            <w:pPr>
              <w:rPr>
                <w:lang w:val="it-CH"/>
              </w:rPr>
            </w:pPr>
            <w:r w:rsidRPr="00610DC6">
              <w:rPr>
                <w:lang w:val="it-CH"/>
              </w:rPr>
              <w:t>Verificare le prestazioni statali, in modo da poter concentrare le risorse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7DA620" w14:textId="77777777" w:rsidR="00563EE1" w:rsidRPr="00610DC6" w:rsidRDefault="00563EE1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5ABF50" w14:textId="47F26EE3" w:rsidR="00563EE1" w:rsidRPr="00610DC6" w:rsidRDefault="00CC2B6F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6A47EA" w14:textId="77777777" w:rsidR="00563EE1" w:rsidRPr="00610DC6" w:rsidRDefault="00563EE1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55AC8E" w14:textId="77777777" w:rsidR="00563EE1" w:rsidRPr="00610DC6" w:rsidRDefault="00563EE1">
            <w:pPr>
              <w:rPr>
                <w:lang w:val="it-CH"/>
              </w:rPr>
            </w:pPr>
          </w:p>
        </w:tc>
      </w:tr>
    </w:tbl>
    <w:p w14:paraId="7A2D3ECF" w14:textId="77777777" w:rsidR="006E42FF" w:rsidRPr="00DF4E7C" w:rsidRDefault="006E42FF">
      <w:pPr>
        <w:rPr>
          <w:lang w:val="it-CH"/>
        </w:rPr>
      </w:pPr>
    </w:p>
    <w:p w14:paraId="34CF77B2" w14:textId="77777777" w:rsidR="006E42FF" w:rsidRPr="00DF4E7C" w:rsidRDefault="006E42FF">
      <w:pPr>
        <w:rPr>
          <w:lang w:val="it-CH"/>
        </w:rPr>
      </w:pPr>
    </w:p>
    <w:p w14:paraId="162FC21B" w14:textId="77777777" w:rsidR="006E42FF" w:rsidRPr="00DF4E7C" w:rsidRDefault="006E42FF">
      <w:pPr>
        <w:rPr>
          <w:lang w:val="it-CH"/>
        </w:rPr>
      </w:pPr>
    </w:p>
    <w:p w14:paraId="41364280" w14:textId="77777777" w:rsidR="006E42FF" w:rsidRPr="00DF4E7C" w:rsidRDefault="006E42FF">
      <w:pPr>
        <w:rPr>
          <w:lang w:val="it-CH"/>
        </w:rPr>
      </w:pPr>
    </w:p>
    <w:p w14:paraId="59A20748" w14:textId="77777777" w:rsidR="006E42FF" w:rsidRPr="00DF4E7C" w:rsidRDefault="006E42FF">
      <w:pPr>
        <w:rPr>
          <w:lang w:val="it-CH"/>
        </w:rPr>
      </w:pPr>
    </w:p>
    <w:p w14:paraId="37FE4CBE" w14:textId="77777777" w:rsidR="006E42FF" w:rsidRPr="00DF4E7C" w:rsidRDefault="006E42FF">
      <w:pPr>
        <w:rPr>
          <w:lang w:val="it-CH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93"/>
        <w:gridCol w:w="569"/>
        <w:gridCol w:w="565"/>
        <w:gridCol w:w="3542"/>
        <w:gridCol w:w="994"/>
        <w:gridCol w:w="1134"/>
        <w:gridCol w:w="1132"/>
        <w:gridCol w:w="1192"/>
      </w:tblGrid>
      <w:tr w:rsidR="00563EE1" w:rsidRPr="00CC2B6F" w14:paraId="1EED4C95" w14:textId="77777777" w:rsidTr="002D4FA0">
        <w:trPr>
          <w:trHeight w:val="20"/>
        </w:trPr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D2EAF8" w14:textId="77777777" w:rsidR="00563EE1" w:rsidRDefault="006E42FF">
            <w:r>
              <w:t>24.3249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8CECB0" w14:textId="77777777" w:rsidR="00563EE1" w:rsidRDefault="006E42FF">
            <w:r>
              <w:t>n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60BF14" w14:textId="77777777" w:rsidR="00563EE1" w:rsidRDefault="002D4FA0">
            <w:pPr>
              <w:rPr>
                <w:color w:val="0000FF"/>
                <w:u w:val="single"/>
              </w:rPr>
            </w:pPr>
            <w:hyperlink r:id="rId34">
              <w:r w:rsidR="006E42FF">
                <w:rPr>
                  <w:rStyle w:val="Lienhypertexte"/>
                </w:rPr>
                <w:t>DE</w:t>
              </w:r>
            </w:hyperlink>
          </w:p>
          <w:p w14:paraId="2A8F4360" w14:textId="77777777" w:rsidR="00563EE1" w:rsidRDefault="002D4FA0">
            <w:pPr>
              <w:rPr>
                <w:color w:val="0000FF"/>
                <w:u w:val="single"/>
              </w:rPr>
            </w:pPr>
            <w:hyperlink r:id="rId35">
              <w:r w:rsidR="006E42FF">
                <w:rPr>
                  <w:rStyle w:val="Lienhypertexte"/>
                </w:rPr>
                <w:t>FR</w:t>
              </w:r>
            </w:hyperlink>
          </w:p>
          <w:p w14:paraId="55187CEF" w14:textId="77777777" w:rsidR="00563EE1" w:rsidRDefault="002D4FA0">
            <w:hyperlink r:id="rId36">
              <w:r w:rsidR="006E42FF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7DCC78" w14:textId="77777777" w:rsidR="00610DC6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Quadri.</w:t>
            </w:r>
          </w:p>
          <w:p w14:paraId="2019E3CC" w14:textId="77777777" w:rsidR="00563EE1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Finanzierung der 13. AHV-Rente über Einsparungen bei den Auslandsbeiträgen und im Asylwesen</w:t>
            </w:r>
          </w:p>
          <w:p w14:paraId="1C44D889" w14:textId="77777777" w:rsidR="00610DC6" w:rsidRDefault="00610DC6">
            <w:pPr>
              <w:rPr>
                <w:lang w:val="fr-FR"/>
              </w:rPr>
            </w:pPr>
            <w:r w:rsidRPr="00610DC6">
              <w:rPr>
                <w:lang w:val="fr-FR"/>
              </w:rPr>
              <w:t>Réduire les contributions destinées à l'étranger et à l'asile pour financer la 13e rente AVS</w:t>
            </w:r>
          </w:p>
          <w:p w14:paraId="1833C7EE" w14:textId="77777777" w:rsidR="00610DC6" w:rsidRPr="00610DC6" w:rsidRDefault="00610DC6">
            <w:pPr>
              <w:rPr>
                <w:lang w:val="it-CH"/>
              </w:rPr>
            </w:pPr>
            <w:r w:rsidRPr="00610DC6">
              <w:rPr>
                <w:lang w:val="it-CH"/>
              </w:rPr>
              <w:t>13a AVS da finanziare tramite risparmi sui contributi all'estero e sull'asilo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89A5DE" w14:textId="77777777" w:rsidR="00563EE1" w:rsidRPr="00610DC6" w:rsidRDefault="00563EE1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ACF629" w14:textId="4A003894" w:rsidR="00563EE1" w:rsidRPr="00610DC6" w:rsidRDefault="00CC2B6F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6C6BCB" w14:textId="77777777" w:rsidR="00563EE1" w:rsidRPr="00610DC6" w:rsidRDefault="00563EE1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702FF9" w14:textId="77777777" w:rsidR="00563EE1" w:rsidRPr="00610DC6" w:rsidRDefault="00563EE1">
            <w:pPr>
              <w:rPr>
                <w:lang w:val="it-CH"/>
              </w:rPr>
            </w:pPr>
          </w:p>
        </w:tc>
      </w:tr>
      <w:tr w:rsidR="00563EE1" w14:paraId="2A5C71FA" w14:textId="77777777" w:rsidTr="002D4FA0">
        <w:trPr>
          <w:trHeight w:val="20"/>
        </w:trPr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9FC3E7" w14:textId="77777777" w:rsidR="00563EE1" w:rsidRDefault="006E42FF">
            <w:r>
              <w:t>24.3282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2B2B3D" w14:textId="77777777" w:rsidR="00563EE1" w:rsidRDefault="006E42FF">
            <w:r>
              <w:t>n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26B772" w14:textId="77777777" w:rsidR="00563EE1" w:rsidRDefault="002D4FA0">
            <w:pPr>
              <w:rPr>
                <w:color w:val="0000FF"/>
                <w:u w:val="single"/>
              </w:rPr>
            </w:pPr>
            <w:hyperlink r:id="rId37">
              <w:r w:rsidR="006E42FF">
                <w:rPr>
                  <w:rStyle w:val="Lienhypertexte"/>
                </w:rPr>
                <w:t>DE</w:t>
              </w:r>
            </w:hyperlink>
          </w:p>
          <w:p w14:paraId="0B588D06" w14:textId="77777777" w:rsidR="00563EE1" w:rsidRDefault="002D4FA0">
            <w:pPr>
              <w:rPr>
                <w:color w:val="0000FF"/>
                <w:u w:val="single"/>
              </w:rPr>
            </w:pPr>
            <w:hyperlink r:id="rId38">
              <w:r w:rsidR="006E42FF">
                <w:rPr>
                  <w:rStyle w:val="Lienhypertexte"/>
                </w:rPr>
                <w:t>FR</w:t>
              </w:r>
            </w:hyperlink>
          </w:p>
          <w:p w14:paraId="5F26D55A" w14:textId="77777777" w:rsidR="00563EE1" w:rsidRDefault="002D4FA0">
            <w:hyperlink r:id="rId39">
              <w:r w:rsidR="006E42FF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D3C40B" w14:textId="77777777" w:rsidR="00610DC6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Wyss.</w:t>
            </w:r>
          </w:p>
          <w:p w14:paraId="2A14DED8" w14:textId="77777777" w:rsidR="00563EE1" w:rsidRDefault="006E42F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Überprüfung der Steuersubventionen</w:t>
            </w:r>
          </w:p>
          <w:p w14:paraId="7DB5E041" w14:textId="77777777" w:rsidR="00610DC6" w:rsidRDefault="00610DC6">
            <w:r w:rsidRPr="00610DC6">
              <w:t xml:space="preserve">Examen des </w:t>
            </w:r>
            <w:proofErr w:type="spellStart"/>
            <w:r w:rsidRPr="00610DC6">
              <w:t>subventions</w:t>
            </w:r>
            <w:proofErr w:type="spellEnd"/>
            <w:r w:rsidRPr="00610DC6">
              <w:t xml:space="preserve"> </w:t>
            </w:r>
            <w:proofErr w:type="spellStart"/>
            <w:r w:rsidRPr="00610DC6">
              <w:t>fiscales</w:t>
            </w:r>
            <w:proofErr w:type="spellEnd"/>
          </w:p>
          <w:p w14:paraId="45690B02" w14:textId="77777777" w:rsidR="00610DC6" w:rsidRDefault="00610DC6">
            <w:proofErr w:type="spellStart"/>
            <w:r w:rsidRPr="00610DC6">
              <w:t>Verifica</w:t>
            </w:r>
            <w:proofErr w:type="spellEnd"/>
            <w:r w:rsidRPr="00610DC6">
              <w:t xml:space="preserve"> </w:t>
            </w:r>
            <w:proofErr w:type="spellStart"/>
            <w:r w:rsidRPr="00610DC6">
              <w:t>degli</w:t>
            </w:r>
            <w:proofErr w:type="spellEnd"/>
            <w:r w:rsidRPr="00610DC6">
              <w:t xml:space="preserve"> </w:t>
            </w:r>
            <w:proofErr w:type="spellStart"/>
            <w:r w:rsidRPr="00610DC6">
              <w:t>sgravi</w:t>
            </w:r>
            <w:proofErr w:type="spellEnd"/>
            <w:r w:rsidRPr="00610DC6">
              <w:t xml:space="preserve"> </w:t>
            </w:r>
            <w:proofErr w:type="spellStart"/>
            <w:r w:rsidRPr="00610DC6">
              <w:t>fiscali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D82D0E" w14:textId="77777777" w:rsidR="00563EE1" w:rsidRPr="00610DC6" w:rsidRDefault="00563EE1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45706B" w14:textId="1966A8CB" w:rsidR="00563EE1" w:rsidRPr="00610DC6" w:rsidRDefault="00CC2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t-CH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F675C9" w14:textId="77777777" w:rsidR="00563EE1" w:rsidRPr="00610DC6" w:rsidRDefault="00563EE1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1193B5" w14:textId="77777777" w:rsidR="00563EE1" w:rsidRPr="00610DC6" w:rsidRDefault="00563EE1"/>
        </w:tc>
      </w:tr>
    </w:tbl>
    <w:p w14:paraId="378D5AE3" w14:textId="77777777" w:rsidR="009054C1" w:rsidRPr="00610DC6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p w14:paraId="44E492DA" w14:textId="77777777" w:rsidR="00DF3F60" w:rsidRPr="00610DC6" w:rsidRDefault="00DF3F6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sectPr w:rsidR="00DF3F60" w:rsidRPr="00610DC6" w:rsidSect="004B78CF">
      <w:headerReference w:type="even" r:id="rId40"/>
      <w:headerReference w:type="default" r:id="rId41"/>
      <w:footerReference w:type="default" r:id="rId42"/>
      <w:headerReference w:type="first" r:id="rId43"/>
      <w:footerReference w:type="first" r:id="rId44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BC9A0" w14:textId="77777777" w:rsidR="00241658" w:rsidRDefault="00241658">
      <w:r>
        <w:separator/>
      </w:r>
    </w:p>
  </w:endnote>
  <w:endnote w:type="continuationSeparator" w:id="0">
    <w:p w14:paraId="7D9C53CB" w14:textId="77777777" w:rsidR="00241658" w:rsidRDefault="00241658">
      <w:r>
        <w:continuationSeparator/>
      </w:r>
    </w:p>
  </w:endnote>
  <w:endnote w:type="continuationNotice" w:id="1">
    <w:p w14:paraId="635B94BF" w14:textId="77777777" w:rsidR="00241658" w:rsidRDefault="00241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6574B" w14:textId="1D83FEFC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D4FA0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D4FA0" w:rsidRPr="002D4FA0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ADCA4" w14:textId="77777777" w:rsidR="00600C30" w:rsidRPr="00610DC6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610DC6">
      <w:rPr>
        <w:szCs w:val="18"/>
        <w:lang w:val="it-CH"/>
      </w:rPr>
      <w:t>*</w:t>
    </w:r>
    <w:r w:rsidR="00600C30" w:rsidRPr="00610DC6">
      <w:rPr>
        <w:lang w:val="it-CH"/>
      </w:rPr>
      <w:tab/>
    </w:r>
    <w:proofErr w:type="spellStart"/>
    <w:r w:rsidRPr="00610DC6">
      <w:rPr>
        <w:szCs w:val="18"/>
        <w:lang w:val="it-CH"/>
      </w:rPr>
      <w:t>Annahme</w:t>
    </w:r>
    <w:proofErr w:type="spellEnd"/>
    <w:r w:rsidRPr="00610DC6">
      <w:rPr>
        <w:szCs w:val="18"/>
        <w:lang w:val="it-CH"/>
      </w:rPr>
      <w:t xml:space="preserve"> / </w:t>
    </w:r>
    <w:proofErr w:type="spellStart"/>
    <w:r w:rsidRPr="00610DC6">
      <w:rPr>
        <w:szCs w:val="18"/>
        <w:lang w:val="it-CH"/>
      </w:rPr>
      <w:t>adoption</w:t>
    </w:r>
    <w:proofErr w:type="spellEnd"/>
    <w:r w:rsidRPr="00610DC6">
      <w:rPr>
        <w:szCs w:val="18"/>
        <w:lang w:val="it-CH"/>
      </w:rPr>
      <w:t xml:space="preserve"> / accogliere ++ </w:t>
    </w:r>
  </w:p>
  <w:p w14:paraId="271F5393" w14:textId="77777777" w:rsidR="0D3E7363" w:rsidRPr="00610DC6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proofErr w:type="spellStart"/>
    <w:r w:rsidRPr="00610DC6">
      <w:rPr>
        <w:szCs w:val="18"/>
        <w:lang w:val="it-CH"/>
      </w:rPr>
      <w:t>Annahme</w:t>
    </w:r>
    <w:proofErr w:type="spellEnd"/>
    <w:r w:rsidRPr="00610DC6">
      <w:rPr>
        <w:szCs w:val="18"/>
        <w:lang w:val="it-CH"/>
      </w:rPr>
      <w:t xml:space="preserve"> (</w:t>
    </w:r>
    <w:proofErr w:type="spellStart"/>
    <w:r w:rsidRPr="00610DC6">
      <w:rPr>
        <w:szCs w:val="18"/>
        <w:lang w:val="it-CH"/>
      </w:rPr>
      <w:t>teilweise</w:t>
    </w:r>
    <w:proofErr w:type="spellEnd"/>
    <w:r w:rsidRPr="00610DC6">
      <w:rPr>
        <w:szCs w:val="18"/>
        <w:lang w:val="it-CH"/>
      </w:rPr>
      <w:t xml:space="preserve">) / </w:t>
    </w:r>
    <w:proofErr w:type="spellStart"/>
    <w:r w:rsidRPr="00610DC6">
      <w:rPr>
        <w:szCs w:val="18"/>
        <w:lang w:val="it-CH"/>
      </w:rPr>
      <w:t>adoption</w:t>
    </w:r>
    <w:proofErr w:type="spellEnd"/>
    <w:r w:rsidRPr="00610DC6">
      <w:rPr>
        <w:szCs w:val="18"/>
        <w:lang w:val="it-CH"/>
      </w:rPr>
      <w:t xml:space="preserve"> (</w:t>
    </w:r>
    <w:proofErr w:type="spellStart"/>
    <w:r w:rsidRPr="00610DC6">
      <w:rPr>
        <w:szCs w:val="18"/>
        <w:lang w:val="it-CH"/>
      </w:rPr>
      <w:t>partielle</w:t>
    </w:r>
    <w:proofErr w:type="spellEnd"/>
    <w:r w:rsidRPr="00610DC6">
      <w:rPr>
        <w:szCs w:val="18"/>
        <w:lang w:val="it-CH"/>
      </w:rPr>
      <w:t xml:space="preserve">) / accogliere (in parte) + </w:t>
    </w:r>
  </w:p>
  <w:p w14:paraId="77D5F9A1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610DC6">
      <w:rPr>
        <w:szCs w:val="18"/>
        <w:lang w:val="it-CH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66D67D69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4D9622F3" w14:textId="2D824648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79CEF2D2" w14:textId="78F09AEF" w:rsidR="000E3994" w:rsidRDefault="000E3994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44F48A4F" w14:textId="77777777" w:rsidR="000E3994" w:rsidRDefault="000E3994" w:rsidP="000E3994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4174BAEF" w14:textId="77777777" w:rsidR="000E3994" w:rsidRPr="00600C30" w:rsidRDefault="000E3994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F8067" w14:textId="77777777" w:rsidR="00241658" w:rsidRDefault="00241658">
      <w:r>
        <w:separator/>
      </w:r>
    </w:p>
  </w:footnote>
  <w:footnote w:type="continuationSeparator" w:id="0">
    <w:p w14:paraId="371A1AED" w14:textId="77777777" w:rsidR="00241658" w:rsidRDefault="00241658">
      <w:r>
        <w:continuationSeparator/>
      </w:r>
    </w:p>
  </w:footnote>
  <w:footnote w:type="continuationNotice" w:id="1">
    <w:p w14:paraId="1663D155" w14:textId="77777777" w:rsidR="00241658" w:rsidRDefault="00241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27D30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7995A0D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563EE1" w14:paraId="0CFB11B3" w14:textId="77777777">
      <w:trPr>
        <w:trHeight w:val="300"/>
      </w:trPr>
      <w:tc>
        <w:tcPr>
          <w:tcW w:w="3210" w:type="dxa"/>
        </w:tcPr>
        <w:p w14:paraId="57DD7DE3" w14:textId="77777777" w:rsidR="572465D2" w:rsidRDefault="572465D2" w:rsidP="572465D2">
          <w:pPr>
            <w:pStyle w:val="En-tte"/>
            <w:ind w:left="-115"/>
          </w:pPr>
        </w:p>
      </w:tc>
      <w:tc>
        <w:tcPr>
          <w:tcW w:w="3210" w:type="dxa"/>
        </w:tcPr>
        <w:p w14:paraId="67335205" w14:textId="77777777" w:rsidR="572465D2" w:rsidRDefault="572465D2" w:rsidP="572465D2">
          <w:pPr>
            <w:pStyle w:val="En-tte"/>
            <w:jc w:val="center"/>
          </w:pPr>
        </w:p>
      </w:tc>
      <w:tc>
        <w:tcPr>
          <w:tcW w:w="3210" w:type="dxa"/>
        </w:tcPr>
        <w:p w14:paraId="36DE65FB" w14:textId="77777777" w:rsidR="572465D2" w:rsidRDefault="572465D2" w:rsidP="572465D2">
          <w:pPr>
            <w:pStyle w:val="En-tte"/>
            <w:ind w:right="-115"/>
            <w:jc w:val="right"/>
          </w:pPr>
        </w:p>
      </w:tc>
    </w:tr>
  </w:tbl>
  <w:p w14:paraId="16E2A665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563EE1" w:rsidRPr="000E3994" w14:paraId="026ECB79" w14:textId="77777777">
      <w:tc>
        <w:tcPr>
          <w:tcW w:w="6096" w:type="dxa"/>
          <w:gridSpan w:val="3"/>
        </w:tcPr>
        <w:p w14:paraId="464E8871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4DD522CE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04A504D1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49B68072" w14:textId="77777777" w:rsidR="00600C30" w:rsidRPr="00054832" w:rsidRDefault="00600C30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796A69EE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563EE1" w:rsidRPr="000E3994" w14:paraId="74ADDC6B" w14:textId="77777777">
      <w:tc>
        <w:tcPr>
          <w:tcW w:w="993" w:type="dxa"/>
        </w:tcPr>
        <w:p w14:paraId="6F8085BF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321A77DA" wp14:editId="3C74AF8D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097D159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637F8764" wp14:editId="2E79F8FF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470F89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002BCA33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2AF8A852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205E288F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5746C4D9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50FA9CEF" w14:textId="77777777" w:rsidR="00600C30" w:rsidRDefault="006E42FF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39637070" w14:textId="77777777" w:rsidR="00600C30" w:rsidRPr="00297741" w:rsidRDefault="00600C3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36DD5CF1" w14:textId="77777777" w:rsidR="00563EE1" w:rsidRPr="00610DC6" w:rsidRDefault="006E42FF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Sommersession 2024</w:t>
          </w:r>
        </w:p>
        <w:p w14:paraId="654364BD" w14:textId="77777777" w:rsidR="00563EE1" w:rsidRPr="00610DC6" w:rsidRDefault="006E42FF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Session d'été 2024</w:t>
          </w:r>
        </w:p>
        <w:p w14:paraId="657C82AC" w14:textId="77777777" w:rsidR="00563EE1" w:rsidRPr="00610DC6" w:rsidRDefault="006E42FF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Sessione estiva 2024</w:t>
          </w:r>
        </w:p>
      </w:tc>
    </w:tr>
    <w:bookmarkEnd w:id="2"/>
    <w:bookmarkEnd w:id="3"/>
    <w:bookmarkEnd w:id="4"/>
    <w:bookmarkEnd w:id="5"/>
    <w:bookmarkEnd w:id="6"/>
    <w:bookmarkEnd w:id="7"/>
  </w:tbl>
  <w:p w14:paraId="4CEDF034" w14:textId="77777777" w:rsidR="00676153" w:rsidRPr="00610DC6" w:rsidRDefault="00676153" w:rsidP="00600C30">
    <w:pPr>
      <w:pStyle w:val="En-tte"/>
      <w:tabs>
        <w:tab w:val="clear" w:pos="4320"/>
        <w:tab w:val="clear" w:pos="8640"/>
        <w:tab w:val="left" w:pos="284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F77A3"/>
    <w:multiLevelType w:val="multilevel"/>
    <w:tmpl w:val="00B8E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189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994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72A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4FA0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3EE1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DC6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2FF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3B4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B6F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4E7C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F9FDE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610DC6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243086" TargetMode="External"/><Relationship Id="rId18" Type="http://schemas.openxmlformats.org/officeDocument/2006/relationships/hyperlink" Target="https://www.parlament.ch/it/ratsbetrieb/suche-curia-vista/geschaeft?AffairId=20243106" TargetMode="External"/><Relationship Id="rId26" Type="http://schemas.openxmlformats.org/officeDocument/2006/relationships/hyperlink" Target="https://www.parlament.ch/fr/ratsbetrieb/suche-curia-vista/geschaeft?AffairId=20243229" TargetMode="External"/><Relationship Id="rId39" Type="http://schemas.openxmlformats.org/officeDocument/2006/relationships/hyperlink" Target="https://www.parlament.ch/it/ratsbetrieb/suche-curia-vista/geschaeft?AffairId=2024328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43154" TargetMode="External"/><Relationship Id="rId34" Type="http://schemas.openxmlformats.org/officeDocument/2006/relationships/hyperlink" Target="https://www.parlament.ch/de/ratsbetrieb/suche-curia-vista/geschaeft?AffairId=20243249" TargetMode="External"/><Relationship Id="rId42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3106" TargetMode="External"/><Relationship Id="rId25" Type="http://schemas.openxmlformats.org/officeDocument/2006/relationships/hyperlink" Target="https://www.parlament.ch/de/ratsbetrieb/suche-curia-vista/geschaeft?AffairId=20243229" TargetMode="External"/><Relationship Id="rId33" Type="http://schemas.openxmlformats.org/officeDocument/2006/relationships/hyperlink" Target="https://www.parlament.ch/it/ratsbetrieb/suche-curia-vista/geschaeft?AffairId=20243233" TargetMode="External"/><Relationship Id="rId38" Type="http://schemas.openxmlformats.org/officeDocument/2006/relationships/hyperlink" Target="https://www.parlament.ch/fr/ratsbetrieb/suche-curia-vista/geschaeft?AffairId=20243282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3106" TargetMode="External"/><Relationship Id="rId20" Type="http://schemas.openxmlformats.org/officeDocument/2006/relationships/hyperlink" Target="https://www.parlament.ch/fr/ratsbetrieb/suche-curia-vista/geschaeft?AffairId=20243154" TargetMode="External"/><Relationship Id="rId29" Type="http://schemas.openxmlformats.org/officeDocument/2006/relationships/hyperlink" Target="https://www.parlament.ch/fr/ratsbetrieb/suche-curia-vista/geschaeft?AffairId=20243232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43191" TargetMode="External"/><Relationship Id="rId32" Type="http://schemas.openxmlformats.org/officeDocument/2006/relationships/hyperlink" Target="https://www.parlament.ch/fr/ratsbetrieb/suche-curia-vista/geschaeft?AffairId=20243233" TargetMode="External"/><Relationship Id="rId37" Type="http://schemas.openxmlformats.org/officeDocument/2006/relationships/hyperlink" Target="https://www.parlament.ch/de/ratsbetrieb/suche-curia-vista/geschaeft?AffairId=20243282" TargetMode="External"/><Relationship Id="rId40" Type="http://schemas.openxmlformats.org/officeDocument/2006/relationships/header" Target="header1.xm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43086" TargetMode="External"/><Relationship Id="rId23" Type="http://schemas.openxmlformats.org/officeDocument/2006/relationships/hyperlink" Target="https://www.parlament.ch/fr/ratsbetrieb/suche-curia-vista/geschaeft?AffairId=20243191" TargetMode="External"/><Relationship Id="rId28" Type="http://schemas.openxmlformats.org/officeDocument/2006/relationships/hyperlink" Target="https://www.parlament.ch/de/ratsbetrieb/suche-curia-vista/geschaeft?AffairId=20243232" TargetMode="External"/><Relationship Id="rId36" Type="http://schemas.openxmlformats.org/officeDocument/2006/relationships/hyperlink" Target="https://www.parlament.ch/it/ratsbetrieb/suche-curia-vista/geschaeft?AffairId=20243249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43154" TargetMode="External"/><Relationship Id="rId31" Type="http://schemas.openxmlformats.org/officeDocument/2006/relationships/hyperlink" Target="https://www.parlament.ch/de/ratsbetrieb/suche-curia-vista/geschaeft?AffairId=20243233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43086" TargetMode="External"/><Relationship Id="rId22" Type="http://schemas.openxmlformats.org/officeDocument/2006/relationships/hyperlink" Target="https://www.parlament.ch/de/ratsbetrieb/suche-curia-vista/geschaeft?AffairId=20243191" TargetMode="External"/><Relationship Id="rId27" Type="http://schemas.openxmlformats.org/officeDocument/2006/relationships/hyperlink" Target="https://www.parlament.ch/it/ratsbetrieb/suche-curia-vista/geschaeft?AffairId=20243229" TargetMode="External"/><Relationship Id="rId30" Type="http://schemas.openxmlformats.org/officeDocument/2006/relationships/hyperlink" Target="https://www.parlament.ch/it/ratsbetrieb/suche-curia-vista/geschaeft?AffairId=20243232" TargetMode="External"/><Relationship Id="rId35" Type="http://schemas.openxmlformats.org/officeDocument/2006/relationships/hyperlink" Target="https://www.parlament.ch/fr/ratsbetrieb/suche-curia-vista/geschaeft?AffairId=20243249" TargetMode="External"/><Relationship Id="rId43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II N</Teildossier>
    <e-parl xmlns="673932bc-7c50-4e93-afe1-7c692330eb19">true</e-parl>
    <Autor xmlns="673932bc-7c50-4e93-afe1-7c692330eb19">Brügger Karin</Autor>
    <Dokumentendatum xmlns="673932bc-7c50-4e93-afe1-7c692330eb19">2024-05-01T22:00:00+00:00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868B2A1D699D4BA124EA577A6CA6C2" ma:contentTypeVersion="13" ma:contentTypeDescription="Create a new document." ma:contentTypeScope="" ma:versionID="bc7b2e9bac2dcf79e9e1404bd40e39a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F286AC3-4F8C-4093-92F2-C52EC04F0AC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E239224-8402-4380-B4C5-19AC11A10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995DC-ABCA-4304-887A-A378E480311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87C68C-EE4D-4B49-97E6-C094F27F4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F24CB3D-EC4F-442D-92EB-2C9A66A8075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5824</Characters>
  <Application>Microsoft Office Word</Application>
  <DocSecurity>0</DocSecurity>
  <Lines>48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Vorlage</vt:lpstr>
    </vt:vector>
  </TitlesOfParts>
  <Company>Parlamentsdienste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 -- Interventions parlementaires du DFF -- Interventi parlamentari del DFF</dc:title>
  <dc:subject/>
  <dc:creator>Zülli Margaret</dc:creator>
  <cp:keywords/>
  <dc:description/>
  <cp:lastModifiedBy>Kohler Laetitia PARL INT</cp:lastModifiedBy>
  <cp:revision>6</cp:revision>
  <cp:lastPrinted>2022-11-22T00:35:00Z</cp:lastPrinted>
  <dcterms:created xsi:type="dcterms:W3CDTF">2024-05-02T05:32:00Z</dcterms:created>
  <dcterms:modified xsi:type="dcterms:W3CDTF">2024-05-28T10:38:00Z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0x0101006F7700D8DF1953488F58F32AB4E7CBB3010066868B2A1D699D4BA124EA577A6CA6C2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