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166031" w14:paraId="5B80699C" w14:textId="77777777">
        <w:trPr>
          <w:tblHeader/>
        </w:trPr>
        <w:tc>
          <w:tcPr>
            <w:tcW w:w="1073" w:type="dxa"/>
            <w:gridSpan w:val="2"/>
          </w:tcPr>
          <w:p w14:paraId="6C9390C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424F774" w14:textId="77777777" w:rsidR="00166031" w:rsidRDefault="00E915E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September 2024, 14:30 - 21:45</w:t>
            </w:r>
          </w:p>
        </w:tc>
        <w:tc>
          <w:tcPr>
            <w:tcW w:w="5953" w:type="dxa"/>
            <w:gridSpan w:val="7"/>
          </w:tcPr>
          <w:p w14:paraId="493617F3" w14:textId="77777777" w:rsidR="00166031" w:rsidRDefault="0016603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B41940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DD8A6B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66031" w14:paraId="6E4A4C36" w14:textId="77777777">
        <w:trPr>
          <w:tblHeader/>
        </w:trPr>
        <w:tc>
          <w:tcPr>
            <w:tcW w:w="1073" w:type="dxa"/>
            <w:gridSpan w:val="2"/>
          </w:tcPr>
          <w:p w14:paraId="6860692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5AFC594" w14:textId="77777777" w:rsidR="00166031" w:rsidRDefault="00E915E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septembre 2024, 14h30 - 21h45</w:t>
            </w:r>
          </w:p>
        </w:tc>
        <w:tc>
          <w:tcPr>
            <w:tcW w:w="5953" w:type="dxa"/>
            <w:gridSpan w:val="7"/>
          </w:tcPr>
          <w:p w14:paraId="533B9DA0" w14:textId="77777777" w:rsidR="00166031" w:rsidRDefault="0016603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11ADB51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E5C843F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166031" w14:paraId="6C4A7E7C" w14:textId="77777777">
        <w:trPr>
          <w:tblHeader/>
        </w:trPr>
        <w:tc>
          <w:tcPr>
            <w:tcW w:w="1073" w:type="dxa"/>
            <w:gridSpan w:val="2"/>
          </w:tcPr>
          <w:p w14:paraId="335AA00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6BA732E" w14:textId="77777777" w:rsidR="00166031" w:rsidRDefault="00E915E0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settembre 2024, 14.30 - 21.45</w:t>
            </w:r>
          </w:p>
        </w:tc>
        <w:tc>
          <w:tcPr>
            <w:tcW w:w="5953" w:type="dxa"/>
            <w:gridSpan w:val="7"/>
          </w:tcPr>
          <w:p w14:paraId="29E1737E" w14:textId="77777777" w:rsidR="00166031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918831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C68D1E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66031" w14:paraId="3EE760D7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0E351E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BC9283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F197D8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FF1B9C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771416B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66031" w14:paraId="00F6794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7AF0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8C5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A9D6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9B30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739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308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EBF0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63F8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3233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EF5D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F5A99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821A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AF0F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66031" w14:paraId="71C4D9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97C6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331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BFA555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3687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C016F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1FF4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DA232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Fragestunde</w:t>
            </w:r>
          </w:p>
          <w:p w14:paraId="797423EA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Heure des questions</w:t>
            </w:r>
          </w:p>
          <w:p w14:paraId="7792BA58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3C95D" w14:textId="77777777" w:rsidR="00166031" w:rsidRPr="00E915E0" w:rsidRDefault="00166031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50D751" w14:textId="77777777" w:rsidR="00166031" w:rsidRPr="00E915E0" w:rsidRDefault="00166031">
            <w:pPr>
              <w:rPr>
                <w:lang w:val="fr-CH"/>
              </w:rPr>
            </w:pPr>
          </w:p>
          <w:p w14:paraId="5F6112CB" w14:textId="77777777" w:rsidR="00166031" w:rsidRPr="00E915E0" w:rsidRDefault="00166031">
            <w:pPr>
              <w:rPr>
                <w:lang w:val="fr-CH"/>
              </w:rPr>
            </w:pPr>
          </w:p>
          <w:p w14:paraId="2A1AE3D1" w14:textId="77777777" w:rsidR="00166031" w:rsidRPr="00E915E0" w:rsidRDefault="00166031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A29C3E" w14:textId="77777777" w:rsidR="001C0310" w:rsidRPr="00E915E0" w:rsidRDefault="001C0310" w:rsidP="001C0310">
            <w:pPr>
              <w:rPr>
                <w:lang w:val="fr-CH"/>
              </w:rPr>
            </w:pPr>
          </w:p>
          <w:p w14:paraId="4D50F620" w14:textId="77777777" w:rsidR="001C0310" w:rsidRPr="00E915E0" w:rsidRDefault="001C0310" w:rsidP="001C0310">
            <w:pPr>
              <w:rPr>
                <w:lang w:val="fr-CH"/>
              </w:rPr>
            </w:pPr>
          </w:p>
          <w:p w14:paraId="35FF1047" w14:textId="77777777" w:rsidR="001C0310" w:rsidRPr="00E915E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2047CA" w14:textId="77777777" w:rsidR="001C0310" w:rsidRPr="00E915E0" w:rsidRDefault="001C0310" w:rsidP="001C0310">
            <w:pPr>
              <w:rPr>
                <w:lang w:val="fr-CH"/>
              </w:rPr>
            </w:pPr>
          </w:p>
          <w:p w14:paraId="126EDB9D" w14:textId="77777777" w:rsidR="001C0310" w:rsidRPr="00E915E0" w:rsidRDefault="001C0310" w:rsidP="001C0310">
            <w:pPr>
              <w:rPr>
                <w:lang w:val="fr-CH"/>
              </w:rPr>
            </w:pPr>
          </w:p>
          <w:p w14:paraId="41EBD799" w14:textId="77777777" w:rsidR="001C0310" w:rsidRPr="00E915E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BADFF4" w14:textId="77777777" w:rsidR="001C0310" w:rsidRPr="00E915E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2E3F2D" w14:textId="77777777" w:rsidR="001C0310" w:rsidRPr="00E915E0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A6947" w14:textId="77777777" w:rsidR="001C0310" w:rsidRPr="00E915E0" w:rsidRDefault="000563F6" w:rsidP="005F4BF2">
            <w:pPr>
              <w:rPr>
                <w:rFonts w:cs="Arial"/>
                <w:noProof/>
                <w:lang w:val="fr-CH"/>
              </w:rPr>
            </w:pPr>
            <w:r w:rsidRPr="00E915E0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E5B104" w14:textId="77777777" w:rsidR="001C0310" w:rsidRPr="00E915E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166031" w:rsidRPr="00E915E0" w14:paraId="26199D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E322F3" w14:textId="7C73A04B" w:rsidR="001C0310" w:rsidRPr="00E915E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089BC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70D9C0" w14:textId="77777777" w:rsidR="00166031" w:rsidRPr="00E915E0" w:rsidRDefault="00E915E0">
            <w:pPr>
              <w:rPr>
                <w:rFonts w:cs="Arial"/>
                <w:noProof/>
                <w:lang w:val="de-CH"/>
              </w:rPr>
            </w:pPr>
            <w:r w:rsidRPr="00E915E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5E562C" w14:textId="77777777" w:rsidR="001C0310" w:rsidRPr="00E915E0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E915E0">
                <w:rPr>
                  <w:rStyle w:val="Lienhypertexte"/>
                </w:rPr>
                <w:t>DE</w:t>
              </w:r>
            </w:hyperlink>
          </w:p>
          <w:p w14:paraId="1A1C8B09" w14:textId="77777777" w:rsidR="001C0310" w:rsidRPr="00E915E0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E915E0">
                <w:rPr>
                  <w:rStyle w:val="Lienhypertexte"/>
                </w:rPr>
                <w:t>FR</w:t>
              </w:r>
            </w:hyperlink>
          </w:p>
          <w:p w14:paraId="540EA2D3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E915E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9483A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de-DE"/>
              </w:rPr>
              <w:t>BRG. Bundesgesetz über die Schweizerischen</w:t>
            </w:r>
            <w:r w:rsidRPr="00E915E0">
              <w:rPr>
                <w:noProof/>
                <w:lang w:val="de-DE"/>
              </w:rPr>
              <w:t xml:space="preserve"> Bundesbahnen (SBBG). </w:t>
            </w:r>
            <w:r w:rsidRPr="00E915E0">
              <w:rPr>
                <w:noProof/>
                <w:lang w:val="fr-CH"/>
              </w:rPr>
              <w:t>Änderung</w:t>
            </w:r>
          </w:p>
          <w:p w14:paraId="3DA4AF2A" w14:textId="77777777" w:rsidR="001C0310" w:rsidRPr="00E915E0" w:rsidRDefault="00E915E0" w:rsidP="001C0310">
            <w:pPr>
              <w:rPr>
                <w:noProof/>
                <w:lang w:val="it-IT"/>
              </w:rPr>
            </w:pPr>
            <w:r w:rsidRPr="00E915E0">
              <w:rPr>
                <w:noProof/>
                <w:lang w:val="fr-CH"/>
              </w:rPr>
              <w:t xml:space="preserve">OCF. Loi sur les Chemins de fer fédéraux (LCFF). </w:t>
            </w:r>
            <w:r w:rsidRPr="00E915E0">
              <w:rPr>
                <w:noProof/>
                <w:lang w:val="it-IT"/>
              </w:rPr>
              <w:t>Modification</w:t>
            </w:r>
          </w:p>
          <w:p w14:paraId="71E0ACC8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noProof/>
                <w:lang w:val="it-IT"/>
              </w:rPr>
              <w:t xml:space="preserve">OCF. Legge federale sulle Ferrovie federali svizzere (LFFS). </w:t>
            </w:r>
            <w:r w:rsidRPr="00E915E0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15C48" w14:textId="77777777" w:rsidR="00166031" w:rsidRPr="00E915E0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4E1816" w14:textId="77777777" w:rsidR="00166031" w:rsidRPr="00E915E0" w:rsidRDefault="00E915E0">
            <w:pPr>
              <w:rPr>
                <w:lang w:val="de-CH"/>
              </w:rPr>
            </w:pPr>
            <w:r w:rsidRPr="00E915E0">
              <w:rPr>
                <w:lang w:val="de-CH"/>
              </w:rPr>
              <w:t>Differenzen</w:t>
            </w:r>
          </w:p>
          <w:p w14:paraId="15FEED58" w14:textId="77777777" w:rsidR="00166031" w:rsidRPr="00E915E0" w:rsidRDefault="00E915E0">
            <w:pPr>
              <w:rPr>
                <w:lang w:val="de-CH"/>
              </w:rPr>
            </w:pPr>
            <w:r w:rsidRPr="00E915E0">
              <w:rPr>
                <w:lang w:val="de-CH"/>
              </w:rPr>
              <w:t>Divergences</w:t>
            </w:r>
          </w:p>
          <w:p w14:paraId="6FE40B6D" w14:textId="77777777" w:rsidR="00166031" w:rsidRPr="00E915E0" w:rsidRDefault="00E915E0">
            <w:pPr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975939" w14:textId="77777777" w:rsidR="001C0310" w:rsidRPr="00E915E0" w:rsidRDefault="00E915E0" w:rsidP="001C0310">
            <w:pPr>
              <w:rPr>
                <w:lang w:val="de-CH"/>
              </w:rPr>
            </w:pPr>
            <w:r w:rsidRPr="00E915E0">
              <w:rPr>
                <w:lang w:val="de-CH"/>
              </w:rPr>
              <w:t>KVF</w:t>
            </w:r>
          </w:p>
          <w:p w14:paraId="3B46A6AA" w14:textId="77777777" w:rsidR="001C0310" w:rsidRPr="00E915E0" w:rsidRDefault="00E915E0" w:rsidP="001C0310">
            <w:pPr>
              <w:rPr>
                <w:lang w:val="de-CH"/>
              </w:rPr>
            </w:pPr>
            <w:r w:rsidRPr="00E915E0">
              <w:rPr>
                <w:lang w:val="de-CH"/>
              </w:rPr>
              <w:t>CTT</w:t>
            </w:r>
          </w:p>
          <w:p w14:paraId="2074A220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7C5B59" w14:textId="77777777" w:rsidR="001C0310" w:rsidRPr="00E915E0" w:rsidRDefault="00E915E0" w:rsidP="001C0310">
            <w:pPr>
              <w:rPr>
                <w:lang w:val="de-CH"/>
              </w:rPr>
            </w:pPr>
            <w:r w:rsidRPr="00E915E0">
              <w:rPr>
                <w:lang w:val="de-CH"/>
              </w:rPr>
              <w:t>EFD</w:t>
            </w:r>
          </w:p>
          <w:p w14:paraId="7EC9483C" w14:textId="77777777" w:rsidR="001C0310" w:rsidRPr="00E915E0" w:rsidRDefault="00E915E0" w:rsidP="001C0310">
            <w:pPr>
              <w:rPr>
                <w:lang w:val="de-CH"/>
              </w:rPr>
            </w:pPr>
            <w:r w:rsidRPr="00E915E0">
              <w:rPr>
                <w:lang w:val="de-CH"/>
              </w:rPr>
              <w:t>DFF</w:t>
            </w:r>
          </w:p>
          <w:p w14:paraId="0AE51D03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96AF45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>Töngi, Roth Pasquier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CE9FDE" w14:textId="77777777" w:rsidR="001C0310" w:rsidRPr="00E915E0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7CB29" w14:textId="77777777" w:rsidR="001C0310" w:rsidRPr="00E915E0" w:rsidRDefault="000563F6" w:rsidP="005F4BF2">
            <w:pPr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99B09F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lang w:val="de-CH"/>
              </w:rPr>
              <w:t>IIIb/IV</w:t>
            </w:r>
          </w:p>
        </w:tc>
      </w:tr>
      <w:tr w:rsidR="00166031" w14:paraId="78916D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BFEE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1FCCA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BB9F9C" w14:textId="77777777" w:rsidR="00166031" w:rsidRDefault="00E915E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E6EF6C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B7BF494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D628C6F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260C7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Kontrolle über Beyond Gravity zu behalten, ist von strategischem Interesse</w:t>
            </w:r>
          </w:p>
          <w:p w14:paraId="4E37A60E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Mo. CPS-N. Conserver le contrôle de Beyond Gravity est d'int</w:t>
            </w:r>
            <w:r w:rsidRPr="00E915E0">
              <w:rPr>
                <w:noProof/>
                <w:lang w:val="fr-CH"/>
              </w:rPr>
              <w:t>érêt stratégique</w:t>
            </w:r>
          </w:p>
          <w:p w14:paraId="47EA5947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15E0">
              <w:rPr>
                <w:noProof/>
                <w:lang w:val="it-IT"/>
              </w:rPr>
              <w:t>Mo. CPS-N. Mantenere il controllo su Beyond Gravity è d'interesse strategico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FCBBE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E7EE6C" w14:textId="77777777" w:rsidR="00166031" w:rsidRPr="00E915E0" w:rsidRDefault="00166031">
            <w:pPr>
              <w:rPr>
                <w:lang w:val="it-IT"/>
              </w:rPr>
            </w:pPr>
          </w:p>
          <w:p w14:paraId="0FB27A22" w14:textId="77777777" w:rsidR="00166031" w:rsidRPr="00E915E0" w:rsidRDefault="00166031">
            <w:pPr>
              <w:rPr>
                <w:lang w:val="it-IT"/>
              </w:rPr>
            </w:pPr>
          </w:p>
          <w:p w14:paraId="4D04161C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D10D02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EECE196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0972BDB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7A4DC6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90656E9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340E20A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2C8FB9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Chappuis, Götte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9269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47CA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5F2168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166031" w14:paraId="266E85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263FC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8995F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D08549" w14:textId="77777777" w:rsidR="00166031" w:rsidRDefault="00E915E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962F11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1998683C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06E37D19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2DD81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«Für eine zivilstandsunabhängige Individualbesteuerung (Steuergerechtigkeits-Initiative)». Volksinitiative und indirekter Gegenvorschlag (Bundesg</w:t>
            </w:r>
            <w:r>
              <w:rPr>
                <w:noProof/>
                <w:lang w:val="de-DE"/>
              </w:rPr>
              <w:t>esetz über die Individualbesteuerung)</w:t>
            </w:r>
          </w:p>
          <w:p w14:paraId="00388B43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«Pour une imposition individuelle indépendante de l'état civil (initiative pour des impôts équitables)». </w:t>
            </w:r>
            <w:r w:rsidRPr="00E915E0">
              <w:rPr>
                <w:noProof/>
                <w:lang w:val="fr-CH"/>
              </w:rPr>
              <w:t>Initiative populaire et contre-projet indirect (loi fédérale sur l’imposition individuelle)</w:t>
            </w:r>
          </w:p>
          <w:p w14:paraId="14434450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15E0">
              <w:rPr>
                <w:noProof/>
                <w:lang w:val="it-IT"/>
              </w:rPr>
              <w:t>OCF. «Per un’imp</w:t>
            </w:r>
            <w:r w:rsidRPr="00E915E0">
              <w:rPr>
                <w:noProof/>
                <w:lang w:val="it-IT"/>
              </w:rPr>
              <w:t xml:space="preserve">osizione individuale a prescindere dallo stato civile (Iniziativa per imposte eque)». </w:t>
            </w:r>
            <w:r>
              <w:rPr>
                <w:noProof/>
                <w:lang w:val="de-DE"/>
              </w:rPr>
              <w:t>Iniziativa popolare e controprogetto indiretto (Legge federale sull’imposizione individuale)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062AA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F60567" w14:textId="77777777" w:rsidR="00166031" w:rsidRDefault="00166031">
            <w:pPr>
              <w:rPr>
                <w:lang w:val="de-CH"/>
              </w:rPr>
            </w:pPr>
          </w:p>
          <w:p w14:paraId="7B3A372D" w14:textId="77777777" w:rsidR="00166031" w:rsidRDefault="00166031">
            <w:pPr>
              <w:rPr>
                <w:lang w:val="de-CH"/>
              </w:rPr>
            </w:pPr>
          </w:p>
          <w:p w14:paraId="0363B5CF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426E70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69386EB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4ABC31C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68C590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A700E97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7EC7247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E8C2D8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Bertschy, Bendahan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87A3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5ECC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D87E34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166031" w14:paraId="147824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0F0A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22BB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75829A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2022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D1452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55FC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CB42B9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</w:t>
            </w:r>
            <w:r>
              <w:rPr>
                <w:b/>
                <w:noProof/>
                <w:lang w:val="de-DE"/>
              </w:rPr>
              <w:t xml:space="preserve"> Behandlung</w:t>
            </w:r>
          </w:p>
          <w:p w14:paraId="72CB8926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5595DC3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6EA521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C1D208" w14:textId="77777777" w:rsidR="00166031" w:rsidRDefault="00166031">
            <w:pPr>
              <w:rPr>
                <w:lang w:val="de-CH"/>
              </w:rPr>
            </w:pPr>
          </w:p>
          <w:p w14:paraId="09A35E18" w14:textId="77777777" w:rsidR="00166031" w:rsidRDefault="00166031">
            <w:pPr>
              <w:rPr>
                <w:lang w:val="de-CH"/>
              </w:rPr>
            </w:pPr>
          </w:p>
          <w:p w14:paraId="5B5D6262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943520" w14:textId="77777777" w:rsidR="001C0310" w:rsidRDefault="001C0310" w:rsidP="001C0310">
            <w:pPr>
              <w:rPr>
                <w:lang w:val="de-CH"/>
              </w:rPr>
            </w:pPr>
          </w:p>
          <w:p w14:paraId="58C6D933" w14:textId="77777777" w:rsidR="001C0310" w:rsidRDefault="001C0310" w:rsidP="001C0310">
            <w:pPr>
              <w:rPr>
                <w:lang w:val="de-CH"/>
              </w:rPr>
            </w:pPr>
          </w:p>
          <w:p w14:paraId="5F876B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3F24A8" w14:textId="77777777" w:rsidR="001C0310" w:rsidRDefault="001C0310" w:rsidP="001C0310">
            <w:pPr>
              <w:rPr>
                <w:lang w:val="de-CH"/>
              </w:rPr>
            </w:pPr>
          </w:p>
          <w:p w14:paraId="366E4009" w14:textId="77777777" w:rsidR="001C0310" w:rsidRDefault="001C0310" w:rsidP="001C0310">
            <w:pPr>
              <w:rPr>
                <w:lang w:val="de-CH"/>
              </w:rPr>
            </w:pPr>
          </w:p>
          <w:p w14:paraId="3E9B6E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EC72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FA5E8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093EC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BA3B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66031" w14:paraId="494202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223C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7A0E65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87075F" w14:textId="77777777" w:rsidR="00166031" w:rsidRDefault="00E915E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32705A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1E0CDFF3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6EF82A0B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71CDC0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Für eine zivilstandsunabhängige</w:t>
            </w:r>
            <w:r>
              <w:rPr>
                <w:noProof/>
                <w:lang w:val="de-DE"/>
              </w:rPr>
              <w:t xml:space="preserve"> Individualbesteuerung</w:t>
            </w:r>
          </w:p>
          <w:p w14:paraId="45EF0C00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Iv.ct. LU. Pour une imposition individuelle indépendante de l'état civil</w:t>
            </w:r>
          </w:p>
          <w:p w14:paraId="7EAC4040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15E0">
              <w:rPr>
                <w:noProof/>
                <w:lang w:val="it-IT"/>
              </w:rPr>
              <w:t>Iv.ct. LU. Per una tassazione individuale indipendente dallo stato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29D8CD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F0C90" w14:textId="77777777" w:rsidR="00166031" w:rsidRPr="00E915E0" w:rsidRDefault="00166031">
            <w:pPr>
              <w:rPr>
                <w:lang w:val="it-IT"/>
              </w:rPr>
            </w:pPr>
          </w:p>
          <w:p w14:paraId="1841ACDB" w14:textId="77777777" w:rsidR="00166031" w:rsidRPr="00E915E0" w:rsidRDefault="00166031">
            <w:pPr>
              <w:rPr>
                <w:lang w:val="it-IT"/>
              </w:rPr>
            </w:pPr>
          </w:p>
          <w:p w14:paraId="2A911E68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85540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DFB2715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7171843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A8EB1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10F9AA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246AEAC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A7D3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7CE3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3D48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136CCF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66031" w14:paraId="1EB74CF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689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96F8EE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8B182" w14:textId="77777777" w:rsidR="00166031" w:rsidRDefault="00E915E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1E830D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15962D64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D581A7D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FCF9FC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GR. Einführung der Individualbesteuerung</w:t>
            </w:r>
          </w:p>
          <w:p w14:paraId="3F0F2AD0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Iv.ct. GR. Introduction de l'imposition individuelle</w:t>
            </w:r>
          </w:p>
          <w:p w14:paraId="43EA478D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15E0">
              <w:rPr>
                <w:noProof/>
                <w:lang w:val="it-IT"/>
              </w:rPr>
              <w:t>Iv.ct. GR. Introduzione dell'imposizione individuale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C7CBD6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E37B87" w14:textId="77777777" w:rsidR="00166031" w:rsidRPr="00E915E0" w:rsidRDefault="00166031">
            <w:pPr>
              <w:rPr>
                <w:lang w:val="it-IT"/>
              </w:rPr>
            </w:pPr>
          </w:p>
          <w:p w14:paraId="6606B904" w14:textId="77777777" w:rsidR="00166031" w:rsidRPr="00E915E0" w:rsidRDefault="00166031">
            <w:pPr>
              <w:rPr>
                <w:lang w:val="it-IT"/>
              </w:rPr>
            </w:pPr>
          </w:p>
          <w:p w14:paraId="2AF4B987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E392D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A64319D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0D02BB5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95FCC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74CF2EC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E10168E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3E49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86A2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28D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CF7B3A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66031" w14:paraId="302AA49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0F90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61A0B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C1F8BC" w14:textId="77777777" w:rsidR="00166031" w:rsidRDefault="00E915E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FE485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249E79D8" w14:textId="77777777" w:rsidR="001C0310" w:rsidRPr="005A506D" w:rsidRDefault="00E915E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6EB50E6D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F75AAE" w14:textId="77777777" w:rsidR="001C0310" w:rsidRDefault="00E915E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Individualbesteuerung. Endlich Gleichstellung im Steuerrecht</w:t>
            </w:r>
          </w:p>
          <w:p w14:paraId="565E96CF" w14:textId="77777777" w:rsidR="001C0310" w:rsidRPr="00E915E0" w:rsidRDefault="00E915E0" w:rsidP="001C0310">
            <w:pPr>
              <w:rPr>
                <w:noProof/>
                <w:lang w:val="fr-CH"/>
              </w:rPr>
            </w:pPr>
            <w:r w:rsidRPr="00E915E0">
              <w:rPr>
                <w:noProof/>
                <w:lang w:val="fr-CH"/>
              </w:rPr>
              <w:t>Iv.ct. BL. Imposition individuelle. Enfin l'égalité en droit fiscal</w:t>
            </w:r>
          </w:p>
          <w:p w14:paraId="05CC55A0" w14:textId="77777777" w:rsidR="001C0310" w:rsidRPr="00E915E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15E0">
              <w:rPr>
                <w:noProof/>
                <w:lang w:val="fr-CH"/>
              </w:rPr>
              <w:t>Iv.ct. BL.</w:t>
            </w:r>
            <w:r w:rsidRPr="00E915E0">
              <w:rPr>
                <w:noProof/>
                <w:lang w:val="fr-CH"/>
              </w:rPr>
              <w:t xml:space="preserve"> </w:t>
            </w:r>
            <w:r w:rsidRPr="00E915E0">
              <w:rPr>
                <w:noProof/>
                <w:lang w:val="it-IT"/>
              </w:rPr>
              <w:t>Imposizione individuale. Finalmente l'uguaglianza nel diritto fiscale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FD871D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35088D" w14:textId="77777777" w:rsidR="00166031" w:rsidRPr="00E915E0" w:rsidRDefault="00166031">
            <w:pPr>
              <w:rPr>
                <w:lang w:val="it-IT"/>
              </w:rPr>
            </w:pPr>
          </w:p>
          <w:p w14:paraId="7C95D8B8" w14:textId="77777777" w:rsidR="00166031" w:rsidRPr="00E915E0" w:rsidRDefault="00166031">
            <w:pPr>
              <w:rPr>
                <w:lang w:val="it-IT"/>
              </w:rPr>
            </w:pPr>
          </w:p>
          <w:p w14:paraId="1BA80055" w14:textId="77777777" w:rsidR="00166031" w:rsidRPr="00E915E0" w:rsidRDefault="0016603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18F87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D8BEEED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C5A05D6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ED9CE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D167F6F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323D017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F2EB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40A1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7EBBF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E41AF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66031" w14:paraId="276D8B6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F8789C" w14:textId="77777777" w:rsidR="001C0310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7F7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19FDB5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26EE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A43DF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E9DA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81851" w14:textId="77777777" w:rsidR="00E915E0" w:rsidRPr="00CA674B" w:rsidRDefault="00E915E0" w:rsidP="00E915E0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"https://www.parlament.ch/centers/eparl/sessions/2024%20III/Tagesordnung%20EFD%20N%20DFI.pdf"</w:instrText>
            </w:r>
            <w:r>
              <w:rPr>
                <w:noProof/>
                <w:lang w:val="fr-CH"/>
              </w:rPr>
              <w:fldChar w:fldCharType="separate"/>
            </w:r>
            <w:r w:rsidRPr="00CA674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E99CB85" w14:textId="77777777" w:rsidR="00E915E0" w:rsidRPr="00CA674B" w:rsidRDefault="00E915E0" w:rsidP="00E915E0">
            <w:pPr>
              <w:rPr>
                <w:rStyle w:val="Lienhypertexte"/>
                <w:noProof/>
                <w:lang w:val="fr-CH"/>
              </w:rPr>
            </w:pPr>
            <w:r w:rsidRPr="00CA674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071A435" w14:textId="2D217CF7" w:rsidR="001C0310" w:rsidRPr="005F4BF2" w:rsidRDefault="00E915E0" w:rsidP="00E915E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674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58814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3246CD" w14:textId="77777777" w:rsidR="00166031" w:rsidRDefault="00166031">
            <w:pPr>
              <w:rPr>
                <w:lang w:val="de-CH"/>
              </w:rPr>
            </w:pPr>
          </w:p>
          <w:p w14:paraId="38D2F0A7" w14:textId="77777777" w:rsidR="00166031" w:rsidRDefault="00166031">
            <w:pPr>
              <w:rPr>
                <w:lang w:val="de-CH"/>
              </w:rPr>
            </w:pPr>
          </w:p>
          <w:p w14:paraId="0F6709C4" w14:textId="77777777" w:rsidR="00166031" w:rsidRDefault="0016603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EE6889" w14:textId="77777777" w:rsidR="001C0310" w:rsidRDefault="001C0310" w:rsidP="001C0310">
            <w:pPr>
              <w:rPr>
                <w:lang w:val="de-CH"/>
              </w:rPr>
            </w:pPr>
          </w:p>
          <w:p w14:paraId="1B2D42C9" w14:textId="77777777" w:rsidR="001C0310" w:rsidRDefault="001C0310" w:rsidP="001C0310">
            <w:pPr>
              <w:rPr>
                <w:lang w:val="de-CH"/>
              </w:rPr>
            </w:pPr>
          </w:p>
          <w:p w14:paraId="3267EB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D43F7E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49499AC" w14:textId="77777777" w:rsidR="001C0310" w:rsidRDefault="00E915E0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3D8073E" w14:textId="77777777" w:rsidR="001C0310" w:rsidRPr="005F4BF2" w:rsidRDefault="00E915E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9AB2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B94F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371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C6D8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66031" w:rsidRPr="00E915E0" w14:paraId="2A2CF77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0890E5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14F8BE8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5B147F6" w14:textId="77777777" w:rsidR="001A5CAD" w:rsidRPr="00E915E0" w:rsidRDefault="001A5CAD" w:rsidP="00132F6A">
            <w:pPr>
              <w:keepLines/>
              <w:rPr>
                <w:lang w:val="de-CH"/>
              </w:rPr>
            </w:pPr>
            <w:r w:rsidRPr="00E915E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E915E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21.30</w:t>
            </w:r>
          </w:p>
          <w:p w14:paraId="1D226DD4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E915E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21h30</w:t>
            </w:r>
          </w:p>
          <w:p w14:paraId="4CDC201A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21.30</w:t>
            </w:r>
          </w:p>
          <w:p w14:paraId="33C8673A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A1F1A9A" w14:textId="19B6674D" w:rsidR="001C0310" w:rsidRPr="00E915E0" w:rsidRDefault="001C0310">
      <w:pPr>
        <w:rPr>
          <w:lang w:val="it-IT"/>
        </w:rPr>
      </w:pPr>
      <w:bookmarkStart w:id="0" w:name="_GoBack"/>
      <w:bookmarkEnd w:id="0"/>
    </w:p>
    <w:sectPr w:rsidR="001C0310" w:rsidRPr="00E915E0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856E" w14:textId="77777777" w:rsidR="00B31B79" w:rsidRDefault="00B31B79">
      <w:r>
        <w:separator/>
      </w:r>
    </w:p>
  </w:endnote>
  <w:endnote w:type="continuationSeparator" w:id="0">
    <w:p w14:paraId="0F0B04B1" w14:textId="77777777" w:rsidR="00B31B79" w:rsidRDefault="00B31B79">
      <w:r>
        <w:continuationSeparator/>
      </w:r>
    </w:p>
  </w:endnote>
  <w:endnote w:type="continuationNotice" w:id="1">
    <w:p w14:paraId="3AD341F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192DD" w14:textId="53A57D5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915E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915E0" w:rsidRPr="00E915E0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9A569" w14:textId="77777777" w:rsidR="00B31B79" w:rsidRDefault="00B31B79">
      <w:r>
        <w:separator/>
      </w:r>
    </w:p>
  </w:footnote>
  <w:footnote w:type="continuationSeparator" w:id="0">
    <w:p w14:paraId="2B5436C0" w14:textId="77777777" w:rsidR="00B31B79" w:rsidRDefault="00B31B79">
      <w:r>
        <w:continuationSeparator/>
      </w:r>
    </w:p>
  </w:footnote>
  <w:footnote w:type="continuationNotice" w:id="1">
    <w:p w14:paraId="1D4C6FE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031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04AC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5E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8E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063" TargetMode="External"/><Relationship Id="rId18" Type="http://schemas.openxmlformats.org/officeDocument/2006/relationships/hyperlink" Target="https://www.parlament.ch/de/ratsbetrieb/suche-curia-vista/geschaeft?AffairId=20240026" TargetMode="External"/><Relationship Id="rId26" Type="http://schemas.openxmlformats.org/officeDocument/2006/relationships/hyperlink" Target="https://www.parlament.ch/it/ratsbetrieb/suche-curia-vista/geschaeft?AffairId=202303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300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63" TargetMode="External"/><Relationship Id="rId17" Type="http://schemas.openxmlformats.org/officeDocument/2006/relationships/hyperlink" Target="https://www.parlament.ch/it/ratsbetrieb/suche-curia-vista/geschaeft?AffairId=20243477" TargetMode="External"/><Relationship Id="rId25" Type="http://schemas.openxmlformats.org/officeDocument/2006/relationships/hyperlink" Target="https://www.parlament.ch/fr/ratsbetrieb/suche-curia-vista/geschaeft?AffairId=2023030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477" TargetMode="External"/><Relationship Id="rId20" Type="http://schemas.openxmlformats.org/officeDocument/2006/relationships/hyperlink" Target="https://www.parlament.ch/it/ratsbetrieb/suche-curia-vista/geschaeft?AffairId=20240026" TargetMode="External"/><Relationship Id="rId29" Type="http://schemas.openxmlformats.org/officeDocument/2006/relationships/hyperlink" Target="https://www.parlament.ch/it/ratsbetrieb/suche-curia-vista/geschaeft?AffairId=2023031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305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477" TargetMode="External"/><Relationship Id="rId23" Type="http://schemas.openxmlformats.org/officeDocument/2006/relationships/hyperlink" Target="https://www.parlament.ch/it/ratsbetrieb/suche-curia-vista/geschaeft?AffairId=20230300" TargetMode="External"/><Relationship Id="rId28" Type="http://schemas.openxmlformats.org/officeDocument/2006/relationships/hyperlink" Target="https://www.parlament.ch/fr/ratsbetrieb/suche-curia-vista/geschaeft?AffairId=2023031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6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3" TargetMode="External"/><Relationship Id="rId22" Type="http://schemas.openxmlformats.org/officeDocument/2006/relationships/hyperlink" Target="https://www.parlament.ch/fr/ratsbetrieb/suche-curia-vista/geschaeft?AffairId=20230300" TargetMode="External"/><Relationship Id="rId27" Type="http://schemas.openxmlformats.org/officeDocument/2006/relationships/hyperlink" Target="https://www.parlament.ch/de/ratsbetrieb/suche-curia-vista/geschaeft?AffairId=202303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Kohler Laetitia</Autor>
    <Dokumentendatum xmlns="673932bc-7c50-4e93-afe1-7c692330eb19">2024-09-10T22:00:00+00:00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6CFE3DE-E211-4B2E-8035-6D7B2A42585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D9E72-873A-48D4-9637-15E2ADB64A69}"/>
</file>

<file path=customXml/itemProps4.xml><?xml version="1.0" encoding="utf-8"?>
<ds:datastoreItem xmlns:ds="http://schemas.openxmlformats.org/officeDocument/2006/customXml" ds:itemID="{4C2DAAEB-0113-4E8E-91B9-512F5DA527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B5ABA9-4C7F-449F-AE30-CEA824A93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4399</Characters>
  <Application>Microsoft Office Word</Application>
  <DocSecurity>0</DocSecurity>
  <Lines>549</Lines>
  <Paragraphs>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2024-09-11T16:13:00Z</dcterms:created>
  <dcterms:modified xsi:type="dcterms:W3CDTF">2024-09-11T16:16:00Z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