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885"/>
        <w:gridCol w:w="40"/>
      </w:tblGrid>
      <w:tr w:rsidR="00641438" w14:paraId="783CB15B" w14:textId="77777777" w:rsidTr="00292405">
        <w:trPr>
          <w:tblHeader/>
        </w:trPr>
        <w:tc>
          <w:tcPr>
            <w:tcW w:w="1073" w:type="dxa"/>
            <w:gridSpan w:val="2"/>
          </w:tcPr>
          <w:p w14:paraId="09D78856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C960F0E" w14:textId="77777777" w:rsidR="00641438" w:rsidRDefault="004533B4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16. September 2024, 15:15 - 21:00</w:t>
            </w:r>
          </w:p>
        </w:tc>
        <w:tc>
          <w:tcPr>
            <w:tcW w:w="5953" w:type="dxa"/>
            <w:gridSpan w:val="7"/>
          </w:tcPr>
          <w:p w14:paraId="13CC4E53" w14:textId="77777777" w:rsidR="00641438" w:rsidRDefault="00641438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1FE58F82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44BF416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641438" w14:paraId="2DEB37A5" w14:textId="77777777" w:rsidTr="00292405">
        <w:trPr>
          <w:tblHeader/>
        </w:trPr>
        <w:tc>
          <w:tcPr>
            <w:tcW w:w="1073" w:type="dxa"/>
            <w:gridSpan w:val="2"/>
          </w:tcPr>
          <w:p w14:paraId="4B6CDEF4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2AB209E3" w14:textId="77777777" w:rsidR="00641438" w:rsidRDefault="004533B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16 septembre 2024, 15h15 - 21h00</w:t>
            </w:r>
          </w:p>
        </w:tc>
        <w:tc>
          <w:tcPr>
            <w:tcW w:w="5953" w:type="dxa"/>
            <w:gridSpan w:val="7"/>
          </w:tcPr>
          <w:p w14:paraId="0B321BBD" w14:textId="77777777" w:rsidR="00641438" w:rsidRDefault="00641438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1C5EE612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7FAD1428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2</w:t>
            </w:r>
          </w:p>
        </w:tc>
      </w:tr>
      <w:tr w:rsidR="00641438" w14:paraId="6A1878A6" w14:textId="77777777" w:rsidTr="00292405">
        <w:trPr>
          <w:tblHeader/>
        </w:trPr>
        <w:tc>
          <w:tcPr>
            <w:tcW w:w="1073" w:type="dxa"/>
            <w:gridSpan w:val="2"/>
          </w:tcPr>
          <w:p w14:paraId="33C28B2F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9626689" w14:textId="77777777" w:rsidR="00641438" w:rsidRDefault="004533B4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16 settembre 2024, 15.15 - 21.00</w:t>
            </w:r>
          </w:p>
        </w:tc>
        <w:tc>
          <w:tcPr>
            <w:tcW w:w="5953" w:type="dxa"/>
            <w:gridSpan w:val="7"/>
          </w:tcPr>
          <w:p w14:paraId="5F047527" w14:textId="77777777" w:rsidR="00641438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490F3BC6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</w:tcPr>
          <w:p w14:paraId="6874F644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2</w:t>
            </w:r>
          </w:p>
        </w:tc>
      </w:tr>
      <w:tr w:rsidR="00641438" w14:paraId="3E13D8CB" w14:textId="77777777" w:rsidTr="00292405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47D9725D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7C052F8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DFC39E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00467597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3"/>
            <w:tcBorders>
              <w:bottom w:val="single" w:sz="4" w:space="0" w:color="auto"/>
            </w:tcBorders>
          </w:tcPr>
          <w:p w14:paraId="2A19E285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41438" w14:paraId="173001E3" w14:textId="77777777" w:rsidTr="00292405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A70A8C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06D9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4C4280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441073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F6F85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2642A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AD77B3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79E236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8C0F20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D118E3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89E378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E8465D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03A7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292405" w14:paraId="7690B661" w14:textId="77777777" w:rsidTr="00292405">
        <w:trPr>
          <w:gridAfter w:val="1"/>
          <w:wAfter w:w="40" w:type="dxa"/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13F2C7" w14:textId="77777777" w:rsidR="00292405" w:rsidRDefault="00292405" w:rsidP="00CC53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559E86" w14:textId="77777777" w:rsidR="00292405" w:rsidRPr="00303623" w:rsidRDefault="00292405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20.406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BAF598A" w14:textId="77777777" w:rsidR="00292405" w:rsidRDefault="00292405" w:rsidP="00CC532B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10ADB7A" w14:textId="77777777" w:rsidR="00292405" w:rsidRPr="005A506D" w:rsidRDefault="00292405" w:rsidP="00CC532B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189290B8" w14:textId="77777777" w:rsidR="00292405" w:rsidRPr="005A506D" w:rsidRDefault="00292405" w:rsidP="00CC532B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49C69B91" w14:textId="77777777" w:rsidR="00292405" w:rsidRPr="00303623" w:rsidRDefault="00292405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4ADBE8" w14:textId="77777777" w:rsidR="00292405" w:rsidRDefault="00292405" w:rsidP="00CC532B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pa. Iv. Silberschmidt. Unternehmerinnen und Unternehmer, welche Beiträge an die Arbeitslosenversicherung bezahlen, sollen auch gegen Arbeitslosigkeit versichert sein</w:t>
            </w:r>
          </w:p>
          <w:p w14:paraId="49E34DB7" w14:textId="77777777" w:rsidR="00292405" w:rsidRPr="00AD6A0C" w:rsidRDefault="00292405" w:rsidP="00CC532B">
            <w:pPr>
              <w:rPr>
                <w:noProof/>
                <w:lang w:val="fr-CH"/>
              </w:rPr>
            </w:pPr>
            <w:r w:rsidRPr="00AD6A0C">
              <w:rPr>
                <w:noProof/>
                <w:lang w:val="fr-CH"/>
              </w:rPr>
              <w:t>Iv.pa. Silberschmidt. Les entrepreneurs qui versent des cotisations à l'assurance-chômage doivent être assurés eux aussi contre le chômage</w:t>
            </w:r>
          </w:p>
          <w:p w14:paraId="302937AE" w14:textId="77777777" w:rsidR="00292405" w:rsidRPr="00AD6A0C" w:rsidRDefault="00292405" w:rsidP="00CC532B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AD6A0C">
              <w:rPr>
                <w:noProof/>
                <w:lang w:val="it-IT"/>
              </w:rPr>
              <w:t>Iv.pa. Silberschm</w:t>
            </w:r>
            <w:bookmarkStart w:id="0" w:name="_GoBack"/>
            <w:bookmarkEnd w:id="0"/>
            <w:r w:rsidRPr="00AD6A0C">
              <w:rPr>
                <w:noProof/>
                <w:lang w:val="it-IT"/>
              </w:rPr>
              <w:t>idt. Gli imprenditori che pagano i contributi per l'assicurazione contro la disoccupazione devono anche essere assicurati contro la disoccupazione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9CBA7" w14:textId="77777777" w:rsidR="00292405" w:rsidRPr="00AD6A0C" w:rsidRDefault="00292405" w:rsidP="00CC532B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169D6A" w14:textId="77777777" w:rsidR="00292405" w:rsidRDefault="00292405" w:rsidP="00CC532B">
            <w:pPr>
              <w:rPr>
                <w:lang w:val="de-CH"/>
              </w:rPr>
            </w:pPr>
            <w:r>
              <w:rPr>
                <w:lang w:val="de-CH"/>
              </w:rPr>
              <w:t>Pa.Iv. 2. Phase</w:t>
            </w:r>
          </w:p>
          <w:p w14:paraId="38A19385" w14:textId="77777777" w:rsidR="00292405" w:rsidRDefault="00292405" w:rsidP="00CC532B">
            <w:pPr>
              <w:rPr>
                <w:lang w:val="de-CH"/>
              </w:rPr>
            </w:pPr>
            <w:r>
              <w:rPr>
                <w:lang w:val="de-CH"/>
              </w:rPr>
              <w:t>Iv. pa 2e phase</w:t>
            </w:r>
          </w:p>
          <w:p w14:paraId="29A52F02" w14:textId="77777777" w:rsidR="00292405" w:rsidRDefault="00292405" w:rsidP="00CC532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Pa. 2a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1093A77" w14:textId="77777777" w:rsidR="00292405" w:rsidRDefault="00292405" w:rsidP="00CC532B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1A14BFCC" w14:textId="77777777" w:rsidR="00292405" w:rsidRDefault="00292405" w:rsidP="00CC532B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290EC369" w14:textId="77777777" w:rsidR="00292405" w:rsidRPr="00303623" w:rsidRDefault="00292405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66B65DE" w14:textId="77777777" w:rsidR="00292405" w:rsidRDefault="00292405" w:rsidP="00CC532B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12FBD81" w14:textId="77777777" w:rsidR="00292405" w:rsidRDefault="00292405" w:rsidP="00CC532B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F85DF1F" w14:textId="77777777" w:rsidR="00292405" w:rsidRPr="00303623" w:rsidRDefault="00292405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DCD7942" w14:textId="77777777" w:rsidR="00292405" w:rsidRPr="00303623" w:rsidRDefault="00292405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Ettlin Erich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EB1C062" w14:textId="77777777" w:rsidR="00292405" w:rsidRPr="00303623" w:rsidRDefault="00292405" w:rsidP="00CC532B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2E1630" w14:textId="77777777" w:rsidR="00292405" w:rsidRPr="00303623" w:rsidRDefault="00292405" w:rsidP="00CC532B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</w:tcBorders>
          </w:tcPr>
          <w:p w14:paraId="07161E2F" w14:textId="77777777" w:rsidR="00292405" w:rsidRPr="00303623" w:rsidRDefault="00292405" w:rsidP="00CC532B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:rsidRPr="00E92225" w14:paraId="0BCDF12E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7C51159" w14:textId="133E3AF0" w:rsidR="001C0310" w:rsidRPr="00E9222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7396E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23.478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A31058" w14:textId="77777777" w:rsidR="00641438" w:rsidRPr="00E92225" w:rsidRDefault="004533B4">
            <w:pPr>
              <w:rPr>
                <w:rFonts w:cs="Arial"/>
                <w:noProof/>
                <w:lang w:val="de-CH"/>
              </w:rPr>
            </w:pPr>
            <w:r w:rsidRPr="00E9222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5B6E294" w14:textId="77777777" w:rsidR="001C0310" w:rsidRPr="00E92225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4533B4" w:rsidRPr="00E92225">
                <w:rPr>
                  <w:rStyle w:val="Lienhypertexte"/>
                </w:rPr>
                <w:t>DE</w:t>
              </w:r>
            </w:hyperlink>
          </w:p>
          <w:p w14:paraId="541EFCBD" w14:textId="77777777" w:rsidR="001C0310" w:rsidRPr="00E92225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4533B4" w:rsidRPr="00E92225">
                <w:rPr>
                  <w:rStyle w:val="Lienhypertexte"/>
                </w:rPr>
                <w:t>FR</w:t>
              </w:r>
            </w:hyperlink>
          </w:p>
          <w:p w14:paraId="43D2C89C" w14:textId="77777777" w:rsidR="001C0310" w:rsidRPr="00E92225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4533B4" w:rsidRPr="00E922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66DC5F" w14:textId="77777777" w:rsidR="001C0310" w:rsidRPr="00E92225" w:rsidRDefault="004533B4" w:rsidP="001C0310">
            <w:pPr>
              <w:rPr>
                <w:noProof/>
                <w:lang w:val="de-DE"/>
              </w:rPr>
            </w:pPr>
            <w:r w:rsidRPr="00E92225">
              <w:rPr>
                <w:noProof/>
                <w:lang w:val="de-DE"/>
              </w:rPr>
              <w:t>pa. Iv. WBK-S. Verlängerung der Bundesbeiträge an die familienergänzende Kinderbetreuung bis Ende des Jahres 2026</w:t>
            </w:r>
          </w:p>
          <w:p w14:paraId="6D20D7DD" w14:textId="77777777" w:rsidR="001C0310" w:rsidRPr="00E92225" w:rsidRDefault="004533B4" w:rsidP="001C0310">
            <w:pPr>
              <w:rPr>
                <w:noProof/>
              </w:rPr>
            </w:pPr>
            <w:r w:rsidRPr="00E92225">
              <w:rPr>
                <w:noProof/>
              </w:rPr>
              <w:t>Iv.pa. CSEC-E. Prolongation des contributions fédérales à l'accueil extrafamilial pour enfants à la fin de l'année 2026</w:t>
            </w:r>
          </w:p>
          <w:p w14:paraId="200631B2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92225">
              <w:rPr>
                <w:noProof/>
                <w:lang w:val="it-IT"/>
              </w:rPr>
              <w:t>Iv.pa. CSEC-S. Proroga fino alla fine del 2026 dei contributi federali in materia di custodia di bambini complementare alla famiglia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AD4F9C" w14:textId="77777777" w:rsidR="00641438" w:rsidRPr="00E92225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D3D443" w14:textId="77777777" w:rsidR="00641438" w:rsidRPr="00E92225" w:rsidRDefault="004533B4">
            <w:pPr>
              <w:rPr>
                <w:lang w:val="de-CH"/>
              </w:rPr>
            </w:pPr>
            <w:r w:rsidRPr="00E92225">
              <w:rPr>
                <w:lang w:val="de-CH"/>
              </w:rPr>
              <w:t>Differenzen</w:t>
            </w:r>
          </w:p>
          <w:p w14:paraId="2882D7D9" w14:textId="77777777" w:rsidR="00641438" w:rsidRPr="00E92225" w:rsidRDefault="004533B4">
            <w:pPr>
              <w:rPr>
                <w:lang w:val="de-CH"/>
              </w:rPr>
            </w:pPr>
            <w:r w:rsidRPr="00E92225">
              <w:rPr>
                <w:lang w:val="de-CH"/>
              </w:rPr>
              <w:t>Divergences</w:t>
            </w:r>
          </w:p>
          <w:p w14:paraId="3E9F5A94" w14:textId="77777777" w:rsidR="00641438" w:rsidRPr="00E92225" w:rsidRDefault="004533B4">
            <w:pPr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62A2D5" w14:textId="77777777" w:rsidR="001C0310" w:rsidRPr="00E92225" w:rsidRDefault="004533B4" w:rsidP="001C0310">
            <w:pPr>
              <w:rPr>
                <w:lang w:val="de-CH"/>
              </w:rPr>
            </w:pPr>
            <w:r w:rsidRPr="00E92225">
              <w:rPr>
                <w:lang w:val="de-CH"/>
              </w:rPr>
              <w:t>WBK</w:t>
            </w:r>
          </w:p>
          <w:p w14:paraId="1D0D684C" w14:textId="77777777" w:rsidR="001C0310" w:rsidRPr="00E92225" w:rsidRDefault="004533B4" w:rsidP="001C0310">
            <w:pPr>
              <w:rPr>
                <w:lang w:val="de-CH"/>
              </w:rPr>
            </w:pPr>
            <w:r w:rsidRPr="00E92225">
              <w:rPr>
                <w:lang w:val="de-CH"/>
              </w:rPr>
              <w:t>CSEC</w:t>
            </w:r>
          </w:p>
          <w:p w14:paraId="2666F7D1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73DCCFD" w14:textId="77777777" w:rsidR="001C0310" w:rsidRPr="00E92225" w:rsidRDefault="004533B4" w:rsidP="001C0310">
            <w:pPr>
              <w:rPr>
                <w:lang w:val="de-CH"/>
              </w:rPr>
            </w:pPr>
            <w:r w:rsidRPr="00E92225">
              <w:rPr>
                <w:lang w:val="de-CH"/>
              </w:rPr>
              <w:t>EDI</w:t>
            </w:r>
          </w:p>
          <w:p w14:paraId="78EDEB5C" w14:textId="77777777" w:rsidR="001C0310" w:rsidRPr="00E92225" w:rsidRDefault="004533B4" w:rsidP="001C0310">
            <w:pPr>
              <w:rPr>
                <w:lang w:val="de-CH"/>
              </w:rPr>
            </w:pPr>
            <w:r w:rsidRPr="00E92225">
              <w:rPr>
                <w:lang w:val="de-CH"/>
              </w:rPr>
              <w:t>DFI</w:t>
            </w:r>
          </w:p>
          <w:p w14:paraId="5A6B2660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AC17C0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41809A6" w14:textId="77777777" w:rsidR="001C0310" w:rsidRPr="00E92225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370A88" w14:textId="77777777" w:rsidR="001C0310" w:rsidRPr="00E92225" w:rsidRDefault="000563F6" w:rsidP="005F4BF2">
            <w:pPr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9BEC88" w14:textId="77777777" w:rsidR="001C0310" w:rsidRPr="00E9222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:rsidRPr="00E92225" w14:paraId="388CC700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6AA2808" w14:textId="017E323B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E92225">
              <w:rPr>
                <w:rFonts w:cs="Arial"/>
                <w:lang w:val="de-CH" w:eastAsia="de-CH"/>
              </w:rPr>
              <w:t>.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CEAF31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C23E768" w14:textId="77777777" w:rsidR="00641438" w:rsidRPr="00E92225" w:rsidRDefault="004533B4">
            <w:pPr>
              <w:rPr>
                <w:rFonts w:cs="Arial"/>
                <w:noProof/>
                <w:lang w:val="de-CH"/>
              </w:rPr>
            </w:pPr>
            <w:r w:rsidRPr="00E92225"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8715D51" w14:textId="77777777" w:rsidR="001C0310" w:rsidRPr="00E92225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4533B4" w:rsidRPr="00E92225">
                <w:rPr>
                  <w:rStyle w:val="Lienhypertexte"/>
                </w:rPr>
                <w:t>DE</w:t>
              </w:r>
            </w:hyperlink>
          </w:p>
          <w:p w14:paraId="3015D2C7" w14:textId="77777777" w:rsidR="001C0310" w:rsidRPr="00E92225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4533B4" w:rsidRPr="00E92225">
                <w:rPr>
                  <w:rStyle w:val="Lienhypertexte"/>
                </w:rPr>
                <w:t>FR</w:t>
              </w:r>
            </w:hyperlink>
          </w:p>
          <w:p w14:paraId="5043FAED" w14:textId="77777777" w:rsidR="001C0310" w:rsidRPr="00E92225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4533B4" w:rsidRPr="00E92225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FE3FBF" w14:textId="77777777" w:rsidR="001C0310" w:rsidRPr="00E92225" w:rsidRDefault="004533B4" w:rsidP="001C0310">
            <w:pPr>
              <w:rPr>
                <w:noProof/>
                <w:lang w:val="de-DE"/>
              </w:rPr>
            </w:pPr>
            <w:r w:rsidRPr="00E92225">
              <w:rPr>
                <w:noProof/>
                <w:lang w:val="de-DE"/>
              </w:rPr>
              <w:t>BRG. Kulturbotschaft 2025–2028</w:t>
            </w:r>
          </w:p>
          <w:p w14:paraId="66E06092" w14:textId="77777777" w:rsidR="001C0310" w:rsidRPr="00E92225" w:rsidRDefault="004533B4" w:rsidP="001C0310">
            <w:pPr>
              <w:rPr>
                <w:noProof/>
                <w:lang w:val="de-DE"/>
              </w:rPr>
            </w:pPr>
            <w:r w:rsidRPr="00E92225">
              <w:rPr>
                <w:noProof/>
                <w:lang w:val="de-DE"/>
              </w:rPr>
              <w:t>OCF. Message culture 2025–2028</w:t>
            </w:r>
          </w:p>
          <w:p w14:paraId="48E5A73E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noProof/>
                <w:lang w:val="de-DE"/>
              </w:rPr>
              <w:t>OCF. Messaggio sulla cultura 2025-2028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4DC613" w14:textId="64EA7A87" w:rsidR="00641438" w:rsidRPr="00E92225" w:rsidRDefault="00F10521" w:rsidP="00F10521">
            <w:pPr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1,</w:t>
            </w:r>
            <w:r w:rsidR="004533B4" w:rsidRPr="00E92225">
              <w:rPr>
                <w:lang w:val="de-CH"/>
              </w:rPr>
              <w:t xml:space="preserve"> </w:t>
            </w:r>
            <w:r w:rsidRPr="00E92225">
              <w:rPr>
                <w:lang w:val="de-CH"/>
              </w:rPr>
              <w:t>4,</w:t>
            </w:r>
            <w:r w:rsidR="004533B4" w:rsidRPr="00E92225">
              <w:rPr>
                <w:lang w:val="de-CH"/>
              </w:rPr>
              <w:t xml:space="preserve"> 6, 11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BB4847F" w14:textId="77777777" w:rsidR="00641438" w:rsidRPr="00E92225" w:rsidRDefault="004533B4">
            <w:pPr>
              <w:rPr>
                <w:lang w:val="de-CH"/>
              </w:rPr>
            </w:pPr>
            <w:r w:rsidRPr="00E92225">
              <w:rPr>
                <w:lang w:val="de-CH"/>
              </w:rPr>
              <w:t>Differenzen</w:t>
            </w:r>
          </w:p>
          <w:p w14:paraId="774BBB73" w14:textId="77777777" w:rsidR="00641438" w:rsidRPr="00E92225" w:rsidRDefault="004533B4">
            <w:pPr>
              <w:rPr>
                <w:lang w:val="de-CH"/>
              </w:rPr>
            </w:pPr>
            <w:r w:rsidRPr="00E92225">
              <w:rPr>
                <w:lang w:val="de-CH"/>
              </w:rPr>
              <w:t>Divergences</w:t>
            </w:r>
          </w:p>
          <w:p w14:paraId="2F631746" w14:textId="77777777" w:rsidR="00641438" w:rsidRPr="00E92225" w:rsidRDefault="004533B4">
            <w:pPr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780B2DF" w14:textId="77777777" w:rsidR="001C0310" w:rsidRPr="00E92225" w:rsidRDefault="004533B4" w:rsidP="001C0310">
            <w:pPr>
              <w:rPr>
                <w:lang w:val="de-CH"/>
              </w:rPr>
            </w:pPr>
            <w:r w:rsidRPr="00E92225">
              <w:rPr>
                <w:lang w:val="de-CH"/>
              </w:rPr>
              <w:t>WBK</w:t>
            </w:r>
          </w:p>
          <w:p w14:paraId="6F5AD1B3" w14:textId="77777777" w:rsidR="001C0310" w:rsidRPr="00E92225" w:rsidRDefault="004533B4" w:rsidP="001C0310">
            <w:pPr>
              <w:rPr>
                <w:lang w:val="de-CH"/>
              </w:rPr>
            </w:pPr>
            <w:r w:rsidRPr="00E92225">
              <w:rPr>
                <w:lang w:val="de-CH"/>
              </w:rPr>
              <w:t>CSEC</w:t>
            </w:r>
          </w:p>
          <w:p w14:paraId="0A2BC52E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3820A5" w14:textId="77777777" w:rsidR="001C0310" w:rsidRPr="00E92225" w:rsidRDefault="004533B4" w:rsidP="001C0310">
            <w:pPr>
              <w:rPr>
                <w:lang w:val="de-CH"/>
              </w:rPr>
            </w:pPr>
            <w:r w:rsidRPr="00E92225">
              <w:rPr>
                <w:lang w:val="de-CH"/>
              </w:rPr>
              <w:t>EDI</w:t>
            </w:r>
          </w:p>
          <w:p w14:paraId="204936DB" w14:textId="77777777" w:rsidR="001C0310" w:rsidRPr="00E92225" w:rsidRDefault="004533B4" w:rsidP="001C0310">
            <w:pPr>
              <w:rPr>
                <w:lang w:val="de-CH"/>
              </w:rPr>
            </w:pPr>
            <w:r w:rsidRPr="00E92225">
              <w:rPr>
                <w:lang w:val="de-CH"/>
              </w:rPr>
              <w:t>DFI</w:t>
            </w:r>
          </w:p>
          <w:p w14:paraId="33CA2C07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E07D26B" w14:textId="77777777" w:rsidR="001C0310" w:rsidRPr="00E92225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>Crevoisier Crelier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D2056D2" w14:textId="77777777" w:rsidR="001C0310" w:rsidRPr="00E92225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AF8B2F" w14:textId="77777777" w:rsidR="001C0310" w:rsidRPr="00E92225" w:rsidRDefault="000563F6" w:rsidP="005F4BF2">
            <w:pPr>
              <w:rPr>
                <w:rFonts w:cs="Arial"/>
                <w:noProof/>
                <w:lang w:val="de-CH"/>
              </w:rPr>
            </w:pPr>
            <w:r w:rsidRPr="00E92225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7B5C33" w14:textId="77777777" w:rsidR="001C0310" w:rsidRPr="00E92225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19000C17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BB26D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CEBA4A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6CD5FBC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FDE6147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4533B4">
                <w:rPr>
                  <w:rStyle w:val="Lienhypertexte"/>
                </w:rPr>
                <w:t>DE</w:t>
              </w:r>
            </w:hyperlink>
          </w:p>
          <w:p w14:paraId="61469A30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4533B4">
                <w:rPr>
                  <w:rStyle w:val="Lienhypertexte"/>
                </w:rPr>
                <w:t>FR</w:t>
              </w:r>
            </w:hyperlink>
          </w:p>
          <w:p w14:paraId="6C960285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B9569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BRG. Tabakproduktegesetz (TabPG). Teilrevision</w:t>
            </w:r>
          </w:p>
          <w:p w14:paraId="55CFC8F7" w14:textId="77777777" w:rsidR="001C0310" w:rsidRPr="00F10521" w:rsidRDefault="004533B4" w:rsidP="001C0310">
            <w:pPr>
              <w:rPr>
                <w:noProof/>
                <w:lang w:val="it-IT"/>
              </w:rPr>
            </w:pPr>
            <w:r w:rsidRPr="00F10521">
              <w:rPr>
                <w:noProof/>
              </w:rPr>
              <w:t xml:space="preserve">OCF. Loi sur les produits du tabac (LPTab). </w:t>
            </w:r>
            <w:r w:rsidRPr="00F10521">
              <w:rPr>
                <w:noProof/>
                <w:lang w:val="it-IT"/>
              </w:rPr>
              <w:t>Révision partielle</w:t>
            </w:r>
          </w:p>
          <w:p w14:paraId="1F5D942F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10521">
              <w:rPr>
                <w:noProof/>
                <w:lang w:val="it-IT"/>
              </w:rPr>
              <w:t xml:space="preserve">OCF. Legge sui prodotti del tabacco (LPTab). </w:t>
            </w:r>
            <w:r>
              <w:rPr>
                <w:noProof/>
                <w:lang w:val="de-DE"/>
              </w:rPr>
              <w:t>Revisione parziale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0A8A7E" w14:textId="77777777" w:rsidR="00641438" w:rsidRDefault="006414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36FDF31" w14:textId="77777777" w:rsidR="00641438" w:rsidRDefault="004533B4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75D1FEFD" w14:textId="77777777" w:rsidR="00641438" w:rsidRDefault="004533B4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143025DA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628CC14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SGK</w:t>
            </w:r>
          </w:p>
          <w:p w14:paraId="3629D15D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CSSS</w:t>
            </w:r>
          </w:p>
          <w:p w14:paraId="7D51BC2A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CSSS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3ACA03A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508BAC68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1961FBBC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F0308A0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Bischof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26EDE3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4F694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8784D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2B7F33A5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DC9C0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5BACC9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23.039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30083D9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CED3CE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4533B4">
                <w:rPr>
                  <w:rStyle w:val="Lienhypertexte"/>
                </w:rPr>
                <w:t>DE</w:t>
              </w:r>
            </w:hyperlink>
          </w:p>
          <w:p w14:paraId="3AA0539D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4533B4">
                <w:rPr>
                  <w:rStyle w:val="Lienhypertexte"/>
                </w:rPr>
                <w:t>FR</w:t>
              </w:r>
            </w:hyperlink>
          </w:p>
          <w:p w14:paraId="33B47658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2CCC50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Bundesgesetz über das nationale System zur Abfrage von Adressen natürlicher Personen (Adressdienstgesetz, ADG)</w:t>
            </w:r>
          </w:p>
          <w:p w14:paraId="2AA6D156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OCF. Loi fédérale sur le système national de consultation des adresses des personnes physiques (loi sur le service national des adresses, LSAdr)</w:t>
            </w:r>
          </w:p>
          <w:p w14:paraId="5CB99387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OCF. Legge federale sul sistema nazionale di consultazione degli indirizzi delle persone fisiche (Legge sul servizio nazionale degli indirizzi, LSI)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D803A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0D1745" w14:textId="77777777" w:rsidR="00641438" w:rsidRDefault="004533B4">
            <w:pPr>
              <w:rPr>
                <w:lang w:val="de-CH"/>
              </w:rPr>
            </w:pPr>
            <w:r>
              <w:rPr>
                <w:lang w:val="de-CH"/>
              </w:rPr>
              <w:t>Rückweisung</w:t>
            </w:r>
          </w:p>
          <w:p w14:paraId="7D42A8F9" w14:textId="77777777" w:rsidR="00641438" w:rsidRDefault="004533B4">
            <w:pPr>
              <w:rPr>
                <w:lang w:val="de-CH"/>
              </w:rPr>
            </w:pPr>
            <w:r>
              <w:rPr>
                <w:lang w:val="de-CH"/>
              </w:rPr>
              <w:t>Renvoi</w:t>
            </w:r>
          </w:p>
          <w:p w14:paraId="015962C7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Rinvio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2F2BC1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SPK</w:t>
            </w:r>
          </w:p>
          <w:p w14:paraId="75AE858B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CIP</w:t>
            </w:r>
          </w:p>
          <w:p w14:paraId="43462985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CIP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5B3AF40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9572596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F499E5E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64D62CC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Zopfi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1D4269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DA54A4" w14:textId="77777777" w:rsidR="001C0310" w:rsidRPr="005F4BF2" w:rsidRDefault="004533B4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Schwander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EDD7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7BE1579E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9ED0C2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5F8B5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159933A" w14:textId="77777777" w:rsidR="00641438" w:rsidRDefault="006414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471E9F7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51299706" w14:textId="77777777" w:rsidR="001C0310" w:rsidRPr="005A506D" w:rsidRDefault="001C0310" w:rsidP="001C0310">
            <w:pPr>
              <w:rPr>
                <w:sz w:val="16"/>
                <w:szCs w:val="16"/>
                <w:lang w:val="de-CH"/>
              </w:rPr>
            </w:pPr>
          </w:p>
          <w:p w14:paraId="4393A96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12D6C7A9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Gemeinsame Behandlung</w:t>
            </w:r>
          </w:p>
          <w:p w14:paraId="54B65FCE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b/>
                <w:noProof/>
                <w:lang w:val="de-DE"/>
              </w:rPr>
              <w:t>Examen simultané</w:t>
            </w:r>
          </w:p>
          <w:p w14:paraId="738651A0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b/>
                <w:noProof/>
                <w:lang w:val="de-DE"/>
              </w:rPr>
              <w:t>Trattazione congiunta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02F667A2" w14:textId="77777777" w:rsidR="00641438" w:rsidRDefault="006414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1F252BF" w14:textId="77777777" w:rsidR="00641438" w:rsidRDefault="00641438">
            <w:pPr>
              <w:rPr>
                <w:lang w:val="de-CH"/>
              </w:rPr>
            </w:pPr>
          </w:p>
          <w:p w14:paraId="085D3944" w14:textId="77777777" w:rsidR="00641438" w:rsidRDefault="00641438">
            <w:pPr>
              <w:rPr>
                <w:lang w:val="de-CH"/>
              </w:rPr>
            </w:pPr>
          </w:p>
          <w:p w14:paraId="7B6AA1F1" w14:textId="77777777" w:rsidR="00641438" w:rsidRDefault="006414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4D39C40" w14:textId="77777777" w:rsidR="001C0310" w:rsidRDefault="001C0310" w:rsidP="001C0310">
            <w:pPr>
              <w:rPr>
                <w:lang w:val="de-CH"/>
              </w:rPr>
            </w:pPr>
          </w:p>
          <w:p w14:paraId="051E2D47" w14:textId="77777777" w:rsidR="001C0310" w:rsidRDefault="001C0310" w:rsidP="001C0310">
            <w:pPr>
              <w:rPr>
                <w:lang w:val="de-CH"/>
              </w:rPr>
            </w:pPr>
          </w:p>
          <w:p w14:paraId="71BBB11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885B751" w14:textId="77777777" w:rsidR="001C0310" w:rsidRDefault="001C0310" w:rsidP="001C0310">
            <w:pPr>
              <w:rPr>
                <w:lang w:val="de-CH"/>
              </w:rPr>
            </w:pPr>
          </w:p>
          <w:p w14:paraId="4CD670EC" w14:textId="77777777" w:rsidR="001C0310" w:rsidRDefault="001C0310" w:rsidP="001C0310">
            <w:pPr>
              <w:rPr>
                <w:lang w:val="de-CH"/>
              </w:rPr>
            </w:pPr>
          </w:p>
          <w:p w14:paraId="59B6E7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58CAA4F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7128010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26BD680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DDDDD"/>
          </w:tcPr>
          <w:p w14:paraId="4B4D9F3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320A3646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EEB3E6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1C61F47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21.4133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AADE87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E27C513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4533B4">
                <w:rPr>
                  <w:rStyle w:val="Lienhypertexte"/>
                </w:rPr>
                <w:t>DE</w:t>
              </w:r>
            </w:hyperlink>
          </w:p>
          <w:p w14:paraId="46C0302F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4533B4">
                <w:rPr>
                  <w:rStyle w:val="Lienhypertexte"/>
                </w:rPr>
                <w:t>FR</w:t>
              </w:r>
            </w:hyperlink>
          </w:p>
          <w:p w14:paraId="56056373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C50D98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Giacometti. Förderung regionaler Schlachtkapazitäten zur Vermeidung langer Tiertransporte</w:t>
            </w:r>
          </w:p>
          <w:p w14:paraId="4DA73963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Mo. Giacometti. Promotion des capacités d'abattage régionales pour éviter les longs transports d'animaux</w:t>
            </w:r>
          </w:p>
          <w:p w14:paraId="23517B82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Mo. Giacometti. Favorire le capacità di macellazione regionali per evitare lunghi trasporti di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FBFD53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9321D7C" w14:textId="77777777" w:rsidR="00641438" w:rsidRPr="00F10521" w:rsidRDefault="00641438">
            <w:pPr>
              <w:rPr>
                <w:lang w:val="it-IT"/>
              </w:rPr>
            </w:pPr>
          </w:p>
          <w:p w14:paraId="42A21110" w14:textId="77777777" w:rsidR="00641438" w:rsidRPr="00F10521" w:rsidRDefault="00641438">
            <w:pPr>
              <w:rPr>
                <w:lang w:val="it-IT"/>
              </w:rPr>
            </w:pPr>
          </w:p>
          <w:p w14:paraId="5E7565AF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8CAC05E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7542AF29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1A46B002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DAF6CC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F3AC12E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C11F015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7341E89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5843D7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D37EEC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35D11B1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20223E67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4CD0F63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07838810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21.4134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C0771A0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49F0096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4533B4">
                <w:rPr>
                  <w:rStyle w:val="Lienhypertexte"/>
                </w:rPr>
                <w:t>DE</w:t>
              </w:r>
            </w:hyperlink>
          </w:p>
          <w:p w14:paraId="02E63ED5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4533B4">
                <w:rPr>
                  <w:rStyle w:val="Lienhypertexte"/>
                </w:rPr>
                <w:t>FR</w:t>
              </w:r>
            </w:hyperlink>
          </w:p>
          <w:p w14:paraId="560517AB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C69CDFF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Munz. Förderung regionaler Schlachtkapazitäten zur Vermeidung langer Tiertransporte</w:t>
            </w:r>
          </w:p>
          <w:p w14:paraId="22107612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Mo. Munz. Promotion des capacités d'abattage régionales pour éviter les longs transports d'animaux</w:t>
            </w:r>
          </w:p>
          <w:p w14:paraId="6C8E607C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Mo. Munz. Favorire le capacità di macellazione regionali per evitare lunghi trasporti di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D186DFC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D40169E" w14:textId="77777777" w:rsidR="00641438" w:rsidRPr="00F10521" w:rsidRDefault="00641438">
            <w:pPr>
              <w:rPr>
                <w:lang w:val="it-IT"/>
              </w:rPr>
            </w:pPr>
          </w:p>
          <w:p w14:paraId="3EB07C79" w14:textId="77777777" w:rsidR="00641438" w:rsidRPr="00F10521" w:rsidRDefault="00641438">
            <w:pPr>
              <w:rPr>
                <w:lang w:val="it-IT"/>
              </w:rPr>
            </w:pPr>
          </w:p>
          <w:p w14:paraId="13A3F5F7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141FCD90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WAK</w:t>
            </w:r>
          </w:p>
          <w:p w14:paraId="231DD612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CER</w:t>
            </w:r>
          </w:p>
          <w:p w14:paraId="4AAA3253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CET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E59866C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B86C921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0CDEE669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5E3A0171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Müller Damian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725627D6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6E432A2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0F0F0"/>
          </w:tcPr>
          <w:p w14:paraId="21B462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57C96EAB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CC0B9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91AE8A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22.3952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7E1CFBB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EB0C7A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4533B4">
                <w:rPr>
                  <w:rStyle w:val="Lienhypertexte"/>
                </w:rPr>
                <w:t>DE</w:t>
              </w:r>
            </w:hyperlink>
          </w:p>
          <w:p w14:paraId="104A9278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4533B4">
                <w:rPr>
                  <w:rStyle w:val="Lienhypertexte"/>
                </w:rPr>
                <w:t>FR</w:t>
              </w:r>
            </w:hyperlink>
          </w:p>
          <w:p w14:paraId="17E1B9AC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9CB82D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Giacometti. Den Besonderheiten von Eseln, Maultieren und Mauleseln in der Tierschutzverordnung Rechnung tragen</w:t>
            </w:r>
          </w:p>
          <w:p w14:paraId="1C527522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Mo. Giacometti. Tenir compte des caractéristiques spécifiques des ânes, des mulets et des bardots dans l'ordonnance sur la protection des animaux</w:t>
            </w:r>
          </w:p>
          <w:p w14:paraId="22646A93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Mo. Giacometti. Tenere conto delle caratteristiche specifiche di asini, muli e bardotti nell'ordinanza sulla protezione degli animali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595F59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AB99EB" w14:textId="77777777" w:rsidR="00641438" w:rsidRPr="00F10521" w:rsidRDefault="00641438">
            <w:pPr>
              <w:rPr>
                <w:lang w:val="it-IT"/>
              </w:rPr>
            </w:pPr>
          </w:p>
          <w:p w14:paraId="3E3CBC3E" w14:textId="77777777" w:rsidR="00641438" w:rsidRPr="00F10521" w:rsidRDefault="00641438">
            <w:pPr>
              <w:rPr>
                <w:lang w:val="it-IT"/>
              </w:rPr>
            </w:pPr>
          </w:p>
          <w:p w14:paraId="3B0E5CBB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1085357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WBK</w:t>
            </w:r>
          </w:p>
          <w:p w14:paraId="27720F8B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CSEC</w:t>
            </w:r>
          </w:p>
          <w:p w14:paraId="5DCB004A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CSEC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FD70AF2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7CBCD9E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09BE8DC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8411E2E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Graf Maya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52FB7E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2AE258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E2905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1447E272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5A76E0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344566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24.3660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75751DD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BEC7623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4533B4">
                <w:rPr>
                  <w:rStyle w:val="Lienhypertexte"/>
                </w:rPr>
                <w:t>DE</w:t>
              </w:r>
            </w:hyperlink>
          </w:p>
          <w:p w14:paraId="597CD0F0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4533B4">
                <w:rPr>
                  <w:rStyle w:val="Lienhypertexte"/>
                </w:rPr>
                <w:t>FR</w:t>
              </w:r>
            </w:hyperlink>
          </w:p>
          <w:p w14:paraId="2468782E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D75341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Hurni. Asbest bei berufsbedingten Krebserkrankungen als Ursache in Betracht ziehen, erkennen und besser diagnostizieren</w:t>
            </w:r>
          </w:p>
          <w:p w14:paraId="1DA1B696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Po. Hurni. Evaluer, reconnaître et mieux diagnostiquer l'amiante dans les cas de cancers professionnels</w:t>
            </w:r>
          </w:p>
          <w:p w14:paraId="5FE66764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Po. Hurni. Considerare, riconoscere e diagnosticare meglio la rilevanza dell'amianto nei tumori professionali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194B6F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66FAE93" w14:textId="77777777" w:rsidR="00641438" w:rsidRPr="00F10521" w:rsidRDefault="00641438">
            <w:pPr>
              <w:rPr>
                <w:lang w:val="it-IT"/>
              </w:rPr>
            </w:pPr>
          </w:p>
          <w:p w14:paraId="158921A9" w14:textId="77777777" w:rsidR="00641438" w:rsidRPr="00F10521" w:rsidRDefault="00641438">
            <w:pPr>
              <w:rPr>
                <w:lang w:val="it-IT"/>
              </w:rPr>
            </w:pPr>
          </w:p>
          <w:p w14:paraId="48DD0538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21E115B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368CABFF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4DAF2A9B" w14:textId="77777777" w:rsidR="001C0310" w:rsidRPr="00F1052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4025566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789302C4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ADE1BCE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5DD786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C6063E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8E56B2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CE05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3A19E47C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4C6EBA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4B675E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DC96B19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31E71EE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4533B4">
                <w:rPr>
                  <w:rStyle w:val="Lienhypertexte"/>
                </w:rPr>
                <w:t>DE</w:t>
              </w:r>
            </w:hyperlink>
          </w:p>
          <w:p w14:paraId="620574C0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4533B4">
                <w:rPr>
                  <w:rStyle w:val="Lienhypertexte"/>
                </w:rPr>
                <w:t>FR</w:t>
              </w:r>
            </w:hyperlink>
          </w:p>
          <w:p w14:paraId="065CD9EC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0E2FD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Crevoisier Crelier. 30 Jahre Gleichstellungsgesetz. Es ist Zeit, eine Bilanz zu ziehen</w:t>
            </w:r>
          </w:p>
          <w:p w14:paraId="0FB0DCDA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Po. Crevoisier Crelier. 30 ans de loi sur l'égalité. L'heure de tirer un bilan</w:t>
            </w:r>
          </w:p>
          <w:p w14:paraId="0F1561FA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</w:rPr>
              <w:t xml:space="preserve">Po. Crevoisier Crelier. </w:t>
            </w:r>
            <w:r w:rsidRPr="00F10521">
              <w:rPr>
                <w:noProof/>
                <w:lang w:val="it-IT"/>
              </w:rPr>
              <w:t>30 anni della legge sulla parità. È ora di un bilancio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5C71F0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F8BCDEA" w14:textId="77777777" w:rsidR="00641438" w:rsidRPr="00F10521" w:rsidRDefault="00641438">
            <w:pPr>
              <w:rPr>
                <w:lang w:val="it-IT"/>
              </w:rPr>
            </w:pPr>
          </w:p>
          <w:p w14:paraId="61678005" w14:textId="77777777" w:rsidR="00641438" w:rsidRPr="00F10521" w:rsidRDefault="00641438">
            <w:pPr>
              <w:rPr>
                <w:lang w:val="it-IT"/>
              </w:rPr>
            </w:pPr>
          </w:p>
          <w:p w14:paraId="5AA71CF3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80E8E03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416AECF8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3E11C4CE" w14:textId="77777777" w:rsidR="001C0310" w:rsidRPr="00F1052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AB7DD17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AA9956C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26D61073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D41D8C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227262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F0C0B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1D74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56EFAB7A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E5F2F7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D51A1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24.3715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821866C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92EBDAA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4533B4">
                <w:rPr>
                  <w:rStyle w:val="Lienhypertexte"/>
                </w:rPr>
                <w:t>DE</w:t>
              </w:r>
            </w:hyperlink>
          </w:p>
          <w:p w14:paraId="112F1A32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4533B4">
                <w:rPr>
                  <w:rStyle w:val="Lienhypertexte"/>
                </w:rPr>
                <w:t>FR</w:t>
              </w:r>
            </w:hyperlink>
          </w:p>
          <w:p w14:paraId="570CB852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07F88F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Po. Mühlemann. Die Schuldenbremse muss zwingend eingehalten werden. Mechanismen zur Herleitung des Bundesbeitrags an die AHV</w:t>
            </w:r>
          </w:p>
          <w:p w14:paraId="32D74677" w14:textId="77777777" w:rsidR="001C0310" w:rsidRPr="00F10521" w:rsidRDefault="004533B4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Po. Mühlemann. </w:t>
            </w:r>
            <w:r w:rsidRPr="00F10521">
              <w:rPr>
                <w:noProof/>
              </w:rPr>
              <w:t>Il faut absolument respecter le frein à l'endettement! Changer le mécanisme de financement de la contribution de la Confédération à l'AVS</w:t>
            </w:r>
          </w:p>
          <w:p w14:paraId="07B705C5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10521">
              <w:rPr>
                <w:noProof/>
                <w:lang w:val="it-IT"/>
              </w:rPr>
              <w:t xml:space="preserve">Po. Mühlemann. Il freno all'indebitamento deve essere imperativamente rispettato. </w:t>
            </w:r>
            <w:r>
              <w:rPr>
                <w:noProof/>
                <w:lang w:val="de-DE"/>
              </w:rPr>
              <w:t>Meccanismi per ricavare il contributo della Confederazione all'AVS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65156F" w14:textId="77777777" w:rsidR="00641438" w:rsidRDefault="006414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F40603" w14:textId="77777777" w:rsidR="00641438" w:rsidRDefault="00641438">
            <w:pPr>
              <w:rPr>
                <w:lang w:val="de-CH"/>
              </w:rPr>
            </w:pPr>
          </w:p>
          <w:p w14:paraId="57976DE4" w14:textId="77777777" w:rsidR="00641438" w:rsidRDefault="00641438">
            <w:pPr>
              <w:rPr>
                <w:lang w:val="de-CH"/>
              </w:rPr>
            </w:pPr>
          </w:p>
          <w:p w14:paraId="675FA4A2" w14:textId="77777777" w:rsidR="00641438" w:rsidRDefault="00641438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B3BCEC4" w14:textId="77777777" w:rsidR="001C0310" w:rsidRDefault="001C0310" w:rsidP="001C0310">
            <w:pPr>
              <w:rPr>
                <w:lang w:val="de-CH"/>
              </w:rPr>
            </w:pPr>
          </w:p>
          <w:p w14:paraId="20780EF8" w14:textId="77777777" w:rsidR="001C0310" w:rsidRDefault="001C0310" w:rsidP="001C0310">
            <w:pPr>
              <w:rPr>
                <w:lang w:val="de-CH"/>
              </w:rPr>
            </w:pPr>
          </w:p>
          <w:p w14:paraId="38E30AC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922119E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2B0ACE9D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8A52C62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A4932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AE1A0E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12A719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5473E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2CDA522B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3924E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A3C8B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5519B9A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6CB4D7E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4533B4">
                <w:rPr>
                  <w:rStyle w:val="Lienhypertexte"/>
                </w:rPr>
                <w:t>DE</w:t>
              </w:r>
            </w:hyperlink>
          </w:p>
          <w:p w14:paraId="5068C000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4533B4">
                <w:rPr>
                  <w:rStyle w:val="Lienhypertexte"/>
                </w:rPr>
                <w:t>FR</w:t>
              </w:r>
            </w:hyperlink>
          </w:p>
          <w:p w14:paraId="5D9AA90C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542487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Evidenzbasierte Grundlagen für die Bekämpfung von Rassismus und Antisemitismus</w:t>
            </w:r>
          </w:p>
          <w:p w14:paraId="640A097C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Ip. Binder. Bases de données factuelles pour la lutte contre le racisme et l'antisémitisme</w:t>
            </w:r>
          </w:p>
          <w:p w14:paraId="701ACDF5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Ip. Binder. Basi empiriche per la lotta al razzismo e all’antisemitismo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5C3021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EAF5335" w14:textId="77777777" w:rsidR="00641438" w:rsidRPr="00F10521" w:rsidRDefault="00641438">
            <w:pPr>
              <w:rPr>
                <w:lang w:val="it-IT"/>
              </w:rPr>
            </w:pPr>
          </w:p>
          <w:p w14:paraId="4717DD56" w14:textId="77777777" w:rsidR="00641438" w:rsidRPr="00F10521" w:rsidRDefault="00641438">
            <w:pPr>
              <w:rPr>
                <w:lang w:val="it-IT"/>
              </w:rPr>
            </w:pPr>
          </w:p>
          <w:p w14:paraId="79931836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B14C602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06FCEDE8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303F9315" w14:textId="77777777" w:rsidR="001C0310" w:rsidRPr="00F1052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1FA5024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4AE141CE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3EA655AD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E319F8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0C18AB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F30FF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B8DBE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7AA76BA4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E8EF64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8B5756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5A27202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3FC828F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4533B4">
                <w:rPr>
                  <w:rStyle w:val="Lienhypertexte"/>
                </w:rPr>
                <w:t>DE</w:t>
              </w:r>
            </w:hyperlink>
          </w:p>
          <w:p w14:paraId="09295489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4533B4">
                <w:rPr>
                  <w:rStyle w:val="Lienhypertexte"/>
                </w:rPr>
                <w:t>FR</w:t>
              </w:r>
            </w:hyperlink>
          </w:p>
          <w:p w14:paraId="119CC22C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D1C084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Bischof. Gegen die administrative Belastung im Gesundheitswesen</w:t>
            </w:r>
          </w:p>
          <w:p w14:paraId="1AD35A14" w14:textId="77777777" w:rsidR="001C0310" w:rsidRPr="00F10521" w:rsidRDefault="004533B4" w:rsidP="001C0310">
            <w:pPr>
              <w:rPr>
                <w:noProof/>
                <w:lang w:val="it-IT"/>
              </w:rPr>
            </w:pPr>
            <w:r w:rsidRPr="00F10521">
              <w:rPr>
                <w:noProof/>
              </w:rPr>
              <w:t xml:space="preserve">Ip. Bischof. Système de santé. </w:t>
            </w:r>
            <w:r w:rsidRPr="00F10521">
              <w:rPr>
                <w:noProof/>
                <w:lang w:val="it-IT"/>
              </w:rPr>
              <w:t>Lutter contre la charge administrative</w:t>
            </w:r>
          </w:p>
          <w:p w14:paraId="393367BD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Ip. Bischof. Contro l’onere amministrativo nella sanità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1F9987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B5177AE" w14:textId="77777777" w:rsidR="00641438" w:rsidRPr="00F10521" w:rsidRDefault="00641438">
            <w:pPr>
              <w:rPr>
                <w:lang w:val="it-IT"/>
              </w:rPr>
            </w:pPr>
          </w:p>
          <w:p w14:paraId="0F692B6D" w14:textId="77777777" w:rsidR="00641438" w:rsidRPr="00F10521" w:rsidRDefault="00641438">
            <w:pPr>
              <w:rPr>
                <w:lang w:val="it-IT"/>
              </w:rPr>
            </w:pPr>
          </w:p>
          <w:p w14:paraId="50B3A693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70A352A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7DA644FA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6EB117EA" w14:textId="77777777" w:rsidR="001C0310" w:rsidRPr="00F1052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AEF57D5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6B09488A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E30BEE2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17BB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C829C5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B55F9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2132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58A219FB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3D96C1E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155FFD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24.3606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A104361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CF5AB3D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4533B4">
                <w:rPr>
                  <w:rStyle w:val="Lienhypertexte"/>
                </w:rPr>
                <w:t>DE</w:t>
              </w:r>
            </w:hyperlink>
          </w:p>
          <w:p w14:paraId="77B73C8A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4533B4">
                <w:rPr>
                  <w:rStyle w:val="Lienhypertexte"/>
                </w:rPr>
                <w:t>FR</w:t>
              </w:r>
            </w:hyperlink>
          </w:p>
          <w:p w14:paraId="4B9A843A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CF75EC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Engler. Inklusion stärken, Hindernisse im Arbeitsumfeld abbauen!</w:t>
            </w:r>
          </w:p>
          <w:p w14:paraId="0EEB91D7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Ip. Engler. Augmenter l’inclusion, supprimer les obstacles dans l’environnement de travail</w:t>
            </w:r>
          </w:p>
          <w:p w14:paraId="7E4693EF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Ip. Engler. Rafforzare l’inclusione e abbattere gli ostacoli nell’ambiente lavorativo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A63CD2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782E04" w14:textId="77777777" w:rsidR="00641438" w:rsidRPr="00F10521" w:rsidRDefault="00641438">
            <w:pPr>
              <w:rPr>
                <w:lang w:val="it-IT"/>
              </w:rPr>
            </w:pPr>
          </w:p>
          <w:p w14:paraId="258A0E52" w14:textId="77777777" w:rsidR="00641438" w:rsidRPr="00F10521" w:rsidRDefault="00641438">
            <w:pPr>
              <w:rPr>
                <w:lang w:val="it-IT"/>
              </w:rPr>
            </w:pPr>
          </w:p>
          <w:p w14:paraId="3C54227A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BB6F20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6BA2D911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616E5517" w14:textId="77777777" w:rsidR="001C0310" w:rsidRPr="00F1052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0C3441F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3E194143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69E985AC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BA0B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25CC16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757DA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62C166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7C2DCC52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DCB874D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127BFF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24.3630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42BDC79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1B5EAF2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4533B4">
                <w:rPr>
                  <w:rStyle w:val="Lienhypertexte"/>
                </w:rPr>
                <w:t>DE</w:t>
              </w:r>
            </w:hyperlink>
          </w:p>
          <w:p w14:paraId="0B03095A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4533B4">
                <w:rPr>
                  <w:rStyle w:val="Lienhypertexte"/>
                </w:rPr>
                <w:t>FR</w:t>
              </w:r>
            </w:hyperlink>
          </w:p>
          <w:p w14:paraId="0E8A8775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7B4B19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Vara. Gibt es Alternativen zu Rodentiziden?</w:t>
            </w:r>
          </w:p>
          <w:p w14:paraId="5BFCF5BE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Ip. Vara. A-t-on d'autres solutions que les Rodenticides?</w:t>
            </w:r>
          </w:p>
          <w:p w14:paraId="126C5703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Ip. Vara. Esistono alternative ai rodenticidi?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52D186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13CEDCD" w14:textId="77777777" w:rsidR="00641438" w:rsidRPr="00F10521" w:rsidRDefault="00641438">
            <w:pPr>
              <w:rPr>
                <w:lang w:val="it-IT"/>
              </w:rPr>
            </w:pPr>
          </w:p>
          <w:p w14:paraId="597BAF6E" w14:textId="77777777" w:rsidR="00641438" w:rsidRPr="00F10521" w:rsidRDefault="00641438">
            <w:pPr>
              <w:rPr>
                <w:lang w:val="it-IT"/>
              </w:rPr>
            </w:pPr>
          </w:p>
          <w:p w14:paraId="7906069E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38DEAB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5BC34F50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6EC6A061" w14:textId="77777777" w:rsidR="001C0310" w:rsidRPr="00F1052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5038DCB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4637599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76A321AE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B500BC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8E04C4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DAECD3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BC3AF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262A085E" w14:textId="77777777" w:rsidTr="00292405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4045C6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59A393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24.3649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7E5152C" w14:textId="77777777" w:rsidR="00641438" w:rsidRDefault="004533B4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A69F980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4533B4">
                <w:rPr>
                  <w:rStyle w:val="Lienhypertexte"/>
                </w:rPr>
                <w:t>DE</w:t>
              </w:r>
            </w:hyperlink>
          </w:p>
          <w:p w14:paraId="6E956609" w14:textId="77777777" w:rsidR="001C0310" w:rsidRPr="005A506D" w:rsidRDefault="00292405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4533B4">
                <w:rPr>
                  <w:rStyle w:val="Lienhypertexte"/>
                </w:rPr>
                <w:t>FR</w:t>
              </w:r>
            </w:hyperlink>
          </w:p>
          <w:p w14:paraId="74784C7F" w14:textId="77777777" w:rsidR="001C0310" w:rsidRPr="005F4BF2" w:rsidRDefault="00292405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4533B4"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1B8D43" w14:textId="77777777" w:rsidR="001C0310" w:rsidRDefault="004533B4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Germann. Radiologische Pauschalen statt Einzelleistungstarife</w:t>
            </w:r>
          </w:p>
          <w:p w14:paraId="2A071730" w14:textId="77777777" w:rsidR="001C0310" w:rsidRPr="00F10521" w:rsidRDefault="004533B4" w:rsidP="001C0310">
            <w:pPr>
              <w:rPr>
                <w:noProof/>
              </w:rPr>
            </w:pPr>
            <w:r w:rsidRPr="00F10521">
              <w:rPr>
                <w:noProof/>
              </w:rPr>
              <w:t>Ip. Germann. Radiologie. Forfaits au lieu de tarifs à la prestation</w:t>
            </w:r>
          </w:p>
          <w:p w14:paraId="6D1149BA" w14:textId="77777777" w:rsidR="001C0310" w:rsidRPr="00F10521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10521">
              <w:rPr>
                <w:noProof/>
                <w:lang w:val="it-IT"/>
              </w:rPr>
              <w:t>Ip. Germann. Radiologia. Tariffe forfettarie anziché per singola prestazione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4654BD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2DAD5A" w14:textId="77777777" w:rsidR="00641438" w:rsidRPr="00F10521" w:rsidRDefault="00641438">
            <w:pPr>
              <w:rPr>
                <w:lang w:val="it-IT"/>
              </w:rPr>
            </w:pPr>
          </w:p>
          <w:p w14:paraId="4760359A" w14:textId="77777777" w:rsidR="00641438" w:rsidRPr="00F10521" w:rsidRDefault="00641438">
            <w:pPr>
              <w:rPr>
                <w:lang w:val="it-IT"/>
              </w:rPr>
            </w:pPr>
          </w:p>
          <w:p w14:paraId="50F541F7" w14:textId="77777777" w:rsidR="00641438" w:rsidRPr="00F10521" w:rsidRDefault="00641438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BF08595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054191B4" w14:textId="77777777" w:rsidR="001C0310" w:rsidRPr="00F10521" w:rsidRDefault="001C0310" w:rsidP="001C0310">
            <w:pPr>
              <w:rPr>
                <w:lang w:val="it-IT"/>
              </w:rPr>
            </w:pPr>
          </w:p>
          <w:p w14:paraId="3F7F6182" w14:textId="77777777" w:rsidR="001C0310" w:rsidRPr="00F10521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4CC9E22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EDI</w:t>
            </w:r>
          </w:p>
          <w:p w14:paraId="08DB3308" w14:textId="77777777" w:rsidR="001C0310" w:rsidRDefault="004533B4" w:rsidP="001C0310">
            <w:pPr>
              <w:rPr>
                <w:lang w:val="de-CH"/>
              </w:rPr>
            </w:pPr>
            <w:r>
              <w:rPr>
                <w:lang w:val="de-CH"/>
              </w:rPr>
              <w:t>DFI</w:t>
            </w:r>
          </w:p>
          <w:p w14:paraId="5C41619E" w14:textId="77777777" w:rsidR="001C0310" w:rsidRPr="005F4BF2" w:rsidRDefault="004533B4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DFI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34ACE9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7E3D7F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E1BEA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5CF4D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41438" w14:paraId="1CE28F6A" w14:textId="77777777" w:rsidTr="00292405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358FC854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3"/>
            <w:tcBorders>
              <w:top w:val="single" w:sz="4" w:space="0" w:color="auto"/>
            </w:tcBorders>
          </w:tcPr>
          <w:p w14:paraId="6805119C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2581785F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72F3A129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077A9B22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059E16EF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3AA49F03" w14:textId="53A22FEE" w:rsidR="001C0310" w:rsidRDefault="001C0310" w:rsidP="001C21C5"/>
    <w:sectPr w:rsidR="001C0310" w:rsidSect="009635E2">
      <w:footerReference w:type="default" r:id="rId60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657378" w14:textId="77777777" w:rsidR="00B31B79" w:rsidRDefault="00B31B79">
      <w:r>
        <w:separator/>
      </w:r>
    </w:p>
  </w:endnote>
  <w:endnote w:type="continuationSeparator" w:id="0">
    <w:p w14:paraId="16C1C5E0" w14:textId="77777777" w:rsidR="00B31B79" w:rsidRDefault="00B31B79">
      <w:r>
        <w:continuationSeparator/>
      </w:r>
    </w:p>
  </w:endnote>
  <w:endnote w:type="continuationNotice" w:id="1">
    <w:p w14:paraId="42524ABA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016DF" w14:textId="44ED6839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92405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92405" w:rsidRPr="00292405">
      <w:rPr>
        <w:bCs/>
        <w:noProof/>
        <w:lang w:val="de-DE"/>
      </w:rPr>
      <w:t>3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7C297" w14:textId="77777777" w:rsidR="00B31B79" w:rsidRDefault="00B31B79">
      <w:r>
        <w:separator/>
      </w:r>
    </w:p>
  </w:footnote>
  <w:footnote w:type="continuationSeparator" w:id="0">
    <w:p w14:paraId="0DFCDEEC" w14:textId="77777777" w:rsidR="00B31B79" w:rsidRDefault="00B31B79">
      <w:r>
        <w:continuationSeparator/>
      </w:r>
    </w:p>
  </w:footnote>
  <w:footnote w:type="continuationNotice" w:id="1">
    <w:p w14:paraId="69F1D643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1C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405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33B4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438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127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225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521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005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00406" TargetMode="External"/><Relationship Id="rId18" Type="http://schemas.openxmlformats.org/officeDocument/2006/relationships/hyperlink" Target="https://www.parlament.ch/de/ratsbetrieb/suche-curia-vista/geschaeft?AffairId=20240027" TargetMode="External"/><Relationship Id="rId26" Type="http://schemas.openxmlformats.org/officeDocument/2006/relationships/hyperlink" Target="https://www.parlament.ch/it/ratsbetrieb/suche-curia-vista/geschaeft?AffairId=20230039" TargetMode="External"/><Relationship Id="rId39" Type="http://schemas.openxmlformats.org/officeDocument/2006/relationships/hyperlink" Target="https://www.parlament.ch/de/ratsbetrieb/suche-curia-vista/geschaeft?AffairId=20243722" TargetMode="External"/><Relationship Id="rId21" Type="http://schemas.openxmlformats.org/officeDocument/2006/relationships/hyperlink" Target="https://www.parlament.ch/de/ratsbetrieb/suche-curia-vista/geschaeft?AffairId=20230049" TargetMode="External"/><Relationship Id="rId34" Type="http://schemas.openxmlformats.org/officeDocument/2006/relationships/hyperlink" Target="https://www.parlament.ch/fr/ratsbetrieb/suche-curia-vista/geschaeft?AffairId=20223952" TargetMode="External"/><Relationship Id="rId42" Type="http://schemas.openxmlformats.org/officeDocument/2006/relationships/hyperlink" Target="https://www.parlament.ch/de/ratsbetrieb/suche-curia-vista/geschaeft?AffairId=20243715" TargetMode="External"/><Relationship Id="rId47" Type="http://schemas.openxmlformats.org/officeDocument/2006/relationships/hyperlink" Target="https://www.parlament.ch/it/ratsbetrieb/suche-curia-vista/geschaeft?AffairId=20243724" TargetMode="External"/><Relationship Id="rId50" Type="http://schemas.openxmlformats.org/officeDocument/2006/relationships/hyperlink" Target="https://www.parlament.ch/it/ratsbetrieb/suche-curia-vista/geschaeft?AffairId=20243726" TargetMode="External"/><Relationship Id="rId55" Type="http://schemas.openxmlformats.org/officeDocument/2006/relationships/hyperlink" Target="https://www.parlament.ch/fr/ratsbetrieb/suche-curia-vista/geschaeft?AffairId=20243630" TargetMode="Externa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30478" TargetMode="External"/><Relationship Id="rId20" Type="http://schemas.openxmlformats.org/officeDocument/2006/relationships/hyperlink" Target="https://www.parlament.ch/it/ratsbetrieb/suche-curia-vista/geschaeft?AffairId=20240027" TargetMode="External"/><Relationship Id="rId29" Type="http://schemas.openxmlformats.org/officeDocument/2006/relationships/hyperlink" Target="https://www.parlament.ch/it/ratsbetrieb/suche-curia-vista/geschaeft?AffairId=20214133" TargetMode="External"/><Relationship Id="rId41" Type="http://schemas.openxmlformats.org/officeDocument/2006/relationships/hyperlink" Target="https://www.parlament.ch/it/ratsbetrieb/suche-curia-vista/geschaeft?AffairId=20243722" TargetMode="External"/><Relationship Id="rId54" Type="http://schemas.openxmlformats.org/officeDocument/2006/relationships/hyperlink" Target="https://www.parlament.ch/de/ratsbetrieb/suche-curia-vista/geschaeft?AffairId=20243630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30039" TargetMode="External"/><Relationship Id="rId32" Type="http://schemas.openxmlformats.org/officeDocument/2006/relationships/hyperlink" Target="https://www.parlament.ch/it/ratsbetrieb/suche-curia-vista/geschaeft?AffairId=20214134" TargetMode="External"/><Relationship Id="rId37" Type="http://schemas.openxmlformats.org/officeDocument/2006/relationships/hyperlink" Target="https://www.parlament.ch/fr/ratsbetrieb/suche-curia-vista/geschaeft?AffairId=20243660" TargetMode="External"/><Relationship Id="rId40" Type="http://schemas.openxmlformats.org/officeDocument/2006/relationships/hyperlink" Target="https://www.parlament.ch/fr/ratsbetrieb/suche-curia-vista/geschaeft?AffairId=20243722" TargetMode="External"/><Relationship Id="rId45" Type="http://schemas.openxmlformats.org/officeDocument/2006/relationships/hyperlink" Target="https://www.parlament.ch/de/ratsbetrieb/suche-curia-vista/geschaeft?AffairId=20243724" TargetMode="External"/><Relationship Id="rId53" Type="http://schemas.openxmlformats.org/officeDocument/2006/relationships/hyperlink" Target="https://www.parlament.ch/it/ratsbetrieb/suche-curia-vista/geschaeft?AffairId=20243606" TargetMode="External"/><Relationship Id="rId58" Type="http://schemas.openxmlformats.org/officeDocument/2006/relationships/hyperlink" Target="https://www.parlament.ch/fr/ratsbetrieb/suche-curia-vista/geschaeft?AffairId=2024364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30478" TargetMode="External"/><Relationship Id="rId23" Type="http://schemas.openxmlformats.org/officeDocument/2006/relationships/hyperlink" Target="https://www.parlament.ch/it/ratsbetrieb/suche-curia-vista/geschaeft?AffairId=20230049" TargetMode="External"/><Relationship Id="rId28" Type="http://schemas.openxmlformats.org/officeDocument/2006/relationships/hyperlink" Target="https://www.parlament.ch/fr/ratsbetrieb/suche-curia-vista/geschaeft?AffairId=20214133" TargetMode="External"/><Relationship Id="rId36" Type="http://schemas.openxmlformats.org/officeDocument/2006/relationships/hyperlink" Target="https://www.parlament.ch/de/ratsbetrieb/suche-curia-vista/geschaeft?AffairId=20243660" TargetMode="External"/><Relationship Id="rId49" Type="http://schemas.openxmlformats.org/officeDocument/2006/relationships/hyperlink" Target="https://www.parlament.ch/fr/ratsbetrieb/suche-curia-vista/geschaeft?AffairId=20243726" TargetMode="External"/><Relationship Id="rId57" Type="http://schemas.openxmlformats.org/officeDocument/2006/relationships/hyperlink" Target="https://www.parlament.ch/de/ratsbetrieb/suche-curia-vista/geschaeft?AffairId=20243649" TargetMode="External"/><Relationship Id="rId61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0027" TargetMode="External"/><Relationship Id="rId31" Type="http://schemas.openxmlformats.org/officeDocument/2006/relationships/hyperlink" Target="https://www.parlament.ch/fr/ratsbetrieb/suche-curia-vista/geschaeft?AffairId=20214134" TargetMode="External"/><Relationship Id="rId44" Type="http://schemas.openxmlformats.org/officeDocument/2006/relationships/hyperlink" Target="https://www.parlament.ch/it/ratsbetrieb/suche-curia-vista/geschaeft?AffairId=20243715" TargetMode="External"/><Relationship Id="rId52" Type="http://schemas.openxmlformats.org/officeDocument/2006/relationships/hyperlink" Target="https://www.parlament.ch/fr/ratsbetrieb/suche-curia-vista/geschaeft?AffairId=20243606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00406" TargetMode="External"/><Relationship Id="rId22" Type="http://schemas.openxmlformats.org/officeDocument/2006/relationships/hyperlink" Target="https://www.parlament.ch/fr/ratsbetrieb/suche-curia-vista/geschaeft?AffairId=20230049" TargetMode="External"/><Relationship Id="rId27" Type="http://schemas.openxmlformats.org/officeDocument/2006/relationships/hyperlink" Target="https://www.parlament.ch/de/ratsbetrieb/suche-curia-vista/geschaeft?AffairId=20214133" TargetMode="External"/><Relationship Id="rId30" Type="http://schemas.openxmlformats.org/officeDocument/2006/relationships/hyperlink" Target="https://www.parlament.ch/de/ratsbetrieb/suche-curia-vista/geschaeft?AffairId=20214134" TargetMode="External"/><Relationship Id="rId35" Type="http://schemas.openxmlformats.org/officeDocument/2006/relationships/hyperlink" Target="https://www.parlament.ch/it/ratsbetrieb/suche-curia-vista/geschaeft?AffairId=20223952" TargetMode="External"/><Relationship Id="rId43" Type="http://schemas.openxmlformats.org/officeDocument/2006/relationships/hyperlink" Target="https://www.parlament.ch/fr/ratsbetrieb/suche-curia-vista/geschaeft?AffairId=20243715" TargetMode="External"/><Relationship Id="rId48" Type="http://schemas.openxmlformats.org/officeDocument/2006/relationships/hyperlink" Target="https://www.parlament.ch/de/ratsbetrieb/suche-curia-vista/geschaeft?AffairId=20243726" TargetMode="External"/><Relationship Id="rId56" Type="http://schemas.openxmlformats.org/officeDocument/2006/relationships/hyperlink" Target="https://www.parlament.ch/it/ratsbetrieb/suche-curia-vista/geschaeft?AffairId=20243630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3606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00406" TargetMode="External"/><Relationship Id="rId17" Type="http://schemas.openxmlformats.org/officeDocument/2006/relationships/hyperlink" Target="https://www.parlament.ch/it/ratsbetrieb/suche-curia-vista/geschaeft?AffairId=20230478" TargetMode="External"/><Relationship Id="rId25" Type="http://schemas.openxmlformats.org/officeDocument/2006/relationships/hyperlink" Target="https://www.parlament.ch/fr/ratsbetrieb/suche-curia-vista/geschaeft?AffairId=20230039" TargetMode="External"/><Relationship Id="rId33" Type="http://schemas.openxmlformats.org/officeDocument/2006/relationships/hyperlink" Target="https://www.parlament.ch/de/ratsbetrieb/suche-curia-vista/geschaeft?AffairId=20223952" TargetMode="External"/><Relationship Id="rId38" Type="http://schemas.openxmlformats.org/officeDocument/2006/relationships/hyperlink" Target="https://www.parlament.ch/it/ratsbetrieb/suche-curia-vista/geschaeft?AffairId=20243660" TargetMode="External"/><Relationship Id="rId46" Type="http://schemas.openxmlformats.org/officeDocument/2006/relationships/hyperlink" Target="https://www.parlament.ch/fr/ratsbetrieb/suche-curia-vista/geschaeft?AffairId=20243724" TargetMode="External"/><Relationship Id="rId59" Type="http://schemas.openxmlformats.org/officeDocument/2006/relationships/hyperlink" Target="https://www.parlament.ch/it/ratsbetrieb/suche-curia-vista/geschaeft?AffairId=20243649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III/Tagesordnungen--Ordres du jour</Aktenzeichen>
    <Teildossier xmlns="673932bc-7c50-4e93-afe1-7c692330eb19">2024 III S</Teildossier>
    <e-parl xmlns="673932bc-7c50-4e93-afe1-7c692330eb19">true</e-parl>
    <Autor xmlns="673932bc-7c50-4e93-afe1-7c692330eb19">Imhof Corinne</Autor>
    <Dokumentendatum xmlns="673932bc-7c50-4e93-afe1-7c692330eb19">2024-09-10T22:00:00+00:00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EB8D81F0BCAE1B499012C23C110C732C" ma:contentTypeVersion="13" ma:contentTypeDescription="Create a new document." ma:contentTypeScope="" ma:versionID="4114d64b6ea772632cc25254c7a54d57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6FD103-52A0-454F-B6F8-CF8979B6CAF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472384A4-B7F3-4A7B-8BB7-9EAC7B894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C90244-694B-4EA6-AFFC-DBBF543C22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2F91EA6-94E3-469B-B46E-39868C1479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1736</Words>
  <Characters>9552</Characters>
  <Application>Microsoft Office Word</Application>
  <DocSecurity>0</DocSecurity>
  <Lines>79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2024-09-11T11:47:00Z</dcterms:created>
  <dcterms:modified xsi:type="dcterms:W3CDTF">2024-09-12T11:07:00Z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0x0101006F7700D8DF1953488F58F32AB4E7CBB30100EB8D81F0BCAE1B499012C23C110C732C</vt:lpwstr>
  </property>
  <property fmtid="{D5CDD505-2E9C-101B-9397-08002B2CF9AE}" pid="3" name="_dlc_DocIdItemGuid">
    <vt:lpwstr>ddcad699-3d7c-4c5c-87a8-5aa281136c82</vt:lpwstr>
  </property>
</Properties>
</file>