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116E90" w14:paraId="42DD860D" w14:textId="77777777">
        <w:trPr>
          <w:tblHeader/>
        </w:trPr>
        <w:tc>
          <w:tcPr>
            <w:tcW w:w="1073" w:type="dxa"/>
            <w:gridSpan w:val="2"/>
          </w:tcPr>
          <w:p w14:paraId="1E11E45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F71F0C4" w14:textId="77777777" w:rsidR="00116E90" w:rsidRDefault="00226D3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September 2024, 08:15 - 13:00</w:t>
            </w:r>
          </w:p>
        </w:tc>
        <w:tc>
          <w:tcPr>
            <w:tcW w:w="5953" w:type="dxa"/>
            <w:gridSpan w:val="7"/>
          </w:tcPr>
          <w:p w14:paraId="412E5F27" w14:textId="77777777" w:rsidR="00116E90" w:rsidRDefault="00116E9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B052DB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0B88BF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16E90" w14:paraId="47AA6FC0" w14:textId="77777777">
        <w:trPr>
          <w:tblHeader/>
        </w:trPr>
        <w:tc>
          <w:tcPr>
            <w:tcW w:w="1073" w:type="dxa"/>
            <w:gridSpan w:val="2"/>
          </w:tcPr>
          <w:p w14:paraId="476C70F9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636D401" w14:textId="77777777" w:rsidR="00116E90" w:rsidRDefault="00226D3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septembre 2024, 08h15 - 13h00</w:t>
            </w:r>
          </w:p>
        </w:tc>
        <w:tc>
          <w:tcPr>
            <w:tcW w:w="5953" w:type="dxa"/>
            <w:gridSpan w:val="7"/>
          </w:tcPr>
          <w:p w14:paraId="206FF226" w14:textId="77777777" w:rsidR="00116E90" w:rsidRDefault="00116E9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1A94FBC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7648E0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116E90" w14:paraId="7A567795" w14:textId="77777777">
        <w:trPr>
          <w:tblHeader/>
        </w:trPr>
        <w:tc>
          <w:tcPr>
            <w:tcW w:w="1073" w:type="dxa"/>
            <w:gridSpan w:val="2"/>
          </w:tcPr>
          <w:p w14:paraId="708DF4A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0F0D8E9" w14:textId="77777777" w:rsidR="00116E90" w:rsidRDefault="00226D3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settembre 2024, 08.15 - 13.00</w:t>
            </w:r>
          </w:p>
        </w:tc>
        <w:tc>
          <w:tcPr>
            <w:tcW w:w="5953" w:type="dxa"/>
            <w:gridSpan w:val="7"/>
          </w:tcPr>
          <w:p w14:paraId="02BE1586" w14:textId="77777777" w:rsidR="00116E90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14C75F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D567F1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16E90" w14:paraId="1DB1AFB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236946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2E8F8D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E9ED80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ED327F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5B00B6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16E90" w14:paraId="4D1B2EB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AE64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3D9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9458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02FF4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934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37C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3131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4049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5294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29B3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D450E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31A47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8003B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16E90" w14:paraId="3D0878B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DBF4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F1443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C94014" w14:textId="77777777" w:rsidR="00116E90" w:rsidRDefault="00226D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AC3520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226D39">
                <w:rPr>
                  <w:rStyle w:val="Hyperlink"/>
                </w:rPr>
                <w:t>DE</w:t>
              </w:r>
            </w:hyperlink>
          </w:p>
          <w:p w14:paraId="2F7F0230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26D39">
                <w:rPr>
                  <w:rStyle w:val="Hyperlink"/>
                </w:rPr>
                <w:t>FR</w:t>
              </w:r>
            </w:hyperlink>
          </w:p>
          <w:p w14:paraId="3683C521" w14:textId="77777777" w:rsidR="001C0310" w:rsidRPr="005F4BF2" w:rsidRDefault="0038426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226D3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E46B8" w14:textId="77777777" w:rsidR="001C0310" w:rsidRDefault="00226D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Massnahmen zur Entlastung des Haushaltes ab 2025</w:t>
            </w:r>
          </w:p>
          <w:p w14:paraId="225C08D7" w14:textId="77777777" w:rsidR="001C0310" w:rsidRPr="00705726" w:rsidRDefault="00226D39" w:rsidP="001C0310">
            <w:pPr>
              <w:rPr>
                <w:noProof/>
              </w:rPr>
            </w:pPr>
            <w:r w:rsidRPr="00705726">
              <w:rPr>
                <w:noProof/>
              </w:rPr>
              <w:t>OCF. Loi fédérale sur des mesures d’allégement budgétaire à partir de 2025</w:t>
            </w:r>
          </w:p>
          <w:p w14:paraId="3FCBEDA8" w14:textId="77777777" w:rsidR="001C0310" w:rsidRPr="00705726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5726">
              <w:rPr>
                <w:noProof/>
                <w:lang w:val="it-IT"/>
              </w:rPr>
              <w:t>OCF. Legge federale concernente le misure di sgravio del bilancio della Confederazione applicabili dal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91FCC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F59FD1" w14:textId="77777777" w:rsidR="00116E90" w:rsidRPr="00705726" w:rsidRDefault="00116E90">
            <w:pPr>
              <w:rPr>
                <w:lang w:val="it-IT"/>
              </w:rPr>
            </w:pPr>
          </w:p>
          <w:p w14:paraId="2E00CC13" w14:textId="77777777" w:rsidR="00116E90" w:rsidRPr="00705726" w:rsidRDefault="00116E90">
            <w:pPr>
              <w:rPr>
                <w:lang w:val="it-IT"/>
              </w:rPr>
            </w:pPr>
          </w:p>
          <w:p w14:paraId="6FA1C2C0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B93564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7B41F7B2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CC8549C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62C2B6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D47206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827029B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9BD783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A7A9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72B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DDFB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16E90" w14:paraId="26E44E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0CB1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C9481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24.3566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A9ECB5" w14:textId="77777777" w:rsidR="00116E90" w:rsidRDefault="00226D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EABF69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226D39">
                <w:rPr>
                  <w:rStyle w:val="Hyperlink"/>
                </w:rPr>
                <w:t>DE</w:t>
              </w:r>
            </w:hyperlink>
          </w:p>
          <w:p w14:paraId="7DBDE8F2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26D39">
                <w:rPr>
                  <w:rStyle w:val="Hyperlink"/>
                </w:rPr>
                <w:t>FR</w:t>
              </w:r>
            </w:hyperlink>
          </w:p>
          <w:p w14:paraId="799E88E4" w14:textId="77777777" w:rsidR="001C0310" w:rsidRPr="005F4BF2" w:rsidRDefault="0038426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226D3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69221" w14:textId="77777777" w:rsidR="001C0310" w:rsidRDefault="00226D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Für einen moderaten und dauerhaft festgelegten Eigenmietwert</w:t>
            </w:r>
          </w:p>
          <w:p w14:paraId="7B50ED34" w14:textId="77777777" w:rsidR="001C0310" w:rsidRPr="00705726" w:rsidRDefault="00226D39" w:rsidP="001C0310">
            <w:pPr>
              <w:rPr>
                <w:noProof/>
              </w:rPr>
            </w:pPr>
            <w:r w:rsidRPr="00705726">
              <w:rPr>
                <w:noProof/>
              </w:rPr>
              <w:t>Mo. Broulis. Pour une valeur locative modérée et durablement fixée</w:t>
            </w:r>
          </w:p>
          <w:p w14:paraId="6AA8CF56" w14:textId="77777777" w:rsidR="001C0310" w:rsidRPr="00705726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5726">
              <w:rPr>
                <w:noProof/>
                <w:lang w:val="it-IT"/>
              </w:rPr>
              <w:t>Mo. Broulis. Per un valore locativo moderato e stabile sul lungo termine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7025D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9287BF" w14:textId="77777777" w:rsidR="00116E90" w:rsidRPr="00705726" w:rsidRDefault="00116E90">
            <w:pPr>
              <w:rPr>
                <w:lang w:val="it-IT"/>
              </w:rPr>
            </w:pPr>
          </w:p>
          <w:p w14:paraId="486E7BAF" w14:textId="77777777" w:rsidR="00116E90" w:rsidRPr="00705726" w:rsidRDefault="00116E90">
            <w:pPr>
              <w:rPr>
                <w:lang w:val="it-IT"/>
              </w:rPr>
            </w:pPr>
          </w:p>
          <w:p w14:paraId="518BC57C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2408E0" w14:textId="77777777" w:rsidR="001C0310" w:rsidRPr="00705726" w:rsidRDefault="001C0310" w:rsidP="001C0310">
            <w:pPr>
              <w:rPr>
                <w:lang w:val="it-IT"/>
              </w:rPr>
            </w:pPr>
          </w:p>
          <w:p w14:paraId="5375699E" w14:textId="77777777" w:rsidR="001C0310" w:rsidRPr="00705726" w:rsidRDefault="001C0310" w:rsidP="001C0310">
            <w:pPr>
              <w:rPr>
                <w:lang w:val="it-IT"/>
              </w:rPr>
            </w:pPr>
          </w:p>
          <w:p w14:paraId="5A61B022" w14:textId="77777777" w:rsidR="001C0310" w:rsidRPr="0070572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AEEB1B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17E5416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66C8B69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2D16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C741F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A8E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7F62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16E90" w14:paraId="12BEB3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96F0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A2EBF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24.3587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00428F" w14:textId="77777777" w:rsidR="00116E90" w:rsidRDefault="00226D3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063474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226D39">
                <w:rPr>
                  <w:rStyle w:val="Hyperlink"/>
                </w:rPr>
                <w:t>DE</w:t>
              </w:r>
            </w:hyperlink>
          </w:p>
          <w:p w14:paraId="4C170B13" w14:textId="77777777" w:rsidR="001C0310" w:rsidRPr="005A506D" w:rsidRDefault="0038426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26D39">
                <w:rPr>
                  <w:rStyle w:val="Hyperlink"/>
                </w:rPr>
                <w:t>FR</w:t>
              </w:r>
            </w:hyperlink>
          </w:p>
          <w:p w14:paraId="2B10B5F0" w14:textId="77777777" w:rsidR="001C0310" w:rsidRPr="005F4BF2" w:rsidRDefault="0038426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226D3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09074" w14:textId="77777777" w:rsidR="001C0310" w:rsidRDefault="00226D3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Massnahmenpaket zur Übergangsfinanzierung von AHV und Armee mittels befristetem "Sicherheitsprozent"</w:t>
            </w:r>
          </w:p>
          <w:p w14:paraId="6B528AEE" w14:textId="77777777" w:rsidR="001C0310" w:rsidRPr="00705726" w:rsidRDefault="00226D39" w:rsidP="001C0310">
            <w:pPr>
              <w:rPr>
                <w:noProof/>
              </w:rPr>
            </w:pPr>
            <w:r w:rsidRPr="00705726">
              <w:rPr>
                <w:noProof/>
              </w:rPr>
              <w:t>Mo. Würth. Mettre en place un "pour-cent de sécurité" temporaire pour le financement transitoire de l'AVS et de l'armée</w:t>
            </w:r>
          </w:p>
          <w:p w14:paraId="58A8AFAA" w14:textId="77777777" w:rsidR="001C0310" w:rsidRPr="00705726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5726">
              <w:rPr>
                <w:noProof/>
                <w:lang w:val="it-IT"/>
              </w:rPr>
              <w:t>Mo. Würth. Pacchetto di misure per il finanziamento transitorio dell'AVS e dell'esercito attraverso una "percentuale di sicurezza" di durata limitata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7F97A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DAACA9" w14:textId="77777777" w:rsidR="00116E90" w:rsidRPr="00705726" w:rsidRDefault="00116E90">
            <w:pPr>
              <w:rPr>
                <w:lang w:val="it-IT"/>
              </w:rPr>
            </w:pPr>
          </w:p>
          <w:p w14:paraId="1D1ECC74" w14:textId="77777777" w:rsidR="00116E90" w:rsidRPr="00705726" w:rsidRDefault="00116E90">
            <w:pPr>
              <w:rPr>
                <w:lang w:val="it-IT"/>
              </w:rPr>
            </w:pPr>
          </w:p>
          <w:p w14:paraId="419637B0" w14:textId="77777777" w:rsidR="00116E90" w:rsidRPr="00705726" w:rsidRDefault="00116E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3F041C" w14:textId="77E9F3D9" w:rsidR="001C0310" w:rsidRPr="0038426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8D8795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19717B4" w14:textId="77777777" w:rsidR="001C0310" w:rsidRDefault="00226D3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C750D30" w14:textId="77777777" w:rsidR="001C0310" w:rsidRPr="005F4BF2" w:rsidRDefault="00226D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87B8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AFFE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011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65C8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16E90" w14:paraId="16EBF704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902E1C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E9C9A5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8DA9A0F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1554F4BD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73DAE7B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45B8AE4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570120B" w14:textId="3A2E0489" w:rsidR="001C0310" w:rsidRDefault="001C0310"/>
    <w:sectPr w:rsidR="001C0310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7FF7" w14:textId="77777777" w:rsidR="00B31B79" w:rsidRDefault="00B31B79">
      <w:r>
        <w:separator/>
      </w:r>
    </w:p>
  </w:endnote>
  <w:endnote w:type="continuationSeparator" w:id="0">
    <w:p w14:paraId="7ADE568B" w14:textId="77777777" w:rsidR="00B31B79" w:rsidRDefault="00B31B79">
      <w:r>
        <w:continuationSeparator/>
      </w:r>
    </w:p>
  </w:endnote>
  <w:endnote w:type="continuationNotice" w:id="1">
    <w:p w14:paraId="40C313C3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40FF" w14:textId="1FE569BC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8426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8426C" w:rsidRPr="0038426C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540D" w14:textId="77777777" w:rsidR="00B31B79" w:rsidRDefault="00B31B79">
      <w:r>
        <w:separator/>
      </w:r>
    </w:p>
  </w:footnote>
  <w:footnote w:type="continuationSeparator" w:id="0">
    <w:p w14:paraId="45D386B5" w14:textId="77777777" w:rsidR="00B31B79" w:rsidRDefault="00B31B79">
      <w:r>
        <w:continuationSeparator/>
      </w:r>
    </w:p>
  </w:footnote>
  <w:footnote w:type="continuationNotice" w:id="1">
    <w:p w14:paraId="5F6D5AB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16E90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6D39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26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5726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CF8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16" TargetMode="External"/><Relationship Id="rId18" Type="http://schemas.openxmlformats.org/officeDocument/2006/relationships/hyperlink" Target="https://www.parlament.ch/de/ratsbetrieb/suche-curia-vista/geschaeft?AffairId=2024358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16" TargetMode="External"/><Relationship Id="rId17" Type="http://schemas.openxmlformats.org/officeDocument/2006/relationships/hyperlink" Target="https://www.parlament.ch/it/ratsbetrieb/suche-curia-vista/geschaeft?AffairId=2024356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566" TargetMode="External"/><Relationship Id="rId20" Type="http://schemas.openxmlformats.org/officeDocument/2006/relationships/hyperlink" Target="https://www.parlament.ch/it/ratsbetrieb/suche-curia-vista/geschaeft?AffairId=2024358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566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58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2024-09-16T22:00:00+00:00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2633169-0AD4-4222-B294-662E186E4BF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C025CF-2771-46E2-A146-A73C5ED1CE46}"/>
</file>

<file path=customXml/itemProps4.xml><?xml version="1.0" encoding="utf-8"?>
<ds:datastoreItem xmlns:ds="http://schemas.openxmlformats.org/officeDocument/2006/customXml" ds:itemID="{98B9D879-A9D7-4C40-84AA-B2BA29B79A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DECD08-4B5E-43A9-9999-F1F4E5F39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2024-09-17T06:08:00Z</dcterms:created>
  <dcterms:modified xsi:type="dcterms:W3CDTF">2024-09-18T08:42:00Z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