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EDE6C" w14:textId="77777777" w:rsidR="0016398D" w:rsidRPr="00DC4BC0" w:rsidRDefault="0016398D" w:rsidP="0016398D">
      <w:pPr>
        <w:tabs>
          <w:tab w:val="left" w:pos="6804"/>
        </w:tabs>
        <w:ind w:left="6373"/>
        <w:rPr>
          <w:noProof/>
          <w:lang w:val="de-CH"/>
        </w:rPr>
      </w:pPr>
    </w:p>
    <w:p w14:paraId="4E17A239" w14:textId="77777777" w:rsidR="00DB0654" w:rsidRPr="0093767F" w:rsidRDefault="00DB0654" w:rsidP="0016398D">
      <w:pPr>
        <w:pStyle w:val="WocheCharCharCharCharChar"/>
        <w:tabs>
          <w:tab w:val="left" w:pos="6804"/>
        </w:tabs>
        <w:spacing w:before="120" w:after="0" w:line="360" w:lineRule="auto"/>
        <w:ind w:left="6373" w:right="0"/>
        <w:rPr>
          <w:noProof/>
          <w:sz w:val="22"/>
          <w:szCs w:val="22"/>
          <w:lang w:val="fr-CH"/>
        </w:rPr>
      </w:pPr>
    </w:p>
    <w:p w14:paraId="7BB743C0" w14:textId="77777777" w:rsidR="00DB0654" w:rsidRPr="00C937A6" w:rsidRDefault="00DB0654" w:rsidP="00DB0654">
      <w:pPr>
        <w:tabs>
          <w:tab w:val="left" w:pos="6804"/>
        </w:tabs>
        <w:ind w:left="6373"/>
        <w:rPr>
          <w:noProof/>
          <w:lang w:val="fr-CH"/>
        </w:rPr>
      </w:pPr>
    </w:p>
    <w:p w14:paraId="40AF1995" w14:textId="77777777" w:rsidR="00766C22" w:rsidRPr="0016398D" w:rsidRDefault="00574DAF" w:rsidP="0016398D">
      <w:pPr>
        <w:pStyle w:val="WocheCharCharCharCharChar"/>
        <w:tabs>
          <w:tab w:val="left" w:pos="6804"/>
        </w:tabs>
        <w:spacing w:before="120" w:after="0" w:line="360" w:lineRule="auto"/>
        <w:ind w:left="6373" w:right="0"/>
        <w:rPr>
          <w:sz w:val="22"/>
          <w:szCs w:val="22"/>
          <w:lang w:val="fr-CH"/>
        </w:rPr>
      </w:pPr>
      <w:r w:rsidRPr="0016398D">
        <w:rPr>
          <w:noProof/>
          <w:sz w:val="22"/>
          <w:szCs w:val="22"/>
          <w:lang w:val="fr-CH"/>
        </w:rPr>
        <w:t>Sessionsprogramm</w:t>
      </w:r>
      <w:r w:rsidR="0016398D" w:rsidRPr="0016398D">
        <w:rPr>
          <w:noProof/>
          <w:sz w:val="22"/>
          <w:szCs w:val="22"/>
          <w:lang w:val="fr-CH"/>
        </w:rPr>
        <w:br/>
      </w:r>
      <w:r>
        <w:rPr>
          <w:noProof/>
          <w:sz w:val="22"/>
          <w:szCs w:val="22"/>
          <w:lang w:val="fr-CH"/>
        </w:rPr>
        <w:t>Wintersession 2024</w:t>
      </w:r>
    </w:p>
    <w:p w14:paraId="18753449" w14:textId="77777777" w:rsidR="00766C22" w:rsidRPr="0016398D" w:rsidRDefault="00766C22" w:rsidP="0016398D">
      <w:pPr>
        <w:pStyle w:val="WocheCharCharCharCharChar"/>
        <w:tabs>
          <w:tab w:val="left" w:pos="6804"/>
        </w:tabs>
        <w:spacing w:before="120" w:after="0" w:line="360" w:lineRule="auto"/>
        <w:ind w:left="6373" w:right="0"/>
        <w:rPr>
          <w:sz w:val="22"/>
          <w:szCs w:val="22"/>
          <w:lang w:val="fr-CH"/>
        </w:rPr>
      </w:pPr>
    </w:p>
    <w:p w14:paraId="63638F1D" w14:textId="77777777" w:rsidR="00766C22" w:rsidRPr="00C61A09" w:rsidRDefault="00574DAF" w:rsidP="0016398D">
      <w:pPr>
        <w:pStyle w:val="WocheCharCharCharCharChar"/>
        <w:tabs>
          <w:tab w:val="left" w:pos="6804"/>
        </w:tabs>
        <w:spacing w:before="120" w:after="0" w:line="360" w:lineRule="auto"/>
        <w:ind w:left="6373" w:right="0"/>
        <w:rPr>
          <w:sz w:val="22"/>
          <w:szCs w:val="22"/>
          <w:highlight w:val="yellow"/>
          <w:lang w:val="fr-CH"/>
        </w:rPr>
      </w:pPr>
      <w:r w:rsidRPr="0016398D">
        <w:rPr>
          <w:noProof/>
          <w:sz w:val="22"/>
          <w:szCs w:val="22"/>
          <w:lang w:val="fr-CH"/>
        </w:rPr>
        <w:t>Programme de la session</w:t>
      </w:r>
      <w:r w:rsidR="0016398D" w:rsidRPr="0016398D">
        <w:rPr>
          <w:noProof/>
          <w:sz w:val="22"/>
          <w:szCs w:val="22"/>
          <w:lang w:val="fr-CH"/>
        </w:rPr>
        <w:br/>
      </w:r>
      <w:r>
        <w:rPr>
          <w:noProof/>
          <w:sz w:val="22"/>
          <w:szCs w:val="22"/>
          <w:lang w:val="fr-CH"/>
        </w:rPr>
        <w:t>Session d'hiver 2024</w:t>
      </w:r>
    </w:p>
    <w:p w14:paraId="7D762705" w14:textId="77777777" w:rsidR="00766C22" w:rsidRPr="00C61A09" w:rsidRDefault="00766C22" w:rsidP="0016398D">
      <w:pPr>
        <w:pStyle w:val="WocheCharCharCharCharChar"/>
        <w:tabs>
          <w:tab w:val="left" w:pos="6804"/>
        </w:tabs>
        <w:spacing w:before="120" w:after="0" w:line="360" w:lineRule="auto"/>
        <w:ind w:left="6373" w:right="0"/>
        <w:rPr>
          <w:sz w:val="22"/>
          <w:szCs w:val="22"/>
          <w:highlight w:val="yellow"/>
          <w:lang w:val="fr-CH"/>
        </w:rPr>
      </w:pPr>
    </w:p>
    <w:p w14:paraId="38C3E2B4" w14:textId="77777777" w:rsidR="00766C22" w:rsidRPr="0016398D" w:rsidRDefault="00574DAF" w:rsidP="0016398D">
      <w:pPr>
        <w:pStyle w:val="WocheCharCharCharCharChar"/>
        <w:tabs>
          <w:tab w:val="left" w:pos="6804"/>
        </w:tabs>
        <w:spacing w:before="120" w:after="0" w:line="360" w:lineRule="auto"/>
        <w:ind w:left="6373" w:right="0"/>
        <w:rPr>
          <w:noProof/>
          <w:sz w:val="22"/>
          <w:szCs w:val="22"/>
          <w:lang w:val="it-CH"/>
        </w:rPr>
      </w:pPr>
      <w:r w:rsidRPr="0016398D">
        <w:rPr>
          <w:noProof/>
          <w:sz w:val="22"/>
          <w:szCs w:val="22"/>
          <w:lang w:val="it-IT"/>
        </w:rPr>
        <w:t>Programma della sessione</w:t>
      </w:r>
      <w:r w:rsidR="0016398D" w:rsidRPr="0016398D">
        <w:rPr>
          <w:noProof/>
          <w:sz w:val="22"/>
          <w:szCs w:val="22"/>
          <w:lang w:val="it-IT"/>
        </w:rPr>
        <w:br/>
      </w:r>
      <w:r>
        <w:rPr>
          <w:noProof/>
          <w:sz w:val="22"/>
          <w:szCs w:val="22"/>
          <w:lang w:val="it-CH"/>
        </w:rPr>
        <w:t>Sessione invernale 2024</w:t>
      </w:r>
    </w:p>
    <w:p w14:paraId="4DDCDED8" w14:textId="77777777" w:rsidR="0016398D" w:rsidRDefault="0016398D" w:rsidP="0016398D">
      <w:pPr>
        <w:tabs>
          <w:tab w:val="left" w:pos="6804"/>
        </w:tabs>
        <w:ind w:left="6373"/>
        <w:rPr>
          <w:noProof/>
          <w:lang w:val="it-CH"/>
        </w:rPr>
      </w:pPr>
    </w:p>
    <w:p w14:paraId="2D5DDAF0" w14:textId="77777777" w:rsidR="00A94C46" w:rsidRPr="0016398D" w:rsidRDefault="00A94C46" w:rsidP="0016398D">
      <w:pPr>
        <w:tabs>
          <w:tab w:val="left" w:pos="6804"/>
        </w:tabs>
        <w:ind w:left="6373"/>
        <w:rPr>
          <w:noProof/>
          <w:lang w:val="it-CH"/>
        </w:rPr>
      </w:pPr>
    </w:p>
    <w:p w14:paraId="04A4F432" w14:textId="1D463D0E" w:rsidR="00276911" w:rsidRPr="00472240" w:rsidRDefault="004309A8" w:rsidP="0016398D">
      <w:pPr>
        <w:tabs>
          <w:tab w:val="left" w:pos="6804"/>
        </w:tabs>
        <w:ind w:left="6373"/>
        <w:rPr>
          <w:b/>
          <w:lang w:val="it-IT"/>
        </w:rPr>
      </w:pPr>
      <w:r w:rsidRPr="00472240">
        <w:rPr>
          <w:noProof/>
          <w:lang w:val="it-IT"/>
        </w:rPr>
        <w:t>4.1</w:t>
      </w:r>
      <w:r w:rsidR="00B94BD7" w:rsidRPr="00472240">
        <w:rPr>
          <w:b/>
          <w:lang w:val="it-IT"/>
        </w:rPr>
        <w:tab/>
      </w:r>
      <w:r w:rsidR="00B4772B" w:rsidRPr="00472240">
        <w:rPr>
          <w:bCs/>
          <w:lang w:val="it-IT"/>
        </w:rPr>
        <w:t>Neue Version 3. Woche</w:t>
      </w:r>
    </w:p>
    <w:p w14:paraId="4738CED2" w14:textId="1EBDAE40" w:rsidR="00276911" w:rsidRPr="00B4772B" w:rsidRDefault="00B64729" w:rsidP="0016398D">
      <w:pPr>
        <w:tabs>
          <w:tab w:val="left" w:pos="6804"/>
        </w:tabs>
        <w:ind w:left="6373"/>
        <w:rPr>
          <w:b/>
          <w:lang w:val="it-IT"/>
        </w:rPr>
      </w:pPr>
      <w:r w:rsidRPr="00B4772B">
        <w:rPr>
          <w:noProof/>
          <w:lang w:val="it-IT"/>
        </w:rPr>
        <w:tab/>
      </w:r>
      <w:r w:rsidR="00B4772B" w:rsidRPr="00B4772B">
        <w:rPr>
          <w:noProof/>
          <w:lang w:val="it-IT"/>
        </w:rPr>
        <w:t>Nouvelle version 3e semaine</w:t>
      </w:r>
    </w:p>
    <w:p w14:paraId="69633204" w14:textId="23B46ED8" w:rsidR="00485013" w:rsidRPr="00B4772B" w:rsidRDefault="00B64729" w:rsidP="0016398D">
      <w:pPr>
        <w:tabs>
          <w:tab w:val="left" w:pos="6804"/>
        </w:tabs>
        <w:ind w:left="6373"/>
        <w:rPr>
          <w:lang w:val="it-IT"/>
        </w:rPr>
      </w:pPr>
      <w:r w:rsidRPr="00B4772B">
        <w:rPr>
          <w:noProof/>
          <w:lang w:val="it-IT"/>
        </w:rPr>
        <w:tab/>
      </w:r>
      <w:r w:rsidR="00B4772B" w:rsidRPr="00B4772B">
        <w:rPr>
          <w:noProof/>
          <w:lang w:val="it-IT"/>
        </w:rPr>
        <w:t>Nuova versione 3a settimana</w:t>
      </w:r>
    </w:p>
    <w:p w14:paraId="1D82BA97" w14:textId="77777777" w:rsidR="00276911" w:rsidRPr="00B4772B" w:rsidRDefault="00276911" w:rsidP="0016398D">
      <w:pPr>
        <w:tabs>
          <w:tab w:val="left" w:pos="6804"/>
        </w:tabs>
        <w:ind w:left="6373"/>
        <w:rPr>
          <w:lang w:val="it-IT"/>
        </w:rPr>
      </w:pPr>
    </w:p>
    <w:p w14:paraId="3B3D055A" w14:textId="77777777" w:rsidR="00276911" w:rsidRPr="00B4772B" w:rsidRDefault="00276911" w:rsidP="0016398D">
      <w:pPr>
        <w:tabs>
          <w:tab w:val="left" w:pos="6804"/>
        </w:tabs>
        <w:ind w:left="6373"/>
        <w:rPr>
          <w:lang w:val="it-IT"/>
        </w:rPr>
      </w:pPr>
    </w:p>
    <w:p w14:paraId="2F032703" w14:textId="6DA499EC" w:rsidR="00276911" w:rsidRPr="00A94C46" w:rsidRDefault="00A94C46" w:rsidP="0016398D">
      <w:pPr>
        <w:tabs>
          <w:tab w:val="left" w:pos="6804"/>
        </w:tabs>
        <w:ind w:left="6373"/>
        <w:rPr>
          <w:lang w:val="de-CH"/>
        </w:rPr>
      </w:pPr>
      <w:r w:rsidRPr="00A94C46">
        <w:rPr>
          <w:lang w:val="de-CH"/>
        </w:rPr>
        <w:t xml:space="preserve">Stand / état / stato: </w:t>
      </w:r>
      <w:r>
        <w:rPr>
          <w:lang w:val="de-CH"/>
        </w:rPr>
        <w:t>1</w:t>
      </w:r>
      <w:r w:rsidR="00B4772B">
        <w:rPr>
          <w:lang w:val="de-CH"/>
        </w:rPr>
        <w:t>2</w:t>
      </w:r>
      <w:r>
        <w:rPr>
          <w:lang w:val="de-CH"/>
        </w:rPr>
        <w:t>.12.2024</w:t>
      </w:r>
    </w:p>
    <w:p w14:paraId="26FC6559" w14:textId="77777777" w:rsidR="00276911" w:rsidRPr="00A94C46" w:rsidRDefault="00276911" w:rsidP="0016398D">
      <w:pPr>
        <w:tabs>
          <w:tab w:val="left" w:pos="6804"/>
        </w:tabs>
        <w:ind w:left="6373"/>
        <w:rPr>
          <w:lang w:val="de-CH"/>
        </w:rPr>
      </w:pPr>
    </w:p>
    <w:p w14:paraId="3BC8D735" w14:textId="77777777" w:rsidR="00276911" w:rsidRPr="00A94C46" w:rsidRDefault="00276911" w:rsidP="0016398D">
      <w:pPr>
        <w:tabs>
          <w:tab w:val="left" w:pos="6804"/>
        </w:tabs>
        <w:ind w:left="6373"/>
        <w:rPr>
          <w:lang w:val="de-CH"/>
        </w:rPr>
      </w:pPr>
    </w:p>
    <w:p w14:paraId="22F4D7DC" w14:textId="77777777" w:rsidR="00A94C46" w:rsidRPr="00A94C46" w:rsidRDefault="00574DAF" w:rsidP="0016398D">
      <w:pPr>
        <w:tabs>
          <w:tab w:val="left" w:pos="6804"/>
        </w:tabs>
        <w:ind w:left="6373"/>
        <w:rPr>
          <w:rFonts w:cs="Arial"/>
          <w:noProof/>
          <w:lang w:val="de-CH"/>
        </w:rPr>
      </w:pPr>
      <w:r w:rsidRPr="00A94C46">
        <w:rPr>
          <w:rFonts w:cs="Arial"/>
          <w:noProof/>
          <w:lang w:val="de-CH"/>
        </w:rPr>
        <w:t>Änderungen vorbehalten</w:t>
      </w:r>
    </w:p>
    <w:p w14:paraId="2609D0F7" w14:textId="77777777" w:rsidR="00A94C46" w:rsidRPr="00303623" w:rsidRDefault="00574DAF" w:rsidP="0016398D">
      <w:pPr>
        <w:tabs>
          <w:tab w:val="left" w:pos="6804"/>
        </w:tabs>
        <w:ind w:left="6373"/>
        <w:rPr>
          <w:rFonts w:cs="Arial"/>
          <w:noProof/>
          <w:lang w:val="de-CH"/>
        </w:rPr>
      </w:pPr>
      <w:r w:rsidRPr="00303623">
        <w:rPr>
          <w:rFonts w:cs="Arial"/>
          <w:noProof/>
          <w:lang w:val="de-CH"/>
        </w:rPr>
        <w:t>Modifications réservées</w:t>
      </w:r>
    </w:p>
    <w:p w14:paraId="61A2567D" w14:textId="77777777" w:rsidR="00842424" w:rsidRDefault="00574DAF" w:rsidP="003E5287">
      <w:pPr>
        <w:tabs>
          <w:tab w:val="left" w:pos="6804"/>
        </w:tabs>
        <w:ind w:left="6373"/>
        <w:rPr>
          <w:rFonts w:cs="Arial"/>
          <w:noProof/>
          <w:lang w:val="it-IT"/>
        </w:rPr>
      </w:pPr>
      <w:r w:rsidRPr="00A94C46">
        <w:rPr>
          <w:rFonts w:cs="Arial"/>
          <w:noProof/>
          <w:lang w:val="it-IT"/>
        </w:rPr>
        <w:t>Sono fatte salve eventuali modifiche</w:t>
      </w:r>
    </w:p>
    <w:p w14:paraId="2BDCF38B"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6B0C27" w14:paraId="58372C24" w14:textId="77777777">
        <w:trPr>
          <w:cantSplit/>
          <w:trHeight w:val="340"/>
          <w:tblHeader/>
        </w:trPr>
        <w:tc>
          <w:tcPr>
            <w:tcW w:w="1073" w:type="dxa"/>
            <w:gridSpan w:val="2"/>
          </w:tcPr>
          <w:p w14:paraId="5677F82E"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5378F100" w14:textId="77777777" w:rsidR="006B0C27" w:rsidRDefault="004309A8">
            <w:pPr>
              <w:rPr>
                <w:rFonts w:cs="Arial"/>
                <w:noProof/>
                <w:spacing w:val="30"/>
                <w:lang w:val="it-IT"/>
              </w:rPr>
            </w:pPr>
            <w:r>
              <w:rPr>
                <w:noProof/>
                <w:spacing w:val="30"/>
                <w:sz w:val="16"/>
                <w:szCs w:val="16"/>
                <w:lang w:val="de-CH"/>
              </w:rPr>
              <w:t>Montag, 2. Dezember 2024, 16:15 - 20:00</w:t>
            </w:r>
          </w:p>
        </w:tc>
        <w:tc>
          <w:tcPr>
            <w:tcW w:w="5953" w:type="dxa"/>
            <w:gridSpan w:val="7"/>
          </w:tcPr>
          <w:p w14:paraId="61C2633E" w14:textId="77777777" w:rsidR="006B0C27" w:rsidRDefault="004309A8">
            <w:pPr>
              <w:rPr>
                <w:noProof/>
                <w:spacing w:val="30"/>
                <w:sz w:val="16"/>
                <w:szCs w:val="16"/>
              </w:rPr>
            </w:pPr>
            <w:r>
              <w:rPr>
                <w:noProof/>
                <w:spacing w:val="30"/>
                <w:sz w:val="16"/>
                <w:szCs w:val="16"/>
                <w:lang w:val="de-CH"/>
              </w:rPr>
              <w:t>anschliessend Präsidialapéro</w:t>
            </w:r>
          </w:p>
        </w:tc>
        <w:tc>
          <w:tcPr>
            <w:tcW w:w="142" w:type="dxa"/>
          </w:tcPr>
          <w:p w14:paraId="79661DFB" w14:textId="77777777" w:rsidR="00D33C98" w:rsidRPr="004B7114" w:rsidRDefault="00D33C98" w:rsidP="00B63C42">
            <w:pPr>
              <w:tabs>
                <w:tab w:val="left" w:pos="6804"/>
              </w:tabs>
              <w:spacing w:before="20" w:after="20" w:line="240" w:lineRule="auto"/>
              <w:ind w:right="0"/>
              <w:rPr>
                <w:rFonts w:cs="Arial"/>
                <w:noProof/>
                <w:spacing w:val="30"/>
                <w:lang w:val="it-IT"/>
              </w:rPr>
            </w:pPr>
          </w:p>
        </w:tc>
        <w:tc>
          <w:tcPr>
            <w:tcW w:w="1577" w:type="dxa"/>
            <w:gridSpan w:val="2"/>
          </w:tcPr>
          <w:p w14:paraId="5D992BEE"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6B0C27" w14:paraId="610270C5" w14:textId="77777777">
        <w:trPr>
          <w:cantSplit/>
          <w:trHeight w:val="340"/>
          <w:tblHeader/>
        </w:trPr>
        <w:tc>
          <w:tcPr>
            <w:tcW w:w="1073" w:type="dxa"/>
            <w:gridSpan w:val="2"/>
          </w:tcPr>
          <w:p w14:paraId="57A54362"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7A16EC6D" w14:textId="77777777" w:rsidR="006B0C27" w:rsidRDefault="004309A8">
            <w:pPr>
              <w:rPr>
                <w:b/>
                <w:bCs/>
                <w:noProof/>
                <w:spacing w:val="30"/>
                <w:sz w:val="16"/>
                <w:szCs w:val="16"/>
                <w:lang w:val="fr-CH"/>
              </w:rPr>
            </w:pPr>
            <w:r>
              <w:rPr>
                <w:b/>
                <w:bCs/>
                <w:noProof/>
                <w:spacing w:val="30"/>
                <w:sz w:val="16"/>
                <w:szCs w:val="16"/>
                <w:lang w:val="de-CH"/>
              </w:rPr>
              <w:t>Lundi, 2 décembre 2024, 16h15 - 20h00</w:t>
            </w:r>
          </w:p>
        </w:tc>
        <w:tc>
          <w:tcPr>
            <w:tcW w:w="5953" w:type="dxa"/>
            <w:gridSpan w:val="7"/>
          </w:tcPr>
          <w:p w14:paraId="5C790C07" w14:textId="77777777" w:rsidR="006B0C27" w:rsidRDefault="004309A8">
            <w:pPr>
              <w:rPr>
                <w:b/>
                <w:bCs/>
                <w:noProof/>
                <w:spacing w:val="30"/>
                <w:sz w:val="16"/>
                <w:szCs w:val="16"/>
                <w:lang w:val="fr-CH"/>
              </w:rPr>
            </w:pPr>
            <w:r w:rsidRPr="007000EC">
              <w:rPr>
                <w:b/>
                <w:bCs/>
                <w:noProof/>
                <w:spacing w:val="30"/>
                <w:sz w:val="16"/>
                <w:szCs w:val="16"/>
                <w:lang w:val="fr-CH"/>
              </w:rPr>
              <w:t>ensuite: Apéritif en l'honneur du nouveau Président</w:t>
            </w:r>
          </w:p>
        </w:tc>
        <w:tc>
          <w:tcPr>
            <w:tcW w:w="142" w:type="dxa"/>
          </w:tcPr>
          <w:p w14:paraId="2ACF6141" w14:textId="77777777" w:rsidR="00D33C98" w:rsidRPr="00303623" w:rsidRDefault="00D33C98" w:rsidP="00B63C42">
            <w:pPr>
              <w:tabs>
                <w:tab w:val="left" w:pos="6804"/>
              </w:tabs>
              <w:spacing w:before="20" w:after="20"/>
              <w:rPr>
                <w:rFonts w:cs="Arial"/>
                <w:b/>
                <w:bCs/>
                <w:noProof/>
                <w:spacing w:val="30"/>
                <w:lang w:val="fr-CH"/>
              </w:rPr>
            </w:pPr>
          </w:p>
        </w:tc>
        <w:tc>
          <w:tcPr>
            <w:tcW w:w="1577" w:type="dxa"/>
            <w:gridSpan w:val="2"/>
          </w:tcPr>
          <w:p w14:paraId="70D2C5FD"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6B0C27" w14:paraId="2A604BBF" w14:textId="77777777">
        <w:trPr>
          <w:cantSplit/>
          <w:trHeight w:val="340"/>
          <w:tblHeader/>
        </w:trPr>
        <w:tc>
          <w:tcPr>
            <w:tcW w:w="1073" w:type="dxa"/>
            <w:gridSpan w:val="2"/>
          </w:tcPr>
          <w:p w14:paraId="35AD2B21"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4F5C6A9A" w14:textId="77777777" w:rsidR="006B0C27" w:rsidRDefault="004309A8">
            <w:pPr>
              <w:rPr>
                <w:noProof/>
                <w:spacing w:val="30"/>
                <w:sz w:val="16"/>
                <w:szCs w:val="16"/>
                <w:lang w:val="it-CH"/>
              </w:rPr>
            </w:pPr>
            <w:r>
              <w:rPr>
                <w:noProof/>
                <w:spacing w:val="30"/>
                <w:sz w:val="16"/>
                <w:szCs w:val="16"/>
                <w:lang w:val="de-CH"/>
              </w:rPr>
              <w:t>Lunedì, 2 dicembre 2024, 16.15 - 20.00</w:t>
            </w:r>
          </w:p>
        </w:tc>
        <w:tc>
          <w:tcPr>
            <w:tcW w:w="5953" w:type="dxa"/>
            <w:gridSpan w:val="7"/>
          </w:tcPr>
          <w:p w14:paraId="27727914" w14:textId="77777777" w:rsidR="006B0C27" w:rsidRDefault="004309A8">
            <w:pPr>
              <w:rPr>
                <w:noProof/>
                <w:spacing w:val="30"/>
                <w:sz w:val="16"/>
                <w:szCs w:val="16"/>
                <w:lang w:val="it-CH"/>
              </w:rPr>
            </w:pPr>
            <w:r w:rsidRPr="007000EC">
              <w:rPr>
                <w:noProof/>
                <w:spacing w:val="30"/>
                <w:sz w:val="16"/>
                <w:szCs w:val="16"/>
                <w:lang w:val="it-IT"/>
              </w:rPr>
              <w:t>in seguito: aperitivo del Presidente</w:t>
            </w:r>
          </w:p>
        </w:tc>
        <w:tc>
          <w:tcPr>
            <w:tcW w:w="142" w:type="dxa"/>
          </w:tcPr>
          <w:p w14:paraId="6D9BB3A7" w14:textId="77777777" w:rsidR="00D33C98" w:rsidRPr="004B7114" w:rsidRDefault="00D33C98" w:rsidP="00B63C42">
            <w:pPr>
              <w:tabs>
                <w:tab w:val="left" w:pos="6804"/>
              </w:tabs>
              <w:spacing w:before="20" w:after="20"/>
              <w:rPr>
                <w:rFonts w:cs="Arial"/>
                <w:noProof/>
                <w:spacing w:val="30"/>
                <w:lang w:val="it-IT"/>
              </w:rPr>
            </w:pPr>
          </w:p>
        </w:tc>
        <w:tc>
          <w:tcPr>
            <w:tcW w:w="1577" w:type="dxa"/>
            <w:gridSpan w:val="2"/>
          </w:tcPr>
          <w:p w14:paraId="09480123"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6B0C27" w14:paraId="7ED9E0B4" w14:textId="77777777">
        <w:trPr>
          <w:cantSplit/>
          <w:trHeight w:val="397"/>
          <w:tblHeader/>
        </w:trPr>
        <w:tc>
          <w:tcPr>
            <w:tcW w:w="1073" w:type="dxa"/>
            <w:gridSpan w:val="2"/>
            <w:tcBorders>
              <w:bottom w:val="single" w:sz="4" w:space="0" w:color="auto"/>
            </w:tcBorders>
          </w:tcPr>
          <w:p w14:paraId="4B46A26C" w14:textId="77777777" w:rsidR="00D33C98" w:rsidRPr="00014BF5" w:rsidRDefault="00D33C98" w:rsidP="00B63C42">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6FD1E060" w14:textId="77777777" w:rsidR="00D33C98" w:rsidRDefault="00D33C98" w:rsidP="00B63C42">
            <w:pPr>
              <w:tabs>
                <w:tab w:val="left" w:pos="6804"/>
              </w:tabs>
              <w:spacing w:before="20" w:after="20"/>
              <w:rPr>
                <w:rFonts w:cs="Arial"/>
                <w:noProof/>
                <w:lang w:val="it-IT"/>
              </w:rPr>
            </w:pPr>
          </w:p>
        </w:tc>
        <w:tc>
          <w:tcPr>
            <w:tcW w:w="5953" w:type="dxa"/>
            <w:gridSpan w:val="7"/>
            <w:tcBorders>
              <w:bottom w:val="single" w:sz="4" w:space="0" w:color="auto"/>
            </w:tcBorders>
          </w:tcPr>
          <w:p w14:paraId="6199A63A" w14:textId="77777777" w:rsidR="00D33C98" w:rsidRDefault="00D33C98" w:rsidP="00B63C42">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5E8AF9E0" w14:textId="77777777" w:rsidR="00D33C98" w:rsidRDefault="00D33C98" w:rsidP="00B63C42">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14A0FB6A" w14:textId="77777777" w:rsidR="00D33C98" w:rsidRDefault="00D33C98" w:rsidP="00B63C42">
            <w:pPr>
              <w:tabs>
                <w:tab w:val="left" w:pos="6804"/>
              </w:tabs>
              <w:spacing w:before="20" w:after="20" w:line="240" w:lineRule="auto"/>
              <w:ind w:right="0"/>
              <w:rPr>
                <w:rFonts w:cs="Arial"/>
                <w:noProof/>
                <w:lang w:val="it-IT"/>
              </w:rPr>
            </w:pPr>
          </w:p>
        </w:tc>
      </w:tr>
      <w:tr w:rsidR="006B0C27" w14:paraId="5C964339" w14:textId="77777777">
        <w:trPr>
          <w:cantSplit/>
          <w:trHeight w:val="329"/>
          <w:tblHeader/>
        </w:trPr>
        <w:tc>
          <w:tcPr>
            <w:tcW w:w="490" w:type="dxa"/>
            <w:tcBorders>
              <w:top w:val="single" w:sz="4" w:space="0" w:color="auto"/>
              <w:bottom w:val="single" w:sz="4" w:space="0" w:color="auto"/>
            </w:tcBorders>
          </w:tcPr>
          <w:p w14:paraId="078E595F"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B074E4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252DF8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056CB1D"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3CBAD56D"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669A91C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52D7A808"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65616D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1FB7317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51F06EC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0FD6A10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37EBA5F7"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64ABF3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B0C27" w14:paraId="4FCCCCFF" w14:textId="77777777">
        <w:trPr>
          <w:cantSplit/>
        </w:trPr>
        <w:tc>
          <w:tcPr>
            <w:tcW w:w="490" w:type="dxa"/>
            <w:tcBorders>
              <w:top w:val="single" w:sz="4" w:space="0" w:color="auto"/>
              <w:bottom w:val="single" w:sz="4" w:space="0" w:color="auto"/>
            </w:tcBorders>
          </w:tcPr>
          <w:p w14:paraId="0B9DBBE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D3F1AE3" w14:textId="77777777" w:rsidR="00842424" w:rsidRPr="00303623" w:rsidRDefault="004309A8" w:rsidP="00842424">
            <w:pPr>
              <w:tabs>
                <w:tab w:val="left" w:pos="6804"/>
              </w:tabs>
              <w:rPr>
                <w:rFonts w:cs="Arial"/>
                <w:noProof/>
                <w:lang w:val="de-CH"/>
              </w:rPr>
            </w:pPr>
            <w:r>
              <w:rPr>
                <w:rStyle w:val="Lienhypertexte"/>
                <w:b/>
                <w:bCs/>
                <w:color w:val="auto"/>
                <w:u w:val="none"/>
                <w:lang w:val="de-CH"/>
              </w:rPr>
              <w:t>24.210</w:t>
            </w:r>
          </w:p>
        </w:tc>
        <w:tc>
          <w:tcPr>
            <w:tcW w:w="538" w:type="dxa"/>
            <w:tcBorders>
              <w:top w:val="single" w:sz="4" w:space="0" w:color="auto"/>
              <w:bottom w:val="single" w:sz="4" w:space="0" w:color="auto"/>
            </w:tcBorders>
          </w:tcPr>
          <w:p w14:paraId="38F73B40"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7FA8D658" w14:textId="77777777" w:rsidR="00842424" w:rsidRPr="005A506D" w:rsidRDefault="00703489" w:rsidP="00842424">
            <w:pPr>
              <w:rPr>
                <w:sz w:val="16"/>
                <w:szCs w:val="16"/>
                <w:lang w:val="de-CH"/>
              </w:rPr>
            </w:pPr>
            <w:hyperlink r:id="rId12">
              <w:r w:rsidR="004309A8">
                <w:rPr>
                  <w:rStyle w:val="Lienhypertexte"/>
                </w:rPr>
                <w:t>DE</w:t>
              </w:r>
            </w:hyperlink>
          </w:p>
          <w:p w14:paraId="0B33F4D8" w14:textId="77777777" w:rsidR="00842424" w:rsidRPr="005A506D" w:rsidRDefault="00703489" w:rsidP="00842424">
            <w:pPr>
              <w:rPr>
                <w:sz w:val="16"/>
                <w:szCs w:val="16"/>
                <w:lang w:val="de-CH"/>
              </w:rPr>
            </w:pPr>
            <w:hyperlink r:id="rId13">
              <w:r w:rsidR="004309A8">
                <w:rPr>
                  <w:rStyle w:val="Lienhypertexte"/>
                </w:rPr>
                <w:t>FR</w:t>
              </w:r>
            </w:hyperlink>
          </w:p>
          <w:p w14:paraId="6344B425" w14:textId="77777777" w:rsidR="00842424" w:rsidRPr="00303623" w:rsidRDefault="00703489" w:rsidP="00842424">
            <w:pPr>
              <w:tabs>
                <w:tab w:val="left" w:pos="6804"/>
              </w:tabs>
              <w:rPr>
                <w:rFonts w:cs="Arial"/>
                <w:noProof/>
                <w:lang w:val="de-CH"/>
              </w:rPr>
            </w:pPr>
            <w:hyperlink r:id="rId14">
              <w:r w:rsidR="004309A8">
                <w:rPr>
                  <w:rStyle w:val="Lienhypertexte"/>
                </w:rPr>
                <w:t>IT</w:t>
              </w:r>
            </w:hyperlink>
          </w:p>
        </w:tc>
        <w:tc>
          <w:tcPr>
            <w:tcW w:w="4638" w:type="dxa"/>
            <w:gridSpan w:val="2"/>
            <w:tcBorders>
              <w:top w:val="single" w:sz="4" w:space="0" w:color="auto"/>
              <w:bottom w:val="single" w:sz="4" w:space="0" w:color="auto"/>
            </w:tcBorders>
          </w:tcPr>
          <w:p w14:paraId="5DBFD9B0" w14:textId="77777777" w:rsidR="00842424" w:rsidRDefault="004309A8" w:rsidP="00842424">
            <w:pPr>
              <w:rPr>
                <w:noProof/>
                <w:lang w:val="de-DE"/>
              </w:rPr>
            </w:pPr>
            <w:r>
              <w:rPr>
                <w:noProof/>
                <w:lang w:val="de-DE"/>
              </w:rPr>
              <w:t>PAG. Ständerat. Wahl des Büros (Präsidium, Vizepräsidium, Stimmenzähler, Ersatzstimmenzähler)</w:t>
            </w:r>
          </w:p>
          <w:p w14:paraId="240F2482" w14:textId="77777777" w:rsidR="00842424" w:rsidRPr="007000EC" w:rsidRDefault="004309A8" w:rsidP="00842424">
            <w:pPr>
              <w:rPr>
                <w:noProof/>
                <w:lang w:val="fr-CH"/>
              </w:rPr>
            </w:pPr>
            <w:r w:rsidRPr="007000EC">
              <w:rPr>
                <w:noProof/>
                <w:lang w:val="fr-CH"/>
              </w:rPr>
              <w:t>OP. Conseil des Etats. Election du Bureau (Présidence, vice-présidence, scrutateur, scrutateur suppléant)</w:t>
            </w:r>
          </w:p>
          <w:p w14:paraId="73F85475" w14:textId="77777777" w:rsidR="00842424" w:rsidRPr="007000EC" w:rsidRDefault="004309A8" w:rsidP="00842424">
            <w:pPr>
              <w:tabs>
                <w:tab w:val="left" w:pos="6804"/>
              </w:tabs>
              <w:rPr>
                <w:rFonts w:cs="Arial"/>
                <w:noProof/>
                <w:lang w:val="it-IT"/>
              </w:rPr>
            </w:pPr>
            <w:r w:rsidRPr="007000EC">
              <w:rPr>
                <w:noProof/>
                <w:lang w:val="it-IT"/>
              </w:rPr>
              <w:t>OP. Consiglio degli Stati. Elezione dell'Ufficio (presidente, vicepresidente, scrutatore, scrutatore supplente)</w:t>
            </w:r>
          </w:p>
        </w:tc>
        <w:tc>
          <w:tcPr>
            <w:tcW w:w="713" w:type="dxa"/>
            <w:gridSpan w:val="2"/>
            <w:tcBorders>
              <w:top w:val="single" w:sz="4" w:space="0" w:color="auto"/>
              <w:bottom w:val="single" w:sz="4" w:space="0" w:color="auto"/>
            </w:tcBorders>
          </w:tcPr>
          <w:p w14:paraId="18CD066A"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0C7BD85E" w14:textId="77777777" w:rsidR="006B0C27" w:rsidRPr="007000EC" w:rsidRDefault="006B0C27">
            <w:pPr>
              <w:rPr>
                <w:lang w:val="it-IT"/>
              </w:rPr>
            </w:pPr>
          </w:p>
          <w:p w14:paraId="0628490C" w14:textId="77777777" w:rsidR="006B0C27" w:rsidRPr="007000EC" w:rsidRDefault="006B0C27">
            <w:pPr>
              <w:rPr>
                <w:lang w:val="it-IT"/>
              </w:rPr>
            </w:pPr>
          </w:p>
          <w:p w14:paraId="5286FBFE"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1F7E26AD" w14:textId="77777777" w:rsidR="00842424" w:rsidRDefault="004309A8" w:rsidP="00842424">
            <w:pPr>
              <w:rPr>
                <w:lang w:val="de-CH"/>
              </w:rPr>
            </w:pPr>
            <w:r>
              <w:rPr>
                <w:lang w:val="de-CH"/>
              </w:rPr>
              <w:t>Bü</w:t>
            </w:r>
          </w:p>
          <w:p w14:paraId="459E87CD" w14:textId="77777777" w:rsidR="00842424" w:rsidRDefault="004309A8" w:rsidP="00842424">
            <w:pPr>
              <w:rPr>
                <w:lang w:val="de-CH"/>
              </w:rPr>
            </w:pPr>
            <w:r>
              <w:rPr>
                <w:lang w:val="de-CH"/>
              </w:rPr>
              <w:t>Bu</w:t>
            </w:r>
          </w:p>
          <w:p w14:paraId="6DCC8BDA" w14:textId="77777777" w:rsidR="00842424" w:rsidRPr="00303623" w:rsidRDefault="004309A8" w:rsidP="00842424">
            <w:pPr>
              <w:tabs>
                <w:tab w:val="left" w:pos="6804"/>
              </w:tabs>
              <w:rPr>
                <w:rFonts w:cs="Arial"/>
                <w:noProof/>
                <w:lang w:val="de-CH"/>
              </w:rPr>
            </w:pPr>
            <w:r>
              <w:rPr>
                <w:lang w:val="de-CH"/>
              </w:rPr>
              <w:t>Uf</w:t>
            </w:r>
          </w:p>
        </w:tc>
        <w:tc>
          <w:tcPr>
            <w:tcW w:w="677" w:type="dxa"/>
            <w:tcBorders>
              <w:top w:val="single" w:sz="4" w:space="0" w:color="auto"/>
              <w:bottom w:val="single" w:sz="4" w:space="0" w:color="auto"/>
            </w:tcBorders>
          </w:tcPr>
          <w:p w14:paraId="5B1E15DE" w14:textId="77777777" w:rsidR="00842424" w:rsidRDefault="004309A8" w:rsidP="00842424">
            <w:pPr>
              <w:rPr>
                <w:lang w:val="de-CH"/>
              </w:rPr>
            </w:pPr>
            <w:r>
              <w:rPr>
                <w:lang w:val="de-CH"/>
              </w:rPr>
              <w:t>Parl</w:t>
            </w:r>
          </w:p>
          <w:p w14:paraId="2C39C03D" w14:textId="77777777" w:rsidR="00842424" w:rsidRDefault="004309A8" w:rsidP="00842424">
            <w:pPr>
              <w:rPr>
                <w:lang w:val="de-CH"/>
              </w:rPr>
            </w:pPr>
            <w:r>
              <w:rPr>
                <w:lang w:val="de-CH"/>
              </w:rPr>
              <w:t>Parl</w:t>
            </w:r>
          </w:p>
          <w:p w14:paraId="3E90AECA"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4F8E51E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1E9C31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FED587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F66A4CA" w14:textId="77777777" w:rsidR="00842424" w:rsidRPr="00303623" w:rsidRDefault="00842424" w:rsidP="00842424">
            <w:pPr>
              <w:tabs>
                <w:tab w:val="left" w:pos="6804"/>
              </w:tabs>
              <w:rPr>
                <w:rFonts w:cs="Arial"/>
                <w:noProof/>
                <w:lang w:val="de-CH"/>
              </w:rPr>
            </w:pPr>
          </w:p>
        </w:tc>
      </w:tr>
      <w:tr w:rsidR="006B0C27" w14:paraId="4C752AAE" w14:textId="77777777">
        <w:trPr>
          <w:cantSplit/>
        </w:trPr>
        <w:tc>
          <w:tcPr>
            <w:tcW w:w="490" w:type="dxa"/>
            <w:tcBorders>
              <w:top w:val="single" w:sz="4" w:space="0" w:color="auto"/>
              <w:bottom w:val="single" w:sz="4" w:space="0" w:color="auto"/>
            </w:tcBorders>
          </w:tcPr>
          <w:p w14:paraId="7EE136F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10683E4"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24.025</w:t>
            </w:r>
          </w:p>
        </w:tc>
        <w:tc>
          <w:tcPr>
            <w:tcW w:w="538" w:type="dxa"/>
            <w:tcBorders>
              <w:top w:val="single" w:sz="4" w:space="0" w:color="auto"/>
              <w:bottom w:val="single" w:sz="4" w:space="0" w:color="auto"/>
            </w:tcBorders>
          </w:tcPr>
          <w:p w14:paraId="11FE7382"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69A2061C" w14:textId="77777777" w:rsidR="00842424" w:rsidRPr="005A506D" w:rsidRDefault="00703489" w:rsidP="00842424">
            <w:pPr>
              <w:rPr>
                <w:sz w:val="16"/>
                <w:szCs w:val="16"/>
                <w:lang w:val="de-CH"/>
              </w:rPr>
            </w:pPr>
            <w:hyperlink r:id="rId15">
              <w:r w:rsidR="004309A8">
                <w:rPr>
                  <w:rStyle w:val="Lienhypertexte"/>
                </w:rPr>
                <w:t>DE</w:t>
              </w:r>
            </w:hyperlink>
          </w:p>
          <w:p w14:paraId="07D14FBE" w14:textId="77777777" w:rsidR="00842424" w:rsidRPr="005A506D" w:rsidRDefault="00703489" w:rsidP="00842424">
            <w:pPr>
              <w:rPr>
                <w:sz w:val="16"/>
                <w:szCs w:val="16"/>
                <w:lang w:val="de-CH"/>
              </w:rPr>
            </w:pPr>
            <w:hyperlink r:id="rId16">
              <w:r w:rsidR="004309A8">
                <w:rPr>
                  <w:rStyle w:val="Lienhypertexte"/>
                </w:rPr>
                <w:t>FR</w:t>
              </w:r>
            </w:hyperlink>
          </w:p>
          <w:p w14:paraId="03ECF143" w14:textId="77777777" w:rsidR="00842424" w:rsidRPr="00303623" w:rsidRDefault="00703489" w:rsidP="00842424">
            <w:pPr>
              <w:tabs>
                <w:tab w:val="left" w:pos="6804"/>
              </w:tabs>
              <w:rPr>
                <w:rFonts w:cs="Arial"/>
                <w:noProof/>
                <w:lang w:val="de-CH"/>
              </w:rPr>
            </w:pPr>
            <w:hyperlink r:id="rId17">
              <w:r w:rsidR="004309A8">
                <w:rPr>
                  <w:rStyle w:val="Lienhypertexte"/>
                </w:rPr>
                <w:t>IT</w:t>
              </w:r>
            </w:hyperlink>
          </w:p>
        </w:tc>
        <w:tc>
          <w:tcPr>
            <w:tcW w:w="4638" w:type="dxa"/>
            <w:gridSpan w:val="2"/>
            <w:tcBorders>
              <w:top w:val="single" w:sz="4" w:space="0" w:color="auto"/>
              <w:bottom w:val="single" w:sz="4" w:space="0" w:color="auto"/>
            </w:tcBorders>
          </w:tcPr>
          <w:p w14:paraId="33F04486" w14:textId="77777777" w:rsidR="00842424" w:rsidRPr="007000EC" w:rsidRDefault="004309A8" w:rsidP="00842424">
            <w:pPr>
              <w:rPr>
                <w:noProof/>
                <w:lang w:val="it-IT"/>
              </w:rPr>
            </w:pPr>
            <w:r w:rsidRPr="007000EC">
              <w:rPr>
                <w:noProof/>
                <w:lang w:val="it-IT"/>
              </w:rPr>
              <w:t>BRG. Armeebotschaft 2024</w:t>
            </w:r>
          </w:p>
          <w:p w14:paraId="23819077" w14:textId="77777777" w:rsidR="00842424" w:rsidRPr="007000EC" w:rsidRDefault="004309A8" w:rsidP="00842424">
            <w:pPr>
              <w:rPr>
                <w:noProof/>
                <w:lang w:val="it-IT"/>
              </w:rPr>
            </w:pPr>
            <w:r w:rsidRPr="007000EC">
              <w:rPr>
                <w:noProof/>
                <w:lang w:val="it-IT"/>
              </w:rPr>
              <w:t>OCF. Message sur l'armée 2024</w:t>
            </w:r>
          </w:p>
          <w:p w14:paraId="3C8FD928" w14:textId="77777777" w:rsidR="00842424" w:rsidRPr="007000EC" w:rsidRDefault="004309A8" w:rsidP="00842424">
            <w:pPr>
              <w:tabs>
                <w:tab w:val="left" w:pos="6804"/>
              </w:tabs>
              <w:rPr>
                <w:rFonts w:cs="Arial"/>
                <w:noProof/>
                <w:lang w:val="it-IT"/>
              </w:rPr>
            </w:pPr>
            <w:r w:rsidRPr="007000EC">
              <w:rPr>
                <w:noProof/>
                <w:lang w:val="it-IT"/>
              </w:rPr>
              <w:t>OCF. Messaggio sull’esercito 2024</w:t>
            </w:r>
          </w:p>
        </w:tc>
        <w:tc>
          <w:tcPr>
            <w:tcW w:w="713" w:type="dxa"/>
            <w:gridSpan w:val="2"/>
            <w:tcBorders>
              <w:top w:val="single" w:sz="4" w:space="0" w:color="auto"/>
              <w:bottom w:val="single" w:sz="4" w:space="0" w:color="auto"/>
            </w:tcBorders>
          </w:tcPr>
          <w:p w14:paraId="758AA8A6" w14:textId="77777777" w:rsidR="006B0C27" w:rsidRDefault="004309A8">
            <w:pPr>
              <w:rPr>
                <w:rFonts w:cs="Arial"/>
                <w:noProof/>
                <w:lang w:val="de-CH"/>
              </w:rPr>
            </w:pPr>
            <w:r>
              <w:rPr>
                <w:lang w:val="de-CH"/>
              </w:rPr>
              <w:t>1, 5</w:t>
            </w:r>
          </w:p>
        </w:tc>
        <w:tc>
          <w:tcPr>
            <w:tcW w:w="1551" w:type="dxa"/>
            <w:tcBorders>
              <w:top w:val="single" w:sz="4" w:space="0" w:color="auto"/>
              <w:bottom w:val="single" w:sz="4" w:space="0" w:color="auto"/>
            </w:tcBorders>
          </w:tcPr>
          <w:p w14:paraId="6374CF54" w14:textId="77777777" w:rsidR="006B0C27" w:rsidRDefault="004309A8">
            <w:pPr>
              <w:rPr>
                <w:lang w:val="de-CH"/>
              </w:rPr>
            </w:pPr>
            <w:r>
              <w:rPr>
                <w:lang w:val="de-CH"/>
              </w:rPr>
              <w:t>Differenzen</w:t>
            </w:r>
          </w:p>
          <w:p w14:paraId="1342C06E" w14:textId="77777777" w:rsidR="006B0C27" w:rsidRDefault="004309A8">
            <w:pPr>
              <w:rPr>
                <w:lang w:val="de-CH"/>
              </w:rPr>
            </w:pPr>
            <w:r>
              <w:rPr>
                <w:lang w:val="de-CH"/>
              </w:rPr>
              <w:t>Divergences</w:t>
            </w:r>
          </w:p>
          <w:p w14:paraId="02DCF98E" w14:textId="77777777" w:rsidR="006B0C27" w:rsidRDefault="004309A8">
            <w:pPr>
              <w:rPr>
                <w:rFonts w:cs="Arial"/>
                <w:noProof/>
                <w:lang w:val="de-CH"/>
              </w:rPr>
            </w:pPr>
            <w:r>
              <w:rPr>
                <w:lang w:val="de-CH"/>
              </w:rPr>
              <w:t>Divergenze</w:t>
            </w:r>
          </w:p>
        </w:tc>
        <w:tc>
          <w:tcPr>
            <w:tcW w:w="943" w:type="dxa"/>
            <w:tcBorders>
              <w:top w:val="single" w:sz="4" w:space="0" w:color="auto"/>
              <w:bottom w:val="single" w:sz="4" w:space="0" w:color="auto"/>
            </w:tcBorders>
          </w:tcPr>
          <w:p w14:paraId="725E7BE6" w14:textId="77777777" w:rsidR="00842424" w:rsidRDefault="004309A8" w:rsidP="00842424">
            <w:pPr>
              <w:rPr>
                <w:lang w:val="de-CH"/>
              </w:rPr>
            </w:pPr>
            <w:r>
              <w:rPr>
                <w:lang w:val="de-CH"/>
              </w:rPr>
              <w:t>SiK</w:t>
            </w:r>
          </w:p>
          <w:p w14:paraId="2DC4130E" w14:textId="77777777" w:rsidR="00842424" w:rsidRDefault="004309A8" w:rsidP="00842424">
            <w:pPr>
              <w:rPr>
                <w:lang w:val="de-CH"/>
              </w:rPr>
            </w:pPr>
            <w:r>
              <w:rPr>
                <w:lang w:val="de-CH"/>
              </w:rPr>
              <w:t>CPS</w:t>
            </w:r>
          </w:p>
          <w:p w14:paraId="561BCB3D" w14:textId="77777777" w:rsidR="00842424" w:rsidRPr="00303623" w:rsidRDefault="004309A8"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0350C41F" w14:textId="77777777" w:rsidR="00842424" w:rsidRDefault="004309A8" w:rsidP="00842424">
            <w:pPr>
              <w:rPr>
                <w:lang w:val="de-CH"/>
              </w:rPr>
            </w:pPr>
            <w:r>
              <w:rPr>
                <w:lang w:val="de-CH"/>
              </w:rPr>
              <w:t>VBS</w:t>
            </w:r>
          </w:p>
          <w:p w14:paraId="4C808E63" w14:textId="77777777" w:rsidR="00842424" w:rsidRDefault="004309A8" w:rsidP="00842424">
            <w:pPr>
              <w:rPr>
                <w:lang w:val="de-CH"/>
              </w:rPr>
            </w:pPr>
            <w:r>
              <w:rPr>
                <w:lang w:val="de-CH"/>
              </w:rPr>
              <w:t>DDPS</w:t>
            </w:r>
          </w:p>
          <w:p w14:paraId="7AE33D7C" w14:textId="77777777" w:rsidR="00842424" w:rsidRPr="00303623" w:rsidRDefault="004309A8"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7ABAC6DD" w14:textId="77777777" w:rsidR="00842424" w:rsidRPr="00303623" w:rsidRDefault="004309A8" w:rsidP="00842424">
            <w:pPr>
              <w:tabs>
                <w:tab w:val="left" w:pos="6804"/>
              </w:tabs>
              <w:rPr>
                <w:rFonts w:cs="Arial"/>
                <w:noProof/>
                <w:lang w:val="de-CH"/>
              </w:rPr>
            </w:pPr>
            <w:r>
              <w:rPr>
                <w:lang w:val="de-CH"/>
              </w:rPr>
              <w:t>Gmür-Schönenberger</w:t>
            </w:r>
          </w:p>
        </w:tc>
        <w:tc>
          <w:tcPr>
            <w:tcW w:w="1089" w:type="dxa"/>
            <w:tcBorders>
              <w:top w:val="single" w:sz="4" w:space="0" w:color="auto"/>
              <w:bottom w:val="single" w:sz="4" w:space="0" w:color="auto"/>
            </w:tcBorders>
          </w:tcPr>
          <w:p w14:paraId="6A6C003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C507E5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70CADD2" w14:textId="77777777" w:rsidR="00842424" w:rsidRPr="00303623" w:rsidRDefault="00842424" w:rsidP="00842424">
            <w:pPr>
              <w:tabs>
                <w:tab w:val="left" w:pos="6804"/>
              </w:tabs>
              <w:rPr>
                <w:rFonts w:cs="Arial"/>
                <w:noProof/>
                <w:lang w:val="de-CH"/>
              </w:rPr>
            </w:pPr>
          </w:p>
        </w:tc>
      </w:tr>
      <w:tr w:rsidR="006B0C27" w14:paraId="103468C8" w14:textId="77777777">
        <w:trPr>
          <w:cantSplit/>
        </w:trPr>
        <w:tc>
          <w:tcPr>
            <w:tcW w:w="490" w:type="dxa"/>
            <w:tcBorders>
              <w:top w:val="single" w:sz="4" w:space="0" w:color="auto"/>
              <w:bottom w:val="single" w:sz="4" w:space="0" w:color="auto"/>
            </w:tcBorders>
          </w:tcPr>
          <w:p w14:paraId="45F3237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BA34B71"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24.3720</w:t>
            </w:r>
          </w:p>
        </w:tc>
        <w:tc>
          <w:tcPr>
            <w:tcW w:w="538" w:type="dxa"/>
            <w:tcBorders>
              <w:top w:val="single" w:sz="4" w:space="0" w:color="auto"/>
              <w:bottom w:val="single" w:sz="4" w:space="0" w:color="auto"/>
            </w:tcBorders>
          </w:tcPr>
          <w:p w14:paraId="6291FA07"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1531BF6E" w14:textId="77777777" w:rsidR="00842424" w:rsidRPr="005A506D" w:rsidRDefault="00703489" w:rsidP="00842424">
            <w:pPr>
              <w:rPr>
                <w:sz w:val="16"/>
                <w:szCs w:val="16"/>
                <w:lang w:val="de-CH"/>
              </w:rPr>
            </w:pPr>
            <w:hyperlink r:id="rId18">
              <w:r w:rsidR="004309A8">
                <w:rPr>
                  <w:rStyle w:val="Lienhypertexte"/>
                </w:rPr>
                <w:t>DE</w:t>
              </w:r>
            </w:hyperlink>
          </w:p>
          <w:p w14:paraId="30898D1E" w14:textId="77777777" w:rsidR="00842424" w:rsidRPr="005A506D" w:rsidRDefault="00703489" w:rsidP="00842424">
            <w:pPr>
              <w:rPr>
                <w:sz w:val="16"/>
                <w:szCs w:val="16"/>
                <w:lang w:val="de-CH"/>
              </w:rPr>
            </w:pPr>
            <w:hyperlink r:id="rId19">
              <w:r w:rsidR="004309A8">
                <w:rPr>
                  <w:rStyle w:val="Lienhypertexte"/>
                </w:rPr>
                <w:t>FR</w:t>
              </w:r>
            </w:hyperlink>
          </w:p>
          <w:p w14:paraId="27F78D8B" w14:textId="77777777" w:rsidR="00842424" w:rsidRPr="00303623" w:rsidRDefault="00703489" w:rsidP="00842424">
            <w:pPr>
              <w:tabs>
                <w:tab w:val="left" w:pos="6804"/>
              </w:tabs>
              <w:rPr>
                <w:rFonts w:cs="Arial"/>
                <w:noProof/>
                <w:lang w:val="de-CH"/>
              </w:rPr>
            </w:pPr>
            <w:hyperlink r:id="rId20">
              <w:r w:rsidR="004309A8">
                <w:rPr>
                  <w:rStyle w:val="Lienhypertexte"/>
                </w:rPr>
                <w:t>IT</w:t>
              </w:r>
            </w:hyperlink>
          </w:p>
        </w:tc>
        <w:tc>
          <w:tcPr>
            <w:tcW w:w="4638" w:type="dxa"/>
            <w:gridSpan w:val="2"/>
            <w:tcBorders>
              <w:top w:val="single" w:sz="4" w:space="0" w:color="auto"/>
              <w:bottom w:val="single" w:sz="4" w:space="0" w:color="auto"/>
            </w:tcBorders>
          </w:tcPr>
          <w:p w14:paraId="5EFDD893" w14:textId="77777777" w:rsidR="00842424" w:rsidRDefault="004309A8" w:rsidP="00842424">
            <w:pPr>
              <w:rPr>
                <w:noProof/>
                <w:lang w:val="de-DE"/>
              </w:rPr>
            </w:pPr>
            <w:r>
              <w:rPr>
                <w:noProof/>
                <w:lang w:val="de-DE"/>
              </w:rPr>
              <w:t>Mo. Salzmann. Die Patrouille Suisse ist kein Hobby, sie stärkt die Verteidigungsfähigkeit der Schweiz</w:t>
            </w:r>
          </w:p>
          <w:p w14:paraId="4B6A5964" w14:textId="77777777" w:rsidR="00842424" w:rsidRPr="007000EC" w:rsidRDefault="004309A8" w:rsidP="00842424">
            <w:pPr>
              <w:rPr>
                <w:noProof/>
                <w:lang w:val="fr-CH"/>
              </w:rPr>
            </w:pPr>
            <w:r w:rsidRPr="007000EC">
              <w:rPr>
                <w:noProof/>
                <w:lang w:val="fr-CH"/>
              </w:rPr>
              <w:t>Mo. Salzmann. La Patrouille Suisse n’est pas un simple hobby, elle participe à la capacité de défense de notre pays</w:t>
            </w:r>
          </w:p>
          <w:p w14:paraId="49F430F0" w14:textId="77777777" w:rsidR="00842424" w:rsidRPr="007000EC" w:rsidRDefault="004309A8" w:rsidP="00842424">
            <w:pPr>
              <w:tabs>
                <w:tab w:val="left" w:pos="6804"/>
              </w:tabs>
              <w:rPr>
                <w:rFonts w:cs="Arial"/>
                <w:noProof/>
                <w:lang w:val="it-IT"/>
              </w:rPr>
            </w:pPr>
            <w:r w:rsidRPr="007000EC">
              <w:rPr>
                <w:noProof/>
                <w:lang w:val="it-IT"/>
              </w:rPr>
              <w:t>Mo. Salzmann. La Patrouille Suisse non è un hobby, rafforza la capacità di difesa della Svizzera</w:t>
            </w:r>
          </w:p>
        </w:tc>
        <w:tc>
          <w:tcPr>
            <w:tcW w:w="713" w:type="dxa"/>
            <w:gridSpan w:val="2"/>
            <w:tcBorders>
              <w:top w:val="single" w:sz="4" w:space="0" w:color="auto"/>
              <w:bottom w:val="single" w:sz="4" w:space="0" w:color="auto"/>
            </w:tcBorders>
          </w:tcPr>
          <w:p w14:paraId="38063856"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1AC0A37" w14:textId="77777777" w:rsidR="006B0C27" w:rsidRPr="007000EC" w:rsidRDefault="006B0C27">
            <w:pPr>
              <w:rPr>
                <w:lang w:val="it-IT"/>
              </w:rPr>
            </w:pPr>
          </w:p>
          <w:p w14:paraId="2010CB0E" w14:textId="77777777" w:rsidR="006B0C27" w:rsidRPr="007000EC" w:rsidRDefault="006B0C27">
            <w:pPr>
              <w:rPr>
                <w:lang w:val="it-IT"/>
              </w:rPr>
            </w:pPr>
          </w:p>
          <w:p w14:paraId="3F4AA137"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2D179F9C" w14:textId="77777777" w:rsidR="00842424" w:rsidRDefault="004309A8" w:rsidP="00842424">
            <w:pPr>
              <w:rPr>
                <w:lang w:val="de-CH"/>
              </w:rPr>
            </w:pPr>
            <w:r>
              <w:rPr>
                <w:lang w:val="de-CH"/>
              </w:rPr>
              <w:t>SiK</w:t>
            </w:r>
          </w:p>
          <w:p w14:paraId="7E52FB56" w14:textId="77777777" w:rsidR="00842424" w:rsidRDefault="004309A8" w:rsidP="00842424">
            <w:pPr>
              <w:rPr>
                <w:lang w:val="de-CH"/>
              </w:rPr>
            </w:pPr>
            <w:r>
              <w:rPr>
                <w:lang w:val="de-CH"/>
              </w:rPr>
              <w:t>CPS</w:t>
            </w:r>
          </w:p>
          <w:p w14:paraId="50810003" w14:textId="77777777" w:rsidR="00842424" w:rsidRPr="00303623" w:rsidRDefault="004309A8"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7FEA50F9" w14:textId="77777777" w:rsidR="00842424" w:rsidRDefault="004309A8" w:rsidP="00842424">
            <w:pPr>
              <w:rPr>
                <w:lang w:val="de-CH"/>
              </w:rPr>
            </w:pPr>
            <w:r>
              <w:rPr>
                <w:lang w:val="de-CH"/>
              </w:rPr>
              <w:t>VBS</w:t>
            </w:r>
          </w:p>
          <w:p w14:paraId="5B315126" w14:textId="77777777" w:rsidR="00842424" w:rsidRDefault="004309A8" w:rsidP="00842424">
            <w:pPr>
              <w:rPr>
                <w:lang w:val="de-CH"/>
              </w:rPr>
            </w:pPr>
            <w:r>
              <w:rPr>
                <w:lang w:val="de-CH"/>
              </w:rPr>
              <w:t>DDPS</w:t>
            </w:r>
          </w:p>
          <w:p w14:paraId="0E02FFD7" w14:textId="77777777" w:rsidR="00842424" w:rsidRPr="00303623" w:rsidRDefault="004309A8"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241D9733" w14:textId="77777777" w:rsidR="00842424" w:rsidRPr="00303623" w:rsidRDefault="004309A8" w:rsidP="00842424">
            <w:pPr>
              <w:tabs>
                <w:tab w:val="left" w:pos="6804"/>
              </w:tabs>
              <w:rPr>
                <w:rFonts w:cs="Arial"/>
                <w:noProof/>
                <w:lang w:val="de-CH"/>
              </w:rPr>
            </w:pPr>
            <w:r>
              <w:rPr>
                <w:lang w:val="de-CH"/>
              </w:rPr>
              <w:t>Gmür-Schönenberger</w:t>
            </w:r>
          </w:p>
        </w:tc>
        <w:tc>
          <w:tcPr>
            <w:tcW w:w="1089" w:type="dxa"/>
            <w:tcBorders>
              <w:top w:val="single" w:sz="4" w:space="0" w:color="auto"/>
              <w:bottom w:val="single" w:sz="4" w:space="0" w:color="auto"/>
            </w:tcBorders>
          </w:tcPr>
          <w:p w14:paraId="1E3E4CE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71A124A" w14:textId="77777777" w:rsidR="00842424" w:rsidRPr="00303623" w:rsidRDefault="004309A8" w:rsidP="00303623">
            <w:pPr>
              <w:rPr>
                <w:rFonts w:cs="Arial"/>
                <w:noProof/>
                <w:lang w:val="de-CH"/>
              </w:rPr>
            </w:pPr>
            <w:r>
              <w:rPr>
                <w:lang w:val="de-CH"/>
              </w:rPr>
              <w:t>Salzmann</w:t>
            </w:r>
            <w:r w:rsidR="00303623">
              <w:rPr>
                <w:lang w:val="de-CH"/>
              </w:rPr>
              <w:t xml:space="preserve"> </w:t>
            </w:r>
          </w:p>
        </w:tc>
        <w:tc>
          <w:tcPr>
            <w:tcW w:w="885" w:type="dxa"/>
            <w:tcBorders>
              <w:top w:val="single" w:sz="4" w:space="0" w:color="auto"/>
              <w:bottom w:val="single" w:sz="4" w:space="0" w:color="auto"/>
            </w:tcBorders>
          </w:tcPr>
          <w:p w14:paraId="1E3C73D5" w14:textId="77777777" w:rsidR="00842424" w:rsidRPr="00303623" w:rsidRDefault="00842424" w:rsidP="00842424">
            <w:pPr>
              <w:tabs>
                <w:tab w:val="left" w:pos="6804"/>
              </w:tabs>
              <w:rPr>
                <w:rFonts w:cs="Arial"/>
                <w:noProof/>
                <w:lang w:val="de-CH"/>
              </w:rPr>
            </w:pPr>
          </w:p>
        </w:tc>
      </w:tr>
      <w:tr w:rsidR="006B0C27" w14:paraId="498E755F" w14:textId="77777777">
        <w:trPr>
          <w:cantSplit/>
        </w:trPr>
        <w:tc>
          <w:tcPr>
            <w:tcW w:w="2552" w:type="dxa"/>
            <w:gridSpan w:val="6"/>
            <w:tcBorders>
              <w:top w:val="single" w:sz="4" w:space="0" w:color="auto"/>
            </w:tcBorders>
          </w:tcPr>
          <w:p w14:paraId="45A46F30" w14:textId="77777777" w:rsidR="00842424" w:rsidRPr="00303623" w:rsidRDefault="00842424" w:rsidP="00B63C42">
            <w:pPr>
              <w:tabs>
                <w:tab w:val="left" w:pos="6804"/>
              </w:tabs>
              <w:rPr>
                <w:rFonts w:cs="Arial"/>
                <w:noProof/>
                <w:lang w:val="de-CH"/>
              </w:rPr>
            </w:pPr>
          </w:p>
        </w:tc>
        <w:tc>
          <w:tcPr>
            <w:tcW w:w="12917" w:type="dxa"/>
            <w:gridSpan w:val="12"/>
            <w:tcBorders>
              <w:top w:val="single" w:sz="4" w:space="0" w:color="auto"/>
            </w:tcBorders>
          </w:tcPr>
          <w:p w14:paraId="504A568F" w14:textId="77777777" w:rsidR="00842424" w:rsidRPr="0016398D" w:rsidRDefault="00842424" w:rsidP="00B63C42">
            <w:pPr>
              <w:keepLines/>
              <w:rPr>
                <w:rFonts w:cs="Arial"/>
                <w:lang w:val="de-CH"/>
              </w:rPr>
            </w:pPr>
          </w:p>
          <w:p w14:paraId="4EE788C9" w14:textId="77777777" w:rsidR="00842424" w:rsidRPr="00C655F0" w:rsidRDefault="00842424" w:rsidP="00B63C42">
            <w:pPr>
              <w:keepLines/>
              <w:rPr>
                <w:lang w:val="de-CH"/>
              </w:rPr>
            </w:pPr>
            <w:r>
              <w:rPr>
                <w:noProof/>
                <w:vertAlign w:val="superscript"/>
                <w:lang w:val="de-CH"/>
              </w:rPr>
              <w:t xml:space="preserve"> </w:t>
            </w:r>
            <w:r w:rsidRPr="0084366D">
              <w:rPr>
                <w:noProof/>
                <w:vertAlign w:val="superscript"/>
                <w:lang w:val="de-CH"/>
              </w:rPr>
              <w:t xml:space="preserve"> </w:t>
            </w:r>
          </w:p>
          <w:p w14:paraId="237762E2" w14:textId="77777777" w:rsidR="00842424" w:rsidRPr="004E5C86" w:rsidRDefault="00842424" w:rsidP="00B63C42">
            <w:pPr>
              <w:keepLines/>
              <w:rPr>
                <w:lang w:val="fr-CH"/>
              </w:rPr>
            </w:pPr>
            <w:r w:rsidRPr="00303623">
              <w:rPr>
                <w:noProof/>
                <w:vertAlign w:val="superscript"/>
                <w:lang w:val="de-CH"/>
              </w:rPr>
              <w:t xml:space="preserve"> </w:t>
            </w:r>
            <w:r w:rsidRPr="0084366D">
              <w:rPr>
                <w:noProof/>
                <w:vertAlign w:val="superscript"/>
                <w:lang w:val="fr-CH"/>
              </w:rPr>
              <w:t xml:space="preserve"> </w:t>
            </w:r>
          </w:p>
          <w:p w14:paraId="3619461A" w14:textId="77777777" w:rsidR="00842424" w:rsidRPr="0084366D" w:rsidRDefault="00842424" w:rsidP="00B63C42">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02A330A9" w14:textId="77777777" w:rsidR="00842424" w:rsidRDefault="00842424" w:rsidP="00B63C42">
            <w:pPr>
              <w:tabs>
                <w:tab w:val="left" w:pos="6804"/>
              </w:tabs>
              <w:rPr>
                <w:rFonts w:cs="Arial"/>
                <w:noProof/>
                <w:lang w:val="it-IT"/>
              </w:rPr>
            </w:pPr>
          </w:p>
        </w:tc>
      </w:tr>
    </w:tbl>
    <w:p w14:paraId="79399D45"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6B0C27" w14:paraId="753A5862" w14:textId="77777777">
        <w:trPr>
          <w:cantSplit/>
          <w:trHeight w:val="340"/>
          <w:tblHeader/>
        </w:trPr>
        <w:tc>
          <w:tcPr>
            <w:tcW w:w="1073" w:type="dxa"/>
            <w:gridSpan w:val="2"/>
          </w:tcPr>
          <w:p w14:paraId="32535628"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421CFA33" w14:textId="77777777" w:rsidR="006B0C27" w:rsidRDefault="004309A8">
            <w:pPr>
              <w:rPr>
                <w:rFonts w:cs="Arial"/>
                <w:noProof/>
                <w:spacing w:val="30"/>
                <w:lang w:val="it-IT"/>
              </w:rPr>
            </w:pPr>
            <w:r>
              <w:rPr>
                <w:noProof/>
                <w:spacing w:val="30"/>
                <w:sz w:val="16"/>
                <w:szCs w:val="16"/>
                <w:lang w:val="de-CH"/>
              </w:rPr>
              <w:t>Dienstag, 3. Dezember 2024, 08:15 - 13:00</w:t>
            </w:r>
          </w:p>
        </w:tc>
        <w:tc>
          <w:tcPr>
            <w:tcW w:w="5953" w:type="dxa"/>
            <w:gridSpan w:val="7"/>
          </w:tcPr>
          <w:p w14:paraId="6CB73CCF" w14:textId="77777777" w:rsidR="006B0C27" w:rsidRDefault="006B0C27">
            <w:pPr>
              <w:rPr>
                <w:noProof/>
                <w:spacing w:val="30"/>
                <w:sz w:val="16"/>
                <w:szCs w:val="16"/>
              </w:rPr>
            </w:pPr>
          </w:p>
        </w:tc>
        <w:tc>
          <w:tcPr>
            <w:tcW w:w="142" w:type="dxa"/>
          </w:tcPr>
          <w:p w14:paraId="4CA4B993" w14:textId="77777777" w:rsidR="00D33C98" w:rsidRPr="004B7114" w:rsidRDefault="00D33C98" w:rsidP="00B63C42">
            <w:pPr>
              <w:tabs>
                <w:tab w:val="left" w:pos="6804"/>
              </w:tabs>
              <w:spacing w:before="20" w:after="20" w:line="240" w:lineRule="auto"/>
              <w:ind w:right="0"/>
              <w:rPr>
                <w:rFonts w:cs="Arial"/>
                <w:noProof/>
                <w:spacing w:val="30"/>
                <w:lang w:val="it-IT"/>
              </w:rPr>
            </w:pPr>
          </w:p>
        </w:tc>
        <w:tc>
          <w:tcPr>
            <w:tcW w:w="1577" w:type="dxa"/>
            <w:gridSpan w:val="2"/>
          </w:tcPr>
          <w:p w14:paraId="6670174A"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6B0C27" w14:paraId="067E4EA9" w14:textId="77777777">
        <w:trPr>
          <w:cantSplit/>
          <w:trHeight w:val="340"/>
          <w:tblHeader/>
        </w:trPr>
        <w:tc>
          <w:tcPr>
            <w:tcW w:w="1073" w:type="dxa"/>
            <w:gridSpan w:val="2"/>
          </w:tcPr>
          <w:p w14:paraId="5A5D9406"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53047DB9" w14:textId="77777777" w:rsidR="006B0C27" w:rsidRDefault="004309A8">
            <w:pPr>
              <w:rPr>
                <w:b/>
                <w:bCs/>
                <w:noProof/>
                <w:spacing w:val="30"/>
                <w:sz w:val="16"/>
                <w:szCs w:val="16"/>
                <w:lang w:val="fr-CH"/>
              </w:rPr>
            </w:pPr>
            <w:r>
              <w:rPr>
                <w:b/>
                <w:bCs/>
                <w:noProof/>
                <w:spacing w:val="30"/>
                <w:sz w:val="16"/>
                <w:szCs w:val="16"/>
                <w:lang w:val="de-CH"/>
              </w:rPr>
              <w:t>Mardi, 3 décembre 2024, 08h15 - 13h00</w:t>
            </w:r>
          </w:p>
        </w:tc>
        <w:tc>
          <w:tcPr>
            <w:tcW w:w="5953" w:type="dxa"/>
            <w:gridSpan w:val="7"/>
          </w:tcPr>
          <w:p w14:paraId="6E581059" w14:textId="77777777" w:rsidR="006B0C27" w:rsidRDefault="006B0C27">
            <w:pPr>
              <w:rPr>
                <w:b/>
                <w:bCs/>
                <w:noProof/>
                <w:spacing w:val="30"/>
                <w:sz w:val="16"/>
                <w:szCs w:val="16"/>
                <w:lang w:val="fr-CH"/>
              </w:rPr>
            </w:pPr>
          </w:p>
        </w:tc>
        <w:tc>
          <w:tcPr>
            <w:tcW w:w="142" w:type="dxa"/>
          </w:tcPr>
          <w:p w14:paraId="437826FC" w14:textId="77777777" w:rsidR="00D33C98" w:rsidRPr="00303623" w:rsidRDefault="00D33C98" w:rsidP="00B63C42">
            <w:pPr>
              <w:tabs>
                <w:tab w:val="left" w:pos="6804"/>
              </w:tabs>
              <w:spacing w:before="20" w:after="20"/>
              <w:rPr>
                <w:rFonts w:cs="Arial"/>
                <w:b/>
                <w:bCs/>
                <w:noProof/>
                <w:spacing w:val="30"/>
                <w:lang w:val="fr-CH"/>
              </w:rPr>
            </w:pPr>
          </w:p>
        </w:tc>
        <w:tc>
          <w:tcPr>
            <w:tcW w:w="1577" w:type="dxa"/>
            <w:gridSpan w:val="2"/>
          </w:tcPr>
          <w:p w14:paraId="737C66BD"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6B0C27" w14:paraId="16FCA84C" w14:textId="77777777">
        <w:trPr>
          <w:cantSplit/>
          <w:trHeight w:val="340"/>
          <w:tblHeader/>
        </w:trPr>
        <w:tc>
          <w:tcPr>
            <w:tcW w:w="1073" w:type="dxa"/>
            <w:gridSpan w:val="2"/>
          </w:tcPr>
          <w:p w14:paraId="369C4F62"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259E3FF7" w14:textId="77777777" w:rsidR="006B0C27" w:rsidRDefault="004309A8">
            <w:pPr>
              <w:rPr>
                <w:noProof/>
                <w:spacing w:val="30"/>
                <w:sz w:val="16"/>
                <w:szCs w:val="16"/>
                <w:lang w:val="it-CH"/>
              </w:rPr>
            </w:pPr>
            <w:r>
              <w:rPr>
                <w:noProof/>
                <w:spacing w:val="30"/>
                <w:sz w:val="16"/>
                <w:szCs w:val="16"/>
                <w:lang w:val="de-CH"/>
              </w:rPr>
              <w:t>Martedì, 3 dicembre 2024, 08.15 - 13.00</w:t>
            </w:r>
          </w:p>
        </w:tc>
        <w:tc>
          <w:tcPr>
            <w:tcW w:w="5953" w:type="dxa"/>
            <w:gridSpan w:val="7"/>
          </w:tcPr>
          <w:p w14:paraId="4308A6A5" w14:textId="77777777" w:rsidR="006B0C27" w:rsidRDefault="006B0C27">
            <w:pPr>
              <w:rPr>
                <w:noProof/>
                <w:spacing w:val="30"/>
                <w:sz w:val="16"/>
                <w:szCs w:val="16"/>
                <w:lang w:val="it-CH"/>
              </w:rPr>
            </w:pPr>
          </w:p>
        </w:tc>
        <w:tc>
          <w:tcPr>
            <w:tcW w:w="142" w:type="dxa"/>
          </w:tcPr>
          <w:p w14:paraId="3DEDDF75" w14:textId="77777777" w:rsidR="00D33C98" w:rsidRPr="004B7114" w:rsidRDefault="00D33C98" w:rsidP="00B63C42">
            <w:pPr>
              <w:tabs>
                <w:tab w:val="left" w:pos="6804"/>
              </w:tabs>
              <w:spacing w:before="20" w:after="20"/>
              <w:rPr>
                <w:rFonts w:cs="Arial"/>
                <w:noProof/>
                <w:spacing w:val="30"/>
                <w:lang w:val="it-IT"/>
              </w:rPr>
            </w:pPr>
          </w:p>
        </w:tc>
        <w:tc>
          <w:tcPr>
            <w:tcW w:w="1577" w:type="dxa"/>
            <w:gridSpan w:val="2"/>
          </w:tcPr>
          <w:p w14:paraId="69A26B56"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6B0C27" w14:paraId="48B5195D" w14:textId="77777777">
        <w:trPr>
          <w:cantSplit/>
          <w:trHeight w:val="397"/>
          <w:tblHeader/>
        </w:trPr>
        <w:tc>
          <w:tcPr>
            <w:tcW w:w="1073" w:type="dxa"/>
            <w:gridSpan w:val="2"/>
            <w:tcBorders>
              <w:bottom w:val="single" w:sz="4" w:space="0" w:color="auto"/>
            </w:tcBorders>
          </w:tcPr>
          <w:p w14:paraId="75D12E38" w14:textId="77777777" w:rsidR="00D33C98" w:rsidRPr="00014BF5" w:rsidRDefault="00D33C98" w:rsidP="00B63C42">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74E7068A" w14:textId="77777777" w:rsidR="00D33C98" w:rsidRDefault="00D33C98" w:rsidP="00B63C42">
            <w:pPr>
              <w:tabs>
                <w:tab w:val="left" w:pos="6804"/>
              </w:tabs>
              <w:spacing w:before="20" w:after="20"/>
              <w:rPr>
                <w:rFonts w:cs="Arial"/>
                <w:noProof/>
                <w:lang w:val="it-IT"/>
              </w:rPr>
            </w:pPr>
          </w:p>
        </w:tc>
        <w:tc>
          <w:tcPr>
            <w:tcW w:w="5953" w:type="dxa"/>
            <w:gridSpan w:val="7"/>
            <w:tcBorders>
              <w:bottom w:val="single" w:sz="4" w:space="0" w:color="auto"/>
            </w:tcBorders>
          </w:tcPr>
          <w:p w14:paraId="5DF2C10F" w14:textId="77777777" w:rsidR="00D33C98" w:rsidRDefault="00D33C98" w:rsidP="00B63C42">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44E55010" w14:textId="77777777" w:rsidR="00D33C98" w:rsidRDefault="00D33C98" w:rsidP="00B63C42">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2C3D5A11" w14:textId="77777777" w:rsidR="00D33C98" w:rsidRDefault="00D33C98" w:rsidP="00B63C42">
            <w:pPr>
              <w:tabs>
                <w:tab w:val="left" w:pos="6804"/>
              </w:tabs>
              <w:spacing w:before="20" w:after="20" w:line="240" w:lineRule="auto"/>
              <w:ind w:right="0"/>
              <w:rPr>
                <w:rFonts w:cs="Arial"/>
                <w:noProof/>
                <w:lang w:val="it-IT"/>
              </w:rPr>
            </w:pPr>
          </w:p>
        </w:tc>
      </w:tr>
      <w:tr w:rsidR="006B0C27" w14:paraId="4B260664" w14:textId="77777777">
        <w:trPr>
          <w:cantSplit/>
          <w:trHeight w:val="329"/>
          <w:tblHeader/>
        </w:trPr>
        <w:tc>
          <w:tcPr>
            <w:tcW w:w="490" w:type="dxa"/>
            <w:tcBorders>
              <w:top w:val="single" w:sz="4" w:space="0" w:color="auto"/>
              <w:bottom w:val="single" w:sz="4" w:space="0" w:color="auto"/>
            </w:tcBorders>
          </w:tcPr>
          <w:p w14:paraId="669AE0CC"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EAECE0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323775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2A5AA9B"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188ED51A"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3A92034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E94F43E"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36AB78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00EA68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3D18757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6E604FC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7FE20399"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CB0F14E"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B0C27" w14:paraId="24454EC0" w14:textId="77777777">
        <w:trPr>
          <w:cantSplit/>
        </w:trPr>
        <w:tc>
          <w:tcPr>
            <w:tcW w:w="490" w:type="dxa"/>
            <w:tcBorders>
              <w:top w:val="single" w:sz="4" w:space="0" w:color="auto"/>
              <w:bottom w:val="single" w:sz="4" w:space="0" w:color="auto"/>
            </w:tcBorders>
          </w:tcPr>
          <w:p w14:paraId="0CD007F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3CF50B3" w14:textId="77777777" w:rsidR="00842424" w:rsidRPr="00303623" w:rsidRDefault="004309A8" w:rsidP="00842424">
            <w:pPr>
              <w:tabs>
                <w:tab w:val="left" w:pos="6804"/>
              </w:tabs>
              <w:rPr>
                <w:rFonts w:cs="Arial"/>
                <w:noProof/>
                <w:lang w:val="de-CH"/>
              </w:rPr>
            </w:pPr>
            <w:r>
              <w:rPr>
                <w:rStyle w:val="Lienhypertexte"/>
                <w:b/>
                <w:bCs/>
                <w:color w:val="auto"/>
                <w:u w:val="none"/>
                <w:lang w:val="de-CH"/>
              </w:rPr>
              <w:t>23.066</w:t>
            </w:r>
          </w:p>
        </w:tc>
        <w:tc>
          <w:tcPr>
            <w:tcW w:w="538" w:type="dxa"/>
            <w:tcBorders>
              <w:top w:val="single" w:sz="4" w:space="0" w:color="auto"/>
              <w:bottom w:val="single" w:sz="4" w:space="0" w:color="auto"/>
            </w:tcBorders>
          </w:tcPr>
          <w:p w14:paraId="6357AA0F"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3523E2C8" w14:textId="77777777" w:rsidR="00842424" w:rsidRPr="005A506D" w:rsidRDefault="00703489" w:rsidP="00842424">
            <w:pPr>
              <w:rPr>
                <w:sz w:val="16"/>
                <w:szCs w:val="16"/>
                <w:lang w:val="de-CH"/>
              </w:rPr>
            </w:pPr>
            <w:hyperlink r:id="rId21">
              <w:r w:rsidR="004309A8">
                <w:rPr>
                  <w:rStyle w:val="Lienhypertexte"/>
                </w:rPr>
                <w:t>DE</w:t>
              </w:r>
            </w:hyperlink>
          </w:p>
          <w:p w14:paraId="3CBFEA9F" w14:textId="77777777" w:rsidR="00842424" w:rsidRPr="005A506D" w:rsidRDefault="00703489" w:rsidP="00842424">
            <w:pPr>
              <w:rPr>
                <w:sz w:val="16"/>
                <w:szCs w:val="16"/>
                <w:lang w:val="de-CH"/>
              </w:rPr>
            </w:pPr>
            <w:hyperlink r:id="rId22">
              <w:r w:rsidR="004309A8">
                <w:rPr>
                  <w:rStyle w:val="Lienhypertexte"/>
                </w:rPr>
                <w:t>FR</w:t>
              </w:r>
            </w:hyperlink>
          </w:p>
          <w:p w14:paraId="2998B90B" w14:textId="77777777" w:rsidR="00842424" w:rsidRPr="00303623" w:rsidRDefault="00703489" w:rsidP="00842424">
            <w:pPr>
              <w:tabs>
                <w:tab w:val="left" w:pos="6804"/>
              </w:tabs>
              <w:rPr>
                <w:rFonts w:cs="Arial"/>
                <w:noProof/>
                <w:lang w:val="de-CH"/>
              </w:rPr>
            </w:pPr>
            <w:hyperlink r:id="rId23">
              <w:r w:rsidR="004309A8">
                <w:rPr>
                  <w:rStyle w:val="Lienhypertexte"/>
                </w:rPr>
                <w:t>IT</w:t>
              </w:r>
            </w:hyperlink>
          </w:p>
        </w:tc>
        <w:tc>
          <w:tcPr>
            <w:tcW w:w="4638" w:type="dxa"/>
            <w:gridSpan w:val="2"/>
            <w:tcBorders>
              <w:top w:val="single" w:sz="4" w:space="0" w:color="auto"/>
              <w:bottom w:val="single" w:sz="4" w:space="0" w:color="auto"/>
            </w:tcBorders>
          </w:tcPr>
          <w:p w14:paraId="62FFA852" w14:textId="77777777" w:rsidR="00842424" w:rsidRPr="007000EC" w:rsidRDefault="004309A8" w:rsidP="00842424">
            <w:pPr>
              <w:rPr>
                <w:noProof/>
                <w:lang w:val="fr-CH"/>
              </w:rPr>
            </w:pPr>
            <w:r w:rsidRPr="007000EC">
              <w:rPr>
                <w:noProof/>
                <w:lang w:val="fr-CH"/>
              </w:rPr>
              <w:t>BRG. Foltergütergesetz</w:t>
            </w:r>
          </w:p>
          <w:p w14:paraId="04E93D04" w14:textId="77777777" w:rsidR="00842424" w:rsidRPr="007000EC" w:rsidRDefault="004309A8" w:rsidP="00842424">
            <w:pPr>
              <w:rPr>
                <w:noProof/>
                <w:lang w:val="fr-CH"/>
              </w:rPr>
            </w:pPr>
            <w:r w:rsidRPr="007000EC">
              <w:rPr>
                <w:noProof/>
                <w:lang w:val="fr-CH"/>
              </w:rPr>
              <w:t>OCF. Loi sur les biens utilisés pour la torture</w:t>
            </w:r>
          </w:p>
          <w:p w14:paraId="02D67329" w14:textId="77777777" w:rsidR="00842424" w:rsidRPr="007000EC" w:rsidRDefault="004309A8" w:rsidP="00842424">
            <w:pPr>
              <w:tabs>
                <w:tab w:val="left" w:pos="6804"/>
              </w:tabs>
              <w:rPr>
                <w:rFonts w:cs="Arial"/>
                <w:noProof/>
                <w:lang w:val="it-IT"/>
              </w:rPr>
            </w:pPr>
            <w:r w:rsidRPr="007000EC">
              <w:rPr>
                <w:noProof/>
                <w:lang w:val="it-IT"/>
              </w:rPr>
              <w:t>OCF. Legge sugli strumenti di tortura</w:t>
            </w:r>
          </w:p>
        </w:tc>
        <w:tc>
          <w:tcPr>
            <w:tcW w:w="713" w:type="dxa"/>
            <w:gridSpan w:val="2"/>
            <w:tcBorders>
              <w:top w:val="single" w:sz="4" w:space="0" w:color="auto"/>
              <w:bottom w:val="single" w:sz="4" w:space="0" w:color="auto"/>
            </w:tcBorders>
          </w:tcPr>
          <w:p w14:paraId="780CA1EA"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17AC8CCB" w14:textId="77777777" w:rsidR="006B0C27" w:rsidRPr="007000EC" w:rsidRDefault="006B0C27">
            <w:pPr>
              <w:rPr>
                <w:lang w:val="it-IT"/>
              </w:rPr>
            </w:pPr>
          </w:p>
          <w:p w14:paraId="51A1F8D3" w14:textId="77777777" w:rsidR="006B0C27" w:rsidRPr="007000EC" w:rsidRDefault="006B0C27">
            <w:pPr>
              <w:rPr>
                <w:lang w:val="it-IT"/>
              </w:rPr>
            </w:pPr>
          </w:p>
          <w:p w14:paraId="4DD38F84"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4835A520" w14:textId="77777777" w:rsidR="00842424" w:rsidRDefault="004309A8" w:rsidP="00842424">
            <w:pPr>
              <w:rPr>
                <w:lang w:val="de-CH"/>
              </w:rPr>
            </w:pPr>
            <w:r>
              <w:rPr>
                <w:lang w:val="de-CH"/>
              </w:rPr>
              <w:t>RK</w:t>
            </w:r>
          </w:p>
          <w:p w14:paraId="4D0CA539" w14:textId="77777777" w:rsidR="00842424" w:rsidRDefault="004309A8" w:rsidP="00842424">
            <w:pPr>
              <w:rPr>
                <w:lang w:val="de-CH"/>
              </w:rPr>
            </w:pPr>
            <w:r>
              <w:rPr>
                <w:lang w:val="de-CH"/>
              </w:rPr>
              <w:t>CAJ</w:t>
            </w:r>
          </w:p>
          <w:p w14:paraId="792B6B6C"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11C507C5" w14:textId="77777777" w:rsidR="00842424" w:rsidRDefault="004309A8" w:rsidP="00842424">
            <w:pPr>
              <w:rPr>
                <w:lang w:val="de-CH"/>
              </w:rPr>
            </w:pPr>
            <w:r>
              <w:rPr>
                <w:lang w:val="de-CH"/>
              </w:rPr>
              <w:t>WBF</w:t>
            </w:r>
          </w:p>
          <w:p w14:paraId="4EC7DC05" w14:textId="77777777" w:rsidR="00842424" w:rsidRDefault="004309A8" w:rsidP="00842424">
            <w:pPr>
              <w:rPr>
                <w:lang w:val="de-CH"/>
              </w:rPr>
            </w:pPr>
            <w:r>
              <w:rPr>
                <w:lang w:val="de-CH"/>
              </w:rPr>
              <w:t>DEFR</w:t>
            </w:r>
          </w:p>
          <w:p w14:paraId="64508248"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7FA2F585" w14:textId="77777777" w:rsidR="00842424" w:rsidRPr="00303623" w:rsidRDefault="004309A8" w:rsidP="00842424">
            <w:pPr>
              <w:tabs>
                <w:tab w:val="left" w:pos="6804"/>
              </w:tabs>
              <w:rPr>
                <w:rFonts w:cs="Arial"/>
                <w:noProof/>
                <w:lang w:val="de-CH"/>
              </w:rPr>
            </w:pPr>
            <w:r>
              <w:rPr>
                <w:lang w:val="de-CH"/>
              </w:rPr>
              <w:t>Michel Matthias</w:t>
            </w:r>
          </w:p>
        </w:tc>
        <w:tc>
          <w:tcPr>
            <w:tcW w:w="1089" w:type="dxa"/>
            <w:tcBorders>
              <w:top w:val="single" w:sz="4" w:space="0" w:color="auto"/>
              <w:bottom w:val="single" w:sz="4" w:space="0" w:color="auto"/>
            </w:tcBorders>
          </w:tcPr>
          <w:p w14:paraId="29B1E8B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938FEC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A922941" w14:textId="77777777" w:rsidR="00842424" w:rsidRPr="00303623" w:rsidRDefault="00842424" w:rsidP="00842424">
            <w:pPr>
              <w:tabs>
                <w:tab w:val="left" w:pos="6804"/>
              </w:tabs>
              <w:rPr>
                <w:rFonts w:cs="Arial"/>
                <w:noProof/>
                <w:lang w:val="de-CH"/>
              </w:rPr>
            </w:pPr>
          </w:p>
        </w:tc>
      </w:tr>
      <w:tr w:rsidR="006B0C27" w14:paraId="77EC8D84" w14:textId="77777777">
        <w:trPr>
          <w:cantSplit/>
        </w:trPr>
        <w:tc>
          <w:tcPr>
            <w:tcW w:w="490" w:type="dxa"/>
            <w:tcBorders>
              <w:top w:val="single" w:sz="4" w:space="0" w:color="auto"/>
              <w:bottom w:val="single" w:sz="4" w:space="0" w:color="auto"/>
            </w:tcBorders>
          </w:tcPr>
          <w:p w14:paraId="11EACEB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80896A5"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24.069</w:t>
            </w:r>
          </w:p>
        </w:tc>
        <w:tc>
          <w:tcPr>
            <w:tcW w:w="538" w:type="dxa"/>
            <w:tcBorders>
              <w:top w:val="single" w:sz="4" w:space="0" w:color="auto"/>
              <w:bottom w:val="single" w:sz="4" w:space="0" w:color="auto"/>
            </w:tcBorders>
          </w:tcPr>
          <w:p w14:paraId="7C882E2D"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0F606677" w14:textId="77777777" w:rsidR="00842424" w:rsidRPr="005A506D" w:rsidRDefault="00703489" w:rsidP="00842424">
            <w:pPr>
              <w:rPr>
                <w:sz w:val="16"/>
                <w:szCs w:val="16"/>
                <w:lang w:val="de-CH"/>
              </w:rPr>
            </w:pPr>
            <w:hyperlink r:id="rId24">
              <w:r w:rsidR="004309A8">
                <w:rPr>
                  <w:rStyle w:val="Lienhypertexte"/>
                </w:rPr>
                <w:t>DE</w:t>
              </w:r>
            </w:hyperlink>
          </w:p>
          <w:p w14:paraId="0047AF49" w14:textId="77777777" w:rsidR="00842424" w:rsidRPr="005A506D" w:rsidRDefault="00703489" w:rsidP="00842424">
            <w:pPr>
              <w:rPr>
                <w:sz w:val="16"/>
                <w:szCs w:val="16"/>
                <w:lang w:val="de-CH"/>
              </w:rPr>
            </w:pPr>
            <w:hyperlink r:id="rId25">
              <w:r w:rsidR="004309A8">
                <w:rPr>
                  <w:rStyle w:val="Lienhypertexte"/>
                </w:rPr>
                <w:t>FR</w:t>
              </w:r>
            </w:hyperlink>
          </w:p>
          <w:p w14:paraId="591C4501" w14:textId="77777777" w:rsidR="00842424" w:rsidRPr="00303623" w:rsidRDefault="00703489" w:rsidP="00842424">
            <w:pPr>
              <w:tabs>
                <w:tab w:val="left" w:pos="6804"/>
              </w:tabs>
              <w:rPr>
                <w:rFonts w:cs="Arial"/>
                <w:noProof/>
                <w:lang w:val="de-CH"/>
              </w:rPr>
            </w:pPr>
            <w:hyperlink r:id="rId26">
              <w:r w:rsidR="004309A8">
                <w:rPr>
                  <w:rStyle w:val="Lienhypertexte"/>
                </w:rPr>
                <w:t>IT</w:t>
              </w:r>
            </w:hyperlink>
          </w:p>
        </w:tc>
        <w:tc>
          <w:tcPr>
            <w:tcW w:w="4638" w:type="dxa"/>
            <w:gridSpan w:val="2"/>
            <w:tcBorders>
              <w:top w:val="single" w:sz="4" w:space="0" w:color="auto"/>
              <w:bottom w:val="single" w:sz="4" w:space="0" w:color="auto"/>
            </w:tcBorders>
          </w:tcPr>
          <w:p w14:paraId="2C902E21" w14:textId="77777777" w:rsidR="00842424" w:rsidRPr="007000EC" w:rsidRDefault="004309A8" w:rsidP="00842424">
            <w:pPr>
              <w:rPr>
                <w:noProof/>
                <w:lang w:val="fr-CH"/>
              </w:rPr>
            </w:pPr>
            <w:r>
              <w:rPr>
                <w:noProof/>
                <w:lang w:val="de-DE"/>
              </w:rPr>
              <w:t xml:space="preserve">BRG. Handels- und Wirtschaftspartnerschaftsabkommen zwischen den EFTA-Staaten und der Republik Indien. </w:t>
            </w:r>
            <w:r w:rsidRPr="007000EC">
              <w:rPr>
                <w:noProof/>
                <w:lang w:val="fr-CH"/>
              </w:rPr>
              <w:t>Genehmigung</w:t>
            </w:r>
          </w:p>
          <w:p w14:paraId="32466608" w14:textId="77777777" w:rsidR="00842424" w:rsidRPr="007000EC" w:rsidRDefault="004309A8" w:rsidP="00842424">
            <w:pPr>
              <w:rPr>
                <w:noProof/>
                <w:lang w:val="it-IT"/>
              </w:rPr>
            </w:pPr>
            <w:r w:rsidRPr="007000EC">
              <w:rPr>
                <w:noProof/>
                <w:lang w:val="fr-CH"/>
              </w:rPr>
              <w:t xml:space="preserve">OCF. Accord de partenariat économique et commercial entre les Etats de l'AELE et la République de l’Inde. </w:t>
            </w:r>
            <w:r w:rsidRPr="007000EC">
              <w:rPr>
                <w:noProof/>
                <w:lang w:val="it-IT"/>
              </w:rPr>
              <w:t>Approbation</w:t>
            </w:r>
          </w:p>
          <w:p w14:paraId="51C503AB" w14:textId="77777777" w:rsidR="00842424" w:rsidRPr="00303623" w:rsidRDefault="004309A8" w:rsidP="00842424">
            <w:pPr>
              <w:tabs>
                <w:tab w:val="left" w:pos="6804"/>
              </w:tabs>
              <w:rPr>
                <w:rFonts w:cs="Arial"/>
                <w:noProof/>
                <w:lang w:val="de-CH"/>
              </w:rPr>
            </w:pPr>
            <w:r w:rsidRPr="007000EC">
              <w:rPr>
                <w:noProof/>
                <w:lang w:val="it-IT"/>
              </w:rPr>
              <w:t xml:space="preserve">OCF. Accordo di partenariato commerciale ed economico tra gli Stati dell’AELS e l’India. </w:t>
            </w:r>
            <w:r>
              <w:rPr>
                <w:noProof/>
                <w:lang w:val="de-DE"/>
              </w:rPr>
              <w:t>Approvazione</w:t>
            </w:r>
          </w:p>
        </w:tc>
        <w:tc>
          <w:tcPr>
            <w:tcW w:w="713" w:type="dxa"/>
            <w:gridSpan w:val="2"/>
            <w:tcBorders>
              <w:top w:val="single" w:sz="4" w:space="0" w:color="auto"/>
              <w:bottom w:val="single" w:sz="4" w:space="0" w:color="auto"/>
            </w:tcBorders>
          </w:tcPr>
          <w:p w14:paraId="0E2A8AE5" w14:textId="77777777" w:rsidR="006B0C27" w:rsidRDefault="006B0C27">
            <w:pPr>
              <w:rPr>
                <w:rFonts w:cs="Arial"/>
                <w:noProof/>
                <w:lang w:val="de-CH"/>
              </w:rPr>
            </w:pPr>
          </w:p>
        </w:tc>
        <w:tc>
          <w:tcPr>
            <w:tcW w:w="1551" w:type="dxa"/>
            <w:tcBorders>
              <w:top w:val="single" w:sz="4" w:space="0" w:color="auto"/>
              <w:bottom w:val="single" w:sz="4" w:space="0" w:color="auto"/>
            </w:tcBorders>
          </w:tcPr>
          <w:p w14:paraId="111F2985" w14:textId="77777777" w:rsidR="006B0C27" w:rsidRDefault="006B0C27">
            <w:pPr>
              <w:rPr>
                <w:lang w:val="de-CH"/>
              </w:rPr>
            </w:pPr>
          </w:p>
          <w:p w14:paraId="73887AE0" w14:textId="77777777" w:rsidR="006B0C27" w:rsidRDefault="006B0C27">
            <w:pPr>
              <w:rPr>
                <w:lang w:val="de-CH"/>
              </w:rPr>
            </w:pPr>
          </w:p>
          <w:p w14:paraId="55DEDFFB" w14:textId="77777777" w:rsidR="006B0C27" w:rsidRDefault="006B0C27">
            <w:pPr>
              <w:rPr>
                <w:rFonts w:cs="Arial"/>
                <w:noProof/>
                <w:lang w:val="de-CH"/>
              </w:rPr>
            </w:pPr>
          </w:p>
        </w:tc>
        <w:tc>
          <w:tcPr>
            <w:tcW w:w="943" w:type="dxa"/>
            <w:tcBorders>
              <w:top w:val="single" w:sz="4" w:space="0" w:color="auto"/>
              <w:bottom w:val="single" w:sz="4" w:space="0" w:color="auto"/>
            </w:tcBorders>
          </w:tcPr>
          <w:p w14:paraId="62437CB8" w14:textId="77777777" w:rsidR="00842424" w:rsidRDefault="004309A8" w:rsidP="00842424">
            <w:pPr>
              <w:rPr>
                <w:lang w:val="de-CH"/>
              </w:rPr>
            </w:pPr>
            <w:r>
              <w:rPr>
                <w:lang w:val="de-CH"/>
              </w:rPr>
              <w:t>APK</w:t>
            </w:r>
          </w:p>
          <w:p w14:paraId="52148532" w14:textId="77777777" w:rsidR="00842424" w:rsidRDefault="004309A8" w:rsidP="00842424">
            <w:pPr>
              <w:rPr>
                <w:lang w:val="de-CH"/>
              </w:rPr>
            </w:pPr>
            <w:r>
              <w:rPr>
                <w:lang w:val="de-CH"/>
              </w:rPr>
              <w:t>CPE</w:t>
            </w:r>
          </w:p>
          <w:p w14:paraId="7846ADA5" w14:textId="77777777" w:rsidR="00842424" w:rsidRPr="00303623" w:rsidRDefault="004309A8"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4A809504" w14:textId="77777777" w:rsidR="00842424" w:rsidRDefault="004309A8" w:rsidP="00842424">
            <w:pPr>
              <w:rPr>
                <w:lang w:val="de-CH"/>
              </w:rPr>
            </w:pPr>
            <w:r>
              <w:rPr>
                <w:lang w:val="de-CH"/>
              </w:rPr>
              <w:t>WBF</w:t>
            </w:r>
          </w:p>
          <w:p w14:paraId="41E1A0E1" w14:textId="77777777" w:rsidR="00842424" w:rsidRDefault="004309A8" w:rsidP="00842424">
            <w:pPr>
              <w:rPr>
                <w:lang w:val="de-CH"/>
              </w:rPr>
            </w:pPr>
            <w:r>
              <w:rPr>
                <w:lang w:val="de-CH"/>
              </w:rPr>
              <w:t>DEFR</w:t>
            </w:r>
          </w:p>
          <w:p w14:paraId="07E5BD32"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1397D865" w14:textId="77777777" w:rsidR="00842424" w:rsidRPr="00303623" w:rsidRDefault="004309A8" w:rsidP="00842424">
            <w:pPr>
              <w:tabs>
                <w:tab w:val="left" w:pos="6804"/>
              </w:tabs>
              <w:rPr>
                <w:rFonts w:cs="Arial"/>
                <w:noProof/>
                <w:lang w:val="de-CH"/>
              </w:rPr>
            </w:pPr>
            <w:r>
              <w:rPr>
                <w:lang w:val="de-CH"/>
              </w:rPr>
              <w:t>Moser</w:t>
            </w:r>
          </w:p>
        </w:tc>
        <w:tc>
          <w:tcPr>
            <w:tcW w:w="1089" w:type="dxa"/>
            <w:tcBorders>
              <w:top w:val="single" w:sz="4" w:space="0" w:color="auto"/>
              <w:bottom w:val="single" w:sz="4" w:space="0" w:color="auto"/>
            </w:tcBorders>
          </w:tcPr>
          <w:p w14:paraId="43555B2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C95E2E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D2F3AB8" w14:textId="77777777" w:rsidR="00842424" w:rsidRPr="00303623" w:rsidRDefault="00842424" w:rsidP="00842424">
            <w:pPr>
              <w:tabs>
                <w:tab w:val="left" w:pos="6804"/>
              </w:tabs>
              <w:rPr>
                <w:rFonts w:cs="Arial"/>
                <w:noProof/>
                <w:lang w:val="de-CH"/>
              </w:rPr>
            </w:pPr>
          </w:p>
        </w:tc>
      </w:tr>
      <w:tr w:rsidR="006B0C27" w14:paraId="32F344BD" w14:textId="77777777">
        <w:trPr>
          <w:cantSplit/>
        </w:trPr>
        <w:tc>
          <w:tcPr>
            <w:tcW w:w="490" w:type="dxa"/>
            <w:tcBorders>
              <w:top w:val="single" w:sz="4" w:space="0" w:color="auto"/>
              <w:bottom w:val="single" w:sz="4" w:space="0" w:color="auto"/>
            </w:tcBorders>
          </w:tcPr>
          <w:p w14:paraId="48FDF7A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2121DA0"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24.075</w:t>
            </w:r>
          </w:p>
        </w:tc>
        <w:tc>
          <w:tcPr>
            <w:tcW w:w="538" w:type="dxa"/>
            <w:tcBorders>
              <w:top w:val="single" w:sz="4" w:space="0" w:color="auto"/>
              <w:bottom w:val="single" w:sz="4" w:space="0" w:color="auto"/>
            </w:tcBorders>
          </w:tcPr>
          <w:p w14:paraId="1C07752B"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6526B7A1" w14:textId="77777777" w:rsidR="00842424" w:rsidRPr="005A506D" w:rsidRDefault="00703489" w:rsidP="00842424">
            <w:pPr>
              <w:rPr>
                <w:sz w:val="16"/>
                <w:szCs w:val="16"/>
                <w:lang w:val="de-CH"/>
              </w:rPr>
            </w:pPr>
            <w:hyperlink r:id="rId27">
              <w:r w:rsidR="004309A8">
                <w:rPr>
                  <w:rStyle w:val="Lienhypertexte"/>
                </w:rPr>
                <w:t>DE</w:t>
              </w:r>
            </w:hyperlink>
          </w:p>
          <w:p w14:paraId="195F807F" w14:textId="77777777" w:rsidR="00842424" w:rsidRPr="005A506D" w:rsidRDefault="00703489" w:rsidP="00842424">
            <w:pPr>
              <w:rPr>
                <w:sz w:val="16"/>
                <w:szCs w:val="16"/>
                <w:lang w:val="de-CH"/>
              </w:rPr>
            </w:pPr>
            <w:hyperlink r:id="rId28">
              <w:r w:rsidR="004309A8">
                <w:rPr>
                  <w:rStyle w:val="Lienhypertexte"/>
                </w:rPr>
                <w:t>FR</w:t>
              </w:r>
            </w:hyperlink>
          </w:p>
          <w:p w14:paraId="7FD135EA" w14:textId="77777777" w:rsidR="00842424" w:rsidRPr="00303623" w:rsidRDefault="00703489" w:rsidP="00842424">
            <w:pPr>
              <w:tabs>
                <w:tab w:val="left" w:pos="6804"/>
              </w:tabs>
              <w:rPr>
                <w:rFonts w:cs="Arial"/>
                <w:noProof/>
                <w:lang w:val="de-CH"/>
              </w:rPr>
            </w:pPr>
            <w:hyperlink r:id="rId29">
              <w:r w:rsidR="004309A8">
                <w:rPr>
                  <w:rStyle w:val="Lienhypertexte"/>
                </w:rPr>
                <w:t>IT</w:t>
              </w:r>
            </w:hyperlink>
          </w:p>
        </w:tc>
        <w:tc>
          <w:tcPr>
            <w:tcW w:w="4638" w:type="dxa"/>
            <w:gridSpan w:val="2"/>
            <w:tcBorders>
              <w:top w:val="single" w:sz="4" w:space="0" w:color="auto"/>
              <w:bottom w:val="single" w:sz="4" w:space="0" w:color="auto"/>
            </w:tcBorders>
          </w:tcPr>
          <w:p w14:paraId="180E518A" w14:textId="77777777" w:rsidR="00842424" w:rsidRPr="007000EC" w:rsidRDefault="004309A8" w:rsidP="00842424">
            <w:pPr>
              <w:rPr>
                <w:noProof/>
                <w:lang w:val="fr-CH"/>
              </w:rPr>
            </w:pPr>
            <w:r>
              <w:rPr>
                <w:noProof/>
                <w:lang w:val="de-DE"/>
              </w:rPr>
              <w:t xml:space="preserve">BRG. Abkommen über Solidaritätsmassnahmen zur Gewährleistung der sicheren Gasversorgung zwischen der Schweiz, Deutschland und Italien. </w:t>
            </w:r>
            <w:r w:rsidRPr="007000EC">
              <w:rPr>
                <w:noProof/>
                <w:lang w:val="fr-CH"/>
              </w:rPr>
              <w:t>Genehmigung</w:t>
            </w:r>
          </w:p>
          <w:p w14:paraId="785AD49A" w14:textId="77777777" w:rsidR="00842424" w:rsidRPr="007000EC" w:rsidRDefault="004309A8" w:rsidP="00842424">
            <w:pPr>
              <w:rPr>
                <w:noProof/>
                <w:lang w:val="it-IT"/>
              </w:rPr>
            </w:pPr>
            <w:r w:rsidRPr="007000EC">
              <w:rPr>
                <w:noProof/>
                <w:lang w:val="fr-CH"/>
              </w:rPr>
              <w:t xml:space="preserve">OCF. Accord entre la Suisse, l’Allemagne et l’Italie concernant des mesures de solidarité visant à assurer la sécurité de l’approvisionnement en gaz. </w:t>
            </w:r>
            <w:r w:rsidRPr="007000EC">
              <w:rPr>
                <w:noProof/>
                <w:lang w:val="it-IT"/>
              </w:rPr>
              <w:t>Approbation</w:t>
            </w:r>
          </w:p>
          <w:p w14:paraId="4F9AFDFF" w14:textId="77777777" w:rsidR="00842424" w:rsidRPr="00303623" w:rsidRDefault="004309A8" w:rsidP="00842424">
            <w:pPr>
              <w:tabs>
                <w:tab w:val="left" w:pos="6804"/>
              </w:tabs>
              <w:rPr>
                <w:rFonts w:cs="Arial"/>
                <w:noProof/>
                <w:lang w:val="de-CH"/>
              </w:rPr>
            </w:pPr>
            <w:r w:rsidRPr="007000EC">
              <w:rPr>
                <w:noProof/>
                <w:lang w:val="it-IT"/>
              </w:rPr>
              <w:t xml:space="preserve">OCF. Accordo concernente misure di solidarietà volte a garantire la sicurezza dell’approvvigionamento di gas tra la Svizzera, la Germania e l’Italia. </w:t>
            </w:r>
            <w:r>
              <w:rPr>
                <w:noProof/>
                <w:lang w:val="de-DE"/>
              </w:rPr>
              <w:t>Approvazione</w:t>
            </w:r>
          </w:p>
        </w:tc>
        <w:tc>
          <w:tcPr>
            <w:tcW w:w="713" w:type="dxa"/>
            <w:gridSpan w:val="2"/>
            <w:tcBorders>
              <w:top w:val="single" w:sz="4" w:space="0" w:color="auto"/>
              <w:bottom w:val="single" w:sz="4" w:space="0" w:color="auto"/>
            </w:tcBorders>
          </w:tcPr>
          <w:p w14:paraId="080F08C4" w14:textId="77777777" w:rsidR="006B0C27" w:rsidRDefault="006B0C27">
            <w:pPr>
              <w:rPr>
                <w:rFonts w:cs="Arial"/>
                <w:noProof/>
                <w:lang w:val="de-CH"/>
              </w:rPr>
            </w:pPr>
          </w:p>
        </w:tc>
        <w:tc>
          <w:tcPr>
            <w:tcW w:w="1551" w:type="dxa"/>
            <w:tcBorders>
              <w:top w:val="single" w:sz="4" w:space="0" w:color="auto"/>
              <w:bottom w:val="single" w:sz="4" w:space="0" w:color="auto"/>
            </w:tcBorders>
          </w:tcPr>
          <w:p w14:paraId="43CFF49C" w14:textId="77777777" w:rsidR="006B0C27" w:rsidRDefault="006B0C27">
            <w:pPr>
              <w:rPr>
                <w:lang w:val="de-CH"/>
              </w:rPr>
            </w:pPr>
          </w:p>
          <w:p w14:paraId="1BE7E15C" w14:textId="77777777" w:rsidR="006B0C27" w:rsidRDefault="006B0C27">
            <w:pPr>
              <w:rPr>
                <w:lang w:val="de-CH"/>
              </w:rPr>
            </w:pPr>
          </w:p>
          <w:p w14:paraId="29BD5459" w14:textId="77777777" w:rsidR="006B0C27" w:rsidRDefault="006B0C27">
            <w:pPr>
              <w:rPr>
                <w:rFonts w:cs="Arial"/>
                <w:noProof/>
                <w:lang w:val="de-CH"/>
              </w:rPr>
            </w:pPr>
          </w:p>
        </w:tc>
        <w:tc>
          <w:tcPr>
            <w:tcW w:w="943" w:type="dxa"/>
            <w:tcBorders>
              <w:top w:val="single" w:sz="4" w:space="0" w:color="auto"/>
              <w:bottom w:val="single" w:sz="4" w:space="0" w:color="auto"/>
            </w:tcBorders>
          </w:tcPr>
          <w:p w14:paraId="5F59B093" w14:textId="77777777" w:rsidR="00842424" w:rsidRDefault="004309A8" w:rsidP="00842424">
            <w:pPr>
              <w:rPr>
                <w:lang w:val="de-CH"/>
              </w:rPr>
            </w:pPr>
            <w:r>
              <w:rPr>
                <w:lang w:val="de-CH"/>
              </w:rPr>
              <w:t>UREK</w:t>
            </w:r>
          </w:p>
          <w:p w14:paraId="0ED7D3DE" w14:textId="77777777" w:rsidR="00842424" w:rsidRDefault="004309A8" w:rsidP="00842424">
            <w:pPr>
              <w:rPr>
                <w:lang w:val="de-CH"/>
              </w:rPr>
            </w:pPr>
            <w:r>
              <w:rPr>
                <w:lang w:val="de-CH"/>
              </w:rPr>
              <w:t>CEATE</w:t>
            </w:r>
          </w:p>
          <w:p w14:paraId="08E7A4AC" w14:textId="77777777" w:rsidR="00842424" w:rsidRPr="00303623" w:rsidRDefault="004309A8"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39A516BA" w14:textId="77777777" w:rsidR="00842424" w:rsidRDefault="004309A8" w:rsidP="00842424">
            <w:pPr>
              <w:rPr>
                <w:lang w:val="de-CH"/>
              </w:rPr>
            </w:pPr>
            <w:r>
              <w:rPr>
                <w:lang w:val="de-CH"/>
              </w:rPr>
              <w:t>WBF</w:t>
            </w:r>
          </w:p>
          <w:p w14:paraId="0D65B8E9" w14:textId="77777777" w:rsidR="00842424" w:rsidRDefault="004309A8" w:rsidP="00842424">
            <w:pPr>
              <w:rPr>
                <w:lang w:val="de-CH"/>
              </w:rPr>
            </w:pPr>
            <w:r>
              <w:rPr>
                <w:lang w:val="de-CH"/>
              </w:rPr>
              <w:t>DEFR</w:t>
            </w:r>
          </w:p>
          <w:p w14:paraId="1273863C"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74F15920" w14:textId="77777777" w:rsidR="00842424" w:rsidRPr="00303623" w:rsidRDefault="004309A8" w:rsidP="00842424">
            <w:pPr>
              <w:tabs>
                <w:tab w:val="left" w:pos="6804"/>
              </w:tabs>
              <w:rPr>
                <w:rFonts w:cs="Arial"/>
                <w:noProof/>
                <w:lang w:val="de-CH"/>
              </w:rPr>
            </w:pPr>
            <w:r>
              <w:rPr>
                <w:lang w:val="de-CH"/>
              </w:rPr>
              <w:t>Schmid Martin</w:t>
            </w:r>
          </w:p>
        </w:tc>
        <w:tc>
          <w:tcPr>
            <w:tcW w:w="1089" w:type="dxa"/>
            <w:tcBorders>
              <w:top w:val="single" w:sz="4" w:space="0" w:color="auto"/>
              <w:bottom w:val="single" w:sz="4" w:space="0" w:color="auto"/>
            </w:tcBorders>
          </w:tcPr>
          <w:p w14:paraId="69F51CB4" w14:textId="77777777" w:rsidR="00842424" w:rsidRPr="00303623" w:rsidRDefault="004309A8" w:rsidP="00303623">
            <w:pPr>
              <w:rPr>
                <w:rFonts w:cs="Arial"/>
                <w:noProof/>
                <w:lang w:val="de-CH"/>
              </w:rPr>
            </w:pPr>
            <w:r>
              <w:rPr>
                <w:lang w:val="de-CH"/>
              </w:rPr>
              <w:t>Div.</w:t>
            </w:r>
          </w:p>
        </w:tc>
        <w:tc>
          <w:tcPr>
            <w:tcW w:w="1049" w:type="dxa"/>
            <w:gridSpan w:val="3"/>
            <w:tcBorders>
              <w:top w:val="single" w:sz="4" w:space="0" w:color="auto"/>
              <w:bottom w:val="single" w:sz="4" w:space="0" w:color="auto"/>
            </w:tcBorders>
          </w:tcPr>
          <w:p w14:paraId="7B5B1DC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1931756" w14:textId="77777777" w:rsidR="00842424" w:rsidRPr="00303623" w:rsidRDefault="00842424" w:rsidP="00842424">
            <w:pPr>
              <w:tabs>
                <w:tab w:val="left" w:pos="6804"/>
              </w:tabs>
              <w:rPr>
                <w:rFonts w:cs="Arial"/>
                <w:noProof/>
                <w:lang w:val="de-CH"/>
              </w:rPr>
            </w:pPr>
          </w:p>
        </w:tc>
      </w:tr>
      <w:tr w:rsidR="006B0C27" w14:paraId="5DEFFC7B" w14:textId="77777777">
        <w:trPr>
          <w:cantSplit/>
        </w:trPr>
        <w:tc>
          <w:tcPr>
            <w:tcW w:w="490" w:type="dxa"/>
            <w:tcBorders>
              <w:top w:val="single" w:sz="4" w:space="0" w:color="auto"/>
              <w:bottom w:val="single" w:sz="4" w:space="0" w:color="auto"/>
            </w:tcBorders>
          </w:tcPr>
          <w:p w14:paraId="39A0E24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C165D11"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24.076</w:t>
            </w:r>
          </w:p>
        </w:tc>
        <w:tc>
          <w:tcPr>
            <w:tcW w:w="538" w:type="dxa"/>
            <w:tcBorders>
              <w:top w:val="single" w:sz="4" w:space="0" w:color="auto"/>
              <w:bottom w:val="single" w:sz="4" w:space="0" w:color="auto"/>
            </w:tcBorders>
          </w:tcPr>
          <w:p w14:paraId="30FD3EC0"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7E5D230A" w14:textId="77777777" w:rsidR="00842424" w:rsidRPr="005A506D" w:rsidRDefault="00703489" w:rsidP="00842424">
            <w:pPr>
              <w:rPr>
                <w:sz w:val="16"/>
                <w:szCs w:val="16"/>
                <w:lang w:val="de-CH"/>
              </w:rPr>
            </w:pPr>
            <w:hyperlink r:id="rId30">
              <w:r w:rsidR="004309A8">
                <w:rPr>
                  <w:rStyle w:val="Lienhypertexte"/>
                </w:rPr>
                <w:t>DE</w:t>
              </w:r>
            </w:hyperlink>
          </w:p>
          <w:p w14:paraId="561627EC" w14:textId="77777777" w:rsidR="00842424" w:rsidRPr="005A506D" w:rsidRDefault="00703489" w:rsidP="00842424">
            <w:pPr>
              <w:rPr>
                <w:sz w:val="16"/>
                <w:szCs w:val="16"/>
                <w:lang w:val="de-CH"/>
              </w:rPr>
            </w:pPr>
            <w:hyperlink r:id="rId31">
              <w:r w:rsidR="004309A8">
                <w:rPr>
                  <w:rStyle w:val="Lienhypertexte"/>
                </w:rPr>
                <w:t>FR</w:t>
              </w:r>
            </w:hyperlink>
          </w:p>
          <w:p w14:paraId="2B067B27" w14:textId="77777777" w:rsidR="00842424" w:rsidRPr="00303623" w:rsidRDefault="00703489" w:rsidP="00842424">
            <w:pPr>
              <w:tabs>
                <w:tab w:val="left" w:pos="6804"/>
              </w:tabs>
              <w:rPr>
                <w:rFonts w:cs="Arial"/>
                <w:noProof/>
                <w:lang w:val="de-CH"/>
              </w:rPr>
            </w:pPr>
            <w:hyperlink r:id="rId32">
              <w:r w:rsidR="004309A8">
                <w:rPr>
                  <w:rStyle w:val="Lienhypertexte"/>
                </w:rPr>
                <w:t>IT</w:t>
              </w:r>
            </w:hyperlink>
          </w:p>
        </w:tc>
        <w:tc>
          <w:tcPr>
            <w:tcW w:w="4638" w:type="dxa"/>
            <w:gridSpan w:val="2"/>
            <w:tcBorders>
              <w:top w:val="single" w:sz="4" w:space="0" w:color="auto"/>
              <w:bottom w:val="single" w:sz="4" w:space="0" w:color="auto"/>
            </w:tcBorders>
          </w:tcPr>
          <w:p w14:paraId="32AF48A8" w14:textId="77777777" w:rsidR="00842424" w:rsidRDefault="004309A8" w:rsidP="00842424">
            <w:pPr>
              <w:rPr>
                <w:noProof/>
                <w:lang w:val="de-DE"/>
              </w:rPr>
            </w:pPr>
            <w:r>
              <w:rPr>
                <w:noProof/>
                <w:lang w:val="de-DE"/>
              </w:rPr>
              <w:t>BRG. Beteiligung der Schweiz an der Kapitalerhöhung der Europäischen Bank für Wiederaufbau und Entwicklung zugunsten der Ukraine und Genehmigung der Änderung des Artikels 1 des Übereinkommens zur Errichtung der Europäischen Bank für Wiederaufbau und Entwicklung</w:t>
            </w:r>
          </w:p>
          <w:p w14:paraId="0983256F" w14:textId="77777777" w:rsidR="00842424" w:rsidRPr="007000EC" w:rsidRDefault="004309A8" w:rsidP="00842424">
            <w:pPr>
              <w:rPr>
                <w:noProof/>
                <w:lang w:val="fr-CH"/>
              </w:rPr>
            </w:pPr>
            <w:r w:rsidRPr="007000EC">
              <w:rPr>
                <w:noProof/>
                <w:lang w:val="fr-CH"/>
              </w:rPr>
              <w:t>OCF. Participation de la Suisse à l’augmentation du capital de la Banque européenne pour la reconstruction et le développement en faveur de l’Ukraine et l’approbation de la modification de l’art. 1 de l’accord portant création de la Banque européenne pour la reconstruction et le développement</w:t>
            </w:r>
          </w:p>
          <w:p w14:paraId="073FC2FB" w14:textId="77777777" w:rsidR="00842424" w:rsidRPr="007000EC" w:rsidRDefault="004309A8" w:rsidP="00842424">
            <w:pPr>
              <w:tabs>
                <w:tab w:val="left" w:pos="6804"/>
              </w:tabs>
              <w:rPr>
                <w:rFonts w:cs="Arial"/>
                <w:noProof/>
                <w:lang w:val="it-IT"/>
              </w:rPr>
            </w:pPr>
            <w:r w:rsidRPr="007000EC">
              <w:rPr>
                <w:noProof/>
                <w:lang w:val="it-IT"/>
              </w:rPr>
              <w:t>OCF. Partecipazione della Svizzera all’aumento di capitale della Banca europea per la ricostruzione e lo sviluppo a favore dell’Ucraina e l’approvazione della modifica dell’articolo 1 dell’Accordo istitutivo della Banca europea per la ricostruzione e lo sviluppo</w:t>
            </w:r>
          </w:p>
        </w:tc>
        <w:tc>
          <w:tcPr>
            <w:tcW w:w="713" w:type="dxa"/>
            <w:gridSpan w:val="2"/>
            <w:tcBorders>
              <w:top w:val="single" w:sz="4" w:space="0" w:color="auto"/>
              <w:bottom w:val="single" w:sz="4" w:space="0" w:color="auto"/>
            </w:tcBorders>
          </w:tcPr>
          <w:p w14:paraId="3427DEBE"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7898E467" w14:textId="77777777" w:rsidR="006B0C27" w:rsidRPr="007000EC" w:rsidRDefault="006B0C27">
            <w:pPr>
              <w:rPr>
                <w:lang w:val="it-IT"/>
              </w:rPr>
            </w:pPr>
          </w:p>
          <w:p w14:paraId="1C7F4B44" w14:textId="77777777" w:rsidR="006B0C27" w:rsidRPr="007000EC" w:rsidRDefault="006B0C27">
            <w:pPr>
              <w:rPr>
                <w:lang w:val="it-IT"/>
              </w:rPr>
            </w:pPr>
          </w:p>
          <w:p w14:paraId="5A772F51"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295F186F" w14:textId="77777777" w:rsidR="00842424" w:rsidRDefault="004309A8" w:rsidP="00842424">
            <w:pPr>
              <w:rPr>
                <w:lang w:val="de-CH"/>
              </w:rPr>
            </w:pPr>
            <w:r>
              <w:rPr>
                <w:lang w:val="de-CH"/>
              </w:rPr>
              <w:t>APK</w:t>
            </w:r>
          </w:p>
          <w:p w14:paraId="40392447" w14:textId="77777777" w:rsidR="00842424" w:rsidRDefault="004309A8" w:rsidP="00842424">
            <w:pPr>
              <w:rPr>
                <w:lang w:val="de-CH"/>
              </w:rPr>
            </w:pPr>
            <w:r>
              <w:rPr>
                <w:lang w:val="de-CH"/>
              </w:rPr>
              <w:t>CPE</w:t>
            </w:r>
          </w:p>
          <w:p w14:paraId="6B319C58" w14:textId="77777777" w:rsidR="00842424" w:rsidRPr="00303623" w:rsidRDefault="004309A8"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6947D307" w14:textId="77777777" w:rsidR="00842424" w:rsidRDefault="004309A8" w:rsidP="00842424">
            <w:pPr>
              <w:rPr>
                <w:lang w:val="de-CH"/>
              </w:rPr>
            </w:pPr>
            <w:r>
              <w:rPr>
                <w:lang w:val="de-CH"/>
              </w:rPr>
              <w:t>WBF</w:t>
            </w:r>
          </w:p>
          <w:p w14:paraId="0377A583" w14:textId="77777777" w:rsidR="00842424" w:rsidRDefault="004309A8" w:rsidP="00842424">
            <w:pPr>
              <w:rPr>
                <w:lang w:val="de-CH"/>
              </w:rPr>
            </w:pPr>
            <w:r>
              <w:rPr>
                <w:lang w:val="de-CH"/>
              </w:rPr>
              <w:t>DEFR</w:t>
            </w:r>
          </w:p>
          <w:p w14:paraId="201550A2"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6CC3199C" w14:textId="77777777" w:rsidR="00842424" w:rsidRPr="00303623" w:rsidRDefault="004309A8" w:rsidP="00842424">
            <w:pPr>
              <w:tabs>
                <w:tab w:val="left" w:pos="6804"/>
              </w:tabs>
              <w:rPr>
                <w:rFonts w:cs="Arial"/>
                <w:noProof/>
                <w:lang w:val="de-CH"/>
              </w:rPr>
            </w:pPr>
            <w:r>
              <w:rPr>
                <w:lang w:val="de-CH"/>
              </w:rPr>
              <w:t>Roth Franziska</w:t>
            </w:r>
          </w:p>
        </w:tc>
        <w:tc>
          <w:tcPr>
            <w:tcW w:w="1089" w:type="dxa"/>
            <w:tcBorders>
              <w:top w:val="single" w:sz="4" w:space="0" w:color="auto"/>
              <w:bottom w:val="single" w:sz="4" w:space="0" w:color="auto"/>
            </w:tcBorders>
          </w:tcPr>
          <w:p w14:paraId="13BA6FCF" w14:textId="77777777" w:rsidR="00842424" w:rsidRPr="00303623" w:rsidRDefault="004309A8" w:rsidP="00303623">
            <w:pPr>
              <w:rPr>
                <w:rFonts w:cs="Arial"/>
                <w:noProof/>
                <w:lang w:val="de-CH"/>
              </w:rPr>
            </w:pPr>
            <w:r>
              <w:rPr>
                <w:lang w:val="de-CH"/>
              </w:rPr>
              <w:t>art. 1</w:t>
            </w:r>
          </w:p>
        </w:tc>
        <w:tc>
          <w:tcPr>
            <w:tcW w:w="1049" w:type="dxa"/>
            <w:gridSpan w:val="3"/>
            <w:tcBorders>
              <w:top w:val="single" w:sz="4" w:space="0" w:color="auto"/>
              <w:bottom w:val="single" w:sz="4" w:space="0" w:color="auto"/>
            </w:tcBorders>
          </w:tcPr>
          <w:p w14:paraId="72600EA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A1FB858" w14:textId="77777777" w:rsidR="00842424" w:rsidRPr="00303623" w:rsidRDefault="00842424" w:rsidP="00842424">
            <w:pPr>
              <w:tabs>
                <w:tab w:val="left" w:pos="6804"/>
              </w:tabs>
              <w:rPr>
                <w:rFonts w:cs="Arial"/>
                <w:noProof/>
                <w:lang w:val="de-CH"/>
              </w:rPr>
            </w:pPr>
          </w:p>
        </w:tc>
      </w:tr>
      <w:tr w:rsidR="006B0C27" w14:paraId="347B142A" w14:textId="77777777">
        <w:trPr>
          <w:cantSplit/>
        </w:trPr>
        <w:tc>
          <w:tcPr>
            <w:tcW w:w="490" w:type="dxa"/>
            <w:tcBorders>
              <w:top w:val="single" w:sz="4" w:space="0" w:color="auto"/>
              <w:bottom w:val="single" w:sz="4" w:space="0" w:color="auto"/>
            </w:tcBorders>
          </w:tcPr>
          <w:p w14:paraId="5AB5E5D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F3EEC7B"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24.4257</w:t>
            </w:r>
          </w:p>
        </w:tc>
        <w:tc>
          <w:tcPr>
            <w:tcW w:w="538" w:type="dxa"/>
            <w:tcBorders>
              <w:top w:val="single" w:sz="4" w:space="0" w:color="auto"/>
              <w:bottom w:val="single" w:sz="4" w:space="0" w:color="auto"/>
            </w:tcBorders>
          </w:tcPr>
          <w:p w14:paraId="7C02E4D3"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1611710F" w14:textId="77777777" w:rsidR="00842424" w:rsidRPr="005A506D" w:rsidRDefault="00703489" w:rsidP="00842424">
            <w:pPr>
              <w:rPr>
                <w:sz w:val="16"/>
                <w:szCs w:val="16"/>
                <w:lang w:val="de-CH"/>
              </w:rPr>
            </w:pPr>
            <w:hyperlink r:id="rId33">
              <w:r w:rsidR="004309A8">
                <w:rPr>
                  <w:rStyle w:val="Lienhypertexte"/>
                </w:rPr>
                <w:t>DE</w:t>
              </w:r>
            </w:hyperlink>
          </w:p>
          <w:p w14:paraId="362B1069" w14:textId="77777777" w:rsidR="00842424" w:rsidRPr="005A506D" w:rsidRDefault="00703489" w:rsidP="00842424">
            <w:pPr>
              <w:rPr>
                <w:sz w:val="16"/>
                <w:szCs w:val="16"/>
                <w:lang w:val="de-CH"/>
              </w:rPr>
            </w:pPr>
            <w:hyperlink r:id="rId34">
              <w:r w:rsidR="004309A8">
                <w:rPr>
                  <w:rStyle w:val="Lienhypertexte"/>
                </w:rPr>
                <w:t>FR</w:t>
              </w:r>
            </w:hyperlink>
          </w:p>
          <w:p w14:paraId="2D215C52" w14:textId="77777777" w:rsidR="00842424" w:rsidRPr="00303623" w:rsidRDefault="00703489" w:rsidP="00842424">
            <w:pPr>
              <w:tabs>
                <w:tab w:val="left" w:pos="6804"/>
              </w:tabs>
              <w:rPr>
                <w:rFonts w:cs="Arial"/>
                <w:noProof/>
                <w:lang w:val="de-CH"/>
              </w:rPr>
            </w:pPr>
            <w:hyperlink r:id="rId35">
              <w:r w:rsidR="004309A8">
                <w:rPr>
                  <w:rStyle w:val="Lienhypertexte"/>
                </w:rPr>
                <w:t>IT</w:t>
              </w:r>
            </w:hyperlink>
          </w:p>
        </w:tc>
        <w:tc>
          <w:tcPr>
            <w:tcW w:w="4638" w:type="dxa"/>
            <w:gridSpan w:val="2"/>
            <w:tcBorders>
              <w:top w:val="single" w:sz="4" w:space="0" w:color="auto"/>
              <w:bottom w:val="single" w:sz="4" w:space="0" w:color="auto"/>
            </w:tcBorders>
          </w:tcPr>
          <w:p w14:paraId="73DF76E6" w14:textId="77777777" w:rsidR="00842424" w:rsidRDefault="004309A8" w:rsidP="00842424">
            <w:pPr>
              <w:rPr>
                <w:noProof/>
                <w:lang w:val="de-DE"/>
              </w:rPr>
            </w:pPr>
            <w:r>
              <w:rPr>
                <w:noProof/>
                <w:lang w:val="de-DE"/>
              </w:rPr>
              <w:t>Mo. UREK-S. Zielgerichtete Regulierung Wolf mit weniger Bürokratie</w:t>
            </w:r>
          </w:p>
          <w:p w14:paraId="5EE14FD6" w14:textId="77777777" w:rsidR="00842424" w:rsidRPr="007000EC" w:rsidRDefault="004309A8" w:rsidP="00842424">
            <w:pPr>
              <w:rPr>
                <w:noProof/>
                <w:lang w:val="fr-CH"/>
              </w:rPr>
            </w:pPr>
            <w:r w:rsidRPr="007000EC">
              <w:rPr>
                <w:noProof/>
                <w:lang w:val="fr-CH"/>
              </w:rPr>
              <w:t>Mo. CEATE-E. Régulation ciblée des populations de loups avec moins de bureaucratie</w:t>
            </w:r>
          </w:p>
          <w:p w14:paraId="04C0AF5E" w14:textId="77777777" w:rsidR="00842424" w:rsidRPr="007000EC" w:rsidRDefault="004309A8" w:rsidP="00842424">
            <w:pPr>
              <w:tabs>
                <w:tab w:val="left" w:pos="6804"/>
              </w:tabs>
              <w:rPr>
                <w:rFonts w:cs="Arial"/>
                <w:noProof/>
                <w:lang w:val="it-IT"/>
              </w:rPr>
            </w:pPr>
            <w:r w:rsidRPr="007000EC">
              <w:rPr>
                <w:noProof/>
                <w:lang w:val="it-IT"/>
              </w:rPr>
              <w:t>Mo. CAPTE-S. Regolazione mirata degli effettivi di lupi con meno burocrazia</w:t>
            </w:r>
          </w:p>
        </w:tc>
        <w:tc>
          <w:tcPr>
            <w:tcW w:w="713" w:type="dxa"/>
            <w:gridSpan w:val="2"/>
            <w:tcBorders>
              <w:top w:val="single" w:sz="4" w:space="0" w:color="auto"/>
              <w:bottom w:val="single" w:sz="4" w:space="0" w:color="auto"/>
            </w:tcBorders>
          </w:tcPr>
          <w:p w14:paraId="6F146ED4"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7DECB85E" w14:textId="77777777" w:rsidR="006B0C27" w:rsidRPr="007000EC" w:rsidRDefault="006B0C27">
            <w:pPr>
              <w:rPr>
                <w:lang w:val="it-IT"/>
              </w:rPr>
            </w:pPr>
          </w:p>
          <w:p w14:paraId="7D69EA00" w14:textId="77777777" w:rsidR="006B0C27" w:rsidRPr="007000EC" w:rsidRDefault="006B0C27">
            <w:pPr>
              <w:rPr>
                <w:lang w:val="it-IT"/>
              </w:rPr>
            </w:pPr>
          </w:p>
          <w:p w14:paraId="63430BF1"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1E2E05D4" w14:textId="77777777" w:rsidR="00842424" w:rsidRDefault="004309A8" w:rsidP="00842424">
            <w:pPr>
              <w:rPr>
                <w:lang w:val="de-CH"/>
              </w:rPr>
            </w:pPr>
            <w:r>
              <w:rPr>
                <w:lang w:val="de-CH"/>
              </w:rPr>
              <w:t>UREK</w:t>
            </w:r>
          </w:p>
          <w:p w14:paraId="66A2515B" w14:textId="77777777" w:rsidR="00842424" w:rsidRDefault="004309A8" w:rsidP="00842424">
            <w:pPr>
              <w:rPr>
                <w:lang w:val="de-CH"/>
              </w:rPr>
            </w:pPr>
            <w:r>
              <w:rPr>
                <w:lang w:val="de-CH"/>
              </w:rPr>
              <w:t>CEATE</w:t>
            </w:r>
          </w:p>
          <w:p w14:paraId="7C180ADD" w14:textId="77777777" w:rsidR="00842424" w:rsidRPr="00303623" w:rsidRDefault="004309A8"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165B553" w14:textId="77777777" w:rsidR="00842424" w:rsidRDefault="004309A8" w:rsidP="00842424">
            <w:pPr>
              <w:rPr>
                <w:lang w:val="de-CH"/>
              </w:rPr>
            </w:pPr>
            <w:r>
              <w:rPr>
                <w:lang w:val="de-CH"/>
              </w:rPr>
              <w:t>UVEK</w:t>
            </w:r>
          </w:p>
          <w:p w14:paraId="75EA0080" w14:textId="77777777" w:rsidR="00842424" w:rsidRDefault="004309A8" w:rsidP="00842424">
            <w:pPr>
              <w:rPr>
                <w:lang w:val="de-CH"/>
              </w:rPr>
            </w:pPr>
            <w:r>
              <w:rPr>
                <w:lang w:val="de-CH"/>
              </w:rPr>
              <w:t>DETEC</w:t>
            </w:r>
          </w:p>
          <w:p w14:paraId="2D22160D"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FB4CBC4" w14:textId="77777777" w:rsidR="00842424" w:rsidRPr="00303623" w:rsidRDefault="004309A8" w:rsidP="00842424">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tcPr>
          <w:p w14:paraId="25F9C5E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A2A862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C6AB3A8" w14:textId="77777777" w:rsidR="00842424" w:rsidRPr="00303623" w:rsidRDefault="00842424" w:rsidP="00842424">
            <w:pPr>
              <w:tabs>
                <w:tab w:val="left" w:pos="6804"/>
              </w:tabs>
              <w:rPr>
                <w:rFonts w:cs="Arial"/>
                <w:noProof/>
                <w:lang w:val="de-CH"/>
              </w:rPr>
            </w:pPr>
          </w:p>
        </w:tc>
      </w:tr>
      <w:tr w:rsidR="006B0C27" w14:paraId="2CC6D604" w14:textId="77777777">
        <w:trPr>
          <w:cantSplit/>
        </w:trPr>
        <w:tc>
          <w:tcPr>
            <w:tcW w:w="490" w:type="dxa"/>
            <w:tcBorders>
              <w:top w:val="single" w:sz="4" w:space="0" w:color="auto"/>
              <w:bottom w:val="single" w:sz="4" w:space="0" w:color="auto"/>
            </w:tcBorders>
          </w:tcPr>
          <w:p w14:paraId="70C16AD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72BD2C7" w14:textId="77777777" w:rsidR="00842424" w:rsidRPr="00303623" w:rsidRDefault="004309A8" w:rsidP="00842424">
            <w:pPr>
              <w:tabs>
                <w:tab w:val="left" w:pos="6804"/>
              </w:tabs>
              <w:rPr>
                <w:rFonts w:cs="Arial"/>
                <w:noProof/>
                <w:lang w:val="de-CH"/>
              </w:rPr>
            </w:pPr>
            <w:r>
              <w:rPr>
                <w:rStyle w:val="Lienhypertexte"/>
                <w:b/>
                <w:bCs/>
                <w:color w:val="auto"/>
                <w:u w:val="none"/>
                <w:lang w:val="de-CH"/>
              </w:rPr>
              <w:t>22.3477</w:t>
            </w:r>
          </w:p>
        </w:tc>
        <w:tc>
          <w:tcPr>
            <w:tcW w:w="538" w:type="dxa"/>
            <w:tcBorders>
              <w:top w:val="single" w:sz="4" w:space="0" w:color="auto"/>
              <w:bottom w:val="single" w:sz="4" w:space="0" w:color="auto"/>
            </w:tcBorders>
          </w:tcPr>
          <w:p w14:paraId="77420A0F"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3B88E5A0" w14:textId="77777777" w:rsidR="00842424" w:rsidRPr="005A506D" w:rsidRDefault="00703489" w:rsidP="00842424">
            <w:pPr>
              <w:rPr>
                <w:sz w:val="16"/>
                <w:szCs w:val="16"/>
                <w:lang w:val="de-CH"/>
              </w:rPr>
            </w:pPr>
            <w:hyperlink r:id="rId36">
              <w:r w:rsidR="004309A8">
                <w:rPr>
                  <w:rStyle w:val="Lienhypertexte"/>
                </w:rPr>
                <w:t>DE</w:t>
              </w:r>
            </w:hyperlink>
          </w:p>
          <w:p w14:paraId="0DDDEE7D" w14:textId="77777777" w:rsidR="00842424" w:rsidRPr="005A506D" w:rsidRDefault="00703489" w:rsidP="00842424">
            <w:pPr>
              <w:rPr>
                <w:sz w:val="16"/>
                <w:szCs w:val="16"/>
                <w:lang w:val="de-CH"/>
              </w:rPr>
            </w:pPr>
            <w:hyperlink r:id="rId37">
              <w:r w:rsidR="004309A8">
                <w:rPr>
                  <w:rStyle w:val="Lienhypertexte"/>
                </w:rPr>
                <w:t>FR</w:t>
              </w:r>
            </w:hyperlink>
          </w:p>
          <w:p w14:paraId="1612F034" w14:textId="77777777" w:rsidR="00842424" w:rsidRPr="00303623" w:rsidRDefault="00703489" w:rsidP="00842424">
            <w:pPr>
              <w:tabs>
                <w:tab w:val="left" w:pos="6804"/>
              </w:tabs>
              <w:rPr>
                <w:rFonts w:cs="Arial"/>
                <w:noProof/>
                <w:lang w:val="de-CH"/>
              </w:rPr>
            </w:pPr>
            <w:hyperlink r:id="rId38">
              <w:r w:rsidR="004309A8">
                <w:rPr>
                  <w:rStyle w:val="Lienhypertexte"/>
                </w:rPr>
                <w:t>IT</w:t>
              </w:r>
            </w:hyperlink>
          </w:p>
        </w:tc>
        <w:tc>
          <w:tcPr>
            <w:tcW w:w="4638" w:type="dxa"/>
            <w:gridSpan w:val="2"/>
            <w:tcBorders>
              <w:top w:val="single" w:sz="4" w:space="0" w:color="auto"/>
              <w:bottom w:val="single" w:sz="4" w:space="0" w:color="auto"/>
            </w:tcBorders>
          </w:tcPr>
          <w:p w14:paraId="6F95B69B" w14:textId="77777777" w:rsidR="00842424" w:rsidRDefault="004309A8" w:rsidP="00842424">
            <w:pPr>
              <w:rPr>
                <w:noProof/>
                <w:lang w:val="de-DE"/>
              </w:rPr>
            </w:pPr>
            <w:r>
              <w:rPr>
                <w:noProof/>
                <w:lang w:val="de-DE"/>
              </w:rPr>
              <w:t>Mo. (Regazzi) Roduit. Weniger Bürokratie und wirksamere Massnahmen zum Schutz vor Wolfsschäden in der Schweiz</w:t>
            </w:r>
          </w:p>
          <w:p w14:paraId="5D8B4F98" w14:textId="77777777" w:rsidR="00842424" w:rsidRPr="007000EC" w:rsidRDefault="004309A8" w:rsidP="00842424">
            <w:pPr>
              <w:rPr>
                <w:noProof/>
                <w:lang w:val="fr-CH"/>
              </w:rPr>
            </w:pPr>
            <w:r w:rsidRPr="007000EC">
              <w:rPr>
                <w:noProof/>
                <w:lang w:val="fr-CH"/>
              </w:rPr>
              <w:t>Mo. (Regazzi) Roduit. Dégâts causés par le loup en Suisse. Moins de bureaucratie et plus d'efficacité</w:t>
            </w:r>
          </w:p>
          <w:p w14:paraId="44795AA7" w14:textId="77777777" w:rsidR="00842424" w:rsidRPr="007000EC" w:rsidRDefault="004309A8" w:rsidP="00842424">
            <w:pPr>
              <w:tabs>
                <w:tab w:val="left" w:pos="6804"/>
              </w:tabs>
              <w:rPr>
                <w:rFonts w:cs="Arial"/>
                <w:noProof/>
                <w:lang w:val="it-IT"/>
              </w:rPr>
            </w:pPr>
            <w:r w:rsidRPr="007000EC">
              <w:rPr>
                <w:noProof/>
                <w:lang w:val="it-IT"/>
              </w:rPr>
              <w:t>Mo. (Regazzi) Roduit. Meno burocrazia e maggiore incisività per le misure destinate a limitare i danni causati dal lupo in Svizzera</w:t>
            </w:r>
          </w:p>
        </w:tc>
        <w:tc>
          <w:tcPr>
            <w:tcW w:w="713" w:type="dxa"/>
            <w:gridSpan w:val="2"/>
            <w:tcBorders>
              <w:top w:val="single" w:sz="4" w:space="0" w:color="auto"/>
              <w:bottom w:val="single" w:sz="4" w:space="0" w:color="auto"/>
            </w:tcBorders>
          </w:tcPr>
          <w:p w14:paraId="7E9789BD"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168C0608" w14:textId="77777777" w:rsidR="006B0C27" w:rsidRPr="007000EC" w:rsidRDefault="006B0C27">
            <w:pPr>
              <w:rPr>
                <w:lang w:val="it-IT"/>
              </w:rPr>
            </w:pPr>
          </w:p>
          <w:p w14:paraId="14D029D0" w14:textId="77777777" w:rsidR="006B0C27" w:rsidRPr="007000EC" w:rsidRDefault="006B0C27">
            <w:pPr>
              <w:rPr>
                <w:lang w:val="it-IT"/>
              </w:rPr>
            </w:pPr>
          </w:p>
          <w:p w14:paraId="10E0E04A"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1E09348D" w14:textId="77777777" w:rsidR="00842424" w:rsidRDefault="004309A8" w:rsidP="00842424">
            <w:pPr>
              <w:rPr>
                <w:lang w:val="de-CH"/>
              </w:rPr>
            </w:pPr>
            <w:r>
              <w:rPr>
                <w:lang w:val="de-CH"/>
              </w:rPr>
              <w:t>UREK</w:t>
            </w:r>
          </w:p>
          <w:p w14:paraId="6231CB81" w14:textId="77777777" w:rsidR="00842424" w:rsidRDefault="004309A8" w:rsidP="00842424">
            <w:pPr>
              <w:rPr>
                <w:lang w:val="de-CH"/>
              </w:rPr>
            </w:pPr>
            <w:r>
              <w:rPr>
                <w:lang w:val="de-CH"/>
              </w:rPr>
              <w:t>CEATE</w:t>
            </w:r>
          </w:p>
          <w:p w14:paraId="2B58FC3D" w14:textId="77777777" w:rsidR="00842424" w:rsidRPr="00303623" w:rsidRDefault="004309A8"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FD18AFA" w14:textId="77777777" w:rsidR="00842424" w:rsidRDefault="004309A8" w:rsidP="00842424">
            <w:pPr>
              <w:rPr>
                <w:lang w:val="de-CH"/>
              </w:rPr>
            </w:pPr>
            <w:r>
              <w:rPr>
                <w:lang w:val="de-CH"/>
              </w:rPr>
              <w:t>UVEK</w:t>
            </w:r>
          </w:p>
          <w:p w14:paraId="74CD51FD" w14:textId="77777777" w:rsidR="00842424" w:rsidRDefault="004309A8" w:rsidP="00842424">
            <w:pPr>
              <w:rPr>
                <w:lang w:val="de-CH"/>
              </w:rPr>
            </w:pPr>
            <w:r>
              <w:rPr>
                <w:lang w:val="de-CH"/>
              </w:rPr>
              <w:t>DETEC</w:t>
            </w:r>
          </w:p>
          <w:p w14:paraId="03CF4775"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1F50063" w14:textId="77777777" w:rsidR="00842424" w:rsidRPr="00303623" w:rsidRDefault="004309A8" w:rsidP="00842424">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tcPr>
          <w:p w14:paraId="6F1CA83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96EF092" w14:textId="77777777" w:rsidR="00842424" w:rsidRPr="00303623" w:rsidRDefault="004309A8" w:rsidP="00303623">
            <w:pPr>
              <w:rPr>
                <w:rFonts w:cs="Arial"/>
                <w:noProof/>
                <w:lang w:val="de-CH"/>
              </w:rPr>
            </w:pPr>
            <w:r>
              <w:rPr>
                <w:lang w:val="de-CH"/>
              </w:rPr>
              <w:t>Crevoisier Crelier</w:t>
            </w:r>
            <w:r w:rsidR="00303623">
              <w:rPr>
                <w:lang w:val="de-CH"/>
              </w:rPr>
              <w:t xml:space="preserve"> </w:t>
            </w:r>
          </w:p>
        </w:tc>
        <w:tc>
          <w:tcPr>
            <w:tcW w:w="885" w:type="dxa"/>
            <w:tcBorders>
              <w:top w:val="single" w:sz="4" w:space="0" w:color="auto"/>
              <w:bottom w:val="single" w:sz="4" w:space="0" w:color="auto"/>
            </w:tcBorders>
          </w:tcPr>
          <w:p w14:paraId="700FE4BB" w14:textId="77777777" w:rsidR="00842424" w:rsidRPr="00303623" w:rsidRDefault="00842424" w:rsidP="00842424">
            <w:pPr>
              <w:tabs>
                <w:tab w:val="left" w:pos="6804"/>
              </w:tabs>
              <w:rPr>
                <w:rFonts w:cs="Arial"/>
                <w:noProof/>
                <w:lang w:val="de-CH"/>
              </w:rPr>
            </w:pPr>
          </w:p>
        </w:tc>
      </w:tr>
      <w:tr w:rsidR="006B0C27" w14:paraId="39C19E13" w14:textId="77777777">
        <w:trPr>
          <w:cantSplit/>
        </w:trPr>
        <w:tc>
          <w:tcPr>
            <w:tcW w:w="490" w:type="dxa"/>
            <w:tcBorders>
              <w:top w:val="single" w:sz="4" w:space="0" w:color="auto"/>
              <w:bottom w:val="single" w:sz="4" w:space="0" w:color="auto"/>
            </w:tcBorders>
          </w:tcPr>
          <w:p w14:paraId="630D297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AFDE95F" w14:textId="77777777" w:rsidR="00842424" w:rsidRPr="00303623" w:rsidRDefault="004309A8" w:rsidP="00842424">
            <w:pPr>
              <w:tabs>
                <w:tab w:val="left" w:pos="6804"/>
              </w:tabs>
              <w:rPr>
                <w:rFonts w:cs="Arial"/>
                <w:noProof/>
                <w:lang w:val="de-CH"/>
              </w:rPr>
            </w:pPr>
            <w:r>
              <w:rPr>
                <w:rStyle w:val="Lienhypertexte"/>
                <w:b/>
                <w:bCs/>
                <w:color w:val="auto"/>
                <w:u w:val="none"/>
                <w:lang w:val="de-CH"/>
              </w:rPr>
              <w:t>22.3478</w:t>
            </w:r>
          </w:p>
        </w:tc>
        <w:tc>
          <w:tcPr>
            <w:tcW w:w="538" w:type="dxa"/>
            <w:tcBorders>
              <w:top w:val="single" w:sz="4" w:space="0" w:color="auto"/>
              <w:bottom w:val="single" w:sz="4" w:space="0" w:color="auto"/>
            </w:tcBorders>
          </w:tcPr>
          <w:p w14:paraId="49EE9B22"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61C234FA" w14:textId="77777777" w:rsidR="00842424" w:rsidRPr="005A506D" w:rsidRDefault="00703489" w:rsidP="00842424">
            <w:pPr>
              <w:rPr>
                <w:sz w:val="16"/>
                <w:szCs w:val="16"/>
                <w:lang w:val="de-CH"/>
              </w:rPr>
            </w:pPr>
            <w:hyperlink r:id="rId39">
              <w:r w:rsidR="004309A8">
                <w:rPr>
                  <w:rStyle w:val="Lienhypertexte"/>
                </w:rPr>
                <w:t>DE</w:t>
              </w:r>
            </w:hyperlink>
          </w:p>
          <w:p w14:paraId="72773B8D" w14:textId="77777777" w:rsidR="00842424" w:rsidRPr="005A506D" w:rsidRDefault="00703489" w:rsidP="00842424">
            <w:pPr>
              <w:rPr>
                <w:sz w:val="16"/>
                <w:szCs w:val="16"/>
                <w:lang w:val="de-CH"/>
              </w:rPr>
            </w:pPr>
            <w:hyperlink r:id="rId40">
              <w:r w:rsidR="004309A8">
                <w:rPr>
                  <w:rStyle w:val="Lienhypertexte"/>
                </w:rPr>
                <w:t>FR</w:t>
              </w:r>
            </w:hyperlink>
          </w:p>
          <w:p w14:paraId="63347D2B" w14:textId="77777777" w:rsidR="00842424" w:rsidRPr="00303623" w:rsidRDefault="00703489" w:rsidP="00842424">
            <w:pPr>
              <w:tabs>
                <w:tab w:val="left" w:pos="6804"/>
              </w:tabs>
              <w:rPr>
                <w:rFonts w:cs="Arial"/>
                <w:noProof/>
                <w:lang w:val="de-CH"/>
              </w:rPr>
            </w:pPr>
            <w:hyperlink r:id="rId41">
              <w:r w:rsidR="004309A8">
                <w:rPr>
                  <w:rStyle w:val="Lienhypertexte"/>
                </w:rPr>
                <w:t>IT</w:t>
              </w:r>
            </w:hyperlink>
          </w:p>
        </w:tc>
        <w:tc>
          <w:tcPr>
            <w:tcW w:w="4638" w:type="dxa"/>
            <w:gridSpan w:val="2"/>
            <w:tcBorders>
              <w:top w:val="single" w:sz="4" w:space="0" w:color="auto"/>
              <w:bottom w:val="single" w:sz="4" w:space="0" w:color="auto"/>
            </w:tcBorders>
          </w:tcPr>
          <w:p w14:paraId="6FB2B8A7" w14:textId="77777777" w:rsidR="00842424" w:rsidRDefault="004309A8" w:rsidP="00842424">
            <w:pPr>
              <w:rPr>
                <w:noProof/>
                <w:lang w:val="de-DE"/>
              </w:rPr>
            </w:pPr>
            <w:r>
              <w:rPr>
                <w:noProof/>
                <w:lang w:val="de-DE"/>
              </w:rPr>
              <w:t>Mo. (Regazzi) Roduit. Gesetzliche Grundlagen dafür schaffen, dass die Kantone wolfsfreie Zonen ausscheiden können</w:t>
            </w:r>
          </w:p>
          <w:p w14:paraId="3662DD4C" w14:textId="77777777" w:rsidR="00842424" w:rsidRPr="007000EC" w:rsidRDefault="004309A8" w:rsidP="00842424">
            <w:pPr>
              <w:rPr>
                <w:noProof/>
                <w:lang w:val="fr-CH"/>
              </w:rPr>
            </w:pPr>
            <w:r w:rsidRPr="007000EC">
              <w:rPr>
                <w:noProof/>
                <w:lang w:val="fr-CH"/>
              </w:rPr>
              <w:t>Mo. (Regazzi) Roduit. Créer les bases légales qui permettront aux cantons de constituer des zones "zéro loup"</w:t>
            </w:r>
          </w:p>
          <w:p w14:paraId="09D0858E" w14:textId="77777777" w:rsidR="00842424" w:rsidRPr="007000EC" w:rsidRDefault="004309A8" w:rsidP="00842424">
            <w:pPr>
              <w:tabs>
                <w:tab w:val="left" w:pos="6804"/>
              </w:tabs>
              <w:rPr>
                <w:rFonts w:cs="Arial"/>
                <w:noProof/>
                <w:lang w:val="it-IT"/>
              </w:rPr>
            </w:pPr>
            <w:r w:rsidRPr="007000EC">
              <w:rPr>
                <w:noProof/>
                <w:lang w:val="it-IT"/>
              </w:rPr>
              <w:t>Mo. (Regazzi) Roduit. Creare le basi legali per dare ai cantoni la possibilità di istituire delle zone "wolf free"</w:t>
            </w:r>
          </w:p>
        </w:tc>
        <w:tc>
          <w:tcPr>
            <w:tcW w:w="713" w:type="dxa"/>
            <w:gridSpan w:val="2"/>
            <w:tcBorders>
              <w:top w:val="single" w:sz="4" w:space="0" w:color="auto"/>
              <w:bottom w:val="single" w:sz="4" w:space="0" w:color="auto"/>
            </w:tcBorders>
          </w:tcPr>
          <w:p w14:paraId="1FA03D01"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1510D7A" w14:textId="77777777" w:rsidR="006B0C27" w:rsidRPr="007000EC" w:rsidRDefault="006B0C27">
            <w:pPr>
              <w:rPr>
                <w:lang w:val="it-IT"/>
              </w:rPr>
            </w:pPr>
          </w:p>
          <w:p w14:paraId="7D7EF169" w14:textId="77777777" w:rsidR="006B0C27" w:rsidRPr="007000EC" w:rsidRDefault="006B0C27">
            <w:pPr>
              <w:rPr>
                <w:lang w:val="it-IT"/>
              </w:rPr>
            </w:pPr>
          </w:p>
          <w:p w14:paraId="0A003F29"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4683BEAB" w14:textId="77777777" w:rsidR="00842424" w:rsidRDefault="004309A8" w:rsidP="00842424">
            <w:pPr>
              <w:rPr>
                <w:lang w:val="de-CH"/>
              </w:rPr>
            </w:pPr>
            <w:r>
              <w:rPr>
                <w:lang w:val="de-CH"/>
              </w:rPr>
              <w:t>UREK</w:t>
            </w:r>
          </w:p>
          <w:p w14:paraId="4736777E" w14:textId="77777777" w:rsidR="00842424" w:rsidRDefault="004309A8" w:rsidP="00842424">
            <w:pPr>
              <w:rPr>
                <w:lang w:val="de-CH"/>
              </w:rPr>
            </w:pPr>
            <w:r>
              <w:rPr>
                <w:lang w:val="de-CH"/>
              </w:rPr>
              <w:t>CEATE</w:t>
            </w:r>
          </w:p>
          <w:p w14:paraId="0F9300A8" w14:textId="77777777" w:rsidR="00842424" w:rsidRPr="00303623" w:rsidRDefault="004309A8"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158CE561" w14:textId="77777777" w:rsidR="00842424" w:rsidRDefault="004309A8" w:rsidP="00842424">
            <w:pPr>
              <w:rPr>
                <w:lang w:val="de-CH"/>
              </w:rPr>
            </w:pPr>
            <w:r>
              <w:rPr>
                <w:lang w:val="de-CH"/>
              </w:rPr>
              <w:t>UVEK</w:t>
            </w:r>
          </w:p>
          <w:p w14:paraId="5948847E" w14:textId="77777777" w:rsidR="00842424" w:rsidRDefault="004309A8" w:rsidP="00842424">
            <w:pPr>
              <w:rPr>
                <w:lang w:val="de-CH"/>
              </w:rPr>
            </w:pPr>
            <w:r>
              <w:rPr>
                <w:lang w:val="de-CH"/>
              </w:rPr>
              <w:t>DETEC</w:t>
            </w:r>
          </w:p>
          <w:p w14:paraId="4E0FAFD6"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AD98B52" w14:textId="77777777" w:rsidR="00842424" w:rsidRPr="00303623" w:rsidRDefault="004309A8" w:rsidP="00842424">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tcPr>
          <w:p w14:paraId="16C295D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1FA424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8CD5EFB" w14:textId="77777777" w:rsidR="00842424" w:rsidRPr="00303623" w:rsidRDefault="00842424" w:rsidP="00842424">
            <w:pPr>
              <w:tabs>
                <w:tab w:val="left" w:pos="6804"/>
              </w:tabs>
              <w:rPr>
                <w:rFonts w:cs="Arial"/>
                <w:noProof/>
                <w:lang w:val="de-CH"/>
              </w:rPr>
            </w:pPr>
          </w:p>
        </w:tc>
      </w:tr>
      <w:tr w:rsidR="006B0C27" w14:paraId="13F43F18" w14:textId="77777777">
        <w:trPr>
          <w:cantSplit/>
        </w:trPr>
        <w:tc>
          <w:tcPr>
            <w:tcW w:w="490" w:type="dxa"/>
            <w:tcBorders>
              <w:top w:val="single" w:sz="4" w:space="0" w:color="auto"/>
              <w:bottom w:val="single" w:sz="4" w:space="0" w:color="auto"/>
            </w:tcBorders>
          </w:tcPr>
          <w:p w14:paraId="53D9FF0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D1A0F0D"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24.3895</w:t>
            </w:r>
          </w:p>
        </w:tc>
        <w:tc>
          <w:tcPr>
            <w:tcW w:w="538" w:type="dxa"/>
            <w:tcBorders>
              <w:top w:val="single" w:sz="4" w:space="0" w:color="auto"/>
              <w:bottom w:val="single" w:sz="4" w:space="0" w:color="auto"/>
            </w:tcBorders>
          </w:tcPr>
          <w:p w14:paraId="1BC05F8F"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3E1EB1EA" w14:textId="77777777" w:rsidR="00842424" w:rsidRPr="005A506D" w:rsidRDefault="00703489" w:rsidP="00842424">
            <w:pPr>
              <w:rPr>
                <w:sz w:val="16"/>
                <w:szCs w:val="16"/>
                <w:lang w:val="de-CH"/>
              </w:rPr>
            </w:pPr>
            <w:hyperlink r:id="rId42">
              <w:r w:rsidR="004309A8">
                <w:rPr>
                  <w:rStyle w:val="Lienhypertexte"/>
                </w:rPr>
                <w:t>DE</w:t>
              </w:r>
            </w:hyperlink>
          </w:p>
          <w:p w14:paraId="3A9C23FE" w14:textId="77777777" w:rsidR="00842424" w:rsidRPr="005A506D" w:rsidRDefault="00703489" w:rsidP="00842424">
            <w:pPr>
              <w:rPr>
                <w:sz w:val="16"/>
                <w:szCs w:val="16"/>
                <w:lang w:val="de-CH"/>
              </w:rPr>
            </w:pPr>
            <w:hyperlink r:id="rId43">
              <w:r w:rsidR="004309A8">
                <w:rPr>
                  <w:rStyle w:val="Lienhypertexte"/>
                </w:rPr>
                <w:t>FR</w:t>
              </w:r>
            </w:hyperlink>
          </w:p>
          <w:p w14:paraId="131D93C7" w14:textId="77777777" w:rsidR="00842424" w:rsidRPr="00303623" w:rsidRDefault="00703489" w:rsidP="00842424">
            <w:pPr>
              <w:tabs>
                <w:tab w:val="left" w:pos="6804"/>
              </w:tabs>
              <w:rPr>
                <w:rFonts w:cs="Arial"/>
                <w:noProof/>
                <w:lang w:val="de-CH"/>
              </w:rPr>
            </w:pPr>
            <w:hyperlink r:id="rId44">
              <w:r w:rsidR="004309A8">
                <w:rPr>
                  <w:rStyle w:val="Lienhypertexte"/>
                </w:rPr>
                <w:t>IT</w:t>
              </w:r>
            </w:hyperlink>
          </w:p>
        </w:tc>
        <w:tc>
          <w:tcPr>
            <w:tcW w:w="4638" w:type="dxa"/>
            <w:gridSpan w:val="2"/>
            <w:tcBorders>
              <w:top w:val="single" w:sz="4" w:space="0" w:color="auto"/>
              <w:bottom w:val="single" w:sz="4" w:space="0" w:color="auto"/>
            </w:tcBorders>
          </w:tcPr>
          <w:p w14:paraId="70BAFE39" w14:textId="77777777" w:rsidR="00842424" w:rsidRDefault="004309A8" w:rsidP="00842424">
            <w:pPr>
              <w:rPr>
                <w:noProof/>
                <w:lang w:val="de-DE"/>
              </w:rPr>
            </w:pPr>
            <w:r>
              <w:rPr>
                <w:noProof/>
                <w:lang w:val="de-DE"/>
              </w:rPr>
              <w:t>Mo. Poggia. Radio- und Fernsehabgabe für gehörlose oder blinde Personen. Es ist an der Zeit, eine zynische Regelung zu ändern!</w:t>
            </w:r>
          </w:p>
          <w:p w14:paraId="50B7D51B" w14:textId="77777777" w:rsidR="00842424" w:rsidRPr="007000EC" w:rsidRDefault="004309A8" w:rsidP="00842424">
            <w:pPr>
              <w:rPr>
                <w:noProof/>
                <w:lang w:val="fr-CH"/>
              </w:rPr>
            </w:pPr>
            <w:r w:rsidRPr="007000EC">
              <w:rPr>
                <w:noProof/>
                <w:lang w:val="fr-CH"/>
              </w:rPr>
              <w:t>Mo. Poggia. Redevance radio-télévision pour sourds ou aveugles. Il est temps de changer une réglementation cynique!</w:t>
            </w:r>
          </w:p>
          <w:p w14:paraId="37774526" w14:textId="77777777" w:rsidR="00842424" w:rsidRPr="007000EC" w:rsidRDefault="004309A8" w:rsidP="00842424">
            <w:pPr>
              <w:tabs>
                <w:tab w:val="left" w:pos="6804"/>
              </w:tabs>
              <w:rPr>
                <w:rFonts w:cs="Arial"/>
                <w:noProof/>
                <w:lang w:val="it-IT"/>
              </w:rPr>
            </w:pPr>
            <w:r w:rsidRPr="007000EC">
              <w:rPr>
                <w:noProof/>
                <w:lang w:val="it-IT"/>
              </w:rPr>
              <w:t>Mo. Poggia. Canone radiotelevisivo per i sordi e i ciechi. È ora di cambiare un regolamento cinico!</w:t>
            </w:r>
          </w:p>
        </w:tc>
        <w:tc>
          <w:tcPr>
            <w:tcW w:w="713" w:type="dxa"/>
            <w:gridSpan w:val="2"/>
            <w:tcBorders>
              <w:top w:val="single" w:sz="4" w:space="0" w:color="auto"/>
              <w:bottom w:val="single" w:sz="4" w:space="0" w:color="auto"/>
            </w:tcBorders>
          </w:tcPr>
          <w:p w14:paraId="75A4A28F"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47FD4D65" w14:textId="77777777" w:rsidR="006B0C27" w:rsidRPr="007000EC" w:rsidRDefault="006B0C27">
            <w:pPr>
              <w:rPr>
                <w:lang w:val="it-IT"/>
              </w:rPr>
            </w:pPr>
          </w:p>
          <w:p w14:paraId="5B8F08DC" w14:textId="77777777" w:rsidR="006B0C27" w:rsidRPr="007000EC" w:rsidRDefault="006B0C27">
            <w:pPr>
              <w:rPr>
                <w:lang w:val="it-IT"/>
              </w:rPr>
            </w:pPr>
          </w:p>
          <w:p w14:paraId="1953D2B7"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FC77472" w14:textId="77777777" w:rsidR="00842424" w:rsidRPr="007000EC" w:rsidRDefault="00842424" w:rsidP="00842424">
            <w:pPr>
              <w:rPr>
                <w:lang w:val="it-IT"/>
              </w:rPr>
            </w:pPr>
          </w:p>
          <w:p w14:paraId="61CB1B92" w14:textId="77777777" w:rsidR="00842424" w:rsidRPr="007000EC" w:rsidRDefault="00842424" w:rsidP="00842424">
            <w:pPr>
              <w:rPr>
                <w:lang w:val="it-IT"/>
              </w:rPr>
            </w:pPr>
          </w:p>
          <w:p w14:paraId="47ED87EE"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E8491C5" w14:textId="77777777" w:rsidR="00842424" w:rsidRDefault="004309A8" w:rsidP="00842424">
            <w:pPr>
              <w:rPr>
                <w:lang w:val="de-CH"/>
              </w:rPr>
            </w:pPr>
            <w:r>
              <w:rPr>
                <w:lang w:val="de-CH"/>
              </w:rPr>
              <w:t>UVEK</w:t>
            </w:r>
          </w:p>
          <w:p w14:paraId="3ED92A61" w14:textId="77777777" w:rsidR="00842424" w:rsidRDefault="004309A8" w:rsidP="00842424">
            <w:pPr>
              <w:rPr>
                <w:lang w:val="de-CH"/>
              </w:rPr>
            </w:pPr>
            <w:r>
              <w:rPr>
                <w:lang w:val="de-CH"/>
              </w:rPr>
              <w:t>DETEC</w:t>
            </w:r>
          </w:p>
          <w:p w14:paraId="2C3B8FCD"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40866A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15774A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3221B6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E82333B" w14:textId="77777777" w:rsidR="00842424" w:rsidRPr="00303623" w:rsidRDefault="00842424" w:rsidP="00842424">
            <w:pPr>
              <w:tabs>
                <w:tab w:val="left" w:pos="6804"/>
              </w:tabs>
              <w:rPr>
                <w:rFonts w:cs="Arial"/>
                <w:noProof/>
                <w:lang w:val="de-CH"/>
              </w:rPr>
            </w:pPr>
          </w:p>
        </w:tc>
      </w:tr>
      <w:tr w:rsidR="006B0C27" w14:paraId="6056378D" w14:textId="77777777">
        <w:trPr>
          <w:cantSplit/>
        </w:trPr>
        <w:tc>
          <w:tcPr>
            <w:tcW w:w="490" w:type="dxa"/>
            <w:tcBorders>
              <w:top w:val="single" w:sz="4" w:space="0" w:color="auto"/>
              <w:bottom w:val="single" w:sz="4" w:space="0" w:color="auto"/>
            </w:tcBorders>
          </w:tcPr>
          <w:p w14:paraId="1C253B7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B67CDA0"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24.3983</w:t>
            </w:r>
          </w:p>
        </w:tc>
        <w:tc>
          <w:tcPr>
            <w:tcW w:w="538" w:type="dxa"/>
            <w:tcBorders>
              <w:top w:val="single" w:sz="4" w:space="0" w:color="auto"/>
              <w:bottom w:val="single" w:sz="4" w:space="0" w:color="auto"/>
            </w:tcBorders>
          </w:tcPr>
          <w:p w14:paraId="38485B34"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ADF98D4" w14:textId="77777777" w:rsidR="00842424" w:rsidRPr="005A506D" w:rsidRDefault="00703489" w:rsidP="00842424">
            <w:pPr>
              <w:rPr>
                <w:sz w:val="16"/>
                <w:szCs w:val="16"/>
                <w:lang w:val="de-CH"/>
              </w:rPr>
            </w:pPr>
            <w:hyperlink r:id="rId45">
              <w:r w:rsidR="004309A8">
                <w:rPr>
                  <w:rStyle w:val="Lienhypertexte"/>
                </w:rPr>
                <w:t>DE</w:t>
              </w:r>
            </w:hyperlink>
          </w:p>
          <w:p w14:paraId="7EF6ED08" w14:textId="77777777" w:rsidR="00842424" w:rsidRPr="005A506D" w:rsidRDefault="00703489" w:rsidP="00842424">
            <w:pPr>
              <w:rPr>
                <w:sz w:val="16"/>
                <w:szCs w:val="16"/>
                <w:lang w:val="de-CH"/>
              </w:rPr>
            </w:pPr>
            <w:hyperlink r:id="rId46">
              <w:r w:rsidR="004309A8">
                <w:rPr>
                  <w:rStyle w:val="Lienhypertexte"/>
                </w:rPr>
                <w:t>FR</w:t>
              </w:r>
            </w:hyperlink>
          </w:p>
          <w:p w14:paraId="61F03AF3" w14:textId="77777777" w:rsidR="00842424" w:rsidRPr="00303623" w:rsidRDefault="00703489" w:rsidP="00842424">
            <w:pPr>
              <w:tabs>
                <w:tab w:val="left" w:pos="6804"/>
              </w:tabs>
              <w:rPr>
                <w:rFonts w:cs="Arial"/>
                <w:noProof/>
                <w:lang w:val="de-CH"/>
              </w:rPr>
            </w:pPr>
            <w:hyperlink r:id="rId47">
              <w:r w:rsidR="004309A8">
                <w:rPr>
                  <w:rStyle w:val="Lienhypertexte"/>
                </w:rPr>
                <w:t>IT</w:t>
              </w:r>
            </w:hyperlink>
          </w:p>
        </w:tc>
        <w:tc>
          <w:tcPr>
            <w:tcW w:w="4638" w:type="dxa"/>
            <w:gridSpan w:val="2"/>
            <w:tcBorders>
              <w:top w:val="single" w:sz="4" w:space="0" w:color="auto"/>
              <w:bottom w:val="single" w:sz="4" w:space="0" w:color="auto"/>
            </w:tcBorders>
          </w:tcPr>
          <w:p w14:paraId="58125D9C" w14:textId="77777777" w:rsidR="00842424" w:rsidRDefault="004309A8" w:rsidP="00842424">
            <w:pPr>
              <w:rPr>
                <w:noProof/>
                <w:lang w:val="de-DE"/>
              </w:rPr>
            </w:pPr>
            <w:r>
              <w:rPr>
                <w:noProof/>
                <w:lang w:val="de-DE"/>
              </w:rPr>
              <w:t>Mo. Würth. Mehr Flexibilität beim Rodungsersatz</w:t>
            </w:r>
          </w:p>
          <w:p w14:paraId="539E01A3" w14:textId="77777777" w:rsidR="00842424" w:rsidRPr="007000EC" w:rsidRDefault="004309A8" w:rsidP="00842424">
            <w:pPr>
              <w:rPr>
                <w:noProof/>
                <w:lang w:val="fr-CH"/>
              </w:rPr>
            </w:pPr>
            <w:r w:rsidRPr="007000EC">
              <w:rPr>
                <w:noProof/>
                <w:lang w:val="fr-CH"/>
              </w:rPr>
              <w:t>Mo. Würth. Compensation du défrichement. Pour plus de flexibilité</w:t>
            </w:r>
          </w:p>
          <w:p w14:paraId="6FB1AD7E" w14:textId="77777777" w:rsidR="00842424" w:rsidRPr="007000EC" w:rsidRDefault="004309A8" w:rsidP="00842424">
            <w:pPr>
              <w:tabs>
                <w:tab w:val="left" w:pos="6804"/>
              </w:tabs>
              <w:rPr>
                <w:rFonts w:cs="Arial"/>
                <w:noProof/>
                <w:lang w:val="it-IT"/>
              </w:rPr>
            </w:pPr>
            <w:r w:rsidRPr="007000EC">
              <w:rPr>
                <w:noProof/>
                <w:lang w:val="fr-CH"/>
              </w:rPr>
              <w:t xml:space="preserve">Mo. Würth. </w:t>
            </w:r>
            <w:r w:rsidRPr="007000EC">
              <w:rPr>
                <w:noProof/>
                <w:lang w:val="it-IT"/>
              </w:rPr>
              <w:t>Maggiore flessibilità in materia di rimboschimento compensativo</w:t>
            </w:r>
          </w:p>
        </w:tc>
        <w:tc>
          <w:tcPr>
            <w:tcW w:w="713" w:type="dxa"/>
            <w:gridSpan w:val="2"/>
            <w:tcBorders>
              <w:top w:val="single" w:sz="4" w:space="0" w:color="auto"/>
              <w:bottom w:val="single" w:sz="4" w:space="0" w:color="auto"/>
            </w:tcBorders>
          </w:tcPr>
          <w:p w14:paraId="0E59AE77"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2186D017" w14:textId="77777777" w:rsidR="006B0C27" w:rsidRPr="007000EC" w:rsidRDefault="006B0C27">
            <w:pPr>
              <w:rPr>
                <w:lang w:val="it-IT"/>
              </w:rPr>
            </w:pPr>
          </w:p>
          <w:p w14:paraId="4BE9D96C" w14:textId="77777777" w:rsidR="006B0C27" w:rsidRPr="007000EC" w:rsidRDefault="006B0C27">
            <w:pPr>
              <w:rPr>
                <w:lang w:val="it-IT"/>
              </w:rPr>
            </w:pPr>
          </w:p>
          <w:p w14:paraId="6546E09E"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6B240C2D" w14:textId="77777777" w:rsidR="00842424" w:rsidRPr="007000EC" w:rsidRDefault="00842424" w:rsidP="00842424">
            <w:pPr>
              <w:rPr>
                <w:lang w:val="it-IT"/>
              </w:rPr>
            </w:pPr>
          </w:p>
          <w:p w14:paraId="60F40113" w14:textId="77777777" w:rsidR="00842424" w:rsidRPr="007000EC" w:rsidRDefault="00842424" w:rsidP="00842424">
            <w:pPr>
              <w:rPr>
                <w:lang w:val="it-IT"/>
              </w:rPr>
            </w:pPr>
          </w:p>
          <w:p w14:paraId="0BDA10F2"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7C8BBA0" w14:textId="77777777" w:rsidR="00842424" w:rsidRDefault="004309A8" w:rsidP="00842424">
            <w:pPr>
              <w:rPr>
                <w:lang w:val="de-CH"/>
              </w:rPr>
            </w:pPr>
            <w:r>
              <w:rPr>
                <w:lang w:val="de-CH"/>
              </w:rPr>
              <w:t>UVEK</w:t>
            </w:r>
          </w:p>
          <w:p w14:paraId="7AD2CD4D" w14:textId="77777777" w:rsidR="00842424" w:rsidRDefault="004309A8" w:rsidP="00842424">
            <w:pPr>
              <w:rPr>
                <w:lang w:val="de-CH"/>
              </w:rPr>
            </w:pPr>
            <w:r>
              <w:rPr>
                <w:lang w:val="de-CH"/>
              </w:rPr>
              <w:t>DETEC</w:t>
            </w:r>
          </w:p>
          <w:p w14:paraId="041AFD8F"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A7E10B9"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1543E6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7EAF44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BA9E8D7" w14:textId="77777777" w:rsidR="00842424" w:rsidRPr="00303623" w:rsidRDefault="00842424" w:rsidP="00842424">
            <w:pPr>
              <w:tabs>
                <w:tab w:val="left" w:pos="6804"/>
              </w:tabs>
              <w:rPr>
                <w:rFonts w:cs="Arial"/>
                <w:noProof/>
                <w:lang w:val="de-CH"/>
              </w:rPr>
            </w:pPr>
          </w:p>
        </w:tc>
      </w:tr>
      <w:tr w:rsidR="006B0C27" w14:paraId="569E12BB" w14:textId="77777777">
        <w:trPr>
          <w:cantSplit/>
        </w:trPr>
        <w:tc>
          <w:tcPr>
            <w:tcW w:w="490" w:type="dxa"/>
            <w:tcBorders>
              <w:top w:val="single" w:sz="4" w:space="0" w:color="auto"/>
              <w:bottom w:val="single" w:sz="4" w:space="0" w:color="auto"/>
            </w:tcBorders>
          </w:tcPr>
          <w:p w14:paraId="669E05F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756FA11"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24.4037</w:t>
            </w:r>
          </w:p>
        </w:tc>
        <w:tc>
          <w:tcPr>
            <w:tcW w:w="538" w:type="dxa"/>
            <w:tcBorders>
              <w:top w:val="single" w:sz="4" w:space="0" w:color="auto"/>
              <w:bottom w:val="single" w:sz="4" w:space="0" w:color="auto"/>
            </w:tcBorders>
          </w:tcPr>
          <w:p w14:paraId="3EC44042"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09E1F4E7" w14:textId="77777777" w:rsidR="00842424" w:rsidRPr="005A506D" w:rsidRDefault="00703489" w:rsidP="00842424">
            <w:pPr>
              <w:rPr>
                <w:sz w:val="16"/>
                <w:szCs w:val="16"/>
                <w:lang w:val="de-CH"/>
              </w:rPr>
            </w:pPr>
            <w:hyperlink r:id="rId48">
              <w:r w:rsidR="004309A8">
                <w:rPr>
                  <w:rStyle w:val="Lienhypertexte"/>
                </w:rPr>
                <w:t>DE</w:t>
              </w:r>
            </w:hyperlink>
          </w:p>
          <w:p w14:paraId="3C7CFBFD" w14:textId="77777777" w:rsidR="00842424" w:rsidRPr="005A506D" w:rsidRDefault="00703489" w:rsidP="00842424">
            <w:pPr>
              <w:rPr>
                <w:sz w:val="16"/>
                <w:szCs w:val="16"/>
                <w:lang w:val="de-CH"/>
              </w:rPr>
            </w:pPr>
            <w:hyperlink r:id="rId49">
              <w:r w:rsidR="004309A8">
                <w:rPr>
                  <w:rStyle w:val="Lienhypertexte"/>
                </w:rPr>
                <w:t>FR</w:t>
              </w:r>
            </w:hyperlink>
          </w:p>
          <w:p w14:paraId="21DBE9FC" w14:textId="77777777" w:rsidR="00842424" w:rsidRPr="00303623" w:rsidRDefault="00703489" w:rsidP="00842424">
            <w:pPr>
              <w:tabs>
                <w:tab w:val="left" w:pos="6804"/>
              </w:tabs>
              <w:rPr>
                <w:rFonts w:cs="Arial"/>
                <w:noProof/>
                <w:lang w:val="de-CH"/>
              </w:rPr>
            </w:pPr>
            <w:hyperlink r:id="rId50">
              <w:r w:rsidR="004309A8">
                <w:rPr>
                  <w:rStyle w:val="Lienhypertexte"/>
                </w:rPr>
                <w:t>IT</w:t>
              </w:r>
            </w:hyperlink>
          </w:p>
        </w:tc>
        <w:tc>
          <w:tcPr>
            <w:tcW w:w="4638" w:type="dxa"/>
            <w:gridSpan w:val="2"/>
            <w:tcBorders>
              <w:top w:val="single" w:sz="4" w:space="0" w:color="auto"/>
              <w:bottom w:val="single" w:sz="4" w:space="0" w:color="auto"/>
            </w:tcBorders>
          </w:tcPr>
          <w:p w14:paraId="0CAC308E" w14:textId="77777777" w:rsidR="00842424" w:rsidRDefault="004309A8" w:rsidP="00842424">
            <w:pPr>
              <w:rPr>
                <w:noProof/>
                <w:lang w:val="de-DE"/>
              </w:rPr>
            </w:pPr>
            <w:r>
              <w:rPr>
                <w:noProof/>
                <w:lang w:val="de-DE"/>
              </w:rPr>
              <w:t>Mo. Broulis. Entwicklung eines Angebotskonzepts 2050 auf nationaler und internationaler Ebene</w:t>
            </w:r>
          </w:p>
          <w:p w14:paraId="44CF806B" w14:textId="77777777" w:rsidR="00842424" w:rsidRPr="007000EC" w:rsidRDefault="004309A8" w:rsidP="00842424">
            <w:pPr>
              <w:rPr>
                <w:noProof/>
                <w:lang w:val="fr-CH"/>
              </w:rPr>
            </w:pPr>
            <w:r w:rsidRPr="007000EC">
              <w:rPr>
                <w:noProof/>
                <w:lang w:val="fr-CH"/>
              </w:rPr>
              <w:t>Mo. Broulis. Développer un concept d'offre 2050 à l'échelle nationale et internationale</w:t>
            </w:r>
          </w:p>
          <w:p w14:paraId="677E51A0" w14:textId="77777777" w:rsidR="00842424" w:rsidRPr="007000EC" w:rsidRDefault="004309A8" w:rsidP="00842424">
            <w:pPr>
              <w:tabs>
                <w:tab w:val="left" w:pos="6804"/>
              </w:tabs>
              <w:rPr>
                <w:rFonts w:cs="Arial"/>
                <w:noProof/>
                <w:lang w:val="it-IT"/>
              </w:rPr>
            </w:pPr>
            <w:r w:rsidRPr="007000EC">
              <w:rPr>
                <w:noProof/>
                <w:lang w:val="it-IT"/>
              </w:rPr>
              <w:t>Mo. Broulis. Sviluppare un programma d'offerta 2050 su scala nazionale e internazionale</w:t>
            </w:r>
          </w:p>
        </w:tc>
        <w:tc>
          <w:tcPr>
            <w:tcW w:w="713" w:type="dxa"/>
            <w:gridSpan w:val="2"/>
            <w:tcBorders>
              <w:top w:val="single" w:sz="4" w:space="0" w:color="auto"/>
              <w:bottom w:val="single" w:sz="4" w:space="0" w:color="auto"/>
            </w:tcBorders>
          </w:tcPr>
          <w:p w14:paraId="740E4F46"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4041CB3" w14:textId="77777777" w:rsidR="006B0C27" w:rsidRPr="007000EC" w:rsidRDefault="006B0C27">
            <w:pPr>
              <w:rPr>
                <w:lang w:val="it-IT"/>
              </w:rPr>
            </w:pPr>
          </w:p>
          <w:p w14:paraId="0CCDEB01" w14:textId="77777777" w:rsidR="006B0C27" w:rsidRPr="007000EC" w:rsidRDefault="006B0C27">
            <w:pPr>
              <w:rPr>
                <w:lang w:val="it-IT"/>
              </w:rPr>
            </w:pPr>
          </w:p>
          <w:p w14:paraId="52BD2F06"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EC1D2B8" w14:textId="77777777" w:rsidR="00842424" w:rsidRPr="007000EC" w:rsidRDefault="00842424" w:rsidP="00842424">
            <w:pPr>
              <w:rPr>
                <w:lang w:val="it-IT"/>
              </w:rPr>
            </w:pPr>
          </w:p>
          <w:p w14:paraId="2CBDB902" w14:textId="77777777" w:rsidR="00842424" w:rsidRPr="007000EC" w:rsidRDefault="00842424" w:rsidP="00842424">
            <w:pPr>
              <w:rPr>
                <w:lang w:val="it-IT"/>
              </w:rPr>
            </w:pPr>
          </w:p>
          <w:p w14:paraId="056F453E"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8C001E4" w14:textId="77777777" w:rsidR="00842424" w:rsidRDefault="004309A8" w:rsidP="00842424">
            <w:pPr>
              <w:rPr>
                <w:lang w:val="de-CH"/>
              </w:rPr>
            </w:pPr>
            <w:r>
              <w:rPr>
                <w:lang w:val="de-CH"/>
              </w:rPr>
              <w:t>UVEK</w:t>
            </w:r>
          </w:p>
          <w:p w14:paraId="19153B4E" w14:textId="77777777" w:rsidR="00842424" w:rsidRDefault="004309A8" w:rsidP="00842424">
            <w:pPr>
              <w:rPr>
                <w:lang w:val="de-CH"/>
              </w:rPr>
            </w:pPr>
            <w:r>
              <w:rPr>
                <w:lang w:val="de-CH"/>
              </w:rPr>
              <w:t>DETEC</w:t>
            </w:r>
          </w:p>
          <w:p w14:paraId="5E90F102"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797AB31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336541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6461B6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A95244A" w14:textId="77777777" w:rsidR="00842424" w:rsidRPr="00303623" w:rsidRDefault="00842424" w:rsidP="00842424">
            <w:pPr>
              <w:tabs>
                <w:tab w:val="left" w:pos="6804"/>
              </w:tabs>
              <w:rPr>
                <w:rFonts w:cs="Arial"/>
                <w:noProof/>
                <w:lang w:val="de-CH"/>
              </w:rPr>
            </w:pPr>
          </w:p>
        </w:tc>
      </w:tr>
      <w:tr w:rsidR="006B0C27" w14:paraId="1FC9A056" w14:textId="77777777">
        <w:trPr>
          <w:cantSplit/>
        </w:trPr>
        <w:tc>
          <w:tcPr>
            <w:tcW w:w="490" w:type="dxa"/>
            <w:tcBorders>
              <w:top w:val="single" w:sz="4" w:space="0" w:color="auto"/>
              <w:bottom w:val="single" w:sz="4" w:space="0" w:color="auto"/>
            </w:tcBorders>
          </w:tcPr>
          <w:p w14:paraId="094186B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D930AF"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24.4064</w:t>
            </w:r>
          </w:p>
        </w:tc>
        <w:tc>
          <w:tcPr>
            <w:tcW w:w="538" w:type="dxa"/>
            <w:tcBorders>
              <w:top w:val="single" w:sz="4" w:space="0" w:color="auto"/>
              <w:bottom w:val="single" w:sz="4" w:space="0" w:color="auto"/>
            </w:tcBorders>
          </w:tcPr>
          <w:p w14:paraId="742D7121"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0E59EABD" w14:textId="77777777" w:rsidR="00842424" w:rsidRPr="005A506D" w:rsidRDefault="00703489" w:rsidP="00842424">
            <w:pPr>
              <w:rPr>
                <w:sz w:val="16"/>
                <w:szCs w:val="16"/>
                <w:lang w:val="de-CH"/>
              </w:rPr>
            </w:pPr>
            <w:hyperlink r:id="rId51">
              <w:r w:rsidR="004309A8">
                <w:rPr>
                  <w:rStyle w:val="Lienhypertexte"/>
                </w:rPr>
                <w:t>DE</w:t>
              </w:r>
            </w:hyperlink>
          </w:p>
          <w:p w14:paraId="2A8F0FEE" w14:textId="77777777" w:rsidR="00842424" w:rsidRPr="005A506D" w:rsidRDefault="00703489" w:rsidP="00842424">
            <w:pPr>
              <w:rPr>
                <w:sz w:val="16"/>
                <w:szCs w:val="16"/>
                <w:lang w:val="de-CH"/>
              </w:rPr>
            </w:pPr>
            <w:hyperlink r:id="rId52">
              <w:r w:rsidR="004309A8">
                <w:rPr>
                  <w:rStyle w:val="Lienhypertexte"/>
                </w:rPr>
                <w:t>FR</w:t>
              </w:r>
            </w:hyperlink>
          </w:p>
          <w:p w14:paraId="4D62EAF0" w14:textId="77777777" w:rsidR="00842424" w:rsidRPr="00303623" w:rsidRDefault="00703489" w:rsidP="00842424">
            <w:pPr>
              <w:tabs>
                <w:tab w:val="left" w:pos="6804"/>
              </w:tabs>
              <w:rPr>
                <w:rFonts w:cs="Arial"/>
                <w:noProof/>
                <w:lang w:val="de-CH"/>
              </w:rPr>
            </w:pPr>
            <w:hyperlink r:id="rId53">
              <w:r w:rsidR="004309A8">
                <w:rPr>
                  <w:rStyle w:val="Lienhypertexte"/>
                </w:rPr>
                <w:t>IT</w:t>
              </w:r>
            </w:hyperlink>
          </w:p>
        </w:tc>
        <w:tc>
          <w:tcPr>
            <w:tcW w:w="4638" w:type="dxa"/>
            <w:gridSpan w:val="2"/>
            <w:tcBorders>
              <w:top w:val="single" w:sz="4" w:space="0" w:color="auto"/>
              <w:bottom w:val="single" w:sz="4" w:space="0" w:color="auto"/>
            </w:tcBorders>
          </w:tcPr>
          <w:p w14:paraId="66DBCBFB" w14:textId="77777777" w:rsidR="00842424" w:rsidRDefault="004309A8" w:rsidP="00842424">
            <w:pPr>
              <w:rPr>
                <w:noProof/>
                <w:lang w:val="de-DE"/>
              </w:rPr>
            </w:pPr>
            <w:r>
              <w:rPr>
                <w:noProof/>
                <w:lang w:val="de-DE"/>
              </w:rPr>
              <w:t>Mo. Stark. Deponieraum für Holzaschen sicherstellen</w:t>
            </w:r>
          </w:p>
          <w:p w14:paraId="192D5160" w14:textId="77777777" w:rsidR="00842424" w:rsidRPr="007000EC" w:rsidRDefault="004309A8" w:rsidP="00842424">
            <w:pPr>
              <w:rPr>
                <w:noProof/>
                <w:lang w:val="fr-CH"/>
              </w:rPr>
            </w:pPr>
            <w:r w:rsidRPr="007000EC">
              <w:rPr>
                <w:noProof/>
                <w:lang w:val="fr-CH"/>
              </w:rPr>
              <w:t>Mo. Stark. Garantir la possibilité de mettre en décharge les cendres de bois</w:t>
            </w:r>
          </w:p>
          <w:p w14:paraId="7A9786A5" w14:textId="77777777" w:rsidR="00842424" w:rsidRPr="007000EC" w:rsidRDefault="004309A8" w:rsidP="00842424">
            <w:pPr>
              <w:tabs>
                <w:tab w:val="left" w:pos="6804"/>
              </w:tabs>
              <w:rPr>
                <w:rFonts w:cs="Arial"/>
                <w:noProof/>
                <w:lang w:val="it-IT"/>
              </w:rPr>
            </w:pPr>
            <w:r w:rsidRPr="007000EC">
              <w:rPr>
                <w:noProof/>
                <w:lang w:val="it-IT"/>
              </w:rPr>
              <w:t>Mo. Stark. Garantire spazio in discarica per le ceneri di legno</w:t>
            </w:r>
          </w:p>
        </w:tc>
        <w:tc>
          <w:tcPr>
            <w:tcW w:w="713" w:type="dxa"/>
            <w:gridSpan w:val="2"/>
            <w:tcBorders>
              <w:top w:val="single" w:sz="4" w:space="0" w:color="auto"/>
              <w:bottom w:val="single" w:sz="4" w:space="0" w:color="auto"/>
            </w:tcBorders>
          </w:tcPr>
          <w:p w14:paraId="22155FAE"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290453E1" w14:textId="77777777" w:rsidR="006B0C27" w:rsidRPr="007000EC" w:rsidRDefault="006B0C27">
            <w:pPr>
              <w:rPr>
                <w:lang w:val="it-IT"/>
              </w:rPr>
            </w:pPr>
          </w:p>
          <w:p w14:paraId="2612A506" w14:textId="77777777" w:rsidR="006B0C27" w:rsidRPr="007000EC" w:rsidRDefault="006B0C27">
            <w:pPr>
              <w:rPr>
                <w:lang w:val="it-IT"/>
              </w:rPr>
            </w:pPr>
          </w:p>
          <w:p w14:paraId="34519931"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96EC79D" w14:textId="77777777" w:rsidR="00842424" w:rsidRPr="007000EC" w:rsidRDefault="00842424" w:rsidP="00842424">
            <w:pPr>
              <w:rPr>
                <w:lang w:val="it-IT"/>
              </w:rPr>
            </w:pPr>
          </w:p>
          <w:p w14:paraId="69ECB191" w14:textId="77777777" w:rsidR="00842424" w:rsidRPr="007000EC" w:rsidRDefault="00842424" w:rsidP="00842424">
            <w:pPr>
              <w:rPr>
                <w:lang w:val="it-IT"/>
              </w:rPr>
            </w:pPr>
          </w:p>
          <w:p w14:paraId="3864F838"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4934F71" w14:textId="77777777" w:rsidR="00842424" w:rsidRDefault="004309A8" w:rsidP="00842424">
            <w:pPr>
              <w:rPr>
                <w:lang w:val="de-CH"/>
              </w:rPr>
            </w:pPr>
            <w:r>
              <w:rPr>
                <w:lang w:val="de-CH"/>
              </w:rPr>
              <w:t>UVEK</w:t>
            </w:r>
          </w:p>
          <w:p w14:paraId="725B6662" w14:textId="77777777" w:rsidR="00842424" w:rsidRDefault="004309A8" w:rsidP="00842424">
            <w:pPr>
              <w:rPr>
                <w:lang w:val="de-CH"/>
              </w:rPr>
            </w:pPr>
            <w:r>
              <w:rPr>
                <w:lang w:val="de-CH"/>
              </w:rPr>
              <w:t>DETEC</w:t>
            </w:r>
          </w:p>
          <w:p w14:paraId="3773B09E"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C4B705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521BCB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A5226F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CAE24E1" w14:textId="77777777" w:rsidR="00842424" w:rsidRPr="00303623" w:rsidRDefault="00842424" w:rsidP="00842424">
            <w:pPr>
              <w:tabs>
                <w:tab w:val="left" w:pos="6804"/>
              </w:tabs>
              <w:rPr>
                <w:rFonts w:cs="Arial"/>
                <w:noProof/>
                <w:lang w:val="de-CH"/>
              </w:rPr>
            </w:pPr>
          </w:p>
        </w:tc>
      </w:tr>
      <w:tr w:rsidR="006B0C27" w14:paraId="28FB4005" w14:textId="77777777">
        <w:trPr>
          <w:cantSplit/>
        </w:trPr>
        <w:tc>
          <w:tcPr>
            <w:tcW w:w="490" w:type="dxa"/>
            <w:tcBorders>
              <w:top w:val="single" w:sz="4" w:space="0" w:color="auto"/>
              <w:bottom w:val="single" w:sz="4" w:space="0" w:color="auto"/>
            </w:tcBorders>
          </w:tcPr>
          <w:p w14:paraId="1518B97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090DDBA"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24.4191</w:t>
            </w:r>
          </w:p>
        </w:tc>
        <w:tc>
          <w:tcPr>
            <w:tcW w:w="538" w:type="dxa"/>
            <w:tcBorders>
              <w:top w:val="single" w:sz="4" w:space="0" w:color="auto"/>
              <w:bottom w:val="single" w:sz="4" w:space="0" w:color="auto"/>
            </w:tcBorders>
          </w:tcPr>
          <w:p w14:paraId="0097294D"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21824D9" w14:textId="77777777" w:rsidR="00842424" w:rsidRPr="005A506D" w:rsidRDefault="00703489" w:rsidP="00842424">
            <w:pPr>
              <w:rPr>
                <w:sz w:val="16"/>
                <w:szCs w:val="16"/>
                <w:lang w:val="de-CH"/>
              </w:rPr>
            </w:pPr>
            <w:hyperlink r:id="rId54">
              <w:r w:rsidR="004309A8">
                <w:rPr>
                  <w:rStyle w:val="Lienhypertexte"/>
                </w:rPr>
                <w:t>DE</w:t>
              </w:r>
            </w:hyperlink>
          </w:p>
          <w:p w14:paraId="334A6350" w14:textId="77777777" w:rsidR="00842424" w:rsidRPr="005A506D" w:rsidRDefault="00703489" w:rsidP="00842424">
            <w:pPr>
              <w:rPr>
                <w:sz w:val="16"/>
                <w:szCs w:val="16"/>
                <w:lang w:val="de-CH"/>
              </w:rPr>
            </w:pPr>
            <w:hyperlink r:id="rId55">
              <w:r w:rsidR="004309A8">
                <w:rPr>
                  <w:rStyle w:val="Lienhypertexte"/>
                </w:rPr>
                <w:t>FR</w:t>
              </w:r>
            </w:hyperlink>
          </w:p>
          <w:p w14:paraId="47D0C822" w14:textId="77777777" w:rsidR="00842424" w:rsidRPr="00303623" w:rsidRDefault="00703489" w:rsidP="00842424">
            <w:pPr>
              <w:tabs>
                <w:tab w:val="left" w:pos="6804"/>
              </w:tabs>
              <w:rPr>
                <w:rFonts w:cs="Arial"/>
                <w:noProof/>
                <w:lang w:val="de-CH"/>
              </w:rPr>
            </w:pPr>
            <w:hyperlink r:id="rId56">
              <w:r w:rsidR="004309A8">
                <w:rPr>
                  <w:rStyle w:val="Lienhypertexte"/>
                </w:rPr>
                <w:t>IT</w:t>
              </w:r>
            </w:hyperlink>
          </w:p>
        </w:tc>
        <w:tc>
          <w:tcPr>
            <w:tcW w:w="4638" w:type="dxa"/>
            <w:gridSpan w:val="2"/>
            <w:tcBorders>
              <w:top w:val="single" w:sz="4" w:space="0" w:color="auto"/>
              <w:bottom w:val="single" w:sz="4" w:space="0" w:color="auto"/>
            </w:tcBorders>
          </w:tcPr>
          <w:p w14:paraId="2F9A928D" w14:textId="77777777" w:rsidR="00842424" w:rsidRDefault="004309A8" w:rsidP="00842424">
            <w:pPr>
              <w:rPr>
                <w:noProof/>
                <w:lang w:val="de-DE"/>
              </w:rPr>
            </w:pPr>
            <w:r>
              <w:rPr>
                <w:noProof/>
                <w:lang w:val="de-DE"/>
              </w:rPr>
              <w:t>Mo. Graf Maya. Festlegung einer guten Gouvernanz. Für eine von der Atomindustrie unabhängige Nagra</w:t>
            </w:r>
          </w:p>
          <w:p w14:paraId="57F4E8AA" w14:textId="77777777" w:rsidR="00842424" w:rsidRPr="007000EC" w:rsidRDefault="004309A8" w:rsidP="00842424">
            <w:pPr>
              <w:rPr>
                <w:noProof/>
                <w:lang w:val="fr-CH"/>
              </w:rPr>
            </w:pPr>
            <w:r w:rsidRPr="007000EC">
              <w:rPr>
                <w:noProof/>
                <w:lang w:val="fr-CH"/>
              </w:rPr>
              <w:t>Mo. Graf Maya. Définir une bonne gouvernance pour une Nagra indépendante</w:t>
            </w:r>
          </w:p>
          <w:p w14:paraId="698E997F" w14:textId="77777777" w:rsidR="00842424" w:rsidRPr="007000EC" w:rsidRDefault="004309A8" w:rsidP="00842424">
            <w:pPr>
              <w:tabs>
                <w:tab w:val="left" w:pos="6804"/>
              </w:tabs>
              <w:rPr>
                <w:rFonts w:cs="Arial"/>
                <w:noProof/>
                <w:lang w:val="it-IT"/>
              </w:rPr>
            </w:pPr>
            <w:r w:rsidRPr="007000EC">
              <w:rPr>
                <w:noProof/>
                <w:lang w:val="it-IT"/>
              </w:rPr>
              <w:t>Mo. Graf Maya. Definire una buona governance. Per una Nagra indipendente dall'industria nucleare</w:t>
            </w:r>
          </w:p>
        </w:tc>
        <w:tc>
          <w:tcPr>
            <w:tcW w:w="713" w:type="dxa"/>
            <w:gridSpan w:val="2"/>
            <w:tcBorders>
              <w:top w:val="single" w:sz="4" w:space="0" w:color="auto"/>
              <w:bottom w:val="single" w:sz="4" w:space="0" w:color="auto"/>
            </w:tcBorders>
          </w:tcPr>
          <w:p w14:paraId="1EA391E1"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04201811" w14:textId="77777777" w:rsidR="006B0C27" w:rsidRPr="007000EC" w:rsidRDefault="006B0C27">
            <w:pPr>
              <w:rPr>
                <w:lang w:val="it-IT"/>
              </w:rPr>
            </w:pPr>
          </w:p>
          <w:p w14:paraId="5E4807E9" w14:textId="77777777" w:rsidR="006B0C27" w:rsidRPr="007000EC" w:rsidRDefault="006B0C27">
            <w:pPr>
              <w:rPr>
                <w:lang w:val="it-IT"/>
              </w:rPr>
            </w:pPr>
          </w:p>
          <w:p w14:paraId="0C645748"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00750C46" w14:textId="77777777" w:rsidR="00842424" w:rsidRPr="007000EC" w:rsidRDefault="00842424" w:rsidP="00842424">
            <w:pPr>
              <w:rPr>
                <w:lang w:val="it-IT"/>
              </w:rPr>
            </w:pPr>
          </w:p>
          <w:p w14:paraId="256485DD" w14:textId="77777777" w:rsidR="00842424" w:rsidRPr="007000EC" w:rsidRDefault="00842424" w:rsidP="00842424">
            <w:pPr>
              <w:rPr>
                <w:lang w:val="it-IT"/>
              </w:rPr>
            </w:pPr>
          </w:p>
          <w:p w14:paraId="1C703E1D"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90BA0D0" w14:textId="77777777" w:rsidR="00842424" w:rsidRDefault="004309A8" w:rsidP="00842424">
            <w:pPr>
              <w:rPr>
                <w:lang w:val="de-CH"/>
              </w:rPr>
            </w:pPr>
            <w:r>
              <w:rPr>
                <w:lang w:val="de-CH"/>
              </w:rPr>
              <w:t>UVEK</w:t>
            </w:r>
          </w:p>
          <w:p w14:paraId="6E250538" w14:textId="77777777" w:rsidR="00842424" w:rsidRDefault="004309A8" w:rsidP="00842424">
            <w:pPr>
              <w:rPr>
                <w:lang w:val="de-CH"/>
              </w:rPr>
            </w:pPr>
            <w:r>
              <w:rPr>
                <w:lang w:val="de-CH"/>
              </w:rPr>
              <w:t>DETEC</w:t>
            </w:r>
          </w:p>
          <w:p w14:paraId="1D4619A3"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5524DD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1802F5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DA492A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D9A7158" w14:textId="77777777" w:rsidR="00842424" w:rsidRPr="00303623" w:rsidRDefault="00842424" w:rsidP="00842424">
            <w:pPr>
              <w:tabs>
                <w:tab w:val="left" w:pos="6804"/>
              </w:tabs>
              <w:rPr>
                <w:rFonts w:cs="Arial"/>
                <w:noProof/>
                <w:lang w:val="de-CH"/>
              </w:rPr>
            </w:pPr>
          </w:p>
        </w:tc>
      </w:tr>
      <w:tr w:rsidR="006B0C27" w14:paraId="589A1F96" w14:textId="77777777">
        <w:trPr>
          <w:cantSplit/>
        </w:trPr>
        <w:tc>
          <w:tcPr>
            <w:tcW w:w="490" w:type="dxa"/>
            <w:tcBorders>
              <w:top w:val="single" w:sz="4" w:space="0" w:color="auto"/>
              <w:bottom w:val="single" w:sz="4" w:space="0" w:color="auto"/>
            </w:tcBorders>
          </w:tcPr>
          <w:p w14:paraId="49D3CDD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D8BA823"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24.3852</w:t>
            </w:r>
          </w:p>
        </w:tc>
        <w:tc>
          <w:tcPr>
            <w:tcW w:w="538" w:type="dxa"/>
            <w:tcBorders>
              <w:top w:val="single" w:sz="4" w:space="0" w:color="auto"/>
              <w:bottom w:val="single" w:sz="4" w:space="0" w:color="auto"/>
            </w:tcBorders>
          </w:tcPr>
          <w:p w14:paraId="51BE1F0E"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05BA3BD9" w14:textId="77777777" w:rsidR="00842424" w:rsidRPr="005A506D" w:rsidRDefault="00703489" w:rsidP="00842424">
            <w:pPr>
              <w:rPr>
                <w:sz w:val="16"/>
                <w:szCs w:val="16"/>
                <w:lang w:val="de-CH"/>
              </w:rPr>
            </w:pPr>
            <w:hyperlink r:id="rId57">
              <w:r w:rsidR="004309A8">
                <w:rPr>
                  <w:rStyle w:val="Lienhypertexte"/>
                </w:rPr>
                <w:t>DE</w:t>
              </w:r>
            </w:hyperlink>
          </w:p>
          <w:p w14:paraId="5496AC8D" w14:textId="77777777" w:rsidR="00842424" w:rsidRPr="005A506D" w:rsidRDefault="00703489" w:rsidP="00842424">
            <w:pPr>
              <w:rPr>
                <w:sz w:val="16"/>
                <w:szCs w:val="16"/>
                <w:lang w:val="de-CH"/>
              </w:rPr>
            </w:pPr>
            <w:hyperlink r:id="rId58">
              <w:r w:rsidR="004309A8">
                <w:rPr>
                  <w:rStyle w:val="Lienhypertexte"/>
                </w:rPr>
                <w:t>FR</w:t>
              </w:r>
            </w:hyperlink>
          </w:p>
          <w:p w14:paraId="33668A52" w14:textId="77777777" w:rsidR="00842424" w:rsidRPr="00303623" w:rsidRDefault="00703489" w:rsidP="00842424">
            <w:pPr>
              <w:tabs>
                <w:tab w:val="left" w:pos="6804"/>
              </w:tabs>
              <w:rPr>
                <w:rFonts w:cs="Arial"/>
                <w:noProof/>
                <w:lang w:val="de-CH"/>
              </w:rPr>
            </w:pPr>
            <w:hyperlink r:id="rId59">
              <w:r w:rsidR="004309A8">
                <w:rPr>
                  <w:rStyle w:val="Lienhypertexte"/>
                </w:rPr>
                <w:t>IT</w:t>
              </w:r>
            </w:hyperlink>
          </w:p>
        </w:tc>
        <w:tc>
          <w:tcPr>
            <w:tcW w:w="4638" w:type="dxa"/>
            <w:gridSpan w:val="2"/>
            <w:tcBorders>
              <w:top w:val="single" w:sz="4" w:space="0" w:color="auto"/>
              <w:bottom w:val="single" w:sz="4" w:space="0" w:color="auto"/>
            </w:tcBorders>
          </w:tcPr>
          <w:p w14:paraId="7FD5313E" w14:textId="77777777" w:rsidR="00842424" w:rsidRDefault="004309A8" w:rsidP="00842424">
            <w:pPr>
              <w:rPr>
                <w:noProof/>
                <w:lang w:val="de-DE"/>
              </w:rPr>
            </w:pPr>
            <w:r>
              <w:rPr>
                <w:noProof/>
                <w:lang w:val="de-DE"/>
              </w:rPr>
              <w:t>Ip. Juillard. Botschaft 2026 zur Bahninfrastruktur. Ist die Finanzierung der ersten Etappen der Grossprojekte in Gefahr?</w:t>
            </w:r>
          </w:p>
          <w:p w14:paraId="30CF2657" w14:textId="77777777" w:rsidR="00842424" w:rsidRPr="007000EC" w:rsidRDefault="004309A8" w:rsidP="00842424">
            <w:pPr>
              <w:rPr>
                <w:noProof/>
                <w:lang w:val="fr-CH"/>
              </w:rPr>
            </w:pPr>
            <w:r w:rsidRPr="007000EC">
              <w:rPr>
                <w:noProof/>
                <w:lang w:val="fr-CH"/>
              </w:rPr>
              <w:t>Ip. Juillard. Message 2026 sur les infrastructures ferroviaires. Menace sur le financement des premières étapes des grands projets?</w:t>
            </w:r>
          </w:p>
          <w:p w14:paraId="15FE932D" w14:textId="77777777" w:rsidR="00842424" w:rsidRPr="007000EC" w:rsidRDefault="004309A8" w:rsidP="00842424">
            <w:pPr>
              <w:tabs>
                <w:tab w:val="left" w:pos="6804"/>
              </w:tabs>
              <w:rPr>
                <w:rFonts w:cs="Arial"/>
                <w:noProof/>
                <w:lang w:val="it-IT"/>
              </w:rPr>
            </w:pPr>
            <w:r w:rsidRPr="007000EC">
              <w:rPr>
                <w:noProof/>
                <w:lang w:val="it-IT"/>
              </w:rPr>
              <w:t>Ip. Juillard. Messaggio 2026 per le infrastrutture ferroviarie. È a rischio il finanziamento delle prime tappe dei grandi progetti?</w:t>
            </w:r>
          </w:p>
        </w:tc>
        <w:tc>
          <w:tcPr>
            <w:tcW w:w="713" w:type="dxa"/>
            <w:gridSpan w:val="2"/>
            <w:tcBorders>
              <w:top w:val="single" w:sz="4" w:space="0" w:color="auto"/>
              <w:bottom w:val="single" w:sz="4" w:space="0" w:color="auto"/>
            </w:tcBorders>
          </w:tcPr>
          <w:p w14:paraId="6260E855"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3ABDED8E" w14:textId="77777777" w:rsidR="006B0C27" w:rsidRPr="007000EC" w:rsidRDefault="006B0C27">
            <w:pPr>
              <w:rPr>
                <w:lang w:val="it-IT"/>
              </w:rPr>
            </w:pPr>
          </w:p>
          <w:p w14:paraId="234F30E9" w14:textId="77777777" w:rsidR="006B0C27" w:rsidRPr="007000EC" w:rsidRDefault="006B0C27">
            <w:pPr>
              <w:rPr>
                <w:lang w:val="it-IT"/>
              </w:rPr>
            </w:pPr>
          </w:p>
          <w:p w14:paraId="301429B2"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10905D58" w14:textId="77777777" w:rsidR="00842424" w:rsidRPr="007000EC" w:rsidRDefault="00842424" w:rsidP="00842424">
            <w:pPr>
              <w:rPr>
                <w:lang w:val="it-IT"/>
              </w:rPr>
            </w:pPr>
          </w:p>
          <w:p w14:paraId="0D59BDFB" w14:textId="77777777" w:rsidR="00842424" w:rsidRPr="007000EC" w:rsidRDefault="00842424" w:rsidP="00842424">
            <w:pPr>
              <w:rPr>
                <w:lang w:val="it-IT"/>
              </w:rPr>
            </w:pPr>
          </w:p>
          <w:p w14:paraId="46DA04D3"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4F7E6CC" w14:textId="77777777" w:rsidR="00842424" w:rsidRDefault="004309A8" w:rsidP="00842424">
            <w:pPr>
              <w:rPr>
                <w:lang w:val="de-CH"/>
              </w:rPr>
            </w:pPr>
            <w:r>
              <w:rPr>
                <w:lang w:val="de-CH"/>
              </w:rPr>
              <w:t>UVEK</w:t>
            </w:r>
          </w:p>
          <w:p w14:paraId="255DF947" w14:textId="77777777" w:rsidR="00842424" w:rsidRDefault="004309A8" w:rsidP="00842424">
            <w:pPr>
              <w:rPr>
                <w:lang w:val="de-CH"/>
              </w:rPr>
            </w:pPr>
            <w:r>
              <w:rPr>
                <w:lang w:val="de-CH"/>
              </w:rPr>
              <w:t>DETEC</w:t>
            </w:r>
          </w:p>
          <w:p w14:paraId="2130D21E"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8F97AA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5E3238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5D690C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37C74D1" w14:textId="77777777" w:rsidR="00842424" w:rsidRPr="00303623" w:rsidRDefault="00842424" w:rsidP="00842424">
            <w:pPr>
              <w:tabs>
                <w:tab w:val="left" w:pos="6804"/>
              </w:tabs>
              <w:rPr>
                <w:rFonts w:cs="Arial"/>
                <w:noProof/>
                <w:lang w:val="de-CH"/>
              </w:rPr>
            </w:pPr>
          </w:p>
        </w:tc>
      </w:tr>
      <w:tr w:rsidR="006B0C27" w14:paraId="304B1BE5" w14:textId="77777777">
        <w:trPr>
          <w:cantSplit/>
        </w:trPr>
        <w:tc>
          <w:tcPr>
            <w:tcW w:w="490" w:type="dxa"/>
            <w:tcBorders>
              <w:top w:val="single" w:sz="4" w:space="0" w:color="auto"/>
              <w:bottom w:val="single" w:sz="4" w:space="0" w:color="auto"/>
            </w:tcBorders>
          </w:tcPr>
          <w:p w14:paraId="2BBA970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040EA12"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24.3864</w:t>
            </w:r>
          </w:p>
        </w:tc>
        <w:tc>
          <w:tcPr>
            <w:tcW w:w="538" w:type="dxa"/>
            <w:tcBorders>
              <w:top w:val="single" w:sz="4" w:space="0" w:color="auto"/>
              <w:bottom w:val="single" w:sz="4" w:space="0" w:color="auto"/>
            </w:tcBorders>
          </w:tcPr>
          <w:p w14:paraId="4560780D"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20EA5774" w14:textId="77777777" w:rsidR="00842424" w:rsidRPr="005A506D" w:rsidRDefault="00703489" w:rsidP="00842424">
            <w:pPr>
              <w:rPr>
                <w:sz w:val="16"/>
                <w:szCs w:val="16"/>
                <w:lang w:val="de-CH"/>
              </w:rPr>
            </w:pPr>
            <w:hyperlink r:id="rId60">
              <w:r w:rsidR="004309A8">
                <w:rPr>
                  <w:rStyle w:val="Lienhypertexte"/>
                </w:rPr>
                <w:t>DE</w:t>
              </w:r>
            </w:hyperlink>
          </w:p>
          <w:p w14:paraId="5929B09D" w14:textId="77777777" w:rsidR="00842424" w:rsidRPr="005A506D" w:rsidRDefault="00703489" w:rsidP="00842424">
            <w:pPr>
              <w:rPr>
                <w:sz w:val="16"/>
                <w:szCs w:val="16"/>
                <w:lang w:val="de-CH"/>
              </w:rPr>
            </w:pPr>
            <w:hyperlink r:id="rId61">
              <w:r w:rsidR="004309A8">
                <w:rPr>
                  <w:rStyle w:val="Lienhypertexte"/>
                </w:rPr>
                <w:t>FR</w:t>
              </w:r>
            </w:hyperlink>
          </w:p>
          <w:p w14:paraId="2F696F12" w14:textId="77777777" w:rsidR="00842424" w:rsidRPr="00303623" w:rsidRDefault="00703489" w:rsidP="00842424">
            <w:pPr>
              <w:tabs>
                <w:tab w:val="left" w:pos="6804"/>
              </w:tabs>
              <w:rPr>
                <w:rFonts w:cs="Arial"/>
                <w:noProof/>
                <w:lang w:val="de-CH"/>
              </w:rPr>
            </w:pPr>
            <w:hyperlink r:id="rId62">
              <w:r w:rsidR="004309A8">
                <w:rPr>
                  <w:rStyle w:val="Lienhypertexte"/>
                </w:rPr>
                <w:t>IT</w:t>
              </w:r>
            </w:hyperlink>
          </w:p>
        </w:tc>
        <w:tc>
          <w:tcPr>
            <w:tcW w:w="4638" w:type="dxa"/>
            <w:gridSpan w:val="2"/>
            <w:tcBorders>
              <w:top w:val="single" w:sz="4" w:space="0" w:color="auto"/>
              <w:bottom w:val="single" w:sz="4" w:space="0" w:color="auto"/>
            </w:tcBorders>
          </w:tcPr>
          <w:p w14:paraId="7AD6DEED" w14:textId="77777777" w:rsidR="00842424" w:rsidRDefault="004309A8" w:rsidP="00842424">
            <w:pPr>
              <w:rPr>
                <w:noProof/>
                <w:lang w:val="de-DE"/>
              </w:rPr>
            </w:pPr>
            <w:r>
              <w:rPr>
                <w:noProof/>
                <w:lang w:val="de-DE"/>
              </w:rPr>
              <w:t>Ip. Binder. Eine gut ausgebaute Zulaufstrecke im Fricktal stärkt den nationalen und internationalen Bahnverkehr</w:t>
            </w:r>
          </w:p>
          <w:p w14:paraId="20331EB0" w14:textId="77777777" w:rsidR="00842424" w:rsidRPr="007000EC" w:rsidRDefault="004309A8" w:rsidP="00842424">
            <w:pPr>
              <w:rPr>
                <w:noProof/>
                <w:lang w:val="fr-CH"/>
              </w:rPr>
            </w:pPr>
            <w:r w:rsidRPr="007000EC">
              <w:rPr>
                <w:noProof/>
                <w:lang w:val="fr-CH"/>
              </w:rPr>
              <w:t>Ip. Binder. La mise en place d'une ligne d'accès bien aménagée dans le Fricktal permet d'améliorer le trafic ferroviaire national et international</w:t>
            </w:r>
          </w:p>
          <w:p w14:paraId="642D11B0" w14:textId="77777777" w:rsidR="00842424" w:rsidRPr="007000EC" w:rsidRDefault="004309A8" w:rsidP="00842424">
            <w:pPr>
              <w:tabs>
                <w:tab w:val="left" w:pos="6804"/>
              </w:tabs>
              <w:rPr>
                <w:rFonts w:cs="Arial"/>
                <w:noProof/>
                <w:lang w:val="it-IT"/>
              </w:rPr>
            </w:pPr>
            <w:r w:rsidRPr="007000EC">
              <w:rPr>
                <w:noProof/>
                <w:lang w:val="it-IT"/>
              </w:rPr>
              <w:t>Ip. Binder. Un buon ampliamento della tratta di accesso nella Fricktal rafforza il traffico ferroviario nazionale e internazionale</w:t>
            </w:r>
          </w:p>
        </w:tc>
        <w:tc>
          <w:tcPr>
            <w:tcW w:w="713" w:type="dxa"/>
            <w:gridSpan w:val="2"/>
            <w:tcBorders>
              <w:top w:val="single" w:sz="4" w:space="0" w:color="auto"/>
              <w:bottom w:val="single" w:sz="4" w:space="0" w:color="auto"/>
            </w:tcBorders>
          </w:tcPr>
          <w:p w14:paraId="300C7F48"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A7BA7AC" w14:textId="77777777" w:rsidR="006B0C27" w:rsidRPr="007000EC" w:rsidRDefault="006B0C27">
            <w:pPr>
              <w:rPr>
                <w:lang w:val="it-IT"/>
              </w:rPr>
            </w:pPr>
          </w:p>
          <w:p w14:paraId="24DC6C5E" w14:textId="77777777" w:rsidR="006B0C27" w:rsidRPr="007000EC" w:rsidRDefault="006B0C27">
            <w:pPr>
              <w:rPr>
                <w:lang w:val="it-IT"/>
              </w:rPr>
            </w:pPr>
          </w:p>
          <w:p w14:paraId="373627CB"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3A161D3" w14:textId="77777777" w:rsidR="00842424" w:rsidRPr="007000EC" w:rsidRDefault="00842424" w:rsidP="00842424">
            <w:pPr>
              <w:rPr>
                <w:lang w:val="it-IT"/>
              </w:rPr>
            </w:pPr>
          </w:p>
          <w:p w14:paraId="5132B5A4" w14:textId="77777777" w:rsidR="00842424" w:rsidRPr="007000EC" w:rsidRDefault="00842424" w:rsidP="00842424">
            <w:pPr>
              <w:rPr>
                <w:lang w:val="it-IT"/>
              </w:rPr>
            </w:pPr>
          </w:p>
          <w:p w14:paraId="216F3430"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231E696" w14:textId="77777777" w:rsidR="00842424" w:rsidRDefault="004309A8" w:rsidP="00842424">
            <w:pPr>
              <w:rPr>
                <w:lang w:val="de-CH"/>
              </w:rPr>
            </w:pPr>
            <w:r>
              <w:rPr>
                <w:lang w:val="de-CH"/>
              </w:rPr>
              <w:t>UVEK</w:t>
            </w:r>
          </w:p>
          <w:p w14:paraId="0F67D778" w14:textId="77777777" w:rsidR="00842424" w:rsidRDefault="004309A8" w:rsidP="00842424">
            <w:pPr>
              <w:rPr>
                <w:lang w:val="de-CH"/>
              </w:rPr>
            </w:pPr>
            <w:r>
              <w:rPr>
                <w:lang w:val="de-CH"/>
              </w:rPr>
              <w:t>DETEC</w:t>
            </w:r>
          </w:p>
          <w:p w14:paraId="1DC1DB4E"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107087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5DCA1D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C3A4C9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3990469" w14:textId="77777777" w:rsidR="00842424" w:rsidRPr="00303623" w:rsidRDefault="00842424" w:rsidP="00842424">
            <w:pPr>
              <w:tabs>
                <w:tab w:val="left" w:pos="6804"/>
              </w:tabs>
              <w:rPr>
                <w:rFonts w:cs="Arial"/>
                <w:noProof/>
                <w:lang w:val="de-CH"/>
              </w:rPr>
            </w:pPr>
          </w:p>
        </w:tc>
      </w:tr>
      <w:tr w:rsidR="006B0C27" w14:paraId="320A36DA" w14:textId="77777777">
        <w:trPr>
          <w:cantSplit/>
        </w:trPr>
        <w:tc>
          <w:tcPr>
            <w:tcW w:w="490" w:type="dxa"/>
            <w:tcBorders>
              <w:top w:val="single" w:sz="4" w:space="0" w:color="auto"/>
              <w:bottom w:val="single" w:sz="4" w:space="0" w:color="auto"/>
            </w:tcBorders>
          </w:tcPr>
          <w:p w14:paraId="4C79DB4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9DF4B99"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24.3879</w:t>
            </w:r>
          </w:p>
        </w:tc>
        <w:tc>
          <w:tcPr>
            <w:tcW w:w="538" w:type="dxa"/>
            <w:tcBorders>
              <w:top w:val="single" w:sz="4" w:space="0" w:color="auto"/>
              <w:bottom w:val="single" w:sz="4" w:space="0" w:color="auto"/>
            </w:tcBorders>
          </w:tcPr>
          <w:p w14:paraId="06642DFD"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C44EAB2" w14:textId="77777777" w:rsidR="00842424" w:rsidRPr="005A506D" w:rsidRDefault="00703489" w:rsidP="00842424">
            <w:pPr>
              <w:rPr>
                <w:sz w:val="16"/>
                <w:szCs w:val="16"/>
                <w:lang w:val="de-CH"/>
              </w:rPr>
            </w:pPr>
            <w:hyperlink r:id="rId63">
              <w:r w:rsidR="004309A8">
                <w:rPr>
                  <w:rStyle w:val="Lienhypertexte"/>
                </w:rPr>
                <w:t>DE</w:t>
              </w:r>
            </w:hyperlink>
          </w:p>
          <w:p w14:paraId="0AEC99D1" w14:textId="77777777" w:rsidR="00842424" w:rsidRPr="005A506D" w:rsidRDefault="00703489" w:rsidP="00842424">
            <w:pPr>
              <w:rPr>
                <w:sz w:val="16"/>
                <w:szCs w:val="16"/>
                <w:lang w:val="de-CH"/>
              </w:rPr>
            </w:pPr>
            <w:hyperlink r:id="rId64">
              <w:r w:rsidR="004309A8">
                <w:rPr>
                  <w:rStyle w:val="Lienhypertexte"/>
                </w:rPr>
                <w:t>FR</w:t>
              </w:r>
            </w:hyperlink>
          </w:p>
          <w:p w14:paraId="31D590A9" w14:textId="77777777" w:rsidR="00842424" w:rsidRPr="00303623" w:rsidRDefault="00703489" w:rsidP="00842424">
            <w:pPr>
              <w:tabs>
                <w:tab w:val="left" w:pos="6804"/>
              </w:tabs>
              <w:rPr>
                <w:rFonts w:cs="Arial"/>
                <w:noProof/>
                <w:lang w:val="de-CH"/>
              </w:rPr>
            </w:pPr>
            <w:hyperlink r:id="rId65">
              <w:r w:rsidR="004309A8">
                <w:rPr>
                  <w:rStyle w:val="Lienhypertexte"/>
                </w:rPr>
                <w:t>IT</w:t>
              </w:r>
            </w:hyperlink>
          </w:p>
        </w:tc>
        <w:tc>
          <w:tcPr>
            <w:tcW w:w="4638" w:type="dxa"/>
            <w:gridSpan w:val="2"/>
            <w:tcBorders>
              <w:top w:val="single" w:sz="4" w:space="0" w:color="auto"/>
              <w:bottom w:val="single" w:sz="4" w:space="0" w:color="auto"/>
            </w:tcBorders>
          </w:tcPr>
          <w:p w14:paraId="691B83E6" w14:textId="77777777" w:rsidR="00842424" w:rsidRDefault="004309A8" w:rsidP="00842424">
            <w:pPr>
              <w:rPr>
                <w:noProof/>
                <w:lang w:val="de-DE"/>
              </w:rPr>
            </w:pPr>
            <w:r>
              <w:rPr>
                <w:noProof/>
                <w:lang w:val="de-DE"/>
              </w:rPr>
              <w:t>Ip. Broulis. Wie kann verhindert werden, dass die Fotovoltaikinvestitionen im Jahr 2025 absacken?</w:t>
            </w:r>
          </w:p>
          <w:p w14:paraId="5FA00CF5" w14:textId="77777777" w:rsidR="00842424" w:rsidRPr="007000EC" w:rsidRDefault="004309A8" w:rsidP="00842424">
            <w:pPr>
              <w:rPr>
                <w:noProof/>
                <w:lang w:val="fr-CH"/>
              </w:rPr>
            </w:pPr>
            <w:r w:rsidRPr="007000EC">
              <w:rPr>
                <w:noProof/>
                <w:lang w:val="fr-CH"/>
              </w:rPr>
              <w:t>Ip. Broulis. Comment éviter un effondrement des investissements photovoltaïques en 2025?</w:t>
            </w:r>
          </w:p>
          <w:p w14:paraId="1A1DFD41" w14:textId="77777777" w:rsidR="00842424" w:rsidRPr="007000EC" w:rsidRDefault="004309A8" w:rsidP="00842424">
            <w:pPr>
              <w:tabs>
                <w:tab w:val="left" w:pos="6804"/>
              </w:tabs>
              <w:rPr>
                <w:rFonts w:cs="Arial"/>
                <w:noProof/>
                <w:lang w:val="it-IT"/>
              </w:rPr>
            </w:pPr>
            <w:r w:rsidRPr="007000EC">
              <w:rPr>
                <w:noProof/>
                <w:lang w:val="it-IT"/>
              </w:rPr>
              <w:t>Ip. Broulis. Come evitare un crollo degli investimenti nel fotovoltaico nel 2025?</w:t>
            </w:r>
          </w:p>
        </w:tc>
        <w:tc>
          <w:tcPr>
            <w:tcW w:w="713" w:type="dxa"/>
            <w:gridSpan w:val="2"/>
            <w:tcBorders>
              <w:top w:val="single" w:sz="4" w:space="0" w:color="auto"/>
              <w:bottom w:val="single" w:sz="4" w:space="0" w:color="auto"/>
            </w:tcBorders>
          </w:tcPr>
          <w:p w14:paraId="0B896FD2"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32939086" w14:textId="77777777" w:rsidR="006B0C27" w:rsidRPr="007000EC" w:rsidRDefault="006B0C27">
            <w:pPr>
              <w:rPr>
                <w:lang w:val="it-IT"/>
              </w:rPr>
            </w:pPr>
          </w:p>
          <w:p w14:paraId="621C3839" w14:textId="77777777" w:rsidR="006B0C27" w:rsidRPr="007000EC" w:rsidRDefault="006B0C27">
            <w:pPr>
              <w:rPr>
                <w:lang w:val="it-IT"/>
              </w:rPr>
            </w:pPr>
          </w:p>
          <w:p w14:paraId="6FA5D0D9"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474A157C" w14:textId="77777777" w:rsidR="00842424" w:rsidRPr="007000EC" w:rsidRDefault="00842424" w:rsidP="00842424">
            <w:pPr>
              <w:rPr>
                <w:lang w:val="it-IT"/>
              </w:rPr>
            </w:pPr>
          </w:p>
          <w:p w14:paraId="00270B3F" w14:textId="77777777" w:rsidR="00842424" w:rsidRPr="007000EC" w:rsidRDefault="00842424" w:rsidP="00842424">
            <w:pPr>
              <w:rPr>
                <w:lang w:val="it-IT"/>
              </w:rPr>
            </w:pPr>
          </w:p>
          <w:p w14:paraId="74E71127"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F89F7E2" w14:textId="77777777" w:rsidR="00842424" w:rsidRDefault="004309A8" w:rsidP="00842424">
            <w:pPr>
              <w:rPr>
                <w:lang w:val="de-CH"/>
              </w:rPr>
            </w:pPr>
            <w:r>
              <w:rPr>
                <w:lang w:val="de-CH"/>
              </w:rPr>
              <w:t>UVEK</w:t>
            </w:r>
          </w:p>
          <w:p w14:paraId="4AF784EC" w14:textId="77777777" w:rsidR="00842424" w:rsidRDefault="004309A8" w:rsidP="00842424">
            <w:pPr>
              <w:rPr>
                <w:lang w:val="de-CH"/>
              </w:rPr>
            </w:pPr>
            <w:r>
              <w:rPr>
                <w:lang w:val="de-CH"/>
              </w:rPr>
              <w:t>DETEC</w:t>
            </w:r>
          </w:p>
          <w:p w14:paraId="14B33A30"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ACBFED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EFCF2F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902050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D8713AA" w14:textId="77777777" w:rsidR="00842424" w:rsidRPr="00303623" w:rsidRDefault="00842424" w:rsidP="00842424">
            <w:pPr>
              <w:tabs>
                <w:tab w:val="left" w:pos="6804"/>
              </w:tabs>
              <w:rPr>
                <w:rFonts w:cs="Arial"/>
                <w:noProof/>
                <w:lang w:val="de-CH"/>
              </w:rPr>
            </w:pPr>
          </w:p>
        </w:tc>
      </w:tr>
      <w:tr w:rsidR="006B0C27" w14:paraId="29E3B8F3" w14:textId="77777777">
        <w:trPr>
          <w:cantSplit/>
        </w:trPr>
        <w:tc>
          <w:tcPr>
            <w:tcW w:w="490" w:type="dxa"/>
            <w:tcBorders>
              <w:top w:val="single" w:sz="4" w:space="0" w:color="auto"/>
              <w:bottom w:val="single" w:sz="4" w:space="0" w:color="auto"/>
            </w:tcBorders>
          </w:tcPr>
          <w:p w14:paraId="4CE717B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885D578"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24.3896</w:t>
            </w:r>
          </w:p>
        </w:tc>
        <w:tc>
          <w:tcPr>
            <w:tcW w:w="538" w:type="dxa"/>
            <w:tcBorders>
              <w:top w:val="single" w:sz="4" w:space="0" w:color="auto"/>
              <w:bottom w:val="single" w:sz="4" w:space="0" w:color="auto"/>
            </w:tcBorders>
          </w:tcPr>
          <w:p w14:paraId="215B3E74"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477A429" w14:textId="77777777" w:rsidR="00842424" w:rsidRPr="005A506D" w:rsidRDefault="00703489" w:rsidP="00842424">
            <w:pPr>
              <w:rPr>
                <w:sz w:val="16"/>
                <w:szCs w:val="16"/>
                <w:lang w:val="de-CH"/>
              </w:rPr>
            </w:pPr>
            <w:hyperlink r:id="rId66">
              <w:r w:rsidR="004309A8">
                <w:rPr>
                  <w:rStyle w:val="Lienhypertexte"/>
                </w:rPr>
                <w:t>DE</w:t>
              </w:r>
            </w:hyperlink>
          </w:p>
          <w:p w14:paraId="3CE17F54" w14:textId="77777777" w:rsidR="00842424" w:rsidRPr="005A506D" w:rsidRDefault="00703489" w:rsidP="00842424">
            <w:pPr>
              <w:rPr>
                <w:sz w:val="16"/>
                <w:szCs w:val="16"/>
                <w:lang w:val="de-CH"/>
              </w:rPr>
            </w:pPr>
            <w:hyperlink r:id="rId67">
              <w:r w:rsidR="004309A8">
                <w:rPr>
                  <w:rStyle w:val="Lienhypertexte"/>
                </w:rPr>
                <w:t>FR</w:t>
              </w:r>
            </w:hyperlink>
          </w:p>
          <w:p w14:paraId="31DE8977" w14:textId="77777777" w:rsidR="00842424" w:rsidRPr="00303623" w:rsidRDefault="00703489" w:rsidP="00842424">
            <w:pPr>
              <w:tabs>
                <w:tab w:val="left" w:pos="6804"/>
              </w:tabs>
              <w:rPr>
                <w:rFonts w:cs="Arial"/>
                <w:noProof/>
                <w:lang w:val="de-CH"/>
              </w:rPr>
            </w:pPr>
            <w:hyperlink r:id="rId68">
              <w:r w:rsidR="004309A8">
                <w:rPr>
                  <w:rStyle w:val="Lienhypertexte"/>
                </w:rPr>
                <w:t>IT</w:t>
              </w:r>
            </w:hyperlink>
          </w:p>
        </w:tc>
        <w:tc>
          <w:tcPr>
            <w:tcW w:w="4638" w:type="dxa"/>
            <w:gridSpan w:val="2"/>
            <w:tcBorders>
              <w:top w:val="single" w:sz="4" w:space="0" w:color="auto"/>
              <w:bottom w:val="single" w:sz="4" w:space="0" w:color="auto"/>
            </w:tcBorders>
          </w:tcPr>
          <w:p w14:paraId="414C6CCD" w14:textId="77777777" w:rsidR="00842424" w:rsidRDefault="004309A8" w:rsidP="00842424">
            <w:pPr>
              <w:rPr>
                <w:noProof/>
                <w:lang w:val="de-DE"/>
              </w:rPr>
            </w:pPr>
            <w:r>
              <w:rPr>
                <w:noProof/>
                <w:lang w:val="de-DE"/>
              </w:rPr>
              <w:t>Ip. Maret Marianne. Umsetzung des Veloweggesetzes</w:t>
            </w:r>
          </w:p>
          <w:p w14:paraId="2BF6D4C2" w14:textId="77777777" w:rsidR="00842424" w:rsidRPr="007000EC" w:rsidRDefault="004309A8" w:rsidP="00842424">
            <w:pPr>
              <w:rPr>
                <w:noProof/>
                <w:lang w:val="fr-CH"/>
              </w:rPr>
            </w:pPr>
            <w:r w:rsidRPr="007000EC">
              <w:rPr>
                <w:noProof/>
                <w:lang w:val="fr-CH"/>
              </w:rPr>
              <w:t>Ip. Maret Marianne. Application de la loi fédérale sur les voies cyclables</w:t>
            </w:r>
          </w:p>
          <w:p w14:paraId="374CD99D" w14:textId="77777777" w:rsidR="00842424" w:rsidRPr="007000EC" w:rsidRDefault="004309A8" w:rsidP="00842424">
            <w:pPr>
              <w:tabs>
                <w:tab w:val="left" w:pos="6804"/>
              </w:tabs>
              <w:rPr>
                <w:rFonts w:cs="Arial"/>
                <w:noProof/>
                <w:lang w:val="it-IT"/>
              </w:rPr>
            </w:pPr>
            <w:r w:rsidRPr="007000EC">
              <w:rPr>
                <w:noProof/>
                <w:lang w:val="it-IT"/>
              </w:rPr>
              <w:t>Ip. Maret Marianne. Applicazione della legge federale sulle vie ciclabili</w:t>
            </w:r>
          </w:p>
        </w:tc>
        <w:tc>
          <w:tcPr>
            <w:tcW w:w="713" w:type="dxa"/>
            <w:gridSpan w:val="2"/>
            <w:tcBorders>
              <w:top w:val="single" w:sz="4" w:space="0" w:color="auto"/>
              <w:bottom w:val="single" w:sz="4" w:space="0" w:color="auto"/>
            </w:tcBorders>
          </w:tcPr>
          <w:p w14:paraId="1A452C49"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AC0B499" w14:textId="77777777" w:rsidR="006B0C27" w:rsidRPr="007000EC" w:rsidRDefault="006B0C27">
            <w:pPr>
              <w:rPr>
                <w:lang w:val="it-IT"/>
              </w:rPr>
            </w:pPr>
          </w:p>
          <w:p w14:paraId="7DDD47BE" w14:textId="77777777" w:rsidR="006B0C27" w:rsidRPr="007000EC" w:rsidRDefault="006B0C27">
            <w:pPr>
              <w:rPr>
                <w:lang w:val="it-IT"/>
              </w:rPr>
            </w:pPr>
          </w:p>
          <w:p w14:paraId="2D162F06"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4716BB57" w14:textId="77777777" w:rsidR="00842424" w:rsidRPr="007000EC" w:rsidRDefault="00842424" w:rsidP="00842424">
            <w:pPr>
              <w:rPr>
                <w:lang w:val="it-IT"/>
              </w:rPr>
            </w:pPr>
          </w:p>
          <w:p w14:paraId="4E1DE15B" w14:textId="77777777" w:rsidR="00842424" w:rsidRPr="007000EC" w:rsidRDefault="00842424" w:rsidP="00842424">
            <w:pPr>
              <w:rPr>
                <w:lang w:val="it-IT"/>
              </w:rPr>
            </w:pPr>
          </w:p>
          <w:p w14:paraId="6B5B3759"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56742A0" w14:textId="77777777" w:rsidR="00842424" w:rsidRDefault="004309A8" w:rsidP="00842424">
            <w:pPr>
              <w:rPr>
                <w:lang w:val="de-CH"/>
              </w:rPr>
            </w:pPr>
            <w:r>
              <w:rPr>
                <w:lang w:val="de-CH"/>
              </w:rPr>
              <w:t>UVEK</w:t>
            </w:r>
          </w:p>
          <w:p w14:paraId="0573C02E" w14:textId="77777777" w:rsidR="00842424" w:rsidRDefault="004309A8" w:rsidP="00842424">
            <w:pPr>
              <w:rPr>
                <w:lang w:val="de-CH"/>
              </w:rPr>
            </w:pPr>
            <w:r>
              <w:rPr>
                <w:lang w:val="de-CH"/>
              </w:rPr>
              <w:t>DETEC</w:t>
            </w:r>
          </w:p>
          <w:p w14:paraId="44A06633"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87D82E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214941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A830A7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034EFE4" w14:textId="77777777" w:rsidR="00842424" w:rsidRPr="00303623" w:rsidRDefault="00842424" w:rsidP="00842424">
            <w:pPr>
              <w:tabs>
                <w:tab w:val="left" w:pos="6804"/>
              </w:tabs>
              <w:rPr>
                <w:rFonts w:cs="Arial"/>
                <w:noProof/>
                <w:lang w:val="de-CH"/>
              </w:rPr>
            </w:pPr>
          </w:p>
        </w:tc>
      </w:tr>
      <w:tr w:rsidR="006B0C27" w14:paraId="7F63F96B" w14:textId="77777777">
        <w:trPr>
          <w:cantSplit/>
        </w:trPr>
        <w:tc>
          <w:tcPr>
            <w:tcW w:w="490" w:type="dxa"/>
            <w:tcBorders>
              <w:top w:val="single" w:sz="4" w:space="0" w:color="auto"/>
              <w:bottom w:val="single" w:sz="4" w:space="0" w:color="auto"/>
            </w:tcBorders>
          </w:tcPr>
          <w:p w14:paraId="203B01D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2C189F7"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24.3900</w:t>
            </w:r>
          </w:p>
        </w:tc>
        <w:tc>
          <w:tcPr>
            <w:tcW w:w="538" w:type="dxa"/>
            <w:tcBorders>
              <w:top w:val="single" w:sz="4" w:space="0" w:color="auto"/>
              <w:bottom w:val="single" w:sz="4" w:space="0" w:color="auto"/>
            </w:tcBorders>
          </w:tcPr>
          <w:p w14:paraId="25D696CF"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34644104" w14:textId="77777777" w:rsidR="00842424" w:rsidRPr="005A506D" w:rsidRDefault="00703489" w:rsidP="00842424">
            <w:pPr>
              <w:rPr>
                <w:sz w:val="16"/>
                <w:szCs w:val="16"/>
                <w:lang w:val="de-CH"/>
              </w:rPr>
            </w:pPr>
            <w:hyperlink r:id="rId69">
              <w:r w:rsidR="004309A8">
                <w:rPr>
                  <w:rStyle w:val="Lienhypertexte"/>
                </w:rPr>
                <w:t>DE</w:t>
              </w:r>
            </w:hyperlink>
          </w:p>
          <w:p w14:paraId="051F0AAD" w14:textId="77777777" w:rsidR="00842424" w:rsidRPr="005A506D" w:rsidRDefault="00703489" w:rsidP="00842424">
            <w:pPr>
              <w:rPr>
                <w:sz w:val="16"/>
                <w:szCs w:val="16"/>
                <w:lang w:val="de-CH"/>
              </w:rPr>
            </w:pPr>
            <w:hyperlink r:id="rId70">
              <w:r w:rsidR="004309A8">
                <w:rPr>
                  <w:rStyle w:val="Lienhypertexte"/>
                </w:rPr>
                <w:t>FR</w:t>
              </w:r>
            </w:hyperlink>
          </w:p>
          <w:p w14:paraId="12E9489F" w14:textId="77777777" w:rsidR="00842424" w:rsidRPr="00303623" w:rsidRDefault="00703489" w:rsidP="00842424">
            <w:pPr>
              <w:tabs>
                <w:tab w:val="left" w:pos="6804"/>
              </w:tabs>
              <w:rPr>
                <w:rFonts w:cs="Arial"/>
                <w:noProof/>
                <w:lang w:val="de-CH"/>
              </w:rPr>
            </w:pPr>
            <w:hyperlink r:id="rId71">
              <w:r w:rsidR="004309A8">
                <w:rPr>
                  <w:rStyle w:val="Lienhypertexte"/>
                </w:rPr>
                <w:t>IT</w:t>
              </w:r>
            </w:hyperlink>
          </w:p>
        </w:tc>
        <w:tc>
          <w:tcPr>
            <w:tcW w:w="4638" w:type="dxa"/>
            <w:gridSpan w:val="2"/>
            <w:tcBorders>
              <w:top w:val="single" w:sz="4" w:space="0" w:color="auto"/>
              <w:bottom w:val="single" w:sz="4" w:space="0" w:color="auto"/>
            </w:tcBorders>
          </w:tcPr>
          <w:p w14:paraId="1A93B0F7" w14:textId="77777777" w:rsidR="00842424" w:rsidRPr="007000EC" w:rsidRDefault="004309A8" w:rsidP="00842424">
            <w:pPr>
              <w:rPr>
                <w:noProof/>
                <w:lang w:val="fr-CH"/>
              </w:rPr>
            </w:pPr>
            <w:r>
              <w:rPr>
                <w:noProof/>
                <w:lang w:val="de-DE"/>
              </w:rPr>
              <w:t xml:space="preserve">Ip. Friedli Esther. Stark ansteigende Wolfsrisse in der Ostschweiz. </w:t>
            </w:r>
            <w:r w:rsidRPr="007000EC">
              <w:rPr>
                <w:noProof/>
                <w:lang w:val="fr-CH"/>
              </w:rPr>
              <w:t>Was unternimmt der Bundesrat?</w:t>
            </w:r>
          </w:p>
          <w:p w14:paraId="2EF8A5DC" w14:textId="77777777" w:rsidR="00842424" w:rsidRPr="007000EC" w:rsidRDefault="004309A8" w:rsidP="00842424">
            <w:pPr>
              <w:rPr>
                <w:noProof/>
                <w:lang w:val="fr-CH"/>
              </w:rPr>
            </w:pPr>
            <w:r w:rsidRPr="007000EC">
              <w:rPr>
                <w:noProof/>
                <w:lang w:val="fr-CH"/>
              </w:rPr>
              <w:t>Ip. Friedli Esther. Forte augmentation des attaques de loup. Que fait le Conseil fédéral?</w:t>
            </w:r>
          </w:p>
          <w:p w14:paraId="13FFB042" w14:textId="77777777" w:rsidR="00842424" w:rsidRPr="00303623" w:rsidRDefault="004309A8" w:rsidP="00842424">
            <w:pPr>
              <w:tabs>
                <w:tab w:val="left" w:pos="6804"/>
              </w:tabs>
              <w:rPr>
                <w:rFonts w:cs="Arial"/>
                <w:noProof/>
                <w:lang w:val="de-CH"/>
              </w:rPr>
            </w:pPr>
            <w:r w:rsidRPr="007000EC">
              <w:rPr>
                <w:noProof/>
                <w:lang w:val="it-IT"/>
              </w:rPr>
              <w:t xml:space="preserve">Ip. Friedli Esther. Forte aumento delle predazioni da lupi nella Svizzera orientale. </w:t>
            </w:r>
            <w:r>
              <w:rPr>
                <w:noProof/>
                <w:lang w:val="de-DE"/>
              </w:rPr>
              <w:t>Cosa intende fare il Consiglio federale?</w:t>
            </w:r>
          </w:p>
        </w:tc>
        <w:tc>
          <w:tcPr>
            <w:tcW w:w="713" w:type="dxa"/>
            <w:gridSpan w:val="2"/>
            <w:tcBorders>
              <w:top w:val="single" w:sz="4" w:space="0" w:color="auto"/>
              <w:bottom w:val="single" w:sz="4" w:space="0" w:color="auto"/>
            </w:tcBorders>
          </w:tcPr>
          <w:p w14:paraId="53198474" w14:textId="77777777" w:rsidR="006B0C27" w:rsidRDefault="006B0C27">
            <w:pPr>
              <w:rPr>
                <w:rFonts w:cs="Arial"/>
                <w:noProof/>
                <w:lang w:val="de-CH"/>
              </w:rPr>
            </w:pPr>
          </w:p>
        </w:tc>
        <w:tc>
          <w:tcPr>
            <w:tcW w:w="1551" w:type="dxa"/>
            <w:tcBorders>
              <w:top w:val="single" w:sz="4" w:space="0" w:color="auto"/>
              <w:bottom w:val="single" w:sz="4" w:space="0" w:color="auto"/>
            </w:tcBorders>
          </w:tcPr>
          <w:p w14:paraId="14FB43FD" w14:textId="77777777" w:rsidR="006B0C27" w:rsidRDefault="006B0C27">
            <w:pPr>
              <w:rPr>
                <w:lang w:val="de-CH"/>
              </w:rPr>
            </w:pPr>
          </w:p>
          <w:p w14:paraId="066BFF54" w14:textId="77777777" w:rsidR="006B0C27" w:rsidRDefault="006B0C27">
            <w:pPr>
              <w:rPr>
                <w:lang w:val="de-CH"/>
              </w:rPr>
            </w:pPr>
          </w:p>
          <w:p w14:paraId="782EF8C1" w14:textId="77777777" w:rsidR="006B0C27" w:rsidRDefault="006B0C27">
            <w:pPr>
              <w:rPr>
                <w:rFonts w:cs="Arial"/>
                <w:noProof/>
                <w:lang w:val="de-CH"/>
              </w:rPr>
            </w:pPr>
          </w:p>
        </w:tc>
        <w:tc>
          <w:tcPr>
            <w:tcW w:w="943" w:type="dxa"/>
            <w:tcBorders>
              <w:top w:val="single" w:sz="4" w:space="0" w:color="auto"/>
              <w:bottom w:val="single" w:sz="4" w:space="0" w:color="auto"/>
            </w:tcBorders>
          </w:tcPr>
          <w:p w14:paraId="3D09E9A4" w14:textId="77777777" w:rsidR="00842424" w:rsidRDefault="00842424" w:rsidP="00842424">
            <w:pPr>
              <w:rPr>
                <w:lang w:val="de-CH"/>
              </w:rPr>
            </w:pPr>
          </w:p>
          <w:p w14:paraId="40551736" w14:textId="77777777" w:rsidR="00842424" w:rsidRDefault="00842424" w:rsidP="00842424">
            <w:pPr>
              <w:rPr>
                <w:lang w:val="de-CH"/>
              </w:rPr>
            </w:pPr>
          </w:p>
          <w:p w14:paraId="1B685C45"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0DA87AE4" w14:textId="77777777" w:rsidR="00842424" w:rsidRDefault="004309A8" w:rsidP="00842424">
            <w:pPr>
              <w:rPr>
                <w:lang w:val="de-CH"/>
              </w:rPr>
            </w:pPr>
            <w:r>
              <w:rPr>
                <w:lang w:val="de-CH"/>
              </w:rPr>
              <w:t>UVEK</w:t>
            </w:r>
          </w:p>
          <w:p w14:paraId="137F3CAC" w14:textId="77777777" w:rsidR="00842424" w:rsidRDefault="004309A8" w:rsidP="00842424">
            <w:pPr>
              <w:rPr>
                <w:lang w:val="de-CH"/>
              </w:rPr>
            </w:pPr>
            <w:r>
              <w:rPr>
                <w:lang w:val="de-CH"/>
              </w:rPr>
              <w:t>DETEC</w:t>
            </w:r>
          </w:p>
          <w:p w14:paraId="13473CAC"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EEF501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DDFCE9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E04F04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8214C8" w14:textId="77777777" w:rsidR="00842424" w:rsidRPr="00303623" w:rsidRDefault="00842424" w:rsidP="00842424">
            <w:pPr>
              <w:tabs>
                <w:tab w:val="left" w:pos="6804"/>
              </w:tabs>
              <w:rPr>
                <w:rFonts w:cs="Arial"/>
                <w:noProof/>
                <w:lang w:val="de-CH"/>
              </w:rPr>
            </w:pPr>
          </w:p>
        </w:tc>
      </w:tr>
      <w:tr w:rsidR="006B0C27" w14:paraId="7A597DB0" w14:textId="77777777">
        <w:trPr>
          <w:cantSplit/>
        </w:trPr>
        <w:tc>
          <w:tcPr>
            <w:tcW w:w="490" w:type="dxa"/>
            <w:tcBorders>
              <w:top w:val="single" w:sz="4" w:space="0" w:color="auto"/>
              <w:bottom w:val="single" w:sz="4" w:space="0" w:color="auto"/>
            </w:tcBorders>
          </w:tcPr>
          <w:p w14:paraId="396489F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0E7C29"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24.3981</w:t>
            </w:r>
          </w:p>
        </w:tc>
        <w:tc>
          <w:tcPr>
            <w:tcW w:w="538" w:type="dxa"/>
            <w:tcBorders>
              <w:top w:val="single" w:sz="4" w:space="0" w:color="auto"/>
              <w:bottom w:val="single" w:sz="4" w:space="0" w:color="auto"/>
            </w:tcBorders>
          </w:tcPr>
          <w:p w14:paraId="03BE1527"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2E3E2DFE" w14:textId="77777777" w:rsidR="00842424" w:rsidRPr="005A506D" w:rsidRDefault="00703489" w:rsidP="00842424">
            <w:pPr>
              <w:rPr>
                <w:sz w:val="16"/>
                <w:szCs w:val="16"/>
                <w:lang w:val="de-CH"/>
              </w:rPr>
            </w:pPr>
            <w:hyperlink r:id="rId72">
              <w:r w:rsidR="004309A8">
                <w:rPr>
                  <w:rStyle w:val="Lienhypertexte"/>
                </w:rPr>
                <w:t>DE</w:t>
              </w:r>
            </w:hyperlink>
          </w:p>
          <w:p w14:paraId="2277454A" w14:textId="77777777" w:rsidR="00842424" w:rsidRPr="005A506D" w:rsidRDefault="00703489" w:rsidP="00842424">
            <w:pPr>
              <w:rPr>
                <w:sz w:val="16"/>
                <w:szCs w:val="16"/>
                <w:lang w:val="de-CH"/>
              </w:rPr>
            </w:pPr>
            <w:hyperlink r:id="rId73">
              <w:r w:rsidR="004309A8">
                <w:rPr>
                  <w:rStyle w:val="Lienhypertexte"/>
                </w:rPr>
                <w:t>FR</w:t>
              </w:r>
            </w:hyperlink>
          </w:p>
          <w:p w14:paraId="54A9DD75" w14:textId="77777777" w:rsidR="00842424" w:rsidRPr="00303623" w:rsidRDefault="00703489" w:rsidP="00842424">
            <w:pPr>
              <w:tabs>
                <w:tab w:val="left" w:pos="6804"/>
              </w:tabs>
              <w:rPr>
                <w:rFonts w:cs="Arial"/>
                <w:noProof/>
                <w:lang w:val="de-CH"/>
              </w:rPr>
            </w:pPr>
            <w:hyperlink r:id="rId74">
              <w:r w:rsidR="004309A8">
                <w:rPr>
                  <w:rStyle w:val="Lienhypertexte"/>
                </w:rPr>
                <w:t>IT</w:t>
              </w:r>
            </w:hyperlink>
          </w:p>
        </w:tc>
        <w:tc>
          <w:tcPr>
            <w:tcW w:w="4638" w:type="dxa"/>
            <w:gridSpan w:val="2"/>
            <w:tcBorders>
              <w:top w:val="single" w:sz="4" w:space="0" w:color="auto"/>
              <w:bottom w:val="single" w:sz="4" w:space="0" w:color="auto"/>
            </w:tcBorders>
          </w:tcPr>
          <w:p w14:paraId="13A1A67A" w14:textId="77777777" w:rsidR="00842424" w:rsidRDefault="004309A8" w:rsidP="00842424">
            <w:pPr>
              <w:rPr>
                <w:noProof/>
                <w:lang w:val="de-DE"/>
              </w:rPr>
            </w:pPr>
            <w:r>
              <w:rPr>
                <w:noProof/>
                <w:lang w:val="de-DE"/>
              </w:rPr>
              <w:t>Ip. Hegglin Peter. Ist das Kernenergiegesetz genügend innovationsfreundlich?</w:t>
            </w:r>
          </w:p>
          <w:p w14:paraId="3B7C490C" w14:textId="77777777" w:rsidR="00842424" w:rsidRPr="007000EC" w:rsidRDefault="004309A8" w:rsidP="00842424">
            <w:pPr>
              <w:rPr>
                <w:noProof/>
                <w:lang w:val="fr-CH"/>
              </w:rPr>
            </w:pPr>
            <w:r w:rsidRPr="007000EC">
              <w:rPr>
                <w:noProof/>
                <w:lang w:val="fr-CH"/>
              </w:rPr>
              <w:t>Ip. Hegglin Peter. La loi sur l'énergie nucléaire favorise-t-elle suffisamment l'innovation?</w:t>
            </w:r>
          </w:p>
          <w:p w14:paraId="2A0B2A13" w14:textId="77777777" w:rsidR="00842424" w:rsidRPr="007000EC" w:rsidRDefault="004309A8" w:rsidP="00842424">
            <w:pPr>
              <w:tabs>
                <w:tab w:val="left" w:pos="6804"/>
              </w:tabs>
              <w:rPr>
                <w:rFonts w:cs="Arial"/>
                <w:noProof/>
                <w:lang w:val="it-IT"/>
              </w:rPr>
            </w:pPr>
            <w:r w:rsidRPr="007000EC">
              <w:rPr>
                <w:noProof/>
                <w:lang w:val="it-IT"/>
              </w:rPr>
              <w:t>Ip. Hegglin Peter. La legge sull'energia nucleare promuove sufficientemente l'innovazione?</w:t>
            </w:r>
          </w:p>
        </w:tc>
        <w:tc>
          <w:tcPr>
            <w:tcW w:w="713" w:type="dxa"/>
            <w:gridSpan w:val="2"/>
            <w:tcBorders>
              <w:top w:val="single" w:sz="4" w:space="0" w:color="auto"/>
              <w:bottom w:val="single" w:sz="4" w:space="0" w:color="auto"/>
            </w:tcBorders>
          </w:tcPr>
          <w:p w14:paraId="0959F725"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B6AEA8E" w14:textId="77777777" w:rsidR="006B0C27" w:rsidRPr="007000EC" w:rsidRDefault="006B0C27">
            <w:pPr>
              <w:rPr>
                <w:lang w:val="it-IT"/>
              </w:rPr>
            </w:pPr>
          </w:p>
          <w:p w14:paraId="2FB5388E" w14:textId="77777777" w:rsidR="006B0C27" w:rsidRPr="007000EC" w:rsidRDefault="006B0C27">
            <w:pPr>
              <w:rPr>
                <w:lang w:val="it-IT"/>
              </w:rPr>
            </w:pPr>
          </w:p>
          <w:p w14:paraId="564779CC"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0F187BA0" w14:textId="77777777" w:rsidR="00842424" w:rsidRPr="007000EC" w:rsidRDefault="00842424" w:rsidP="00842424">
            <w:pPr>
              <w:rPr>
                <w:lang w:val="it-IT"/>
              </w:rPr>
            </w:pPr>
          </w:p>
          <w:p w14:paraId="394B6DE9" w14:textId="77777777" w:rsidR="00842424" w:rsidRPr="007000EC" w:rsidRDefault="00842424" w:rsidP="00842424">
            <w:pPr>
              <w:rPr>
                <w:lang w:val="it-IT"/>
              </w:rPr>
            </w:pPr>
          </w:p>
          <w:p w14:paraId="1DC453BF"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FCD8089" w14:textId="77777777" w:rsidR="00842424" w:rsidRDefault="004309A8" w:rsidP="00842424">
            <w:pPr>
              <w:rPr>
                <w:lang w:val="de-CH"/>
              </w:rPr>
            </w:pPr>
            <w:r>
              <w:rPr>
                <w:lang w:val="de-CH"/>
              </w:rPr>
              <w:t>UVEK</w:t>
            </w:r>
          </w:p>
          <w:p w14:paraId="59C8B972" w14:textId="77777777" w:rsidR="00842424" w:rsidRDefault="004309A8" w:rsidP="00842424">
            <w:pPr>
              <w:rPr>
                <w:lang w:val="de-CH"/>
              </w:rPr>
            </w:pPr>
            <w:r>
              <w:rPr>
                <w:lang w:val="de-CH"/>
              </w:rPr>
              <w:t>DETEC</w:t>
            </w:r>
          </w:p>
          <w:p w14:paraId="047F34AB"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F1426F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32796F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0D7554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FEF4C93" w14:textId="77777777" w:rsidR="00842424" w:rsidRPr="00303623" w:rsidRDefault="00842424" w:rsidP="00842424">
            <w:pPr>
              <w:tabs>
                <w:tab w:val="left" w:pos="6804"/>
              </w:tabs>
              <w:rPr>
                <w:rFonts w:cs="Arial"/>
                <w:noProof/>
                <w:lang w:val="de-CH"/>
              </w:rPr>
            </w:pPr>
          </w:p>
        </w:tc>
      </w:tr>
      <w:tr w:rsidR="006B0C27" w14:paraId="6C07402D" w14:textId="77777777">
        <w:trPr>
          <w:cantSplit/>
        </w:trPr>
        <w:tc>
          <w:tcPr>
            <w:tcW w:w="490" w:type="dxa"/>
            <w:tcBorders>
              <w:top w:val="single" w:sz="4" w:space="0" w:color="auto"/>
              <w:bottom w:val="single" w:sz="4" w:space="0" w:color="auto"/>
            </w:tcBorders>
          </w:tcPr>
          <w:p w14:paraId="5637CFE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62EF030"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24.3990</w:t>
            </w:r>
          </w:p>
        </w:tc>
        <w:tc>
          <w:tcPr>
            <w:tcW w:w="538" w:type="dxa"/>
            <w:tcBorders>
              <w:top w:val="single" w:sz="4" w:space="0" w:color="auto"/>
              <w:bottom w:val="single" w:sz="4" w:space="0" w:color="auto"/>
            </w:tcBorders>
          </w:tcPr>
          <w:p w14:paraId="41C1282C"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2A2EE572" w14:textId="77777777" w:rsidR="00842424" w:rsidRPr="005A506D" w:rsidRDefault="00703489" w:rsidP="00842424">
            <w:pPr>
              <w:rPr>
                <w:sz w:val="16"/>
                <w:szCs w:val="16"/>
                <w:lang w:val="de-CH"/>
              </w:rPr>
            </w:pPr>
            <w:hyperlink r:id="rId75">
              <w:r w:rsidR="004309A8">
                <w:rPr>
                  <w:rStyle w:val="Lienhypertexte"/>
                </w:rPr>
                <w:t>DE</w:t>
              </w:r>
            </w:hyperlink>
          </w:p>
          <w:p w14:paraId="64250880" w14:textId="77777777" w:rsidR="00842424" w:rsidRPr="005A506D" w:rsidRDefault="00703489" w:rsidP="00842424">
            <w:pPr>
              <w:rPr>
                <w:sz w:val="16"/>
                <w:szCs w:val="16"/>
                <w:lang w:val="de-CH"/>
              </w:rPr>
            </w:pPr>
            <w:hyperlink r:id="rId76">
              <w:r w:rsidR="004309A8">
                <w:rPr>
                  <w:rStyle w:val="Lienhypertexte"/>
                </w:rPr>
                <w:t>FR</w:t>
              </w:r>
            </w:hyperlink>
          </w:p>
          <w:p w14:paraId="7BC3F847" w14:textId="77777777" w:rsidR="00842424" w:rsidRPr="00303623" w:rsidRDefault="00703489" w:rsidP="00842424">
            <w:pPr>
              <w:tabs>
                <w:tab w:val="left" w:pos="6804"/>
              </w:tabs>
              <w:rPr>
                <w:rFonts w:cs="Arial"/>
                <w:noProof/>
                <w:lang w:val="de-CH"/>
              </w:rPr>
            </w:pPr>
            <w:hyperlink r:id="rId77">
              <w:r w:rsidR="004309A8">
                <w:rPr>
                  <w:rStyle w:val="Lienhypertexte"/>
                </w:rPr>
                <w:t>IT</w:t>
              </w:r>
            </w:hyperlink>
          </w:p>
        </w:tc>
        <w:tc>
          <w:tcPr>
            <w:tcW w:w="4638" w:type="dxa"/>
            <w:gridSpan w:val="2"/>
            <w:tcBorders>
              <w:top w:val="single" w:sz="4" w:space="0" w:color="auto"/>
              <w:bottom w:val="single" w:sz="4" w:space="0" w:color="auto"/>
            </w:tcBorders>
          </w:tcPr>
          <w:p w14:paraId="2818BD92" w14:textId="77777777" w:rsidR="00842424" w:rsidRDefault="004309A8" w:rsidP="00842424">
            <w:pPr>
              <w:rPr>
                <w:noProof/>
                <w:lang w:val="de-DE"/>
              </w:rPr>
            </w:pPr>
            <w:r>
              <w:rPr>
                <w:noProof/>
                <w:lang w:val="de-DE"/>
              </w:rPr>
              <w:t>Ip. Dittli. Fahrausweise auf Swisspass anonymisieren</w:t>
            </w:r>
          </w:p>
          <w:p w14:paraId="582D5497" w14:textId="77777777" w:rsidR="00842424" w:rsidRPr="007000EC" w:rsidRDefault="004309A8" w:rsidP="00842424">
            <w:pPr>
              <w:rPr>
                <w:noProof/>
                <w:lang w:val="fr-CH"/>
              </w:rPr>
            </w:pPr>
            <w:r w:rsidRPr="007000EC">
              <w:rPr>
                <w:noProof/>
                <w:lang w:val="fr-CH"/>
              </w:rPr>
              <w:t>Ip. Dittli. Anonymiser les titres de transport sur le Swisspass</w:t>
            </w:r>
          </w:p>
          <w:p w14:paraId="5E131ACB" w14:textId="77777777" w:rsidR="00842424" w:rsidRPr="007000EC" w:rsidRDefault="004309A8" w:rsidP="00842424">
            <w:pPr>
              <w:tabs>
                <w:tab w:val="left" w:pos="6804"/>
              </w:tabs>
              <w:rPr>
                <w:rFonts w:cs="Arial"/>
                <w:noProof/>
                <w:lang w:val="it-IT"/>
              </w:rPr>
            </w:pPr>
            <w:r w:rsidRPr="007000EC">
              <w:rPr>
                <w:noProof/>
                <w:lang w:val="it-IT"/>
              </w:rPr>
              <w:t>Ip. Dittli. Anonimizzare i biglietti sullo Swisspass</w:t>
            </w:r>
          </w:p>
        </w:tc>
        <w:tc>
          <w:tcPr>
            <w:tcW w:w="713" w:type="dxa"/>
            <w:gridSpan w:val="2"/>
            <w:tcBorders>
              <w:top w:val="single" w:sz="4" w:space="0" w:color="auto"/>
              <w:bottom w:val="single" w:sz="4" w:space="0" w:color="auto"/>
            </w:tcBorders>
          </w:tcPr>
          <w:p w14:paraId="1DF7B3D7"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42BB0DA1" w14:textId="77777777" w:rsidR="006B0C27" w:rsidRPr="007000EC" w:rsidRDefault="006B0C27">
            <w:pPr>
              <w:rPr>
                <w:lang w:val="it-IT"/>
              </w:rPr>
            </w:pPr>
          </w:p>
          <w:p w14:paraId="1D06C11E" w14:textId="77777777" w:rsidR="006B0C27" w:rsidRPr="007000EC" w:rsidRDefault="006B0C27">
            <w:pPr>
              <w:rPr>
                <w:lang w:val="it-IT"/>
              </w:rPr>
            </w:pPr>
          </w:p>
          <w:p w14:paraId="272B5765"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44C479B6" w14:textId="77777777" w:rsidR="00842424" w:rsidRPr="007000EC" w:rsidRDefault="00842424" w:rsidP="00842424">
            <w:pPr>
              <w:rPr>
                <w:lang w:val="it-IT"/>
              </w:rPr>
            </w:pPr>
          </w:p>
          <w:p w14:paraId="407E018D" w14:textId="77777777" w:rsidR="00842424" w:rsidRPr="007000EC" w:rsidRDefault="00842424" w:rsidP="00842424">
            <w:pPr>
              <w:rPr>
                <w:lang w:val="it-IT"/>
              </w:rPr>
            </w:pPr>
          </w:p>
          <w:p w14:paraId="3D0E4E2C"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8D9C08E" w14:textId="77777777" w:rsidR="00842424" w:rsidRDefault="004309A8" w:rsidP="00842424">
            <w:pPr>
              <w:rPr>
                <w:lang w:val="de-CH"/>
              </w:rPr>
            </w:pPr>
            <w:r>
              <w:rPr>
                <w:lang w:val="de-CH"/>
              </w:rPr>
              <w:t>UVEK</w:t>
            </w:r>
          </w:p>
          <w:p w14:paraId="04BCE7DF" w14:textId="77777777" w:rsidR="00842424" w:rsidRDefault="004309A8" w:rsidP="00842424">
            <w:pPr>
              <w:rPr>
                <w:lang w:val="de-CH"/>
              </w:rPr>
            </w:pPr>
            <w:r>
              <w:rPr>
                <w:lang w:val="de-CH"/>
              </w:rPr>
              <w:t>DETEC</w:t>
            </w:r>
          </w:p>
          <w:p w14:paraId="5E181925"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D89970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274BC2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3638D6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D352CDF" w14:textId="77777777" w:rsidR="00842424" w:rsidRPr="00303623" w:rsidRDefault="00842424" w:rsidP="00842424">
            <w:pPr>
              <w:tabs>
                <w:tab w:val="left" w:pos="6804"/>
              </w:tabs>
              <w:rPr>
                <w:rFonts w:cs="Arial"/>
                <w:noProof/>
                <w:lang w:val="de-CH"/>
              </w:rPr>
            </w:pPr>
          </w:p>
        </w:tc>
      </w:tr>
      <w:tr w:rsidR="006B0C27" w14:paraId="1F11658B" w14:textId="77777777">
        <w:trPr>
          <w:cantSplit/>
        </w:trPr>
        <w:tc>
          <w:tcPr>
            <w:tcW w:w="490" w:type="dxa"/>
            <w:tcBorders>
              <w:top w:val="single" w:sz="4" w:space="0" w:color="auto"/>
              <w:bottom w:val="single" w:sz="4" w:space="0" w:color="auto"/>
            </w:tcBorders>
          </w:tcPr>
          <w:p w14:paraId="6D35DE0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693B119"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24.3998</w:t>
            </w:r>
          </w:p>
        </w:tc>
        <w:tc>
          <w:tcPr>
            <w:tcW w:w="538" w:type="dxa"/>
            <w:tcBorders>
              <w:top w:val="single" w:sz="4" w:space="0" w:color="auto"/>
              <w:bottom w:val="single" w:sz="4" w:space="0" w:color="auto"/>
            </w:tcBorders>
          </w:tcPr>
          <w:p w14:paraId="2AFDDDFB"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6839AE1D" w14:textId="77777777" w:rsidR="00842424" w:rsidRPr="005A506D" w:rsidRDefault="00703489" w:rsidP="00842424">
            <w:pPr>
              <w:rPr>
                <w:sz w:val="16"/>
                <w:szCs w:val="16"/>
                <w:lang w:val="de-CH"/>
              </w:rPr>
            </w:pPr>
            <w:hyperlink r:id="rId78">
              <w:r w:rsidR="004309A8">
                <w:rPr>
                  <w:rStyle w:val="Lienhypertexte"/>
                </w:rPr>
                <w:t>DE</w:t>
              </w:r>
            </w:hyperlink>
          </w:p>
          <w:p w14:paraId="07D976C4" w14:textId="77777777" w:rsidR="00842424" w:rsidRPr="005A506D" w:rsidRDefault="00703489" w:rsidP="00842424">
            <w:pPr>
              <w:rPr>
                <w:sz w:val="16"/>
                <w:szCs w:val="16"/>
                <w:lang w:val="de-CH"/>
              </w:rPr>
            </w:pPr>
            <w:hyperlink r:id="rId79">
              <w:r w:rsidR="004309A8">
                <w:rPr>
                  <w:rStyle w:val="Lienhypertexte"/>
                </w:rPr>
                <w:t>FR</w:t>
              </w:r>
            </w:hyperlink>
          </w:p>
          <w:p w14:paraId="3CADE3B8" w14:textId="77777777" w:rsidR="00842424" w:rsidRPr="00303623" w:rsidRDefault="00703489" w:rsidP="00842424">
            <w:pPr>
              <w:tabs>
                <w:tab w:val="left" w:pos="6804"/>
              </w:tabs>
              <w:rPr>
                <w:rFonts w:cs="Arial"/>
                <w:noProof/>
                <w:lang w:val="de-CH"/>
              </w:rPr>
            </w:pPr>
            <w:hyperlink r:id="rId80">
              <w:r w:rsidR="004309A8">
                <w:rPr>
                  <w:rStyle w:val="Lienhypertexte"/>
                </w:rPr>
                <w:t>IT</w:t>
              </w:r>
            </w:hyperlink>
          </w:p>
        </w:tc>
        <w:tc>
          <w:tcPr>
            <w:tcW w:w="4638" w:type="dxa"/>
            <w:gridSpan w:val="2"/>
            <w:tcBorders>
              <w:top w:val="single" w:sz="4" w:space="0" w:color="auto"/>
              <w:bottom w:val="single" w:sz="4" w:space="0" w:color="auto"/>
            </w:tcBorders>
          </w:tcPr>
          <w:p w14:paraId="7605CB41" w14:textId="77777777" w:rsidR="00842424" w:rsidRDefault="004309A8" w:rsidP="00842424">
            <w:pPr>
              <w:rPr>
                <w:noProof/>
                <w:lang w:val="de-DE"/>
              </w:rPr>
            </w:pPr>
            <w:r>
              <w:rPr>
                <w:noProof/>
                <w:lang w:val="de-DE"/>
              </w:rPr>
              <w:t>Ip. Juillard. Eisenbahninfrastruktur. Kleine Projekte vorantreiben, wenn die grossen blockiert sind</w:t>
            </w:r>
          </w:p>
          <w:p w14:paraId="57536C68" w14:textId="77777777" w:rsidR="00842424" w:rsidRPr="007000EC" w:rsidRDefault="004309A8" w:rsidP="00842424">
            <w:pPr>
              <w:rPr>
                <w:noProof/>
                <w:lang w:val="fr-CH"/>
              </w:rPr>
            </w:pPr>
            <w:r w:rsidRPr="007000EC">
              <w:rPr>
                <w:noProof/>
                <w:lang w:val="fr-CH"/>
              </w:rPr>
              <w:t>Ip. Juillard. Infrastructures ferroviaires. Faire avancer les petits projets quand les grands sont bloqués</w:t>
            </w:r>
          </w:p>
          <w:p w14:paraId="3672ABEC" w14:textId="77777777" w:rsidR="00842424" w:rsidRPr="007000EC" w:rsidRDefault="004309A8" w:rsidP="00842424">
            <w:pPr>
              <w:tabs>
                <w:tab w:val="left" w:pos="6804"/>
              </w:tabs>
              <w:rPr>
                <w:rFonts w:cs="Arial"/>
                <w:noProof/>
                <w:lang w:val="it-IT"/>
              </w:rPr>
            </w:pPr>
            <w:r w:rsidRPr="007000EC">
              <w:rPr>
                <w:noProof/>
                <w:lang w:val="it-IT"/>
              </w:rPr>
              <w:t>Ip. Juillard. Infrastrutture ferroviarie. Portare avanti i progetti minori mentre quelli di grandi dimensioni sono in stallo</w:t>
            </w:r>
          </w:p>
        </w:tc>
        <w:tc>
          <w:tcPr>
            <w:tcW w:w="713" w:type="dxa"/>
            <w:gridSpan w:val="2"/>
            <w:tcBorders>
              <w:top w:val="single" w:sz="4" w:space="0" w:color="auto"/>
              <w:bottom w:val="single" w:sz="4" w:space="0" w:color="auto"/>
            </w:tcBorders>
          </w:tcPr>
          <w:p w14:paraId="683A43EA"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1E4C5747" w14:textId="77777777" w:rsidR="006B0C27" w:rsidRPr="007000EC" w:rsidRDefault="006B0C27">
            <w:pPr>
              <w:rPr>
                <w:lang w:val="it-IT"/>
              </w:rPr>
            </w:pPr>
          </w:p>
          <w:p w14:paraId="71BD0E84" w14:textId="77777777" w:rsidR="006B0C27" w:rsidRPr="007000EC" w:rsidRDefault="006B0C27">
            <w:pPr>
              <w:rPr>
                <w:lang w:val="it-IT"/>
              </w:rPr>
            </w:pPr>
          </w:p>
          <w:p w14:paraId="7CE2C1FB"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2238A6E8" w14:textId="77777777" w:rsidR="00842424" w:rsidRPr="007000EC" w:rsidRDefault="00842424" w:rsidP="00842424">
            <w:pPr>
              <w:rPr>
                <w:lang w:val="it-IT"/>
              </w:rPr>
            </w:pPr>
          </w:p>
          <w:p w14:paraId="7267DB55" w14:textId="77777777" w:rsidR="00842424" w:rsidRPr="007000EC" w:rsidRDefault="00842424" w:rsidP="00842424">
            <w:pPr>
              <w:rPr>
                <w:lang w:val="it-IT"/>
              </w:rPr>
            </w:pPr>
          </w:p>
          <w:p w14:paraId="15564FE8"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B442CDB" w14:textId="77777777" w:rsidR="00842424" w:rsidRDefault="004309A8" w:rsidP="00842424">
            <w:pPr>
              <w:rPr>
                <w:lang w:val="de-CH"/>
              </w:rPr>
            </w:pPr>
            <w:r>
              <w:rPr>
                <w:lang w:val="de-CH"/>
              </w:rPr>
              <w:t>UVEK</w:t>
            </w:r>
          </w:p>
          <w:p w14:paraId="7179A286" w14:textId="77777777" w:rsidR="00842424" w:rsidRDefault="004309A8" w:rsidP="00842424">
            <w:pPr>
              <w:rPr>
                <w:lang w:val="de-CH"/>
              </w:rPr>
            </w:pPr>
            <w:r>
              <w:rPr>
                <w:lang w:val="de-CH"/>
              </w:rPr>
              <w:t>DETEC</w:t>
            </w:r>
          </w:p>
          <w:p w14:paraId="625CEE22"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228672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309B34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62FBDE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09429B9" w14:textId="77777777" w:rsidR="00842424" w:rsidRPr="00303623" w:rsidRDefault="00842424" w:rsidP="00842424">
            <w:pPr>
              <w:tabs>
                <w:tab w:val="left" w:pos="6804"/>
              </w:tabs>
              <w:rPr>
                <w:rFonts w:cs="Arial"/>
                <w:noProof/>
                <w:lang w:val="de-CH"/>
              </w:rPr>
            </w:pPr>
          </w:p>
        </w:tc>
      </w:tr>
      <w:tr w:rsidR="006B0C27" w14:paraId="3CEB9095" w14:textId="77777777">
        <w:trPr>
          <w:cantSplit/>
        </w:trPr>
        <w:tc>
          <w:tcPr>
            <w:tcW w:w="490" w:type="dxa"/>
            <w:tcBorders>
              <w:top w:val="single" w:sz="4" w:space="0" w:color="auto"/>
              <w:bottom w:val="single" w:sz="4" w:space="0" w:color="auto"/>
            </w:tcBorders>
          </w:tcPr>
          <w:p w14:paraId="797135F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7307F4E"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24.3999</w:t>
            </w:r>
          </w:p>
        </w:tc>
        <w:tc>
          <w:tcPr>
            <w:tcW w:w="538" w:type="dxa"/>
            <w:tcBorders>
              <w:top w:val="single" w:sz="4" w:space="0" w:color="auto"/>
              <w:bottom w:val="single" w:sz="4" w:space="0" w:color="auto"/>
            </w:tcBorders>
          </w:tcPr>
          <w:p w14:paraId="6A9091E6"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73A1818" w14:textId="77777777" w:rsidR="00842424" w:rsidRPr="005A506D" w:rsidRDefault="00703489" w:rsidP="00842424">
            <w:pPr>
              <w:rPr>
                <w:sz w:val="16"/>
                <w:szCs w:val="16"/>
                <w:lang w:val="de-CH"/>
              </w:rPr>
            </w:pPr>
            <w:hyperlink r:id="rId81">
              <w:r w:rsidR="004309A8">
                <w:rPr>
                  <w:rStyle w:val="Lienhypertexte"/>
                </w:rPr>
                <w:t>DE</w:t>
              </w:r>
            </w:hyperlink>
          </w:p>
          <w:p w14:paraId="1ABB2E02" w14:textId="77777777" w:rsidR="00842424" w:rsidRPr="005A506D" w:rsidRDefault="00703489" w:rsidP="00842424">
            <w:pPr>
              <w:rPr>
                <w:sz w:val="16"/>
                <w:szCs w:val="16"/>
                <w:lang w:val="de-CH"/>
              </w:rPr>
            </w:pPr>
            <w:hyperlink r:id="rId82">
              <w:r w:rsidR="004309A8">
                <w:rPr>
                  <w:rStyle w:val="Lienhypertexte"/>
                </w:rPr>
                <w:t>FR</w:t>
              </w:r>
            </w:hyperlink>
          </w:p>
          <w:p w14:paraId="19E0BBAD" w14:textId="77777777" w:rsidR="00842424" w:rsidRPr="00303623" w:rsidRDefault="00703489" w:rsidP="00842424">
            <w:pPr>
              <w:tabs>
                <w:tab w:val="left" w:pos="6804"/>
              </w:tabs>
              <w:rPr>
                <w:rFonts w:cs="Arial"/>
                <w:noProof/>
                <w:lang w:val="de-CH"/>
              </w:rPr>
            </w:pPr>
            <w:hyperlink r:id="rId83">
              <w:r w:rsidR="004309A8">
                <w:rPr>
                  <w:rStyle w:val="Lienhypertexte"/>
                </w:rPr>
                <w:t>IT</w:t>
              </w:r>
            </w:hyperlink>
          </w:p>
        </w:tc>
        <w:tc>
          <w:tcPr>
            <w:tcW w:w="4638" w:type="dxa"/>
            <w:gridSpan w:val="2"/>
            <w:tcBorders>
              <w:top w:val="single" w:sz="4" w:space="0" w:color="auto"/>
              <w:bottom w:val="single" w:sz="4" w:space="0" w:color="auto"/>
            </w:tcBorders>
          </w:tcPr>
          <w:p w14:paraId="5D8C911F" w14:textId="77777777" w:rsidR="00842424" w:rsidRDefault="004309A8" w:rsidP="00842424">
            <w:pPr>
              <w:rPr>
                <w:noProof/>
                <w:lang w:val="de-DE"/>
              </w:rPr>
            </w:pPr>
            <w:r>
              <w:rPr>
                <w:noProof/>
                <w:lang w:val="de-DE"/>
              </w:rPr>
              <w:t>Ip. Vara. Kunststoffrecycling. Vorsicht vor den gesundheitlichen Folgen</w:t>
            </w:r>
          </w:p>
          <w:p w14:paraId="74A831B8" w14:textId="77777777" w:rsidR="00842424" w:rsidRPr="007000EC" w:rsidRDefault="004309A8" w:rsidP="00842424">
            <w:pPr>
              <w:rPr>
                <w:noProof/>
                <w:lang w:val="fr-CH"/>
              </w:rPr>
            </w:pPr>
            <w:r w:rsidRPr="007000EC">
              <w:rPr>
                <w:noProof/>
                <w:lang w:val="fr-CH"/>
              </w:rPr>
              <w:t>Ip. Vara. Recyclage du plastique. Attention à ses conséquences sur la santé</w:t>
            </w:r>
          </w:p>
          <w:p w14:paraId="7388496A" w14:textId="77777777" w:rsidR="00842424" w:rsidRPr="007000EC" w:rsidRDefault="004309A8" w:rsidP="00842424">
            <w:pPr>
              <w:tabs>
                <w:tab w:val="left" w:pos="6804"/>
              </w:tabs>
              <w:rPr>
                <w:rFonts w:cs="Arial"/>
                <w:noProof/>
                <w:lang w:val="it-IT"/>
              </w:rPr>
            </w:pPr>
            <w:r w:rsidRPr="007000EC">
              <w:rPr>
                <w:noProof/>
                <w:lang w:val="it-IT"/>
              </w:rPr>
              <w:t>Ip. Vara. Riciclaggio della plastica. Attenzione alle conseguenze per la salute</w:t>
            </w:r>
          </w:p>
        </w:tc>
        <w:tc>
          <w:tcPr>
            <w:tcW w:w="713" w:type="dxa"/>
            <w:gridSpan w:val="2"/>
            <w:tcBorders>
              <w:top w:val="single" w:sz="4" w:space="0" w:color="auto"/>
              <w:bottom w:val="single" w:sz="4" w:space="0" w:color="auto"/>
            </w:tcBorders>
          </w:tcPr>
          <w:p w14:paraId="4E756529"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08B6C744" w14:textId="77777777" w:rsidR="006B0C27" w:rsidRPr="007000EC" w:rsidRDefault="006B0C27">
            <w:pPr>
              <w:rPr>
                <w:lang w:val="it-IT"/>
              </w:rPr>
            </w:pPr>
          </w:p>
          <w:p w14:paraId="6707285C" w14:textId="77777777" w:rsidR="006B0C27" w:rsidRPr="007000EC" w:rsidRDefault="006B0C27">
            <w:pPr>
              <w:rPr>
                <w:lang w:val="it-IT"/>
              </w:rPr>
            </w:pPr>
          </w:p>
          <w:p w14:paraId="18A43527"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6E97E9F0" w14:textId="77777777" w:rsidR="00842424" w:rsidRPr="007000EC" w:rsidRDefault="00842424" w:rsidP="00842424">
            <w:pPr>
              <w:rPr>
                <w:lang w:val="it-IT"/>
              </w:rPr>
            </w:pPr>
          </w:p>
          <w:p w14:paraId="54F6950C" w14:textId="77777777" w:rsidR="00842424" w:rsidRPr="007000EC" w:rsidRDefault="00842424" w:rsidP="00842424">
            <w:pPr>
              <w:rPr>
                <w:lang w:val="it-IT"/>
              </w:rPr>
            </w:pPr>
          </w:p>
          <w:p w14:paraId="12C0C6C0"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89581FB" w14:textId="77777777" w:rsidR="00842424" w:rsidRDefault="004309A8" w:rsidP="00842424">
            <w:pPr>
              <w:rPr>
                <w:lang w:val="de-CH"/>
              </w:rPr>
            </w:pPr>
            <w:r>
              <w:rPr>
                <w:lang w:val="de-CH"/>
              </w:rPr>
              <w:t>UVEK</w:t>
            </w:r>
          </w:p>
          <w:p w14:paraId="6AA81F92" w14:textId="77777777" w:rsidR="00842424" w:rsidRDefault="004309A8" w:rsidP="00842424">
            <w:pPr>
              <w:rPr>
                <w:lang w:val="de-CH"/>
              </w:rPr>
            </w:pPr>
            <w:r>
              <w:rPr>
                <w:lang w:val="de-CH"/>
              </w:rPr>
              <w:t>DETEC</w:t>
            </w:r>
          </w:p>
          <w:p w14:paraId="4ED01661"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FF7681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16241C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1826B4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35B3420" w14:textId="77777777" w:rsidR="00842424" w:rsidRPr="00303623" w:rsidRDefault="00842424" w:rsidP="00842424">
            <w:pPr>
              <w:tabs>
                <w:tab w:val="left" w:pos="6804"/>
              </w:tabs>
              <w:rPr>
                <w:rFonts w:cs="Arial"/>
                <w:noProof/>
                <w:lang w:val="de-CH"/>
              </w:rPr>
            </w:pPr>
          </w:p>
        </w:tc>
      </w:tr>
      <w:tr w:rsidR="006B0C27" w14:paraId="51DC37BA" w14:textId="77777777">
        <w:trPr>
          <w:cantSplit/>
        </w:trPr>
        <w:tc>
          <w:tcPr>
            <w:tcW w:w="490" w:type="dxa"/>
            <w:tcBorders>
              <w:top w:val="single" w:sz="4" w:space="0" w:color="auto"/>
              <w:bottom w:val="single" w:sz="4" w:space="0" w:color="auto"/>
            </w:tcBorders>
          </w:tcPr>
          <w:p w14:paraId="34167F9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E2AA1EB"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24.4046</w:t>
            </w:r>
          </w:p>
        </w:tc>
        <w:tc>
          <w:tcPr>
            <w:tcW w:w="538" w:type="dxa"/>
            <w:tcBorders>
              <w:top w:val="single" w:sz="4" w:space="0" w:color="auto"/>
              <w:bottom w:val="single" w:sz="4" w:space="0" w:color="auto"/>
            </w:tcBorders>
          </w:tcPr>
          <w:p w14:paraId="2492A630"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28FE55E8" w14:textId="77777777" w:rsidR="00842424" w:rsidRPr="005A506D" w:rsidRDefault="00703489" w:rsidP="00842424">
            <w:pPr>
              <w:rPr>
                <w:sz w:val="16"/>
                <w:szCs w:val="16"/>
                <w:lang w:val="de-CH"/>
              </w:rPr>
            </w:pPr>
            <w:hyperlink r:id="rId84">
              <w:r w:rsidR="004309A8">
                <w:rPr>
                  <w:rStyle w:val="Lienhypertexte"/>
                </w:rPr>
                <w:t>DE</w:t>
              </w:r>
            </w:hyperlink>
          </w:p>
          <w:p w14:paraId="40327049" w14:textId="77777777" w:rsidR="00842424" w:rsidRPr="005A506D" w:rsidRDefault="00703489" w:rsidP="00842424">
            <w:pPr>
              <w:rPr>
                <w:sz w:val="16"/>
                <w:szCs w:val="16"/>
                <w:lang w:val="de-CH"/>
              </w:rPr>
            </w:pPr>
            <w:hyperlink r:id="rId85">
              <w:r w:rsidR="004309A8">
                <w:rPr>
                  <w:rStyle w:val="Lienhypertexte"/>
                </w:rPr>
                <w:t>FR</w:t>
              </w:r>
            </w:hyperlink>
          </w:p>
          <w:p w14:paraId="6A0A738A" w14:textId="77777777" w:rsidR="00842424" w:rsidRPr="00303623" w:rsidRDefault="00703489" w:rsidP="00842424">
            <w:pPr>
              <w:tabs>
                <w:tab w:val="left" w:pos="6804"/>
              </w:tabs>
              <w:rPr>
                <w:rFonts w:cs="Arial"/>
                <w:noProof/>
                <w:lang w:val="de-CH"/>
              </w:rPr>
            </w:pPr>
            <w:hyperlink r:id="rId86">
              <w:r w:rsidR="004309A8">
                <w:rPr>
                  <w:rStyle w:val="Lienhypertexte"/>
                </w:rPr>
                <w:t>IT</w:t>
              </w:r>
            </w:hyperlink>
          </w:p>
        </w:tc>
        <w:tc>
          <w:tcPr>
            <w:tcW w:w="4638" w:type="dxa"/>
            <w:gridSpan w:val="2"/>
            <w:tcBorders>
              <w:top w:val="single" w:sz="4" w:space="0" w:color="auto"/>
              <w:bottom w:val="single" w:sz="4" w:space="0" w:color="auto"/>
            </w:tcBorders>
          </w:tcPr>
          <w:p w14:paraId="2DFF58DD" w14:textId="77777777" w:rsidR="00842424" w:rsidRDefault="004309A8" w:rsidP="00842424">
            <w:pPr>
              <w:rPr>
                <w:noProof/>
                <w:lang w:val="de-DE"/>
              </w:rPr>
            </w:pPr>
            <w:r>
              <w:rPr>
                <w:noProof/>
                <w:lang w:val="de-DE"/>
              </w:rPr>
              <w:t>Ip. Maret Marianne. Anerkennung von kantonalen Schutzhunden</w:t>
            </w:r>
          </w:p>
          <w:p w14:paraId="3800E70F" w14:textId="77777777" w:rsidR="00842424" w:rsidRPr="007000EC" w:rsidRDefault="004309A8" w:rsidP="00842424">
            <w:pPr>
              <w:rPr>
                <w:noProof/>
                <w:lang w:val="fr-CH"/>
              </w:rPr>
            </w:pPr>
            <w:r w:rsidRPr="007000EC">
              <w:rPr>
                <w:noProof/>
                <w:lang w:val="fr-CH"/>
              </w:rPr>
              <w:t>Ip. Maret Marianne. Reconnaissance des chiens de protection cantonaux</w:t>
            </w:r>
          </w:p>
          <w:p w14:paraId="15ACFCF3" w14:textId="77777777" w:rsidR="00842424" w:rsidRPr="007000EC" w:rsidRDefault="004309A8" w:rsidP="00842424">
            <w:pPr>
              <w:tabs>
                <w:tab w:val="left" w:pos="6804"/>
              </w:tabs>
              <w:rPr>
                <w:rFonts w:cs="Arial"/>
                <w:noProof/>
                <w:lang w:val="it-IT"/>
              </w:rPr>
            </w:pPr>
            <w:r w:rsidRPr="007000EC">
              <w:rPr>
                <w:noProof/>
                <w:lang w:val="it-IT"/>
              </w:rPr>
              <w:t>Ip. Maret Marianne. Riconoscimento dei cani da protezione delle greggi cantonali</w:t>
            </w:r>
          </w:p>
        </w:tc>
        <w:tc>
          <w:tcPr>
            <w:tcW w:w="713" w:type="dxa"/>
            <w:gridSpan w:val="2"/>
            <w:tcBorders>
              <w:top w:val="single" w:sz="4" w:space="0" w:color="auto"/>
              <w:bottom w:val="single" w:sz="4" w:space="0" w:color="auto"/>
            </w:tcBorders>
          </w:tcPr>
          <w:p w14:paraId="2870A93B"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051903B2" w14:textId="77777777" w:rsidR="006B0C27" w:rsidRPr="007000EC" w:rsidRDefault="006B0C27">
            <w:pPr>
              <w:rPr>
                <w:lang w:val="it-IT"/>
              </w:rPr>
            </w:pPr>
          </w:p>
          <w:p w14:paraId="2BAF6D2D" w14:textId="77777777" w:rsidR="006B0C27" w:rsidRPr="007000EC" w:rsidRDefault="006B0C27">
            <w:pPr>
              <w:rPr>
                <w:lang w:val="it-IT"/>
              </w:rPr>
            </w:pPr>
          </w:p>
          <w:p w14:paraId="03FC22F4"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7AD5A8AE" w14:textId="77777777" w:rsidR="00842424" w:rsidRPr="007000EC" w:rsidRDefault="00842424" w:rsidP="00842424">
            <w:pPr>
              <w:rPr>
                <w:lang w:val="it-IT"/>
              </w:rPr>
            </w:pPr>
          </w:p>
          <w:p w14:paraId="71B50455" w14:textId="77777777" w:rsidR="00842424" w:rsidRPr="007000EC" w:rsidRDefault="00842424" w:rsidP="00842424">
            <w:pPr>
              <w:rPr>
                <w:lang w:val="it-IT"/>
              </w:rPr>
            </w:pPr>
          </w:p>
          <w:p w14:paraId="48742B16"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BA5CEB9" w14:textId="77777777" w:rsidR="00842424" w:rsidRDefault="004309A8" w:rsidP="00842424">
            <w:pPr>
              <w:rPr>
                <w:lang w:val="de-CH"/>
              </w:rPr>
            </w:pPr>
            <w:r>
              <w:rPr>
                <w:lang w:val="de-CH"/>
              </w:rPr>
              <w:t>UVEK</w:t>
            </w:r>
          </w:p>
          <w:p w14:paraId="12F85FFC" w14:textId="77777777" w:rsidR="00842424" w:rsidRDefault="004309A8" w:rsidP="00842424">
            <w:pPr>
              <w:rPr>
                <w:lang w:val="de-CH"/>
              </w:rPr>
            </w:pPr>
            <w:r>
              <w:rPr>
                <w:lang w:val="de-CH"/>
              </w:rPr>
              <w:t>DETEC</w:t>
            </w:r>
          </w:p>
          <w:p w14:paraId="5D86F2AE"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D18D68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CEAC04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4E019D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44C6570" w14:textId="77777777" w:rsidR="00842424" w:rsidRPr="00303623" w:rsidRDefault="00842424" w:rsidP="00842424">
            <w:pPr>
              <w:tabs>
                <w:tab w:val="left" w:pos="6804"/>
              </w:tabs>
              <w:rPr>
                <w:rFonts w:cs="Arial"/>
                <w:noProof/>
                <w:lang w:val="de-CH"/>
              </w:rPr>
            </w:pPr>
          </w:p>
        </w:tc>
      </w:tr>
      <w:tr w:rsidR="006B0C27" w14:paraId="14BD52FB" w14:textId="77777777">
        <w:trPr>
          <w:cantSplit/>
        </w:trPr>
        <w:tc>
          <w:tcPr>
            <w:tcW w:w="490" w:type="dxa"/>
            <w:tcBorders>
              <w:top w:val="single" w:sz="4" w:space="0" w:color="auto"/>
              <w:bottom w:val="single" w:sz="4" w:space="0" w:color="auto"/>
            </w:tcBorders>
          </w:tcPr>
          <w:p w14:paraId="0852C3B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2A576F"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24.4056</w:t>
            </w:r>
          </w:p>
        </w:tc>
        <w:tc>
          <w:tcPr>
            <w:tcW w:w="538" w:type="dxa"/>
            <w:tcBorders>
              <w:top w:val="single" w:sz="4" w:space="0" w:color="auto"/>
              <w:bottom w:val="single" w:sz="4" w:space="0" w:color="auto"/>
            </w:tcBorders>
          </w:tcPr>
          <w:p w14:paraId="75691A02"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5C17B304" w14:textId="77777777" w:rsidR="00842424" w:rsidRPr="005A506D" w:rsidRDefault="00703489" w:rsidP="00842424">
            <w:pPr>
              <w:rPr>
                <w:sz w:val="16"/>
                <w:szCs w:val="16"/>
                <w:lang w:val="de-CH"/>
              </w:rPr>
            </w:pPr>
            <w:hyperlink r:id="rId87">
              <w:r w:rsidR="004309A8">
                <w:rPr>
                  <w:rStyle w:val="Lienhypertexte"/>
                </w:rPr>
                <w:t>DE</w:t>
              </w:r>
            </w:hyperlink>
          </w:p>
          <w:p w14:paraId="143B76B3" w14:textId="77777777" w:rsidR="00842424" w:rsidRPr="005A506D" w:rsidRDefault="00703489" w:rsidP="00842424">
            <w:pPr>
              <w:rPr>
                <w:sz w:val="16"/>
                <w:szCs w:val="16"/>
                <w:lang w:val="de-CH"/>
              </w:rPr>
            </w:pPr>
            <w:hyperlink r:id="rId88">
              <w:r w:rsidR="004309A8">
                <w:rPr>
                  <w:rStyle w:val="Lienhypertexte"/>
                </w:rPr>
                <w:t>FR</w:t>
              </w:r>
            </w:hyperlink>
          </w:p>
          <w:p w14:paraId="48456720" w14:textId="77777777" w:rsidR="00842424" w:rsidRPr="00303623" w:rsidRDefault="00703489" w:rsidP="00842424">
            <w:pPr>
              <w:tabs>
                <w:tab w:val="left" w:pos="6804"/>
              </w:tabs>
              <w:rPr>
                <w:rFonts w:cs="Arial"/>
                <w:noProof/>
                <w:lang w:val="de-CH"/>
              </w:rPr>
            </w:pPr>
            <w:hyperlink r:id="rId89">
              <w:r w:rsidR="004309A8">
                <w:rPr>
                  <w:rStyle w:val="Lienhypertexte"/>
                </w:rPr>
                <w:t>IT</w:t>
              </w:r>
            </w:hyperlink>
          </w:p>
        </w:tc>
        <w:tc>
          <w:tcPr>
            <w:tcW w:w="4638" w:type="dxa"/>
            <w:gridSpan w:val="2"/>
            <w:tcBorders>
              <w:top w:val="single" w:sz="4" w:space="0" w:color="auto"/>
              <w:bottom w:val="single" w:sz="4" w:space="0" w:color="auto"/>
            </w:tcBorders>
          </w:tcPr>
          <w:p w14:paraId="29921603" w14:textId="77777777" w:rsidR="00842424" w:rsidRPr="007000EC" w:rsidRDefault="004309A8" w:rsidP="00842424">
            <w:pPr>
              <w:rPr>
                <w:noProof/>
                <w:lang w:val="fr-CH"/>
              </w:rPr>
            </w:pPr>
            <w:r>
              <w:rPr>
                <w:noProof/>
                <w:lang w:val="de-DE"/>
              </w:rPr>
              <w:t xml:space="preserve">Ip. Moser. Aktionsplan zur Reduktion der Belastung von Mensch und Umwelt durch langlebige Chemikalien wie PFAS. </w:t>
            </w:r>
            <w:r w:rsidRPr="007000EC">
              <w:rPr>
                <w:noProof/>
                <w:lang w:val="fr-CH"/>
              </w:rPr>
              <w:t>Nächste Schritte</w:t>
            </w:r>
          </w:p>
          <w:p w14:paraId="64632D55" w14:textId="77777777" w:rsidR="00842424" w:rsidRPr="007000EC" w:rsidRDefault="004309A8" w:rsidP="00842424">
            <w:pPr>
              <w:rPr>
                <w:noProof/>
                <w:lang w:val="it-IT"/>
              </w:rPr>
            </w:pPr>
            <w:r w:rsidRPr="007000EC">
              <w:rPr>
                <w:noProof/>
                <w:lang w:val="fr-CH"/>
              </w:rPr>
              <w:t xml:space="preserve">Ip. Moser. Plan d'action pour la réduction de l'exposition de l'homme et de l'environnement aux substances chimiques persistantes telles que les PFAS. </w:t>
            </w:r>
            <w:r w:rsidRPr="007000EC">
              <w:rPr>
                <w:noProof/>
                <w:lang w:val="it-IT"/>
              </w:rPr>
              <w:t>Suite des travaux</w:t>
            </w:r>
          </w:p>
          <w:p w14:paraId="4BCEF137" w14:textId="77777777" w:rsidR="00842424" w:rsidRPr="00303623" w:rsidRDefault="004309A8" w:rsidP="00842424">
            <w:pPr>
              <w:tabs>
                <w:tab w:val="left" w:pos="6804"/>
              </w:tabs>
              <w:rPr>
                <w:rFonts w:cs="Arial"/>
                <w:noProof/>
                <w:lang w:val="de-CH"/>
              </w:rPr>
            </w:pPr>
            <w:r w:rsidRPr="007000EC">
              <w:rPr>
                <w:noProof/>
                <w:lang w:val="it-IT"/>
              </w:rPr>
              <w:t xml:space="preserve">Ip. Moser. Piano d'azione per la riduzione dell'esposizione dell'uomo e dell'ambiente ai prodotti chimici persistenti come le PFAS. </w:t>
            </w:r>
            <w:r>
              <w:rPr>
                <w:noProof/>
                <w:lang w:val="de-DE"/>
              </w:rPr>
              <w:t>Prossime fasi</w:t>
            </w:r>
          </w:p>
        </w:tc>
        <w:tc>
          <w:tcPr>
            <w:tcW w:w="713" w:type="dxa"/>
            <w:gridSpan w:val="2"/>
            <w:tcBorders>
              <w:top w:val="single" w:sz="4" w:space="0" w:color="auto"/>
              <w:bottom w:val="single" w:sz="4" w:space="0" w:color="auto"/>
            </w:tcBorders>
          </w:tcPr>
          <w:p w14:paraId="5D08B4ED" w14:textId="77777777" w:rsidR="006B0C27" w:rsidRDefault="006B0C27">
            <w:pPr>
              <w:rPr>
                <w:rFonts w:cs="Arial"/>
                <w:noProof/>
                <w:lang w:val="de-CH"/>
              </w:rPr>
            </w:pPr>
          </w:p>
        </w:tc>
        <w:tc>
          <w:tcPr>
            <w:tcW w:w="1551" w:type="dxa"/>
            <w:tcBorders>
              <w:top w:val="single" w:sz="4" w:space="0" w:color="auto"/>
              <w:bottom w:val="single" w:sz="4" w:space="0" w:color="auto"/>
            </w:tcBorders>
          </w:tcPr>
          <w:p w14:paraId="3211E228" w14:textId="77777777" w:rsidR="006B0C27" w:rsidRDefault="006B0C27">
            <w:pPr>
              <w:rPr>
                <w:lang w:val="de-CH"/>
              </w:rPr>
            </w:pPr>
          </w:p>
          <w:p w14:paraId="731DEE3F" w14:textId="77777777" w:rsidR="006B0C27" w:rsidRDefault="006B0C27">
            <w:pPr>
              <w:rPr>
                <w:lang w:val="de-CH"/>
              </w:rPr>
            </w:pPr>
          </w:p>
          <w:p w14:paraId="5E49DF4C" w14:textId="77777777" w:rsidR="006B0C27" w:rsidRDefault="006B0C27">
            <w:pPr>
              <w:rPr>
                <w:rFonts w:cs="Arial"/>
                <w:noProof/>
                <w:lang w:val="de-CH"/>
              </w:rPr>
            </w:pPr>
          </w:p>
        </w:tc>
        <w:tc>
          <w:tcPr>
            <w:tcW w:w="943" w:type="dxa"/>
            <w:tcBorders>
              <w:top w:val="single" w:sz="4" w:space="0" w:color="auto"/>
              <w:bottom w:val="single" w:sz="4" w:space="0" w:color="auto"/>
            </w:tcBorders>
          </w:tcPr>
          <w:p w14:paraId="53083C8D" w14:textId="77777777" w:rsidR="00842424" w:rsidRDefault="00842424" w:rsidP="00842424">
            <w:pPr>
              <w:rPr>
                <w:lang w:val="de-CH"/>
              </w:rPr>
            </w:pPr>
          </w:p>
          <w:p w14:paraId="7E07D42C" w14:textId="77777777" w:rsidR="00842424" w:rsidRDefault="00842424" w:rsidP="00842424">
            <w:pPr>
              <w:rPr>
                <w:lang w:val="de-CH"/>
              </w:rPr>
            </w:pPr>
          </w:p>
          <w:p w14:paraId="0D638BD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3EF90B61" w14:textId="77777777" w:rsidR="00842424" w:rsidRDefault="004309A8" w:rsidP="00842424">
            <w:pPr>
              <w:rPr>
                <w:lang w:val="de-CH"/>
              </w:rPr>
            </w:pPr>
            <w:r>
              <w:rPr>
                <w:lang w:val="de-CH"/>
              </w:rPr>
              <w:t>UVEK</w:t>
            </w:r>
          </w:p>
          <w:p w14:paraId="73365244" w14:textId="77777777" w:rsidR="00842424" w:rsidRDefault="004309A8" w:rsidP="00842424">
            <w:pPr>
              <w:rPr>
                <w:lang w:val="de-CH"/>
              </w:rPr>
            </w:pPr>
            <w:r>
              <w:rPr>
                <w:lang w:val="de-CH"/>
              </w:rPr>
              <w:t>DETEC</w:t>
            </w:r>
          </w:p>
          <w:p w14:paraId="05FEE63B"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ED30BB9"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1758B1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565540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B569C78" w14:textId="77777777" w:rsidR="00842424" w:rsidRPr="00303623" w:rsidRDefault="00842424" w:rsidP="00842424">
            <w:pPr>
              <w:tabs>
                <w:tab w:val="left" w:pos="6804"/>
              </w:tabs>
              <w:rPr>
                <w:rFonts w:cs="Arial"/>
                <w:noProof/>
                <w:lang w:val="de-CH"/>
              </w:rPr>
            </w:pPr>
          </w:p>
        </w:tc>
      </w:tr>
      <w:tr w:rsidR="006B0C27" w:rsidRPr="00774852" w14:paraId="107E95DF" w14:textId="77777777">
        <w:trPr>
          <w:cantSplit/>
        </w:trPr>
        <w:tc>
          <w:tcPr>
            <w:tcW w:w="490" w:type="dxa"/>
            <w:tcBorders>
              <w:top w:val="single" w:sz="4" w:space="0" w:color="auto"/>
              <w:bottom w:val="single" w:sz="4" w:space="0" w:color="auto"/>
            </w:tcBorders>
          </w:tcPr>
          <w:p w14:paraId="3E25212E" w14:textId="77777777" w:rsidR="00842424" w:rsidRPr="00774852"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3176ABD1" w14:textId="77777777" w:rsidR="00842424" w:rsidRPr="00774852" w:rsidRDefault="004309A8" w:rsidP="00842424">
            <w:pPr>
              <w:tabs>
                <w:tab w:val="left" w:pos="6804"/>
              </w:tabs>
              <w:rPr>
                <w:rFonts w:cs="Arial"/>
                <w:strike/>
                <w:noProof/>
                <w:lang w:val="de-CH"/>
              </w:rPr>
            </w:pPr>
            <w:r w:rsidRPr="00774852">
              <w:rPr>
                <w:rStyle w:val="Lienhypertexte"/>
                <w:b/>
                <w:bCs/>
                <w:strike/>
                <w:color w:val="auto"/>
                <w:u w:val="none"/>
                <w:lang w:val="de-CH"/>
              </w:rPr>
              <w:t>24.307</w:t>
            </w:r>
          </w:p>
        </w:tc>
        <w:tc>
          <w:tcPr>
            <w:tcW w:w="538" w:type="dxa"/>
            <w:tcBorders>
              <w:top w:val="single" w:sz="4" w:space="0" w:color="auto"/>
              <w:bottom w:val="single" w:sz="4" w:space="0" w:color="auto"/>
            </w:tcBorders>
          </w:tcPr>
          <w:p w14:paraId="30AA3D0E" w14:textId="77777777" w:rsidR="006B0C27" w:rsidRPr="00774852" w:rsidRDefault="004309A8">
            <w:pPr>
              <w:rPr>
                <w:rFonts w:cs="Arial"/>
                <w:strike/>
                <w:noProof/>
                <w:lang w:val="de-CH"/>
              </w:rPr>
            </w:pPr>
            <w:r w:rsidRPr="00774852">
              <w:rPr>
                <w:b/>
                <w:strike/>
                <w:lang w:val="de-DE"/>
              </w:rPr>
              <w:t>s</w:t>
            </w:r>
          </w:p>
        </w:tc>
        <w:tc>
          <w:tcPr>
            <w:tcW w:w="534" w:type="dxa"/>
            <w:tcBorders>
              <w:top w:val="single" w:sz="4" w:space="0" w:color="auto"/>
              <w:bottom w:val="single" w:sz="4" w:space="0" w:color="auto"/>
            </w:tcBorders>
          </w:tcPr>
          <w:p w14:paraId="0DF50A8C" w14:textId="77777777" w:rsidR="00842424" w:rsidRPr="00774852" w:rsidRDefault="00703489" w:rsidP="00842424">
            <w:pPr>
              <w:rPr>
                <w:strike/>
                <w:sz w:val="16"/>
                <w:szCs w:val="16"/>
                <w:lang w:val="de-CH"/>
              </w:rPr>
            </w:pPr>
            <w:hyperlink r:id="rId90">
              <w:r w:rsidR="004309A8" w:rsidRPr="00774852">
                <w:rPr>
                  <w:rStyle w:val="Lienhypertexte"/>
                  <w:strike/>
                </w:rPr>
                <w:t>DE</w:t>
              </w:r>
            </w:hyperlink>
          </w:p>
          <w:p w14:paraId="0CA242C7" w14:textId="77777777" w:rsidR="00842424" w:rsidRPr="00774852" w:rsidRDefault="00703489" w:rsidP="00842424">
            <w:pPr>
              <w:rPr>
                <w:strike/>
                <w:sz w:val="16"/>
                <w:szCs w:val="16"/>
                <w:lang w:val="de-CH"/>
              </w:rPr>
            </w:pPr>
            <w:hyperlink r:id="rId91">
              <w:r w:rsidR="004309A8" w:rsidRPr="00774852">
                <w:rPr>
                  <w:rStyle w:val="Lienhypertexte"/>
                  <w:strike/>
                </w:rPr>
                <w:t>FR</w:t>
              </w:r>
            </w:hyperlink>
          </w:p>
          <w:p w14:paraId="47E87C52" w14:textId="77777777" w:rsidR="00842424" w:rsidRPr="00774852" w:rsidRDefault="00703489" w:rsidP="00842424">
            <w:pPr>
              <w:tabs>
                <w:tab w:val="left" w:pos="6804"/>
              </w:tabs>
              <w:rPr>
                <w:rFonts w:cs="Arial"/>
                <w:strike/>
                <w:noProof/>
                <w:lang w:val="de-CH"/>
              </w:rPr>
            </w:pPr>
            <w:hyperlink r:id="rId92">
              <w:r w:rsidR="004309A8" w:rsidRPr="00774852">
                <w:rPr>
                  <w:rStyle w:val="Lienhypertexte"/>
                  <w:strike/>
                </w:rPr>
                <w:t>IT</w:t>
              </w:r>
            </w:hyperlink>
          </w:p>
        </w:tc>
        <w:tc>
          <w:tcPr>
            <w:tcW w:w="4638" w:type="dxa"/>
            <w:gridSpan w:val="2"/>
            <w:tcBorders>
              <w:top w:val="single" w:sz="4" w:space="0" w:color="auto"/>
              <w:bottom w:val="single" w:sz="4" w:space="0" w:color="auto"/>
            </w:tcBorders>
          </w:tcPr>
          <w:p w14:paraId="3CF64030" w14:textId="77777777" w:rsidR="00842424" w:rsidRPr="00774852" w:rsidRDefault="004309A8" w:rsidP="00842424">
            <w:pPr>
              <w:rPr>
                <w:strike/>
                <w:noProof/>
                <w:lang w:val="de-DE"/>
              </w:rPr>
            </w:pPr>
            <w:r w:rsidRPr="00774852">
              <w:rPr>
                <w:strike/>
                <w:noProof/>
                <w:lang w:val="de-DE"/>
              </w:rPr>
              <w:t>Kt.Iv. GE. Gegen Gigaliner auf Schweizer Strassen!</w:t>
            </w:r>
          </w:p>
          <w:p w14:paraId="4E094894" w14:textId="77777777" w:rsidR="00842424" w:rsidRPr="00774852" w:rsidRDefault="004309A8" w:rsidP="00842424">
            <w:pPr>
              <w:rPr>
                <w:strike/>
                <w:noProof/>
                <w:lang w:val="fr-CH"/>
              </w:rPr>
            </w:pPr>
            <w:r w:rsidRPr="00774852">
              <w:rPr>
                <w:strike/>
                <w:noProof/>
                <w:lang w:val="fr-CH"/>
              </w:rPr>
              <w:t>Iv.ct. GE. Non aux 60 tonnes sur nos routes!</w:t>
            </w:r>
          </w:p>
          <w:p w14:paraId="5532391F" w14:textId="77777777" w:rsidR="00842424" w:rsidRPr="00774852" w:rsidRDefault="004309A8" w:rsidP="00842424">
            <w:pPr>
              <w:tabs>
                <w:tab w:val="left" w:pos="6804"/>
              </w:tabs>
              <w:rPr>
                <w:rFonts w:cs="Arial"/>
                <w:strike/>
                <w:noProof/>
                <w:lang w:val="it-IT"/>
              </w:rPr>
            </w:pPr>
            <w:r w:rsidRPr="00774852">
              <w:rPr>
                <w:strike/>
                <w:noProof/>
                <w:lang w:val="it-IT"/>
              </w:rPr>
              <w:t>Iv.ct. GE. No alle 60 tonnellate sulle nostre strade!</w:t>
            </w:r>
          </w:p>
        </w:tc>
        <w:tc>
          <w:tcPr>
            <w:tcW w:w="713" w:type="dxa"/>
            <w:gridSpan w:val="2"/>
            <w:tcBorders>
              <w:top w:val="single" w:sz="4" w:space="0" w:color="auto"/>
              <w:bottom w:val="single" w:sz="4" w:space="0" w:color="auto"/>
            </w:tcBorders>
          </w:tcPr>
          <w:p w14:paraId="02C62E8F" w14:textId="77777777" w:rsidR="006B0C27" w:rsidRPr="00774852" w:rsidRDefault="006B0C27">
            <w:pPr>
              <w:rPr>
                <w:rFonts w:cs="Arial"/>
                <w:strike/>
                <w:noProof/>
                <w:lang w:val="it-IT"/>
              </w:rPr>
            </w:pPr>
          </w:p>
        </w:tc>
        <w:tc>
          <w:tcPr>
            <w:tcW w:w="1551" w:type="dxa"/>
            <w:tcBorders>
              <w:top w:val="single" w:sz="4" w:space="0" w:color="auto"/>
              <w:bottom w:val="single" w:sz="4" w:space="0" w:color="auto"/>
            </w:tcBorders>
          </w:tcPr>
          <w:p w14:paraId="07F4E4B1" w14:textId="77777777" w:rsidR="006B0C27" w:rsidRPr="00774852" w:rsidRDefault="004309A8">
            <w:pPr>
              <w:rPr>
                <w:strike/>
                <w:lang w:val="en-US"/>
              </w:rPr>
            </w:pPr>
            <w:r w:rsidRPr="00774852">
              <w:rPr>
                <w:strike/>
                <w:lang w:val="en-US"/>
              </w:rPr>
              <w:t>Kt. Iv. 1. Phase</w:t>
            </w:r>
          </w:p>
          <w:p w14:paraId="58F60B61" w14:textId="77777777" w:rsidR="006B0C27" w:rsidRPr="00774852" w:rsidRDefault="004309A8">
            <w:pPr>
              <w:rPr>
                <w:strike/>
                <w:lang w:val="en-US"/>
              </w:rPr>
            </w:pPr>
            <w:r w:rsidRPr="00774852">
              <w:rPr>
                <w:strike/>
                <w:lang w:val="en-US"/>
              </w:rPr>
              <w:t>Iv. ct. 1ère phase</w:t>
            </w:r>
          </w:p>
          <w:p w14:paraId="721F7818" w14:textId="77777777" w:rsidR="006B0C27" w:rsidRPr="00774852" w:rsidRDefault="004309A8">
            <w:pPr>
              <w:rPr>
                <w:rFonts w:cs="Arial"/>
                <w:strike/>
                <w:noProof/>
                <w:lang w:val="de-CH"/>
              </w:rPr>
            </w:pPr>
            <w:r w:rsidRPr="00774852">
              <w:rPr>
                <w:strike/>
                <w:lang w:val="de-CH"/>
              </w:rPr>
              <w:t>Iv. Ct. 1a fase</w:t>
            </w:r>
          </w:p>
        </w:tc>
        <w:tc>
          <w:tcPr>
            <w:tcW w:w="943" w:type="dxa"/>
            <w:tcBorders>
              <w:top w:val="single" w:sz="4" w:space="0" w:color="auto"/>
              <w:bottom w:val="single" w:sz="4" w:space="0" w:color="auto"/>
            </w:tcBorders>
          </w:tcPr>
          <w:p w14:paraId="3C4F28E7" w14:textId="77777777" w:rsidR="00842424" w:rsidRPr="00774852" w:rsidRDefault="004309A8" w:rsidP="00842424">
            <w:pPr>
              <w:rPr>
                <w:strike/>
                <w:lang w:val="de-CH"/>
              </w:rPr>
            </w:pPr>
            <w:r w:rsidRPr="00774852">
              <w:rPr>
                <w:strike/>
                <w:lang w:val="de-CH"/>
              </w:rPr>
              <w:t>KVF</w:t>
            </w:r>
          </w:p>
          <w:p w14:paraId="43E10D3F" w14:textId="77777777" w:rsidR="00842424" w:rsidRPr="00774852" w:rsidRDefault="004309A8" w:rsidP="00842424">
            <w:pPr>
              <w:rPr>
                <w:strike/>
                <w:lang w:val="de-CH"/>
              </w:rPr>
            </w:pPr>
            <w:r w:rsidRPr="00774852">
              <w:rPr>
                <w:strike/>
                <w:lang w:val="de-CH"/>
              </w:rPr>
              <w:t>CTT</w:t>
            </w:r>
          </w:p>
          <w:p w14:paraId="2BC5EFDF" w14:textId="77777777" w:rsidR="00842424" w:rsidRPr="00774852" w:rsidRDefault="004309A8" w:rsidP="00842424">
            <w:pPr>
              <w:tabs>
                <w:tab w:val="left" w:pos="6804"/>
              </w:tabs>
              <w:rPr>
                <w:rFonts w:cs="Arial"/>
                <w:strike/>
                <w:noProof/>
                <w:lang w:val="de-CH"/>
              </w:rPr>
            </w:pPr>
            <w:r w:rsidRPr="00774852">
              <w:rPr>
                <w:strike/>
                <w:lang w:val="de-CH"/>
              </w:rPr>
              <w:t>CTT</w:t>
            </w:r>
          </w:p>
        </w:tc>
        <w:tc>
          <w:tcPr>
            <w:tcW w:w="677" w:type="dxa"/>
            <w:tcBorders>
              <w:top w:val="single" w:sz="4" w:space="0" w:color="auto"/>
              <w:bottom w:val="single" w:sz="4" w:space="0" w:color="auto"/>
            </w:tcBorders>
          </w:tcPr>
          <w:p w14:paraId="63900A83" w14:textId="77777777" w:rsidR="00842424" w:rsidRPr="00774852" w:rsidRDefault="004309A8" w:rsidP="00842424">
            <w:pPr>
              <w:rPr>
                <w:strike/>
                <w:lang w:val="de-CH"/>
              </w:rPr>
            </w:pPr>
            <w:r w:rsidRPr="00774852">
              <w:rPr>
                <w:strike/>
                <w:lang w:val="de-CH"/>
              </w:rPr>
              <w:t>Parl</w:t>
            </w:r>
          </w:p>
          <w:p w14:paraId="27F02EE4" w14:textId="77777777" w:rsidR="00842424" w:rsidRPr="00774852" w:rsidRDefault="004309A8" w:rsidP="00842424">
            <w:pPr>
              <w:rPr>
                <w:strike/>
                <w:lang w:val="de-CH"/>
              </w:rPr>
            </w:pPr>
            <w:r w:rsidRPr="00774852">
              <w:rPr>
                <w:strike/>
                <w:lang w:val="de-CH"/>
              </w:rPr>
              <w:t>Parl</w:t>
            </w:r>
          </w:p>
          <w:p w14:paraId="44439880" w14:textId="77777777" w:rsidR="00842424" w:rsidRPr="00774852" w:rsidRDefault="004309A8" w:rsidP="00842424">
            <w:pPr>
              <w:tabs>
                <w:tab w:val="left" w:pos="6804"/>
              </w:tabs>
              <w:rPr>
                <w:rFonts w:cs="Arial"/>
                <w:strike/>
                <w:noProof/>
                <w:lang w:val="de-CH"/>
              </w:rPr>
            </w:pPr>
            <w:r w:rsidRPr="00774852">
              <w:rPr>
                <w:strike/>
                <w:lang w:val="de-CH"/>
              </w:rPr>
              <w:t>Parl</w:t>
            </w:r>
          </w:p>
        </w:tc>
        <w:tc>
          <w:tcPr>
            <w:tcW w:w="1471" w:type="dxa"/>
            <w:tcBorders>
              <w:top w:val="single" w:sz="4" w:space="0" w:color="auto"/>
              <w:bottom w:val="single" w:sz="4" w:space="0" w:color="auto"/>
            </w:tcBorders>
          </w:tcPr>
          <w:p w14:paraId="703E3EC3" w14:textId="77777777" w:rsidR="00842424" w:rsidRPr="00774852" w:rsidRDefault="004309A8" w:rsidP="00842424">
            <w:pPr>
              <w:tabs>
                <w:tab w:val="left" w:pos="6804"/>
              </w:tabs>
              <w:rPr>
                <w:rFonts w:cs="Arial"/>
                <w:strike/>
                <w:noProof/>
                <w:lang w:val="de-CH"/>
              </w:rPr>
            </w:pPr>
            <w:r w:rsidRPr="00774852">
              <w:rPr>
                <w:strike/>
                <w:lang w:val="de-CH"/>
              </w:rPr>
              <w:t>Burkart</w:t>
            </w:r>
          </w:p>
        </w:tc>
        <w:tc>
          <w:tcPr>
            <w:tcW w:w="1089" w:type="dxa"/>
            <w:tcBorders>
              <w:top w:val="single" w:sz="4" w:space="0" w:color="auto"/>
              <w:bottom w:val="single" w:sz="4" w:space="0" w:color="auto"/>
            </w:tcBorders>
          </w:tcPr>
          <w:p w14:paraId="1EFABDFF" w14:textId="77777777" w:rsidR="00842424" w:rsidRPr="00774852"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14579C8E" w14:textId="77777777" w:rsidR="00842424" w:rsidRPr="00774852" w:rsidRDefault="00303623" w:rsidP="00303623">
            <w:pPr>
              <w:rPr>
                <w:rFonts w:cs="Arial"/>
                <w:strike/>
                <w:noProof/>
                <w:lang w:val="de-CH"/>
              </w:rPr>
            </w:pPr>
            <w:r w:rsidRPr="00774852">
              <w:rPr>
                <w:strike/>
                <w:lang w:val="de-CH"/>
              </w:rPr>
              <w:t xml:space="preserve"> </w:t>
            </w:r>
          </w:p>
        </w:tc>
        <w:tc>
          <w:tcPr>
            <w:tcW w:w="885" w:type="dxa"/>
            <w:tcBorders>
              <w:top w:val="single" w:sz="4" w:space="0" w:color="auto"/>
              <w:bottom w:val="single" w:sz="4" w:space="0" w:color="auto"/>
            </w:tcBorders>
          </w:tcPr>
          <w:p w14:paraId="001DC0EB" w14:textId="77777777" w:rsidR="00842424" w:rsidRPr="00774852" w:rsidRDefault="00842424" w:rsidP="00842424">
            <w:pPr>
              <w:tabs>
                <w:tab w:val="left" w:pos="6804"/>
              </w:tabs>
              <w:rPr>
                <w:rFonts w:cs="Arial"/>
                <w:strike/>
                <w:noProof/>
                <w:lang w:val="de-CH"/>
              </w:rPr>
            </w:pPr>
          </w:p>
        </w:tc>
      </w:tr>
      <w:tr w:rsidR="006B0C27" w14:paraId="1F1AF537" w14:textId="77777777">
        <w:trPr>
          <w:cantSplit/>
        </w:trPr>
        <w:tc>
          <w:tcPr>
            <w:tcW w:w="2552" w:type="dxa"/>
            <w:gridSpan w:val="6"/>
            <w:tcBorders>
              <w:top w:val="single" w:sz="4" w:space="0" w:color="auto"/>
            </w:tcBorders>
          </w:tcPr>
          <w:p w14:paraId="63483CB7" w14:textId="77777777" w:rsidR="00842424" w:rsidRPr="00303623" w:rsidRDefault="00842424" w:rsidP="00B63C42">
            <w:pPr>
              <w:tabs>
                <w:tab w:val="left" w:pos="6804"/>
              </w:tabs>
              <w:rPr>
                <w:rFonts w:cs="Arial"/>
                <w:noProof/>
                <w:lang w:val="de-CH"/>
              </w:rPr>
            </w:pPr>
          </w:p>
        </w:tc>
        <w:tc>
          <w:tcPr>
            <w:tcW w:w="12917" w:type="dxa"/>
            <w:gridSpan w:val="12"/>
            <w:tcBorders>
              <w:top w:val="single" w:sz="4" w:space="0" w:color="auto"/>
            </w:tcBorders>
          </w:tcPr>
          <w:p w14:paraId="654E233C" w14:textId="77777777" w:rsidR="00842424" w:rsidRPr="0016398D" w:rsidRDefault="00842424" w:rsidP="00B63C42">
            <w:pPr>
              <w:keepLines/>
              <w:rPr>
                <w:rFonts w:cs="Arial"/>
                <w:lang w:val="de-CH"/>
              </w:rPr>
            </w:pPr>
          </w:p>
          <w:p w14:paraId="01AA904A" w14:textId="77777777" w:rsidR="00842424" w:rsidRPr="00C655F0" w:rsidRDefault="00842424" w:rsidP="00B63C42">
            <w:pPr>
              <w:keepLines/>
              <w:rPr>
                <w:lang w:val="de-CH"/>
              </w:rPr>
            </w:pPr>
            <w:r>
              <w:rPr>
                <w:noProof/>
                <w:vertAlign w:val="superscript"/>
                <w:lang w:val="de-CH"/>
              </w:rPr>
              <w:t xml:space="preserve"> </w:t>
            </w:r>
            <w:r w:rsidRPr="0084366D">
              <w:rPr>
                <w:noProof/>
                <w:vertAlign w:val="superscript"/>
                <w:lang w:val="de-CH"/>
              </w:rPr>
              <w:t xml:space="preserve"> </w:t>
            </w:r>
          </w:p>
          <w:p w14:paraId="076E120C" w14:textId="77777777" w:rsidR="00842424" w:rsidRPr="004E5C86" w:rsidRDefault="00842424" w:rsidP="00B63C42">
            <w:pPr>
              <w:keepLines/>
              <w:rPr>
                <w:lang w:val="fr-CH"/>
              </w:rPr>
            </w:pPr>
            <w:r w:rsidRPr="00303623">
              <w:rPr>
                <w:noProof/>
                <w:vertAlign w:val="superscript"/>
                <w:lang w:val="de-CH"/>
              </w:rPr>
              <w:t xml:space="preserve"> </w:t>
            </w:r>
            <w:r w:rsidRPr="0084366D">
              <w:rPr>
                <w:noProof/>
                <w:vertAlign w:val="superscript"/>
                <w:lang w:val="fr-CH"/>
              </w:rPr>
              <w:t xml:space="preserve"> </w:t>
            </w:r>
          </w:p>
          <w:p w14:paraId="24B6FB74" w14:textId="77777777" w:rsidR="00842424" w:rsidRPr="0084366D" w:rsidRDefault="00842424" w:rsidP="00B63C42">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1AD9583E" w14:textId="77777777" w:rsidR="00842424" w:rsidRDefault="00842424" w:rsidP="00B63C42">
            <w:pPr>
              <w:tabs>
                <w:tab w:val="left" w:pos="6804"/>
              </w:tabs>
              <w:rPr>
                <w:rFonts w:cs="Arial"/>
                <w:noProof/>
                <w:lang w:val="it-IT"/>
              </w:rPr>
            </w:pPr>
          </w:p>
        </w:tc>
      </w:tr>
    </w:tbl>
    <w:p w14:paraId="683E0107"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6B0C27" w14:paraId="683C2F65" w14:textId="77777777">
        <w:trPr>
          <w:cantSplit/>
          <w:trHeight w:val="340"/>
          <w:tblHeader/>
        </w:trPr>
        <w:tc>
          <w:tcPr>
            <w:tcW w:w="1073" w:type="dxa"/>
            <w:gridSpan w:val="2"/>
          </w:tcPr>
          <w:p w14:paraId="2DBA5B06"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6142BF82" w14:textId="77777777" w:rsidR="006B0C27" w:rsidRDefault="004309A8">
            <w:pPr>
              <w:rPr>
                <w:rFonts w:cs="Arial"/>
                <w:noProof/>
                <w:spacing w:val="30"/>
                <w:lang w:val="it-IT"/>
              </w:rPr>
            </w:pPr>
            <w:r>
              <w:rPr>
                <w:noProof/>
                <w:spacing w:val="30"/>
                <w:sz w:val="16"/>
                <w:szCs w:val="16"/>
                <w:lang w:val="de-CH"/>
              </w:rPr>
              <w:t>Mittwoch, 4. Dezember 2024, 08:15 - 12:00</w:t>
            </w:r>
          </w:p>
        </w:tc>
        <w:tc>
          <w:tcPr>
            <w:tcW w:w="5953" w:type="dxa"/>
            <w:gridSpan w:val="7"/>
          </w:tcPr>
          <w:p w14:paraId="58B9BF42" w14:textId="77777777" w:rsidR="006B0C27" w:rsidRDefault="004309A8">
            <w:pPr>
              <w:rPr>
                <w:noProof/>
                <w:spacing w:val="30"/>
                <w:sz w:val="16"/>
                <w:szCs w:val="16"/>
              </w:rPr>
            </w:pPr>
            <w:r>
              <w:rPr>
                <w:noProof/>
                <w:spacing w:val="30"/>
                <w:sz w:val="16"/>
                <w:szCs w:val="16"/>
                <w:lang w:val="de-CH"/>
              </w:rPr>
              <w:t>Nachmittag: Feier des Ständeratspräsidenten</w:t>
            </w:r>
          </w:p>
        </w:tc>
        <w:tc>
          <w:tcPr>
            <w:tcW w:w="142" w:type="dxa"/>
          </w:tcPr>
          <w:p w14:paraId="68EB296E" w14:textId="77777777" w:rsidR="00D33C98" w:rsidRPr="004B7114" w:rsidRDefault="00D33C98" w:rsidP="00B63C42">
            <w:pPr>
              <w:tabs>
                <w:tab w:val="left" w:pos="6804"/>
              </w:tabs>
              <w:spacing w:before="20" w:after="20" w:line="240" w:lineRule="auto"/>
              <w:ind w:right="0"/>
              <w:rPr>
                <w:rFonts w:cs="Arial"/>
                <w:noProof/>
                <w:spacing w:val="30"/>
                <w:lang w:val="it-IT"/>
              </w:rPr>
            </w:pPr>
          </w:p>
        </w:tc>
        <w:tc>
          <w:tcPr>
            <w:tcW w:w="1577" w:type="dxa"/>
            <w:gridSpan w:val="2"/>
          </w:tcPr>
          <w:p w14:paraId="20A154BA"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6B0C27" w14:paraId="65456481" w14:textId="77777777">
        <w:trPr>
          <w:cantSplit/>
          <w:trHeight w:val="340"/>
          <w:tblHeader/>
        </w:trPr>
        <w:tc>
          <w:tcPr>
            <w:tcW w:w="1073" w:type="dxa"/>
            <w:gridSpan w:val="2"/>
          </w:tcPr>
          <w:p w14:paraId="67F32F00"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775EEFC2" w14:textId="77777777" w:rsidR="006B0C27" w:rsidRDefault="004309A8">
            <w:pPr>
              <w:rPr>
                <w:b/>
                <w:bCs/>
                <w:noProof/>
                <w:spacing w:val="30"/>
                <w:sz w:val="16"/>
                <w:szCs w:val="16"/>
                <w:lang w:val="fr-CH"/>
              </w:rPr>
            </w:pPr>
            <w:r>
              <w:rPr>
                <w:b/>
                <w:bCs/>
                <w:noProof/>
                <w:spacing w:val="30"/>
                <w:sz w:val="16"/>
                <w:szCs w:val="16"/>
                <w:lang w:val="de-CH"/>
              </w:rPr>
              <w:t>Mercredi, 4 décembre 2024, 08h15 - 12h00</w:t>
            </w:r>
          </w:p>
        </w:tc>
        <w:tc>
          <w:tcPr>
            <w:tcW w:w="5953" w:type="dxa"/>
            <w:gridSpan w:val="7"/>
          </w:tcPr>
          <w:p w14:paraId="1020E0BD" w14:textId="77777777" w:rsidR="006B0C27" w:rsidRDefault="004309A8">
            <w:pPr>
              <w:rPr>
                <w:b/>
                <w:bCs/>
                <w:noProof/>
                <w:spacing w:val="30"/>
                <w:sz w:val="16"/>
                <w:szCs w:val="16"/>
                <w:lang w:val="fr-CH"/>
              </w:rPr>
            </w:pPr>
            <w:r w:rsidRPr="007000EC">
              <w:rPr>
                <w:b/>
                <w:bCs/>
                <w:noProof/>
                <w:spacing w:val="30"/>
                <w:sz w:val="16"/>
                <w:szCs w:val="16"/>
                <w:lang w:val="fr-CH"/>
              </w:rPr>
              <w:t>Après-midi: Réception du Président du Conseil des Etats</w:t>
            </w:r>
          </w:p>
        </w:tc>
        <w:tc>
          <w:tcPr>
            <w:tcW w:w="142" w:type="dxa"/>
          </w:tcPr>
          <w:p w14:paraId="585A5E7E" w14:textId="77777777" w:rsidR="00D33C98" w:rsidRPr="00303623" w:rsidRDefault="00D33C98" w:rsidP="00B63C42">
            <w:pPr>
              <w:tabs>
                <w:tab w:val="left" w:pos="6804"/>
              </w:tabs>
              <w:spacing w:before="20" w:after="20"/>
              <w:rPr>
                <w:rFonts w:cs="Arial"/>
                <w:b/>
                <w:bCs/>
                <w:noProof/>
                <w:spacing w:val="30"/>
                <w:lang w:val="fr-CH"/>
              </w:rPr>
            </w:pPr>
          </w:p>
        </w:tc>
        <w:tc>
          <w:tcPr>
            <w:tcW w:w="1577" w:type="dxa"/>
            <w:gridSpan w:val="2"/>
          </w:tcPr>
          <w:p w14:paraId="1DE7EB95"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6B0C27" w14:paraId="4F3A100F" w14:textId="77777777">
        <w:trPr>
          <w:cantSplit/>
          <w:trHeight w:val="340"/>
          <w:tblHeader/>
        </w:trPr>
        <w:tc>
          <w:tcPr>
            <w:tcW w:w="1073" w:type="dxa"/>
            <w:gridSpan w:val="2"/>
          </w:tcPr>
          <w:p w14:paraId="322D9D9A"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1B03F6A3" w14:textId="77777777" w:rsidR="006B0C27" w:rsidRDefault="004309A8">
            <w:pPr>
              <w:rPr>
                <w:noProof/>
                <w:spacing w:val="30"/>
                <w:sz w:val="16"/>
                <w:szCs w:val="16"/>
                <w:lang w:val="it-CH"/>
              </w:rPr>
            </w:pPr>
            <w:r>
              <w:rPr>
                <w:noProof/>
                <w:spacing w:val="30"/>
                <w:sz w:val="16"/>
                <w:szCs w:val="16"/>
                <w:lang w:val="de-CH"/>
              </w:rPr>
              <w:t>Mercoledì, 4 dicembre 2024, 08.15 - 12.00</w:t>
            </w:r>
          </w:p>
        </w:tc>
        <w:tc>
          <w:tcPr>
            <w:tcW w:w="5953" w:type="dxa"/>
            <w:gridSpan w:val="7"/>
          </w:tcPr>
          <w:p w14:paraId="02198EF4" w14:textId="77777777" w:rsidR="006B0C27" w:rsidRDefault="004309A8">
            <w:pPr>
              <w:rPr>
                <w:noProof/>
                <w:spacing w:val="30"/>
                <w:sz w:val="16"/>
                <w:szCs w:val="16"/>
                <w:lang w:val="it-CH"/>
              </w:rPr>
            </w:pPr>
            <w:r w:rsidRPr="007000EC">
              <w:rPr>
                <w:noProof/>
                <w:spacing w:val="30"/>
                <w:sz w:val="16"/>
                <w:szCs w:val="16"/>
                <w:lang w:val="it-IT"/>
              </w:rPr>
              <w:t>Pomeriggio: Cerimonia del Presidente del Consiglio degli Stati</w:t>
            </w:r>
          </w:p>
        </w:tc>
        <w:tc>
          <w:tcPr>
            <w:tcW w:w="142" w:type="dxa"/>
          </w:tcPr>
          <w:p w14:paraId="298DE1E9" w14:textId="77777777" w:rsidR="00D33C98" w:rsidRPr="004B7114" w:rsidRDefault="00D33C98" w:rsidP="00B63C42">
            <w:pPr>
              <w:tabs>
                <w:tab w:val="left" w:pos="6804"/>
              </w:tabs>
              <w:spacing w:before="20" w:after="20"/>
              <w:rPr>
                <w:rFonts w:cs="Arial"/>
                <w:noProof/>
                <w:spacing w:val="30"/>
                <w:lang w:val="it-IT"/>
              </w:rPr>
            </w:pPr>
          </w:p>
        </w:tc>
        <w:tc>
          <w:tcPr>
            <w:tcW w:w="1577" w:type="dxa"/>
            <w:gridSpan w:val="2"/>
          </w:tcPr>
          <w:p w14:paraId="4320751F"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6B0C27" w14:paraId="558F19F7" w14:textId="77777777">
        <w:trPr>
          <w:cantSplit/>
          <w:trHeight w:val="397"/>
          <w:tblHeader/>
        </w:trPr>
        <w:tc>
          <w:tcPr>
            <w:tcW w:w="1073" w:type="dxa"/>
            <w:gridSpan w:val="2"/>
            <w:tcBorders>
              <w:bottom w:val="single" w:sz="4" w:space="0" w:color="auto"/>
            </w:tcBorders>
          </w:tcPr>
          <w:p w14:paraId="0186FB93" w14:textId="77777777" w:rsidR="00D33C98" w:rsidRPr="00014BF5" w:rsidRDefault="00D33C98" w:rsidP="00B63C42">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326DEE00" w14:textId="77777777" w:rsidR="00D33C98" w:rsidRDefault="00D33C98" w:rsidP="00B63C42">
            <w:pPr>
              <w:tabs>
                <w:tab w:val="left" w:pos="6804"/>
              </w:tabs>
              <w:spacing w:before="20" w:after="20"/>
              <w:rPr>
                <w:rFonts w:cs="Arial"/>
                <w:noProof/>
                <w:lang w:val="it-IT"/>
              </w:rPr>
            </w:pPr>
          </w:p>
        </w:tc>
        <w:tc>
          <w:tcPr>
            <w:tcW w:w="5953" w:type="dxa"/>
            <w:gridSpan w:val="7"/>
            <w:tcBorders>
              <w:bottom w:val="single" w:sz="4" w:space="0" w:color="auto"/>
            </w:tcBorders>
          </w:tcPr>
          <w:p w14:paraId="3E50474C" w14:textId="77777777" w:rsidR="00D33C98" w:rsidRDefault="00D33C98" w:rsidP="00B63C42">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28CC1706" w14:textId="77777777" w:rsidR="00D33C98" w:rsidRDefault="00D33C98" w:rsidP="00B63C42">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389C0C42" w14:textId="77777777" w:rsidR="00D33C98" w:rsidRDefault="00D33C98" w:rsidP="00B63C42">
            <w:pPr>
              <w:tabs>
                <w:tab w:val="left" w:pos="6804"/>
              </w:tabs>
              <w:spacing w:before="20" w:after="20" w:line="240" w:lineRule="auto"/>
              <w:ind w:right="0"/>
              <w:rPr>
                <w:rFonts w:cs="Arial"/>
                <w:noProof/>
                <w:lang w:val="it-IT"/>
              </w:rPr>
            </w:pPr>
          </w:p>
        </w:tc>
      </w:tr>
      <w:tr w:rsidR="006B0C27" w14:paraId="59856001" w14:textId="77777777">
        <w:trPr>
          <w:cantSplit/>
          <w:trHeight w:val="329"/>
          <w:tblHeader/>
        </w:trPr>
        <w:tc>
          <w:tcPr>
            <w:tcW w:w="490" w:type="dxa"/>
            <w:tcBorders>
              <w:top w:val="single" w:sz="4" w:space="0" w:color="auto"/>
              <w:bottom w:val="single" w:sz="4" w:space="0" w:color="auto"/>
            </w:tcBorders>
          </w:tcPr>
          <w:p w14:paraId="6DE3F856"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DBAF2C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7FFA52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557007EF"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5ED4732"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3AD12E2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5E4FBC5"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C9B675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0D960D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1E64A37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15E109F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75491A5B"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085010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B0C27" w14:paraId="7E6DAC1B" w14:textId="77777777">
        <w:trPr>
          <w:cantSplit/>
        </w:trPr>
        <w:tc>
          <w:tcPr>
            <w:tcW w:w="490" w:type="dxa"/>
            <w:tcBorders>
              <w:top w:val="single" w:sz="4" w:space="0" w:color="auto"/>
              <w:bottom w:val="single" w:sz="4" w:space="0" w:color="auto"/>
            </w:tcBorders>
          </w:tcPr>
          <w:p w14:paraId="6CC0E6D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F65D10E"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24.073</w:t>
            </w:r>
          </w:p>
        </w:tc>
        <w:tc>
          <w:tcPr>
            <w:tcW w:w="538" w:type="dxa"/>
            <w:tcBorders>
              <w:top w:val="single" w:sz="4" w:space="0" w:color="auto"/>
              <w:bottom w:val="single" w:sz="4" w:space="0" w:color="auto"/>
            </w:tcBorders>
          </w:tcPr>
          <w:p w14:paraId="4011CA0C"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0580FE89" w14:textId="77777777" w:rsidR="00842424" w:rsidRPr="005A506D" w:rsidRDefault="00703489" w:rsidP="00842424">
            <w:pPr>
              <w:rPr>
                <w:sz w:val="16"/>
                <w:szCs w:val="16"/>
                <w:lang w:val="de-CH"/>
              </w:rPr>
            </w:pPr>
            <w:hyperlink r:id="rId93">
              <w:r w:rsidR="004309A8">
                <w:rPr>
                  <w:rStyle w:val="Lienhypertexte"/>
                </w:rPr>
                <w:t>DE</w:t>
              </w:r>
            </w:hyperlink>
          </w:p>
          <w:p w14:paraId="40B18EE2" w14:textId="77777777" w:rsidR="00842424" w:rsidRPr="005A506D" w:rsidRDefault="00703489" w:rsidP="00842424">
            <w:pPr>
              <w:rPr>
                <w:sz w:val="16"/>
                <w:szCs w:val="16"/>
                <w:lang w:val="de-CH"/>
              </w:rPr>
            </w:pPr>
            <w:hyperlink r:id="rId94">
              <w:r w:rsidR="004309A8">
                <w:rPr>
                  <w:rStyle w:val="Lienhypertexte"/>
                </w:rPr>
                <w:t>FR</w:t>
              </w:r>
            </w:hyperlink>
          </w:p>
          <w:p w14:paraId="76C34805" w14:textId="77777777" w:rsidR="00842424" w:rsidRPr="00303623" w:rsidRDefault="00703489" w:rsidP="00842424">
            <w:pPr>
              <w:tabs>
                <w:tab w:val="left" w:pos="6804"/>
              </w:tabs>
              <w:rPr>
                <w:rFonts w:cs="Arial"/>
                <w:noProof/>
                <w:lang w:val="de-CH"/>
              </w:rPr>
            </w:pPr>
            <w:hyperlink r:id="rId95">
              <w:r w:rsidR="004309A8">
                <w:rPr>
                  <w:rStyle w:val="Lienhypertexte"/>
                </w:rPr>
                <w:t>IT</w:t>
              </w:r>
            </w:hyperlink>
          </w:p>
        </w:tc>
        <w:tc>
          <w:tcPr>
            <w:tcW w:w="4638" w:type="dxa"/>
            <w:gridSpan w:val="2"/>
            <w:tcBorders>
              <w:top w:val="single" w:sz="4" w:space="0" w:color="auto"/>
              <w:bottom w:val="single" w:sz="4" w:space="0" w:color="auto"/>
            </w:tcBorders>
          </w:tcPr>
          <w:p w14:paraId="3CAED271" w14:textId="77777777" w:rsidR="00842424" w:rsidRPr="007000EC" w:rsidRDefault="004309A8" w:rsidP="00842424">
            <w:pPr>
              <w:rPr>
                <w:noProof/>
                <w:lang w:val="fr-CH"/>
              </w:rPr>
            </w:pPr>
            <w:r>
              <w:rPr>
                <w:noProof/>
                <w:lang w:val="de-DE"/>
              </w:rPr>
              <w:t xml:space="preserve">BRG. Umsetzung und Finanzierung der Initiative für eine 13. </w:t>
            </w:r>
            <w:r w:rsidRPr="007000EC">
              <w:rPr>
                <w:noProof/>
                <w:lang w:val="fr-CH"/>
              </w:rPr>
              <w:t>AHV-Rente</w:t>
            </w:r>
          </w:p>
          <w:p w14:paraId="19CBFED0" w14:textId="77777777" w:rsidR="00842424" w:rsidRPr="007000EC" w:rsidRDefault="004309A8" w:rsidP="00842424">
            <w:pPr>
              <w:rPr>
                <w:noProof/>
                <w:lang w:val="fr-CH"/>
              </w:rPr>
            </w:pPr>
            <w:r w:rsidRPr="007000EC">
              <w:rPr>
                <w:noProof/>
                <w:lang w:val="fr-CH"/>
              </w:rPr>
              <w:t>OCF. Mise en œuvre et financement de l’initiative pour une 13e rente AVS</w:t>
            </w:r>
          </w:p>
          <w:p w14:paraId="41FB2929" w14:textId="77777777" w:rsidR="00842424" w:rsidRPr="007000EC" w:rsidRDefault="004309A8" w:rsidP="00842424">
            <w:pPr>
              <w:tabs>
                <w:tab w:val="left" w:pos="6804"/>
              </w:tabs>
              <w:rPr>
                <w:rFonts w:cs="Arial"/>
                <w:noProof/>
                <w:lang w:val="it-IT"/>
              </w:rPr>
            </w:pPr>
            <w:r w:rsidRPr="007000EC">
              <w:rPr>
                <w:noProof/>
                <w:lang w:val="it-IT"/>
              </w:rPr>
              <w:t>OCF. Attuazione e finanziamento dell’iniziativa per una 13esima mensilità AVS</w:t>
            </w:r>
          </w:p>
        </w:tc>
        <w:tc>
          <w:tcPr>
            <w:tcW w:w="713" w:type="dxa"/>
            <w:gridSpan w:val="2"/>
            <w:tcBorders>
              <w:top w:val="single" w:sz="4" w:space="0" w:color="auto"/>
              <w:bottom w:val="single" w:sz="4" w:space="0" w:color="auto"/>
            </w:tcBorders>
          </w:tcPr>
          <w:p w14:paraId="5B66DB31" w14:textId="77777777" w:rsidR="006B0C27" w:rsidRDefault="004309A8">
            <w:pPr>
              <w:rPr>
                <w:rFonts w:cs="Arial"/>
                <w:noProof/>
                <w:lang w:val="de-CH"/>
              </w:rPr>
            </w:pPr>
            <w:r>
              <w:rPr>
                <w:lang w:val="de-CH"/>
              </w:rPr>
              <w:t>1</w:t>
            </w:r>
          </w:p>
        </w:tc>
        <w:tc>
          <w:tcPr>
            <w:tcW w:w="1551" w:type="dxa"/>
            <w:tcBorders>
              <w:top w:val="single" w:sz="4" w:space="0" w:color="auto"/>
              <w:bottom w:val="single" w:sz="4" w:space="0" w:color="auto"/>
            </w:tcBorders>
          </w:tcPr>
          <w:p w14:paraId="13F3C3B7" w14:textId="77777777" w:rsidR="006B0C27" w:rsidRDefault="006B0C27">
            <w:pPr>
              <w:rPr>
                <w:lang w:val="de-CH"/>
              </w:rPr>
            </w:pPr>
          </w:p>
          <w:p w14:paraId="09A7FFF4" w14:textId="77777777" w:rsidR="006B0C27" w:rsidRDefault="006B0C27">
            <w:pPr>
              <w:rPr>
                <w:lang w:val="de-CH"/>
              </w:rPr>
            </w:pPr>
          </w:p>
          <w:p w14:paraId="0D12D729" w14:textId="77777777" w:rsidR="006B0C27" w:rsidRDefault="006B0C27">
            <w:pPr>
              <w:rPr>
                <w:rFonts w:cs="Arial"/>
                <w:noProof/>
                <w:lang w:val="de-CH"/>
              </w:rPr>
            </w:pPr>
          </w:p>
        </w:tc>
        <w:tc>
          <w:tcPr>
            <w:tcW w:w="943" w:type="dxa"/>
            <w:tcBorders>
              <w:top w:val="single" w:sz="4" w:space="0" w:color="auto"/>
              <w:bottom w:val="single" w:sz="4" w:space="0" w:color="auto"/>
            </w:tcBorders>
          </w:tcPr>
          <w:p w14:paraId="26D4F71E" w14:textId="77777777" w:rsidR="00842424" w:rsidRDefault="004309A8" w:rsidP="00842424">
            <w:pPr>
              <w:rPr>
                <w:lang w:val="de-CH"/>
              </w:rPr>
            </w:pPr>
            <w:r>
              <w:rPr>
                <w:lang w:val="de-CH"/>
              </w:rPr>
              <w:t>SGK</w:t>
            </w:r>
          </w:p>
          <w:p w14:paraId="53190EB7" w14:textId="77777777" w:rsidR="00842424" w:rsidRDefault="004309A8" w:rsidP="00842424">
            <w:pPr>
              <w:rPr>
                <w:lang w:val="de-CH"/>
              </w:rPr>
            </w:pPr>
            <w:r>
              <w:rPr>
                <w:lang w:val="de-CH"/>
              </w:rPr>
              <w:t>CSSS</w:t>
            </w:r>
          </w:p>
          <w:p w14:paraId="03567400" w14:textId="77777777" w:rsidR="00842424" w:rsidRPr="00303623" w:rsidRDefault="004309A8"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6ACDE99" w14:textId="77777777" w:rsidR="00842424" w:rsidRDefault="004309A8" w:rsidP="00842424">
            <w:pPr>
              <w:rPr>
                <w:lang w:val="de-CH"/>
              </w:rPr>
            </w:pPr>
            <w:r>
              <w:rPr>
                <w:lang w:val="de-CH"/>
              </w:rPr>
              <w:t>EDI</w:t>
            </w:r>
          </w:p>
          <w:p w14:paraId="50E448B5" w14:textId="77777777" w:rsidR="00842424" w:rsidRDefault="004309A8" w:rsidP="00842424">
            <w:pPr>
              <w:rPr>
                <w:lang w:val="de-CH"/>
              </w:rPr>
            </w:pPr>
            <w:r>
              <w:rPr>
                <w:lang w:val="de-CH"/>
              </w:rPr>
              <w:t>DFI</w:t>
            </w:r>
          </w:p>
          <w:p w14:paraId="60C61946"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2AC4843F" w14:textId="77777777" w:rsidR="00842424" w:rsidRPr="00303623" w:rsidRDefault="004309A8" w:rsidP="00842424">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tcPr>
          <w:p w14:paraId="50123B5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67BDD0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8DC81D5" w14:textId="77777777" w:rsidR="00842424" w:rsidRPr="00303623" w:rsidRDefault="00842424" w:rsidP="00842424">
            <w:pPr>
              <w:tabs>
                <w:tab w:val="left" w:pos="6804"/>
              </w:tabs>
              <w:rPr>
                <w:rFonts w:cs="Arial"/>
                <w:noProof/>
                <w:lang w:val="de-CH"/>
              </w:rPr>
            </w:pPr>
          </w:p>
        </w:tc>
      </w:tr>
      <w:tr w:rsidR="006B0C27" w14:paraId="64EC1CE7" w14:textId="77777777">
        <w:trPr>
          <w:cantSplit/>
        </w:trPr>
        <w:tc>
          <w:tcPr>
            <w:tcW w:w="490" w:type="dxa"/>
            <w:tcBorders>
              <w:top w:val="single" w:sz="4" w:space="0" w:color="auto"/>
              <w:bottom w:val="single" w:sz="4" w:space="0" w:color="auto"/>
            </w:tcBorders>
          </w:tcPr>
          <w:p w14:paraId="50707EF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6C2DC90" w14:textId="77777777" w:rsidR="00842424" w:rsidRPr="00303623" w:rsidRDefault="004309A8" w:rsidP="00842424">
            <w:pPr>
              <w:tabs>
                <w:tab w:val="left" w:pos="6804"/>
              </w:tabs>
              <w:rPr>
                <w:rFonts w:cs="Arial"/>
                <w:noProof/>
                <w:lang w:val="de-CH"/>
              </w:rPr>
            </w:pPr>
            <w:r>
              <w:rPr>
                <w:rStyle w:val="Lienhypertexte"/>
                <w:b/>
                <w:bCs/>
                <w:color w:val="auto"/>
                <w:u w:val="none"/>
                <w:lang w:val="de-CH"/>
              </w:rPr>
              <w:t>21.403</w:t>
            </w:r>
          </w:p>
        </w:tc>
        <w:tc>
          <w:tcPr>
            <w:tcW w:w="538" w:type="dxa"/>
            <w:tcBorders>
              <w:top w:val="single" w:sz="4" w:space="0" w:color="auto"/>
              <w:bottom w:val="single" w:sz="4" w:space="0" w:color="auto"/>
            </w:tcBorders>
          </w:tcPr>
          <w:p w14:paraId="7C944132"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5E9626E7" w14:textId="77777777" w:rsidR="00842424" w:rsidRPr="005A506D" w:rsidRDefault="00703489" w:rsidP="00842424">
            <w:pPr>
              <w:rPr>
                <w:sz w:val="16"/>
                <w:szCs w:val="16"/>
                <w:lang w:val="de-CH"/>
              </w:rPr>
            </w:pPr>
            <w:hyperlink r:id="rId96">
              <w:r w:rsidR="004309A8">
                <w:rPr>
                  <w:rStyle w:val="Lienhypertexte"/>
                </w:rPr>
                <w:t>DE</w:t>
              </w:r>
            </w:hyperlink>
          </w:p>
          <w:p w14:paraId="415F62FB" w14:textId="77777777" w:rsidR="00842424" w:rsidRPr="005A506D" w:rsidRDefault="00703489" w:rsidP="00842424">
            <w:pPr>
              <w:rPr>
                <w:sz w:val="16"/>
                <w:szCs w:val="16"/>
                <w:lang w:val="de-CH"/>
              </w:rPr>
            </w:pPr>
            <w:hyperlink r:id="rId97">
              <w:r w:rsidR="004309A8">
                <w:rPr>
                  <w:rStyle w:val="Lienhypertexte"/>
                </w:rPr>
                <w:t>FR</w:t>
              </w:r>
            </w:hyperlink>
          </w:p>
          <w:p w14:paraId="036502B7" w14:textId="77777777" w:rsidR="00842424" w:rsidRPr="00303623" w:rsidRDefault="00703489" w:rsidP="00842424">
            <w:pPr>
              <w:tabs>
                <w:tab w:val="left" w:pos="6804"/>
              </w:tabs>
              <w:rPr>
                <w:rFonts w:cs="Arial"/>
                <w:noProof/>
                <w:lang w:val="de-CH"/>
              </w:rPr>
            </w:pPr>
            <w:hyperlink r:id="rId98">
              <w:r w:rsidR="004309A8">
                <w:rPr>
                  <w:rStyle w:val="Lienhypertexte"/>
                </w:rPr>
                <w:t>IT</w:t>
              </w:r>
            </w:hyperlink>
          </w:p>
        </w:tc>
        <w:tc>
          <w:tcPr>
            <w:tcW w:w="4638" w:type="dxa"/>
            <w:gridSpan w:val="2"/>
            <w:tcBorders>
              <w:top w:val="single" w:sz="4" w:space="0" w:color="auto"/>
              <w:bottom w:val="single" w:sz="4" w:space="0" w:color="auto"/>
            </w:tcBorders>
          </w:tcPr>
          <w:p w14:paraId="5525DD8D" w14:textId="77777777" w:rsidR="00842424" w:rsidRDefault="004309A8" w:rsidP="00842424">
            <w:pPr>
              <w:rPr>
                <w:noProof/>
                <w:lang w:val="de-DE"/>
              </w:rPr>
            </w:pPr>
            <w:r>
              <w:rPr>
                <w:noProof/>
                <w:lang w:val="de-DE"/>
              </w:rPr>
              <w:t>pa. Iv. WBK-N. Überführung der Anstossfinanzierung in eine zeitgemässe Lösung</w:t>
            </w:r>
          </w:p>
          <w:p w14:paraId="28B15778" w14:textId="77777777" w:rsidR="00842424" w:rsidRPr="007000EC" w:rsidRDefault="004309A8" w:rsidP="00842424">
            <w:pPr>
              <w:rPr>
                <w:noProof/>
                <w:lang w:val="fr-CH"/>
              </w:rPr>
            </w:pPr>
            <w:r w:rsidRPr="007000EC">
              <w:rPr>
                <w:noProof/>
                <w:lang w:val="fr-CH"/>
              </w:rPr>
              <w:t>Iv.pa. CSEC-N. Remplacer le financement de départ par une solution adaptée aux réalités actuelles</w:t>
            </w:r>
          </w:p>
          <w:p w14:paraId="367569FD" w14:textId="77777777" w:rsidR="00842424" w:rsidRPr="007000EC" w:rsidRDefault="004309A8" w:rsidP="00842424">
            <w:pPr>
              <w:tabs>
                <w:tab w:val="left" w:pos="6804"/>
              </w:tabs>
              <w:rPr>
                <w:rFonts w:cs="Arial"/>
                <w:noProof/>
                <w:lang w:val="it-IT"/>
              </w:rPr>
            </w:pPr>
            <w:r w:rsidRPr="007000EC">
              <w:rPr>
                <w:noProof/>
                <w:lang w:val="it-IT"/>
              </w:rPr>
              <w:t>Iv.pa. CSEC-N. Sostituire il finanziamento iniziale con una soluzione moderna</w:t>
            </w:r>
          </w:p>
        </w:tc>
        <w:tc>
          <w:tcPr>
            <w:tcW w:w="713" w:type="dxa"/>
            <w:gridSpan w:val="2"/>
            <w:tcBorders>
              <w:top w:val="single" w:sz="4" w:space="0" w:color="auto"/>
              <w:bottom w:val="single" w:sz="4" w:space="0" w:color="auto"/>
            </w:tcBorders>
          </w:tcPr>
          <w:p w14:paraId="516FEF1E"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4E35346E" w14:textId="77777777" w:rsidR="006B0C27" w:rsidRDefault="004309A8">
            <w:pPr>
              <w:rPr>
                <w:lang w:val="de-CH"/>
              </w:rPr>
            </w:pPr>
            <w:r>
              <w:rPr>
                <w:lang w:val="de-CH"/>
              </w:rPr>
              <w:t>Pa.Iv. 2. Phase</w:t>
            </w:r>
          </w:p>
          <w:p w14:paraId="6A293454" w14:textId="77777777" w:rsidR="006B0C27" w:rsidRPr="0075002C" w:rsidRDefault="004309A8">
            <w:pPr>
              <w:rPr>
                <w:lang w:val="de-CH"/>
              </w:rPr>
            </w:pPr>
            <w:r w:rsidRPr="0075002C">
              <w:rPr>
                <w:lang w:val="de-CH"/>
              </w:rPr>
              <w:t>Iv. pa 2e phase</w:t>
            </w:r>
          </w:p>
          <w:p w14:paraId="49C96896" w14:textId="77777777" w:rsidR="006B0C27" w:rsidRPr="009F776C" w:rsidRDefault="004309A8">
            <w:pPr>
              <w:rPr>
                <w:rFonts w:cs="Arial"/>
                <w:noProof/>
                <w:lang w:val="it-IT"/>
              </w:rPr>
            </w:pPr>
            <w:r w:rsidRPr="009F776C">
              <w:rPr>
                <w:lang w:val="it-IT"/>
              </w:rPr>
              <w:t>Iv. Pa. 2a fase</w:t>
            </w:r>
          </w:p>
        </w:tc>
        <w:tc>
          <w:tcPr>
            <w:tcW w:w="943" w:type="dxa"/>
            <w:tcBorders>
              <w:top w:val="single" w:sz="4" w:space="0" w:color="auto"/>
              <w:bottom w:val="single" w:sz="4" w:space="0" w:color="auto"/>
            </w:tcBorders>
          </w:tcPr>
          <w:p w14:paraId="4EBE15D0" w14:textId="77777777" w:rsidR="00842424" w:rsidRDefault="004309A8" w:rsidP="00842424">
            <w:pPr>
              <w:rPr>
                <w:lang w:val="de-CH"/>
              </w:rPr>
            </w:pPr>
            <w:r>
              <w:rPr>
                <w:lang w:val="de-CH"/>
              </w:rPr>
              <w:t>WBK</w:t>
            </w:r>
          </w:p>
          <w:p w14:paraId="6D57A5CD" w14:textId="77777777" w:rsidR="00842424" w:rsidRDefault="004309A8" w:rsidP="00842424">
            <w:pPr>
              <w:rPr>
                <w:lang w:val="de-CH"/>
              </w:rPr>
            </w:pPr>
            <w:r>
              <w:rPr>
                <w:lang w:val="de-CH"/>
              </w:rPr>
              <w:t>CSEC</w:t>
            </w:r>
          </w:p>
          <w:p w14:paraId="56809020" w14:textId="77777777" w:rsidR="00842424" w:rsidRPr="00303623" w:rsidRDefault="004309A8"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1D25EFC6" w14:textId="77777777" w:rsidR="00842424" w:rsidRDefault="004309A8" w:rsidP="00842424">
            <w:pPr>
              <w:rPr>
                <w:lang w:val="de-CH"/>
              </w:rPr>
            </w:pPr>
            <w:r>
              <w:rPr>
                <w:lang w:val="de-CH"/>
              </w:rPr>
              <w:t>EDI</w:t>
            </w:r>
          </w:p>
          <w:p w14:paraId="536C31BB" w14:textId="77777777" w:rsidR="00842424" w:rsidRDefault="004309A8" w:rsidP="00842424">
            <w:pPr>
              <w:rPr>
                <w:lang w:val="de-CH"/>
              </w:rPr>
            </w:pPr>
            <w:r>
              <w:rPr>
                <w:lang w:val="de-CH"/>
              </w:rPr>
              <w:t>DFI</w:t>
            </w:r>
          </w:p>
          <w:p w14:paraId="78BCB29D"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7A1D2F83" w14:textId="77777777" w:rsidR="00842424" w:rsidRPr="00303623" w:rsidRDefault="004309A8" w:rsidP="00842424">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tcPr>
          <w:p w14:paraId="4CB4A5CE" w14:textId="77777777" w:rsidR="00842424" w:rsidRPr="00303623" w:rsidRDefault="002704A9" w:rsidP="00303623">
            <w:pPr>
              <w:rPr>
                <w:rFonts w:cs="Arial"/>
                <w:noProof/>
                <w:lang w:val="de-CH"/>
              </w:rPr>
            </w:pPr>
            <w:r>
              <w:rPr>
                <w:lang w:val="de-CH"/>
              </w:rPr>
              <w:t>a</w:t>
            </w:r>
            <w:r w:rsidR="004309A8">
              <w:rPr>
                <w:lang w:val="de-CH"/>
              </w:rPr>
              <w:t>rt. 1</w:t>
            </w:r>
          </w:p>
        </w:tc>
        <w:tc>
          <w:tcPr>
            <w:tcW w:w="1049" w:type="dxa"/>
            <w:gridSpan w:val="3"/>
            <w:tcBorders>
              <w:top w:val="single" w:sz="4" w:space="0" w:color="auto"/>
              <w:bottom w:val="single" w:sz="4" w:space="0" w:color="auto"/>
            </w:tcBorders>
          </w:tcPr>
          <w:p w14:paraId="4949BB5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CA58500" w14:textId="77777777" w:rsidR="00842424" w:rsidRPr="00303623" w:rsidRDefault="00842424" w:rsidP="00842424">
            <w:pPr>
              <w:tabs>
                <w:tab w:val="left" w:pos="6804"/>
              </w:tabs>
              <w:rPr>
                <w:rFonts w:cs="Arial"/>
                <w:noProof/>
                <w:lang w:val="de-CH"/>
              </w:rPr>
            </w:pPr>
          </w:p>
        </w:tc>
      </w:tr>
      <w:tr w:rsidR="006B0C27" w14:paraId="2751C08D" w14:textId="77777777">
        <w:trPr>
          <w:cantSplit/>
        </w:trPr>
        <w:tc>
          <w:tcPr>
            <w:tcW w:w="490" w:type="dxa"/>
            <w:tcBorders>
              <w:top w:val="single" w:sz="4" w:space="0" w:color="auto"/>
              <w:bottom w:val="single" w:sz="4" w:space="0" w:color="auto"/>
            </w:tcBorders>
          </w:tcPr>
          <w:p w14:paraId="511DA3D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922FB04"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24.3920</w:t>
            </w:r>
          </w:p>
        </w:tc>
        <w:tc>
          <w:tcPr>
            <w:tcW w:w="538" w:type="dxa"/>
            <w:tcBorders>
              <w:top w:val="single" w:sz="4" w:space="0" w:color="auto"/>
              <w:bottom w:val="single" w:sz="4" w:space="0" w:color="auto"/>
            </w:tcBorders>
          </w:tcPr>
          <w:p w14:paraId="4E04C416"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27E34EBE" w14:textId="77777777" w:rsidR="00842424" w:rsidRPr="005A506D" w:rsidRDefault="00703489" w:rsidP="00842424">
            <w:pPr>
              <w:rPr>
                <w:sz w:val="16"/>
                <w:szCs w:val="16"/>
                <w:lang w:val="de-CH"/>
              </w:rPr>
            </w:pPr>
            <w:hyperlink r:id="rId99">
              <w:r w:rsidR="004309A8">
                <w:rPr>
                  <w:rStyle w:val="Lienhypertexte"/>
                </w:rPr>
                <w:t>DE</w:t>
              </w:r>
            </w:hyperlink>
          </w:p>
          <w:p w14:paraId="5650A531" w14:textId="77777777" w:rsidR="00842424" w:rsidRPr="005A506D" w:rsidRDefault="00703489" w:rsidP="00842424">
            <w:pPr>
              <w:rPr>
                <w:sz w:val="16"/>
                <w:szCs w:val="16"/>
                <w:lang w:val="de-CH"/>
              </w:rPr>
            </w:pPr>
            <w:hyperlink r:id="rId100">
              <w:r w:rsidR="004309A8">
                <w:rPr>
                  <w:rStyle w:val="Lienhypertexte"/>
                </w:rPr>
                <w:t>FR</w:t>
              </w:r>
            </w:hyperlink>
          </w:p>
          <w:p w14:paraId="6EDE1E4B" w14:textId="77777777" w:rsidR="00842424" w:rsidRPr="00303623" w:rsidRDefault="00703489" w:rsidP="00842424">
            <w:pPr>
              <w:tabs>
                <w:tab w:val="left" w:pos="6804"/>
              </w:tabs>
              <w:rPr>
                <w:rFonts w:cs="Arial"/>
                <w:noProof/>
                <w:lang w:val="de-CH"/>
              </w:rPr>
            </w:pPr>
            <w:hyperlink r:id="rId101">
              <w:r w:rsidR="004309A8">
                <w:rPr>
                  <w:rStyle w:val="Lienhypertexte"/>
                </w:rPr>
                <w:t>IT</w:t>
              </w:r>
            </w:hyperlink>
          </w:p>
        </w:tc>
        <w:tc>
          <w:tcPr>
            <w:tcW w:w="4638" w:type="dxa"/>
            <w:gridSpan w:val="2"/>
            <w:tcBorders>
              <w:top w:val="single" w:sz="4" w:space="0" w:color="auto"/>
              <w:bottom w:val="single" w:sz="4" w:space="0" w:color="auto"/>
            </w:tcBorders>
          </w:tcPr>
          <w:p w14:paraId="5A3D06C0" w14:textId="77777777" w:rsidR="00842424" w:rsidRDefault="004309A8" w:rsidP="00842424">
            <w:pPr>
              <w:rPr>
                <w:noProof/>
                <w:lang w:val="de-DE"/>
              </w:rPr>
            </w:pPr>
            <w:r>
              <w:rPr>
                <w:noProof/>
                <w:lang w:val="de-DE"/>
              </w:rPr>
              <w:t>Mo. Crevoisier Crelier. Berücksichtigung der Care-Arbeit endlich auch in der zweiten Säule</w:t>
            </w:r>
          </w:p>
          <w:p w14:paraId="7238D5FA" w14:textId="77777777" w:rsidR="00842424" w:rsidRPr="007000EC" w:rsidRDefault="004309A8" w:rsidP="00842424">
            <w:pPr>
              <w:rPr>
                <w:noProof/>
                <w:lang w:val="fr-CH"/>
              </w:rPr>
            </w:pPr>
            <w:r w:rsidRPr="007000EC">
              <w:rPr>
                <w:noProof/>
                <w:lang w:val="fr-CH"/>
              </w:rPr>
              <w:t>Mo. Crevoisier Crelier. Prendre en compte le travail d'éducation et d'assistance dans le deuxième pilier</w:t>
            </w:r>
          </w:p>
          <w:p w14:paraId="0975DD0C" w14:textId="77777777" w:rsidR="00842424" w:rsidRPr="007000EC" w:rsidRDefault="004309A8" w:rsidP="00842424">
            <w:pPr>
              <w:tabs>
                <w:tab w:val="left" w:pos="6804"/>
              </w:tabs>
              <w:rPr>
                <w:rFonts w:cs="Arial"/>
                <w:noProof/>
                <w:lang w:val="it-IT"/>
              </w:rPr>
            </w:pPr>
            <w:r w:rsidRPr="007000EC">
              <w:rPr>
                <w:noProof/>
                <w:lang w:val="it-IT"/>
              </w:rPr>
              <w:t>Mo. Crevoisier Crelier. Tenere finalmente conto del lavoro di cura anche nel secondo pilastro</w:t>
            </w:r>
          </w:p>
        </w:tc>
        <w:tc>
          <w:tcPr>
            <w:tcW w:w="713" w:type="dxa"/>
            <w:gridSpan w:val="2"/>
            <w:tcBorders>
              <w:top w:val="single" w:sz="4" w:space="0" w:color="auto"/>
              <w:bottom w:val="single" w:sz="4" w:space="0" w:color="auto"/>
            </w:tcBorders>
          </w:tcPr>
          <w:p w14:paraId="09ADC757"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AC50E00" w14:textId="77777777" w:rsidR="006B0C27" w:rsidRPr="007000EC" w:rsidRDefault="006B0C27">
            <w:pPr>
              <w:rPr>
                <w:lang w:val="it-IT"/>
              </w:rPr>
            </w:pPr>
          </w:p>
          <w:p w14:paraId="24B6F516" w14:textId="77777777" w:rsidR="006B0C27" w:rsidRPr="007000EC" w:rsidRDefault="006B0C27">
            <w:pPr>
              <w:rPr>
                <w:lang w:val="it-IT"/>
              </w:rPr>
            </w:pPr>
          </w:p>
          <w:p w14:paraId="19E513CD"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04356BE7" w14:textId="77777777" w:rsidR="00842424" w:rsidRPr="007000EC" w:rsidRDefault="00842424" w:rsidP="00842424">
            <w:pPr>
              <w:rPr>
                <w:lang w:val="it-IT"/>
              </w:rPr>
            </w:pPr>
          </w:p>
          <w:p w14:paraId="10793AE3" w14:textId="77777777" w:rsidR="00842424" w:rsidRPr="007000EC" w:rsidRDefault="00842424" w:rsidP="00842424">
            <w:pPr>
              <w:rPr>
                <w:lang w:val="it-IT"/>
              </w:rPr>
            </w:pPr>
          </w:p>
          <w:p w14:paraId="15D4D243"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09305DF" w14:textId="77777777" w:rsidR="00842424" w:rsidRDefault="004309A8" w:rsidP="00842424">
            <w:pPr>
              <w:rPr>
                <w:lang w:val="de-CH"/>
              </w:rPr>
            </w:pPr>
            <w:r>
              <w:rPr>
                <w:lang w:val="de-CH"/>
              </w:rPr>
              <w:t>EDI</w:t>
            </w:r>
          </w:p>
          <w:p w14:paraId="4354F1F6" w14:textId="77777777" w:rsidR="00842424" w:rsidRDefault="004309A8" w:rsidP="00842424">
            <w:pPr>
              <w:rPr>
                <w:lang w:val="de-CH"/>
              </w:rPr>
            </w:pPr>
            <w:r>
              <w:rPr>
                <w:lang w:val="de-CH"/>
              </w:rPr>
              <w:t>DFI</w:t>
            </w:r>
          </w:p>
          <w:p w14:paraId="2CD33BD1"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3EAA8569"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ECCE7B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5E2E1E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C0217A3" w14:textId="77777777" w:rsidR="00842424" w:rsidRPr="00303623" w:rsidRDefault="00842424" w:rsidP="00842424">
            <w:pPr>
              <w:tabs>
                <w:tab w:val="left" w:pos="6804"/>
              </w:tabs>
              <w:rPr>
                <w:rFonts w:cs="Arial"/>
                <w:noProof/>
                <w:lang w:val="de-CH"/>
              </w:rPr>
            </w:pPr>
          </w:p>
        </w:tc>
      </w:tr>
      <w:tr w:rsidR="006B0C27" w14:paraId="723DD232" w14:textId="77777777">
        <w:trPr>
          <w:cantSplit/>
        </w:trPr>
        <w:tc>
          <w:tcPr>
            <w:tcW w:w="490" w:type="dxa"/>
            <w:tcBorders>
              <w:top w:val="single" w:sz="4" w:space="0" w:color="auto"/>
              <w:bottom w:val="single" w:sz="4" w:space="0" w:color="auto"/>
            </w:tcBorders>
          </w:tcPr>
          <w:p w14:paraId="0654B04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9FB391B"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24.3921</w:t>
            </w:r>
          </w:p>
        </w:tc>
        <w:tc>
          <w:tcPr>
            <w:tcW w:w="538" w:type="dxa"/>
            <w:tcBorders>
              <w:top w:val="single" w:sz="4" w:space="0" w:color="auto"/>
              <w:bottom w:val="single" w:sz="4" w:space="0" w:color="auto"/>
            </w:tcBorders>
          </w:tcPr>
          <w:p w14:paraId="35CAAC2F"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3B3C45CA" w14:textId="77777777" w:rsidR="00842424" w:rsidRPr="005A506D" w:rsidRDefault="00703489" w:rsidP="00842424">
            <w:pPr>
              <w:rPr>
                <w:sz w:val="16"/>
                <w:szCs w:val="16"/>
                <w:lang w:val="de-CH"/>
              </w:rPr>
            </w:pPr>
            <w:hyperlink r:id="rId102">
              <w:r w:rsidR="004309A8">
                <w:rPr>
                  <w:rStyle w:val="Lienhypertexte"/>
                </w:rPr>
                <w:t>DE</w:t>
              </w:r>
            </w:hyperlink>
          </w:p>
          <w:p w14:paraId="124E3180" w14:textId="77777777" w:rsidR="00842424" w:rsidRPr="005A506D" w:rsidRDefault="00703489" w:rsidP="00842424">
            <w:pPr>
              <w:rPr>
                <w:sz w:val="16"/>
                <w:szCs w:val="16"/>
                <w:lang w:val="de-CH"/>
              </w:rPr>
            </w:pPr>
            <w:hyperlink r:id="rId103">
              <w:r w:rsidR="004309A8">
                <w:rPr>
                  <w:rStyle w:val="Lienhypertexte"/>
                </w:rPr>
                <w:t>FR</w:t>
              </w:r>
            </w:hyperlink>
          </w:p>
          <w:p w14:paraId="5CCDAA2E" w14:textId="77777777" w:rsidR="00842424" w:rsidRPr="00303623" w:rsidRDefault="00703489" w:rsidP="00842424">
            <w:pPr>
              <w:tabs>
                <w:tab w:val="left" w:pos="6804"/>
              </w:tabs>
              <w:rPr>
                <w:rFonts w:cs="Arial"/>
                <w:noProof/>
                <w:lang w:val="de-CH"/>
              </w:rPr>
            </w:pPr>
            <w:hyperlink r:id="rId104">
              <w:r w:rsidR="004309A8">
                <w:rPr>
                  <w:rStyle w:val="Lienhypertexte"/>
                </w:rPr>
                <w:t>IT</w:t>
              </w:r>
            </w:hyperlink>
          </w:p>
        </w:tc>
        <w:tc>
          <w:tcPr>
            <w:tcW w:w="4638" w:type="dxa"/>
            <w:gridSpan w:val="2"/>
            <w:tcBorders>
              <w:top w:val="single" w:sz="4" w:space="0" w:color="auto"/>
              <w:bottom w:val="single" w:sz="4" w:space="0" w:color="auto"/>
            </w:tcBorders>
          </w:tcPr>
          <w:p w14:paraId="590686C5" w14:textId="77777777" w:rsidR="00842424" w:rsidRDefault="004309A8" w:rsidP="00842424">
            <w:pPr>
              <w:rPr>
                <w:noProof/>
                <w:lang w:val="de-DE"/>
              </w:rPr>
            </w:pPr>
            <w:r>
              <w:rPr>
                <w:noProof/>
                <w:lang w:val="de-DE"/>
              </w:rPr>
              <w:t>Mo. Wasserfallen Flavia. Mehrfachbeschäftigte und Teilzeitarbeitende besser versichern</w:t>
            </w:r>
          </w:p>
          <w:p w14:paraId="6A6D0828" w14:textId="77777777" w:rsidR="00842424" w:rsidRPr="007000EC" w:rsidRDefault="004309A8" w:rsidP="00842424">
            <w:pPr>
              <w:rPr>
                <w:noProof/>
                <w:lang w:val="fr-CH"/>
              </w:rPr>
            </w:pPr>
            <w:r w:rsidRPr="007000EC">
              <w:rPr>
                <w:noProof/>
                <w:lang w:val="fr-CH"/>
              </w:rPr>
              <w:t>Mo. Wasserfallen Flavia. Mieux assurer les personnes cumulant plusieurs emplois et les travailleurs à temps partiel</w:t>
            </w:r>
          </w:p>
          <w:p w14:paraId="73DEE981" w14:textId="77777777" w:rsidR="00842424" w:rsidRPr="007000EC" w:rsidRDefault="004309A8" w:rsidP="00842424">
            <w:pPr>
              <w:tabs>
                <w:tab w:val="left" w:pos="6804"/>
              </w:tabs>
              <w:rPr>
                <w:rFonts w:cs="Arial"/>
                <w:noProof/>
                <w:lang w:val="it-IT"/>
              </w:rPr>
            </w:pPr>
            <w:r w:rsidRPr="007000EC">
              <w:rPr>
                <w:noProof/>
                <w:lang w:val="it-IT"/>
              </w:rPr>
              <w:t>Mo. Wasserfallen Flavia. Garantire una migliore copertura ai lavoratori a tempo parziale o con più impieghi</w:t>
            </w:r>
          </w:p>
        </w:tc>
        <w:tc>
          <w:tcPr>
            <w:tcW w:w="713" w:type="dxa"/>
            <w:gridSpan w:val="2"/>
            <w:tcBorders>
              <w:top w:val="single" w:sz="4" w:space="0" w:color="auto"/>
              <w:bottom w:val="single" w:sz="4" w:space="0" w:color="auto"/>
            </w:tcBorders>
          </w:tcPr>
          <w:p w14:paraId="49B0E72F"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22A1D084" w14:textId="77777777" w:rsidR="006B0C27" w:rsidRPr="007000EC" w:rsidRDefault="006B0C27">
            <w:pPr>
              <w:rPr>
                <w:lang w:val="it-IT"/>
              </w:rPr>
            </w:pPr>
          </w:p>
          <w:p w14:paraId="34C914A5" w14:textId="77777777" w:rsidR="006B0C27" w:rsidRPr="007000EC" w:rsidRDefault="006B0C27">
            <w:pPr>
              <w:rPr>
                <w:lang w:val="it-IT"/>
              </w:rPr>
            </w:pPr>
          </w:p>
          <w:p w14:paraId="2129DCBA"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5E059CCB" w14:textId="77777777" w:rsidR="00842424" w:rsidRPr="007000EC" w:rsidRDefault="00842424" w:rsidP="00842424">
            <w:pPr>
              <w:rPr>
                <w:lang w:val="it-IT"/>
              </w:rPr>
            </w:pPr>
          </w:p>
          <w:p w14:paraId="185CEDB1" w14:textId="77777777" w:rsidR="00842424" w:rsidRPr="007000EC" w:rsidRDefault="00842424" w:rsidP="00842424">
            <w:pPr>
              <w:rPr>
                <w:lang w:val="it-IT"/>
              </w:rPr>
            </w:pPr>
          </w:p>
          <w:p w14:paraId="40175FE4"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BC67755" w14:textId="77777777" w:rsidR="00842424" w:rsidRDefault="004309A8" w:rsidP="00842424">
            <w:pPr>
              <w:rPr>
                <w:lang w:val="de-CH"/>
              </w:rPr>
            </w:pPr>
            <w:r>
              <w:rPr>
                <w:lang w:val="de-CH"/>
              </w:rPr>
              <w:t>EDI</w:t>
            </w:r>
          </w:p>
          <w:p w14:paraId="67DCD8FC" w14:textId="77777777" w:rsidR="00842424" w:rsidRDefault="004309A8" w:rsidP="00842424">
            <w:pPr>
              <w:rPr>
                <w:lang w:val="de-CH"/>
              </w:rPr>
            </w:pPr>
            <w:r>
              <w:rPr>
                <w:lang w:val="de-CH"/>
              </w:rPr>
              <w:t>DFI</w:t>
            </w:r>
          </w:p>
          <w:p w14:paraId="1E7D24F9"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2002DB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BE777D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9EE28B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09C9645" w14:textId="77777777" w:rsidR="00842424" w:rsidRPr="00303623" w:rsidRDefault="00842424" w:rsidP="00842424">
            <w:pPr>
              <w:tabs>
                <w:tab w:val="left" w:pos="6804"/>
              </w:tabs>
              <w:rPr>
                <w:rFonts w:cs="Arial"/>
                <w:noProof/>
                <w:lang w:val="de-CH"/>
              </w:rPr>
            </w:pPr>
          </w:p>
        </w:tc>
      </w:tr>
      <w:tr w:rsidR="006B0C27" w14:paraId="0347018C" w14:textId="77777777">
        <w:trPr>
          <w:cantSplit/>
        </w:trPr>
        <w:tc>
          <w:tcPr>
            <w:tcW w:w="490" w:type="dxa"/>
            <w:tcBorders>
              <w:top w:val="single" w:sz="4" w:space="0" w:color="auto"/>
              <w:bottom w:val="single" w:sz="4" w:space="0" w:color="auto"/>
            </w:tcBorders>
          </w:tcPr>
          <w:p w14:paraId="48B5AF0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D08FB9B"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24.4047</w:t>
            </w:r>
          </w:p>
        </w:tc>
        <w:tc>
          <w:tcPr>
            <w:tcW w:w="538" w:type="dxa"/>
            <w:tcBorders>
              <w:top w:val="single" w:sz="4" w:space="0" w:color="auto"/>
              <w:bottom w:val="single" w:sz="4" w:space="0" w:color="auto"/>
            </w:tcBorders>
          </w:tcPr>
          <w:p w14:paraId="5CA95581"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67421ACA" w14:textId="77777777" w:rsidR="00842424" w:rsidRPr="005A506D" w:rsidRDefault="00703489" w:rsidP="00842424">
            <w:pPr>
              <w:rPr>
                <w:sz w:val="16"/>
                <w:szCs w:val="16"/>
                <w:lang w:val="de-CH"/>
              </w:rPr>
            </w:pPr>
            <w:hyperlink r:id="rId105">
              <w:r w:rsidR="004309A8">
                <w:rPr>
                  <w:rStyle w:val="Lienhypertexte"/>
                </w:rPr>
                <w:t>DE</w:t>
              </w:r>
            </w:hyperlink>
          </w:p>
          <w:p w14:paraId="6E0AAAEB" w14:textId="77777777" w:rsidR="00842424" w:rsidRPr="005A506D" w:rsidRDefault="00703489" w:rsidP="00842424">
            <w:pPr>
              <w:rPr>
                <w:sz w:val="16"/>
                <w:szCs w:val="16"/>
                <w:lang w:val="de-CH"/>
              </w:rPr>
            </w:pPr>
            <w:hyperlink r:id="rId106">
              <w:r w:rsidR="004309A8">
                <w:rPr>
                  <w:rStyle w:val="Lienhypertexte"/>
                </w:rPr>
                <w:t>FR</w:t>
              </w:r>
            </w:hyperlink>
          </w:p>
          <w:p w14:paraId="2A4BFD06" w14:textId="77777777" w:rsidR="00842424" w:rsidRPr="00303623" w:rsidRDefault="00703489" w:rsidP="00842424">
            <w:pPr>
              <w:tabs>
                <w:tab w:val="left" w:pos="6804"/>
              </w:tabs>
              <w:rPr>
                <w:rFonts w:cs="Arial"/>
                <w:noProof/>
                <w:lang w:val="de-CH"/>
              </w:rPr>
            </w:pPr>
            <w:hyperlink r:id="rId107">
              <w:r w:rsidR="004309A8">
                <w:rPr>
                  <w:rStyle w:val="Lienhypertexte"/>
                </w:rPr>
                <w:t>IT</w:t>
              </w:r>
            </w:hyperlink>
          </w:p>
        </w:tc>
        <w:tc>
          <w:tcPr>
            <w:tcW w:w="4638" w:type="dxa"/>
            <w:gridSpan w:val="2"/>
            <w:tcBorders>
              <w:top w:val="single" w:sz="4" w:space="0" w:color="auto"/>
              <w:bottom w:val="single" w:sz="4" w:space="0" w:color="auto"/>
            </w:tcBorders>
          </w:tcPr>
          <w:p w14:paraId="40368833" w14:textId="77777777" w:rsidR="00842424" w:rsidRDefault="004309A8" w:rsidP="00842424">
            <w:pPr>
              <w:rPr>
                <w:noProof/>
                <w:lang w:val="de-DE"/>
              </w:rPr>
            </w:pPr>
            <w:r>
              <w:rPr>
                <w:noProof/>
                <w:lang w:val="de-DE"/>
              </w:rPr>
              <w:t>Mo. Broulis. Personen mit geringem Einkommen oder mit mehreren Arbeitsverträgen Zugang zur zweiten Säule ermöglichen</w:t>
            </w:r>
          </w:p>
          <w:p w14:paraId="0713EF23" w14:textId="77777777" w:rsidR="00842424" w:rsidRPr="007000EC" w:rsidRDefault="004309A8" w:rsidP="00842424">
            <w:pPr>
              <w:rPr>
                <w:noProof/>
                <w:lang w:val="fr-CH"/>
              </w:rPr>
            </w:pPr>
            <w:r w:rsidRPr="007000EC">
              <w:rPr>
                <w:noProof/>
                <w:lang w:val="fr-CH"/>
              </w:rPr>
              <w:t>Mo. Broulis. Permettre l'accès au deuxième pilier pour les personnes ayant un revenu modeste ou des contrats de travail multiples</w:t>
            </w:r>
          </w:p>
          <w:p w14:paraId="22C9C6B1" w14:textId="77777777" w:rsidR="00842424" w:rsidRPr="007000EC" w:rsidRDefault="004309A8" w:rsidP="00842424">
            <w:pPr>
              <w:tabs>
                <w:tab w:val="left" w:pos="6804"/>
              </w:tabs>
              <w:rPr>
                <w:rFonts w:cs="Arial"/>
                <w:noProof/>
                <w:lang w:val="it-IT"/>
              </w:rPr>
            </w:pPr>
            <w:r w:rsidRPr="007000EC">
              <w:rPr>
                <w:noProof/>
                <w:lang w:val="it-IT"/>
              </w:rPr>
              <w:t>Mo. Broulis. Consentire l'accesso al secondo pilastro alle persone con un reddito modesto o più contratti di lavoro</w:t>
            </w:r>
          </w:p>
        </w:tc>
        <w:tc>
          <w:tcPr>
            <w:tcW w:w="713" w:type="dxa"/>
            <w:gridSpan w:val="2"/>
            <w:tcBorders>
              <w:top w:val="single" w:sz="4" w:space="0" w:color="auto"/>
              <w:bottom w:val="single" w:sz="4" w:space="0" w:color="auto"/>
            </w:tcBorders>
          </w:tcPr>
          <w:p w14:paraId="31D837E3"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4EE4D329" w14:textId="77777777" w:rsidR="006B0C27" w:rsidRPr="007000EC" w:rsidRDefault="006B0C27">
            <w:pPr>
              <w:rPr>
                <w:lang w:val="it-IT"/>
              </w:rPr>
            </w:pPr>
          </w:p>
          <w:p w14:paraId="3B85A19D" w14:textId="77777777" w:rsidR="006B0C27" w:rsidRPr="007000EC" w:rsidRDefault="006B0C27">
            <w:pPr>
              <w:rPr>
                <w:lang w:val="it-IT"/>
              </w:rPr>
            </w:pPr>
          </w:p>
          <w:p w14:paraId="1095D616"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5F42B97F" w14:textId="77777777" w:rsidR="00842424" w:rsidRPr="007000EC" w:rsidRDefault="00842424" w:rsidP="00842424">
            <w:pPr>
              <w:rPr>
                <w:lang w:val="it-IT"/>
              </w:rPr>
            </w:pPr>
          </w:p>
          <w:p w14:paraId="1DD31D1F" w14:textId="77777777" w:rsidR="00842424" w:rsidRPr="007000EC" w:rsidRDefault="00842424" w:rsidP="00842424">
            <w:pPr>
              <w:rPr>
                <w:lang w:val="it-IT"/>
              </w:rPr>
            </w:pPr>
          </w:p>
          <w:p w14:paraId="4710FBE3"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19C1432" w14:textId="77777777" w:rsidR="00842424" w:rsidRDefault="004309A8" w:rsidP="00842424">
            <w:pPr>
              <w:rPr>
                <w:lang w:val="de-CH"/>
              </w:rPr>
            </w:pPr>
            <w:r>
              <w:rPr>
                <w:lang w:val="de-CH"/>
              </w:rPr>
              <w:t>EDI</w:t>
            </w:r>
          </w:p>
          <w:p w14:paraId="0BBFAF1D" w14:textId="77777777" w:rsidR="00842424" w:rsidRDefault="004309A8" w:rsidP="00842424">
            <w:pPr>
              <w:rPr>
                <w:lang w:val="de-CH"/>
              </w:rPr>
            </w:pPr>
            <w:r>
              <w:rPr>
                <w:lang w:val="de-CH"/>
              </w:rPr>
              <w:t>DFI</w:t>
            </w:r>
          </w:p>
          <w:p w14:paraId="53ADA335"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75B008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92FC71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8F63A0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91C71CF" w14:textId="77777777" w:rsidR="00842424" w:rsidRPr="00303623" w:rsidRDefault="00842424" w:rsidP="00842424">
            <w:pPr>
              <w:tabs>
                <w:tab w:val="left" w:pos="6804"/>
              </w:tabs>
              <w:rPr>
                <w:rFonts w:cs="Arial"/>
                <w:noProof/>
                <w:lang w:val="de-CH"/>
              </w:rPr>
            </w:pPr>
          </w:p>
        </w:tc>
      </w:tr>
      <w:tr w:rsidR="006B0C27" w14:paraId="4F96638A" w14:textId="77777777">
        <w:trPr>
          <w:cantSplit/>
        </w:trPr>
        <w:tc>
          <w:tcPr>
            <w:tcW w:w="490" w:type="dxa"/>
            <w:tcBorders>
              <w:top w:val="single" w:sz="4" w:space="0" w:color="auto"/>
              <w:bottom w:val="single" w:sz="4" w:space="0" w:color="auto"/>
            </w:tcBorders>
          </w:tcPr>
          <w:p w14:paraId="5613083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32DF959"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24.3997</w:t>
            </w:r>
          </w:p>
        </w:tc>
        <w:tc>
          <w:tcPr>
            <w:tcW w:w="538" w:type="dxa"/>
            <w:tcBorders>
              <w:top w:val="single" w:sz="4" w:space="0" w:color="auto"/>
              <w:bottom w:val="single" w:sz="4" w:space="0" w:color="auto"/>
            </w:tcBorders>
          </w:tcPr>
          <w:p w14:paraId="05C3A8FF"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3E36F410" w14:textId="77777777" w:rsidR="00842424" w:rsidRPr="005A506D" w:rsidRDefault="00703489" w:rsidP="00842424">
            <w:pPr>
              <w:rPr>
                <w:sz w:val="16"/>
                <w:szCs w:val="16"/>
                <w:lang w:val="de-CH"/>
              </w:rPr>
            </w:pPr>
            <w:hyperlink r:id="rId108">
              <w:r w:rsidR="004309A8">
                <w:rPr>
                  <w:rStyle w:val="Lienhypertexte"/>
                </w:rPr>
                <w:t>DE</w:t>
              </w:r>
            </w:hyperlink>
          </w:p>
          <w:p w14:paraId="5D3DD0D8" w14:textId="77777777" w:rsidR="00842424" w:rsidRPr="005A506D" w:rsidRDefault="00703489" w:rsidP="00842424">
            <w:pPr>
              <w:rPr>
                <w:sz w:val="16"/>
                <w:szCs w:val="16"/>
                <w:lang w:val="de-CH"/>
              </w:rPr>
            </w:pPr>
            <w:hyperlink r:id="rId109">
              <w:r w:rsidR="004309A8">
                <w:rPr>
                  <w:rStyle w:val="Lienhypertexte"/>
                </w:rPr>
                <w:t>FR</w:t>
              </w:r>
            </w:hyperlink>
          </w:p>
          <w:p w14:paraId="2781CFCD" w14:textId="77777777" w:rsidR="00842424" w:rsidRPr="00303623" w:rsidRDefault="00703489" w:rsidP="00842424">
            <w:pPr>
              <w:tabs>
                <w:tab w:val="left" w:pos="6804"/>
              </w:tabs>
              <w:rPr>
                <w:rFonts w:cs="Arial"/>
                <w:noProof/>
                <w:lang w:val="de-CH"/>
              </w:rPr>
            </w:pPr>
            <w:hyperlink r:id="rId110">
              <w:r w:rsidR="004309A8">
                <w:rPr>
                  <w:rStyle w:val="Lienhypertexte"/>
                </w:rPr>
                <w:t>IT</w:t>
              </w:r>
            </w:hyperlink>
          </w:p>
        </w:tc>
        <w:tc>
          <w:tcPr>
            <w:tcW w:w="4638" w:type="dxa"/>
            <w:gridSpan w:val="2"/>
            <w:tcBorders>
              <w:top w:val="single" w:sz="4" w:space="0" w:color="auto"/>
              <w:bottom w:val="single" w:sz="4" w:space="0" w:color="auto"/>
            </w:tcBorders>
          </w:tcPr>
          <w:p w14:paraId="3A0DC370" w14:textId="77777777" w:rsidR="00842424" w:rsidRDefault="004309A8" w:rsidP="00842424">
            <w:pPr>
              <w:rPr>
                <w:noProof/>
                <w:lang w:val="de-DE"/>
              </w:rPr>
            </w:pPr>
            <w:r>
              <w:rPr>
                <w:noProof/>
                <w:lang w:val="de-DE"/>
              </w:rPr>
              <w:t>Ip. Müller Damian. Nationaler Krebsplan. Wann wird das Potential von Screening-Programmen endlich mehr genutzt?</w:t>
            </w:r>
          </w:p>
          <w:p w14:paraId="3D0F82F8" w14:textId="77777777" w:rsidR="00842424" w:rsidRPr="007000EC" w:rsidRDefault="004309A8" w:rsidP="00842424">
            <w:pPr>
              <w:rPr>
                <w:noProof/>
                <w:lang w:val="fr-CH"/>
              </w:rPr>
            </w:pPr>
            <w:r w:rsidRPr="007000EC">
              <w:rPr>
                <w:noProof/>
                <w:lang w:val="fr-CH"/>
              </w:rPr>
              <w:t>Ip. Müller Damian. Plan national contre le cancer. Quand va-t-on pleinement exploiter le potentiel des programmes de dépistage?</w:t>
            </w:r>
          </w:p>
          <w:p w14:paraId="1720316C" w14:textId="77777777" w:rsidR="00842424" w:rsidRPr="007000EC" w:rsidRDefault="004309A8" w:rsidP="00842424">
            <w:pPr>
              <w:tabs>
                <w:tab w:val="left" w:pos="6804"/>
              </w:tabs>
              <w:rPr>
                <w:rFonts w:cs="Arial"/>
                <w:noProof/>
                <w:lang w:val="it-IT"/>
              </w:rPr>
            </w:pPr>
            <w:r w:rsidRPr="007000EC">
              <w:rPr>
                <w:noProof/>
                <w:lang w:val="it-IT"/>
              </w:rPr>
              <w:t>Ip. Müller Damian. Piano nazionale contro il cancro. Quando sfrutteremo pienamente il potenziale dello screening?</w:t>
            </w:r>
          </w:p>
        </w:tc>
        <w:tc>
          <w:tcPr>
            <w:tcW w:w="713" w:type="dxa"/>
            <w:gridSpan w:val="2"/>
            <w:tcBorders>
              <w:top w:val="single" w:sz="4" w:space="0" w:color="auto"/>
              <w:bottom w:val="single" w:sz="4" w:space="0" w:color="auto"/>
            </w:tcBorders>
          </w:tcPr>
          <w:p w14:paraId="4914C118"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3C408CC9" w14:textId="77777777" w:rsidR="006B0C27" w:rsidRPr="007000EC" w:rsidRDefault="006B0C27">
            <w:pPr>
              <w:rPr>
                <w:lang w:val="it-IT"/>
              </w:rPr>
            </w:pPr>
          </w:p>
          <w:p w14:paraId="1365D769" w14:textId="77777777" w:rsidR="006B0C27" w:rsidRPr="007000EC" w:rsidRDefault="006B0C27">
            <w:pPr>
              <w:rPr>
                <w:lang w:val="it-IT"/>
              </w:rPr>
            </w:pPr>
          </w:p>
          <w:p w14:paraId="45058932"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006D29E5" w14:textId="77777777" w:rsidR="00842424" w:rsidRPr="007000EC" w:rsidRDefault="00842424" w:rsidP="00842424">
            <w:pPr>
              <w:rPr>
                <w:lang w:val="it-IT"/>
              </w:rPr>
            </w:pPr>
          </w:p>
          <w:p w14:paraId="76ECEACA" w14:textId="77777777" w:rsidR="00842424" w:rsidRPr="007000EC" w:rsidRDefault="00842424" w:rsidP="00842424">
            <w:pPr>
              <w:rPr>
                <w:lang w:val="it-IT"/>
              </w:rPr>
            </w:pPr>
          </w:p>
          <w:p w14:paraId="79F834DA"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210831C" w14:textId="77777777" w:rsidR="00842424" w:rsidRDefault="004309A8" w:rsidP="00842424">
            <w:pPr>
              <w:rPr>
                <w:lang w:val="de-CH"/>
              </w:rPr>
            </w:pPr>
            <w:r>
              <w:rPr>
                <w:lang w:val="de-CH"/>
              </w:rPr>
              <w:t>EDI</w:t>
            </w:r>
          </w:p>
          <w:p w14:paraId="0E82A304" w14:textId="77777777" w:rsidR="00842424" w:rsidRDefault="004309A8" w:rsidP="00842424">
            <w:pPr>
              <w:rPr>
                <w:lang w:val="de-CH"/>
              </w:rPr>
            </w:pPr>
            <w:r>
              <w:rPr>
                <w:lang w:val="de-CH"/>
              </w:rPr>
              <w:t>DFI</w:t>
            </w:r>
          </w:p>
          <w:p w14:paraId="44B47BC3"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5AFCC13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D8DC2A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271992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B0D12C8" w14:textId="77777777" w:rsidR="00842424" w:rsidRPr="00303623" w:rsidRDefault="00842424" w:rsidP="00842424">
            <w:pPr>
              <w:tabs>
                <w:tab w:val="left" w:pos="6804"/>
              </w:tabs>
              <w:rPr>
                <w:rFonts w:cs="Arial"/>
                <w:noProof/>
                <w:lang w:val="de-CH"/>
              </w:rPr>
            </w:pPr>
          </w:p>
        </w:tc>
      </w:tr>
      <w:tr w:rsidR="006B0C27" w14:paraId="0C206768" w14:textId="77777777">
        <w:trPr>
          <w:cantSplit/>
        </w:trPr>
        <w:tc>
          <w:tcPr>
            <w:tcW w:w="490" w:type="dxa"/>
            <w:tcBorders>
              <w:top w:val="single" w:sz="4" w:space="0" w:color="auto"/>
              <w:bottom w:val="single" w:sz="4" w:space="0" w:color="auto"/>
            </w:tcBorders>
          </w:tcPr>
          <w:p w14:paraId="577579A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0C8D14F"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24.4058</w:t>
            </w:r>
          </w:p>
        </w:tc>
        <w:tc>
          <w:tcPr>
            <w:tcW w:w="538" w:type="dxa"/>
            <w:tcBorders>
              <w:top w:val="single" w:sz="4" w:space="0" w:color="auto"/>
              <w:bottom w:val="single" w:sz="4" w:space="0" w:color="auto"/>
            </w:tcBorders>
          </w:tcPr>
          <w:p w14:paraId="4312B524"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3FBC0011" w14:textId="77777777" w:rsidR="00842424" w:rsidRPr="005A506D" w:rsidRDefault="00703489" w:rsidP="00842424">
            <w:pPr>
              <w:rPr>
                <w:sz w:val="16"/>
                <w:szCs w:val="16"/>
                <w:lang w:val="de-CH"/>
              </w:rPr>
            </w:pPr>
            <w:hyperlink r:id="rId111">
              <w:r w:rsidR="004309A8">
                <w:rPr>
                  <w:rStyle w:val="Lienhypertexte"/>
                </w:rPr>
                <w:t>DE</w:t>
              </w:r>
            </w:hyperlink>
          </w:p>
          <w:p w14:paraId="2A5B6BC9" w14:textId="77777777" w:rsidR="00842424" w:rsidRPr="005A506D" w:rsidRDefault="00703489" w:rsidP="00842424">
            <w:pPr>
              <w:rPr>
                <w:sz w:val="16"/>
                <w:szCs w:val="16"/>
                <w:lang w:val="de-CH"/>
              </w:rPr>
            </w:pPr>
            <w:hyperlink r:id="rId112">
              <w:r w:rsidR="004309A8">
                <w:rPr>
                  <w:rStyle w:val="Lienhypertexte"/>
                </w:rPr>
                <w:t>FR</w:t>
              </w:r>
            </w:hyperlink>
          </w:p>
          <w:p w14:paraId="1042CF2C" w14:textId="77777777" w:rsidR="00842424" w:rsidRPr="00303623" w:rsidRDefault="00703489" w:rsidP="00842424">
            <w:pPr>
              <w:tabs>
                <w:tab w:val="left" w:pos="6804"/>
              </w:tabs>
              <w:rPr>
                <w:rFonts w:cs="Arial"/>
                <w:noProof/>
                <w:lang w:val="de-CH"/>
              </w:rPr>
            </w:pPr>
            <w:hyperlink r:id="rId113">
              <w:r w:rsidR="004309A8">
                <w:rPr>
                  <w:rStyle w:val="Lienhypertexte"/>
                </w:rPr>
                <w:t>IT</w:t>
              </w:r>
            </w:hyperlink>
          </w:p>
        </w:tc>
        <w:tc>
          <w:tcPr>
            <w:tcW w:w="4638" w:type="dxa"/>
            <w:gridSpan w:val="2"/>
            <w:tcBorders>
              <w:top w:val="single" w:sz="4" w:space="0" w:color="auto"/>
              <w:bottom w:val="single" w:sz="4" w:space="0" w:color="auto"/>
            </w:tcBorders>
          </w:tcPr>
          <w:p w14:paraId="6E127398" w14:textId="77777777" w:rsidR="00842424" w:rsidRDefault="004309A8" w:rsidP="00842424">
            <w:pPr>
              <w:rPr>
                <w:noProof/>
                <w:lang w:val="de-DE"/>
              </w:rPr>
            </w:pPr>
            <w:r>
              <w:rPr>
                <w:noProof/>
                <w:lang w:val="de-DE"/>
              </w:rPr>
              <w:t>Ip. Hegglin Peter. Ist sich der Bundesrat der Ernst der Lage wirklich bewusst?</w:t>
            </w:r>
          </w:p>
          <w:p w14:paraId="54E9794A" w14:textId="77777777" w:rsidR="00842424" w:rsidRPr="007000EC" w:rsidRDefault="004309A8" w:rsidP="00842424">
            <w:pPr>
              <w:rPr>
                <w:noProof/>
                <w:lang w:val="fr-CH"/>
              </w:rPr>
            </w:pPr>
            <w:r w:rsidRPr="007000EC">
              <w:rPr>
                <w:noProof/>
                <w:lang w:val="fr-CH"/>
              </w:rPr>
              <w:t>Ip. Hegglin Peter. Le Conseil fédéral est-il vraiment conscient de la gravité de la situation?</w:t>
            </w:r>
          </w:p>
          <w:p w14:paraId="1BDEFB74" w14:textId="77777777" w:rsidR="00842424" w:rsidRPr="007000EC" w:rsidRDefault="004309A8" w:rsidP="00842424">
            <w:pPr>
              <w:tabs>
                <w:tab w:val="left" w:pos="6804"/>
              </w:tabs>
              <w:rPr>
                <w:rFonts w:cs="Arial"/>
                <w:noProof/>
                <w:lang w:val="it-IT"/>
              </w:rPr>
            </w:pPr>
            <w:r w:rsidRPr="007000EC">
              <w:rPr>
                <w:noProof/>
                <w:lang w:val="it-IT"/>
              </w:rPr>
              <w:t>Ip. Hegglin Peter. Il Consiglio federale è realmente consapevole della gravità della situazione?</w:t>
            </w:r>
          </w:p>
        </w:tc>
        <w:tc>
          <w:tcPr>
            <w:tcW w:w="713" w:type="dxa"/>
            <w:gridSpan w:val="2"/>
            <w:tcBorders>
              <w:top w:val="single" w:sz="4" w:space="0" w:color="auto"/>
              <w:bottom w:val="single" w:sz="4" w:space="0" w:color="auto"/>
            </w:tcBorders>
          </w:tcPr>
          <w:p w14:paraId="54615660"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353B746C" w14:textId="77777777" w:rsidR="006B0C27" w:rsidRPr="007000EC" w:rsidRDefault="006B0C27">
            <w:pPr>
              <w:rPr>
                <w:lang w:val="it-IT"/>
              </w:rPr>
            </w:pPr>
          </w:p>
          <w:p w14:paraId="44EE1B04" w14:textId="77777777" w:rsidR="006B0C27" w:rsidRPr="007000EC" w:rsidRDefault="006B0C27">
            <w:pPr>
              <w:rPr>
                <w:lang w:val="it-IT"/>
              </w:rPr>
            </w:pPr>
          </w:p>
          <w:p w14:paraId="7D8F42BD"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7C004823" w14:textId="77777777" w:rsidR="00842424" w:rsidRPr="007000EC" w:rsidRDefault="00842424" w:rsidP="00842424">
            <w:pPr>
              <w:rPr>
                <w:lang w:val="it-IT"/>
              </w:rPr>
            </w:pPr>
          </w:p>
          <w:p w14:paraId="31DC741B" w14:textId="77777777" w:rsidR="00842424" w:rsidRPr="007000EC" w:rsidRDefault="00842424" w:rsidP="00842424">
            <w:pPr>
              <w:rPr>
                <w:lang w:val="it-IT"/>
              </w:rPr>
            </w:pPr>
          </w:p>
          <w:p w14:paraId="715F005B"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49D8703" w14:textId="77777777" w:rsidR="00842424" w:rsidRDefault="004309A8" w:rsidP="00842424">
            <w:pPr>
              <w:rPr>
                <w:lang w:val="de-CH"/>
              </w:rPr>
            </w:pPr>
            <w:r>
              <w:rPr>
                <w:lang w:val="de-CH"/>
              </w:rPr>
              <w:t>EDI</w:t>
            </w:r>
          </w:p>
          <w:p w14:paraId="0A5163EC" w14:textId="77777777" w:rsidR="00842424" w:rsidRDefault="004309A8" w:rsidP="00842424">
            <w:pPr>
              <w:rPr>
                <w:lang w:val="de-CH"/>
              </w:rPr>
            </w:pPr>
            <w:r>
              <w:rPr>
                <w:lang w:val="de-CH"/>
              </w:rPr>
              <w:t>DFI</w:t>
            </w:r>
          </w:p>
          <w:p w14:paraId="6F730270"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2A317B4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75203C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06754E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7315F44" w14:textId="77777777" w:rsidR="00842424" w:rsidRPr="00303623" w:rsidRDefault="00842424" w:rsidP="00842424">
            <w:pPr>
              <w:tabs>
                <w:tab w:val="left" w:pos="6804"/>
              </w:tabs>
              <w:rPr>
                <w:rFonts w:cs="Arial"/>
                <w:noProof/>
                <w:lang w:val="de-CH"/>
              </w:rPr>
            </w:pPr>
          </w:p>
        </w:tc>
      </w:tr>
      <w:tr w:rsidR="006B0C27" w14:paraId="0A11D61F" w14:textId="77777777">
        <w:trPr>
          <w:cantSplit/>
        </w:trPr>
        <w:tc>
          <w:tcPr>
            <w:tcW w:w="490" w:type="dxa"/>
            <w:tcBorders>
              <w:top w:val="single" w:sz="4" w:space="0" w:color="auto"/>
              <w:bottom w:val="single" w:sz="4" w:space="0" w:color="auto"/>
            </w:tcBorders>
          </w:tcPr>
          <w:p w14:paraId="522BC0F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397C3A9"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24.4071</w:t>
            </w:r>
          </w:p>
        </w:tc>
        <w:tc>
          <w:tcPr>
            <w:tcW w:w="538" w:type="dxa"/>
            <w:tcBorders>
              <w:top w:val="single" w:sz="4" w:space="0" w:color="auto"/>
              <w:bottom w:val="single" w:sz="4" w:space="0" w:color="auto"/>
            </w:tcBorders>
          </w:tcPr>
          <w:p w14:paraId="203A201C"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70EE936F" w14:textId="77777777" w:rsidR="00842424" w:rsidRPr="005A506D" w:rsidRDefault="00703489" w:rsidP="00842424">
            <w:pPr>
              <w:rPr>
                <w:sz w:val="16"/>
                <w:szCs w:val="16"/>
                <w:lang w:val="de-CH"/>
              </w:rPr>
            </w:pPr>
            <w:hyperlink r:id="rId114">
              <w:r w:rsidR="004309A8">
                <w:rPr>
                  <w:rStyle w:val="Lienhypertexte"/>
                </w:rPr>
                <w:t>DE</w:t>
              </w:r>
            </w:hyperlink>
          </w:p>
          <w:p w14:paraId="0B9AEB2F" w14:textId="77777777" w:rsidR="00842424" w:rsidRPr="005A506D" w:rsidRDefault="00703489" w:rsidP="00842424">
            <w:pPr>
              <w:rPr>
                <w:sz w:val="16"/>
                <w:szCs w:val="16"/>
                <w:lang w:val="de-CH"/>
              </w:rPr>
            </w:pPr>
            <w:hyperlink r:id="rId115">
              <w:r w:rsidR="004309A8">
                <w:rPr>
                  <w:rStyle w:val="Lienhypertexte"/>
                </w:rPr>
                <w:t>FR</w:t>
              </w:r>
            </w:hyperlink>
          </w:p>
          <w:p w14:paraId="513D263E" w14:textId="77777777" w:rsidR="00842424" w:rsidRPr="00303623" w:rsidRDefault="00703489" w:rsidP="00842424">
            <w:pPr>
              <w:tabs>
                <w:tab w:val="left" w:pos="6804"/>
              </w:tabs>
              <w:rPr>
                <w:rFonts w:cs="Arial"/>
                <w:noProof/>
                <w:lang w:val="de-CH"/>
              </w:rPr>
            </w:pPr>
            <w:hyperlink r:id="rId116">
              <w:r w:rsidR="004309A8">
                <w:rPr>
                  <w:rStyle w:val="Lienhypertexte"/>
                </w:rPr>
                <w:t>IT</w:t>
              </w:r>
            </w:hyperlink>
          </w:p>
        </w:tc>
        <w:tc>
          <w:tcPr>
            <w:tcW w:w="4638" w:type="dxa"/>
            <w:gridSpan w:val="2"/>
            <w:tcBorders>
              <w:top w:val="single" w:sz="4" w:space="0" w:color="auto"/>
              <w:bottom w:val="single" w:sz="4" w:space="0" w:color="auto"/>
            </w:tcBorders>
          </w:tcPr>
          <w:p w14:paraId="31F0ECE5" w14:textId="77777777" w:rsidR="00842424" w:rsidRDefault="004309A8" w:rsidP="00842424">
            <w:pPr>
              <w:rPr>
                <w:noProof/>
                <w:lang w:val="de-DE"/>
              </w:rPr>
            </w:pPr>
            <w:r>
              <w:rPr>
                <w:noProof/>
                <w:lang w:val="de-DE"/>
              </w:rPr>
              <w:t>Ip. Graf Maya.  Daten zu Opioidabgabe und Opioidverbrauch in der Schweiz zur Epidemienprävention</w:t>
            </w:r>
          </w:p>
          <w:p w14:paraId="02BCD4E7" w14:textId="77777777" w:rsidR="00842424" w:rsidRPr="007000EC" w:rsidRDefault="004309A8" w:rsidP="00842424">
            <w:pPr>
              <w:rPr>
                <w:noProof/>
                <w:lang w:val="fr-CH"/>
              </w:rPr>
            </w:pPr>
            <w:r w:rsidRPr="007000EC">
              <w:rPr>
                <w:noProof/>
                <w:lang w:val="fr-CH"/>
              </w:rPr>
              <w:t>Ip. Graf Maya.  Données sur la remise et la consommation d'opioïdes en Suisse pour la prévention des épidémies</w:t>
            </w:r>
          </w:p>
          <w:p w14:paraId="21404EE1" w14:textId="77777777" w:rsidR="00842424" w:rsidRPr="007000EC" w:rsidRDefault="004309A8" w:rsidP="00842424">
            <w:pPr>
              <w:tabs>
                <w:tab w:val="left" w:pos="6804"/>
              </w:tabs>
              <w:rPr>
                <w:rFonts w:cs="Arial"/>
                <w:noProof/>
                <w:lang w:val="it-IT"/>
              </w:rPr>
            </w:pPr>
            <w:r w:rsidRPr="007000EC">
              <w:rPr>
                <w:noProof/>
                <w:lang w:val="it-IT"/>
              </w:rPr>
              <w:t>Ip. Graf Maya. Dati sulla dispensazione e sul consumo di oppioidi in Svizzera per prevenire un'epidemia</w:t>
            </w:r>
          </w:p>
        </w:tc>
        <w:tc>
          <w:tcPr>
            <w:tcW w:w="713" w:type="dxa"/>
            <w:gridSpan w:val="2"/>
            <w:tcBorders>
              <w:top w:val="single" w:sz="4" w:space="0" w:color="auto"/>
              <w:bottom w:val="single" w:sz="4" w:space="0" w:color="auto"/>
            </w:tcBorders>
          </w:tcPr>
          <w:p w14:paraId="3B1EC09E"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25D044B1" w14:textId="77777777" w:rsidR="006B0C27" w:rsidRPr="007000EC" w:rsidRDefault="006B0C27">
            <w:pPr>
              <w:rPr>
                <w:lang w:val="it-IT"/>
              </w:rPr>
            </w:pPr>
          </w:p>
          <w:p w14:paraId="41E8053B" w14:textId="77777777" w:rsidR="006B0C27" w:rsidRPr="007000EC" w:rsidRDefault="006B0C27">
            <w:pPr>
              <w:rPr>
                <w:lang w:val="it-IT"/>
              </w:rPr>
            </w:pPr>
          </w:p>
          <w:p w14:paraId="7D1D747B"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6E0AA0E5" w14:textId="77777777" w:rsidR="00842424" w:rsidRPr="007000EC" w:rsidRDefault="00842424" w:rsidP="00842424">
            <w:pPr>
              <w:rPr>
                <w:lang w:val="it-IT"/>
              </w:rPr>
            </w:pPr>
          </w:p>
          <w:p w14:paraId="28CB681B" w14:textId="77777777" w:rsidR="00842424" w:rsidRPr="007000EC" w:rsidRDefault="00842424" w:rsidP="00842424">
            <w:pPr>
              <w:rPr>
                <w:lang w:val="it-IT"/>
              </w:rPr>
            </w:pPr>
          </w:p>
          <w:p w14:paraId="1E65917A"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98ABB9B" w14:textId="77777777" w:rsidR="00842424" w:rsidRDefault="004309A8" w:rsidP="00842424">
            <w:pPr>
              <w:rPr>
                <w:lang w:val="de-CH"/>
              </w:rPr>
            </w:pPr>
            <w:r>
              <w:rPr>
                <w:lang w:val="de-CH"/>
              </w:rPr>
              <w:t>EDI</w:t>
            </w:r>
          </w:p>
          <w:p w14:paraId="1A4BEB53" w14:textId="77777777" w:rsidR="00842424" w:rsidRDefault="004309A8" w:rsidP="00842424">
            <w:pPr>
              <w:rPr>
                <w:lang w:val="de-CH"/>
              </w:rPr>
            </w:pPr>
            <w:r>
              <w:rPr>
                <w:lang w:val="de-CH"/>
              </w:rPr>
              <w:t>DFI</w:t>
            </w:r>
          </w:p>
          <w:p w14:paraId="6D8F839A"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35B88A7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3A55AF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99E834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11E14D3" w14:textId="77777777" w:rsidR="00842424" w:rsidRPr="00303623" w:rsidRDefault="00842424" w:rsidP="00842424">
            <w:pPr>
              <w:tabs>
                <w:tab w:val="left" w:pos="6804"/>
              </w:tabs>
              <w:rPr>
                <w:rFonts w:cs="Arial"/>
                <w:noProof/>
                <w:lang w:val="de-CH"/>
              </w:rPr>
            </w:pPr>
          </w:p>
        </w:tc>
      </w:tr>
      <w:tr w:rsidR="006B0C27" w14:paraId="151483C8" w14:textId="77777777">
        <w:trPr>
          <w:cantSplit/>
        </w:trPr>
        <w:tc>
          <w:tcPr>
            <w:tcW w:w="490" w:type="dxa"/>
            <w:tcBorders>
              <w:top w:val="single" w:sz="4" w:space="0" w:color="auto"/>
              <w:bottom w:val="single" w:sz="4" w:space="0" w:color="auto"/>
            </w:tcBorders>
          </w:tcPr>
          <w:p w14:paraId="6950133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FFE0869"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24.4189</w:t>
            </w:r>
          </w:p>
        </w:tc>
        <w:tc>
          <w:tcPr>
            <w:tcW w:w="538" w:type="dxa"/>
            <w:tcBorders>
              <w:top w:val="single" w:sz="4" w:space="0" w:color="auto"/>
              <w:bottom w:val="single" w:sz="4" w:space="0" w:color="auto"/>
            </w:tcBorders>
          </w:tcPr>
          <w:p w14:paraId="0F957F69"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75459BC2" w14:textId="77777777" w:rsidR="00842424" w:rsidRPr="005A506D" w:rsidRDefault="00703489" w:rsidP="00842424">
            <w:pPr>
              <w:rPr>
                <w:sz w:val="16"/>
                <w:szCs w:val="16"/>
                <w:lang w:val="de-CH"/>
              </w:rPr>
            </w:pPr>
            <w:hyperlink r:id="rId117">
              <w:r w:rsidR="004309A8">
                <w:rPr>
                  <w:rStyle w:val="Lienhypertexte"/>
                </w:rPr>
                <w:t>DE</w:t>
              </w:r>
            </w:hyperlink>
          </w:p>
          <w:p w14:paraId="0A755FA9" w14:textId="77777777" w:rsidR="00842424" w:rsidRPr="005A506D" w:rsidRDefault="00703489" w:rsidP="00842424">
            <w:pPr>
              <w:rPr>
                <w:sz w:val="16"/>
                <w:szCs w:val="16"/>
                <w:lang w:val="de-CH"/>
              </w:rPr>
            </w:pPr>
            <w:hyperlink r:id="rId118">
              <w:r w:rsidR="004309A8">
                <w:rPr>
                  <w:rStyle w:val="Lienhypertexte"/>
                </w:rPr>
                <w:t>FR</w:t>
              </w:r>
            </w:hyperlink>
          </w:p>
          <w:p w14:paraId="53E38560" w14:textId="77777777" w:rsidR="00842424" w:rsidRPr="00303623" w:rsidRDefault="00703489" w:rsidP="00842424">
            <w:pPr>
              <w:tabs>
                <w:tab w:val="left" w:pos="6804"/>
              </w:tabs>
              <w:rPr>
                <w:rFonts w:cs="Arial"/>
                <w:noProof/>
                <w:lang w:val="de-CH"/>
              </w:rPr>
            </w:pPr>
            <w:hyperlink r:id="rId119">
              <w:r w:rsidR="004309A8">
                <w:rPr>
                  <w:rStyle w:val="Lienhypertexte"/>
                </w:rPr>
                <w:t>IT</w:t>
              </w:r>
            </w:hyperlink>
          </w:p>
        </w:tc>
        <w:tc>
          <w:tcPr>
            <w:tcW w:w="4638" w:type="dxa"/>
            <w:gridSpan w:val="2"/>
            <w:tcBorders>
              <w:top w:val="single" w:sz="4" w:space="0" w:color="auto"/>
              <w:bottom w:val="single" w:sz="4" w:space="0" w:color="auto"/>
            </w:tcBorders>
          </w:tcPr>
          <w:p w14:paraId="5A808971" w14:textId="77777777" w:rsidR="00842424" w:rsidRPr="007000EC" w:rsidRDefault="004309A8" w:rsidP="00842424">
            <w:pPr>
              <w:rPr>
                <w:noProof/>
                <w:lang w:val="fr-CH"/>
              </w:rPr>
            </w:pPr>
            <w:r>
              <w:rPr>
                <w:noProof/>
                <w:lang w:val="de-DE"/>
              </w:rPr>
              <w:t xml:space="preserve">Ip. Dittli. Neue Schweizer Ernährungsempfehlungen. </w:t>
            </w:r>
            <w:r w:rsidRPr="007000EC">
              <w:rPr>
                <w:noProof/>
                <w:lang w:val="fr-CH"/>
              </w:rPr>
              <w:t>Wirklich evidenzbasiert?</w:t>
            </w:r>
          </w:p>
          <w:p w14:paraId="10259E87" w14:textId="77777777" w:rsidR="00842424" w:rsidRPr="007000EC" w:rsidRDefault="004309A8" w:rsidP="00842424">
            <w:pPr>
              <w:rPr>
                <w:noProof/>
                <w:lang w:val="fr-CH"/>
              </w:rPr>
            </w:pPr>
            <w:r w:rsidRPr="007000EC">
              <w:rPr>
                <w:noProof/>
                <w:lang w:val="fr-CH"/>
              </w:rPr>
              <w:t>Ip. Dittli. Les nouvelles recommandations nutritionnelles suisses se basent-elles sur des données probantes?</w:t>
            </w:r>
          </w:p>
          <w:p w14:paraId="0E3F58CB" w14:textId="77777777" w:rsidR="00842424" w:rsidRPr="007000EC" w:rsidRDefault="004309A8" w:rsidP="00842424">
            <w:pPr>
              <w:tabs>
                <w:tab w:val="left" w:pos="6804"/>
              </w:tabs>
              <w:rPr>
                <w:rFonts w:cs="Arial"/>
                <w:noProof/>
                <w:lang w:val="it-IT"/>
              </w:rPr>
            </w:pPr>
            <w:r w:rsidRPr="007000EC">
              <w:rPr>
                <w:noProof/>
                <w:lang w:val="it-IT"/>
              </w:rPr>
              <w:t>Ip. Dittli. Le nuove raccomandazioni nutrizionali svizzere sono davvero basate su evidenze?</w:t>
            </w:r>
          </w:p>
        </w:tc>
        <w:tc>
          <w:tcPr>
            <w:tcW w:w="713" w:type="dxa"/>
            <w:gridSpan w:val="2"/>
            <w:tcBorders>
              <w:top w:val="single" w:sz="4" w:space="0" w:color="auto"/>
              <w:bottom w:val="single" w:sz="4" w:space="0" w:color="auto"/>
            </w:tcBorders>
          </w:tcPr>
          <w:p w14:paraId="2F3E1C9E"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7CDCAE10" w14:textId="77777777" w:rsidR="006B0C27" w:rsidRPr="007000EC" w:rsidRDefault="006B0C27">
            <w:pPr>
              <w:rPr>
                <w:lang w:val="it-IT"/>
              </w:rPr>
            </w:pPr>
          </w:p>
          <w:p w14:paraId="390EA5C2" w14:textId="77777777" w:rsidR="006B0C27" w:rsidRPr="007000EC" w:rsidRDefault="006B0C27">
            <w:pPr>
              <w:rPr>
                <w:lang w:val="it-IT"/>
              </w:rPr>
            </w:pPr>
          </w:p>
          <w:p w14:paraId="01F9C664"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663CA5AB" w14:textId="77777777" w:rsidR="00842424" w:rsidRPr="007000EC" w:rsidRDefault="00842424" w:rsidP="00842424">
            <w:pPr>
              <w:rPr>
                <w:lang w:val="it-IT"/>
              </w:rPr>
            </w:pPr>
          </w:p>
          <w:p w14:paraId="3FAC8BEE" w14:textId="77777777" w:rsidR="00842424" w:rsidRPr="007000EC" w:rsidRDefault="00842424" w:rsidP="00842424">
            <w:pPr>
              <w:rPr>
                <w:lang w:val="it-IT"/>
              </w:rPr>
            </w:pPr>
          </w:p>
          <w:p w14:paraId="59810F23"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72E9E36" w14:textId="77777777" w:rsidR="00842424" w:rsidRDefault="004309A8" w:rsidP="00842424">
            <w:pPr>
              <w:rPr>
                <w:lang w:val="de-CH"/>
              </w:rPr>
            </w:pPr>
            <w:r>
              <w:rPr>
                <w:lang w:val="de-CH"/>
              </w:rPr>
              <w:t>EDI</w:t>
            </w:r>
          </w:p>
          <w:p w14:paraId="6278580E" w14:textId="77777777" w:rsidR="00842424" w:rsidRDefault="004309A8" w:rsidP="00842424">
            <w:pPr>
              <w:rPr>
                <w:lang w:val="de-CH"/>
              </w:rPr>
            </w:pPr>
            <w:r>
              <w:rPr>
                <w:lang w:val="de-CH"/>
              </w:rPr>
              <w:t>DFI</w:t>
            </w:r>
          </w:p>
          <w:p w14:paraId="3DD6F424"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7A60E7D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2ABDA8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5EA832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0B6EFA6" w14:textId="77777777" w:rsidR="00842424" w:rsidRPr="00303623" w:rsidRDefault="00842424" w:rsidP="00842424">
            <w:pPr>
              <w:tabs>
                <w:tab w:val="left" w:pos="6804"/>
              </w:tabs>
              <w:rPr>
                <w:rFonts w:cs="Arial"/>
                <w:noProof/>
                <w:lang w:val="de-CH"/>
              </w:rPr>
            </w:pPr>
          </w:p>
        </w:tc>
      </w:tr>
      <w:tr w:rsidR="006B0C27" w14:paraId="4506BD0E" w14:textId="77777777">
        <w:trPr>
          <w:cantSplit/>
        </w:trPr>
        <w:tc>
          <w:tcPr>
            <w:tcW w:w="2552" w:type="dxa"/>
            <w:gridSpan w:val="6"/>
            <w:tcBorders>
              <w:top w:val="single" w:sz="4" w:space="0" w:color="auto"/>
            </w:tcBorders>
          </w:tcPr>
          <w:p w14:paraId="4F104647" w14:textId="77777777" w:rsidR="00842424" w:rsidRPr="00303623" w:rsidRDefault="00842424" w:rsidP="00B63C42">
            <w:pPr>
              <w:tabs>
                <w:tab w:val="left" w:pos="6804"/>
              </w:tabs>
              <w:rPr>
                <w:rFonts w:cs="Arial"/>
                <w:noProof/>
                <w:lang w:val="de-CH"/>
              </w:rPr>
            </w:pPr>
          </w:p>
        </w:tc>
        <w:tc>
          <w:tcPr>
            <w:tcW w:w="12917" w:type="dxa"/>
            <w:gridSpan w:val="12"/>
            <w:tcBorders>
              <w:top w:val="single" w:sz="4" w:space="0" w:color="auto"/>
            </w:tcBorders>
          </w:tcPr>
          <w:p w14:paraId="3E64FB98" w14:textId="77777777" w:rsidR="00842424" w:rsidRPr="0016398D" w:rsidRDefault="00842424" w:rsidP="00B63C42">
            <w:pPr>
              <w:keepLines/>
              <w:rPr>
                <w:rFonts w:cs="Arial"/>
                <w:lang w:val="de-CH"/>
              </w:rPr>
            </w:pPr>
          </w:p>
          <w:p w14:paraId="4314BBFA" w14:textId="77777777" w:rsidR="00842424" w:rsidRPr="00C655F0" w:rsidRDefault="00842424" w:rsidP="00B63C42">
            <w:pPr>
              <w:keepLines/>
              <w:rPr>
                <w:lang w:val="de-CH"/>
              </w:rPr>
            </w:pPr>
            <w:r>
              <w:rPr>
                <w:noProof/>
                <w:vertAlign w:val="superscript"/>
                <w:lang w:val="de-CH"/>
              </w:rPr>
              <w:t xml:space="preserve"> </w:t>
            </w:r>
            <w:r w:rsidRPr="0084366D">
              <w:rPr>
                <w:noProof/>
                <w:vertAlign w:val="superscript"/>
                <w:lang w:val="de-CH"/>
              </w:rPr>
              <w:t xml:space="preserve"> </w:t>
            </w:r>
          </w:p>
          <w:p w14:paraId="0D7C43C9" w14:textId="77777777" w:rsidR="00842424" w:rsidRPr="004E5C86" w:rsidRDefault="00842424" w:rsidP="00B63C42">
            <w:pPr>
              <w:keepLines/>
              <w:rPr>
                <w:lang w:val="fr-CH"/>
              </w:rPr>
            </w:pPr>
            <w:r w:rsidRPr="00303623">
              <w:rPr>
                <w:noProof/>
                <w:vertAlign w:val="superscript"/>
                <w:lang w:val="de-CH"/>
              </w:rPr>
              <w:t xml:space="preserve"> </w:t>
            </w:r>
            <w:r w:rsidRPr="0084366D">
              <w:rPr>
                <w:noProof/>
                <w:vertAlign w:val="superscript"/>
                <w:lang w:val="fr-CH"/>
              </w:rPr>
              <w:t xml:space="preserve"> </w:t>
            </w:r>
          </w:p>
          <w:p w14:paraId="734120F3" w14:textId="77777777" w:rsidR="00842424" w:rsidRPr="0084366D" w:rsidRDefault="00842424" w:rsidP="00B63C42">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249A0D8E" w14:textId="77777777" w:rsidR="00842424" w:rsidRDefault="00842424" w:rsidP="00B63C42">
            <w:pPr>
              <w:tabs>
                <w:tab w:val="left" w:pos="6804"/>
              </w:tabs>
              <w:rPr>
                <w:rFonts w:cs="Arial"/>
                <w:noProof/>
                <w:lang w:val="it-IT"/>
              </w:rPr>
            </w:pPr>
          </w:p>
        </w:tc>
      </w:tr>
    </w:tbl>
    <w:p w14:paraId="2E8F8BF7"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6B0C27" w14:paraId="5C66F17D" w14:textId="77777777">
        <w:trPr>
          <w:cantSplit/>
          <w:trHeight w:val="340"/>
          <w:tblHeader/>
        </w:trPr>
        <w:tc>
          <w:tcPr>
            <w:tcW w:w="1073" w:type="dxa"/>
            <w:gridSpan w:val="2"/>
          </w:tcPr>
          <w:p w14:paraId="53F96051"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20F0D83F" w14:textId="77777777" w:rsidR="006B0C27" w:rsidRDefault="004309A8">
            <w:pPr>
              <w:rPr>
                <w:rFonts w:cs="Arial"/>
                <w:noProof/>
                <w:spacing w:val="30"/>
                <w:lang w:val="it-IT"/>
              </w:rPr>
            </w:pPr>
            <w:r>
              <w:rPr>
                <w:noProof/>
                <w:spacing w:val="30"/>
                <w:sz w:val="16"/>
                <w:szCs w:val="16"/>
                <w:lang w:val="de-CH"/>
              </w:rPr>
              <w:t>Donnerstag, 5. Dezember 2024, 08:15 - 13:00</w:t>
            </w:r>
          </w:p>
        </w:tc>
        <w:tc>
          <w:tcPr>
            <w:tcW w:w="5953" w:type="dxa"/>
            <w:gridSpan w:val="7"/>
          </w:tcPr>
          <w:p w14:paraId="52A4B40A" w14:textId="77777777" w:rsidR="006B0C27" w:rsidRDefault="006B0C27">
            <w:pPr>
              <w:rPr>
                <w:noProof/>
                <w:spacing w:val="30"/>
                <w:sz w:val="16"/>
                <w:szCs w:val="16"/>
              </w:rPr>
            </w:pPr>
          </w:p>
        </w:tc>
        <w:tc>
          <w:tcPr>
            <w:tcW w:w="142" w:type="dxa"/>
          </w:tcPr>
          <w:p w14:paraId="139BC498" w14:textId="77777777" w:rsidR="00D33C98" w:rsidRPr="004B7114" w:rsidRDefault="00D33C98" w:rsidP="00B63C42">
            <w:pPr>
              <w:tabs>
                <w:tab w:val="left" w:pos="6804"/>
              </w:tabs>
              <w:spacing w:before="20" w:after="20" w:line="240" w:lineRule="auto"/>
              <w:ind w:right="0"/>
              <w:rPr>
                <w:rFonts w:cs="Arial"/>
                <w:noProof/>
                <w:spacing w:val="30"/>
                <w:lang w:val="it-IT"/>
              </w:rPr>
            </w:pPr>
          </w:p>
        </w:tc>
        <w:tc>
          <w:tcPr>
            <w:tcW w:w="1577" w:type="dxa"/>
            <w:gridSpan w:val="2"/>
          </w:tcPr>
          <w:p w14:paraId="59D1B057"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6B0C27" w14:paraId="41FDECB9" w14:textId="77777777">
        <w:trPr>
          <w:cantSplit/>
          <w:trHeight w:val="340"/>
          <w:tblHeader/>
        </w:trPr>
        <w:tc>
          <w:tcPr>
            <w:tcW w:w="1073" w:type="dxa"/>
            <w:gridSpan w:val="2"/>
          </w:tcPr>
          <w:p w14:paraId="744B3A39"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0505998B" w14:textId="77777777" w:rsidR="006B0C27" w:rsidRDefault="004309A8">
            <w:pPr>
              <w:rPr>
                <w:b/>
                <w:bCs/>
                <w:noProof/>
                <w:spacing w:val="30"/>
                <w:sz w:val="16"/>
                <w:szCs w:val="16"/>
                <w:lang w:val="fr-CH"/>
              </w:rPr>
            </w:pPr>
            <w:r>
              <w:rPr>
                <w:b/>
                <w:bCs/>
                <w:noProof/>
                <w:spacing w:val="30"/>
                <w:sz w:val="16"/>
                <w:szCs w:val="16"/>
                <w:lang w:val="de-CH"/>
              </w:rPr>
              <w:t>Jeudi, 5 décembre 2024, 08h15 - 13h00</w:t>
            </w:r>
          </w:p>
        </w:tc>
        <w:tc>
          <w:tcPr>
            <w:tcW w:w="5953" w:type="dxa"/>
            <w:gridSpan w:val="7"/>
          </w:tcPr>
          <w:p w14:paraId="42E00E49" w14:textId="77777777" w:rsidR="006B0C27" w:rsidRDefault="006B0C27">
            <w:pPr>
              <w:rPr>
                <w:b/>
                <w:bCs/>
                <w:noProof/>
                <w:spacing w:val="30"/>
                <w:sz w:val="16"/>
                <w:szCs w:val="16"/>
                <w:lang w:val="fr-CH"/>
              </w:rPr>
            </w:pPr>
          </w:p>
        </w:tc>
        <w:tc>
          <w:tcPr>
            <w:tcW w:w="142" w:type="dxa"/>
          </w:tcPr>
          <w:p w14:paraId="2890E77A" w14:textId="77777777" w:rsidR="00D33C98" w:rsidRPr="00303623" w:rsidRDefault="00D33C98" w:rsidP="00B63C42">
            <w:pPr>
              <w:tabs>
                <w:tab w:val="left" w:pos="6804"/>
              </w:tabs>
              <w:spacing w:before="20" w:after="20"/>
              <w:rPr>
                <w:rFonts w:cs="Arial"/>
                <w:b/>
                <w:bCs/>
                <w:noProof/>
                <w:spacing w:val="30"/>
                <w:lang w:val="fr-CH"/>
              </w:rPr>
            </w:pPr>
          </w:p>
        </w:tc>
        <w:tc>
          <w:tcPr>
            <w:tcW w:w="1577" w:type="dxa"/>
            <w:gridSpan w:val="2"/>
          </w:tcPr>
          <w:p w14:paraId="5A0D0ECE"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6B0C27" w14:paraId="5CEAC513" w14:textId="77777777">
        <w:trPr>
          <w:cantSplit/>
          <w:trHeight w:val="340"/>
          <w:tblHeader/>
        </w:trPr>
        <w:tc>
          <w:tcPr>
            <w:tcW w:w="1073" w:type="dxa"/>
            <w:gridSpan w:val="2"/>
          </w:tcPr>
          <w:p w14:paraId="456F40A9"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581069DC" w14:textId="77777777" w:rsidR="006B0C27" w:rsidRDefault="004309A8">
            <w:pPr>
              <w:rPr>
                <w:noProof/>
                <w:spacing w:val="30"/>
                <w:sz w:val="16"/>
                <w:szCs w:val="16"/>
                <w:lang w:val="it-CH"/>
              </w:rPr>
            </w:pPr>
            <w:r>
              <w:rPr>
                <w:noProof/>
                <w:spacing w:val="30"/>
                <w:sz w:val="16"/>
                <w:szCs w:val="16"/>
                <w:lang w:val="de-CH"/>
              </w:rPr>
              <w:t>Giovedì, 5 dicembre 2024, 08.15 - 13.00</w:t>
            </w:r>
          </w:p>
        </w:tc>
        <w:tc>
          <w:tcPr>
            <w:tcW w:w="5953" w:type="dxa"/>
            <w:gridSpan w:val="7"/>
          </w:tcPr>
          <w:p w14:paraId="08BA0E4B" w14:textId="77777777" w:rsidR="006B0C27" w:rsidRDefault="006B0C27">
            <w:pPr>
              <w:rPr>
                <w:noProof/>
                <w:spacing w:val="30"/>
                <w:sz w:val="16"/>
                <w:szCs w:val="16"/>
                <w:lang w:val="it-CH"/>
              </w:rPr>
            </w:pPr>
          </w:p>
        </w:tc>
        <w:tc>
          <w:tcPr>
            <w:tcW w:w="142" w:type="dxa"/>
          </w:tcPr>
          <w:p w14:paraId="64C2FFE7" w14:textId="77777777" w:rsidR="00D33C98" w:rsidRPr="004B7114" w:rsidRDefault="00D33C98" w:rsidP="00B63C42">
            <w:pPr>
              <w:tabs>
                <w:tab w:val="left" w:pos="6804"/>
              </w:tabs>
              <w:spacing w:before="20" w:after="20"/>
              <w:rPr>
                <w:rFonts w:cs="Arial"/>
                <w:noProof/>
                <w:spacing w:val="30"/>
                <w:lang w:val="it-IT"/>
              </w:rPr>
            </w:pPr>
          </w:p>
        </w:tc>
        <w:tc>
          <w:tcPr>
            <w:tcW w:w="1577" w:type="dxa"/>
            <w:gridSpan w:val="2"/>
          </w:tcPr>
          <w:p w14:paraId="27E024A6"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6B0C27" w14:paraId="6EA9672B" w14:textId="77777777">
        <w:trPr>
          <w:cantSplit/>
          <w:trHeight w:val="397"/>
          <w:tblHeader/>
        </w:trPr>
        <w:tc>
          <w:tcPr>
            <w:tcW w:w="1073" w:type="dxa"/>
            <w:gridSpan w:val="2"/>
            <w:tcBorders>
              <w:bottom w:val="single" w:sz="4" w:space="0" w:color="auto"/>
            </w:tcBorders>
          </w:tcPr>
          <w:p w14:paraId="359762C3" w14:textId="77777777" w:rsidR="00D33C98" w:rsidRPr="00014BF5" w:rsidRDefault="00D33C98" w:rsidP="00B63C42">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0BB4AC28" w14:textId="77777777" w:rsidR="00D33C98" w:rsidRDefault="00D33C98" w:rsidP="00B63C42">
            <w:pPr>
              <w:tabs>
                <w:tab w:val="left" w:pos="6804"/>
              </w:tabs>
              <w:spacing w:before="20" w:after="20"/>
              <w:rPr>
                <w:rFonts w:cs="Arial"/>
                <w:noProof/>
                <w:lang w:val="it-IT"/>
              </w:rPr>
            </w:pPr>
          </w:p>
        </w:tc>
        <w:tc>
          <w:tcPr>
            <w:tcW w:w="5953" w:type="dxa"/>
            <w:gridSpan w:val="7"/>
            <w:tcBorders>
              <w:bottom w:val="single" w:sz="4" w:space="0" w:color="auto"/>
            </w:tcBorders>
          </w:tcPr>
          <w:p w14:paraId="2D3D41CA" w14:textId="77777777" w:rsidR="00D33C98" w:rsidRDefault="00D33C98" w:rsidP="00B63C42">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2211B242" w14:textId="77777777" w:rsidR="00D33C98" w:rsidRDefault="00D33C98" w:rsidP="00B63C42">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1BF05995" w14:textId="77777777" w:rsidR="00D33C98" w:rsidRDefault="00D33C98" w:rsidP="00B63C42">
            <w:pPr>
              <w:tabs>
                <w:tab w:val="left" w:pos="6804"/>
              </w:tabs>
              <w:spacing w:before="20" w:after="20" w:line="240" w:lineRule="auto"/>
              <w:ind w:right="0"/>
              <w:rPr>
                <w:rFonts w:cs="Arial"/>
                <w:noProof/>
                <w:lang w:val="it-IT"/>
              </w:rPr>
            </w:pPr>
          </w:p>
        </w:tc>
      </w:tr>
      <w:tr w:rsidR="006B0C27" w14:paraId="53EC7C29" w14:textId="77777777">
        <w:trPr>
          <w:cantSplit/>
          <w:trHeight w:val="329"/>
          <w:tblHeader/>
        </w:trPr>
        <w:tc>
          <w:tcPr>
            <w:tcW w:w="490" w:type="dxa"/>
            <w:tcBorders>
              <w:top w:val="single" w:sz="4" w:space="0" w:color="auto"/>
              <w:bottom w:val="single" w:sz="4" w:space="0" w:color="auto"/>
            </w:tcBorders>
          </w:tcPr>
          <w:p w14:paraId="73E7C5BE"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D9A043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38A12F2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A9B2F08"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E681867"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0A7D00B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891F38D"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12395E7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DE9A09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46C3BFB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5E9F968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2B5F2704"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7C689A1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B0C27" w14:paraId="53919938" w14:textId="77777777">
        <w:trPr>
          <w:cantSplit/>
        </w:trPr>
        <w:tc>
          <w:tcPr>
            <w:tcW w:w="490" w:type="dxa"/>
            <w:tcBorders>
              <w:top w:val="single" w:sz="4" w:space="0" w:color="auto"/>
              <w:bottom w:val="single" w:sz="4" w:space="0" w:color="auto"/>
            </w:tcBorders>
          </w:tcPr>
          <w:p w14:paraId="32640B0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3081F74" w14:textId="77777777" w:rsidR="00842424" w:rsidRPr="00303623" w:rsidRDefault="004309A8" w:rsidP="00842424">
            <w:pPr>
              <w:tabs>
                <w:tab w:val="left" w:pos="6804"/>
              </w:tabs>
              <w:rPr>
                <w:rFonts w:cs="Arial"/>
                <w:noProof/>
                <w:lang w:val="de-CH"/>
              </w:rPr>
            </w:pPr>
            <w:r>
              <w:rPr>
                <w:rStyle w:val="Lienhypertexte"/>
                <w:b/>
                <w:bCs/>
                <w:color w:val="auto"/>
                <w:u w:val="none"/>
                <w:lang w:val="de-CH"/>
              </w:rPr>
              <w:t>22.423</w:t>
            </w:r>
          </w:p>
        </w:tc>
        <w:tc>
          <w:tcPr>
            <w:tcW w:w="538" w:type="dxa"/>
            <w:tcBorders>
              <w:top w:val="single" w:sz="4" w:space="0" w:color="auto"/>
              <w:bottom w:val="single" w:sz="4" w:space="0" w:color="auto"/>
            </w:tcBorders>
          </w:tcPr>
          <w:p w14:paraId="29AB6E0C"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30A99216" w14:textId="77777777" w:rsidR="00842424" w:rsidRPr="005A506D" w:rsidRDefault="00703489" w:rsidP="00842424">
            <w:pPr>
              <w:rPr>
                <w:sz w:val="16"/>
                <w:szCs w:val="16"/>
                <w:lang w:val="de-CH"/>
              </w:rPr>
            </w:pPr>
            <w:hyperlink r:id="rId120">
              <w:r w:rsidR="004309A8">
                <w:rPr>
                  <w:rStyle w:val="Lienhypertexte"/>
                </w:rPr>
                <w:t>DE</w:t>
              </w:r>
            </w:hyperlink>
          </w:p>
          <w:p w14:paraId="745613A8" w14:textId="77777777" w:rsidR="00842424" w:rsidRPr="005A506D" w:rsidRDefault="00703489" w:rsidP="00842424">
            <w:pPr>
              <w:rPr>
                <w:sz w:val="16"/>
                <w:szCs w:val="16"/>
                <w:lang w:val="de-CH"/>
              </w:rPr>
            </w:pPr>
            <w:hyperlink r:id="rId121">
              <w:r w:rsidR="004309A8">
                <w:rPr>
                  <w:rStyle w:val="Lienhypertexte"/>
                </w:rPr>
                <w:t>FR</w:t>
              </w:r>
            </w:hyperlink>
          </w:p>
          <w:p w14:paraId="253D00AE" w14:textId="77777777" w:rsidR="00842424" w:rsidRPr="00303623" w:rsidRDefault="00703489" w:rsidP="00842424">
            <w:pPr>
              <w:tabs>
                <w:tab w:val="left" w:pos="6804"/>
              </w:tabs>
              <w:rPr>
                <w:rFonts w:cs="Arial"/>
                <w:noProof/>
                <w:lang w:val="de-CH"/>
              </w:rPr>
            </w:pPr>
            <w:hyperlink r:id="rId122">
              <w:r w:rsidR="004309A8">
                <w:rPr>
                  <w:rStyle w:val="Lienhypertexte"/>
                </w:rPr>
                <w:t>IT</w:t>
              </w:r>
            </w:hyperlink>
          </w:p>
        </w:tc>
        <w:tc>
          <w:tcPr>
            <w:tcW w:w="4638" w:type="dxa"/>
            <w:gridSpan w:val="2"/>
            <w:tcBorders>
              <w:top w:val="single" w:sz="4" w:space="0" w:color="auto"/>
              <w:bottom w:val="single" w:sz="4" w:space="0" w:color="auto"/>
            </w:tcBorders>
          </w:tcPr>
          <w:p w14:paraId="304FD560" w14:textId="77777777" w:rsidR="00842424" w:rsidRDefault="004309A8" w:rsidP="00842424">
            <w:pPr>
              <w:rPr>
                <w:noProof/>
                <w:lang w:val="de-DE"/>
              </w:rPr>
            </w:pPr>
            <w:r>
              <w:rPr>
                <w:noProof/>
                <w:lang w:val="de-DE"/>
              </w:rPr>
              <w:t>pa. Iv. Bulliard. Für eine unabhängige Presse sind die Beträge zur indirekten Förderung anzupassen</w:t>
            </w:r>
          </w:p>
          <w:p w14:paraId="01B98644" w14:textId="77777777" w:rsidR="00842424" w:rsidRPr="007000EC" w:rsidRDefault="004309A8" w:rsidP="00842424">
            <w:pPr>
              <w:rPr>
                <w:noProof/>
                <w:lang w:val="fr-CH"/>
              </w:rPr>
            </w:pPr>
            <w:r w:rsidRPr="007000EC">
              <w:rPr>
                <w:noProof/>
                <w:lang w:val="fr-CH"/>
              </w:rPr>
              <w:t>Iv.pa. Bulliard. Pour une presse écrite indépendante, il faut adapter les montants de l'aide indirecte</w:t>
            </w:r>
          </w:p>
          <w:p w14:paraId="45608FA2" w14:textId="77777777" w:rsidR="00842424" w:rsidRPr="007000EC" w:rsidRDefault="004309A8" w:rsidP="00842424">
            <w:pPr>
              <w:tabs>
                <w:tab w:val="left" w:pos="6804"/>
              </w:tabs>
              <w:rPr>
                <w:rFonts w:cs="Arial"/>
                <w:noProof/>
                <w:lang w:val="it-IT"/>
              </w:rPr>
            </w:pPr>
            <w:r w:rsidRPr="007000EC">
              <w:rPr>
                <w:noProof/>
                <w:lang w:val="it-IT"/>
              </w:rPr>
              <w:t>Iv.pa. Bulliard. Per una stampa scritta indipendente è necessario adeguare gli importi del sostegno indiretto</w:t>
            </w:r>
          </w:p>
        </w:tc>
        <w:tc>
          <w:tcPr>
            <w:tcW w:w="713" w:type="dxa"/>
            <w:gridSpan w:val="2"/>
            <w:tcBorders>
              <w:top w:val="single" w:sz="4" w:space="0" w:color="auto"/>
              <w:bottom w:val="single" w:sz="4" w:space="0" w:color="auto"/>
            </w:tcBorders>
          </w:tcPr>
          <w:p w14:paraId="247304C9"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B8B4FB6" w14:textId="77777777" w:rsidR="006B0C27" w:rsidRDefault="004309A8">
            <w:pPr>
              <w:rPr>
                <w:lang w:val="de-CH"/>
              </w:rPr>
            </w:pPr>
            <w:r>
              <w:rPr>
                <w:lang w:val="de-CH"/>
              </w:rPr>
              <w:t>Pa.Iv. 2. Phase</w:t>
            </w:r>
          </w:p>
          <w:p w14:paraId="5A7DD7E6" w14:textId="77777777" w:rsidR="006B0C27" w:rsidRPr="0075002C" w:rsidRDefault="004309A8">
            <w:pPr>
              <w:rPr>
                <w:lang w:val="de-CH"/>
              </w:rPr>
            </w:pPr>
            <w:r w:rsidRPr="0075002C">
              <w:rPr>
                <w:lang w:val="de-CH"/>
              </w:rPr>
              <w:t>Iv. pa 2e phase</w:t>
            </w:r>
          </w:p>
          <w:p w14:paraId="28D08A38" w14:textId="77777777" w:rsidR="006B0C27" w:rsidRPr="009F776C" w:rsidRDefault="004309A8">
            <w:pPr>
              <w:rPr>
                <w:rFonts w:cs="Arial"/>
                <w:noProof/>
                <w:lang w:val="it-IT"/>
              </w:rPr>
            </w:pPr>
            <w:r w:rsidRPr="009F776C">
              <w:rPr>
                <w:lang w:val="it-IT"/>
              </w:rPr>
              <w:t>Iv. Pa. 2a fase</w:t>
            </w:r>
          </w:p>
        </w:tc>
        <w:tc>
          <w:tcPr>
            <w:tcW w:w="943" w:type="dxa"/>
            <w:tcBorders>
              <w:top w:val="single" w:sz="4" w:space="0" w:color="auto"/>
              <w:bottom w:val="single" w:sz="4" w:space="0" w:color="auto"/>
            </w:tcBorders>
          </w:tcPr>
          <w:p w14:paraId="63533CE4" w14:textId="77777777" w:rsidR="00842424" w:rsidRDefault="004309A8" w:rsidP="00842424">
            <w:pPr>
              <w:rPr>
                <w:lang w:val="de-CH"/>
              </w:rPr>
            </w:pPr>
            <w:r>
              <w:rPr>
                <w:lang w:val="de-CH"/>
              </w:rPr>
              <w:t>KVF</w:t>
            </w:r>
          </w:p>
          <w:p w14:paraId="0B53D9A9" w14:textId="77777777" w:rsidR="00842424" w:rsidRDefault="004309A8" w:rsidP="00842424">
            <w:pPr>
              <w:rPr>
                <w:lang w:val="de-CH"/>
              </w:rPr>
            </w:pPr>
            <w:r>
              <w:rPr>
                <w:lang w:val="de-CH"/>
              </w:rPr>
              <w:t>CTT</w:t>
            </w:r>
          </w:p>
          <w:p w14:paraId="2AD1F247" w14:textId="77777777" w:rsidR="00842424" w:rsidRPr="00303623" w:rsidRDefault="004309A8"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53484504" w14:textId="77777777" w:rsidR="00842424" w:rsidRDefault="004309A8" w:rsidP="00842424">
            <w:pPr>
              <w:rPr>
                <w:lang w:val="de-CH"/>
              </w:rPr>
            </w:pPr>
            <w:r>
              <w:rPr>
                <w:lang w:val="de-CH"/>
              </w:rPr>
              <w:t>UVEK</w:t>
            </w:r>
          </w:p>
          <w:p w14:paraId="168C7F46" w14:textId="77777777" w:rsidR="00842424" w:rsidRDefault="004309A8" w:rsidP="00842424">
            <w:pPr>
              <w:rPr>
                <w:lang w:val="de-CH"/>
              </w:rPr>
            </w:pPr>
            <w:r>
              <w:rPr>
                <w:lang w:val="de-CH"/>
              </w:rPr>
              <w:t>DETEC</w:t>
            </w:r>
          </w:p>
          <w:p w14:paraId="26FB6B96"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65B1417" w14:textId="77777777" w:rsidR="00842424" w:rsidRPr="00303623" w:rsidRDefault="004309A8" w:rsidP="00842424">
            <w:pPr>
              <w:tabs>
                <w:tab w:val="left" w:pos="6804"/>
              </w:tabs>
              <w:rPr>
                <w:rFonts w:cs="Arial"/>
                <w:noProof/>
                <w:lang w:val="de-CH"/>
              </w:rPr>
            </w:pPr>
            <w:r>
              <w:rPr>
                <w:lang w:val="de-CH"/>
              </w:rPr>
              <w:t>Maret Marianne</w:t>
            </w:r>
          </w:p>
        </w:tc>
        <w:tc>
          <w:tcPr>
            <w:tcW w:w="1089" w:type="dxa"/>
            <w:tcBorders>
              <w:top w:val="single" w:sz="4" w:space="0" w:color="auto"/>
              <w:bottom w:val="single" w:sz="4" w:space="0" w:color="auto"/>
            </w:tcBorders>
          </w:tcPr>
          <w:p w14:paraId="3F1E6B7B" w14:textId="77777777" w:rsidR="00842424" w:rsidRPr="00303623" w:rsidRDefault="004309A8" w:rsidP="00303623">
            <w:pPr>
              <w:rPr>
                <w:rFonts w:cs="Arial"/>
                <w:noProof/>
                <w:lang w:val="de-CH"/>
              </w:rPr>
            </w:pPr>
            <w:r>
              <w:rPr>
                <w:lang w:val="de-CH"/>
              </w:rPr>
              <w:t>16 Abs. 7 Bst. a; 19a</w:t>
            </w:r>
          </w:p>
        </w:tc>
        <w:tc>
          <w:tcPr>
            <w:tcW w:w="1049" w:type="dxa"/>
            <w:gridSpan w:val="3"/>
            <w:tcBorders>
              <w:top w:val="single" w:sz="4" w:space="0" w:color="auto"/>
              <w:bottom w:val="single" w:sz="4" w:space="0" w:color="auto"/>
            </w:tcBorders>
          </w:tcPr>
          <w:p w14:paraId="0D0E1F3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1CFFFB4" w14:textId="77777777" w:rsidR="00842424" w:rsidRPr="00303623" w:rsidRDefault="00842424" w:rsidP="00842424">
            <w:pPr>
              <w:tabs>
                <w:tab w:val="left" w:pos="6804"/>
              </w:tabs>
              <w:rPr>
                <w:rFonts w:cs="Arial"/>
                <w:noProof/>
                <w:lang w:val="de-CH"/>
              </w:rPr>
            </w:pPr>
          </w:p>
        </w:tc>
      </w:tr>
      <w:tr w:rsidR="006B0C27" w14:paraId="09FD9CA0" w14:textId="77777777">
        <w:trPr>
          <w:cantSplit/>
        </w:trPr>
        <w:tc>
          <w:tcPr>
            <w:tcW w:w="490" w:type="dxa"/>
            <w:tcBorders>
              <w:top w:val="single" w:sz="4" w:space="0" w:color="auto"/>
              <w:bottom w:val="single" w:sz="4" w:space="0" w:color="auto"/>
            </w:tcBorders>
            <w:shd w:val="clear" w:color="auto" w:fill="DDDDDD"/>
          </w:tcPr>
          <w:p w14:paraId="13AFEAD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5ED1DAE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33C6C53A" w14:textId="77777777" w:rsidR="006B0C27" w:rsidRDefault="006B0C27">
            <w:pPr>
              <w:rPr>
                <w:rFonts w:cs="Arial"/>
                <w:noProof/>
                <w:lang w:val="de-CH"/>
              </w:rPr>
            </w:pPr>
          </w:p>
        </w:tc>
        <w:tc>
          <w:tcPr>
            <w:tcW w:w="534" w:type="dxa"/>
            <w:tcBorders>
              <w:top w:val="single" w:sz="4" w:space="0" w:color="auto"/>
              <w:bottom w:val="single" w:sz="4" w:space="0" w:color="auto"/>
            </w:tcBorders>
            <w:shd w:val="clear" w:color="auto" w:fill="DDDDDD"/>
          </w:tcPr>
          <w:p w14:paraId="6B891397" w14:textId="77777777" w:rsidR="00842424" w:rsidRPr="005A506D" w:rsidRDefault="00842424" w:rsidP="00842424">
            <w:pPr>
              <w:rPr>
                <w:sz w:val="16"/>
                <w:szCs w:val="16"/>
                <w:lang w:val="de-CH"/>
              </w:rPr>
            </w:pPr>
          </w:p>
          <w:p w14:paraId="04C179AD" w14:textId="77777777" w:rsidR="00842424" w:rsidRPr="005A506D" w:rsidRDefault="00842424" w:rsidP="00842424">
            <w:pPr>
              <w:rPr>
                <w:sz w:val="16"/>
                <w:szCs w:val="16"/>
                <w:lang w:val="de-CH"/>
              </w:rPr>
            </w:pPr>
          </w:p>
          <w:p w14:paraId="0D659208"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0C9FE885" w14:textId="77777777" w:rsidR="00842424" w:rsidRDefault="004309A8" w:rsidP="00842424">
            <w:pPr>
              <w:rPr>
                <w:noProof/>
                <w:lang w:val="de-DE"/>
              </w:rPr>
            </w:pPr>
            <w:r>
              <w:rPr>
                <w:b/>
                <w:noProof/>
                <w:lang w:val="de-DE"/>
              </w:rPr>
              <w:t>Gemeinsame Behandlung</w:t>
            </w:r>
          </w:p>
          <w:p w14:paraId="6DA7DEDA" w14:textId="77777777" w:rsidR="00842424" w:rsidRDefault="004309A8" w:rsidP="00842424">
            <w:pPr>
              <w:rPr>
                <w:noProof/>
                <w:lang w:val="de-DE"/>
              </w:rPr>
            </w:pPr>
            <w:r>
              <w:rPr>
                <w:b/>
                <w:noProof/>
                <w:lang w:val="de-DE"/>
              </w:rPr>
              <w:t>Examen simultané</w:t>
            </w:r>
          </w:p>
          <w:p w14:paraId="5C1D354C" w14:textId="77777777" w:rsidR="00842424" w:rsidRPr="00303623" w:rsidRDefault="004309A8"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67929839" w14:textId="77777777" w:rsidR="006B0C27" w:rsidRDefault="006B0C27">
            <w:pPr>
              <w:rPr>
                <w:rFonts w:cs="Arial"/>
                <w:noProof/>
                <w:lang w:val="de-CH"/>
              </w:rPr>
            </w:pPr>
          </w:p>
        </w:tc>
        <w:tc>
          <w:tcPr>
            <w:tcW w:w="1551" w:type="dxa"/>
            <w:tcBorders>
              <w:top w:val="single" w:sz="4" w:space="0" w:color="auto"/>
              <w:bottom w:val="single" w:sz="4" w:space="0" w:color="auto"/>
            </w:tcBorders>
            <w:shd w:val="clear" w:color="auto" w:fill="DDDDDD"/>
          </w:tcPr>
          <w:p w14:paraId="7DE6A6F5" w14:textId="77777777" w:rsidR="006B0C27" w:rsidRDefault="006B0C27">
            <w:pPr>
              <w:rPr>
                <w:lang w:val="de-CH"/>
              </w:rPr>
            </w:pPr>
          </w:p>
          <w:p w14:paraId="14A0068F" w14:textId="77777777" w:rsidR="006B0C27" w:rsidRDefault="006B0C27">
            <w:pPr>
              <w:rPr>
                <w:lang w:val="de-CH"/>
              </w:rPr>
            </w:pPr>
          </w:p>
          <w:p w14:paraId="5A2851AC" w14:textId="77777777" w:rsidR="006B0C27" w:rsidRDefault="006B0C27">
            <w:pPr>
              <w:rPr>
                <w:rFonts w:cs="Arial"/>
                <w:noProof/>
                <w:lang w:val="de-CH"/>
              </w:rPr>
            </w:pPr>
          </w:p>
        </w:tc>
        <w:tc>
          <w:tcPr>
            <w:tcW w:w="943" w:type="dxa"/>
            <w:tcBorders>
              <w:top w:val="single" w:sz="4" w:space="0" w:color="auto"/>
              <w:bottom w:val="single" w:sz="4" w:space="0" w:color="auto"/>
            </w:tcBorders>
            <w:shd w:val="clear" w:color="auto" w:fill="DDDDDD"/>
          </w:tcPr>
          <w:p w14:paraId="57D21663" w14:textId="77777777" w:rsidR="00842424" w:rsidRDefault="00842424" w:rsidP="00842424">
            <w:pPr>
              <w:rPr>
                <w:lang w:val="de-CH"/>
              </w:rPr>
            </w:pPr>
          </w:p>
          <w:p w14:paraId="31B1CB2D" w14:textId="77777777" w:rsidR="00842424" w:rsidRDefault="00842424" w:rsidP="00842424">
            <w:pPr>
              <w:rPr>
                <w:lang w:val="de-CH"/>
              </w:rPr>
            </w:pPr>
          </w:p>
          <w:p w14:paraId="0CCC56D1"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162B3EC2" w14:textId="77777777" w:rsidR="00842424" w:rsidRDefault="00842424" w:rsidP="00842424">
            <w:pPr>
              <w:rPr>
                <w:lang w:val="de-CH"/>
              </w:rPr>
            </w:pPr>
          </w:p>
          <w:p w14:paraId="1413601C" w14:textId="77777777" w:rsidR="00842424" w:rsidRDefault="00842424" w:rsidP="00842424">
            <w:pPr>
              <w:rPr>
                <w:lang w:val="de-CH"/>
              </w:rPr>
            </w:pPr>
          </w:p>
          <w:p w14:paraId="465ADE86"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2717980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4F309DE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1726CB2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464CC3BA" w14:textId="77777777" w:rsidR="00842424" w:rsidRPr="00303623" w:rsidRDefault="00842424" w:rsidP="00842424">
            <w:pPr>
              <w:tabs>
                <w:tab w:val="left" w:pos="6804"/>
              </w:tabs>
              <w:rPr>
                <w:rFonts w:cs="Arial"/>
                <w:noProof/>
                <w:lang w:val="de-CH"/>
              </w:rPr>
            </w:pPr>
          </w:p>
        </w:tc>
      </w:tr>
      <w:tr w:rsidR="006B0C27" w14:paraId="631E14C3" w14:textId="77777777">
        <w:trPr>
          <w:cantSplit/>
        </w:trPr>
        <w:tc>
          <w:tcPr>
            <w:tcW w:w="490" w:type="dxa"/>
            <w:tcBorders>
              <w:top w:val="single" w:sz="4" w:space="0" w:color="auto"/>
              <w:bottom w:val="single" w:sz="4" w:space="0" w:color="auto"/>
            </w:tcBorders>
            <w:shd w:val="clear" w:color="auto" w:fill="F0F0F0"/>
          </w:tcPr>
          <w:p w14:paraId="616E68B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3B4E07E"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24.3817</w:t>
            </w:r>
          </w:p>
        </w:tc>
        <w:tc>
          <w:tcPr>
            <w:tcW w:w="538" w:type="dxa"/>
            <w:tcBorders>
              <w:top w:val="single" w:sz="4" w:space="0" w:color="auto"/>
              <w:bottom w:val="single" w:sz="4" w:space="0" w:color="auto"/>
            </w:tcBorders>
            <w:shd w:val="clear" w:color="auto" w:fill="F0F0F0"/>
          </w:tcPr>
          <w:p w14:paraId="2D1526B4"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1F7A9492" w14:textId="77777777" w:rsidR="00842424" w:rsidRPr="005A506D" w:rsidRDefault="00703489" w:rsidP="00842424">
            <w:pPr>
              <w:rPr>
                <w:sz w:val="16"/>
                <w:szCs w:val="16"/>
                <w:lang w:val="de-CH"/>
              </w:rPr>
            </w:pPr>
            <w:hyperlink r:id="rId123">
              <w:r w:rsidR="004309A8">
                <w:rPr>
                  <w:rStyle w:val="Lienhypertexte"/>
                </w:rPr>
                <w:t>DE</w:t>
              </w:r>
            </w:hyperlink>
          </w:p>
          <w:p w14:paraId="3CA25BF6" w14:textId="77777777" w:rsidR="00842424" w:rsidRPr="005A506D" w:rsidRDefault="00703489" w:rsidP="00842424">
            <w:pPr>
              <w:rPr>
                <w:sz w:val="16"/>
                <w:szCs w:val="16"/>
                <w:lang w:val="de-CH"/>
              </w:rPr>
            </w:pPr>
            <w:hyperlink r:id="rId124">
              <w:r w:rsidR="004309A8">
                <w:rPr>
                  <w:rStyle w:val="Lienhypertexte"/>
                </w:rPr>
                <w:t>FR</w:t>
              </w:r>
            </w:hyperlink>
          </w:p>
          <w:p w14:paraId="3BAECBAD" w14:textId="77777777" w:rsidR="00842424" w:rsidRPr="00303623" w:rsidRDefault="00703489" w:rsidP="00842424">
            <w:pPr>
              <w:tabs>
                <w:tab w:val="left" w:pos="6804"/>
              </w:tabs>
              <w:rPr>
                <w:rFonts w:cs="Arial"/>
                <w:noProof/>
                <w:lang w:val="de-CH"/>
              </w:rPr>
            </w:pPr>
            <w:hyperlink r:id="rId125">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3BC8877C" w14:textId="77777777" w:rsidR="00842424" w:rsidRDefault="004309A8" w:rsidP="00842424">
            <w:pPr>
              <w:rPr>
                <w:noProof/>
                <w:lang w:val="de-DE"/>
              </w:rPr>
            </w:pPr>
            <w:r>
              <w:rPr>
                <w:noProof/>
                <w:lang w:val="de-DE"/>
              </w:rPr>
              <w:t>Mo. KVF-N. Einführung Kanal- und geschäftsmodellunabhängiger Förderung elektronischer Medien</w:t>
            </w:r>
          </w:p>
          <w:p w14:paraId="17027F82" w14:textId="77777777" w:rsidR="00842424" w:rsidRPr="007000EC" w:rsidRDefault="004309A8" w:rsidP="00842424">
            <w:pPr>
              <w:rPr>
                <w:noProof/>
                <w:lang w:val="fr-CH"/>
              </w:rPr>
            </w:pPr>
            <w:r w:rsidRPr="007000EC">
              <w:rPr>
                <w:noProof/>
                <w:lang w:val="fr-CH"/>
              </w:rPr>
              <w:t>Mo. CTT-N. Introduction d’une aide aux médias électroniques indépendante du canal de diffusion et du modèle d’affaires</w:t>
            </w:r>
          </w:p>
          <w:p w14:paraId="55E26170" w14:textId="77777777" w:rsidR="00842424" w:rsidRPr="007000EC" w:rsidRDefault="004309A8" w:rsidP="00842424">
            <w:pPr>
              <w:tabs>
                <w:tab w:val="left" w:pos="6804"/>
              </w:tabs>
              <w:rPr>
                <w:rFonts w:cs="Arial"/>
                <w:noProof/>
                <w:lang w:val="it-IT"/>
              </w:rPr>
            </w:pPr>
            <w:r w:rsidRPr="007000EC">
              <w:rPr>
                <w:noProof/>
                <w:lang w:val="it-IT"/>
              </w:rPr>
              <w:t>Mo. CTT-N. Introduzione di un sostegno ai media elettronici indipendente dal canale di diffusione e dal modello commerciale</w:t>
            </w:r>
          </w:p>
        </w:tc>
        <w:tc>
          <w:tcPr>
            <w:tcW w:w="713" w:type="dxa"/>
            <w:gridSpan w:val="2"/>
            <w:tcBorders>
              <w:top w:val="single" w:sz="4" w:space="0" w:color="auto"/>
              <w:bottom w:val="single" w:sz="4" w:space="0" w:color="auto"/>
            </w:tcBorders>
            <w:shd w:val="clear" w:color="auto" w:fill="F0F0F0"/>
          </w:tcPr>
          <w:p w14:paraId="68C0DCE7"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49E7743E" w14:textId="77777777" w:rsidR="006B0C27" w:rsidRPr="007000EC" w:rsidRDefault="006B0C27">
            <w:pPr>
              <w:rPr>
                <w:lang w:val="it-IT"/>
              </w:rPr>
            </w:pPr>
          </w:p>
          <w:p w14:paraId="4F633EB2" w14:textId="77777777" w:rsidR="006B0C27" w:rsidRPr="007000EC" w:rsidRDefault="006B0C27">
            <w:pPr>
              <w:rPr>
                <w:lang w:val="it-IT"/>
              </w:rPr>
            </w:pPr>
          </w:p>
          <w:p w14:paraId="2D691A24"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341CAB00" w14:textId="77777777" w:rsidR="00842424" w:rsidRDefault="004309A8" w:rsidP="00842424">
            <w:pPr>
              <w:rPr>
                <w:lang w:val="de-CH"/>
              </w:rPr>
            </w:pPr>
            <w:r>
              <w:rPr>
                <w:lang w:val="de-CH"/>
              </w:rPr>
              <w:t>KVF</w:t>
            </w:r>
          </w:p>
          <w:p w14:paraId="4AD8E342" w14:textId="77777777" w:rsidR="00842424" w:rsidRDefault="004309A8" w:rsidP="00842424">
            <w:pPr>
              <w:rPr>
                <w:lang w:val="de-CH"/>
              </w:rPr>
            </w:pPr>
            <w:r>
              <w:rPr>
                <w:lang w:val="de-CH"/>
              </w:rPr>
              <w:t>CTT</w:t>
            </w:r>
          </w:p>
          <w:p w14:paraId="7D934705" w14:textId="77777777" w:rsidR="00842424" w:rsidRPr="00303623" w:rsidRDefault="004309A8"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1618882D" w14:textId="77777777" w:rsidR="00842424" w:rsidRDefault="004309A8" w:rsidP="00842424">
            <w:pPr>
              <w:rPr>
                <w:lang w:val="de-CH"/>
              </w:rPr>
            </w:pPr>
            <w:r>
              <w:rPr>
                <w:lang w:val="de-CH"/>
              </w:rPr>
              <w:t>UVEK</w:t>
            </w:r>
          </w:p>
          <w:p w14:paraId="462CD57A" w14:textId="77777777" w:rsidR="00842424" w:rsidRDefault="004309A8" w:rsidP="00842424">
            <w:pPr>
              <w:rPr>
                <w:lang w:val="de-CH"/>
              </w:rPr>
            </w:pPr>
            <w:r>
              <w:rPr>
                <w:lang w:val="de-CH"/>
              </w:rPr>
              <w:t>DETEC</w:t>
            </w:r>
          </w:p>
          <w:p w14:paraId="41068CD3"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33555CE2" w14:textId="77777777" w:rsidR="00842424" w:rsidRPr="00303623" w:rsidRDefault="004309A8" w:rsidP="00842424">
            <w:pPr>
              <w:tabs>
                <w:tab w:val="left" w:pos="6804"/>
              </w:tabs>
              <w:rPr>
                <w:rFonts w:cs="Arial"/>
                <w:noProof/>
                <w:lang w:val="de-CH"/>
              </w:rPr>
            </w:pPr>
            <w:r>
              <w:rPr>
                <w:lang w:val="de-CH"/>
              </w:rPr>
              <w:t>Burkart</w:t>
            </w:r>
          </w:p>
        </w:tc>
        <w:tc>
          <w:tcPr>
            <w:tcW w:w="1089" w:type="dxa"/>
            <w:tcBorders>
              <w:top w:val="single" w:sz="4" w:space="0" w:color="auto"/>
              <w:bottom w:val="single" w:sz="4" w:space="0" w:color="auto"/>
            </w:tcBorders>
            <w:shd w:val="clear" w:color="auto" w:fill="F0F0F0"/>
          </w:tcPr>
          <w:p w14:paraId="6CD928F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2053D8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E1768D8" w14:textId="77777777" w:rsidR="00842424" w:rsidRPr="00303623" w:rsidRDefault="00842424" w:rsidP="00842424">
            <w:pPr>
              <w:tabs>
                <w:tab w:val="left" w:pos="6804"/>
              </w:tabs>
              <w:rPr>
                <w:rFonts w:cs="Arial"/>
                <w:noProof/>
                <w:lang w:val="de-CH"/>
              </w:rPr>
            </w:pPr>
          </w:p>
        </w:tc>
      </w:tr>
      <w:tr w:rsidR="006B0C27" w14:paraId="7697C043" w14:textId="77777777">
        <w:trPr>
          <w:cantSplit/>
        </w:trPr>
        <w:tc>
          <w:tcPr>
            <w:tcW w:w="490" w:type="dxa"/>
            <w:tcBorders>
              <w:top w:val="single" w:sz="4" w:space="0" w:color="auto"/>
              <w:bottom w:val="single" w:sz="4" w:space="0" w:color="auto"/>
            </w:tcBorders>
            <w:shd w:val="clear" w:color="auto" w:fill="F0F0F0"/>
          </w:tcPr>
          <w:p w14:paraId="140F651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DA50A0E"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24.3818</w:t>
            </w:r>
          </w:p>
        </w:tc>
        <w:tc>
          <w:tcPr>
            <w:tcW w:w="538" w:type="dxa"/>
            <w:tcBorders>
              <w:top w:val="single" w:sz="4" w:space="0" w:color="auto"/>
              <w:bottom w:val="single" w:sz="4" w:space="0" w:color="auto"/>
            </w:tcBorders>
            <w:shd w:val="clear" w:color="auto" w:fill="F0F0F0"/>
          </w:tcPr>
          <w:p w14:paraId="2F7F7C80"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8D803EE" w14:textId="77777777" w:rsidR="00842424" w:rsidRPr="005A506D" w:rsidRDefault="00703489" w:rsidP="00842424">
            <w:pPr>
              <w:rPr>
                <w:sz w:val="16"/>
                <w:szCs w:val="16"/>
                <w:lang w:val="de-CH"/>
              </w:rPr>
            </w:pPr>
            <w:hyperlink r:id="rId126">
              <w:r w:rsidR="004309A8">
                <w:rPr>
                  <w:rStyle w:val="Lienhypertexte"/>
                </w:rPr>
                <w:t>DE</w:t>
              </w:r>
            </w:hyperlink>
          </w:p>
          <w:p w14:paraId="221B9B9A" w14:textId="77777777" w:rsidR="00842424" w:rsidRPr="005A506D" w:rsidRDefault="00703489" w:rsidP="00842424">
            <w:pPr>
              <w:rPr>
                <w:sz w:val="16"/>
                <w:szCs w:val="16"/>
                <w:lang w:val="de-CH"/>
              </w:rPr>
            </w:pPr>
            <w:hyperlink r:id="rId127">
              <w:r w:rsidR="004309A8">
                <w:rPr>
                  <w:rStyle w:val="Lienhypertexte"/>
                </w:rPr>
                <w:t>FR</w:t>
              </w:r>
            </w:hyperlink>
          </w:p>
          <w:p w14:paraId="182D2A21" w14:textId="77777777" w:rsidR="00842424" w:rsidRPr="00303623" w:rsidRDefault="00703489" w:rsidP="00842424">
            <w:pPr>
              <w:tabs>
                <w:tab w:val="left" w:pos="6804"/>
              </w:tabs>
              <w:rPr>
                <w:rFonts w:cs="Arial"/>
                <w:noProof/>
                <w:lang w:val="de-CH"/>
              </w:rPr>
            </w:pPr>
            <w:hyperlink r:id="rId128">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17B5FCE5" w14:textId="77777777" w:rsidR="00842424" w:rsidRDefault="004309A8" w:rsidP="00842424">
            <w:pPr>
              <w:rPr>
                <w:noProof/>
                <w:lang w:val="de-DE"/>
              </w:rPr>
            </w:pPr>
            <w:r>
              <w:rPr>
                <w:noProof/>
                <w:lang w:val="de-DE"/>
              </w:rPr>
              <w:t>Mo. KVF-N. Aufhebung der Wettbewerbsverzerrung bei der Förderung der Mitgliedschafts- und Stiftungspresse</w:t>
            </w:r>
          </w:p>
          <w:p w14:paraId="3BB3ACEA" w14:textId="77777777" w:rsidR="00842424" w:rsidRPr="007000EC" w:rsidRDefault="004309A8" w:rsidP="00842424">
            <w:pPr>
              <w:rPr>
                <w:noProof/>
                <w:lang w:val="fr-CH"/>
              </w:rPr>
            </w:pPr>
            <w:r w:rsidRPr="007000EC">
              <w:rPr>
                <w:noProof/>
                <w:lang w:val="fr-CH"/>
              </w:rPr>
              <w:t>Mo. CTT-N. Supprimer la distorsion de concurrence dans l’aide à la presse associative et à la presse des fondations</w:t>
            </w:r>
          </w:p>
          <w:p w14:paraId="76FD7109" w14:textId="77777777" w:rsidR="00842424" w:rsidRPr="007000EC" w:rsidRDefault="004309A8" w:rsidP="00842424">
            <w:pPr>
              <w:tabs>
                <w:tab w:val="left" w:pos="6804"/>
              </w:tabs>
              <w:rPr>
                <w:rFonts w:cs="Arial"/>
                <w:noProof/>
                <w:lang w:val="it-IT"/>
              </w:rPr>
            </w:pPr>
            <w:r w:rsidRPr="007000EC">
              <w:rPr>
                <w:noProof/>
                <w:lang w:val="it-IT"/>
              </w:rPr>
              <w:t>Mo. CTT-N. Eliminazione della distorsione della concorrenza nel sostegno alla stampa associativa e delle fondazioni</w:t>
            </w:r>
          </w:p>
        </w:tc>
        <w:tc>
          <w:tcPr>
            <w:tcW w:w="713" w:type="dxa"/>
            <w:gridSpan w:val="2"/>
            <w:tcBorders>
              <w:top w:val="single" w:sz="4" w:space="0" w:color="auto"/>
              <w:bottom w:val="single" w:sz="4" w:space="0" w:color="auto"/>
            </w:tcBorders>
            <w:shd w:val="clear" w:color="auto" w:fill="F0F0F0"/>
          </w:tcPr>
          <w:p w14:paraId="73E652EA"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6607C388" w14:textId="77777777" w:rsidR="006B0C27" w:rsidRPr="007000EC" w:rsidRDefault="006B0C27">
            <w:pPr>
              <w:rPr>
                <w:lang w:val="it-IT"/>
              </w:rPr>
            </w:pPr>
          </w:p>
          <w:p w14:paraId="52E5213B" w14:textId="77777777" w:rsidR="006B0C27" w:rsidRPr="007000EC" w:rsidRDefault="006B0C27">
            <w:pPr>
              <w:rPr>
                <w:lang w:val="it-IT"/>
              </w:rPr>
            </w:pPr>
          </w:p>
          <w:p w14:paraId="3B38B2B2"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092C1D7A" w14:textId="77777777" w:rsidR="00842424" w:rsidRDefault="004309A8" w:rsidP="00842424">
            <w:pPr>
              <w:rPr>
                <w:lang w:val="de-CH"/>
              </w:rPr>
            </w:pPr>
            <w:r>
              <w:rPr>
                <w:lang w:val="de-CH"/>
              </w:rPr>
              <w:t>KVF</w:t>
            </w:r>
          </w:p>
          <w:p w14:paraId="7C737761" w14:textId="77777777" w:rsidR="00842424" w:rsidRDefault="004309A8" w:rsidP="00842424">
            <w:pPr>
              <w:rPr>
                <w:lang w:val="de-CH"/>
              </w:rPr>
            </w:pPr>
            <w:r>
              <w:rPr>
                <w:lang w:val="de-CH"/>
              </w:rPr>
              <w:t>CTT</w:t>
            </w:r>
          </w:p>
          <w:p w14:paraId="74B7CEED" w14:textId="77777777" w:rsidR="00842424" w:rsidRPr="00303623" w:rsidRDefault="004309A8"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4A8A62B1" w14:textId="77777777" w:rsidR="00842424" w:rsidRDefault="004309A8" w:rsidP="00842424">
            <w:pPr>
              <w:rPr>
                <w:lang w:val="de-CH"/>
              </w:rPr>
            </w:pPr>
            <w:r>
              <w:rPr>
                <w:lang w:val="de-CH"/>
              </w:rPr>
              <w:t>UVEK</w:t>
            </w:r>
          </w:p>
          <w:p w14:paraId="39F8FF3C" w14:textId="77777777" w:rsidR="00842424" w:rsidRDefault="004309A8" w:rsidP="00842424">
            <w:pPr>
              <w:rPr>
                <w:lang w:val="de-CH"/>
              </w:rPr>
            </w:pPr>
            <w:r>
              <w:rPr>
                <w:lang w:val="de-CH"/>
              </w:rPr>
              <w:t>DETEC</w:t>
            </w:r>
          </w:p>
          <w:p w14:paraId="20647FF5"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4A8DA7B4" w14:textId="77777777" w:rsidR="00842424" w:rsidRPr="00303623" w:rsidRDefault="004309A8" w:rsidP="00842424">
            <w:pPr>
              <w:tabs>
                <w:tab w:val="left" w:pos="6804"/>
              </w:tabs>
              <w:rPr>
                <w:rFonts w:cs="Arial"/>
                <w:noProof/>
                <w:lang w:val="de-CH"/>
              </w:rPr>
            </w:pPr>
            <w:r>
              <w:rPr>
                <w:lang w:val="de-CH"/>
              </w:rPr>
              <w:t>Friedli Esther</w:t>
            </w:r>
          </w:p>
        </w:tc>
        <w:tc>
          <w:tcPr>
            <w:tcW w:w="1089" w:type="dxa"/>
            <w:tcBorders>
              <w:top w:val="single" w:sz="4" w:space="0" w:color="auto"/>
              <w:bottom w:val="single" w:sz="4" w:space="0" w:color="auto"/>
            </w:tcBorders>
            <w:shd w:val="clear" w:color="auto" w:fill="F0F0F0"/>
          </w:tcPr>
          <w:p w14:paraId="37678C1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1A76372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42FBDF9" w14:textId="77777777" w:rsidR="00842424" w:rsidRPr="00303623" w:rsidRDefault="00842424" w:rsidP="00842424">
            <w:pPr>
              <w:tabs>
                <w:tab w:val="left" w:pos="6804"/>
              </w:tabs>
              <w:rPr>
                <w:rFonts w:cs="Arial"/>
                <w:noProof/>
                <w:lang w:val="de-CH"/>
              </w:rPr>
            </w:pPr>
          </w:p>
        </w:tc>
      </w:tr>
      <w:tr w:rsidR="006B0C27" w14:paraId="043B3031" w14:textId="77777777">
        <w:trPr>
          <w:cantSplit/>
        </w:trPr>
        <w:tc>
          <w:tcPr>
            <w:tcW w:w="490" w:type="dxa"/>
            <w:tcBorders>
              <w:top w:val="single" w:sz="4" w:space="0" w:color="auto"/>
              <w:bottom w:val="single" w:sz="4" w:space="0" w:color="auto"/>
            </w:tcBorders>
            <w:shd w:val="clear" w:color="auto" w:fill="F0F0F0"/>
          </w:tcPr>
          <w:p w14:paraId="36B7BD2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1DF7F51"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24.4196</w:t>
            </w:r>
          </w:p>
        </w:tc>
        <w:tc>
          <w:tcPr>
            <w:tcW w:w="538" w:type="dxa"/>
            <w:tcBorders>
              <w:top w:val="single" w:sz="4" w:space="0" w:color="auto"/>
              <w:bottom w:val="single" w:sz="4" w:space="0" w:color="auto"/>
            </w:tcBorders>
            <w:shd w:val="clear" w:color="auto" w:fill="F0F0F0"/>
          </w:tcPr>
          <w:p w14:paraId="36242895"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435B406" w14:textId="77777777" w:rsidR="00842424" w:rsidRPr="005A506D" w:rsidRDefault="00703489" w:rsidP="00842424">
            <w:pPr>
              <w:rPr>
                <w:sz w:val="16"/>
                <w:szCs w:val="16"/>
                <w:lang w:val="de-CH"/>
              </w:rPr>
            </w:pPr>
            <w:hyperlink r:id="rId129">
              <w:r w:rsidR="004309A8">
                <w:rPr>
                  <w:rStyle w:val="Lienhypertexte"/>
                </w:rPr>
                <w:t>DE</w:t>
              </w:r>
            </w:hyperlink>
          </w:p>
          <w:p w14:paraId="3B480021" w14:textId="77777777" w:rsidR="00842424" w:rsidRPr="005A506D" w:rsidRDefault="00703489" w:rsidP="00842424">
            <w:pPr>
              <w:rPr>
                <w:sz w:val="16"/>
                <w:szCs w:val="16"/>
                <w:lang w:val="de-CH"/>
              </w:rPr>
            </w:pPr>
            <w:hyperlink r:id="rId130">
              <w:r w:rsidR="004309A8">
                <w:rPr>
                  <w:rStyle w:val="Lienhypertexte"/>
                </w:rPr>
                <w:t>FR</w:t>
              </w:r>
            </w:hyperlink>
          </w:p>
          <w:p w14:paraId="5439C36F" w14:textId="77777777" w:rsidR="00842424" w:rsidRPr="00303623" w:rsidRDefault="00703489" w:rsidP="00842424">
            <w:pPr>
              <w:tabs>
                <w:tab w:val="left" w:pos="6804"/>
              </w:tabs>
              <w:rPr>
                <w:rFonts w:cs="Arial"/>
                <w:noProof/>
                <w:lang w:val="de-CH"/>
              </w:rPr>
            </w:pPr>
            <w:hyperlink r:id="rId131">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470B642C" w14:textId="77777777" w:rsidR="00842424" w:rsidRDefault="004309A8" w:rsidP="00842424">
            <w:pPr>
              <w:rPr>
                <w:noProof/>
                <w:lang w:val="de-DE"/>
              </w:rPr>
            </w:pPr>
            <w:r>
              <w:rPr>
                <w:noProof/>
                <w:lang w:val="de-DE"/>
              </w:rPr>
              <w:t>Po. Sommaruga Carlo. Neue Massnahmen zur Unterstützung der Presse</w:t>
            </w:r>
          </w:p>
          <w:p w14:paraId="1B0EC693" w14:textId="77777777" w:rsidR="00842424" w:rsidRPr="007000EC" w:rsidRDefault="004309A8" w:rsidP="00842424">
            <w:pPr>
              <w:rPr>
                <w:noProof/>
                <w:lang w:val="fr-CH"/>
              </w:rPr>
            </w:pPr>
            <w:r w:rsidRPr="007000EC">
              <w:rPr>
                <w:noProof/>
                <w:lang w:val="fr-CH"/>
              </w:rPr>
              <w:t>Po. Sommaruga Carlo. De nouvelles mesures pour accompagner la presse</w:t>
            </w:r>
          </w:p>
          <w:p w14:paraId="20E4C008" w14:textId="77777777" w:rsidR="00842424" w:rsidRPr="007000EC" w:rsidRDefault="004309A8" w:rsidP="00842424">
            <w:pPr>
              <w:tabs>
                <w:tab w:val="left" w:pos="6804"/>
              </w:tabs>
              <w:rPr>
                <w:rFonts w:cs="Arial"/>
                <w:noProof/>
                <w:lang w:val="it-IT"/>
              </w:rPr>
            </w:pPr>
            <w:r w:rsidRPr="007000EC">
              <w:rPr>
                <w:noProof/>
                <w:lang w:val="it-IT"/>
              </w:rPr>
              <w:t>Po. Sommaruga Carlo. Nuove misure per sostenere la stampa</w:t>
            </w:r>
          </w:p>
        </w:tc>
        <w:tc>
          <w:tcPr>
            <w:tcW w:w="713" w:type="dxa"/>
            <w:gridSpan w:val="2"/>
            <w:tcBorders>
              <w:top w:val="single" w:sz="4" w:space="0" w:color="auto"/>
              <w:bottom w:val="single" w:sz="4" w:space="0" w:color="auto"/>
            </w:tcBorders>
            <w:shd w:val="clear" w:color="auto" w:fill="F0F0F0"/>
          </w:tcPr>
          <w:p w14:paraId="02A7C974"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79E812BF" w14:textId="77777777" w:rsidR="006B0C27" w:rsidRPr="007000EC" w:rsidRDefault="006B0C27">
            <w:pPr>
              <w:rPr>
                <w:lang w:val="it-IT"/>
              </w:rPr>
            </w:pPr>
          </w:p>
          <w:p w14:paraId="57241EA7" w14:textId="77777777" w:rsidR="006B0C27" w:rsidRPr="007000EC" w:rsidRDefault="006B0C27">
            <w:pPr>
              <w:rPr>
                <w:lang w:val="it-IT"/>
              </w:rPr>
            </w:pPr>
          </w:p>
          <w:p w14:paraId="1FB8C16A"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0DE0C3B2" w14:textId="77777777" w:rsidR="00842424" w:rsidRPr="007000EC" w:rsidRDefault="00842424" w:rsidP="00842424">
            <w:pPr>
              <w:rPr>
                <w:lang w:val="it-IT"/>
              </w:rPr>
            </w:pPr>
          </w:p>
          <w:p w14:paraId="02C04262" w14:textId="77777777" w:rsidR="00842424" w:rsidRPr="007000EC" w:rsidRDefault="00842424" w:rsidP="00842424">
            <w:pPr>
              <w:rPr>
                <w:lang w:val="it-IT"/>
              </w:rPr>
            </w:pPr>
          </w:p>
          <w:p w14:paraId="24BF5E5A"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5C9377BD" w14:textId="77777777" w:rsidR="00842424" w:rsidRDefault="004309A8" w:rsidP="00842424">
            <w:pPr>
              <w:rPr>
                <w:lang w:val="de-CH"/>
              </w:rPr>
            </w:pPr>
            <w:r>
              <w:rPr>
                <w:lang w:val="de-CH"/>
              </w:rPr>
              <w:t>UVEK</w:t>
            </w:r>
          </w:p>
          <w:p w14:paraId="206584B9" w14:textId="77777777" w:rsidR="00842424" w:rsidRDefault="004309A8" w:rsidP="00842424">
            <w:pPr>
              <w:rPr>
                <w:lang w:val="de-CH"/>
              </w:rPr>
            </w:pPr>
            <w:r>
              <w:rPr>
                <w:lang w:val="de-CH"/>
              </w:rPr>
              <w:t>DETEC</w:t>
            </w:r>
          </w:p>
          <w:p w14:paraId="71A178BB"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5AA1A1B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05C6704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8CD47F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64F1DE8" w14:textId="77777777" w:rsidR="00842424" w:rsidRPr="00303623" w:rsidRDefault="00842424" w:rsidP="00842424">
            <w:pPr>
              <w:tabs>
                <w:tab w:val="left" w:pos="6804"/>
              </w:tabs>
              <w:rPr>
                <w:rFonts w:cs="Arial"/>
                <w:noProof/>
                <w:lang w:val="de-CH"/>
              </w:rPr>
            </w:pPr>
          </w:p>
        </w:tc>
      </w:tr>
      <w:tr w:rsidR="006B0C27" w14:paraId="24F85818" w14:textId="77777777">
        <w:trPr>
          <w:cantSplit/>
        </w:trPr>
        <w:tc>
          <w:tcPr>
            <w:tcW w:w="490" w:type="dxa"/>
            <w:tcBorders>
              <w:top w:val="single" w:sz="4" w:space="0" w:color="auto"/>
              <w:bottom w:val="single" w:sz="4" w:space="0" w:color="auto"/>
            </w:tcBorders>
          </w:tcPr>
          <w:p w14:paraId="6DB4724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E9133FC" w14:textId="77777777" w:rsidR="00842424" w:rsidRPr="00303623" w:rsidRDefault="004309A8" w:rsidP="00842424">
            <w:pPr>
              <w:tabs>
                <w:tab w:val="left" w:pos="6804"/>
              </w:tabs>
              <w:rPr>
                <w:rFonts w:cs="Arial"/>
                <w:noProof/>
                <w:lang w:val="de-CH"/>
              </w:rPr>
            </w:pPr>
            <w:r>
              <w:rPr>
                <w:rStyle w:val="Lienhypertexte"/>
                <w:b/>
                <w:bCs/>
                <w:color w:val="auto"/>
                <w:u w:val="none"/>
                <w:lang w:val="de-CH"/>
              </w:rPr>
              <w:t>23.083</w:t>
            </w:r>
          </w:p>
        </w:tc>
        <w:tc>
          <w:tcPr>
            <w:tcW w:w="538" w:type="dxa"/>
            <w:tcBorders>
              <w:top w:val="single" w:sz="4" w:space="0" w:color="auto"/>
              <w:bottom w:val="single" w:sz="4" w:space="0" w:color="auto"/>
            </w:tcBorders>
          </w:tcPr>
          <w:p w14:paraId="63841FE3"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5EC84365" w14:textId="77777777" w:rsidR="00842424" w:rsidRPr="005A506D" w:rsidRDefault="00703489" w:rsidP="00842424">
            <w:pPr>
              <w:rPr>
                <w:sz w:val="16"/>
                <w:szCs w:val="16"/>
                <w:lang w:val="de-CH"/>
              </w:rPr>
            </w:pPr>
            <w:hyperlink r:id="rId132">
              <w:r w:rsidR="004309A8">
                <w:rPr>
                  <w:rStyle w:val="Lienhypertexte"/>
                </w:rPr>
                <w:t>DE</w:t>
              </w:r>
            </w:hyperlink>
          </w:p>
          <w:p w14:paraId="43CE642A" w14:textId="77777777" w:rsidR="00842424" w:rsidRPr="005A506D" w:rsidRDefault="00703489" w:rsidP="00842424">
            <w:pPr>
              <w:rPr>
                <w:sz w:val="16"/>
                <w:szCs w:val="16"/>
                <w:lang w:val="de-CH"/>
              </w:rPr>
            </w:pPr>
            <w:hyperlink r:id="rId133">
              <w:r w:rsidR="004309A8">
                <w:rPr>
                  <w:rStyle w:val="Lienhypertexte"/>
                </w:rPr>
                <w:t>FR</w:t>
              </w:r>
            </w:hyperlink>
          </w:p>
          <w:p w14:paraId="5FE57D5E" w14:textId="77777777" w:rsidR="00842424" w:rsidRPr="00303623" w:rsidRDefault="00703489" w:rsidP="00842424">
            <w:pPr>
              <w:tabs>
                <w:tab w:val="left" w:pos="6804"/>
              </w:tabs>
              <w:rPr>
                <w:rFonts w:cs="Arial"/>
                <w:noProof/>
                <w:lang w:val="de-CH"/>
              </w:rPr>
            </w:pPr>
            <w:hyperlink r:id="rId134">
              <w:r w:rsidR="004309A8">
                <w:rPr>
                  <w:rStyle w:val="Lienhypertexte"/>
                </w:rPr>
                <w:t>IT</w:t>
              </w:r>
            </w:hyperlink>
          </w:p>
        </w:tc>
        <w:tc>
          <w:tcPr>
            <w:tcW w:w="4638" w:type="dxa"/>
            <w:gridSpan w:val="2"/>
            <w:tcBorders>
              <w:top w:val="single" w:sz="4" w:space="0" w:color="auto"/>
              <w:bottom w:val="single" w:sz="4" w:space="0" w:color="auto"/>
            </w:tcBorders>
          </w:tcPr>
          <w:p w14:paraId="02075E63" w14:textId="77777777" w:rsidR="00842424" w:rsidRPr="007000EC" w:rsidRDefault="004309A8" w:rsidP="00842424">
            <w:pPr>
              <w:rPr>
                <w:noProof/>
                <w:lang w:val="fr-CH"/>
              </w:rPr>
            </w:pPr>
            <w:r>
              <w:rPr>
                <w:noProof/>
                <w:lang w:val="de-DE"/>
              </w:rPr>
              <w:t xml:space="preserve">BRG. Aufsicht und Transparenz in den Energiegrosshandelsmärkten (BATE). </w:t>
            </w:r>
            <w:r w:rsidRPr="007000EC">
              <w:rPr>
                <w:noProof/>
                <w:lang w:val="fr-CH"/>
              </w:rPr>
              <w:t>Bundesgesetz</w:t>
            </w:r>
          </w:p>
          <w:p w14:paraId="6FBCAA45" w14:textId="77777777" w:rsidR="00842424" w:rsidRPr="007000EC" w:rsidRDefault="004309A8" w:rsidP="00842424">
            <w:pPr>
              <w:rPr>
                <w:noProof/>
                <w:lang w:val="it-IT"/>
              </w:rPr>
            </w:pPr>
            <w:r w:rsidRPr="007000EC">
              <w:rPr>
                <w:noProof/>
                <w:lang w:val="fr-CH"/>
              </w:rPr>
              <w:t xml:space="preserve">OCF. Surveillance et la transparence des marchés de gros de l’énergie (LSTE). </w:t>
            </w:r>
            <w:r w:rsidRPr="007000EC">
              <w:rPr>
                <w:noProof/>
                <w:lang w:val="it-IT"/>
              </w:rPr>
              <w:t>Loi fédérale</w:t>
            </w:r>
          </w:p>
          <w:p w14:paraId="33DCFCA6" w14:textId="77777777" w:rsidR="00842424" w:rsidRPr="00303623" w:rsidRDefault="004309A8" w:rsidP="00842424">
            <w:pPr>
              <w:tabs>
                <w:tab w:val="left" w:pos="6804"/>
              </w:tabs>
              <w:rPr>
                <w:rFonts w:cs="Arial"/>
                <w:noProof/>
                <w:lang w:val="de-CH"/>
              </w:rPr>
            </w:pPr>
            <w:r w:rsidRPr="007000EC">
              <w:rPr>
                <w:noProof/>
                <w:lang w:val="it-IT"/>
              </w:rPr>
              <w:t xml:space="preserve">OCF. Vigilanza e la trasparenza nei mercati dell’energia all’ingrosso (LVTE). </w:t>
            </w:r>
            <w:r>
              <w:rPr>
                <w:noProof/>
                <w:lang w:val="de-DE"/>
              </w:rPr>
              <w:t>Legge federale</w:t>
            </w:r>
          </w:p>
        </w:tc>
        <w:tc>
          <w:tcPr>
            <w:tcW w:w="713" w:type="dxa"/>
            <w:gridSpan w:val="2"/>
            <w:tcBorders>
              <w:top w:val="single" w:sz="4" w:space="0" w:color="auto"/>
              <w:bottom w:val="single" w:sz="4" w:space="0" w:color="auto"/>
            </w:tcBorders>
          </w:tcPr>
          <w:p w14:paraId="3FD54625" w14:textId="77777777" w:rsidR="006B0C27" w:rsidRDefault="006B0C27">
            <w:pPr>
              <w:rPr>
                <w:rFonts w:cs="Arial"/>
                <w:noProof/>
                <w:lang w:val="de-CH"/>
              </w:rPr>
            </w:pPr>
          </w:p>
        </w:tc>
        <w:tc>
          <w:tcPr>
            <w:tcW w:w="1551" w:type="dxa"/>
            <w:tcBorders>
              <w:top w:val="single" w:sz="4" w:space="0" w:color="auto"/>
              <w:bottom w:val="single" w:sz="4" w:space="0" w:color="auto"/>
            </w:tcBorders>
          </w:tcPr>
          <w:p w14:paraId="73F0CB1C" w14:textId="77777777" w:rsidR="006B0C27" w:rsidRDefault="006B0C27">
            <w:pPr>
              <w:rPr>
                <w:lang w:val="de-CH"/>
              </w:rPr>
            </w:pPr>
          </w:p>
          <w:p w14:paraId="77ACF0EC" w14:textId="77777777" w:rsidR="006B0C27" w:rsidRDefault="006B0C27">
            <w:pPr>
              <w:rPr>
                <w:lang w:val="de-CH"/>
              </w:rPr>
            </w:pPr>
          </w:p>
          <w:p w14:paraId="40A38266" w14:textId="77777777" w:rsidR="006B0C27" w:rsidRDefault="006B0C27">
            <w:pPr>
              <w:rPr>
                <w:rFonts w:cs="Arial"/>
                <w:noProof/>
                <w:lang w:val="de-CH"/>
              </w:rPr>
            </w:pPr>
          </w:p>
        </w:tc>
        <w:tc>
          <w:tcPr>
            <w:tcW w:w="943" w:type="dxa"/>
            <w:tcBorders>
              <w:top w:val="single" w:sz="4" w:space="0" w:color="auto"/>
              <w:bottom w:val="single" w:sz="4" w:space="0" w:color="auto"/>
            </w:tcBorders>
          </w:tcPr>
          <w:p w14:paraId="5BCE55D9" w14:textId="77777777" w:rsidR="00842424" w:rsidRDefault="004309A8" w:rsidP="00842424">
            <w:pPr>
              <w:rPr>
                <w:lang w:val="de-CH"/>
              </w:rPr>
            </w:pPr>
            <w:r>
              <w:rPr>
                <w:lang w:val="de-CH"/>
              </w:rPr>
              <w:t>UREK</w:t>
            </w:r>
          </w:p>
          <w:p w14:paraId="15C05B06" w14:textId="77777777" w:rsidR="00842424" w:rsidRDefault="004309A8" w:rsidP="00842424">
            <w:pPr>
              <w:rPr>
                <w:lang w:val="de-CH"/>
              </w:rPr>
            </w:pPr>
            <w:r>
              <w:rPr>
                <w:lang w:val="de-CH"/>
              </w:rPr>
              <w:t>CEATE</w:t>
            </w:r>
          </w:p>
          <w:p w14:paraId="0F70ABF5" w14:textId="77777777" w:rsidR="00842424" w:rsidRPr="00303623" w:rsidRDefault="004309A8"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70818103" w14:textId="77777777" w:rsidR="00842424" w:rsidRDefault="004309A8" w:rsidP="00842424">
            <w:pPr>
              <w:rPr>
                <w:lang w:val="de-CH"/>
              </w:rPr>
            </w:pPr>
            <w:r>
              <w:rPr>
                <w:lang w:val="de-CH"/>
              </w:rPr>
              <w:t>UVEK</w:t>
            </w:r>
          </w:p>
          <w:p w14:paraId="333F33F8" w14:textId="77777777" w:rsidR="00842424" w:rsidRDefault="004309A8" w:rsidP="00842424">
            <w:pPr>
              <w:rPr>
                <w:lang w:val="de-CH"/>
              </w:rPr>
            </w:pPr>
            <w:r>
              <w:rPr>
                <w:lang w:val="de-CH"/>
              </w:rPr>
              <w:t>DETEC</w:t>
            </w:r>
          </w:p>
          <w:p w14:paraId="1AB98FE1"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BD17BF6" w14:textId="77777777" w:rsidR="00842424" w:rsidRPr="00303623" w:rsidRDefault="004309A8" w:rsidP="00842424">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0E8D625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10157A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B8C6B2D" w14:textId="77777777" w:rsidR="00842424" w:rsidRPr="00303623" w:rsidRDefault="00842424" w:rsidP="00842424">
            <w:pPr>
              <w:tabs>
                <w:tab w:val="left" w:pos="6804"/>
              </w:tabs>
              <w:rPr>
                <w:rFonts w:cs="Arial"/>
                <w:noProof/>
                <w:lang w:val="de-CH"/>
              </w:rPr>
            </w:pPr>
          </w:p>
        </w:tc>
      </w:tr>
      <w:tr w:rsidR="006B0C27" w14:paraId="3EE656D7" w14:textId="77777777">
        <w:trPr>
          <w:cantSplit/>
        </w:trPr>
        <w:tc>
          <w:tcPr>
            <w:tcW w:w="490" w:type="dxa"/>
            <w:tcBorders>
              <w:top w:val="single" w:sz="4" w:space="0" w:color="auto"/>
              <w:bottom w:val="single" w:sz="4" w:space="0" w:color="auto"/>
            </w:tcBorders>
          </w:tcPr>
          <w:p w14:paraId="665853C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592E8EF" w14:textId="77777777" w:rsidR="00842424" w:rsidRPr="00303623" w:rsidRDefault="004309A8" w:rsidP="00842424">
            <w:pPr>
              <w:tabs>
                <w:tab w:val="left" w:pos="6804"/>
              </w:tabs>
              <w:rPr>
                <w:rFonts w:cs="Arial"/>
                <w:noProof/>
                <w:lang w:val="de-CH"/>
              </w:rPr>
            </w:pPr>
            <w:r>
              <w:rPr>
                <w:rStyle w:val="Lienhypertexte"/>
                <w:b/>
                <w:bCs/>
                <w:color w:val="auto"/>
                <w:u w:val="none"/>
                <w:lang w:val="de-CH"/>
              </w:rPr>
              <w:t>22.4132</w:t>
            </w:r>
          </w:p>
        </w:tc>
        <w:tc>
          <w:tcPr>
            <w:tcW w:w="538" w:type="dxa"/>
            <w:tcBorders>
              <w:top w:val="single" w:sz="4" w:space="0" w:color="auto"/>
              <w:bottom w:val="single" w:sz="4" w:space="0" w:color="auto"/>
            </w:tcBorders>
          </w:tcPr>
          <w:p w14:paraId="4FFF0B64"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0664CAC2" w14:textId="77777777" w:rsidR="00842424" w:rsidRPr="005A506D" w:rsidRDefault="00703489" w:rsidP="00842424">
            <w:pPr>
              <w:rPr>
                <w:sz w:val="16"/>
                <w:szCs w:val="16"/>
                <w:lang w:val="de-CH"/>
              </w:rPr>
            </w:pPr>
            <w:hyperlink r:id="rId135">
              <w:r w:rsidR="004309A8">
                <w:rPr>
                  <w:rStyle w:val="Lienhypertexte"/>
                </w:rPr>
                <w:t>DE</w:t>
              </w:r>
            </w:hyperlink>
          </w:p>
          <w:p w14:paraId="63C31644" w14:textId="77777777" w:rsidR="00842424" w:rsidRPr="005A506D" w:rsidRDefault="00703489" w:rsidP="00842424">
            <w:pPr>
              <w:rPr>
                <w:sz w:val="16"/>
                <w:szCs w:val="16"/>
                <w:lang w:val="de-CH"/>
              </w:rPr>
            </w:pPr>
            <w:hyperlink r:id="rId136">
              <w:r w:rsidR="004309A8">
                <w:rPr>
                  <w:rStyle w:val="Lienhypertexte"/>
                </w:rPr>
                <w:t>FR</w:t>
              </w:r>
            </w:hyperlink>
          </w:p>
          <w:p w14:paraId="4E3A2BD5" w14:textId="77777777" w:rsidR="00842424" w:rsidRPr="00303623" w:rsidRDefault="00703489" w:rsidP="00842424">
            <w:pPr>
              <w:tabs>
                <w:tab w:val="left" w:pos="6804"/>
              </w:tabs>
              <w:rPr>
                <w:rFonts w:cs="Arial"/>
                <w:noProof/>
                <w:lang w:val="de-CH"/>
              </w:rPr>
            </w:pPr>
            <w:hyperlink r:id="rId137">
              <w:r w:rsidR="004309A8">
                <w:rPr>
                  <w:rStyle w:val="Lienhypertexte"/>
                </w:rPr>
                <w:t>IT</w:t>
              </w:r>
            </w:hyperlink>
          </w:p>
        </w:tc>
        <w:tc>
          <w:tcPr>
            <w:tcW w:w="4638" w:type="dxa"/>
            <w:gridSpan w:val="2"/>
            <w:tcBorders>
              <w:top w:val="single" w:sz="4" w:space="0" w:color="auto"/>
              <w:bottom w:val="single" w:sz="4" w:space="0" w:color="auto"/>
            </w:tcBorders>
          </w:tcPr>
          <w:p w14:paraId="28B07142" w14:textId="77777777" w:rsidR="00842424" w:rsidRDefault="004309A8" w:rsidP="00842424">
            <w:pPr>
              <w:rPr>
                <w:noProof/>
                <w:lang w:val="de-DE"/>
              </w:rPr>
            </w:pPr>
            <w:r>
              <w:rPr>
                <w:noProof/>
                <w:lang w:val="de-DE"/>
              </w:rPr>
              <w:t>Mo. Herzog Eva. Eingrenzung der volkswirtschaftlichen Risiken von systemkritischen Unternehmen der Elektrizitätswirtschaft</w:t>
            </w:r>
          </w:p>
          <w:p w14:paraId="13F5B384" w14:textId="77777777" w:rsidR="00842424" w:rsidRPr="007000EC" w:rsidRDefault="004309A8" w:rsidP="00842424">
            <w:pPr>
              <w:rPr>
                <w:noProof/>
                <w:lang w:val="fr-CH"/>
              </w:rPr>
            </w:pPr>
            <w:r w:rsidRPr="007000EC">
              <w:rPr>
                <w:noProof/>
                <w:lang w:val="fr-CH"/>
              </w:rPr>
              <w:t>Mo. Herzog Eva. Limiter les risques que représentent pour l'économie nationale les entreprises d'importance systémique du secteur de l'électricité</w:t>
            </w:r>
          </w:p>
          <w:p w14:paraId="53F48DD1" w14:textId="77777777" w:rsidR="00842424" w:rsidRPr="007000EC" w:rsidRDefault="004309A8" w:rsidP="00842424">
            <w:pPr>
              <w:tabs>
                <w:tab w:val="left" w:pos="6804"/>
              </w:tabs>
              <w:rPr>
                <w:rFonts w:cs="Arial"/>
                <w:noProof/>
                <w:lang w:val="it-IT"/>
              </w:rPr>
            </w:pPr>
            <w:r w:rsidRPr="007000EC">
              <w:rPr>
                <w:noProof/>
                <w:lang w:val="it-IT"/>
              </w:rPr>
              <w:t>Mo. Herzog Eva. Limitare i rischi economici collegati alle imprese di rilevanza sistemica del settore elettrico</w:t>
            </w:r>
          </w:p>
        </w:tc>
        <w:tc>
          <w:tcPr>
            <w:tcW w:w="713" w:type="dxa"/>
            <w:gridSpan w:val="2"/>
            <w:tcBorders>
              <w:top w:val="single" w:sz="4" w:space="0" w:color="auto"/>
              <w:bottom w:val="single" w:sz="4" w:space="0" w:color="auto"/>
            </w:tcBorders>
          </w:tcPr>
          <w:p w14:paraId="67F173F9"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34FB0A9F" w14:textId="77777777" w:rsidR="006B0C27" w:rsidRPr="007000EC" w:rsidRDefault="006B0C27">
            <w:pPr>
              <w:rPr>
                <w:lang w:val="it-IT"/>
              </w:rPr>
            </w:pPr>
          </w:p>
          <w:p w14:paraId="1DD35692" w14:textId="77777777" w:rsidR="006B0C27" w:rsidRPr="007000EC" w:rsidRDefault="006B0C27">
            <w:pPr>
              <w:rPr>
                <w:lang w:val="it-IT"/>
              </w:rPr>
            </w:pPr>
          </w:p>
          <w:p w14:paraId="4FACEC97"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7FD369F" w14:textId="77777777" w:rsidR="00842424" w:rsidRDefault="004309A8" w:rsidP="00842424">
            <w:pPr>
              <w:rPr>
                <w:lang w:val="de-CH"/>
              </w:rPr>
            </w:pPr>
            <w:r>
              <w:rPr>
                <w:lang w:val="de-CH"/>
              </w:rPr>
              <w:t>UREK</w:t>
            </w:r>
          </w:p>
          <w:p w14:paraId="08253C78" w14:textId="77777777" w:rsidR="00842424" w:rsidRDefault="004309A8" w:rsidP="00842424">
            <w:pPr>
              <w:rPr>
                <w:lang w:val="de-CH"/>
              </w:rPr>
            </w:pPr>
            <w:r>
              <w:rPr>
                <w:lang w:val="de-CH"/>
              </w:rPr>
              <w:t>CEATE</w:t>
            </w:r>
          </w:p>
          <w:p w14:paraId="178D7EBE" w14:textId="77777777" w:rsidR="00842424" w:rsidRPr="00303623" w:rsidRDefault="004309A8"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2A440CE0" w14:textId="77777777" w:rsidR="00842424" w:rsidRDefault="004309A8" w:rsidP="00842424">
            <w:pPr>
              <w:rPr>
                <w:lang w:val="de-CH"/>
              </w:rPr>
            </w:pPr>
            <w:r>
              <w:rPr>
                <w:lang w:val="de-CH"/>
              </w:rPr>
              <w:t>UVEK</w:t>
            </w:r>
          </w:p>
          <w:p w14:paraId="0FAEBCA7" w14:textId="77777777" w:rsidR="00842424" w:rsidRDefault="004309A8" w:rsidP="00842424">
            <w:pPr>
              <w:rPr>
                <w:lang w:val="de-CH"/>
              </w:rPr>
            </w:pPr>
            <w:r>
              <w:rPr>
                <w:lang w:val="de-CH"/>
              </w:rPr>
              <w:t>DETEC</w:t>
            </w:r>
          </w:p>
          <w:p w14:paraId="3D880CE3"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7633F7A" w14:textId="77777777" w:rsidR="00842424" w:rsidRPr="00303623" w:rsidRDefault="004309A8" w:rsidP="00842424">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2586EB1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3F5749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A85ED1D" w14:textId="77777777" w:rsidR="00842424" w:rsidRPr="00303623" w:rsidRDefault="00842424" w:rsidP="00842424">
            <w:pPr>
              <w:tabs>
                <w:tab w:val="left" w:pos="6804"/>
              </w:tabs>
              <w:rPr>
                <w:rFonts w:cs="Arial"/>
                <w:noProof/>
                <w:lang w:val="de-CH"/>
              </w:rPr>
            </w:pPr>
          </w:p>
        </w:tc>
      </w:tr>
      <w:tr w:rsidR="006B0C27" w14:paraId="520653ED" w14:textId="77777777">
        <w:trPr>
          <w:cantSplit/>
        </w:trPr>
        <w:tc>
          <w:tcPr>
            <w:tcW w:w="490" w:type="dxa"/>
            <w:tcBorders>
              <w:top w:val="single" w:sz="4" w:space="0" w:color="auto"/>
              <w:bottom w:val="single" w:sz="4" w:space="0" w:color="auto"/>
            </w:tcBorders>
          </w:tcPr>
          <w:p w14:paraId="259E3FC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300E485"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24.044</w:t>
            </w:r>
          </w:p>
        </w:tc>
        <w:tc>
          <w:tcPr>
            <w:tcW w:w="538" w:type="dxa"/>
            <w:tcBorders>
              <w:top w:val="single" w:sz="4" w:space="0" w:color="auto"/>
              <w:bottom w:val="single" w:sz="4" w:space="0" w:color="auto"/>
            </w:tcBorders>
          </w:tcPr>
          <w:p w14:paraId="144BA380"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34CC2F88" w14:textId="77777777" w:rsidR="00842424" w:rsidRPr="005A506D" w:rsidRDefault="00703489" w:rsidP="00842424">
            <w:pPr>
              <w:rPr>
                <w:sz w:val="16"/>
                <w:szCs w:val="16"/>
                <w:lang w:val="de-CH"/>
              </w:rPr>
            </w:pPr>
            <w:hyperlink r:id="rId138">
              <w:r w:rsidR="004309A8">
                <w:rPr>
                  <w:rStyle w:val="Lienhypertexte"/>
                </w:rPr>
                <w:t>DE</w:t>
              </w:r>
            </w:hyperlink>
          </w:p>
          <w:p w14:paraId="18483991" w14:textId="77777777" w:rsidR="00842424" w:rsidRPr="005A506D" w:rsidRDefault="00703489" w:rsidP="00842424">
            <w:pPr>
              <w:rPr>
                <w:sz w:val="16"/>
                <w:szCs w:val="16"/>
                <w:lang w:val="de-CH"/>
              </w:rPr>
            </w:pPr>
            <w:hyperlink r:id="rId139">
              <w:r w:rsidR="004309A8">
                <w:rPr>
                  <w:rStyle w:val="Lienhypertexte"/>
                </w:rPr>
                <w:t>FR</w:t>
              </w:r>
            </w:hyperlink>
          </w:p>
          <w:p w14:paraId="25D53C41" w14:textId="77777777" w:rsidR="00842424" w:rsidRPr="00303623" w:rsidRDefault="00703489" w:rsidP="00842424">
            <w:pPr>
              <w:tabs>
                <w:tab w:val="left" w:pos="6804"/>
              </w:tabs>
              <w:rPr>
                <w:rFonts w:cs="Arial"/>
                <w:noProof/>
                <w:lang w:val="de-CH"/>
              </w:rPr>
            </w:pPr>
            <w:hyperlink r:id="rId140">
              <w:r w:rsidR="004309A8">
                <w:rPr>
                  <w:rStyle w:val="Lienhypertexte"/>
                </w:rPr>
                <w:t>IT</w:t>
              </w:r>
            </w:hyperlink>
          </w:p>
        </w:tc>
        <w:tc>
          <w:tcPr>
            <w:tcW w:w="4638" w:type="dxa"/>
            <w:gridSpan w:val="2"/>
            <w:tcBorders>
              <w:top w:val="single" w:sz="4" w:space="0" w:color="auto"/>
              <w:bottom w:val="single" w:sz="4" w:space="0" w:color="auto"/>
            </w:tcBorders>
          </w:tcPr>
          <w:p w14:paraId="00755585" w14:textId="77777777" w:rsidR="00842424" w:rsidRPr="007000EC" w:rsidRDefault="004309A8" w:rsidP="00842424">
            <w:pPr>
              <w:rPr>
                <w:noProof/>
                <w:lang w:val="fr-CH"/>
              </w:rPr>
            </w:pPr>
            <w:r>
              <w:rPr>
                <w:noProof/>
                <w:lang w:val="de-DE"/>
              </w:rPr>
              <w:t xml:space="preserve">BRG. Hochwasserschutz am Rhein von der Illmündung bis zum Bodensee. </w:t>
            </w:r>
            <w:r w:rsidRPr="007000EC">
              <w:rPr>
                <w:noProof/>
                <w:lang w:val="fr-CH"/>
              </w:rPr>
              <w:t>Verbesserung</w:t>
            </w:r>
          </w:p>
          <w:p w14:paraId="305E82DE" w14:textId="77777777" w:rsidR="00842424" w:rsidRPr="007000EC" w:rsidRDefault="004309A8" w:rsidP="00842424">
            <w:pPr>
              <w:rPr>
                <w:noProof/>
                <w:lang w:val="it-IT"/>
              </w:rPr>
            </w:pPr>
            <w:r w:rsidRPr="007000EC">
              <w:rPr>
                <w:noProof/>
                <w:lang w:val="fr-CH"/>
              </w:rPr>
              <w:t xml:space="preserve">OCF. Protection contre les crues du Rhin de l’embouchure de l’Ill au lac de Constance. </w:t>
            </w:r>
            <w:r w:rsidRPr="007000EC">
              <w:rPr>
                <w:noProof/>
                <w:lang w:val="it-IT"/>
              </w:rPr>
              <w:t>Amélioration</w:t>
            </w:r>
          </w:p>
          <w:p w14:paraId="34CF574A" w14:textId="77777777" w:rsidR="00842424" w:rsidRPr="00303623" w:rsidRDefault="004309A8" w:rsidP="00842424">
            <w:pPr>
              <w:tabs>
                <w:tab w:val="left" w:pos="6804"/>
              </w:tabs>
              <w:rPr>
                <w:rFonts w:cs="Arial"/>
                <w:noProof/>
                <w:lang w:val="de-CH"/>
              </w:rPr>
            </w:pPr>
            <w:r w:rsidRPr="007000EC">
              <w:rPr>
                <w:noProof/>
                <w:lang w:val="it-IT"/>
              </w:rPr>
              <w:t xml:space="preserve">OCF. Protezione contro le piene del Reno dalla foce dell’Ill al lago di Costanza. </w:t>
            </w:r>
            <w:r>
              <w:rPr>
                <w:noProof/>
                <w:lang w:val="de-DE"/>
              </w:rPr>
              <w:t>Miglioramento</w:t>
            </w:r>
          </w:p>
        </w:tc>
        <w:tc>
          <w:tcPr>
            <w:tcW w:w="713" w:type="dxa"/>
            <w:gridSpan w:val="2"/>
            <w:tcBorders>
              <w:top w:val="single" w:sz="4" w:space="0" w:color="auto"/>
              <w:bottom w:val="single" w:sz="4" w:space="0" w:color="auto"/>
            </w:tcBorders>
          </w:tcPr>
          <w:p w14:paraId="115492A8" w14:textId="77777777" w:rsidR="006B0C27" w:rsidRDefault="006B0C27">
            <w:pPr>
              <w:rPr>
                <w:rFonts w:cs="Arial"/>
                <w:noProof/>
                <w:lang w:val="de-CH"/>
              </w:rPr>
            </w:pPr>
          </w:p>
        </w:tc>
        <w:tc>
          <w:tcPr>
            <w:tcW w:w="1551" w:type="dxa"/>
            <w:tcBorders>
              <w:top w:val="single" w:sz="4" w:space="0" w:color="auto"/>
              <w:bottom w:val="single" w:sz="4" w:space="0" w:color="auto"/>
            </w:tcBorders>
          </w:tcPr>
          <w:p w14:paraId="748AEDEA" w14:textId="77777777" w:rsidR="006B0C27" w:rsidRDefault="006B0C27">
            <w:pPr>
              <w:rPr>
                <w:lang w:val="de-CH"/>
              </w:rPr>
            </w:pPr>
          </w:p>
          <w:p w14:paraId="10D61904" w14:textId="77777777" w:rsidR="006B0C27" w:rsidRDefault="006B0C27">
            <w:pPr>
              <w:rPr>
                <w:lang w:val="de-CH"/>
              </w:rPr>
            </w:pPr>
          </w:p>
          <w:p w14:paraId="008A7903" w14:textId="77777777" w:rsidR="006B0C27" w:rsidRDefault="006B0C27">
            <w:pPr>
              <w:rPr>
                <w:rFonts w:cs="Arial"/>
                <w:noProof/>
                <w:lang w:val="de-CH"/>
              </w:rPr>
            </w:pPr>
          </w:p>
        </w:tc>
        <w:tc>
          <w:tcPr>
            <w:tcW w:w="943" w:type="dxa"/>
            <w:tcBorders>
              <w:top w:val="single" w:sz="4" w:space="0" w:color="auto"/>
              <w:bottom w:val="single" w:sz="4" w:space="0" w:color="auto"/>
            </w:tcBorders>
          </w:tcPr>
          <w:p w14:paraId="5B51114D" w14:textId="77777777" w:rsidR="00842424" w:rsidRDefault="004309A8" w:rsidP="00842424">
            <w:pPr>
              <w:rPr>
                <w:lang w:val="de-CH"/>
              </w:rPr>
            </w:pPr>
            <w:r>
              <w:rPr>
                <w:lang w:val="de-CH"/>
              </w:rPr>
              <w:t>UREK</w:t>
            </w:r>
          </w:p>
          <w:p w14:paraId="50118D11" w14:textId="77777777" w:rsidR="00842424" w:rsidRDefault="004309A8" w:rsidP="00842424">
            <w:pPr>
              <w:rPr>
                <w:lang w:val="de-CH"/>
              </w:rPr>
            </w:pPr>
            <w:r>
              <w:rPr>
                <w:lang w:val="de-CH"/>
              </w:rPr>
              <w:t>CEATE</w:t>
            </w:r>
          </w:p>
          <w:p w14:paraId="4C5D9F2A" w14:textId="77777777" w:rsidR="00842424" w:rsidRPr="00303623" w:rsidRDefault="004309A8"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3EAFEDDE" w14:textId="77777777" w:rsidR="00842424" w:rsidRDefault="004309A8" w:rsidP="00842424">
            <w:pPr>
              <w:rPr>
                <w:lang w:val="de-CH"/>
              </w:rPr>
            </w:pPr>
            <w:r>
              <w:rPr>
                <w:lang w:val="de-CH"/>
              </w:rPr>
              <w:t>UVEK</w:t>
            </w:r>
          </w:p>
          <w:p w14:paraId="7E452ECB" w14:textId="77777777" w:rsidR="00842424" w:rsidRDefault="004309A8" w:rsidP="00842424">
            <w:pPr>
              <w:rPr>
                <w:lang w:val="de-CH"/>
              </w:rPr>
            </w:pPr>
            <w:r>
              <w:rPr>
                <w:lang w:val="de-CH"/>
              </w:rPr>
              <w:t>DETEC</w:t>
            </w:r>
          </w:p>
          <w:p w14:paraId="3F211716"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737F6BD9" w14:textId="77777777" w:rsidR="00842424" w:rsidRPr="00303623" w:rsidRDefault="004309A8" w:rsidP="00842424">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tcPr>
          <w:p w14:paraId="7A59614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1F523E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46E2ECD" w14:textId="77777777" w:rsidR="00842424" w:rsidRPr="00303623" w:rsidRDefault="00842424" w:rsidP="00842424">
            <w:pPr>
              <w:tabs>
                <w:tab w:val="left" w:pos="6804"/>
              </w:tabs>
              <w:rPr>
                <w:rFonts w:cs="Arial"/>
                <w:noProof/>
                <w:lang w:val="de-CH"/>
              </w:rPr>
            </w:pPr>
          </w:p>
        </w:tc>
      </w:tr>
      <w:tr w:rsidR="006B0C27" w14:paraId="61137409" w14:textId="77777777">
        <w:trPr>
          <w:cantSplit/>
        </w:trPr>
        <w:tc>
          <w:tcPr>
            <w:tcW w:w="490" w:type="dxa"/>
            <w:tcBorders>
              <w:top w:val="single" w:sz="4" w:space="0" w:color="auto"/>
              <w:bottom w:val="single" w:sz="4" w:space="0" w:color="auto"/>
            </w:tcBorders>
          </w:tcPr>
          <w:p w14:paraId="57CE82B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87880BE"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24.045</w:t>
            </w:r>
          </w:p>
        </w:tc>
        <w:tc>
          <w:tcPr>
            <w:tcW w:w="538" w:type="dxa"/>
            <w:tcBorders>
              <w:top w:val="single" w:sz="4" w:space="0" w:color="auto"/>
              <w:bottom w:val="single" w:sz="4" w:space="0" w:color="auto"/>
            </w:tcBorders>
          </w:tcPr>
          <w:p w14:paraId="31EFB498"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53EFEE34" w14:textId="77777777" w:rsidR="00842424" w:rsidRPr="005A506D" w:rsidRDefault="00703489" w:rsidP="00842424">
            <w:pPr>
              <w:rPr>
                <w:sz w:val="16"/>
                <w:szCs w:val="16"/>
                <w:lang w:val="de-CH"/>
              </w:rPr>
            </w:pPr>
            <w:hyperlink r:id="rId141">
              <w:r w:rsidR="004309A8">
                <w:rPr>
                  <w:rStyle w:val="Lienhypertexte"/>
                </w:rPr>
                <w:t>DE</w:t>
              </w:r>
            </w:hyperlink>
          </w:p>
          <w:p w14:paraId="36922991" w14:textId="77777777" w:rsidR="00842424" w:rsidRPr="005A506D" w:rsidRDefault="00703489" w:rsidP="00842424">
            <w:pPr>
              <w:rPr>
                <w:sz w:val="16"/>
                <w:szCs w:val="16"/>
                <w:lang w:val="de-CH"/>
              </w:rPr>
            </w:pPr>
            <w:hyperlink r:id="rId142">
              <w:r w:rsidR="004309A8">
                <w:rPr>
                  <w:rStyle w:val="Lienhypertexte"/>
                </w:rPr>
                <w:t>FR</w:t>
              </w:r>
            </w:hyperlink>
          </w:p>
          <w:p w14:paraId="20517000" w14:textId="77777777" w:rsidR="00842424" w:rsidRPr="00303623" w:rsidRDefault="00703489" w:rsidP="00842424">
            <w:pPr>
              <w:tabs>
                <w:tab w:val="left" w:pos="6804"/>
              </w:tabs>
              <w:rPr>
                <w:rFonts w:cs="Arial"/>
                <w:noProof/>
                <w:lang w:val="de-CH"/>
              </w:rPr>
            </w:pPr>
            <w:hyperlink r:id="rId143">
              <w:r w:rsidR="004309A8">
                <w:rPr>
                  <w:rStyle w:val="Lienhypertexte"/>
                </w:rPr>
                <w:t>IT</w:t>
              </w:r>
            </w:hyperlink>
          </w:p>
        </w:tc>
        <w:tc>
          <w:tcPr>
            <w:tcW w:w="4638" w:type="dxa"/>
            <w:gridSpan w:val="2"/>
            <w:tcBorders>
              <w:top w:val="single" w:sz="4" w:space="0" w:color="auto"/>
              <w:bottom w:val="single" w:sz="4" w:space="0" w:color="auto"/>
            </w:tcBorders>
          </w:tcPr>
          <w:p w14:paraId="6F427F0C" w14:textId="77777777" w:rsidR="00842424" w:rsidRDefault="004309A8" w:rsidP="00842424">
            <w:pPr>
              <w:rPr>
                <w:noProof/>
                <w:lang w:val="de-DE"/>
              </w:rPr>
            </w:pPr>
            <w:r>
              <w:rPr>
                <w:noProof/>
                <w:lang w:val="de-DE"/>
              </w:rPr>
              <w:t>BRG. Finanzierung des Betriebs und Substanzerhalts der Bahninfrastruktur, der Systemaufgaben in diesem Bereich und Investitionsbeiträge an private Güterverkehrsanlagen in den Jahren 2025–2028</w:t>
            </w:r>
          </w:p>
          <w:p w14:paraId="6510E166" w14:textId="77777777" w:rsidR="00842424" w:rsidRPr="007000EC" w:rsidRDefault="004309A8" w:rsidP="00842424">
            <w:pPr>
              <w:rPr>
                <w:noProof/>
                <w:lang w:val="fr-CH"/>
              </w:rPr>
            </w:pPr>
            <w:r w:rsidRPr="007000EC">
              <w:rPr>
                <w:noProof/>
                <w:lang w:val="fr-CH"/>
              </w:rPr>
              <w:t>OCF. Financement de l’exploitation et de la maintenance de l’infrastructure ferroviaire, des tâches systémiques dans ce domaine et contributions d’investissement en faveur des installations privées de transport de marchandises pour les années 2025 à 2028</w:t>
            </w:r>
          </w:p>
          <w:p w14:paraId="53A3F193" w14:textId="77777777" w:rsidR="00842424" w:rsidRPr="007000EC" w:rsidRDefault="004309A8" w:rsidP="00842424">
            <w:pPr>
              <w:tabs>
                <w:tab w:val="left" w:pos="6804"/>
              </w:tabs>
              <w:rPr>
                <w:rFonts w:cs="Arial"/>
                <w:noProof/>
                <w:lang w:val="it-IT"/>
              </w:rPr>
            </w:pPr>
            <w:r w:rsidRPr="007000EC">
              <w:rPr>
                <w:noProof/>
                <w:lang w:val="it-IT"/>
              </w:rPr>
              <w:t>OCF. Finanziamento dell’esercizio, del mantenimento della qualità e dei compiti sistemici relativi all’infrastruttura ferroviaria nonché i contributi d’investimento a favore di impianti per il traffico merci privati negli anni 2025–2028</w:t>
            </w:r>
          </w:p>
        </w:tc>
        <w:tc>
          <w:tcPr>
            <w:tcW w:w="713" w:type="dxa"/>
            <w:gridSpan w:val="2"/>
            <w:tcBorders>
              <w:top w:val="single" w:sz="4" w:space="0" w:color="auto"/>
              <w:bottom w:val="single" w:sz="4" w:space="0" w:color="auto"/>
            </w:tcBorders>
          </w:tcPr>
          <w:p w14:paraId="53778757"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2B9006DF" w14:textId="77777777" w:rsidR="006B0C27" w:rsidRPr="007000EC" w:rsidRDefault="006B0C27">
            <w:pPr>
              <w:rPr>
                <w:lang w:val="it-IT"/>
              </w:rPr>
            </w:pPr>
          </w:p>
          <w:p w14:paraId="4F6472ED" w14:textId="77777777" w:rsidR="006B0C27" w:rsidRPr="007000EC" w:rsidRDefault="006B0C27">
            <w:pPr>
              <w:rPr>
                <w:lang w:val="it-IT"/>
              </w:rPr>
            </w:pPr>
          </w:p>
          <w:p w14:paraId="5B99C6BD"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56A15EE" w14:textId="77777777" w:rsidR="00842424" w:rsidRDefault="004309A8" w:rsidP="00842424">
            <w:pPr>
              <w:rPr>
                <w:lang w:val="de-CH"/>
              </w:rPr>
            </w:pPr>
            <w:r>
              <w:rPr>
                <w:lang w:val="de-CH"/>
              </w:rPr>
              <w:t>KVF</w:t>
            </w:r>
          </w:p>
          <w:p w14:paraId="41D81A10" w14:textId="77777777" w:rsidR="00842424" w:rsidRDefault="004309A8" w:rsidP="00842424">
            <w:pPr>
              <w:rPr>
                <w:lang w:val="de-CH"/>
              </w:rPr>
            </w:pPr>
            <w:r>
              <w:rPr>
                <w:lang w:val="de-CH"/>
              </w:rPr>
              <w:t>CTT</w:t>
            </w:r>
          </w:p>
          <w:p w14:paraId="1A6CA00C" w14:textId="77777777" w:rsidR="00842424" w:rsidRPr="00303623" w:rsidRDefault="004309A8"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5444A3BB" w14:textId="77777777" w:rsidR="00842424" w:rsidRDefault="004309A8" w:rsidP="00842424">
            <w:pPr>
              <w:rPr>
                <w:lang w:val="de-CH"/>
              </w:rPr>
            </w:pPr>
            <w:r>
              <w:rPr>
                <w:lang w:val="de-CH"/>
              </w:rPr>
              <w:t>UVEK</w:t>
            </w:r>
          </w:p>
          <w:p w14:paraId="684A1FB0" w14:textId="77777777" w:rsidR="00842424" w:rsidRDefault="004309A8" w:rsidP="00842424">
            <w:pPr>
              <w:rPr>
                <w:lang w:val="de-CH"/>
              </w:rPr>
            </w:pPr>
            <w:r>
              <w:rPr>
                <w:lang w:val="de-CH"/>
              </w:rPr>
              <w:t>DETEC</w:t>
            </w:r>
          </w:p>
          <w:p w14:paraId="7EAE8C35"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945D554" w14:textId="77777777" w:rsidR="00842424" w:rsidRPr="00303623" w:rsidRDefault="004309A8" w:rsidP="00842424">
            <w:pPr>
              <w:tabs>
                <w:tab w:val="left" w:pos="6804"/>
              </w:tabs>
              <w:rPr>
                <w:rFonts w:cs="Arial"/>
                <w:noProof/>
                <w:lang w:val="de-CH"/>
              </w:rPr>
            </w:pPr>
            <w:r>
              <w:rPr>
                <w:lang w:val="de-CH"/>
              </w:rPr>
              <w:t>Maret Marianne</w:t>
            </w:r>
          </w:p>
        </w:tc>
        <w:tc>
          <w:tcPr>
            <w:tcW w:w="1089" w:type="dxa"/>
            <w:tcBorders>
              <w:top w:val="single" w:sz="4" w:space="0" w:color="auto"/>
              <w:bottom w:val="single" w:sz="4" w:space="0" w:color="auto"/>
            </w:tcBorders>
          </w:tcPr>
          <w:p w14:paraId="5715A598" w14:textId="77777777" w:rsidR="00842424" w:rsidRPr="00303623" w:rsidRDefault="004309A8" w:rsidP="00303623">
            <w:pPr>
              <w:rPr>
                <w:rFonts w:cs="Arial"/>
                <w:noProof/>
                <w:lang w:val="de-CH"/>
              </w:rPr>
            </w:pPr>
            <w:r>
              <w:rPr>
                <w:lang w:val="de-CH"/>
              </w:rPr>
              <w:t>Div.</w:t>
            </w:r>
          </w:p>
        </w:tc>
        <w:tc>
          <w:tcPr>
            <w:tcW w:w="1049" w:type="dxa"/>
            <w:gridSpan w:val="3"/>
            <w:tcBorders>
              <w:top w:val="single" w:sz="4" w:space="0" w:color="auto"/>
              <w:bottom w:val="single" w:sz="4" w:space="0" w:color="auto"/>
            </w:tcBorders>
          </w:tcPr>
          <w:p w14:paraId="747EAD4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AC98C2D" w14:textId="77777777" w:rsidR="00842424" w:rsidRPr="00303623" w:rsidRDefault="00842424" w:rsidP="00842424">
            <w:pPr>
              <w:tabs>
                <w:tab w:val="left" w:pos="6804"/>
              </w:tabs>
              <w:rPr>
                <w:rFonts w:cs="Arial"/>
                <w:noProof/>
                <w:lang w:val="de-CH"/>
              </w:rPr>
            </w:pPr>
          </w:p>
        </w:tc>
      </w:tr>
      <w:tr w:rsidR="006B0C27" w14:paraId="204FC955" w14:textId="77777777">
        <w:trPr>
          <w:cantSplit/>
        </w:trPr>
        <w:tc>
          <w:tcPr>
            <w:tcW w:w="490" w:type="dxa"/>
            <w:tcBorders>
              <w:top w:val="single" w:sz="4" w:space="0" w:color="auto"/>
              <w:bottom w:val="single" w:sz="4" w:space="0" w:color="auto"/>
            </w:tcBorders>
          </w:tcPr>
          <w:p w14:paraId="4257675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E2562C8"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24.3069</w:t>
            </w:r>
          </w:p>
        </w:tc>
        <w:tc>
          <w:tcPr>
            <w:tcW w:w="538" w:type="dxa"/>
            <w:tcBorders>
              <w:top w:val="single" w:sz="4" w:space="0" w:color="auto"/>
              <w:bottom w:val="single" w:sz="4" w:space="0" w:color="auto"/>
            </w:tcBorders>
          </w:tcPr>
          <w:p w14:paraId="6B4B6021"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5B3CB26" w14:textId="77777777" w:rsidR="00842424" w:rsidRPr="005A506D" w:rsidRDefault="00703489" w:rsidP="00842424">
            <w:pPr>
              <w:rPr>
                <w:sz w:val="16"/>
                <w:szCs w:val="16"/>
                <w:lang w:val="de-CH"/>
              </w:rPr>
            </w:pPr>
            <w:hyperlink r:id="rId144">
              <w:r w:rsidR="004309A8">
                <w:rPr>
                  <w:rStyle w:val="Lienhypertexte"/>
                </w:rPr>
                <w:t>DE</w:t>
              </w:r>
            </w:hyperlink>
          </w:p>
          <w:p w14:paraId="1D853FB5" w14:textId="77777777" w:rsidR="00842424" w:rsidRPr="005A506D" w:rsidRDefault="00703489" w:rsidP="00842424">
            <w:pPr>
              <w:rPr>
                <w:sz w:val="16"/>
                <w:szCs w:val="16"/>
                <w:lang w:val="de-CH"/>
              </w:rPr>
            </w:pPr>
            <w:hyperlink r:id="rId145">
              <w:r w:rsidR="004309A8">
                <w:rPr>
                  <w:rStyle w:val="Lienhypertexte"/>
                </w:rPr>
                <w:t>FR</w:t>
              </w:r>
            </w:hyperlink>
          </w:p>
          <w:p w14:paraId="1BE9C07F" w14:textId="77777777" w:rsidR="00842424" w:rsidRPr="00303623" w:rsidRDefault="00703489" w:rsidP="00842424">
            <w:pPr>
              <w:tabs>
                <w:tab w:val="left" w:pos="6804"/>
              </w:tabs>
              <w:rPr>
                <w:rFonts w:cs="Arial"/>
                <w:noProof/>
                <w:lang w:val="de-CH"/>
              </w:rPr>
            </w:pPr>
            <w:hyperlink r:id="rId146">
              <w:r w:rsidR="004309A8">
                <w:rPr>
                  <w:rStyle w:val="Lienhypertexte"/>
                </w:rPr>
                <w:t>IT</w:t>
              </w:r>
            </w:hyperlink>
          </w:p>
        </w:tc>
        <w:tc>
          <w:tcPr>
            <w:tcW w:w="4638" w:type="dxa"/>
            <w:gridSpan w:val="2"/>
            <w:tcBorders>
              <w:top w:val="single" w:sz="4" w:space="0" w:color="auto"/>
              <w:bottom w:val="single" w:sz="4" w:space="0" w:color="auto"/>
            </w:tcBorders>
          </w:tcPr>
          <w:p w14:paraId="718A9563" w14:textId="77777777" w:rsidR="00842424" w:rsidRDefault="004309A8" w:rsidP="00842424">
            <w:pPr>
              <w:rPr>
                <w:noProof/>
                <w:lang w:val="de-DE"/>
              </w:rPr>
            </w:pPr>
            <w:r>
              <w:rPr>
                <w:noProof/>
                <w:lang w:val="de-DE"/>
              </w:rPr>
              <w:t>Mo. Regazzi. Der Teilbereich des Schienengüterverkehrs soll dem BöB unterstellt werden</w:t>
            </w:r>
          </w:p>
          <w:p w14:paraId="6C91DB37" w14:textId="77777777" w:rsidR="00842424" w:rsidRPr="007000EC" w:rsidRDefault="004309A8" w:rsidP="00842424">
            <w:pPr>
              <w:rPr>
                <w:noProof/>
                <w:lang w:val="fr-CH"/>
              </w:rPr>
            </w:pPr>
            <w:r w:rsidRPr="007000EC">
              <w:rPr>
                <w:noProof/>
                <w:lang w:val="fr-CH"/>
              </w:rPr>
              <w:t>Mo. Regazzi. Soumettre à la LMP le secteur partiel du transport de marchandises sur voie à écartement normal</w:t>
            </w:r>
          </w:p>
          <w:p w14:paraId="3293CEAF" w14:textId="77777777" w:rsidR="00842424" w:rsidRPr="007000EC" w:rsidRDefault="004309A8" w:rsidP="00842424">
            <w:pPr>
              <w:tabs>
                <w:tab w:val="left" w:pos="6804"/>
              </w:tabs>
              <w:rPr>
                <w:rFonts w:cs="Arial"/>
                <w:noProof/>
                <w:lang w:val="it-IT"/>
              </w:rPr>
            </w:pPr>
            <w:r w:rsidRPr="007000EC">
              <w:rPr>
                <w:noProof/>
                <w:lang w:val="it-IT"/>
              </w:rPr>
              <w:t>Mo. Regazzi. Il settore parziale del trasporto merci su binari deve essere sottoposto alla LAPub</w:t>
            </w:r>
          </w:p>
        </w:tc>
        <w:tc>
          <w:tcPr>
            <w:tcW w:w="713" w:type="dxa"/>
            <w:gridSpan w:val="2"/>
            <w:tcBorders>
              <w:top w:val="single" w:sz="4" w:space="0" w:color="auto"/>
              <w:bottom w:val="single" w:sz="4" w:space="0" w:color="auto"/>
            </w:tcBorders>
          </w:tcPr>
          <w:p w14:paraId="6B6CD33B"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48F07F76" w14:textId="77777777" w:rsidR="006B0C27" w:rsidRPr="007000EC" w:rsidRDefault="006B0C27">
            <w:pPr>
              <w:rPr>
                <w:lang w:val="it-IT"/>
              </w:rPr>
            </w:pPr>
          </w:p>
          <w:p w14:paraId="4D56A39D" w14:textId="77777777" w:rsidR="006B0C27" w:rsidRPr="007000EC" w:rsidRDefault="006B0C27">
            <w:pPr>
              <w:rPr>
                <w:lang w:val="it-IT"/>
              </w:rPr>
            </w:pPr>
          </w:p>
          <w:p w14:paraId="0FCF9E65"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2AFC52CC" w14:textId="77777777" w:rsidR="00842424" w:rsidRDefault="004309A8" w:rsidP="00842424">
            <w:pPr>
              <w:rPr>
                <w:lang w:val="de-CH"/>
              </w:rPr>
            </w:pPr>
            <w:r>
              <w:rPr>
                <w:lang w:val="de-CH"/>
              </w:rPr>
              <w:t>WAK</w:t>
            </w:r>
          </w:p>
          <w:p w14:paraId="2D01283D" w14:textId="77777777" w:rsidR="00842424" w:rsidRDefault="004309A8" w:rsidP="00842424">
            <w:pPr>
              <w:rPr>
                <w:lang w:val="de-CH"/>
              </w:rPr>
            </w:pPr>
            <w:r>
              <w:rPr>
                <w:lang w:val="de-CH"/>
              </w:rPr>
              <w:t>CER</w:t>
            </w:r>
          </w:p>
          <w:p w14:paraId="2071749E"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B939DAD" w14:textId="77777777" w:rsidR="00842424" w:rsidRDefault="004309A8" w:rsidP="00842424">
            <w:pPr>
              <w:rPr>
                <w:lang w:val="de-CH"/>
              </w:rPr>
            </w:pPr>
            <w:r>
              <w:rPr>
                <w:lang w:val="de-CH"/>
              </w:rPr>
              <w:t>UVEK</w:t>
            </w:r>
          </w:p>
          <w:p w14:paraId="2914CC3E" w14:textId="77777777" w:rsidR="00842424" w:rsidRDefault="004309A8" w:rsidP="00842424">
            <w:pPr>
              <w:rPr>
                <w:lang w:val="de-CH"/>
              </w:rPr>
            </w:pPr>
            <w:r>
              <w:rPr>
                <w:lang w:val="de-CH"/>
              </w:rPr>
              <w:t>DETEC</w:t>
            </w:r>
          </w:p>
          <w:p w14:paraId="1DEC2A90"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8298718" w14:textId="77777777" w:rsidR="00842424" w:rsidRPr="00303623" w:rsidRDefault="004309A8" w:rsidP="00842424">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tcPr>
          <w:p w14:paraId="3C3060B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6FAFA6A" w14:textId="77777777" w:rsidR="00842424" w:rsidRPr="00303623" w:rsidRDefault="004309A8" w:rsidP="00303623">
            <w:pPr>
              <w:rPr>
                <w:rFonts w:cs="Arial"/>
                <w:noProof/>
                <w:lang w:val="de-CH"/>
              </w:rPr>
            </w:pPr>
            <w:r>
              <w:rPr>
                <w:lang w:val="de-CH"/>
              </w:rPr>
              <w:t>Regazzi</w:t>
            </w:r>
            <w:r w:rsidR="00303623">
              <w:rPr>
                <w:lang w:val="de-CH"/>
              </w:rPr>
              <w:t xml:space="preserve"> </w:t>
            </w:r>
          </w:p>
        </w:tc>
        <w:tc>
          <w:tcPr>
            <w:tcW w:w="885" w:type="dxa"/>
            <w:tcBorders>
              <w:top w:val="single" w:sz="4" w:space="0" w:color="auto"/>
              <w:bottom w:val="single" w:sz="4" w:space="0" w:color="auto"/>
            </w:tcBorders>
          </w:tcPr>
          <w:p w14:paraId="05657540" w14:textId="77777777" w:rsidR="00842424" w:rsidRPr="00303623" w:rsidRDefault="00842424" w:rsidP="00842424">
            <w:pPr>
              <w:tabs>
                <w:tab w:val="left" w:pos="6804"/>
              </w:tabs>
              <w:rPr>
                <w:rFonts w:cs="Arial"/>
                <w:noProof/>
                <w:lang w:val="de-CH"/>
              </w:rPr>
            </w:pPr>
          </w:p>
        </w:tc>
      </w:tr>
      <w:tr w:rsidR="006B0C27" w14:paraId="3ED0CCDF" w14:textId="77777777">
        <w:trPr>
          <w:cantSplit/>
        </w:trPr>
        <w:tc>
          <w:tcPr>
            <w:tcW w:w="490" w:type="dxa"/>
            <w:tcBorders>
              <w:top w:val="single" w:sz="4" w:space="0" w:color="auto"/>
              <w:bottom w:val="single" w:sz="4" w:space="0" w:color="auto"/>
            </w:tcBorders>
          </w:tcPr>
          <w:p w14:paraId="2FEB746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6DC9769"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24.3388</w:t>
            </w:r>
          </w:p>
        </w:tc>
        <w:tc>
          <w:tcPr>
            <w:tcW w:w="538" w:type="dxa"/>
            <w:tcBorders>
              <w:top w:val="single" w:sz="4" w:space="0" w:color="auto"/>
              <w:bottom w:val="single" w:sz="4" w:space="0" w:color="auto"/>
            </w:tcBorders>
          </w:tcPr>
          <w:p w14:paraId="07A97FC0"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0C968BBF" w14:textId="77777777" w:rsidR="00842424" w:rsidRPr="005A506D" w:rsidRDefault="00703489" w:rsidP="00842424">
            <w:pPr>
              <w:rPr>
                <w:sz w:val="16"/>
                <w:szCs w:val="16"/>
                <w:lang w:val="de-CH"/>
              </w:rPr>
            </w:pPr>
            <w:hyperlink r:id="rId147">
              <w:r w:rsidR="004309A8">
                <w:rPr>
                  <w:rStyle w:val="Lienhypertexte"/>
                </w:rPr>
                <w:t>DE</w:t>
              </w:r>
            </w:hyperlink>
          </w:p>
          <w:p w14:paraId="067BCB33" w14:textId="77777777" w:rsidR="00842424" w:rsidRPr="005A506D" w:rsidRDefault="00703489" w:rsidP="00842424">
            <w:pPr>
              <w:rPr>
                <w:sz w:val="16"/>
                <w:szCs w:val="16"/>
                <w:lang w:val="de-CH"/>
              </w:rPr>
            </w:pPr>
            <w:hyperlink r:id="rId148">
              <w:r w:rsidR="004309A8">
                <w:rPr>
                  <w:rStyle w:val="Lienhypertexte"/>
                </w:rPr>
                <w:t>FR</w:t>
              </w:r>
            </w:hyperlink>
          </w:p>
          <w:p w14:paraId="562F0877" w14:textId="77777777" w:rsidR="00842424" w:rsidRPr="00303623" w:rsidRDefault="00703489" w:rsidP="00842424">
            <w:pPr>
              <w:tabs>
                <w:tab w:val="left" w:pos="6804"/>
              </w:tabs>
              <w:rPr>
                <w:rFonts w:cs="Arial"/>
                <w:noProof/>
                <w:lang w:val="de-CH"/>
              </w:rPr>
            </w:pPr>
            <w:hyperlink r:id="rId149">
              <w:r w:rsidR="004309A8">
                <w:rPr>
                  <w:rStyle w:val="Lienhypertexte"/>
                </w:rPr>
                <w:t>IT</w:t>
              </w:r>
            </w:hyperlink>
          </w:p>
        </w:tc>
        <w:tc>
          <w:tcPr>
            <w:tcW w:w="4638" w:type="dxa"/>
            <w:gridSpan w:val="2"/>
            <w:tcBorders>
              <w:top w:val="single" w:sz="4" w:space="0" w:color="auto"/>
              <w:bottom w:val="single" w:sz="4" w:space="0" w:color="auto"/>
            </w:tcBorders>
          </w:tcPr>
          <w:p w14:paraId="6564AC1F" w14:textId="77777777" w:rsidR="00842424" w:rsidRDefault="004309A8" w:rsidP="00842424">
            <w:pPr>
              <w:rPr>
                <w:noProof/>
                <w:lang w:val="de-DE"/>
              </w:rPr>
            </w:pPr>
            <w:r>
              <w:rPr>
                <w:noProof/>
                <w:lang w:val="de-DE"/>
              </w:rPr>
              <w:t>Mo. UREK-S. VOC-Lenkungsabgabe aufheben</w:t>
            </w:r>
          </w:p>
          <w:p w14:paraId="622C1ADE" w14:textId="77777777" w:rsidR="00842424" w:rsidRPr="007000EC" w:rsidRDefault="004309A8" w:rsidP="00842424">
            <w:pPr>
              <w:rPr>
                <w:noProof/>
                <w:lang w:val="fr-CH"/>
              </w:rPr>
            </w:pPr>
            <w:r w:rsidRPr="007000EC">
              <w:rPr>
                <w:noProof/>
                <w:lang w:val="fr-CH"/>
              </w:rPr>
              <w:t>Mo. CEATE-E. Abrogation de la taxe sur les COV</w:t>
            </w:r>
          </w:p>
          <w:p w14:paraId="510FAF48" w14:textId="77777777" w:rsidR="00842424" w:rsidRPr="007000EC" w:rsidRDefault="004309A8" w:rsidP="00842424">
            <w:pPr>
              <w:tabs>
                <w:tab w:val="left" w:pos="6804"/>
              </w:tabs>
              <w:rPr>
                <w:rFonts w:cs="Arial"/>
                <w:noProof/>
                <w:lang w:val="it-IT"/>
              </w:rPr>
            </w:pPr>
            <w:r w:rsidRPr="007000EC">
              <w:rPr>
                <w:noProof/>
                <w:lang w:val="it-IT"/>
              </w:rPr>
              <w:t>Mo. CAPTE-S. Abrogazione della tassa d'incentivazione sui COV</w:t>
            </w:r>
          </w:p>
        </w:tc>
        <w:tc>
          <w:tcPr>
            <w:tcW w:w="713" w:type="dxa"/>
            <w:gridSpan w:val="2"/>
            <w:tcBorders>
              <w:top w:val="single" w:sz="4" w:space="0" w:color="auto"/>
              <w:bottom w:val="single" w:sz="4" w:space="0" w:color="auto"/>
            </w:tcBorders>
          </w:tcPr>
          <w:p w14:paraId="61C447ED"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42084915" w14:textId="77777777" w:rsidR="006B0C27" w:rsidRPr="007000EC" w:rsidRDefault="006B0C27">
            <w:pPr>
              <w:rPr>
                <w:lang w:val="it-IT"/>
              </w:rPr>
            </w:pPr>
          </w:p>
          <w:p w14:paraId="52E87961" w14:textId="77777777" w:rsidR="006B0C27" w:rsidRPr="007000EC" w:rsidRDefault="006B0C27">
            <w:pPr>
              <w:rPr>
                <w:lang w:val="it-IT"/>
              </w:rPr>
            </w:pPr>
          </w:p>
          <w:p w14:paraId="3B855468"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0503EF47" w14:textId="77777777" w:rsidR="00842424" w:rsidRDefault="004309A8" w:rsidP="00842424">
            <w:pPr>
              <w:rPr>
                <w:lang w:val="de-CH"/>
              </w:rPr>
            </w:pPr>
            <w:r>
              <w:rPr>
                <w:lang w:val="de-CH"/>
              </w:rPr>
              <w:t>UREK</w:t>
            </w:r>
          </w:p>
          <w:p w14:paraId="02FF33F0" w14:textId="77777777" w:rsidR="00842424" w:rsidRDefault="004309A8" w:rsidP="00842424">
            <w:pPr>
              <w:rPr>
                <w:lang w:val="de-CH"/>
              </w:rPr>
            </w:pPr>
            <w:r>
              <w:rPr>
                <w:lang w:val="de-CH"/>
              </w:rPr>
              <w:t>CEATE</w:t>
            </w:r>
          </w:p>
          <w:p w14:paraId="13783A0F" w14:textId="77777777" w:rsidR="00842424" w:rsidRPr="00303623" w:rsidRDefault="004309A8"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65809F4" w14:textId="77777777" w:rsidR="00842424" w:rsidRDefault="004309A8" w:rsidP="00842424">
            <w:pPr>
              <w:rPr>
                <w:lang w:val="de-CH"/>
              </w:rPr>
            </w:pPr>
            <w:r>
              <w:rPr>
                <w:lang w:val="de-CH"/>
              </w:rPr>
              <w:t>UVEK</w:t>
            </w:r>
          </w:p>
          <w:p w14:paraId="7A82781B" w14:textId="77777777" w:rsidR="00842424" w:rsidRDefault="004309A8" w:rsidP="00842424">
            <w:pPr>
              <w:rPr>
                <w:lang w:val="de-CH"/>
              </w:rPr>
            </w:pPr>
            <w:r>
              <w:rPr>
                <w:lang w:val="de-CH"/>
              </w:rPr>
              <w:t>DETEC</w:t>
            </w:r>
          </w:p>
          <w:p w14:paraId="7A4692ED"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07F7654" w14:textId="77777777" w:rsidR="00842424" w:rsidRPr="00303623" w:rsidRDefault="004309A8" w:rsidP="00842424">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tcPr>
          <w:p w14:paraId="34EB1B1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A7BA33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4305F9D" w14:textId="77777777" w:rsidR="00842424" w:rsidRPr="00303623" w:rsidRDefault="00842424" w:rsidP="00842424">
            <w:pPr>
              <w:tabs>
                <w:tab w:val="left" w:pos="6804"/>
              </w:tabs>
              <w:rPr>
                <w:rFonts w:cs="Arial"/>
                <w:noProof/>
                <w:lang w:val="de-CH"/>
              </w:rPr>
            </w:pPr>
          </w:p>
        </w:tc>
      </w:tr>
      <w:tr w:rsidR="006B0C27" w14:paraId="2BCE8CC4" w14:textId="77777777">
        <w:trPr>
          <w:cantSplit/>
        </w:trPr>
        <w:tc>
          <w:tcPr>
            <w:tcW w:w="490" w:type="dxa"/>
            <w:tcBorders>
              <w:top w:val="single" w:sz="4" w:space="0" w:color="auto"/>
              <w:bottom w:val="single" w:sz="4" w:space="0" w:color="auto"/>
            </w:tcBorders>
          </w:tcPr>
          <w:p w14:paraId="6B5061B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5C2DB52"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24.3475</w:t>
            </w:r>
          </w:p>
        </w:tc>
        <w:tc>
          <w:tcPr>
            <w:tcW w:w="538" w:type="dxa"/>
            <w:tcBorders>
              <w:top w:val="single" w:sz="4" w:space="0" w:color="auto"/>
              <w:bottom w:val="single" w:sz="4" w:space="0" w:color="auto"/>
            </w:tcBorders>
          </w:tcPr>
          <w:p w14:paraId="1F6480E1"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6DB0F208" w14:textId="77777777" w:rsidR="00842424" w:rsidRPr="005A506D" w:rsidRDefault="00703489" w:rsidP="00842424">
            <w:pPr>
              <w:rPr>
                <w:sz w:val="16"/>
                <w:szCs w:val="16"/>
                <w:lang w:val="de-CH"/>
              </w:rPr>
            </w:pPr>
            <w:hyperlink r:id="rId150">
              <w:r w:rsidR="004309A8">
                <w:rPr>
                  <w:rStyle w:val="Lienhypertexte"/>
                </w:rPr>
                <w:t>DE</w:t>
              </w:r>
            </w:hyperlink>
          </w:p>
          <w:p w14:paraId="384202E2" w14:textId="77777777" w:rsidR="00842424" w:rsidRPr="005A506D" w:rsidRDefault="00703489" w:rsidP="00842424">
            <w:pPr>
              <w:rPr>
                <w:sz w:val="16"/>
                <w:szCs w:val="16"/>
                <w:lang w:val="de-CH"/>
              </w:rPr>
            </w:pPr>
            <w:hyperlink r:id="rId151">
              <w:r w:rsidR="004309A8">
                <w:rPr>
                  <w:rStyle w:val="Lienhypertexte"/>
                </w:rPr>
                <w:t>FR</w:t>
              </w:r>
            </w:hyperlink>
          </w:p>
          <w:p w14:paraId="57757A2E" w14:textId="77777777" w:rsidR="00842424" w:rsidRPr="00303623" w:rsidRDefault="00703489" w:rsidP="00842424">
            <w:pPr>
              <w:tabs>
                <w:tab w:val="left" w:pos="6804"/>
              </w:tabs>
              <w:rPr>
                <w:rFonts w:cs="Arial"/>
                <w:noProof/>
                <w:lang w:val="de-CH"/>
              </w:rPr>
            </w:pPr>
            <w:hyperlink r:id="rId152">
              <w:r w:rsidR="004309A8">
                <w:rPr>
                  <w:rStyle w:val="Lienhypertexte"/>
                </w:rPr>
                <w:t>IT</w:t>
              </w:r>
            </w:hyperlink>
          </w:p>
        </w:tc>
        <w:tc>
          <w:tcPr>
            <w:tcW w:w="4638" w:type="dxa"/>
            <w:gridSpan w:val="2"/>
            <w:tcBorders>
              <w:top w:val="single" w:sz="4" w:space="0" w:color="auto"/>
              <w:bottom w:val="single" w:sz="4" w:space="0" w:color="auto"/>
            </w:tcBorders>
          </w:tcPr>
          <w:p w14:paraId="50DD2DFF" w14:textId="77777777" w:rsidR="00842424" w:rsidRDefault="004309A8" w:rsidP="00842424">
            <w:pPr>
              <w:rPr>
                <w:noProof/>
                <w:lang w:val="de-DE"/>
              </w:rPr>
            </w:pPr>
            <w:r>
              <w:rPr>
                <w:noProof/>
                <w:lang w:val="de-DE"/>
              </w:rPr>
              <w:t>Mo. UREK-N. Regulatorische Blockade beim Zink-Recycling beheben</w:t>
            </w:r>
          </w:p>
          <w:p w14:paraId="503A7012" w14:textId="77777777" w:rsidR="00842424" w:rsidRPr="007000EC" w:rsidRDefault="004309A8" w:rsidP="00842424">
            <w:pPr>
              <w:rPr>
                <w:noProof/>
                <w:lang w:val="fr-CH"/>
              </w:rPr>
            </w:pPr>
            <w:r w:rsidRPr="007000EC">
              <w:rPr>
                <w:noProof/>
                <w:lang w:val="fr-CH"/>
              </w:rPr>
              <w:t>Mo. CEATE-N. Supprimer le blocage réglementaire dans le recyclage du zinc</w:t>
            </w:r>
          </w:p>
          <w:p w14:paraId="6CEA339C" w14:textId="77777777" w:rsidR="00842424" w:rsidRPr="007000EC" w:rsidRDefault="004309A8" w:rsidP="00842424">
            <w:pPr>
              <w:tabs>
                <w:tab w:val="left" w:pos="6804"/>
              </w:tabs>
              <w:rPr>
                <w:rFonts w:cs="Arial"/>
                <w:noProof/>
                <w:lang w:val="it-IT"/>
              </w:rPr>
            </w:pPr>
            <w:r w:rsidRPr="007000EC">
              <w:rPr>
                <w:noProof/>
                <w:lang w:val="it-IT"/>
              </w:rPr>
              <w:t>Mo. CAPTE-N. Rimuovere il blocco normativo nel riciclaggio di zinco</w:t>
            </w:r>
          </w:p>
        </w:tc>
        <w:tc>
          <w:tcPr>
            <w:tcW w:w="713" w:type="dxa"/>
            <w:gridSpan w:val="2"/>
            <w:tcBorders>
              <w:top w:val="single" w:sz="4" w:space="0" w:color="auto"/>
              <w:bottom w:val="single" w:sz="4" w:space="0" w:color="auto"/>
            </w:tcBorders>
          </w:tcPr>
          <w:p w14:paraId="6FCAD60A"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3822CE7" w14:textId="77777777" w:rsidR="006B0C27" w:rsidRPr="007000EC" w:rsidRDefault="006B0C27">
            <w:pPr>
              <w:rPr>
                <w:lang w:val="it-IT"/>
              </w:rPr>
            </w:pPr>
          </w:p>
          <w:p w14:paraId="440169B7" w14:textId="77777777" w:rsidR="006B0C27" w:rsidRPr="007000EC" w:rsidRDefault="006B0C27">
            <w:pPr>
              <w:rPr>
                <w:lang w:val="it-IT"/>
              </w:rPr>
            </w:pPr>
          </w:p>
          <w:p w14:paraId="05417C7B"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C513CD9" w14:textId="77777777" w:rsidR="00842424" w:rsidRDefault="004309A8" w:rsidP="00842424">
            <w:pPr>
              <w:rPr>
                <w:lang w:val="de-CH"/>
              </w:rPr>
            </w:pPr>
            <w:r>
              <w:rPr>
                <w:lang w:val="de-CH"/>
              </w:rPr>
              <w:t>UREK</w:t>
            </w:r>
          </w:p>
          <w:p w14:paraId="13981339" w14:textId="77777777" w:rsidR="00842424" w:rsidRDefault="004309A8" w:rsidP="00842424">
            <w:pPr>
              <w:rPr>
                <w:lang w:val="de-CH"/>
              </w:rPr>
            </w:pPr>
            <w:r>
              <w:rPr>
                <w:lang w:val="de-CH"/>
              </w:rPr>
              <w:t>CEATE</w:t>
            </w:r>
          </w:p>
          <w:p w14:paraId="4C2622A3" w14:textId="77777777" w:rsidR="00842424" w:rsidRPr="00303623" w:rsidRDefault="004309A8"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E0B9224" w14:textId="77777777" w:rsidR="00842424" w:rsidRDefault="004309A8" w:rsidP="00842424">
            <w:pPr>
              <w:rPr>
                <w:lang w:val="de-CH"/>
              </w:rPr>
            </w:pPr>
            <w:r>
              <w:rPr>
                <w:lang w:val="de-CH"/>
              </w:rPr>
              <w:t>UVEK</w:t>
            </w:r>
          </w:p>
          <w:p w14:paraId="4CF2617E" w14:textId="77777777" w:rsidR="00842424" w:rsidRDefault="004309A8" w:rsidP="00842424">
            <w:pPr>
              <w:rPr>
                <w:lang w:val="de-CH"/>
              </w:rPr>
            </w:pPr>
            <w:r>
              <w:rPr>
                <w:lang w:val="de-CH"/>
              </w:rPr>
              <w:t>DETEC</w:t>
            </w:r>
          </w:p>
          <w:p w14:paraId="099306B4"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874D864" w14:textId="77777777" w:rsidR="00842424" w:rsidRPr="00303623" w:rsidRDefault="004309A8"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659E6C9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9B8A4C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B969B40" w14:textId="77777777" w:rsidR="00842424" w:rsidRPr="00303623" w:rsidRDefault="00842424" w:rsidP="00842424">
            <w:pPr>
              <w:tabs>
                <w:tab w:val="left" w:pos="6804"/>
              </w:tabs>
              <w:rPr>
                <w:rFonts w:cs="Arial"/>
                <w:noProof/>
                <w:lang w:val="de-CH"/>
              </w:rPr>
            </w:pPr>
          </w:p>
        </w:tc>
      </w:tr>
      <w:tr w:rsidR="006B0C27" w14:paraId="173DCDFA" w14:textId="77777777">
        <w:trPr>
          <w:cantSplit/>
        </w:trPr>
        <w:tc>
          <w:tcPr>
            <w:tcW w:w="490" w:type="dxa"/>
            <w:tcBorders>
              <w:top w:val="single" w:sz="4" w:space="0" w:color="auto"/>
              <w:bottom w:val="single" w:sz="4" w:space="0" w:color="auto"/>
            </w:tcBorders>
          </w:tcPr>
          <w:p w14:paraId="2DFAFC9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0BA02D5"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24.4256</w:t>
            </w:r>
          </w:p>
        </w:tc>
        <w:tc>
          <w:tcPr>
            <w:tcW w:w="538" w:type="dxa"/>
            <w:tcBorders>
              <w:top w:val="single" w:sz="4" w:space="0" w:color="auto"/>
              <w:bottom w:val="single" w:sz="4" w:space="0" w:color="auto"/>
            </w:tcBorders>
          </w:tcPr>
          <w:p w14:paraId="4B0B5927"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0D681AB7" w14:textId="77777777" w:rsidR="00842424" w:rsidRPr="005A506D" w:rsidRDefault="00703489" w:rsidP="00842424">
            <w:pPr>
              <w:rPr>
                <w:sz w:val="16"/>
                <w:szCs w:val="16"/>
                <w:lang w:val="de-CH"/>
              </w:rPr>
            </w:pPr>
            <w:hyperlink r:id="rId153">
              <w:r w:rsidR="004309A8">
                <w:rPr>
                  <w:rStyle w:val="Lienhypertexte"/>
                </w:rPr>
                <w:t>DE</w:t>
              </w:r>
            </w:hyperlink>
          </w:p>
          <w:p w14:paraId="6DD5A762" w14:textId="77777777" w:rsidR="00842424" w:rsidRPr="005A506D" w:rsidRDefault="00703489" w:rsidP="00842424">
            <w:pPr>
              <w:rPr>
                <w:sz w:val="16"/>
                <w:szCs w:val="16"/>
                <w:lang w:val="de-CH"/>
              </w:rPr>
            </w:pPr>
            <w:hyperlink r:id="rId154">
              <w:r w:rsidR="004309A8">
                <w:rPr>
                  <w:rStyle w:val="Lienhypertexte"/>
                </w:rPr>
                <w:t>FR</w:t>
              </w:r>
            </w:hyperlink>
          </w:p>
          <w:p w14:paraId="388350B0" w14:textId="77777777" w:rsidR="00842424" w:rsidRPr="00303623" w:rsidRDefault="00703489" w:rsidP="00842424">
            <w:pPr>
              <w:tabs>
                <w:tab w:val="left" w:pos="6804"/>
              </w:tabs>
              <w:rPr>
                <w:rFonts w:cs="Arial"/>
                <w:noProof/>
                <w:lang w:val="de-CH"/>
              </w:rPr>
            </w:pPr>
            <w:hyperlink r:id="rId155">
              <w:r w:rsidR="004309A8">
                <w:rPr>
                  <w:rStyle w:val="Lienhypertexte"/>
                </w:rPr>
                <w:t>IT</w:t>
              </w:r>
            </w:hyperlink>
          </w:p>
        </w:tc>
        <w:tc>
          <w:tcPr>
            <w:tcW w:w="4638" w:type="dxa"/>
            <w:gridSpan w:val="2"/>
            <w:tcBorders>
              <w:top w:val="single" w:sz="4" w:space="0" w:color="auto"/>
              <w:bottom w:val="single" w:sz="4" w:space="0" w:color="auto"/>
            </w:tcBorders>
          </w:tcPr>
          <w:p w14:paraId="20BB53F8" w14:textId="77777777" w:rsidR="00842424" w:rsidRDefault="004309A8" w:rsidP="00842424">
            <w:pPr>
              <w:rPr>
                <w:noProof/>
                <w:lang w:val="de-DE"/>
              </w:rPr>
            </w:pPr>
            <w:r>
              <w:rPr>
                <w:noProof/>
                <w:lang w:val="de-DE"/>
              </w:rPr>
              <w:t>Mo. UREK-S. Nationale Regelung zu Abscheidung, Transport und Speicherung von CO2</w:t>
            </w:r>
          </w:p>
          <w:p w14:paraId="4D911760" w14:textId="77777777" w:rsidR="00842424" w:rsidRPr="007000EC" w:rsidRDefault="004309A8" w:rsidP="00842424">
            <w:pPr>
              <w:rPr>
                <w:noProof/>
                <w:lang w:val="fr-CH"/>
              </w:rPr>
            </w:pPr>
            <w:r w:rsidRPr="007000EC">
              <w:rPr>
                <w:noProof/>
                <w:lang w:val="fr-CH"/>
              </w:rPr>
              <w:t>Mo. CEATE-E. Réglementation nationale sur le captage, le transport et le stockage de CO2</w:t>
            </w:r>
          </w:p>
          <w:p w14:paraId="523AA640" w14:textId="77777777" w:rsidR="00842424" w:rsidRPr="007000EC" w:rsidRDefault="004309A8" w:rsidP="00842424">
            <w:pPr>
              <w:tabs>
                <w:tab w:val="left" w:pos="6804"/>
              </w:tabs>
              <w:rPr>
                <w:rFonts w:cs="Arial"/>
                <w:noProof/>
                <w:lang w:val="it-IT"/>
              </w:rPr>
            </w:pPr>
            <w:r w:rsidRPr="007000EC">
              <w:rPr>
                <w:noProof/>
                <w:lang w:val="it-IT"/>
              </w:rPr>
              <w:t>Mo. CAPTE-S. Legislazione nazionale sulla cattura, il trasporto e lo stoccaggio di CO2</w:t>
            </w:r>
          </w:p>
        </w:tc>
        <w:tc>
          <w:tcPr>
            <w:tcW w:w="713" w:type="dxa"/>
            <w:gridSpan w:val="2"/>
            <w:tcBorders>
              <w:top w:val="single" w:sz="4" w:space="0" w:color="auto"/>
              <w:bottom w:val="single" w:sz="4" w:space="0" w:color="auto"/>
            </w:tcBorders>
          </w:tcPr>
          <w:p w14:paraId="2F08C010"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7DBD0558" w14:textId="77777777" w:rsidR="006B0C27" w:rsidRPr="007000EC" w:rsidRDefault="006B0C27">
            <w:pPr>
              <w:rPr>
                <w:lang w:val="it-IT"/>
              </w:rPr>
            </w:pPr>
          </w:p>
          <w:p w14:paraId="5782F183" w14:textId="77777777" w:rsidR="006B0C27" w:rsidRPr="007000EC" w:rsidRDefault="006B0C27">
            <w:pPr>
              <w:rPr>
                <w:lang w:val="it-IT"/>
              </w:rPr>
            </w:pPr>
          </w:p>
          <w:p w14:paraId="557801D6"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77EB4103" w14:textId="77777777" w:rsidR="00842424" w:rsidRDefault="004309A8" w:rsidP="00842424">
            <w:pPr>
              <w:rPr>
                <w:lang w:val="de-CH"/>
              </w:rPr>
            </w:pPr>
            <w:r>
              <w:rPr>
                <w:lang w:val="de-CH"/>
              </w:rPr>
              <w:t>UREK</w:t>
            </w:r>
          </w:p>
          <w:p w14:paraId="1729FADE" w14:textId="77777777" w:rsidR="00842424" w:rsidRDefault="004309A8" w:rsidP="00842424">
            <w:pPr>
              <w:rPr>
                <w:lang w:val="de-CH"/>
              </w:rPr>
            </w:pPr>
            <w:r>
              <w:rPr>
                <w:lang w:val="de-CH"/>
              </w:rPr>
              <w:t>CEATE</w:t>
            </w:r>
          </w:p>
          <w:p w14:paraId="4089C3FB" w14:textId="77777777" w:rsidR="00842424" w:rsidRPr="00303623" w:rsidRDefault="004309A8"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03049E8" w14:textId="77777777" w:rsidR="00842424" w:rsidRDefault="004309A8" w:rsidP="00842424">
            <w:pPr>
              <w:rPr>
                <w:lang w:val="de-CH"/>
              </w:rPr>
            </w:pPr>
            <w:r>
              <w:rPr>
                <w:lang w:val="de-CH"/>
              </w:rPr>
              <w:t>UVEK</w:t>
            </w:r>
          </w:p>
          <w:p w14:paraId="578FF4F7" w14:textId="77777777" w:rsidR="00842424" w:rsidRDefault="004309A8" w:rsidP="00842424">
            <w:pPr>
              <w:rPr>
                <w:lang w:val="de-CH"/>
              </w:rPr>
            </w:pPr>
            <w:r>
              <w:rPr>
                <w:lang w:val="de-CH"/>
              </w:rPr>
              <w:t>DETEC</w:t>
            </w:r>
          </w:p>
          <w:p w14:paraId="48B57D99"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75A044F3" w14:textId="77777777" w:rsidR="00842424" w:rsidRPr="00303623" w:rsidRDefault="004309A8" w:rsidP="00842424">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tcPr>
          <w:p w14:paraId="20820D7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84BA3B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8D46544" w14:textId="77777777" w:rsidR="00842424" w:rsidRPr="00303623" w:rsidRDefault="00842424" w:rsidP="00842424">
            <w:pPr>
              <w:tabs>
                <w:tab w:val="left" w:pos="6804"/>
              </w:tabs>
              <w:rPr>
                <w:rFonts w:cs="Arial"/>
                <w:noProof/>
                <w:lang w:val="de-CH"/>
              </w:rPr>
            </w:pPr>
          </w:p>
        </w:tc>
      </w:tr>
      <w:tr w:rsidR="006B0C27" w14:paraId="35D65C7C" w14:textId="77777777">
        <w:trPr>
          <w:cantSplit/>
        </w:trPr>
        <w:tc>
          <w:tcPr>
            <w:tcW w:w="490" w:type="dxa"/>
            <w:tcBorders>
              <w:top w:val="single" w:sz="4" w:space="0" w:color="auto"/>
              <w:bottom w:val="single" w:sz="4" w:space="0" w:color="auto"/>
            </w:tcBorders>
          </w:tcPr>
          <w:p w14:paraId="3913B55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4212D1D"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24.3816</w:t>
            </w:r>
          </w:p>
        </w:tc>
        <w:tc>
          <w:tcPr>
            <w:tcW w:w="538" w:type="dxa"/>
            <w:tcBorders>
              <w:top w:val="single" w:sz="4" w:space="0" w:color="auto"/>
              <w:bottom w:val="single" w:sz="4" w:space="0" w:color="auto"/>
            </w:tcBorders>
          </w:tcPr>
          <w:p w14:paraId="47CC8F32"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0D9E4CF4" w14:textId="77777777" w:rsidR="00842424" w:rsidRPr="005A506D" w:rsidRDefault="00703489" w:rsidP="00842424">
            <w:pPr>
              <w:rPr>
                <w:sz w:val="16"/>
                <w:szCs w:val="16"/>
                <w:lang w:val="de-CH"/>
              </w:rPr>
            </w:pPr>
            <w:hyperlink r:id="rId156">
              <w:r w:rsidR="004309A8">
                <w:rPr>
                  <w:rStyle w:val="Lienhypertexte"/>
                </w:rPr>
                <w:t>DE</w:t>
              </w:r>
            </w:hyperlink>
          </w:p>
          <w:p w14:paraId="0CFAF3AD" w14:textId="77777777" w:rsidR="00842424" w:rsidRPr="005A506D" w:rsidRDefault="00703489" w:rsidP="00842424">
            <w:pPr>
              <w:rPr>
                <w:sz w:val="16"/>
                <w:szCs w:val="16"/>
                <w:lang w:val="de-CH"/>
              </w:rPr>
            </w:pPr>
            <w:hyperlink r:id="rId157">
              <w:r w:rsidR="004309A8">
                <w:rPr>
                  <w:rStyle w:val="Lienhypertexte"/>
                </w:rPr>
                <w:t>FR</w:t>
              </w:r>
            </w:hyperlink>
          </w:p>
          <w:p w14:paraId="1262EED2" w14:textId="77777777" w:rsidR="00842424" w:rsidRPr="00303623" w:rsidRDefault="00703489" w:rsidP="00842424">
            <w:pPr>
              <w:tabs>
                <w:tab w:val="left" w:pos="6804"/>
              </w:tabs>
              <w:rPr>
                <w:rFonts w:cs="Arial"/>
                <w:noProof/>
                <w:lang w:val="de-CH"/>
              </w:rPr>
            </w:pPr>
            <w:hyperlink r:id="rId158">
              <w:r w:rsidR="004309A8">
                <w:rPr>
                  <w:rStyle w:val="Lienhypertexte"/>
                </w:rPr>
                <w:t>IT</w:t>
              </w:r>
            </w:hyperlink>
          </w:p>
        </w:tc>
        <w:tc>
          <w:tcPr>
            <w:tcW w:w="4638" w:type="dxa"/>
            <w:gridSpan w:val="2"/>
            <w:tcBorders>
              <w:top w:val="single" w:sz="4" w:space="0" w:color="auto"/>
              <w:bottom w:val="single" w:sz="4" w:space="0" w:color="auto"/>
            </w:tcBorders>
          </w:tcPr>
          <w:p w14:paraId="78709FE3" w14:textId="77777777" w:rsidR="00842424" w:rsidRDefault="004309A8" w:rsidP="00842424">
            <w:pPr>
              <w:rPr>
                <w:noProof/>
                <w:lang w:val="de-DE"/>
              </w:rPr>
            </w:pPr>
            <w:r>
              <w:rPr>
                <w:noProof/>
                <w:lang w:val="de-DE"/>
              </w:rPr>
              <w:t>Mo. KVF-N. Grundversorgungsauftrag und Tätigkeitsbereich der Post vor weiterem Um- und Abbau klären</w:t>
            </w:r>
          </w:p>
          <w:p w14:paraId="13B2D11C" w14:textId="77777777" w:rsidR="00842424" w:rsidRPr="007000EC" w:rsidRDefault="004309A8" w:rsidP="00842424">
            <w:pPr>
              <w:rPr>
                <w:noProof/>
                <w:lang w:val="fr-CH"/>
              </w:rPr>
            </w:pPr>
            <w:r w:rsidRPr="007000EC">
              <w:rPr>
                <w:noProof/>
                <w:lang w:val="fr-CH"/>
              </w:rPr>
              <w:t>Mo. CTT-N. Clarifier le mandat de service universel et le domaine d’activité de la Poste avant toute nouvelle restructuration ou tout nouveau démantèlement</w:t>
            </w:r>
          </w:p>
          <w:p w14:paraId="4E0CEC93" w14:textId="77777777" w:rsidR="00842424" w:rsidRPr="007000EC" w:rsidRDefault="004309A8" w:rsidP="00842424">
            <w:pPr>
              <w:tabs>
                <w:tab w:val="left" w:pos="6804"/>
              </w:tabs>
              <w:rPr>
                <w:rFonts w:cs="Arial"/>
                <w:noProof/>
                <w:lang w:val="it-IT"/>
              </w:rPr>
            </w:pPr>
            <w:r w:rsidRPr="007000EC">
              <w:rPr>
                <w:noProof/>
                <w:lang w:val="it-IT"/>
              </w:rPr>
              <w:t>Mo. CTT-N. Chiarire il mandato di servizio universale e il settore di attività della Posta prima di ulteriori riorganizzazioni e smantellamenti</w:t>
            </w:r>
          </w:p>
        </w:tc>
        <w:tc>
          <w:tcPr>
            <w:tcW w:w="713" w:type="dxa"/>
            <w:gridSpan w:val="2"/>
            <w:tcBorders>
              <w:top w:val="single" w:sz="4" w:space="0" w:color="auto"/>
              <w:bottom w:val="single" w:sz="4" w:space="0" w:color="auto"/>
            </w:tcBorders>
          </w:tcPr>
          <w:p w14:paraId="60DC8F3A"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086F9D62" w14:textId="77777777" w:rsidR="006B0C27" w:rsidRPr="007000EC" w:rsidRDefault="006B0C27">
            <w:pPr>
              <w:rPr>
                <w:lang w:val="it-IT"/>
              </w:rPr>
            </w:pPr>
          </w:p>
          <w:p w14:paraId="3CF56F00" w14:textId="77777777" w:rsidR="006B0C27" w:rsidRPr="007000EC" w:rsidRDefault="006B0C27">
            <w:pPr>
              <w:rPr>
                <w:lang w:val="it-IT"/>
              </w:rPr>
            </w:pPr>
          </w:p>
          <w:p w14:paraId="2EB027E5"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6F74E50" w14:textId="77777777" w:rsidR="00842424" w:rsidRDefault="004309A8" w:rsidP="00842424">
            <w:pPr>
              <w:rPr>
                <w:lang w:val="de-CH"/>
              </w:rPr>
            </w:pPr>
            <w:r>
              <w:rPr>
                <w:lang w:val="de-CH"/>
              </w:rPr>
              <w:t>KVF</w:t>
            </w:r>
          </w:p>
          <w:p w14:paraId="48842FE6" w14:textId="77777777" w:rsidR="00842424" w:rsidRDefault="004309A8" w:rsidP="00842424">
            <w:pPr>
              <w:rPr>
                <w:lang w:val="de-CH"/>
              </w:rPr>
            </w:pPr>
            <w:r>
              <w:rPr>
                <w:lang w:val="de-CH"/>
              </w:rPr>
              <w:t>CTT</w:t>
            </w:r>
          </w:p>
          <w:p w14:paraId="122E666B" w14:textId="77777777" w:rsidR="00842424" w:rsidRPr="00303623" w:rsidRDefault="004309A8"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191BE4E0" w14:textId="77777777" w:rsidR="00842424" w:rsidRDefault="004309A8" w:rsidP="00842424">
            <w:pPr>
              <w:rPr>
                <w:lang w:val="de-CH"/>
              </w:rPr>
            </w:pPr>
            <w:r>
              <w:rPr>
                <w:lang w:val="de-CH"/>
              </w:rPr>
              <w:t>UVEK</w:t>
            </w:r>
          </w:p>
          <w:p w14:paraId="5E281C39" w14:textId="77777777" w:rsidR="00842424" w:rsidRDefault="004309A8" w:rsidP="00842424">
            <w:pPr>
              <w:rPr>
                <w:lang w:val="de-CH"/>
              </w:rPr>
            </w:pPr>
            <w:r>
              <w:rPr>
                <w:lang w:val="de-CH"/>
              </w:rPr>
              <w:t>DETEC</w:t>
            </w:r>
          </w:p>
          <w:p w14:paraId="43CF8F0C"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CAF9F1F" w14:textId="77777777" w:rsidR="00842424" w:rsidRPr="00303623" w:rsidRDefault="004309A8" w:rsidP="00842424">
            <w:pPr>
              <w:tabs>
                <w:tab w:val="left" w:pos="6804"/>
              </w:tabs>
              <w:rPr>
                <w:rFonts w:cs="Arial"/>
                <w:noProof/>
                <w:lang w:val="de-CH"/>
              </w:rPr>
            </w:pPr>
            <w:r>
              <w:rPr>
                <w:lang w:val="de-CH"/>
              </w:rPr>
              <w:t>Engler</w:t>
            </w:r>
          </w:p>
        </w:tc>
        <w:tc>
          <w:tcPr>
            <w:tcW w:w="1089" w:type="dxa"/>
            <w:tcBorders>
              <w:top w:val="single" w:sz="4" w:space="0" w:color="auto"/>
              <w:bottom w:val="single" w:sz="4" w:space="0" w:color="auto"/>
            </w:tcBorders>
          </w:tcPr>
          <w:p w14:paraId="487820F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3962A47" w14:textId="77777777" w:rsidR="00842424" w:rsidRPr="00303623" w:rsidRDefault="004309A8" w:rsidP="00303623">
            <w:pPr>
              <w:rPr>
                <w:rFonts w:cs="Arial"/>
                <w:noProof/>
                <w:lang w:val="de-CH"/>
              </w:rPr>
            </w:pPr>
            <w:r>
              <w:rPr>
                <w:lang w:val="de-CH"/>
              </w:rPr>
              <w:t>Juillard</w:t>
            </w:r>
            <w:r w:rsidR="00303623">
              <w:rPr>
                <w:lang w:val="de-CH"/>
              </w:rPr>
              <w:t xml:space="preserve"> </w:t>
            </w:r>
          </w:p>
        </w:tc>
        <w:tc>
          <w:tcPr>
            <w:tcW w:w="885" w:type="dxa"/>
            <w:tcBorders>
              <w:top w:val="single" w:sz="4" w:space="0" w:color="auto"/>
              <w:bottom w:val="single" w:sz="4" w:space="0" w:color="auto"/>
            </w:tcBorders>
          </w:tcPr>
          <w:p w14:paraId="72E0D19D" w14:textId="77777777" w:rsidR="00842424" w:rsidRPr="00303623" w:rsidRDefault="00842424" w:rsidP="00842424">
            <w:pPr>
              <w:tabs>
                <w:tab w:val="left" w:pos="6804"/>
              </w:tabs>
              <w:rPr>
                <w:rFonts w:cs="Arial"/>
                <w:noProof/>
                <w:lang w:val="de-CH"/>
              </w:rPr>
            </w:pPr>
          </w:p>
        </w:tc>
      </w:tr>
      <w:tr w:rsidR="006B0C27" w14:paraId="52B9B05C" w14:textId="77777777">
        <w:trPr>
          <w:cantSplit/>
        </w:trPr>
        <w:tc>
          <w:tcPr>
            <w:tcW w:w="490" w:type="dxa"/>
            <w:tcBorders>
              <w:top w:val="single" w:sz="4" w:space="0" w:color="auto"/>
              <w:bottom w:val="single" w:sz="4" w:space="0" w:color="auto"/>
            </w:tcBorders>
          </w:tcPr>
          <w:p w14:paraId="7BA6E2F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C5E7A2B" w14:textId="77777777" w:rsidR="00842424" w:rsidRPr="00303623" w:rsidRDefault="004309A8" w:rsidP="00842424">
            <w:pPr>
              <w:tabs>
                <w:tab w:val="left" w:pos="6804"/>
              </w:tabs>
              <w:rPr>
                <w:rFonts w:cs="Arial"/>
                <w:noProof/>
                <w:lang w:val="de-CH"/>
              </w:rPr>
            </w:pPr>
            <w:r>
              <w:rPr>
                <w:rStyle w:val="Lienhypertexte"/>
                <w:b/>
                <w:bCs/>
                <w:color w:val="auto"/>
                <w:u w:val="none"/>
                <w:lang w:val="de-CH"/>
              </w:rPr>
              <w:t>23.4379</w:t>
            </w:r>
          </w:p>
        </w:tc>
        <w:tc>
          <w:tcPr>
            <w:tcW w:w="538" w:type="dxa"/>
            <w:tcBorders>
              <w:top w:val="single" w:sz="4" w:space="0" w:color="auto"/>
              <w:bottom w:val="single" w:sz="4" w:space="0" w:color="auto"/>
            </w:tcBorders>
          </w:tcPr>
          <w:p w14:paraId="5F81AC72"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0CC16FAD" w14:textId="77777777" w:rsidR="00842424" w:rsidRPr="005A506D" w:rsidRDefault="00703489" w:rsidP="00842424">
            <w:pPr>
              <w:rPr>
                <w:sz w:val="16"/>
                <w:szCs w:val="16"/>
                <w:lang w:val="de-CH"/>
              </w:rPr>
            </w:pPr>
            <w:hyperlink r:id="rId159">
              <w:r w:rsidR="004309A8">
                <w:rPr>
                  <w:rStyle w:val="Lienhypertexte"/>
                </w:rPr>
                <w:t>DE</w:t>
              </w:r>
            </w:hyperlink>
          </w:p>
          <w:p w14:paraId="73E606A7" w14:textId="77777777" w:rsidR="00842424" w:rsidRPr="005A506D" w:rsidRDefault="00703489" w:rsidP="00842424">
            <w:pPr>
              <w:rPr>
                <w:sz w:val="16"/>
                <w:szCs w:val="16"/>
                <w:lang w:val="de-CH"/>
              </w:rPr>
            </w:pPr>
            <w:hyperlink r:id="rId160">
              <w:r w:rsidR="004309A8">
                <w:rPr>
                  <w:rStyle w:val="Lienhypertexte"/>
                </w:rPr>
                <w:t>FR</w:t>
              </w:r>
            </w:hyperlink>
          </w:p>
          <w:p w14:paraId="5A9A2775" w14:textId="77777777" w:rsidR="00842424" w:rsidRPr="00303623" w:rsidRDefault="00703489" w:rsidP="00842424">
            <w:pPr>
              <w:tabs>
                <w:tab w:val="left" w:pos="6804"/>
              </w:tabs>
              <w:rPr>
                <w:rFonts w:cs="Arial"/>
                <w:noProof/>
                <w:lang w:val="de-CH"/>
              </w:rPr>
            </w:pPr>
            <w:hyperlink r:id="rId161">
              <w:r w:rsidR="004309A8">
                <w:rPr>
                  <w:rStyle w:val="Lienhypertexte"/>
                </w:rPr>
                <w:t>IT</w:t>
              </w:r>
            </w:hyperlink>
          </w:p>
        </w:tc>
        <w:tc>
          <w:tcPr>
            <w:tcW w:w="4638" w:type="dxa"/>
            <w:gridSpan w:val="2"/>
            <w:tcBorders>
              <w:top w:val="single" w:sz="4" w:space="0" w:color="auto"/>
              <w:bottom w:val="single" w:sz="4" w:space="0" w:color="auto"/>
            </w:tcBorders>
          </w:tcPr>
          <w:p w14:paraId="66E897D5" w14:textId="77777777" w:rsidR="00842424" w:rsidRDefault="004309A8" w:rsidP="00842424">
            <w:pPr>
              <w:rPr>
                <w:noProof/>
                <w:lang w:val="de-DE"/>
              </w:rPr>
            </w:pPr>
            <w:r>
              <w:rPr>
                <w:noProof/>
                <w:lang w:val="de-DE"/>
              </w:rPr>
              <w:t>Mo. Salzmann. Anpassung des Gewässerschutzgesetzes an die praktizierte Nutztierhaltung</w:t>
            </w:r>
          </w:p>
          <w:p w14:paraId="0415A88A" w14:textId="77777777" w:rsidR="00842424" w:rsidRPr="007000EC" w:rsidRDefault="004309A8" w:rsidP="00842424">
            <w:pPr>
              <w:rPr>
                <w:noProof/>
                <w:lang w:val="fr-CH"/>
              </w:rPr>
            </w:pPr>
            <w:r w:rsidRPr="007000EC">
              <w:rPr>
                <w:noProof/>
                <w:lang w:val="fr-CH"/>
              </w:rPr>
              <w:t>Mo. Salzmann. Adapter la législation sur la protection des eaux à la pratique de l’élevage des animaux de rente</w:t>
            </w:r>
          </w:p>
          <w:p w14:paraId="4DEF67A9" w14:textId="77777777" w:rsidR="00842424" w:rsidRPr="007000EC" w:rsidRDefault="004309A8" w:rsidP="00842424">
            <w:pPr>
              <w:tabs>
                <w:tab w:val="left" w:pos="6804"/>
              </w:tabs>
              <w:rPr>
                <w:rFonts w:cs="Arial"/>
                <w:noProof/>
                <w:lang w:val="it-IT"/>
              </w:rPr>
            </w:pPr>
            <w:r w:rsidRPr="007000EC">
              <w:rPr>
                <w:noProof/>
                <w:lang w:val="it-IT"/>
              </w:rPr>
              <w:t>Mo. Salzmann. Adattare la legge sulla protezione delle acque alla pratica dell'allevamento di animali da reddito</w:t>
            </w:r>
          </w:p>
        </w:tc>
        <w:tc>
          <w:tcPr>
            <w:tcW w:w="713" w:type="dxa"/>
            <w:gridSpan w:val="2"/>
            <w:tcBorders>
              <w:top w:val="single" w:sz="4" w:space="0" w:color="auto"/>
              <w:bottom w:val="single" w:sz="4" w:space="0" w:color="auto"/>
            </w:tcBorders>
          </w:tcPr>
          <w:p w14:paraId="74689AB4"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C03E333" w14:textId="77777777" w:rsidR="006B0C27" w:rsidRPr="007000EC" w:rsidRDefault="006B0C27">
            <w:pPr>
              <w:rPr>
                <w:lang w:val="it-IT"/>
              </w:rPr>
            </w:pPr>
          </w:p>
          <w:p w14:paraId="6C300673" w14:textId="77777777" w:rsidR="006B0C27" w:rsidRPr="007000EC" w:rsidRDefault="006B0C27">
            <w:pPr>
              <w:rPr>
                <w:lang w:val="it-IT"/>
              </w:rPr>
            </w:pPr>
          </w:p>
          <w:p w14:paraId="09744B6A"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4D7DC8B2" w14:textId="77777777" w:rsidR="00842424" w:rsidRDefault="004309A8" w:rsidP="00842424">
            <w:pPr>
              <w:rPr>
                <w:lang w:val="de-CH"/>
              </w:rPr>
            </w:pPr>
            <w:r>
              <w:rPr>
                <w:lang w:val="de-CH"/>
              </w:rPr>
              <w:t>UREK</w:t>
            </w:r>
          </w:p>
          <w:p w14:paraId="6D892E6D" w14:textId="77777777" w:rsidR="00842424" w:rsidRDefault="004309A8" w:rsidP="00842424">
            <w:pPr>
              <w:rPr>
                <w:lang w:val="de-CH"/>
              </w:rPr>
            </w:pPr>
            <w:r>
              <w:rPr>
                <w:lang w:val="de-CH"/>
              </w:rPr>
              <w:t>CEATE</w:t>
            </w:r>
          </w:p>
          <w:p w14:paraId="42C6FCAA" w14:textId="77777777" w:rsidR="00842424" w:rsidRPr="00303623" w:rsidRDefault="004309A8"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6D7E357" w14:textId="77777777" w:rsidR="00842424" w:rsidRDefault="004309A8" w:rsidP="00842424">
            <w:pPr>
              <w:rPr>
                <w:lang w:val="de-CH"/>
              </w:rPr>
            </w:pPr>
            <w:r>
              <w:rPr>
                <w:lang w:val="de-CH"/>
              </w:rPr>
              <w:t>UVEK</w:t>
            </w:r>
          </w:p>
          <w:p w14:paraId="03397BCB" w14:textId="77777777" w:rsidR="00842424" w:rsidRDefault="004309A8" w:rsidP="00842424">
            <w:pPr>
              <w:rPr>
                <w:lang w:val="de-CH"/>
              </w:rPr>
            </w:pPr>
            <w:r>
              <w:rPr>
                <w:lang w:val="de-CH"/>
              </w:rPr>
              <w:t>DETEC</w:t>
            </w:r>
          </w:p>
          <w:p w14:paraId="4F4EBF89"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B16CBBB" w14:textId="77777777" w:rsidR="00842424" w:rsidRPr="00303623" w:rsidRDefault="004309A8" w:rsidP="00842424">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5492910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5D3DB4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B8FB257" w14:textId="77777777" w:rsidR="00842424" w:rsidRPr="00303623" w:rsidRDefault="00842424" w:rsidP="00842424">
            <w:pPr>
              <w:tabs>
                <w:tab w:val="left" w:pos="6804"/>
              </w:tabs>
              <w:rPr>
                <w:rFonts w:cs="Arial"/>
                <w:noProof/>
                <w:lang w:val="de-CH"/>
              </w:rPr>
            </w:pPr>
          </w:p>
        </w:tc>
      </w:tr>
      <w:tr w:rsidR="006B0C27" w14:paraId="36E5D896" w14:textId="77777777">
        <w:trPr>
          <w:cantSplit/>
        </w:trPr>
        <w:tc>
          <w:tcPr>
            <w:tcW w:w="490" w:type="dxa"/>
            <w:tcBorders>
              <w:top w:val="single" w:sz="4" w:space="0" w:color="auto"/>
              <w:bottom w:val="single" w:sz="4" w:space="0" w:color="auto"/>
            </w:tcBorders>
          </w:tcPr>
          <w:p w14:paraId="38AFA3E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52F664D" w14:textId="77777777" w:rsidR="00842424" w:rsidRPr="00303623" w:rsidRDefault="004309A8" w:rsidP="00842424">
            <w:pPr>
              <w:tabs>
                <w:tab w:val="left" w:pos="6804"/>
              </w:tabs>
              <w:rPr>
                <w:rFonts w:cs="Arial"/>
                <w:noProof/>
                <w:lang w:val="de-CH"/>
              </w:rPr>
            </w:pPr>
            <w:r>
              <w:rPr>
                <w:rStyle w:val="Lienhypertexte"/>
                <w:b/>
                <w:bCs/>
                <w:color w:val="auto"/>
                <w:u w:val="none"/>
                <w:lang w:val="de-CH"/>
              </w:rPr>
              <w:t>23.4291</w:t>
            </w:r>
          </w:p>
        </w:tc>
        <w:tc>
          <w:tcPr>
            <w:tcW w:w="538" w:type="dxa"/>
            <w:tcBorders>
              <w:top w:val="single" w:sz="4" w:space="0" w:color="auto"/>
              <w:bottom w:val="single" w:sz="4" w:space="0" w:color="auto"/>
            </w:tcBorders>
          </w:tcPr>
          <w:p w14:paraId="46747735"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7D0E00EB" w14:textId="77777777" w:rsidR="00842424" w:rsidRPr="005A506D" w:rsidRDefault="00703489" w:rsidP="00842424">
            <w:pPr>
              <w:rPr>
                <w:sz w:val="16"/>
                <w:szCs w:val="16"/>
                <w:lang w:val="de-CH"/>
              </w:rPr>
            </w:pPr>
            <w:hyperlink r:id="rId162">
              <w:r w:rsidR="004309A8">
                <w:rPr>
                  <w:rStyle w:val="Lienhypertexte"/>
                </w:rPr>
                <w:t>DE</w:t>
              </w:r>
            </w:hyperlink>
          </w:p>
          <w:p w14:paraId="1D464151" w14:textId="77777777" w:rsidR="00842424" w:rsidRPr="005A506D" w:rsidRDefault="00703489" w:rsidP="00842424">
            <w:pPr>
              <w:rPr>
                <w:sz w:val="16"/>
                <w:szCs w:val="16"/>
                <w:lang w:val="de-CH"/>
              </w:rPr>
            </w:pPr>
            <w:hyperlink r:id="rId163">
              <w:r w:rsidR="004309A8">
                <w:rPr>
                  <w:rStyle w:val="Lienhypertexte"/>
                </w:rPr>
                <w:t>FR</w:t>
              </w:r>
            </w:hyperlink>
          </w:p>
          <w:p w14:paraId="2B448357" w14:textId="77777777" w:rsidR="00842424" w:rsidRPr="00303623" w:rsidRDefault="00703489" w:rsidP="00842424">
            <w:pPr>
              <w:tabs>
                <w:tab w:val="left" w:pos="6804"/>
              </w:tabs>
              <w:rPr>
                <w:rFonts w:cs="Arial"/>
                <w:noProof/>
                <w:lang w:val="de-CH"/>
              </w:rPr>
            </w:pPr>
            <w:hyperlink r:id="rId164">
              <w:r w:rsidR="004309A8">
                <w:rPr>
                  <w:rStyle w:val="Lienhypertexte"/>
                </w:rPr>
                <w:t>IT</w:t>
              </w:r>
            </w:hyperlink>
          </w:p>
        </w:tc>
        <w:tc>
          <w:tcPr>
            <w:tcW w:w="4638" w:type="dxa"/>
            <w:gridSpan w:val="2"/>
            <w:tcBorders>
              <w:top w:val="single" w:sz="4" w:space="0" w:color="auto"/>
              <w:bottom w:val="single" w:sz="4" w:space="0" w:color="auto"/>
            </w:tcBorders>
          </w:tcPr>
          <w:p w14:paraId="7E6F5BF2" w14:textId="77777777" w:rsidR="00842424" w:rsidRDefault="004309A8" w:rsidP="00842424">
            <w:pPr>
              <w:rPr>
                <w:noProof/>
                <w:lang w:val="de-DE"/>
              </w:rPr>
            </w:pPr>
            <w:r>
              <w:rPr>
                <w:noProof/>
                <w:lang w:val="de-DE"/>
              </w:rPr>
              <w:t>Mo. Buffat. Der Transportpolizei die Hilfsmittel bieten, damit sie ihre Reaktion der konkreten Situation anpassen kann</w:t>
            </w:r>
          </w:p>
          <w:p w14:paraId="11274DBA" w14:textId="77777777" w:rsidR="00842424" w:rsidRPr="007000EC" w:rsidRDefault="004309A8" w:rsidP="00842424">
            <w:pPr>
              <w:rPr>
                <w:noProof/>
                <w:lang w:val="fr-CH"/>
              </w:rPr>
            </w:pPr>
            <w:r w:rsidRPr="007000EC">
              <w:rPr>
                <w:noProof/>
                <w:lang w:val="fr-CH"/>
              </w:rPr>
              <w:t>Mo. Buffat. Offrir à la police des transports les moyens d'adapter sa réponse aux situations concrètes</w:t>
            </w:r>
          </w:p>
          <w:p w14:paraId="2BDD80F5" w14:textId="77777777" w:rsidR="00842424" w:rsidRPr="007000EC" w:rsidRDefault="004309A8" w:rsidP="00842424">
            <w:pPr>
              <w:tabs>
                <w:tab w:val="left" w:pos="6804"/>
              </w:tabs>
              <w:rPr>
                <w:rFonts w:cs="Arial"/>
                <w:noProof/>
                <w:lang w:val="it-IT"/>
              </w:rPr>
            </w:pPr>
            <w:r w:rsidRPr="007000EC">
              <w:rPr>
                <w:noProof/>
                <w:lang w:val="it-IT"/>
              </w:rPr>
              <w:t>Mo. Buffat. Offrire alla polizia dei trasporti i mezzi per rispondere adeguatamente a seconda della situazione concreta</w:t>
            </w:r>
          </w:p>
        </w:tc>
        <w:tc>
          <w:tcPr>
            <w:tcW w:w="713" w:type="dxa"/>
            <w:gridSpan w:val="2"/>
            <w:tcBorders>
              <w:top w:val="single" w:sz="4" w:space="0" w:color="auto"/>
              <w:bottom w:val="single" w:sz="4" w:space="0" w:color="auto"/>
            </w:tcBorders>
          </w:tcPr>
          <w:p w14:paraId="6BA90D2B"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4F6B267A" w14:textId="77777777" w:rsidR="006B0C27" w:rsidRPr="007000EC" w:rsidRDefault="006B0C27">
            <w:pPr>
              <w:rPr>
                <w:lang w:val="it-IT"/>
              </w:rPr>
            </w:pPr>
          </w:p>
          <w:p w14:paraId="5CAFF9E6" w14:textId="77777777" w:rsidR="006B0C27" w:rsidRPr="007000EC" w:rsidRDefault="006B0C27">
            <w:pPr>
              <w:rPr>
                <w:lang w:val="it-IT"/>
              </w:rPr>
            </w:pPr>
          </w:p>
          <w:p w14:paraId="6612D5C1"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7B9F27D9" w14:textId="77777777" w:rsidR="00842424" w:rsidRDefault="004309A8" w:rsidP="00842424">
            <w:pPr>
              <w:rPr>
                <w:lang w:val="de-CH"/>
              </w:rPr>
            </w:pPr>
            <w:r>
              <w:rPr>
                <w:lang w:val="de-CH"/>
              </w:rPr>
              <w:t>KVF</w:t>
            </w:r>
          </w:p>
          <w:p w14:paraId="23C8AEC3" w14:textId="77777777" w:rsidR="00842424" w:rsidRDefault="004309A8" w:rsidP="00842424">
            <w:pPr>
              <w:rPr>
                <w:lang w:val="de-CH"/>
              </w:rPr>
            </w:pPr>
            <w:r>
              <w:rPr>
                <w:lang w:val="de-CH"/>
              </w:rPr>
              <w:t>CTT</w:t>
            </w:r>
          </w:p>
          <w:p w14:paraId="64E53D4A" w14:textId="77777777" w:rsidR="00842424" w:rsidRPr="00303623" w:rsidRDefault="004309A8"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496D208A" w14:textId="77777777" w:rsidR="00842424" w:rsidRDefault="004309A8" w:rsidP="00842424">
            <w:pPr>
              <w:rPr>
                <w:lang w:val="de-CH"/>
              </w:rPr>
            </w:pPr>
            <w:r>
              <w:rPr>
                <w:lang w:val="de-CH"/>
              </w:rPr>
              <w:t>UVEK</w:t>
            </w:r>
          </w:p>
          <w:p w14:paraId="7A86341B" w14:textId="77777777" w:rsidR="00842424" w:rsidRDefault="004309A8" w:rsidP="00842424">
            <w:pPr>
              <w:rPr>
                <w:lang w:val="de-CH"/>
              </w:rPr>
            </w:pPr>
            <w:r>
              <w:rPr>
                <w:lang w:val="de-CH"/>
              </w:rPr>
              <w:t>DETEC</w:t>
            </w:r>
          </w:p>
          <w:p w14:paraId="0989F82F"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D02C6AB" w14:textId="77777777" w:rsidR="00842424" w:rsidRPr="00303623" w:rsidRDefault="004309A8" w:rsidP="00842424">
            <w:pPr>
              <w:tabs>
                <w:tab w:val="left" w:pos="6804"/>
              </w:tabs>
              <w:rPr>
                <w:rFonts w:cs="Arial"/>
                <w:noProof/>
                <w:lang w:val="de-CH"/>
              </w:rPr>
            </w:pPr>
            <w:r>
              <w:rPr>
                <w:lang w:val="de-CH"/>
              </w:rPr>
              <w:t>Friedli Esther</w:t>
            </w:r>
          </w:p>
        </w:tc>
        <w:tc>
          <w:tcPr>
            <w:tcW w:w="1089" w:type="dxa"/>
            <w:tcBorders>
              <w:top w:val="single" w:sz="4" w:space="0" w:color="auto"/>
              <w:bottom w:val="single" w:sz="4" w:space="0" w:color="auto"/>
            </w:tcBorders>
          </w:tcPr>
          <w:p w14:paraId="3E8C4C5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75869C3" w14:textId="77777777" w:rsidR="00842424" w:rsidRPr="00303623" w:rsidRDefault="004309A8" w:rsidP="00303623">
            <w:pPr>
              <w:rPr>
                <w:rFonts w:cs="Arial"/>
                <w:noProof/>
                <w:lang w:val="de-CH"/>
              </w:rPr>
            </w:pPr>
            <w:r>
              <w:rPr>
                <w:lang w:val="de-CH"/>
              </w:rPr>
              <w:t>Zopfi</w:t>
            </w:r>
            <w:r w:rsidR="00303623">
              <w:rPr>
                <w:lang w:val="de-CH"/>
              </w:rPr>
              <w:t xml:space="preserve"> </w:t>
            </w:r>
          </w:p>
        </w:tc>
        <w:tc>
          <w:tcPr>
            <w:tcW w:w="885" w:type="dxa"/>
            <w:tcBorders>
              <w:top w:val="single" w:sz="4" w:space="0" w:color="auto"/>
              <w:bottom w:val="single" w:sz="4" w:space="0" w:color="auto"/>
            </w:tcBorders>
          </w:tcPr>
          <w:p w14:paraId="05DE295F" w14:textId="77777777" w:rsidR="00842424" w:rsidRPr="00303623" w:rsidRDefault="00842424" w:rsidP="00842424">
            <w:pPr>
              <w:tabs>
                <w:tab w:val="left" w:pos="6804"/>
              </w:tabs>
              <w:rPr>
                <w:rFonts w:cs="Arial"/>
                <w:noProof/>
                <w:lang w:val="de-CH"/>
              </w:rPr>
            </w:pPr>
          </w:p>
        </w:tc>
      </w:tr>
      <w:tr w:rsidR="006B0C27" w14:paraId="4C3E6F3B" w14:textId="77777777">
        <w:trPr>
          <w:cantSplit/>
        </w:trPr>
        <w:tc>
          <w:tcPr>
            <w:tcW w:w="2552" w:type="dxa"/>
            <w:gridSpan w:val="6"/>
            <w:tcBorders>
              <w:top w:val="single" w:sz="4" w:space="0" w:color="auto"/>
            </w:tcBorders>
          </w:tcPr>
          <w:p w14:paraId="2AB2B960" w14:textId="77777777" w:rsidR="00842424" w:rsidRPr="00303623" w:rsidRDefault="00842424" w:rsidP="00B63C42">
            <w:pPr>
              <w:tabs>
                <w:tab w:val="left" w:pos="6804"/>
              </w:tabs>
              <w:rPr>
                <w:rFonts w:cs="Arial"/>
                <w:noProof/>
                <w:lang w:val="de-CH"/>
              </w:rPr>
            </w:pPr>
          </w:p>
        </w:tc>
        <w:tc>
          <w:tcPr>
            <w:tcW w:w="12917" w:type="dxa"/>
            <w:gridSpan w:val="12"/>
            <w:tcBorders>
              <w:top w:val="single" w:sz="4" w:space="0" w:color="auto"/>
            </w:tcBorders>
          </w:tcPr>
          <w:p w14:paraId="257E6B46" w14:textId="77777777" w:rsidR="00842424" w:rsidRPr="0016398D" w:rsidRDefault="00842424" w:rsidP="00B63C42">
            <w:pPr>
              <w:keepLines/>
              <w:rPr>
                <w:rFonts w:cs="Arial"/>
                <w:lang w:val="de-CH"/>
              </w:rPr>
            </w:pPr>
          </w:p>
          <w:p w14:paraId="7DE61645" w14:textId="77777777" w:rsidR="00842424" w:rsidRPr="00C655F0" w:rsidRDefault="00842424" w:rsidP="00B63C42">
            <w:pPr>
              <w:keepLines/>
              <w:rPr>
                <w:lang w:val="de-CH"/>
              </w:rPr>
            </w:pPr>
            <w:r>
              <w:rPr>
                <w:noProof/>
                <w:vertAlign w:val="superscript"/>
                <w:lang w:val="de-CH"/>
              </w:rPr>
              <w:t xml:space="preserve"> </w:t>
            </w:r>
            <w:r w:rsidRPr="0084366D">
              <w:rPr>
                <w:noProof/>
                <w:vertAlign w:val="superscript"/>
                <w:lang w:val="de-CH"/>
              </w:rPr>
              <w:t xml:space="preserve"> </w:t>
            </w:r>
          </w:p>
          <w:p w14:paraId="7EF15DF5" w14:textId="77777777" w:rsidR="00842424" w:rsidRPr="004E5C86" w:rsidRDefault="00842424" w:rsidP="00B63C42">
            <w:pPr>
              <w:keepLines/>
              <w:rPr>
                <w:lang w:val="fr-CH"/>
              </w:rPr>
            </w:pPr>
            <w:r w:rsidRPr="00303623">
              <w:rPr>
                <w:noProof/>
                <w:vertAlign w:val="superscript"/>
                <w:lang w:val="de-CH"/>
              </w:rPr>
              <w:t xml:space="preserve"> </w:t>
            </w:r>
            <w:r w:rsidRPr="0084366D">
              <w:rPr>
                <w:noProof/>
                <w:vertAlign w:val="superscript"/>
                <w:lang w:val="fr-CH"/>
              </w:rPr>
              <w:t xml:space="preserve"> </w:t>
            </w:r>
          </w:p>
          <w:p w14:paraId="0CAE7AD1" w14:textId="77777777" w:rsidR="00842424" w:rsidRPr="0084366D" w:rsidRDefault="00842424" w:rsidP="00B63C42">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1CAA4C51" w14:textId="77777777" w:rsidR="00842424" w:rsidRDefault="00842424" w:rsidP="00B63C42">
            <w:pPr>
              <w:tabs>
                <w:tab w:val="left" w:pos="6804"/>
              </w:tabs>
              <w:rPr>
                <w:rFonts w:cs="Arial"/>
                <w:noProof/>
                <w:lang w:val="it-IT"/>
              </w:rPr>
            </w:pPr>
          </w:p>
        </w:tc>
      </w:tr>
    </w:tbl>
    <w:p w14:paraId="123DFFEE"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6B0C27" w14:paraId="78511A53" w14:textId="77777777">
        <w:trPr>
          <w:cantSplit/>
          <w:trHeight w:val="340"/>
          <w:tblHeader/>
        </w:trPr>
        <w:tc>
          <w:tcPr>
            <w:tcW w:w="1073" w:type="dxa"/>
            <w:gridSpan w:val="2"/>
          </w:tcPr>
          <w:p w14:paraId="6F900A9A"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03F3982E" w14:textId="77777777" w:rsidR="006B0C27" w:rsidRDefault="004309A8">
            <w:pPr>
              <w:rPr>
                <w:rFonts w:cs="Arial"/>
                <w:noProof/>
                <w:spacing w:val="30"/>
                <w:lang w:val="it-IT"/>
              </w:rPr>
            </w:pPr>
            <w:r>
              <w:rPr>
                <w:noProof/>
                <w:spacing w:val="30"/>
                <w:sz w:val="16"/>
                <w:szCs w:val="16"/>
                <w:lang w:val="de-CH"/>
              </w:rPr>
              <w:t>Montag, 9. Dezember 2024, 15:15 - 21:00</w:t>
            </w:r>
          </w:p>
        </w:tc>
        <w:tc>
          <w:tcPr>
            <w:tcW w:w="5953" w:type="dxa"/>
            <w:gridSpan w:val="7"/>
          </w:tcPr>
          <w:p w14:paraId="3321D548" w14:textId="77777777" w:rsidR="006B0C27" w:rsidRDefault="006B0C27">
            <w:pPr>
              <w:rPr>
                <w:noProof/>
                <w:spacing w:val="30"/>
                <w:sz w:val="16"/>
                <w:szCs w:val="16"/>
              </w:rPr>
            </w:pPr>
          </w:p>
        </w:tc>
        <w:tc>
          <w:tcPr>
            <w:tcW w:w="142" w:type="dxa"/>
          </w:tcPr>
          <w:p w14:paraId="34000A51" w14:textId="77777777" w:rsidR="00D33C98" w:rsidRPr="004B7114" w:rsidRDefault="00D33C98" w:rsidP="00B63C42">
            <w:pPr>
              <w:tabs>
                <w:tab w:val="left" w:pos="6804"/>
              </w:tabs>
              <w:spacing w:before="20" w:after="20" w:line="240" w:lineRule="auto"/>
              <w:ind w:right="0"/>
              <w:rPr>
                <w:rFonts w:cs="Arial"/>
                <w:noProof/>
                <w:spacing w:val="30"/>
                <w:lang w:val="it-IT"/>
              </w:rPr>
            </w:pPr>
          </w:p>
        </w:tc>
        <w:tc>
          <w:tcPr>
            <w:tcW w:w="1577" w:type="dxa"/>
            <w:gridSpan w:val="2"/>
          </w:tcPr>
          <w:p w14:paraId="00989321"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6B0C27" w14:paraId="091232CA" w14:textId="77777777">
        <w:trPr>
          <w:cantSplit/>
          <w:trHeight w:val="340"/>
          <w:tblHeader/>
        </w:trPr>
        <w:tc>
          <w:tcPr>
            <w:tcW w:w="1073" w:type="dxa"/>
            <w:gridSpan w:val="2"/>
          </w:tcPr>
          <w:p w14:paraId="5A6BCAFA"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7456C2B1" w14:textId="77777777" w:rsidR="006B0C27" w:rsidRDefault="004309A8">
            <w:pPr>
              <w:rPr>
                <w:b/>
                <w:bCs/>
                <w:noProof/>
                <w:spacing w:val="30"/>
                <w:sz w:val="16"/>
                <w:szCs w:val="16"/>
                <w:lang w:val="fr-CH"/>
              </w:rPr>
            </w:pPr>
            <w:r>
              <w:rPr>
                <w:b/>
                <w:bCs/>
                <w:noProof/>
                <w:spacing w:val="30"/>
                <w:sz w:val="16"/>
                <w:szCs w:val="16"/>
                <w:lang w:val="de-CH"/>
              </w:rPr>
              <w:t>Lundi, 9 décembre 2024, 15h15 - 21h00</w:t>
            </w:r>
          </w:p>
        </w:tc>
        <w:tc>
          <w:tcPr>
            <w:tcW w:w="5953" w:type="dxa"/>
            <w:gridSpan w:val="7"/>
          </w:tcPr>
          <w:p w14:paraId="3F77F364" w14:textId="77777777" w:rsidR="006B0C27" w:rsidRDefault="006B0C27">
            <w:pPr>
              <w:rPr>
                <w:b/>
                <w:bCs/>
                <w:noProof/>
                <w:spacing w:val="30"/>
                <w:sz w:val="16"/>
                <w:szCs w:val="16"/>
                <w:lang w:val="fr-CH"/>
              </w:rPr>
            </w:pPr>
          </w:p>
        </w:tc>
        <w:tc>
          <w:tcPr>
            <w:tcW w:w="142" w:type="dxa"/>
          </w:tcPr>
          <w:p w14:paraId="77C11D2A" w14:textId="77777777" w:rsidR="00D33C98" w:rsidRPr="00303623" w:rsidRDefault="00D33C98" w:rsidP="00B63C42">
            <w:pPr>
              <w:tabs>
                <w:tab w:val="left" w:pos="6804"/>
              </w:tabs>
              <w:spacing w:before="20" w:after="20"/>
              <w:rPr>
                <w:rFonts w:cs="Arial"/>
                <w:b/>
                <w:bCs/>
                <w:noProof/>
                <w:spacing w:val="30"/>
                <w:lang w:val="fr-CH"/>
              </w:rPr>
            </w:pPr>
          </w:p>
        </w:tc>
        <w:tc>
          <w:tcPr>
            <w:tcW w:w="1577" w:type="dxa"/>
            <w:gridSpan w:val="2"/>
          </w:tcPr>
          <w:p w14:paraId="4688CC4B"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6B0C27" w14:paraId="7E36E4C6" w14:textId="77777777">
        <w:trPr>
          <w:cantSplit/>
          <w:trHeight w:val="340"/>
          <w:tblHeader/>
        </w:trPr>
        <w:tc>
          <w:tcPr>
            <w:tcW w:w="1073" w:type="dxa"/>
            <w:gridSpan w:val="2"/>
          </w:tcPr>
          <w:p w14:paraId="1A33252F"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37263F96" w14:textId="77777777" w:rsidR="006B0C27" w:rsidRDefault="004309A8">
            <w:pPr>
              <w:rPr>
                <w:noProof/>
                <w:spacing w:val="30"/>
                <w:sz w:val="16"/>
                <w:szCs w:val="16"/>
                <w:lang w:val="it-CH"/>
              </w:rPr>
            </w:pPr>
            <w:r>
              <w:rPr>
                <w:noProof/>
                <w:spacing w:val="30"/>
                <w:sz w:val="16"/>
                <w:szCs w:val="16"/>
                <w:lang w:val="de-CH"/>
              </w:rPr>
              <w:t>Lunedì, 9 dicembre 2024, 15.15 - 21.00</w:t>
            </w:r>
          </w:p>
        </w:tc>
        <w:tc>
          <w:tcPr>
            <w:tcW w:w="5953" w:type="dxa"/>
            <w:gridSpan w:val="7"/>
          </w:tcPr>
          <w:p w14:paraId="51622A38" w14:textId="77777777" w:rsidR="006B0C27" w:rsidRDefault="006B0C27">
            <w:pPr>
              <w:rPr>
                <w:noProof/>
                <w:spacing w:val="30"/>
                <w:sz w:val="16"/>
                <w:szCs w:val="16"/>
                <w:lang w:val="it-CH"/>
              </w:rPr>
            </w:pPr>
          </w:p>
        </w:tc>
        <w:tc>
          <w:tcPr>
            <w:tcW w:w="142" w:type="dxa"/>
          </w:tcPr>
          <w:p w14:paraId="3DFA802F" w14:textId="77777777" w:rsidR="00D33C98" w:rsidRPr="004B7114" w:rsidRDefault="00D33C98" w:rsidP="00B63C42">
            <w:pPr>
              <w:tabs>
                <w:tab w:val="left" w:pos="6804"/>
              </w:tabs>
              <w:spacing w:before="20" w:after="20"/>
              <w:rPr>
                <w:rFonts w:cs="Arial"/>
                <w:noProof/>
                <w:spacing w:val="30"/>
                <w:lang w:val="it-IT"/>
              </w:rPr>
            </w:pPr>
          </w:p>
        </w:tc>
        <w:tc>
          <w:tcPr>
            <w:tcW w:w="1577" w:type="dxa"/>
            <w:gridSpan w:val="2"/>
          </w:tcPr>
          <w:p w14:paraId="4E145CBF"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6B0C27" w14:paraId="061409FD" w14:textId="77777777">
        <w:trPr>
          <w:cantSplit/>
          <w:trHeight w:val="397"/>
          <w:tblHeader/>
        </w:trPr>
        <w:tc>
          <w:tcPr>
            <w:tcW w:w="1073" w:type="dxa"/>
            <w:gridSpan w:val="2"/>
            <w:tcBorders>
              <w:bottom w:val="single" w:sz="4" w:space="0" w:color="auto"/>
            </w:tcBorders>
          </w:tcPr>
          <w:p w14:paraId="1AF37485" w14:textId="77777777" w:rsidR="00D33C98" w:rsidRPr="00014BF5" w:rsidRDefault="00D33C98" w:rsidP="00B63C42">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08C9DE13" w14:textId="77777777" w:rsidR="00D33C98" w:rsidRDefault="00D33C98" w:rsidP="00B63C42">
            <w:pPr>
              <w:tabs>
                <w:tab w:val="left" w:pos="6804"/>
              </w:tabs>
              <w:spacing w:before="20" w:after="20"/>
              <w:rPr>
                <w:rFonts w:cs="Arial"/>
                <w:noProof/>
                <w:lang w:val="it-IT"/>
              </w:rPr>
            </w:pPr>
          </w:p>
        </w:tc>
        <w:tc>
          <w:tcPr>
            <w:tcW w:w="5953" w:type="dxa"/>
            <w:gridSpan w:val="7"/>
            <w:tcBorders>
              <w:bottom w:val="single" w:sz="4" w:space="0" w:color="auto"/>
            </w:tcBorders>
          </w:tcPr>
          <w:p w14:paraId="43592484" w14:textId="77777777" w:rsidR="00D33C98" w:rsidRDefault="00D33C98" w:rsidP="00B63C42">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4DDABCD6" w14:textId="77777777" w:rsidR="00D33C98" w:rsidRDefault="00D33C98" w:rsidP="00B63C42">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5B8B3243" w14:textId="77777777" w:rsidR="00D33C98" w:rsidRDefault="00D33C98" w:rsidP="00B63C42">
            <w:pPr>
              <w:tabs>
                <w:tab w:val="left" w:pos="6804"/>
              </w:tabs>
              <w:spacing w:before="20" w:after="20" w:line="240" w:lineRule="auto"/>
              <w:ind w:right="0"/>
              <w:rPr>
                <w:rFonts w:cs="Arial"/>
                <w:noProof/>
                <w:lang w:val="it-IT"/>
              </w:rPr>
            </w:pPr>
          </w:p>
        </w:tc>
      </w:tr>
      <w:tr w:rsidR="006B0C27" w14:paraId="12981B9B" w14:textId="77777777">
        <w:trPr>
          <w:cantSplit/>
          <w:trHeight w:val="329"/>
          <w:tblHeader/>
        </w:trPr>
        <w:tc>
          <w:tcPr>
            <w:tcW w:w="490" w:type="dxa"/>
            <w:tcBorders>
              <w:top w:val="single" w:sz="4" w:space="0" w:color="auto"/>
              <w:bottom w:val="single" w:sz="4" w:space="0" w:color="auto"/>
            </w:tcBorders>
          </w:tcPr>
          <w:p w14:paraId="49CFD3A0"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4F67B1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3EDDE72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1F94796"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333C3AD5"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28A9C21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1387B57D"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84A3AA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2B9D68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1E674D5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7C0FA03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7E82E127"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7E04A0C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B0C27" w14:paraId="2664934D" w14:textId="77777777">
        <w:trPr>
          <w:cantSplit/>
        </w:trPr>
        <w:tc>
          <w:tcPr>
            <w:tcW w:w="490" w:type="dxa"/>
            <w:tcBorders>
              <w:top w:val="single" w:sz="4" w:space="0" w:color="auto"/>
              <w:bottom w:val="single" w:sz="4" w:space="0" w:color="auto"/>
            </w:tcBorders>
          </w:tcPr>
          <w:p w14:paraId="7067B6C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5DC4709"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24.041</w:t>
            </w:r>
          </w:p>
        </w:tc>
        <w:tc>
          <w:tcPr>
            <w:tcW w:w="538" w:type="dxa"/>
            <w:tcBorders>
              <w:top w:val="single" w:sz="4" w:space="0" w:color="auto"/>
              <w:bottom w:val="single" w:sz="4" w:space="0" w:color="auto"/>
            </w:tcBorders>
          </w:tcPr>
          <w:p w14:paraId="7E9E1495" w14:textId="77777777" w:rsidR="006B0C27" w:rsidRDefault="004309A8">
            <w:pPr>
              <w:rPr>
                <w:rFonts w:cs="Arial"/>
                <w:noProof/>
                <w:lang w:val="de-CH"/>
              </w:rPr>
            </w:pPr>
            <w:r>
              <w:rPr>
                <w:b/>
                <w:lang w:val="de-DE"/>
              </w:rPr>
              <w:t>ns</w:t>
            </w:r>
          </w:p>
        </w:tc>
        <w:tc>
          <w:tcPr>
            <w:tcW w:w="534" w:type="dxa"/>
            <w:tcBorders>
              <w:top w:val="single" w:sz="4" w:space="0" w:color="auto"/>
              <w:bottom w:val="single" w:sz="4" w:space="0" w:color="auto"/>
            </w:tcBorders>
          </w:tcPr>
          <w:p w14:paraId="1188A30D" w14:textId="77777777" w:rsidR="00842424" w:rsidRPr="005A506D" w:rsidRDefault="00703489" w:rsidP="00842424">
            <w:pPr>
              <w:rPr>
                <w:sz w:val="16"/>
                <w:szCs w:val="16"/>
                <w:lang w:val="de-CH"/>
              </w:rPr>
            </w:pPr>
            <w:hyperlink r:id="rId165">
              <w:r w:rsidR="004309A8">
                <w:rPr>
                  <w:rStyle w:val="Lienhypertexte"/>
                </w:rPr>
                <w:t>DE</w:t>
              </w:r>
            </w:hyperlink>
          </w:p>
          <w:p w14:paraId="41E3D435" w14:textId="77777777" w:rsidR="00842424" w:rsidRPr="005A506D" w:rsidRDefault="00703489" w:rsidP="00842424">
            <w:pPr>
              <w:rPr>
                <w:sz w:val="16"/>
                <w:szCs w:val="16"/>
                <w:lang w:val="de-CH"/>
              </w:rPr>
            </w:pPr>
            <w:hyperlink r:id="rId166">
              <w:r w:rsidR="004309A8">
                <w:rPr>
                  <w:rStyle w:val="Lienhypertexte"/>
                </w:rPr>
                <w:t>FR</w:t>
              </w:r>
            </w:hyperlink>
          </w:p>
          <w:p w14:paraId="5C50CEB8" w14:textId="77777777" w:rsidR="00842424" w:rsidRPr="00303623" w:rsidRDefault="00703489" w:rsidP="00842424">
            <w:pPr>
              <w:tabs>
                <w:tab w:val="left" w:pos="6804"/>
              </w:tabs>
              <w:rPr>
                <w:rFonts w:cs="Arial"/>
                <w:noProof/>
                <w:lang w:val="de-CH"/>
              </w:rPr>
            </w:pPr>
            <w:hyperlink r:id="rId167">
              <w:r w:rsidR="004309A8">
                <w:rPr>
                  <w:rStyle w:val="Lienhypertexte"/>
                </w:rPr>
                <w:t>IT</w:t>
              </w:r>
            </w:hyperlink>
          </w:p>
        </w:tc>
        <w:tc>
          <w:tcPr>
            <w:tcW w:w="4638" w:type="dxa"/>
            <w:gridSpan w:val="2"/>
            <w:tcBorders>
              <w:top w:val="single" w:sz="4" w:space="0" w:color="auto"/>
              <w:bottom w:val="single" w:sz="4" w:space="0" w:color="auto"/>
            </w:tcBorders>
          </w:tcPr>
          <w:p w14:paraId="23173E0A" w14:textId="77777777" w:rsidR="00842424" w:rsidRDefault="004309A8" w:rsidP="00842424">
            <w:pPr>
              <w:rPr>
                <w:noProof/>
                <w:lang w:val="de-DE"/>
              </w:rPr>
            </w:pPr>
            <w:r>
              <w:rPr>
                <w:noProof/>
                <w:lang w:val="de-DE"/>
              </w:rPr>
              <w:t>BRG. Voranschlag 2025 mit integriertem Aufgaben- und Finanzplan 2026-2028</w:t>
            </w:r>
          </w:p>
          <w:p w14:paraId="4DB3CD44" w14:textId="77777777" w:rsidR="00842424" w:rsidRPr="007000EC" w:rsidRDefault="004309A8" w:rsidP="00842424">
            <w:pPr>
              <w:rPr>
                <w:noProof/>
                <w:lang w:val="fr-CH"/>
              </w:rPr>
            </w:pPr>
            <w:r w:rsidRPr="007000EC">
              <w:rPr>
                <w:noProof/>
                <w:lang w:val="fr-CH"/>
              </w:rPr>
              <w:t>OCF. Budget 2025 assorti du plan intégré des tâches et des finances 2026-2028</w:t>
            </w:r>
          </w:p>
          <w:p w14:paraId="05D6760F" w14:textId="77777777" w:rsidR="00842424" w:rsidRPr="007000EC" w:rsidRDefault="004309A8" w:rsidP="00842424">
            <w:pPr>
              <w:tabs>
                <w:tab w:val="left" w:pos="6804"/>
              </w:tabs>
              <w:rPr>
                <w:rFonts w:cs="Arial"/>
                <w:noProof/>
                <w:lang w:val="it-IT"/>
              </w:rPr>
            </w:pPr>
            <w:r w:rsidRPr="007000EC">
              <w:rPr>
                <w:noProof/>
                <w:lang w:val="it-IT"/>
              </w:rPr>
              <w:t>OCF. Preventivo 2025 con piano integrato dei compiti e delle finanze 2026-2028</w:t>
            </w:r>
          </w:p>
        </w:tc>
        <w:tc>
          <w:tcPr>
            <w:tcW w:w="713" w:type="dxa"/>
            <w:gridSpan w:val="2"/>
            <w:tcBorders>
              <w:top w:val="single" w:sz="4" w:space="0" w:color="auto"/>
              <w:bottom w:val="single" w:sz="4" w:space="0" w:color="auto"/>
            </w:tcBorders>
          </w:tcPr>
          <w:p w14:paraId="0F7BD473"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1C91FFB2" w14:textId="77777777" w:rsidR="006B0C27" w:rsidRPr="007000EC" w:rsidRDefault="006B0C27">
            <w:pPr>
              <w:rPr>
                <w:lang w:val="it-IT"/>
              </w:rPr>
            </w:pPr>
          </w:p>
          <w:p w14:paraId="280B00D2" w14:textId="77777777" w:rsidR="006B0C27" w:rsidRPr="007000EC" w:rsidRDefault="006B0C27">
            <w:pPr>
              <w:rPr>
                <w:lang w:val="it-IT"/>
              </w:rPr>
            </w:pPr>
          </w:p>
          <w:p w14:paraId="492B31C2"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1920C588" w14:textId="77777777" w:rsidR="00842424" w:rsidRDefault="004309A8" w:rsidP="00842424">
            <w:pPr>
              <w:rPr>
                <w:lang w:val="de-CH"/>
              </w:rPr>
            </w:pPr>
            <w:r>
              <w:rPr>
                <w:lang w:val="de-CH"/>
              </w:rPr>
              <w:t>FK</w:t>
            </w:r>
          </w:p>
          <w:p w14:paraId="1946B505" w14:textId="77777777" w:rsidR="00842424" w:rsidRDefault="004309A8" w:rsidP="00842424">
            <w:pPr>
              <w:rPr>
                <w:lang w:val="de-CH"/>
              </w:rPr>
            </w:pPr>
            <w:r>
              <w:rPr>
                <w:lang w:val="de-CH"/>
              </w:rPr>
              <w:t>CdF</w:t>
            </w:r>
          </w:p>
          <w:p w14:paraId="489B46A6" w14:textId="77777777" w:rsidR="00842424" w:rsidRPr="00303623" w:rsidRDefault="004309A8"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07F2333D" w14:textId="77777777" w:rsidR="00842424" w:rsidRDefault="004309A8" w:rsidP="00842424">
            <w:pPr>
              <w:rPr>
                <w:lang w:val="de-CH"/>
              </w:rPr>
            </w:pPr>
            <w:r>
              <w:rPr>
                <w:lang w:val="de-CH"/>
              </w:rPr>
              <w:t>EFD</w:t>
            </w:r>
          </w:p>
          <w:p w14:paraId="71A451F8" w14:textId="77777777" w:rsidR="00842424" w:rsidRDefault="004309A8" w:rsidP="00842424">
            <w:pPr>
              <w:rPr>
                <w:lang w:val="de-CH"/>
              </w:rPr>
            </w:pPr>
            <w:r>
              <w:rPr>
                <w:lang w:val="de-CH"/>
              </w:rPr>
              <w:t>DFF</w:t>
            </w:r>
          </w:p>
          <w:p w14:paraId="47E99ABE"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7E24A68" w14:textId="77777777" w:rsidR="00842424" w:rsidRPr="00303623" w:rsidRDefault="004309A8" w:rsidP="00842424">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6F4D5A62" w14:textId="77777777" w:rsidR="00842424" w:rsidRPr="00303623" w:rsidRDefault="002704A9" w:rsidP="00303623">
            <w:pPr>
              <w:rPr>
                <w:rFonts w:cs="Arial"/>
                <w:noProof/>
                <w:lang w:val="de-CH"/>
              </w:rPr>
            </w:pPr>
            <w:r>
              <w:rPr>
                <w:rFonts w:cs="Arial"/>
                <w:noProof/>
                <w:lang w:val="de-CH"/>
              </w:rPr>
              <w:t>art. 4</w:t>
            </w:r>
          </w:p>
        </w:tc>
        <w:tc>
          <w:tcPr>
            <w:tcW w:w="1049" w:type="dxa"/>
            <w:gridSpan w:val="3"/>
            <w:tcBorders>
              <w:top w:val="single" w:sz="4" w:space="0" w:color="auto"/>
              <w:bottom w:val="single" w:sz="4" w:space="0" w:color="auto"/>
            </w:tcBorders>
          </w:tcPr>
          <w:p w14:paraId="0591634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59B6AFF" w14:textId="77777777" w:rsidR="00842424" w:rsidRPr="00303623" w:rsidRDefault="00842424" w:rsidP="00842424">
            <w:pPr>
              <w:tabs>
                <w:tab w:val="left" w:pos="6804"/>
              </w:tabs>
              <w:rPr>
                <w:rFonts w:cs="Arial"/>
                <w:noProof/>
                <w:lang w:val="de-CH"/>
              </w:rPr>
            </w:pPr>
          </w:p>
        </w:tc>
      </w:tr>
      <w:tr w:rsidR="006B0C27" w:rsidRPr="002704A9" w14:paraId="1F4E91AA" w14:textId="77777777">
        <w:trPr>
          <w:cantSplit/>
        </w:trPr>
        <w:tc>
          <w:tcPr>
            <w:tcW w:w="490" w:type="dxa"/>
            <w:tcBorders>
              <w:top w:val="single" w:sz="4" w:space="0" w:color="auto"/>
              <w:bottom w:val="single" w:sz="4" w:space="0" w:color="auto"/>
            </w:tcBorders>
          </w:tcPr>
          <w:p w14:paraId="7B73C29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FC2D76"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24.042</w:t>
            </w:r>
          </w:p>
        </w:tc>
        <w:tc>
          <w:tcPr>
            <w:tcW w:w="538" w:type="dxa"/>
            <w:tcBorders>
              <w:top w:val="single" w:sz="4" w:space="0" w:color="auto"/>
              <w:bottom w:val="single" w:sz="4" w:space="0" w:color="auto"/>
            </w:tcBorders>
          </w:tcPr>
          <w:p w14:paraId="3F68DA37" w14:textId="77777777" w:rsidR="006B0C27" w:rsidRDefault="004309A8">
            <w:pPr>
              <w:rPr>
                <w:rFonts w:cs="Arial"/>
                <w:noProof/>
                <w:lang w:val="de-CH"/>
              </w:rPr>
            </w:pPr>
            <w:r>
              <w:rPr>
                <w:b/>
                <w:lang w:val="de-DE"/>
              </w:rPr>
              <w:t>ns</w:t>
            </w:r>
          </w:p>
        </w:tc>
        <w:tc>
          <w:tcPr>
            <w:tcW w:w="534" w:type="dxa"/>
            <w:tcBorders>
              <w:top w:val="single" w:sz="4" w:space="0" w:color="auto"/>
              <w:bottom w:val="single" w:sz="4" w:space="0" w:color="auto"/>
            </w:tcBorders>
          </w:tcPr>
          <w:p w14:paraId="34883B5C" w14:textId="77777777" w:rsidR="00842424" w:rsidRPr="005A506D" w:rsidRDefault="00703489" w:rsidP="00842424">
            <w:pPr>
              <w:rPr>
                <w:sz w:val="16"/>
                <w:szCs w:val="16"/>
                <w:lang w:val="de-CH"/>
              </w:rPr>
            </w:pPr>
            <w:hyperlink r:id="rId168">
              <w:r w:rsidR="004309A8">
                <w:rPr>
                  <w:rStyle w:val="Lienhypertexte"/>
                </w:rPr>
                <w:t>DE</w:t>
              </w:r>
            </w:hyperlink>
          </w:p>
          <w:p w14:paraId="695A07EB" w14:textId="77777777" w:rsidR="00842424" w:rsidRPr="005A506D" w:rsidRDefault="00703489" w:rsidP="00842424">
            <w:pPr>
              <w:rPr>
                <w:sz w:val="16"/>
                <w:szCs w:val="16"/>
                <w:lang w:val="de-CH"/>
              </w:rPr>
            </w:pPr>
            <w:hyperlink r:id="rId169">
              <w:r w:rsidR="004309A8">
                <w:rPr>
                  <w:rStyle w:val="Lienhypertexte"/>
                </w:rPr>
                <w:t>FR</w:t>
              </w:r>
            </w:hyperlink>
          </w:p>
          <w:p w14:paraId="3DEEB7DC" w14:textId="77777777" w:rsidR="00842424" w:rsidRPr="00303623" w:rsidRDefault="00703489" w:rsidP="00842424">
            <w:pPr>
              <w:tabs>
                <w:tab w:val="left" w:pos="6804"/>
              </w:tabs>
              <w:rPr>
                <w:rFonts w:cs="Arial"/>
                <w:noProof/>
                <w:lang w:val="de-CH"/>
              </w:rPr>
            </w:pPr>
            <w:hyperlink r:id="rId170">
              <w:r w:rsidR="004309A8">
                <w:rPr>
                  <w:rStyle w:val="Lienhypertexte"/>
                </w:rPr>
                <w:t>IT</w:t>
              </w:r>
            </w:hyperlink>
          </w:p>
        </w:tc>
        <w:tc>
          <w:tcPr>
            <w:tcW w:w="4638" w:type="dxa"/>
            <w:gridSpan w:val="2"/>
            <w:tcBorders>
              <w:top w:val="single" w:sz="4" w:space="0" w:color="auto"/>
              <w:bottom w:val="single" w:sz="4" w:space="0" w:color="auto"/>
            </w:tcBorders>
          </w:tcPr>
          <w:p w14:paraId="0A104592" w14:textId="77777777" w:rsidR="00842424" w:rsidRDefault="004309A8" w:rsidP="00842424">
            <w:pPr>
              <w:rPr>
                <w:noProof/>
                <w:lang w:val="de-DE"/>
              </w:rPr>
            </w:pPr>
            <w:r>
              <w:rPr>
                <w:noProof/>
                <w:lang w:val="de-DE"/>
              </w:rPr>
              <w:t>BRG. Voranschlag 2024. Nachtrag II</w:t>
            </w:r>
          </w:p>
          <w:p w14:paraId="2D49B2EE" w14:textId="77777777" w:rsidR="00842424" w:rsidRPr="007000EC" w:rsidRDefault="004309A8" w:rsidP="00842424">
            <w:pPr>
              <w:rPr>
                <w:noProof/>
                <w:lang w:val="it-IT"/>
              </w:rPr>
            </w:pPr>
            <w:r>
              <w:rPr>
                <w:noProof/>
                <w:lang w:val="de-DE"/>
              </w:rPr>
              <w:t xml:space="preserve">OCF. Budget 2024. </w:t>
            </w:r>
            <w:r w:rsidRPr="007000EC">
              <w:rPr>
                <w:noProof/>
                <w:lang w:val="it-IT"/>
              </w:rPr>
              <w:t>Supplément II</w:t>
            </w:r>
          </w:p>
          <w:p w14:paraId="7F621379" w14:textId="77777777" w:rsidR="00842424" w:rsidRPr="007000EC" w:rsidRDefault="004309A8" w:rsidP="00842424">
            <w:pPr>
              <w:tabs>
                <w:tab w:val="left" w:pos="6804"/>
              </w:tabs>
              <w:rPr>
                <w:rFonts w:cs="Arial"/>
                <w:noProof/>
                <w:lang w:val="it-IT"/>
              </w:rPr>
            </w:pPr>
            <w:r w:rsidRPr="007000EC">
              <w:rPr>
                <w:noProof/>
                <w:lang w:val="it-IT"/>
              </w:rPr>
              <w:t>OCF. Preventivo 2024. Aggiunta II</w:t>
            </w:r>
          </w:p>
        </w:tc>
        <w:tc>
          <w:tcPr>
            <w:tcW w:w="713" w:type="dxa"/>
            <w:gridSpan w:val="2"/>
            <w:tcBorders>
              <w:top w:val="single" w:sz="4" w:space="0" w:color="auto"/>
              <w:bottom w:val="single" w:sz="4" w:space="0" w:color="auto"/>
            </w:tcBorders>
          </w:tcPr>
          <w:p w14:paraId="7091FFF1"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2C14AB7A" w14:textId="77777777" w:rsidR="006B0C27" w:rsidRPr="007000EC" w:rsidRDefault="006B0C27">
            <w:pPr>
              <w:rPr>
                <w:lang w:val="it-IT"/>
              </w:rPr>
            </w:pPr>
          </w:p>
          <w:p w14:paraId="30032297" w14:textId="77777777" w:rsidR="006B0C27" w:rsidRPr="007000EC" w:rsidRDefault="006B0C27">
            <w:pPr>
              <w:rPr>
                <w:lang w:val="it-IT"/>
              </w:rPr>
            </w:pPr>
          </w:p>
          <w:p w14:paraId="0352C856"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19DC37AD" w14:textId="77777777" w:rsidR="00842424" w:rsidRDefault="004309A8" w:rsidP="00842424">
            <w:pPr>
              <w:rPr>
                <w:lang w:val="de-CH"/>
              </w:rPr>
            </w:pPr>
            <w:r>
              <w:rPr>
                <w:lang w:val="de-CH"/>
              </w:rPr>
              <w:t>FK</w:t>
            </w:r>
          </w:p>
          <w:p w14:paraId="3050B6AD" w14:textId="77777777" w:rsidR="00842424" w:rsidRDefault="004309A8" w:rsidP="00842424">
            <w:pPr>
              <w:rPr>
                <w:lang w:val="de-CH"/>
              </w:rPr>
            </w:pPr>
            <w:r>
              <w:rPr>
                <w:lang w:val="de-CH"/>
              </w:rPr>
              <w:t>CdF</w:t>
            </w:r>
          </w:p>
          <w:p w14:paraId="237CD8A0" w14:textId="77777777" w:rsidR="00842424" w:rsidRPr="00303623" w:rsidRDefault="004309A8"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078F3A6F" w14:textId="77777777" w:rsidR="00842424" w:rsidRDefault="004309A8" w:rsidP="00842424">
            <w:pPr>
              <w:rPr>
                <w:lang w:val="de-CH"/>
              </w:rPr>
            </w:pPr>
            <w:r>
              <w:rPr>
                <w:lang w:val="de-CH"/>
              </w:rPr>
              <w:t>EFD</w:t>
            </w:r>
          </w:p>
          <w:p w14:paraId="1CC172AB" w14:textId="77777777" w:rsidR="00842424" w:rsidRDefault="004309A8" w:rsidP="00842424">
            <w:pPr>
              <w:rPr>
                <w:lang w:val="de-CH"/>
              </w:rPr>
            </w:pPr>
            <w:r>
              <w:rPr>
                <w:lang w:val="de-CH"/>
              </w:rPr>
              <w:t>DFF</w:t>
            </w:r>
          </w:p>
          <w:p w14:paraId="4458C264"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1C265FFB" w14:textId="77777777" w:rsidR="00842424" w:rsidRPr="00303623" w:rsidRDefault="002704A9" w:rsidP="00842424">
            <w:pPr>
              <w:tabs>
                <w:tab w:val="left" w:pos="6804"/>
              </w:tabs>
              <w:rPr>
                <w:rFonts w:cs="Arial"/>
                <w:noProof/>
                <w:lang w:val="de-CH"/>
              </w:rPr>
            </w:pPr>
            <w:r>
              <w:rPr>
                <w:rFonts w:cs="Arial"/>
                <w:noProof/>
                <w:lang w:val="de-CH"/>
              </w:rPr>
              <w:t>Stark</w:t>
            </w:r>
          </w:p>
        </w:tc>
        <w:tc>
          <w:tcPr>
            <w:tcW w:w="1089" w:type="dxa"/>
            <w:tcBorders>
              <w:top w:val="single" w:sz="4" w:space="0" w:color="auto"/>
              <w:bottom w:val="single" w:sz="4" w:space="0" w:color="auto"/>
            </w:tcBorders>
          </w:tcPr>
          <w:p w14:paraId="073CD802" w14:textId="77777777" w:rsidR="00842424" w:rsidRPr="00303623" w:rsidRDefault="002704A9" w:rsidP="00303623">
            <w:pPr>
              <w:rPr>
                <w:rFonts w:cs="Arial"/>
                <w:noProof/>
                <w:lang w:val="de-CH"/>
              </w:rPr>
            </w:pPr>
            <w:r>
              <w:rPr>
                <w:rFonts w:cs="Arial"/>
                <w:noProof/>
                <w:lang w:val="de-CH"/>
              </w:rPr>
              <w:t>art. 3</w:t>
            </w:r>
          </w:p>
        </w:tc>
        <w:tc>
          <w:tcPr>
            <w:tcW w:w="1049" w:type="dxa"/>
            <w:gridSpan w:val="3"/>
            <w:tcBorders>
              <w:top w:val="single" w:sz="4" w:space="0" w:color="auto"/>
              <w:bottom w:val="single" w:sz="4" w:space="0" w:color="auto"/>
            </w:tcBorders>
          </w:tcPr>
          <w:p w14:paraId="4437849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0E57F3A" w14:textId="77777777" w:rsidR="00842424" w:rsidRPr="00303623" w:rsidRDefault="00842424" w:rsidP="00842424">
            <w:pPr>
              <w:tabs>
                <w:tab w:val="left" w:pos="6804"/>
              </w:tabs>
              <w:rPr>
                <w:rFonts w:cs="Arial"/>
                <w:noProof/>
                <w:lang w:val="de-CH"/>
              </w:rPr>
            </w:pPr>
          </w:p>
        </w:tc>
      </w:tr>
      <w:tr w:rsidR="006B0C27" w:rsidRPr="002704A9" w14:paraId="08262171" w14:textId="77777777">
        <w:trPr>
          <w:cantSplit/>
        </w:trPr>
        <w:tc>
          <w:tcPr>
            <w:tcW w:w="490" w:type="dxa"/>
            <w:tcBorders>
              <w:top w:val="single" w:sz="4" w:space="0" w:color="auto"/>
              <w:bottom w:val="single" w:sz="4" w:space="0" w:color="auto"/>
            </w:tcBorders>
            <w:shd w:val="clear" w:color="auto" w:fill="DDDDDD"/>
          </w:tcPr>
          <w:p w14:paraId="2436E613" w14:textId="77777777" w:rsidR="00842424" w:rsidRPr="002704A9" w:rsidRDefault="00842424" w:rsidP="00842424">
            <w:pPr>
              <w:tabs>
                <w:tab w:val="left" w:pos="6804"/>
              </w:tabs>
              <w:rPr>
                <w:rFonts w:cs="Arial"/>
                <w:noProof/>
                <w:lang w:val="de-CH"/>
              </w:rPr>
            </w:pPr>
          </w:p>
        </w:tc>
        <w:tc>
          <w:tcPr>
            <w:tcW w:w="891" w:type="dxa"/>
            <w:gridSpan w:val="2"/>
            <w:tcBorders>
              <w:top w:val="single" w:sz="4" w:space="0" w:color="auto"/>
              <w:bottom w:val="single" w:sz="4" w:space="0" w:color="auto"/>
            </w:tcBorders>
            <w:shd w:val="clear" w:color="auto" w:fill="DDDDDD"/>
          </w:tcPr>
          <w:p w14:paraId="69252D08"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523D8CB5" w14:textId="77777777" w:rsidR="006B0C27" w:rsidRDefault="006B0C27">
            <w:pPr>
              <w:rPr>
                <w:rFonts w:cs="Arial"/>
                <w:noProof/>
                <w:lang w:val="de-CH"/>
              </w:rPr>
            </w:pPr>
          </w:p>
        </w:tc>
        <w:tc>
          <w:tcPr>
            <w:tcW w:w="534" w:type="dxa"/>
            <w:tcBorders>
              <w:top w:val="single" w:sz="4" w:space="0" w:color="auto"/>
              <w:bottom w:val="single" w:sz="4" w:space="0" w:color="auto"/>
            </w:tcBorders>
            <w:shd w:val="clear" w:color="auto" w:fill="DDDDDD"/>
          </w:tcPr>
          <w:p w14:paraId="1E4BDED0" w14:textId="77777777" w:rsidR="00842424" w:rsidRPr="005A506D" w:rsidRDefault="00842424" w:rsidP="00842424">
            <w:pPr>
              <w:rPr>
                <w:sz w:val="16"/>
                <w:szCs w:val="16"/>
                <w:lang w:val="de-CH"/>
              </w:rPr>
            </w:pPr>
          </w:p>
          <w:p w14:paraId="5FAF89FB" w14:textId="77777777" w:rsidR="00842424" w:rsidRPr="005A506D" w:rsidRDefault="00842424" w:rsidP="00842424">
            <w:pPr>
              <w:rPr>
                <w:sz w:val="16"/>
                <w:szCs w:val="16"/>
                <w:lang w:val="de-CH"/>
              </w:rPr>
            </w:pPr>
          </w:p>
          <w:p w14:paraId="6C4D59C4"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6E79B082" w14:textId="77777777" w:rsidR="00842424" w:rsidRDefault="004309A8" w:rsidP="00842424">
            <w:pPr>
              <w:rPr>
                <w:noProof/>
                <w:lang w:val="de-DE"/>
              </w:rPr>
            </w:pPr>
            <w:r>
              <w:rPr>
                <w:b/>
                <w:noProof/>
                <w:lang w:val="de-DE"/>
              </w:rPr>
              <w:t>Gemeinsame Behandlung</w:t>
            </w:r>
          </w:p>
          <w:p w14:paraId="4D755241" w14:textId="77777777" w:rsidR="00842424" w:rsidRDefault="004309A8" w:rsidP="00842424">
            <w:pPr>
              <w:rPr>
                <w:noProof/>
                <w:lang w:val="de-DE"/>
              </w:rPr>
            </w:pPr>
            <w:r>
              <w:rPr>
                <w:b/>
                <w:noProof/>
                <w:lang w:val="de-DE"/>
              </w:rPr>
              <w:t>Examen simultané</w:t>
            </w:r>
          </w:p>
          <w:p w14:paraId="28E1582A" w14:textId="77777777" w:rsidR="00842424" w:rsidRPr="00303623" w:rsidRDefault="004309A8"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680000D9" w14:textId="77777777" w:rsidR="006B0C27" w:rsidRDefault="006B0C27">
            <w:pPr>
              <w:rPr>
                <w:rFonts w:cs="Arial"/>
                <w:noProof/>
                <w:lang w:val="de-CH"/>
              </w:rPr>
            </w:pPr>
          </w:p>
        </w:tc>
        <w:tc>
          <w:tcPr>
            <w:tcW w:w="1551" w:type="dxa"/>
            <w:tcBorders>
              <w:top w:val="single" w:sz="4" w:space="0" w:color="auto"/>
              <w:bottom w:val="single" w:sz="4" w:space="0" w:color="auto"/>
            </w:tcBorders>
            <w:shd w:val="clear" w:color="auto" w:fill="DDDDDD"/>
          </w:tcPr>
          <w:p w14:paraId="632D6A82" w14:textId="77777777" w:rsidR="006B0C27" w:rsidRDefault="006B0C27">
            <w:pPr>
              <w:rPr>
                <w:lang w:val="de-CH"/>
              </w:rPr>
            </w:pPr>
          </w:p>
          <w:p w14:paraId="605BE9B9" w14:textId="77777777" w:rsidR="006B0C27" w:rsidRDefault="006B0C27">
            <w:pPr>
              <w:rPr>
                <w:lang w:val="de-CH"/>
              </w:rPr>
            </w:pPr>
          </w:p>
          <w:p w14:paraId="412238A5" w14:textId="77777777" w:rsidR="006B0C27" w:rsidRDefault="006B0C27">
            <w:pPr>
              <w:rPr>
                <w:rFonts w:cs="Arial"/>
                <w:noProof/>
                <w:lang w:val="de-CH"/>
              </w:rPr>
            </w:pPr>
          </w:p>
        </w:tc>
        <w:tc>
          <w:tcPr>
            <w:tcW w:w="943" w:type="dxa"/>
            <w:tcBorders>
              <w:top w:val="single" w:sz="4" w:space="0" w:color="auto"/>
              <w:bottom w:val="single" w:sz="4" w:space="0" w:color="auto"/>
            </w:tcBorders>
            <w:shd w:val="clear" w:color="auto" w:fill="DDDDDD"/>
          </w:tcPr>
          <w:p w14:paraId="58E3F4FF" w14:textId="77777777" w:rsidR="00842424" w:rsidRDefault="00842424" w:rsidP="00842424">
            <w:pPr>
              <w:rPr>
                <w:lang w:val="de-CH"/>
              </w:rPr>
            </w:pPr>
          </w:p>
          <w:p w14:paraId="3C3AB96C" w14:textId="77777777" w:rsidR="00842424" w:rsidRDefault="00842424" w:rsidP="00842424">
            <w:pPr>
              <w:rPr>
                <w:lang w:val="de-CH"/>
              </w:rPr>
            </w:pPr>
          </w:p>
          <w:p w14:paraId="33E83575"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6E579F72" w14:textId="77777777" w:rsidR="00842424" w:rsidRDefault="00842424" w:rsidP="00842424">
            <w:pPr>
              <w:rPr>
                <w:lang w:val="de-CH"/>
              </w:rPr>
            </w:pPr>
          </w:p>
          <w:p w14:paraId="328CBF5E" w14:textId="77777777" w:rsidR="00842424" w:rsidRDefault="00842424" w:rsidP="00842424">
            <w:pPr>
              <w:rPr>
                <w:lang w:val="de-CH"/>
              </w:rPr>
            </w:pPr>
          </w:p>
          <w:p w14:paraId="5C9642CD"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0B8DA18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537A262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1015D6B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30DC228C" w14:textId="77777777" w:rsidR="00842424" w:rsidRPr="00303623" w:rsidRDefault="00842424" w:rsidP="00842424">
            <w:pPr>
              <w:tabs>
                <w:tab w:val="left" w:pos="6804"/>
              </w:tabs>
              <w:rPr>
                <w:rFonts w:cs="Arial"/>
                <w:noProof/>
                <w:lang w:val="de-CH"/>
              </w:rPr>
            </w:pPr>
          </w:p>
        </w:tc>
      </w:tr>
      <w:tr w:rsidR="006B0C27" w14:paraId="102AFD67" w14:textId="77777777">
        <w:trPr>
          <w:cantSplit/>
        </w:trPr>
        <w:tc>
          <w:tcPr>
            <w:tcW w:w="490" w:type="dxa"/>
            <w:tcBorders>
              <w:top w:val="single" w:sz="4" w:space="0" w:color="auto"/>
              <w:bottom w:val="single" w:sz="4" w:space="0" w:color="auto"/>
            </w:tcBorders>
            <w:shd w:val="clear" w:color="auto" w:fill="F0F0F0"/>
          </w:tcPr>
          <w:p w14:paraId="39DD9197" w14:textId="77777777" w:rsidR="00842424" w:rsidRPr="002704A9" w:rsidRDefault="00842424" w:rsidP="00842424">
            <w:pPr>
              <w:tabs>
                <w:tab w:val="left" w:pos="6804"/>
              </w:tabs>
              <w:rPr>
                <w:rFonts w:cs="Arial"/>
                <w:noProof/>
                <w:lang w:val="de-CH"/>
              </w:rPr>
            </w:pPr>
          </w:p>
        </w:tc>
        <w:tc>
          <w:tcPr>
            <w:tcW w:w="891" w:type="dxa"/>
            <w:gridSpan w:val="2"/>
            <w:tcBorders>
              <w:top w:val="single" w:sz="4" w:space="0" w:color="auto"/>
              <w:bottom w:val="single" w:sz="4" w:space="0" w:color="auto"/>
            </w:tcBorders>
            <w:shd w:val="clear" w:color="auto" w:fill="F0F0F0"/>
          </w:tcPr>
          <w:p w14:paraId="042727C6"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24.039</w:t>
            </w:r>
          </w:p>
        </w:tc>
        <w:tc>
          <w:tcPr>
            <w:tcW w:w="538" w:type="dxa"/>
            <w:tcBorders>
              <w:top w:val="single" w:sz="4" w:space="0" w:color="auto"/>
              <w:bottom w:val="single" w:sz="4" w:space="0" w:color="auto"/>
            </w:tcBorders>
            <w:shd w:val="clear" w:color="auto" w:fill="F0F0F0"/>
          </w:tcPr>
          <w:p w14:paraId="6D2D8934"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6F58B87" w14:textId="77777777" w:rsidR="00842424" w:rsidRPr="005A506D" w:rsidRDefault="00703489" w:rsidP="00842424">
            <w:pPr>
              <w:rPr>
                <w:sz w:val="16"/>
                <w:szCs w:val="16"/>
                <w:lang w:val="de-CH"/>
              </w:rPr>
            </w:pPr>
            <w:hyperlink r:id="rId171">
              <w:r w:rsidR="004309A8">
                <w:rPr>
                  <w:rStyle w:val="Lienhypertexte"/>
                </w:rPr>
                <w:t>DE</w:t>
              </w:r>
            </w:hyperlink>
          </w:p>
          <w:p w14:paraId="14F6626F" w14:textId="77777777" w:rsidR="00842424" w:rsidRPr="005A506D" w:rsidRDefault="00703489" w:rsidP="00842424">
            <w:pPr>
              <w:rPr>
                <w:sz w:val="16"/>
                <w:szCs w:val="16"/>
                <w:lang w:val="de-CH"/>
              </w:rPr>
            </w:pPr>
            <w:hyperlink r:id="rId172">
              <w:r w:rsidR="004309A8">
                <w:rPr>
                  <w:rStyle w:val="Lienhypertexte"/>
                </w:rPr>
                <w:t>FR</w:t>
              </w:r>
            </w:hyperlink>
          </w:p>
          <w:p w14:paraId="4B2AEC21" w14:textId="77777777" w:rsidR="00842424" w:rsidRPr="00303623" w:rsidRDefault="00703489" w:rsidP="00842424">
            <w:pPr>
              <w:tabs>
                <w:tab w:val="left" w:pos="6804"/>
              </w:tabs>
              <w:rPr>
                <w:rFonts w:cs="Arial"/>
                <w:noProof/>
                <w:lang w:val="de-CH"/>
              </w:rPr>
            </w:pPr>
            <w:hyperlink r:id="rId173">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48B1837B" w14:textId="77777777" w:rsidR="00842424" w:rsidRDefault="004309A8" w:rsidP="00842424">
            <w:pPr>
              <w:rPr>
                <w:noProof/>
                <w:lang w:val="de-DE"/>
              </w:rPr>
            </w:pPr>
            <w:r>
              <w:rPr>
                <w:noProof/>
                <w:lang w:val="de-DE"/>
              </w:rPr>
              <w:t>BRG. Doppelbesteuerung. Abkommen mit Serbien</w:t>
            </w:r>
          </w:p>
          <w:p w14:paraId="5D0DE930" w14:textId="77777777" w:rsidR="00842424" w:rsidRPr="007000EC" w:rsidRDefault="004309A8" w:rsidP="00842424">
            <w:pPr>
              <w:rPr>
                <w:noProof/>
                <w:lang w:val="it-IT"/>
              </w:rPr>
            </w:pPr>
            <w:r>
              <w:rPr>
                <w:noProof/>
                <w:lang w:val="de-DE"/>
              </w:rPr>
              <w:t xml:space="preserve">OCF. Doubles impositions. </w:t>
            </w:r>
            <w:r w:rsidRPr="007000EC">
              <w:rPr>
                <w:noProof/>
                <w:lang w:val="it-IT"/>
              </w:rPr>
              <w:t>Convention avec la Serbie</w:t>
            </w:r>
          </w:p>
          <w:p w14:paraId="79B7B8AA" w14:textId="77777777" w:rsidR="00842424" w:rsidRPr="007000EC" w:rsidRDefault="004309A8" w:rsidP="00842424">
            <w:pPr>
              <w:tabs>
                <w:tab w:val="left" w:pos="6804"/>
              </w:tabs>
              <w:rPr>
                <w:rFonts w:cs="Arial"/>
                <w:noProof/>
                <w:lang w:val="it-IT"/>
              </w:rPr>
            </w:pPr>
            <w:r w:rsidRPr="007000EC">
              <w:rPr>
                <w:noProof/>
                <w:lang w:val="it-IT"/>
              </w:rPr>
              <w:t>OCF. Doppie imposizioni. Convenzione con la Serbia</w:t>
            </w:r>
          </w:p>
        </w:tc>
        <w:tc>
          <w:tcPr>
            <w:tcW w:w="713" w:type="dxa"/>
            <w:gridSpan w:val="2"/>
            <w:tcBorders>
              <w:top w:val="single" w:sz="4" w:space="0" w:color="auto"/>
              <w:bottom w:val="single" w:sz="4" w:space="0" w:color="auto"/>
            </w:tcBorders>
            <w:shd w:val="clear" w:color="auto" w:fill="F0F0F0"/>
          </w:tcPr>
          <w:p w14:paraId="183456FC"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2AF9B387" w14:textId="77777777" w:rsidR="006B0C27" w:rsidRPr="007000EC" w:rsidRDefault="006B0C27">
            <w:pPr>
              <w:rPr>
                <w:lang w:val="it-IT"/>
              </w:rPr>
            </w:pPr>
          </w:p>
          <w:p w14:paraId="4868FB70" w14:textId="77777777" w:rsidR="006B0C27" w:rsidRPr="007000EC" w:rsidRDefault="006B0C27">
            <w:pPr>
              <w:rPr>
                <w:lang w:val="it-IT"/>
              </w:rPr>
            </w:pPr>
          </w:p>
          <w:p w14:paraId="7E82D6C5"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7C7630A9" w14:textId="77777777" w:rsidR="00842424" w:rsidRDefault="004309A8" w:rsidP="00842424">
            <w:pPr>
              <w:rPr>
                <w:lang w:val="de-CH"/>
              </w:rPr>
            </w:pPr>
            <w:r>
              <w:rPr>
                <w:lang w:val="de-CH"/>
              </w:rPr>
              <w:t>WAK</w:t>
            </w:r>
          </w:p>
          <w:p w14:paraId="5D35AF37" w14:textId="77777777" w:rsidR="00842424" w:rsidRDefault="004309A8" w:rsidP="00842424">
            <w:pPr>
              <w:rPr>
                <w:lang w:val="de-CH"/>
              </w:rPr>
            </w:pPr>
            <w:r>
              <w:rPr>
                <w:lang w:val="de-CH"/>
              </w:rPr>
              <w:t>CER</w:t>
            </w:r>
          </w:p>
          <w:p w14:paraId="6F8FB981"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77CC729C" w14:textId="77777777" w:rsidR="00842424" w:rsidRDefault="004309A8" w:rsidP="00842424">
            <w:pPr>
              <w:rPr>
                <w:lang w:val="de-CH"/>
              </w:rPr>
            </w:pPr>
            <w:r>
              <w:rPr>
                <w:lang w:val="de-CH"/>
              </w:rPr>
              <w:t>EFD</w:t>
            </w:r>
          </w:p>
          <w:p w14:paraId="7955C879" w14:textId="77777777" w:rsidR="00842424" w:rsidRDefault="004309A8" w:rsidP="00842424">
            <w:pPr>
              <w:rPr>
                <w:lang w:val="de-CH"/>
              </w:rPr>
            </w:pPr>
            <w:r>
              <w:rPr>
                <w:lang w:val="de-CH"/>
              </w:rPr>
              <w:t>DFF</w:t>
            </w:r>
          </w:p>
          <w:p w14:paraId="6AF8C942"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654DDA31" w14:textId="77777777" w:rsidR="00842424" w:rsidRPr="00303623" w:rsidRDefault="004309A8"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shd w:val="clear" w:color="auto" w:fill="F0F0F0"/>
          </w:tcPr>
          <w:p w14:paraId="76B8755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1D79BDB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2707AFC" w14:textId="77777777" w:rsidR="00842424" w:rsidRPr="00303623" w:rsidRDefault="00842424" w:rsidP="00842424">
            <w:pPr>
              <w:tabs>
                <w:tab w:val="left" w:pos="6804"/>
              </w:tabs>
              <w:rPr>
                <w:rFonts w:cs="Arial"/>
                <w:noProof/>
                <w:lang w:val="de-CH"/>
              </w:rPr>
            </w:pPr>
          </w:p>
        </w:tc>
      </w:tr>
      <w:tr w:rsidR="006B0C27" w14:paraId="40476B88" w14:textId="77777777">
        <w:trPr>
          <w:cantSplit/>
        </w:trPr>
        <w:tc>
          <w:tcPr>
            <w:tcW w:w="490" w:type="dxa"/>
            <w:tcBorders>
              <w:top w:val="single" w:sz="4" w:space="0" w:color="auto"/>
              <w:bottom w:val="single" w:sz="4" w:space="0" w:color="auto"/>
            </w:tcBorders>
            <w:shd w:val="clear" w:color="auto" w:fill="F0F0F0"/>
          </w:tcPr>
          <w:p w14:paraId="5C48027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192F228"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24.057</w:t>
            </w:r>
          </w:p>
        </w:tc>
        <w:tc>
          <w:tcPr>
            <w:tcW w:w="538" w:type="dxa"/>
            <w:tcBorders>
              <w:top w:val="single" w:sz="4" w:space="0" w:color="auto"/>
              <w:bottom w:val="single" w:sz="4" w:space="0" w:color="auto"/>
            </w:tcBorders>
            <w:shd w:val="clear" w:color="auto" w:fill="F0F0F0"/>
          </w:tcPr>
          <w:p w14:paraId="0D60D674"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70FE586" w14:textId="77777777" w:rsidR="00842424" w:rsidRPr="005A506D" w:rsidRDefault="00703489" w:rsidP="00842424">
            <w:pPr>
              <w:rPr>
                <w:sz w:val="16"/>
                <w:szCs w:val="16"/>
                <w:lang w:val="de-CH"/>
              </w:rPr>
            </w:pPr>
            <w:hyperlink r:id="rId174">
              <w:r w:rsidR="004309A8">
                <w:rPr>
                  <w:rStyle w:val="Lienhypertexte"/>
                </w:rPr>
                <w:t>DE</w:t>
              </w:r>
            </w:hyperlink>
          </w:p>
          <w:p w14:paraId="17E5272A" w14:textId="77777777" w:rsidR="00842424" w:rsidRPr="005A506D" w:rsidRDefault="00703489" w:rsidP="00842424">
            <w:pPr>
              <w:rPr>
                <w:sz w:val="16"/>
                <w:szCs w:val="16"/>
                <w:lang w:val="de-CH"/>
              </w:rPr>
            </w:pPr>
            <w:hyperlink r:id="rId175">
              <w:r w:rsidR="004309A8">
                <w:rPr>
                  <w:rStyle w:val="Lienhypertexte"/>
                </w:rPr>
                <w:t>FR</w:t>
              </w:r>
            </w:hyperlink>
          </w:p>
          <w:p w14:paraId="4D1C35CC" w14:textId="77777777" w:rsidR="00842424" w:rsidRPr="00303623" w:rsidRDefault="00703489" w:rsidP="00842424">
            <w:pPr>
              <w:tabs>
                <w:tab w:val="left" w:pos="6804"/>
              </w:tabs>
              <w:rPr>
                <w:rFonts w:cs="Arial"/>
                <w:noProof/>
                <w:lang w:val="de-CH"/>
              </w:rPr>
            </w:pPr>
            <w:hyperlink r:id="rId176">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4E48AE26" w14:textId="77777777" w:rsidR="00842424" w:rsidRDefault="004309A8" w:rsidP="00842424">
            <w:pPr>
              <w:rPr>
                <w:noProof/>
                <w:lang w:val="de-DE"/>
              </w:rPr>
            </w:pPr>
            <w:r>
              <w:rPr>
                <w:noProof/>
                <w:lang w:val="de-DE"/>
              </w:rPr>
              <w:t>BRG. Doppelbesteuerung. Abkommen mit Angola</w:t>
            </w:r>
          </w:p>
          <w:p w14:paraId="554DB5E1" w14:textId="77777777" w:rsidR="00842424" w:rsidRPr="007000EC" w:rsidRDefault="004309A8" w:rsidP="00842424">
            <w:pPr>
              <w:rPr>
                <w:noProof/>
                <w:lang w:val="it-IT"/>
              </w:rPr>
            </w:pPr>
            <w:r>
              <w:rPr>
                <w:noProof/>
                <w:lang w:val="de-DE"/>
              </w:rPr>
              <w:t xml:space="preserve">OCF. Doubles impositions. </w:t>
            </w:r>
            <w:r w:rsidRPr="007000EC">
              <w:rPr>
                <w:noProof/>
                <w:lang w:val="it-IT"/>
              </w:rPr>
              <w:t>Convention avec l’Angola</w:t>
            </w:r>
          </w:p>
          <w:p w14:paraId="21475CEB" w14:textId="77777777" w:rsidR="00842424" w:rsidRPr="00303623" w:rsidRDefault="004309A8" w:rsidP="00842424">
            <w:pPr>
              <w:tabs>
                <w:tab w:val="left" w:pos="6804"/>
              </w:tabs>
              <w:rPr>
                <w:rFonts w:cs="Arial"/>
                <w:noProof/>
                <w:lang w:val="de-CH"/>
              </w:rPr>
            </w:pPr>
            <w:r w:rsidRPr="007000EC">
              <w:rPr>
                <w:noProof/>
                <w:lang w:val="it-IT"/>
              </w:rPr>
              <w:t xml:space="preserve">OCF. Doppie imposizioni. </w:t>
            </w:r>
            <w:r>
              <w:rPr>
                <w:noProof/>
                <w:lang w:val="de-DE"/>
              </w:rPr>
              <w:t>Convenzione con l’Angola</w:t>
            </w:r>
          </w:p>
        </w:tc>
        <w:tc>
          <w:tcPr>
            <w:tcW w:w="713" w:type="dxa"/>
            <w:gridSpan w:val="2"/>
            <w:tcBorders>
              <w:top w:val="single" w:sz="4" w:space="0" w:color="auto"/>
              <w:bottom w:val="single" w:sz="4" w:space="0" w:color="auto"/>
            </w:tcBorders>
            <w:shd w:val="clear" w:color="auto" w:fill="F0F0F0"/>
          </w:tcPr>
          <w:p w14:paraId="49C47797" w14:textId="77777777" w:rsidR="006B0C27" w:rsidRDefault="006B0C27">
            <w:pPr>
              <w:rPr>
                <w:rFonts w:cs="Arial"/>
                <w:noProof/>
                <w:lang w:val="de-CH"/>
              </w:rPr>
            </w:pPr>
          </w:p>
        </w:tc>
        <w:tc>
          <w:tcPr>
            <w:tcW w:w="1551" w:type="dxa"/>
            <w:tcBorders>
              <w:top w:val="single" w:sz="4" w:space="0" w:color="auto"/>
              <w:bottom w:val="single" w:sz="4" w:space="0" w:color="auto"/>
            </w:tcBorders>
            <w:shd w:val="clear" w:color="auto" w:fill="F0F0F0"/>
          </w:tcPr>
          <w:p w14:paraId="112CBBFE" w14:textId="77777777" w:rsidR="006B0C27" w:rsidRDefault="006B0C27">
            <w:pPr>
              <w:rPr>
                <w:lang w:val="de-CH"/>
              </w:rPr>
            </w:pPr>
          </w:p>
          <w:p w14:paraId="7C34B478" w14:textId="77777777" w:rsidR="006B0C27" w:rsidRDefault="006B0C27">
            <w:pPr>
              <w:rPr>
                <w:lang w:val="de-CH"/>
              </w:rPr>
            </w:pPr>
          </w:p>
          <w:p w14:paraId="0CFC5E73" w14:textId="77777777" w:rsidR="006B0C27" w:rsidRDefault="006B0C27">
            <w:pPr>
              <w:rPr>
                <w:rFonts w:cs="Arial"/>
                <w:noProof/>
                <w:lang w:val="de-CH"/>
              </w:rPr>
            </w:pPr>
          </w:p>
        </w:tc>
        <w:tc>
          <w:tcPr>
            <w:tcW w:w="943" w:type="dxa"/>
            <w:tcBorders>
              <w:top w:val="single" w:sz="4" w:space="0" w:color="auto"/>
              <w:bottom w:val="single" w:sz="4" w:space="0" w:color="auto"/>
            </w:tcBorders>
            <w:shd w:val="clear" w:color="auto" w:fill="F0F0F0"/>
          </w:tcPr>
          <w:p w14:paraId="48C0292F" w14:textId="77777777" w:rsidR="00842424" w:rsidRDefault="004309A8" w:rsidP="00842424">
            <w:pPr>
              <w:rPr>
                <w:lang w:val="de-CH"/>
              </w:rPr>
            </w:pPr>
            <w:r>
              <w:rPr>
                <w:lang w:val="de-CH"/>
              </w:rPr>
              <w:t>WAK</w:t>
            </w:r>
          </w:p>
          <w:p w14:paraId="0EF8CDE3" w14:textId="77777777" w:rsidR="00842424" w:rsidRDefault="004309A8" w:rsidP="00842424">
            <w:pPr>
              <w:rPr>
                <w:lang w:val="de-CH"/>
              </w:rPr>
            </w:pPr>
            <w:r>
              <w:rPr>
                <w:lang w:val="de-CH"/>
              </w:rPr>
              <w:t>CER</w:t>
            </w:r>
          </w:p>
          <w:p w14:paraId="79FF40D2"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5066C3CE" w14:textId="77777777" w:rsidR="00842424" w:rsidRDefault="004309A8" w:rsidP="00842424">
            <w:pPr>
              <w:rPr>
                <w:lang w:val="de-CH"/>
              </w:rPr>
            </w:pPr>
            <w:r>
              <w:rPr>
                <w:lang w:val="de-CH"/>
              </w:rPr>
              <w:t>EFD</w:t>
            </w:r>
          </w:p>
          <w:p w14:paraId="11729812" w14:textId="77777777" w:rsidR="00842424" w:rsidRDefault="004309A8" w:rsidP="00842424">
            <w:pPr>
              <w:rPr>
                <w:lang w:val="de-CH"/>
              </w:rPr>
            </w:pPr>
            <w:r>
              <w:rPr>
                <w:lang w:val="de-CH"/>
              </w:rPr>
              <w:t>DFF</w:t>
            </w:r>
          </w:p>
          <w:p w14:paraId="7440A308"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6EBB6875" w14:textId="77777777" w:rsidR="00842424" w:rsidRPr="00303623" w:rsidRDefault="004309A8"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shd w:val="clear" w:color="auto" w:fill="F0F0F0"/>
          </w:tcPr>
          <w:p w14:paraId="26A348C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12B4F3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58A9372" w14:textId="77777777" w:rsidR="00842424" w:rsidRPr="00303623" w:rsidRDefault="00842424" w:rsidP="00842424">
            <w:pPr>
              <w:tabs>
                <w:tab w:val="left" w:pos="6804"/>
              </w:tabs>
              <w:rPr>
                <w:rFonts w:cs="Arial"/>
                <w:noProof/>
                <w:lang w:val="de-CH"/>
              </w:rPr>
            </w:pPr>
          </w:p>
        </w:tc>
      </w:tr>
      <w:tr w:rsidR="006B0C27" w14:paraId="775782C3" w14:textId="77777777">
        <w:trPr>
          <w:cantSplit/>
        </w:trPr>
        <w:tc>
          <w:tcPr>
            <w:tcW w:w="490" w:type="dxa"/>
            <w:tcBorders>
              <w:top w:val="single" w:sz="4" w:space="0" w:color="auto"/>
              <w:bottom w:val="single" w:sz="4" w:space="0" w:color="auto"/>
            </w:tcBorders>
            <w:shd w:val="clear" w:color="auto" w:fill="F0F0F0"/>
          </w:tcPr>
          <w:p w14:paraId="0EF5288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E21BBDB"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24.062</w:t>
            </w:r>
          </w:p>
        </w:tc>
        <w:tc>
          <w:tcPr>
            <w:tcW w:w="538" w:type="dxa"/>
            <w:tcBorders>
              <w:top w:val="single" w:sz="4" w:space="0" w:color="auto"/>
              <w:bottom w:val="single" w:sz="4" w:space="0" w:color="auto"/>
            </w:tcBorders>
            <w:shd w:val="clear" w:color="auto" w:fill="F0F0F0"/>
          </w:tcPr>
          <w:p w14:paraId="1F30AC75"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954CD90" w14:textId="77777777" w:rsidR="00842424" w:rsidRPr="005A506D" w:rsidRDefault="00703489" w:rsidP="00842424">
            <w:pPr>
              <w:rPr>
                <w:sz w:val="16"/>
                <w:szCs w:val="16"/>
                <w:lang w:val="de-CH"/>
              </w:rPr>
            </w:pPr>
            <w:hyperlink r:id="rId177">
              <w:r w:rsidR="004309A8">
                <w:rPr>
                  <w:rStyle w:val="Lienhypertexte"/>
                </w:rPr>
                <w:t>DE</w:t>
              </w:r>
            </w:hyperlink>
          </w:p>
          <w:p w14:paraId="355EC49C" w14:textId="77777777" w:rsidR="00842424" w:rsidRPr="005A506D" w:rsidRDefault="00703489" w:rsidP="00842424">
            <w:pPr>
              <w:rPr>
                <w:sz w:val="16"/>
                <w:szCs w:val="16"/>
                <w:lang w:val="de-CH"/>
              </w:rPr>
            </w:pPr>
            <w:hyperlink r:id="rId178">
              <w:r w:rsidR="004309A8">
                <w:rPr>
                  <w:rStyle w:val="Lienhypertexte"/>
                </w:rPr>
                <w:t>FR</w:t>
              </w:r>
            </w:hyperlink>
          </w:p>
          <w:p w14:paraId="0FA97076" w14:textId="77777777" w:rsidR="00842424" w:rsidRPr="00303623" w:rsidRDefault="00703489" w:rsidP="00842424">
            <w:pPr>
              <w:tabs>
                <w:tab w:val="left" w:pos="6804"/>
              </w:tabs>
              <w:rPr>
                <w:rFonts w:cs="Arial"/>
                <w:noProof/>
                <w:lang w:val="de-CH"/>
              </w:rPr>
            </w:pPr>
            <w:hyperlink r:id="rId179">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724C25E5" w14:textId="77777777" w:rsidR="00842424" w:rsidRDefault="004309A8" w:rsidP="00842424">
            <w:pPr>
              <w:rPr>
                <w:noProof/>
                <w:lang w:val="de-DE"/>
              </w:rPr>
            </w:pPr>
            <w:r>
              <w:rPr>
                <w:noProof/>
                <w:lang w:val="de-DE"/>
              </w:rPr>
              <w:t>BRG. Doppelbesteuerung. Abkommen mit Jordanien</w:t>
            </w:r>
          </w:p>
          <w:p w14:paraId="6E56C9E2" w14:textId="77777777" w:rsidR="00842424" w:rsidRPr="007000EC" w:rsidRDefault="004309A8" w:rsidP="00842424">
            <w:pPr>
              <w:rPr>
                <w:noProof/>
                <w:lang w:val="it-IT"/>
              </w:rPr>
            </w:pPr>
            <w:r>
              <w:rPr>
                <w:noProof/>
                <w:lang w:val="de-DE"/>
              </w:rPr>
              <w:t xml:space="preserve">OCF. Doubles impositions. </w:t>
            </w:r>
            <w:r w:rsidRPr="007000EC">
              <w:rPr>
                <w:noProof/>
                <w:lang w:val="it-IT"/>
              </w:rPr>
              <w:t>Convention avec la Jordanie</w:t>
            </w:r>
          </w:p>
          <w:p w14:paraId="128BE182" w14:textId="77777777" w:rsidR="00842424" w:rsidRPr="007000EC" w:rsidRDefault="004309A8" w:rsidP="00842424">
            <w:pPr>
              <w:tabs>
                <w:tab w:val="left" w:pos="6804"/>
              </w:tabs>
              <w:rPr>
                <w:rFonts w:cs="Arial"/>
                <w:noProof/>
                <w:lang w:val="it-IT"/>
              </w:rPr>
            </w:pPr>
            <w:r w:rsidRPr="007000EC">
              <w:rPr>
                <w:noProof/>
                <w:lang w:val="it-IT"/>
              </w:rPr>
              <w:t>OCF. Doppie imposizioni. Convenzione con la Giordania</w:t>
            </w:r>
          </w:p>
        </w:tc>
        <w:tc>
          <w:tcPr>
            <w:tcW w:w="713" w:type="dxa"/>
            <w:gridSpan w:val="2"/>
            <w:tcBorders>
              <w:top w:val="single" w:sz="4" w:space="0" w:color="auto"/>
              <w:bottom w:val="single" w:sz="4" w:space="0" w:color="auto"/>
            </w:tcBorders>
            <w:shd w:val="clear" w:color="auto" w:fill="F0F0F0"/>
          </w:tcPr>
          <w:p w14:paraId="1B56FC30"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73158D9C" w14:textId="77777777" w:rsidR="006B0C27" w:rsidRPr="007000EC" w:rsidRDefault="006B0C27">
            <w:pPr>
              <w:rPr>
                <w:lang w:val="it-IT"/>
              </w:rPr>
            </w:pPr>
          </w:p>
          <w:p w14:paraId="1CE68126" w14:textId="77777777" w:rsidR="006B0C27" w:rsidRPr="007000EC" w:rsidRDefault="006B0C27">
            <w:pPr>
              <w:rPr>
                <w:lang w:val="it-IT"/>
              </w:rPr>
            </w:pPr>
          </w:p>
          <w:p w14:paraId="51F562CC"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4DDC1DB3" w14:textId="77777777" w:rsidR="00842424" w:rsidRDefault="004309A8" w:rsidP="00842424">
            <w:pPr>
              <w:rPr>
                <w:lang w:val="de-CH"/>
              </w:rPr>
            </w:pPr>
            <w:r>
              <w:rPr>
                <w:lang w:val="de-CH"/>
              </w:rPr>
              <w:t>WAK</w:t>
            </w:r>
          </w:p>
          <w:p w14:paraId="106C43F5" w14:textId="77777777" w:rsidR="00842424" w:rsidRDefault="004309A8" w:rsidP="00842424">
            <w:pPr>
              <w:rPr>
                <w:lang w:val="de-CH"/>
              </w:rPr>
            </w:pPr>
            <w:r>
              <w:rPr>
                <w:lang w:val="de-CH"/>
              </w:rPr>
              <w:t>CER</w:t>
            </w:r>
          </w:p>
          <w:p w14:paraId="2477BF02"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20E781A0" w14:textId="77777777" w:rsidR="00842424" w:rsidRDefault="004309A8" w:rsidP="00842424">
            <w:pPr>
              <w:rPr>
                <w:lang w:val="de-CH"/>
              </w:rPr>
            </w:pPr>
            <w:r>
              <w:rPr>
                <w:lang w:val="de-CH"/>
              </w:rPr>
              <w:t>EFD</w:t>
            </w:r>
          </w:p>
          <w:p w14:paraId="6C649F0E" w14:textId="77777777" w:rsidR="00842424" w:rsidRDefault="004309A8" w:rsidP="00842424">
            <w:pPr>
              <w:rPr>
                <w:lang w:val="de-CH"/>
              </w:rPr>
            </w:pPr>
            <w:r>
              <w:rPr>
                <w:lang w:val="de-CH"/>
              </w:rPr>
              <w:t>DFF</w:t>
            </w:r>
          </w:p>
          <w:p w14:paraId="6B36C44F"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2F15FE04" w14:textId="77777777" w:rsidR="00842424" w:rsidRPr="00303623" w:rsidRDefault="004309A8"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shd w:val="clear" w:color="auto" w:fill="F0F0F0"/>
          </w:tcPr>
          <w:p w14:paraId="79BEA7E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23C61E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01857148" w14:textId="77777777" w:rsidR="00842424" w:rsidRPr="00303623" w:rsidRDefault="00842424" w:rsidP="00842424">
            <w:pPr>
              <w:tabs>
                <w:tab w:val="left" w:pos="6804"/>
              </w:tabs>
              <w:rPr>
                <w:rFonts w:cs="Arial"/>
                <w:noProof/>
                <w:lang w:val="de-CH"/>
              </w:rPr>
            </w:pPr>
          </w:p>
        </w:tc>
      </w:tr>
      <w:tr w:rsidR="006B0C27" w14:paraId="359839B5" w14:textId="77777777">
        <w:trPr>
          <w:cantSplit/>
        </w:trPr>
        <w:tc>
          <w:tcPr>
            <w:tcW w:w="490" w:type="dxa"/>
            <w:tcBorders>
              <w:top w:val="single" w:sz="4" w:space="0" w:color="auto"/>
              <w:bottom w:val="single" w:sz="4" w:space="0" w:color="auto"/>
            </w:tcBorders>
            <w:shd w:val="clear" w:color="auto" w:fill="F0F0F0"/>
          </w:tcPr>
          <w:p w14:paraId="7340681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8E69D2B"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24.059</w:t>
            </w:r>
          </w:p>
        </w:tc>
        <w:tc>
          <w:tcPr>
            <w:tcW w:w="538" w:type="dxa"/>
            <w:tcBorders>
              <w:top w:val="single" w:sz="4" w:space="0" w:color="auto"/>
              <w:bottom w:val="single" w:sz="4" w:space="0" w:color="auto"/>
            </w:tcBorders>
            <w:shd w:val="clear" w:color="auto" w:fill="F0F0F0"/>
          </w:tcPr>
          <w:p w14:paraId="12282782"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9805223" w14:textId="77777777" w:rsidR="00842424" w:rsidRPr="005A506D" w:rsidRDefault="00703489" w:rsidP="00842424">
            <w:pPr>
              <w:rPr>
                <w:sz w:val="16"/>
                <w:szCs w:val="16"/>
                <w:lang w:val="de-CH"/>
              </w:rPr>
            </w:pPr>
            <w:hyperlink r:id="rId180">
              <w:r w:rsidR="004309A8">
                <w:rPr>
                  <w:rStyle w:val="Lienhypertexte"/>
                </w:rPr>
                <w:t>DE</w:t>
              </w:r>
            </w:hyperlink>
          </w:p>
          <w:p w14:paraId="3ADBCD20" w14:textId="77777777" w:rsidR="00842424" w:rsidRPr="005A506D" w:rsidRDefault="00703489" w:rsidP="00842424">
            <w:pPr>
              <w:rPr>
                <w:sz w:val="16"/>
                <w:szCs w:val="16"/>
                <w:lang w:val="de-CH"/>
              </w:rPr>
            </w:pPr>
            <w:hyperlink r:id="rId181">
              <w:r w:rsidR="004309A8">
                <w:rPr>
                  <w:rStyle w:val="Lienhypertexte"/>
                </w:rPr>
                <w:t>FR</w:t>
              </w:r>
            </w:hyperlink>
          </w:p>
          <w:p w14:paraId="1D59183F" w14:textId="77777777" w:rsidR="00842424" w:rsidRPr="00303623" w:rsidRDefault="00703489" w:rsidP="00842424">
            <w:pPr>
              <w:tabs>
                <w:tab w:val="left" w:pos="6804"/>
              </w:tabs>
              <w:rPr>
                <w:rFonts w:cs="Arial"/>
                <w:noProof/>
                <w:lang w:val="de-CH"/>
              </w:rPr>
            </w:pPr>
            <w:hyperlink r:id="rId182">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7E03F7A2" w14:textId="77777777" w:rsidR="00842424" w:rsidRPr="007000EC" w:rsidRDefault="004309A8" w:rsidP="00842424">
            <w:pPr>
              <w:rPr>
                <w:noProof/>
                <w:lang w:val="fr-CH"/>
              </w:rPr>
            </w:pPr>
            <w:r>
              <w:rPr>
                <w:noProof/>
                <w:lang w:val="de-DE"/>
              </w:rPr>
              <w:t xml:space="preserve">BRG. Doppelbesteuerung. Abkommen mit Deutschland. </w:t>
            </w:r>
            <w:r w:rsidRPr="007000EC">
              <w:rPr>
                <w:noProof/>
                <w:lang w:val="fr-CH"/>
              </w:rPr>
              <w:t>Änderung</w:t>
            </w:r>
          </w:p>
          <w:p w14:paraId="793FFE61" w14:textId="77777777" w:rsidR="00842424" w:rsidRPr="007000EC" w:rsidRDefault="004309A8" w:rsidP="00842424">
            <w:pPr>
              <w:rPr>
                <w:noProof/>
                <w:lang w:val="it-IT"/>
              </w:rPr>
            </w:pPr>
            <w:r w:rsidRPr="007000EC">
              <w:rPr>
                <w:noProof/>
                <w:lang w:val="fr-CH"/>
              </w:rPr>
              <w:t xml:space="preserve">OCF. Doubles impositions. Convention avec l'Allemagne. </w:t>
            </w:r>
            <w:r w:rsidRPr="007000EC">
              <w:rPr>
                <w:noProof/>
                <w:lang w:val="it-IT"/>
              </w:rPr>
              <w:t>Modification</w:t>
            </w:r>
          </w:p>
          <w:p w14:paraId="270ECB3F" w14:textId="77777777" w:rsidR="00842424" w:rsidRPr="00303623" w:rsidRDefault="004309A8" w:rsidP="00842424">
            <w:pPr>
              <w:tabs>
                <w:tab w:val="left" w:pos="6804"/>
              </w:tabs>
              <w:rPr>
                <w:rFonts w:cs="Arial"/>
                <w:noProof/>
                <w:lang w:val="de-CH"/>
              </w:rPr>
            </w:pPr>
            <w:r w:rsidRPr="007000EC">
              <w:rPr>
                <w:noProof/>
                <w:lang w:val="it-IT"/>
              </w:rPr>
              <w:t xml:space="preserve">OCF. Doppie imposizioni. Convenzione con la Germania. </w:t>
            </w:r>
            <w:r>
              <w:rPr>
                <w:noProof/>
                <w:lang w:val="de-DE"/>
              </w:rPr>
              <w:t>Modifica</w:t>
            </w:r>
          </w:p>
        </w:tc>
        <w:tc>
          <w:tcPr>
            <w:tcW w:w="713" w:type="dxa"/>
            <w:gridSpan w:val="2"/>
            <w:tcBorders>
              <w:top w:val="single" w:sz="4" w:space="0" w:color="auto"/>
              <w:bottom w:val="single" w:sz="4" w:space="0" w:color="auto"/>
            </w:tcBorders>
            <w:shd w:val="clear" w:color="auto" w:fill="F0F0F0"/>
          </w:tcPr>
          <w:p w14:paraId="7D97FB09" w14:textId="77777777" w:rsidR="006B0C27" w:rsidRDefault="006B0C27">
            <w:pPr>
              <w:rPr>
                <w:rFonts w:cs="Arial"/>
                <w:noProof/>
                <w:lang w:val="de-CH"/>
              </w:rPr>
            </w:pPr>
          </w:p>
        </w:tc>
        <w:tc>
          <w:tcPr>
            <w:tcW w:w="1551" w:type="dxa"/>
            <w:tcBorders>
              <w:top w:val="single" w:sz="4" w:space="0" w:color="auto"/>
              <w:bottom w:val="single" w:sz="4" w:space="0" w:color="auto"/>
            </w:tcBorders>
            <w:shd w:val="clear" w:color="auto" w:fill="F0F0F0"/>
          </w:tcPr>
          <w:p w14:paraId="4A868F97" w14:textId="77777777" w:rsidR="006B0C27" w:rsidRDefault="006B0C27">
            <w:pPr>
              <w:rPr>
                <w:lang w:val="de-CH"/>
              </w:rPr>
            </w:pPr>
          </w:p>
          <w:p w14:paraId="273F6F7F" w14:textId="77777777" w:rsidR="006B0C27" w:rsidRDefault="006B0C27">
            <w:pPr>
              <w:rPr>
                <w:lang w:val="de-CH"/>
              </w:rPr>
            </w:pPr>
          </w:p>
          <w:p w14:paraId="47A5143B" w14:textId="77777777" w:rsidR="006B0C27" w:rsidRDefault="006B0C27">
            <w:pPr>
              <w:rPr>
                <w:rFonts w:cs="Arial"/>
                <w:noProof/>
                <w:lang w:val="de-CH"/>
              </w:rPr>
            </w:pPr>
          </w:p>
        </w:tc>
        <w:tc>
          <w:tcPr>
            <w:tcW w:w="943" w:type="dxa"/>
            <w:tcBorders>
              <w:top w:val="single" w:sz="4" w:space="0" w:color="auto"/>
              <w:bottom w:val="single" w:sz="4" w:space="0" w:color="auto"/>
            </w:tcBorders>
            <w:shd w:val="clear" w:color="auto" w:fill="F0F0F0"/>
          </w:tcPr>
          <w:p w14:paraId="23060502" w14:textId="77777777" w:rsidR="00842424" w:rsidRDefault="004309A8" w:rsidP="00842424">
            <w:pPr>
              <w:rPr>
                <w:lang w:val="de-CH"/>
              </w:rPr>
            </w:pPr>
            <w:r>
              <w:rPr>
                <w:lang w:val="de-CH"/>
              </w:rPr>
              <w:t>WAK</w:t>
            </w:r>
          </w:p>
          <w:p w14:paraId="38FAF4F2" w14:textId="77777777" w:rsidR="00842424" w:rsidRDefault="004309A8" w:rsidP="00842424">
            <w:pPr>
              <w:rPr>
                <w:lang w:val="de-CH"/>
              </w:rPr>
            </w:pPr>
            <w:r>
              <w:rPr>
                <w:lang w:val="de-CH"/>
              </w:rPr>
              <w:t>CER</w:t>
            </w:r>
          </w:p>
          <w:p w14:paraId="0E93ABE1"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5235808C" w14:textId="77777777" w:rsidR="00842424" w:rsidRDefault="004309A8" w:rsidP="00842424">
            <w:pPr>
              <w:rPr>
                <w:lang w:val="de-CH"/>
              </w:rPr>
            </w:pPr>
            <w:r>
              <w:rPr>
                <w:lang w:val="de-CH"/>
              </w:rPr>
              <w:t>EFD</w:t>
            </w:r>
          </w:p>
          <w:p w14:paraId="69916255" w14:textId="77777777" w:rsidR="00842424" w:rsidRDefault="004309A8" w:rsidP="00842424">
            <w:pPr>
              <w:rPr>
                <w:lang w:val="de-CH"/>
              </w:rPr>
            </w:pPr>
            <w:r>
              <w:rPr>
                <w:lang w:val="de-CH"/>
              </w:rPr>
              <w:t>DFF</w:t>
            </w:r>
          </w:p>
          <w:p w14:paraId="0976512A"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1B147C85" w14:textId="77777777" w:rsidR="00842424" w:rsidRPr="00303623" w:rsidRDefault="004309A8"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shd w:val="clear" w:color="auto" w:fill="F0F0F0"/>
          </w:tcPr>
          <w:p w14:paraId="7BF9BFF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74796F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07863C4" w14:textId="77777777" w:rsidR="00842424" w:rsidRPr="00303623" w:rsidRDefault="00842424" w:rsidP="00842424">
            <w:pPr>
              <w:tabs>
                <w:tab w:val="left" w:pos="6804"/>
              </w:tabs>
              <w:rPr>
                <w:rFonts w:cs="Arial"/>
                <w:noProof/>
                <w:lang w:val="de-CH"/>
              </w:rPr>
            </w:pPr>
          </w:p>
        </w:tc>
      </w:tr>
      <w:tr w:rsidR="006B0C27" w14:paraId="1107637D" w14:textId="77777777">
        <w:trPr>
          <w:cantSplit/>
        </w:trPr>
        <w:tc>
          <w:tcPr>
            <w:tcW w:w="490" w:type="dxa"/>
            <w:tcBorders>
              <w:top w:val="single" w:sz="4" w:space="0" w:color="auto"/>
              <w:bottom w:val="single" w:sz="4" w:space="0" w:color="auto"/>
            </w:tcBorders>
            <w:shd w:val="clear" w:color="auto" w:fill="DDDDDD"/>
          </w:tcPr>
          <w:p w14:paraId="2BEAB6F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667AC067"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0E342DFA" w14:textId="77777777" w:rsidR="006B0C27" w:rsidRDefault="006B0C27">
            <w:pPr>
              <w:rPr>
                <w:rFonts w:cs="Arial"/>
                <w:noProof/>
                <w:lang w:val="de-CH"/>
              </w:rPr>
            </w:pPr>
          </w:p>
        </w:tc>
        <w:tc>
          <w:tcPr>
            <w:tcW w:w="534" w:type="dxa"/>
            <w:tcBorders>
              <w:top w:val="single" w:sz="4" w:space="0" w:color="auto"/>
              <w:bottom w:val="single" w:sz="4" w:space="0" w:color="auto"/>
            </w:tcBorders>
            <w:shd w:val="clear" w:color="auto" w:fill="DDDDDD"/>
          </w:tcPr>
          <w:p w14:paraId="02D47B48" w14:textId="77777777" w:rsidR="00842424" w:rsidRPr="005A506D" w:rsidRDefault="00842424" w:rsidP="00842424">
            <w:pPr>
              <w:rPr>
                <w:sz w:val="16"/>
                <w:szCs w:val="16"/>
                <w:lang w:val="de-CH"/>
              </w:rPr>
            </w:pPr>
          </w:p>
          <w:p w14:paraId="2C8A3A1F" w14:textId="77777777" w:rsidR="00842424" w:rsidRPr="005A506D" w:rsidRDefault="00842424" w:rsidP="00842424">
            <w:pPr>
              <w:rPr>
                <w:sz w:val="16"/>
                <w:szCs w:val="16"/>
                <w:lang w:val="de-CH"/>
              </w:rPr>
            </w:pPr>
          </w:p>
          <w:p w14:paraId="4DE47D3F"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51A5BD64" w14:textId="77777777" w:rsidR="00842424" w:rsidRDefault="004309A8" w:rsidP="00842424">
            <w:pPr>
              <w:rPr>
                <w:noProof/>
                <w:lang w:val="de-DE"/>
              </w:rPr>
            </w:pPr>
            <w:r>
              <w:rPr>
                <w:b/>
                <w:noProof/>
                <w:lang w:val="de-DE"/>
              </w:rPr>
              <w:t>Gemeinsame Behandlung</w:t>
            </w:r>
          </w:p>
          <w:p w14:paraId="5E5F878F" w14:textId="77777777" w:rsidR="00842424" w:rsidRDefault="004309A8" w:rsidP="00842424">
            <w:pPr>
              <w:rPr>
                <w:noProof/>
                <w:lang w:val="de-DE"/>
              </w:rPr>
            </w:pPr>
            <w:r>
              <w:rPr>
                <w:b/>
                <w:noProof/>
                <w:lang w:val="de-DE"/>
              </w:rPr>
              <w:t>Examen simultané</w:t>
            </w:r>
          </w:p>
          <w:p w14:paraId="11E057D0" w14:textId="77777777" w:rsidR="00842424" w:rsidRPr="00303623" w:rsidRDefault="004309A8"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66957863" w14:textId="77777777" w:rsidR="006B0C27" w:rsidRDefault="006B0C27">
            <w:pPr>
              <w:rPr>
                <w:rFonts w:cs="Arial"/>
                <w:noProof/>
                <w:lang w:val="de-CH"/>
              </w:rPr>
            </w:pPr>
          </w:p>
        </w:tc>
        <w:tc>
          <w:tcPr>
            <w:tcW w:w="1551" w:type="dxa"/>
            <w:tcBorders>
              <w:top w:val="single" w:sz="4" w:space="0" w:color="auto"/>
              <w:bottom w:val="single" w:sz="4" w:space="0" w:color="auto"/>
            </w:tcBorders>
            <w:shd w:val="clear" w:color="auto" w:fill="DDDDDD"/>
          </w:tcPr>
          <w:p w14:paraId="0F386627" w14:textId="77777777" w:rsidR="006B0C27" w:rsidRDefault="006B0C27">
            <w:pPr>
              <w:rPr>
                <w:rFonts w:cs="Arial"/>
                <w:noProof/>
                <w:lang w:val="de-CH"/>
              </w:rPr>
            </w:pPr>
          </w:p>
        </w:tc>
        <w:tc>
          <w:tcPr>
            <w:tcW w:w="943" w:type="dxa"/>
            <w:tcBorders>
              <w:top w:val="single" w:sz="4" w:space="0" w:color="auto"/>
              <w:bottom w:val="single" w:sz="4" w:space="0" w:color="auto"/>
            </w:tcBorders>
            <w:shd w:val="clear" w:color="auto" w:fill="DDDDDD"/>
          </w:tcPr>
          <w:p w14:paraId="01B3A72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641F8955"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28E474C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5F5F9F5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7270081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4EF4665A" w14:textId="77777777" w:rsidR="00842424" w:rsidRPr="00303623" w:rsidRDefault="00842424" w:rsidP="00842424">
            <w:pPr>
              <w:tabs>
                <w:tab w:val="left" w:pos="6804"/>
              </w:tabs>
              <w:rPr>
                <w:rFonts w:cs="Arial"/>
                <w:noProof/>
                <w:lang w:val="de-CH"/>
              </w:rPr>
            </w:pPr>
          </w:p>
        </w:tc>
      </w:tr>
      <w:tr w:rsidR="006B0C27" w14:paraId="212CA00F" w14:textId="77777777">
        <w:trPr>
          <w:cantSplit/>
        </w:trPr>
        <w:tc>
          <w:tcPr>
            <w:tcW w:w="490" w:type="dxa"/>
            <w:tcBorders>
              <w:top w:val="single" w:sz="4" w:space="0" w:color="auto"/>
              <w:bottom w:val="single" w:sz="4" w:space="0" w:color="auto"/>
            </w:tcBorders>
            <w:shd w:val="clear" w:color="auto" w:fill="F0F0F0"/>
          </w:tcPr>
          <w:p w14:paraId="63806F4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138D6F8" w14:textId="77777777" w:rsidR="00842424" w:rsidRPr="00303623" w:rsidRDefault="004309A8" w:rsidP="00842424">
            <w:pPr>
              <w:tabs>
                <w:tab w:val="left" w:pos="6804"/>
              </w:tabs>
              <w:rPr>
                <w:rFonts w:cs="Arial"/>
                <w:noProof/>
                <w:lang w:val="de-CH"/>
              </w:rPr>
            </w:pPr>
            <w:r>
              <w:rPr>
                <w:rStyle w:val="Lienhypertexte"/>
                <w:b/>
                <w:bCs/>
                <w:color w:val="auto"/>
                <w:u w:val="none"/>
                <w:lang w:val="de-CH"/>
              </w:rPr>
              <w:t>18.316</w:t>
            </w:r>
          </w:p>
        </w:tc>
        <w:tc>
          <w:tcPr>
            <w:tcW w:w="538" w:type="dxa"/>
            <w:tcBorders>
              <w:top w:val="single" w:sz="4" w:space="0" w:color="auto"/>
              <w:bottom w:val="single" w:sz="4" w:space="0" w:color="auto"/>
            </w:tcBorders>
            <w:shd w:val="clear" w:color="auto" w:fill="F0F0F0"/>
          </w:tcPr>
          <w:p w14:paraId="0C9BD771"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1A4BA61" w14:textId="77777777" w:rsidR="00842424" w:rsidRPr="005A506D" w:rsidRDefault="00703489" w:rsidP="00842424">
            <w:pPr>
              <w:rPr>
                <w:sz w:val="16"/>
                <w:szCs w:val="16"/>
                <w:lang w:val="de-CH"/>
              </w:rPr>
            </w:pPr>
            <w:hyperlink r:id="rId183">
              <w:r w:rsidR="004309A8">
                <w:rPr>
                  <w:rStyle w:val="Lienhypertexte"/>
                </w:rPr>
                <w:t>DE</w:t>
              </w:r>
            </w:hyperlink>
          </w:p>
          <w:p w14:paraId="378EFB26" w14:textId="77777777" w:rsidR="00842424" w:rsidRPr="005A506D" w:rsidRDefault="00703489" w:rsidP="00842424">
            <w:pPr>
              <w:rPr>
                <w:sz w:val="16"/>
                <w:szCs w:val="16"/>
                <w:lang w:val="de-CH"/>
              </w:rPr>
            </w:pPr>
            <w:hyperlink r:id="rId184">
              <w:r w:rsidR="004309A8">
                <w:rPr>
                  <w:rStyle w:val="Lienhypertexte"/>
                </w:rPr>
                <w:t>FR</w:t>
              </w:r>
            </w:hyperlink>
          </w:p>
          <w:p w14:paraId="0345A777" w14:textId="77777777" w:rsidR="00842424" w:rsidRPr="00303623" w:rsidRDefault="00703489" w:rsidP="00842424">
            <w:pPr>
              <w:tabs>
                <w:tab w:val="left" w:pos="6804"/>
              </w:tabs>
              <w:rPr>
                <w:rFonts w:cs="Arial"/>
                <w:noProof/>
                <w:lang w:val="de-CH"/>
              </w:rPr>
            </w:pPr>
            <w:hyperlink r:id="rId185">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22363EB9" w14:textId="77777777" w:rsidR="00842424" w:rsidRDefault="004309A8" w:rsidP="00842424">
            <w:pPr>
              <w:rPr>
                <w:noProof/>
                <w:lang w:val="de-DE"/>
              </w:rPr>
            </w:pPr>
            <w:r>
              <w:rPr>
                <w:noProof/>
                <w:lang w:val="de-DE"/>
              </w:rPr>
              <w:t>Kt.Iv. TG. Beseitigung der Wertfreigrenze im Einkaufstourismus</w:t>
            </w:r>
          </w:p>
          <w:p w14:paraId="1611056C" w14:textId="77777777" w:rsidR="00842424" w:rsidRPr="007000EC" w:rsidRDefault="004309A8" w:rsidP="00842424">
            <w:pPr>
              <w:rPr>
                <w:noProof/>
                <w:lang w:val="fr-CH"/>
              </w:rPr>
            </w:pPr>
            <w:r w:rsidRPr="007000EC">
              <w:rPr>
                <w:noProof/>
                <w:lang w:val="fr-CH"/>
              </w:rPr>
              <w:t>Iv.ct. TG. Suppression de la franchise-valeur dans le tourisme d'achat</w:t>
            </w:r>
          </w:p>
          <w:p w14:paraId="2609ABEB" w14:textId="77777777" w:rsidR="00842424" w:rsidRPr="007000EC" w:rsidRDefault="004309A8" w:rsidP="00842424">
            <w:pPr>
              <w:tabs>
                <w:tab w:val="left" w:pos="6804"/>
              </w:tabs>
              <w:rPr>
                <w:rFonts w:cs="Arial"/>
                <w:noProof/>
                <w:lang w:val="it-IT"/>
              </w:rPr>
            </w:pPr>
            <w:r w:rsidRPr="007000EC">
              <w:rPr>
                <w:noProof/>
                <w:lang w:val="it-IT"/>
              </w:rPr>
              <w:t>Iv.ct. TG. Eliminazione del limite di franchigia per il turismo degli acquisti</w:t>
            </w:r>
          </w:p>
        </w:tc>
        <w:tc>
          <w:tcPr>
            <w:tcW w:w="713" w:type="dxa"/>
            <w:gridSpan w:val="2"/>
            <w:tcBorders>
              <w:top w:val="single" w:sz="4" w:space="0" w:color="auto"/>
              <w:bottom w:val="single" w:sz="4" w:space="0" w:color="auto"/>
            </w:tcBorders>
            <w:shd w:val="clear" w:color="auto" w:fill="F0F0F0"/>
          </w:tcPr>
          <w:p w14:paraId="5C152C3D"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334F0025" w14:textId="77777777" w:rsidR="006B0C27" w:rsidRDefault="004309A8">
            <w:pPr>
              <w:rPr>
                <w:lang w:val="de-CH"/>
              </w:rPr>
            </w:pPr>
            <w:r>
              <w:rPr>
                <w:lang w:val="de-CH"/>
              </w:rPr>
              <w:t>Abschreibung</w:t>
            </w:r>
          </w:p>
          <w:p w14:paraId="78C55910" w14:textId="77777777" w:rsidR="006B0C27" w:rsidRDefault="004309A8">
            <w:pPr>
              <w:rPr>
                <w:lang w:val="de-CH"/>
              </w:rPr>
            </w:pPr>
            <w:r>
              <w:rPr>
                <w:lang w:val="de-CH"/>
              </w:rPr>
              <w:t>Classement</w:t>
            </w:r>
          </w:p>
          <w:p w14:paraId="45F6C1E8" w14:textId="77777777" w:rsidR="006B0C27" w:rsidRDefault="004309A8">
            <w:pPr>
              <w:rPr>
                <w:rFonts w:cs="Arial"/>
                <w:noProof/>
                <w:lang w:val="de-CH"/>
              </w:rPr>
            </w:pPr>
            <w:r>
              <w:rPr>
                <w:lang w:val="de-CH"/>
              </w:rPr>
              <w:t>Stralcio</w:t>
            </w:r>
          </w:p>
        </w:tc>
        <w:tc>
          <w:tcPr>
            <w:tcW w:w="943" w:type="dxa"/>
            <w:tcBorders>
              <w:top w:val="single" w:sz="4" w:space="0" w:color="auto"/>
              <w:bottom w:val="single" w:sz="4" w:space="0" w:color="auto"/>
            </w:tcBorders>
            <w:shd w:val="clear" w:color="auto" w:fill="F0F0F0"/>
          </w:tcPr>
          <w:p w14:paraId="2679CE4E" w14:textId="77777777" w:rsidR="00842424" w:rsidRDefault="004309A8" w:rsidP="00842424">
            <w:pPr>
              <w:rPr>
                <w:lang w:val="de-CH"/>
              </w:rPr>
            </w:pPr>
            <w:r>
              <w:rPr>
                <w:lang w:val="de-CH"/>
              </w:rPr>
              <w:t>WAK</w:t>
            </w:r>
          </w:p>
          <w:p w14:paraId="29EC44D4" w14:textId="77777777" w:rsidR="00842424" w:rsidRDefault="004309A8" w:rsidP="00842424">
            <w:pPr>
              <w:rPr>
                <w:lang w:val="de-CH"/>
              </w:rPr>
            </w:pPr>
            <w:r>
              <w:rPr>
                <w:lang w:val="de-CH"/>
              </w:rPr>
              <w:t>CER</w:t>
            </w:r>
          </w:p>
          <w:p w14:paraId="68193F39"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2B9B4F1E" w14:textId="77777777" w:rsidR="00842424" w:rsidRDefault="004309A8" w:rsidP="00842424">
            <w:pPr>
              <w:rPr>
                <w:lang w:val="de-CH"/>
              </w:rPr>
            </w:pPr>
            <w:r>
              <w:rPr>
                <w:lang w:val="de-CH"/>
              </w:rPr>
              <w:t>EFD</w:t>
            </w:r>
          </w:p>
          <w:p w14:paraId="0036EA79" w14:textId="77777777" w:rsidR="00842424" w:rsidRDefault="004309A8" w:rsidP="00842424">
            <w:pPr>
              <w:rPr>
                <w:lang w:val="de-CH"/>
              </w:rPr>
            </w:pPr>
            <w:r>
              <w:rPr>
                <w:lang w:val="de-CH"/>
              </w:rPr>
              <w:t>DFF</w:t>
            </w:r>
          </w:p>
          <w:p w14:paraId="55CDDCC0"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559AA5D0" w14:textId="77777777" w:rsidR="00842424" w:rsidRPr="00303623" w:rsidRDefault="004309A8" w:rsidP="00842424">
            <w:pPr>
              <w:tabs>
                <w:tab w:val="left" w:pos="6804"/>
              </w:tabs>
              <w:rPr>
                <w:rFonts w:cs="Arial"/>
                <w:noProof/>
                <w:lang w:val="de-CH"/>
              </w:rPr>
            </w:pPr>
            <w:r>
              <w:rPr>
                <w:lang w:val="de-CH"/>
              </w:rPr>
              <w:t>Bischof</w:t>
            </w:r>
          </w:p>
        </w:tc>
        <w:tc>
          <w:tcPr>
            <w:tcW w:w="1089" w:type="dxa"/>
            <w:tcBorders>
              <w:top w:val="single" w:sz="4" w:space="0" w:color="auto"/>
              <w:bottom w:val="single" w:sz="4" w:space="0" w:color="auto"/>
            </w:tcBorders>
            <w:shd w:val="clear" w:color="auto" w:fill="F0F0F0"/>
          </w:tcPr>
          <w:p w14:paraId="28D812A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4504E5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7D9FF87" w14:textId="77777777" w:rsidR="00842424" w:rsidRPr="00303623" w:rsidRDefault="00842424" w:rsidP="00842424">
            <w:pPr>
              <w:tabs>
                <w:tab w:val="left" w:pos="6804"/>
              </w:tabs>
              <w:rPr>
                <w:rFonts w:cs="Arial"/>
                <w:noProof/>
                <w:lang w:val="de-CH"/>
              </w:rPr>
            </w:pPr>
          </w:p>
        </w:tc>
      </w:tr>
      <w:tr w:rsidR="006B0C27" w14:paraId="41C087D8" w14:textId="77777777">
        <w:trPr>
          <w:cantSplit/>
        </w:trPr>
        <w:tc>
          <w:tcPr>
            <w:tcW w:w="490" w:type="dxa"/>
            <w:tcBorders>
              <w:top w:val="single" w:sz="4" w:space="0" w:color="auto"/>
              <w:bottom w:val="single" w:sz="4" w:space="0" w:color="auto"/>
            </w:tcBorders>
            <w:shd w:val="clear" w:color="auto" w:fill="F0F0F0"/>
          </w:tcPr>
          <w:p w14:paraId="480513E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5D93E18" w14:textId="77777777" w:rsidR="00842424" w:rsidRPr="00303623" w:rsidRDefault="004309A8" w:rsidP="00842424">
            <w:pPr>
              <w:tabs>
                <w:tab w:val="left" w:pos="6804"/>
              </w:tabs>
              <w:rPr>
                <w:rFonts w:cs="Arial"/>
                <w:noProof/>
                <w:lang w:val="de-CH"/>
              </w:rPr>
            </w:pPr>
            <w:r>
              <w:rPr>
                <w:rStyle w:val="Lienhypertexte"/>
                <w:b/>
                <w:bCs/>
                <w:color w:val="auto"/>
                <w:u w:val="none"/>
                <w:lang w:val="de-CH"/>
              </w:rPr>
              <w:t>18.300</w:t>
            </w:r>
          </w:p>
        </w:tc>
        <w:tc>
          <w:tcPr>
            <w:tcW w:w="538" w:type="dxa"/>
            <w:tcBorders>
              <w:top w:val="single" w:sz="4" w:space="0" w:color="auto"/>
              <w:bottom w:val="single" w:sz="4" w:space="0" w:color="auto"/>
            </w:tcBorders>
            <w:shd w:val="clear" w:color="auto" w:fill="F0F0F0"/>
          </w:tcPr>
          <w:p w14:paraId="7A2FC288"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546D4DE" w14:textId="77777777" w:rsidR="00842424" w:rsidRPr="005A506D" w:rsidRDefault="00703489" w:rsidP="00842424">
            <w:pPr>
              <w:rPr>
                <w:sz w:val="16"/>
                <w:szCs w:val="16"/>
                <w:lang w:val="de-CH"/>
              </w:rPr>
            </w:pPr>
            <w:hyperlink r:id="rId186">
              <w:r w:rsidR="004309A8">
                <w:rPr>
                  <w:rStyle w:val="Lienhypertexte"/>
                </w:rPr>
                <w:t>DE</w:t>
              </w:r>
            </w:hyperlink>
          </w:p>
          <w:p w14:paraId="59610D0F" w14:textId="77777777" w:rsidR="00842424" w:rsidRPr="005A506D" w:rsidRDefault="00703489" w:rsidP="00842424">
            <w:pPr>
              <w:rPr>
                <w:sz w:val="16"/>
                <w:szCs w:val="16"/>
                <w:lang w:val="de-CH"/>
              </w:rPr>
            </w:pPr>
            <w:hyperlink r:id="rId187">
              <w:r w:rsidR="004309A8">
                <w:rPr>
                  <w:rStyle w:val="Lienhypertexte"/>
                </w:rPr>
                <w:t>FR</w:t>
              </w:r>
            </w:hyperlink>
          </w:p>
          <w:p w14:paraId="7B3ECC11" w14:textId="77777777" w:rsidR="00842424" w:rsidRPr="00303623" w:rsidRDefault="00703489" w:rsidP="00842424">
            <w:pPr>
              <w:tabs>
                <w:tab w:val="left" w:pos="6804"/>
              </w:tabs>
              <w:rPr>
                <w:rFonts w:cs="Arial"/>
                <w:noProof/>
                <w:lang w:val="de-CH"/>
              </w:rPr>
            </w:pPr>
            <w:hyperlink r:id="rId188">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33279D4A" w14:textId="77777777" w:rsidR="00842424" w:rsidRDefault="004309A8" w:rsidP="00842424">
            <w:pPr>
              <w:rPr>
                <w:noProof/>
                <w:lang w:val="de-DE"/>
              </w:rPr>
            </w:pPr>
            <w:r>
              <w:rPr>
                <w:noProof/>
                <w:lang w:val="de-DE"/>
              </w:rPr>
              <w:t>Kt.Iv. SG. Keine Subventionierung des Einkaufstourismus</w:t>
            </w:r>
          </w:p>
          <w:p w14:paraId="11C9F621" w14:textId="77777777" w:rsidR="00842424" w:rsidRPr="007000EC" w:rsidRDefault="004309A8" w:rsidP="00842424">
            <w:pPr>
              <w:rPr>
                <w:noProof/>
                <w:lang w:val="fr-CH"/>
              </w:rPr>
            </w:pPr>
            <w:r w:rsidRPr="007000EC">
              <w:rPr>
                <w:noProof/>
                <w:lang w:val="fr-CH"/>
              </w:rPr>
              <w:t>Iv.ct. SG. Ne pas subventionner le tourisme d'achat</w:t>
            </w:r>
          </w:p>
          <w:p w14:paraId="0BF40617" w14:textId="77777777" w:rsidR="00842424" w:rsidRPr="007000EC" w:rsidRDefault="004309A8" w:rsidP="00842424">
            <w:pPr>
              <w:tabs>
                <w:tab w:val="left" w:pos="6804"/>
              </w:tabs>
              <w:rPr>
                <w:rFonts w:cs="Arial"/>
                <w:noProof/>
                <w:lang w:val="it-IT"/>
              </w:rPr>
            </w:pPr>
            <w:r w:rsidRPr="007000EC">
              <w:rPr>
                <w:noProof/>
                <w:lang w:val="it-IT"/>
              </w:rPr>
              <w:t>Iv.ct. SG. Evitiamo di sovvenzionare il turismo degli acquisti</w:t>
            </w:r>
          </w:p>
        </w:tc>
        <w:tc>
          <w:tcPr>
            <w:tcW w:w="713" w:type="dxa"/>
            <w:gridSpan w:val="2"/>
            <w:tcBorders>
              <w:top w:val="single" w:sz="4" w:space="0" w:color="auto"/>
              <w:bottom w:val="single" w:sz="4" w:space="0" w:color="auto"/>
            </w:tcBorders>
            <w:shd w:val="clear" w:color="auto" w:fill="F0F0F0"/>
          </w:tcPr>
          <w:p w14:paraId="2B9A5961"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5B639A7B" w14:textId="77777777" w:rsidR="006B0C27" w:rsidRDefault="004309A8">
            <w:pPr>
              <w:rPr>
                <w:lang w:val="de-CH"/>
              </w:rPr>
            </w:pPr>
            <w:r>
              <w:rPr>
                <w:lang w:val="de-CH"/>
              </w:rPr>
              <w:t>Abschreibung</w:t>
            </w:r>
          </w:p>
          <w:p w14:paraId="172A3C06" w14:textId="77777777" w:rsidR="006B0C27" w:rsidRDefault="004309A8">
            <w:pPr>
              <w:rPr>
                <w:lang w:val="de-CH"/>
              </w:rPr>
            </w:pPr>
            <w:r>
              <w:rPr>
                <w:lang w:val="de-CH"/>
              </w:rPr>
              <w:t>Classement</w:t>
            </w:r>
          </w:p>
          <w:p w14:paraId="4A4D75C4" w14:textId="77777777" w:rsidR="006B0C27" w:rsidRDefault="004309A8">
            <w:pPr>
              <w:rPr>
                <w:rFonts w:cs="Arial"/>
                <w:noProof/>
                <w:lang w:val="de-CH"/>
              </w:rPr>
            </w:pPr>
            <w:r>
              <w:rPr>
                <w:lang w:val="de-CH"/>
              </w:rPr>
              <w:t>Stralcio</w:t>
            </w:r>
          </w:p>
        </w:tc>
        <w:tc>
          <w:tcPr>
            <w:tcW w:w="943" w:type="dxa"/>
            <w:tcBorders>
              <w:top w:val="single" w:sz="4" w:space="0" w:color="auto"/>
              <w:bottom w:val="single" w:sz="4" w:space="0" w:color="auto"/>
            </w:tcBorders>
            <w:shd w:val="clear" w:color="auto" w:fill="F0F0F0"/>
          </w:tcPr>
          <w:p w14:paraId="18ABB3E7" w14:textId="77777777" w:rsidR="00842424" w:rsidRDefault="004309A8" w:rsidP="00842424">
            <w:pPr>
              <w:rPr>
                <w:lang w:val="de-CH"/>
              </w:rPr>
            </w:pPr>
            <w:r>
              <w:rPr>
                <w:lang w:val="de-CH"/>
              </w:rPr>
              <w:t>WAK</w:t>
            </w:r>
          </w:p>
          <w:p w14:paraId="0E215447" w14:textId="77777777" w:rsidR="00842424" w:rsidRDefault="004309A8" w:rsidP="00842424">
            <w:pPr>
              <w:rPr>
                <w:lang w:val="de-CH"/>
              </w:rPr>
            </w:pPr>
            <w:r>
              <w:rPr>
                <w:lang w:val="de-CH"/>
              </w:rPr>
              <w:t>CER</w:t>
            </w:r>
          </w:p>
          <w:p w14:paraId="2FAAD37A"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477FC530" w14:textId="77777777" w:rsidR="00842424" w:rsidRDefault="004309A8" w:rsidP="00842424">
            <w:pPr>
              <w:rPr>
                <w:lang w:val="de-CH"/>
              </w:rPr>
            </w:pPr>
            <w:r>
              <w:rPr>
                <w:lang w:val="de-CH"/>
              </w:rPr>
              <w:t>EFD</w:t>
            </w:r>
          </w:p>
          <w:p w14:paraId="0BBCA26D" w14:textId="77777777" w:rsidR="00842424" w:rsidRDefault="004309A8" w:rsidP="00842424">
            <w:pPr>
              <w:rPr>
                <w:lang w:val="de-CH"/>
              </w:rPr>
            </w:pPr>
            <w:r>
              <w:rPr>
                <w:lang w:val="de-CH"/>
              </w:rPr>
              <w:t>DFF</w:t>
            </w:r>
          </w:p>
          <w:p w14:paraId="5EAFD6DC"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1AD296A8" w14:textId="77777777" w:rsidR="00842424" w:rsidRPr="00303623" w:rsidRDefault="004309A8" w:rsidP="00842424">
            <w:pPr>
              <w:tabs>
                <w:tab w:val="left" w:pos="6804"/>
              </w:tabs>
              <w:rPr>
                <w:rFonts w:cs="Arial"/>
                <w:noProof/>
                <w:lang w:val="de-CH"/>
              </w:rPr>
            </w:pPr>
            <w:r>
              <w:rPr>
                <w:lang w:val="de-CH"/>
              </w:rPr>
              <w:t>Bischof</w:t>
            </w:r>
          </w:p>
        </w:tc>
        <w:tc>
          <w:tcPr>
            <w:tcW w:w="1089" w:type="dxa"/>
            <w:tcBorders>
              <w:top w:val="single" w:sz="4" w:space="0" w:color="auto"/>
              <w:bottom w:val="single" w:sz="4" w:space="0" w:color="auto"/>
            </w:tcBorders>
            <w:shd w:val="clear" w:color="auto" w:fill="F0F0F0"/>
          </w:tcPr>
          <w:p w14:paraId="1BEA719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C1571E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DC03511" w14:textId="77777777" w:rsidR="00842424" w:rsidRPr="00303623" w:rsidRDefault="00842424" w:rsidP="00842424">
            <w:pPr>
              <w:tabs>
                <w:tab w:val="left" w:pos="6804"/>
              </w:tabs>
              <w:rPr>
                <w:rFonts w:cs="Arial"/>
                <w:noProof/>
                <w:lang w:val="de-CH"/>
              </w:rPr>
            </w:pPr>
          </w:p>
        </w:tc>
      </w:tr>
      <w:tr w:rsidR="006B0C27" w14:paraId="27728D2F" w14:textId="77777777">
        <w:trPr>
          <w:cantSplit/>
        </w:trPr>
        <w:tc>
          <w:tcPr>
            <w:tcW w:w="490" w:type="dxa"/>
            <w:tcBorders>
              <w:top w:val="single" w:sz="4" w:space="0" w:color="auto"/>
              <w:bottom w:val="single" w:sz="4" w:space="0" w:color="auto"/>
            </w:tcBorders>
          </w:tcPr>
          <w:p w14:paraId="12284BE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EF59080"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24.3464</w:t>
            </w:r>
          </w:p>
        </w:tc>
        <w:tc>
          <w:tcPr>
            <w:tcW w:w="538" w:type="dxa"/>
            <w:tcBorders>
              <w:top w:val="single" w:sz="4" w:space="0" w:color="auto"/>
              <w:bottom w:val="single" w:sz="4" w:space="0" w:color="auto"/>
            </w:tcBorders>
          </w:tcPr>
          <w:p w14:paraId="1DB54A54"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4EF14B76" w14:textId="77777777" w:rsidR="00842424" w:rsidRPr="005A506D" w:rsidRDefault="00703489" w:rsidP="00842424">
            <w:pPr>
              <w:rPr>
                <w:sz w:val="16"/>
                <w:szCs w:val="16"/>
                <w:lang w:val="de-CH"/>
              </w:rPr>
            </w:pPr>
            <w:hyperlink r:id="rId189">
              <w:r w:rsidR="004309A8">
                <w:rPr>
                  <w:rStyle w:val="Lienhypertexte"/>
                </w:rPr>
                <w:t>DE</w:t>
              </w:r>
            </w:hyperlink>
          </w:p>
          <w:p w14:paraId="19E8CAA2" w14:textId="77777777" w:rsidR="00842424" w:rsidRPr="005A506D" w:rsidRDefault="00703489" w:rsidP="00842424">
            <w:pPr>
              <w:rPr>
                <w:sz w:val="16"/>
                <w:szCs w:val="16"/>
                <w:lang w:val="de-CH"/>
              </w:rPr>
            </w:pPr>
            <w:hyperlink r:id="rId190">
              <w:r w:rsidR="004309A8">
                <w:rPr>
                  <w:rStyle w:val="Lienhypertexte"/>
                </w:rPr>
                <w:t>FR</w:t>
              </w:r>
            </w:hyperlink>
          </w:p>
          <w:p w14:paraId="12B25763" w14:textId="77777777" w:rsidR="00842424" w:rsidRPr="00303623" w:rsidRDefault="00703489" w:rsidP="00842424">
            <w:pPr>
              <w:tabs>
                <w:tab w:val="left" w:pos="6804"/>
              </w:tabs>
              <w:rPr>
                <w:rFonts w:cs="Arial"/>
                <w:noProof/>
                <w:lang w:val="de-CH"/>
              </w:rPr>
            </w:pPr>
            <w:hyperlink r:id="rId191">
              <w:r w:rsidR="004309A8">
                <w:rPr>
                  <w:rStyle w:val="Lienhypertexte"/>
                </w:rPr>
                <w:t>IT</w:t>
              </w:r>
            </w:hyperlink>
          </w:p>
        </w:tc>
        <w:tc>
          <w:tcPr>
            <w:tcW w:w="4638" w:type="dxa"/>
            <w:gridSpan w:val="2"/>
            <w:tcBorders>
              <w:top w:val="single" w:sz="4" w:space="0" w:color="auto"/>
              <w:bottom w:val="single" w:sz="4" w:space="0" w:color="auto"/>
            </w:tcBorders>
          </w:tcPr>
          <w:p w14:paraId="5ECF1CB9" w14:textId="77777777" w:rsidR="00842424" w:rsidRDefault="004309A8" w:rsidP="00842424">
            <w:pPr>
              <w:rPr>
                <w:noProof/>
                <w:lang w:val="de-DE"/>
              </w:rPr>
            </w:pPr>
            <w:r>
              <w:rPr>
                <w:noProof/>
                <w:lang w:val="de-DE"/>
              </w:rPr>
              <w:t>Mo. Badran Jacqueline. Stehgebot für unbewaffnete Sicherheitsassistenten nur bei hohem Besucheraufkommen</w:t>
            </w:r>
          </w:p>
          <w:p w14:paraId="4A8DC20B" w14:textId="77777777" w:rsidR="00842424" w:rsidRPr="007000EC" w:rsidRDefault="004309A8" w:rsidP="00842424">
            <w:pPr>
              <w:rPr>
                <w:noProof/>
                <w:lang w:val="fr-CH"/>
              </w:rPr>
            </w:pPr>
            <w:r w:rsidRPr="007000EC">
              <w:rPr>
                <w:noProof/>
                <w:lang w:val="fr-CH"/>
              </w:rPr>
              <w:t>Mo. Badran Jacqueline. Les agents de sécurité ne doivent avoir l'obligation de se tenir debout que lorsqu'il y a beaucoup de visiteurs</w:t>
            </w:r>
          </w:p>
          <w:p w14:paraId="3B59FBDC" w14:textId="77777777" w:rsidR="00842424" w:rsidRPr="007000EC" w:rsidRDefault="004309A8" w:rsidP="00842424">
            <w:pPr>
              <w:tabs>
                <w:tab w:val="left" w:pos="6804"/>
              </w:tabs>
              <w:rPr>
                <w:rFonts w:cs="Arial"/>
                <w:noProof/>
                <w:lang w:val="it-IT"/>
              </w:rPr>
            </w:pPr>
            <w:r w:rsidRPr="007000EC">
              <w:rPr>
                <w:noProof/>
                <w:lang w:val="it-IT"/>
              </w:rPr>
              <w:t>Mo. Badran Jacqueline. Obbligo di stare in piedi per gli addetti alla sicurezza non armati solo in caso di grande affluenza di visitatori</w:t>
            </w:r>
          </w:p>
        </w:tc>
        <w:tc>
          <w:tcPr>
            <w:tcW w:w="713" w:type="dxa"/>
            <w:gridSpan w:val="2"/>
            <w:tcBorders>
              <w:top w:val="single" w:sz="4" w:space="0" w:color="auto"/>
              <w:bottom w:val="single" w:sz="4" w:space="0" w:color="auto"/>
            </w:tcBorders>
          </w:tcPr>
          <w:p w14:paraId="061FF4ED"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1303DEF3" w14:textId="77777777" w:rsidR="006B0C27" w:rsidRPr="007000EC" w:rsidRDefault="006B0C27">
            <w:pPr>
              <w:rPr>
                <w:lang w:val="it-IT"/>
              </w:rPr>
            </w:pPr>
          </w:p>
          <w:p w14:paraId="168CC242" w14:textId="77777777" w:rsidR="006B0C27" w:rsidRPr="007000EC" w:rsidRDefault="006B0C27">
            <w:pPr>
              <w:rPr>
                <w:lang w:val="it-IT"/>
              </w:rPr>
            </w:pPr>
          </w:p>
          <w:p w14:paraId="3105175F"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2B5E7699" w14:textId="77777777" w:rsidR="00842424" w:rsidRDefault="004309A8" w:rsidP="00842424">
            <w:pPr>
              <w:rPr>
                <w:lang w:val="de-CH"/>
              </w:rPr>
            </w:pPr>
            <w:r>
              <w:rPr>
                <w:lang w:val="de-CH"/>
              </w:rPr>
              <w:t>Bü</w:t>
            </w:r>
          </w:p>
          <w:p w14:paraId="61F89250" w14:textId="77777777" w:rsidR="00842424" w:rsidRDefault="004309A8" w:rsidP="00842424">
            <w:pPr>
              <w:rPr>
                <w:lang w:val="de-CH"/>
              </w:rPr>
            </w:pPr>
            <w:r>
              <w:rPr>
                <w:lang w:val="de-CH"/>
              </w:rPr>
              <w:t>Bu</w:t>
            </w:r>
          </w:p>
          <w:p w14:paraId="1811F2E3" w14:textId="77777777" w:rsidR="00842424" w:rsidRPr="00303623" w:rsidRDefault="004309A8" w:rsidP="00842424">
            <w:pPr>
              <w:tabs>
                <w:tab w:val="left" w:pos="6804"/>
              </w:tabs>
              <w:rPr>
                <w:rFonts w:cs="Arial"/>
                <w:noProof/>
                <w:lang w:val="de-CH"/>
              </w:rPr>
            </w:pPr>
            <w:r>
              <w:rPr>
                <w:lang w:val="de-CH"/>
              </w:rPr>
              <w:t>Uf</w:t>
            </w:r>
          </w:p>
        </w:tc>
        <w:tc>
          <w:tcPr>
            <w:tcW w:w="677" w:type="dxa"/>
            <w:tcBorders>
              <w:top w:val="single" w:sz="4" w:space="0" w:color="auto"/>
              <w:bottom w:val="single" w:sz="4" w:space="0" w:color="auto"/>
            </w:tcBorders>
          </w:tcPr>
          <w:p w14:paraId="039FB08E" w14:textId="77777777" w:rsidR="00842424" w:rsidRDefault="004309A8" w:rsidP="00842424">
            <w:pPr>
              <w:rPr>
                <w:lang w:val="de-CH"/>
              </w:rPr>
            </w:pPr>
            <w:r>
              <w:rPr>
                <w:lang w:val="de-CH"/>
              </w:rPr>
              <w:t>Parl</w:t>
            </w:r>
          </w:p>
          <w:p w14:paraId="2044F302" w14:textId="77777777" w:rsidR="00842424" w:rsidRDefault="004309A8" w:rsidP="00842424">
            <w:pPr>
              <w:rPr>
                <w:lang w:val="de-CH"/>
              </w:rPr>
            </w:pPr>
            <w:r>
              <w:rPr>
                <w:lang w:val="de-CH"/>
              </w:rPr>
              <w:t>Parl</w:t>
            </w:r>
          </w:p>
          <w:p w14:paraId="102B48C7"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6793C4D8" w14:textId="77777777" w:rsidR="00842424" w:rsidRPr="00303623" w:rsidRDefault="004309A8" w:rsidP="00842424">
            <w:pPr>
              <w:tabs>
                <w:tab w:val="left" w:pos="6804"/>
              </w:tabs>
              <w:rPr>
                <w:rFonts w:cs="Arial"/>
                <w:noProof/>
                <w:lang w:val="de-CH"/>
              </w:rPr>
            </w:pPr>
            <w:r>
              <w:rPr>
                <w:lang w:val="de-CH"/>
              </w:rPr>
              <w:t>Salzmann</w:t>
            </w:r>
          </w:p>
        </w:tc>
        <w:tc>
          <w:tcPr>
            <w:tcW w:w="1089" w:type="dxa"/>
            <w:tcBorders>
              <w:top w:val="single" w:sz="4" w:space="0" w:color="auto"/>
              <w:bottom w:val="single" w:sz="4" w:space="0" w:color="auto"/>
            </w:tcBorders>
          </w:tcPr>
          <w:p w14:paraId="2AF3886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BC4D3D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90106E7" w14:textId="77777777" w:rsidR="00842424" w:rsidRPr="00303623" w:rsidRDefault="00842424" w:rsidP="00842424">
            <w:pPr>
              <w:tabs>
                <w:tab w:val="left" w:pos="6804"/>
              </w:tabs>
              <w:rPr>
                <w:rFonts w:cs="Arial"/>
                <w:noProof/>
                <w:lang w:val="de-CH"/>
              </w:rPr>
            </w:pPr>
          </w:p>
        </w:tc>
      </w:tr>
      <w:tr w:rsidR="006B0C27" w14:paraId="411F6DDE" w14:textId="77777777">
        <w:trPr>
          <w:cantSplit/>
        </w:trPr>
        <w:tc>
          <w:tcPr>
            <w:tcW w:w="490" w:type="dxa"/>
            <w:tcBorders>
              <w:top w:val="single" w:sz="4" w:space="0" w:color="auto"/>
              <w:bottom w:val="single" w:sz="4" w:space="0" w:color="auto"/>
            </w:tcBorders>
          </w:tcPr>
          <w:p w14:paraId="709EFF9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EBF400F" w14:textId="77777777" w:rsidR="00842424" w:rsidRPr="00303623" w:rsidRDefault="004309A8" w:rsidP="00842424">
            <w:pPr>
              <w:tabs>
                <w:tab w:val="left" w:pos="6804"/>
              </w:tabs>
              <w:rPr>
                <w:rFonts w:cs="Arial"/>
                <w:noProof/>
                <w:lang w:val="de-CH"/>
              </w:rPr>
            </w:pPr>
            <w:r>
              <w:rPr>
                <w:rStyle w:val="Lienhypertexte"/>
                <w:b/>
                <w:bCs/>
                <w:color w:val="auto"/>
                <w:u w:val="none"/>
                <w:lang w:val="de-CH"/>
              </w:rPr>
              <w:t>22.420</w:t>
            </w:r>
          </w:p>
        </w:tc>
        <w:tc>
          <w:tcPr>
            <w:tcW w:w="538" w:type="dxa"/>
            <w:tcBorders>
              <w:top w:val="single" w:sz="4" w:space="0" w:color="auto"/>
              <w:bottom w:val="single" w:sz="4" w:space="0" w:color="auto"/>
            </w:tcBorders>
          </w:tcPr>
          <w:p w14:paraId="2A0945F5"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40CD9EEC" w14:textId="77777777" w:rsidR="00842424" w:rsidRPr="005A506D" w:rsidRDefault="00703489" w:rsidP="00842424">
            <w:pPr>
              <w:rPr>
                <w:sz w:val="16"/>
                <w:szCs w:val="16"/>
                <w:lang w:val="de-CH"/>
              </w:rPr>
            </w:pPr>
            <w:hyperlink r:id="rId192">
              <w:r w:rsidR="004309A8">
                <w:rPr>
                  <w:rStyle w:val="Lienhypertexte"/>
                </w:rPr>
                <w:t>DE</w:t>
              </w:r>
            </w:hyperlink>
          </w:p>
          <w:p w14:paraId="2B569230" w14:textId="77777777" w:rsidR="00842424" w:rsidRPr="005A506D" w:rsidRDefault="00703489" w:rsidP="00842424">
            <w:pPr>
              <w:rPr>
                <w:sz w:val="16"/>
                <w:szCs w:val="16"/>
                <w:lang w:val="de-CH"/>
              </w:rPr>
            </w:pPr>
            <w:hyperlink r:id="rId193">
              <w:r w:rsidR="004309A8">
                <w:rPr>
                  <w:rStyle w:val="Lienhypertexte"/>
                </w:rPr>
                <w:t>FR</w:t>
              </w:r>
            </w:hyperlink>
          </w:p>
          <w:p w14:paraId="3332F5BC" w14:textId="77777777" w:rsidR="00842424" w:rsidRPr="00303623" w:rsidRDefault="00703489" w:rsidP="00842424">
            <w:pPr>
              <w:tabs>
                <w:tab w:val="left" w:pos="6804"/>
              </w:tabs>
              <w:rPr>
                <w:rFonts w:cs="Arial"/>
                <w:noProof/>
                <w:lang w:val="de-CH"/>
              </w:rPr>
            </w:pPr>
            <w:hyperlink r:id="rId194">
              <w:r w:rsidR="004309A8">
                <w:rPr>
                  <w:rStyle w:val="Lienhypertexte"/>
                </w:rPr>
                <w:t>IT</w:t>
              </w:r>
            </w:hyperlink>
          </w:p>
        </w:tc>
        <w:tc>
          <w:tcPr>
            <w:tcW w:w="4638" w:type="dxa"/>
            <w:gridSpan w:val="2"/>
            <w:tcBorders>
              <w:top w:val="single" w:sz="4" w:space="0" w:color="auto"/>
              <w:bottom w:val="single" w:sz="4" w:space="0" w:color="auto"/>
            </w:tcBorders>
          </w:tcPr>
          <w:p w14:paraId="4509ECE9" w14:textId="77777777" w:rsidR="00842424" w:rsidRDefault="004309A8" w:rsidP="00842424">
            <w:pPr>
              <w:rPr>
                <w:noProof/>
                <w:lang w:val="de-DE"/>
              </w:rPr>
            </w:pPr>
            <w:r>
              <w:rPr>
                <w:noProof/>
                <w:lang w:val="de-DE"/>
              </w:rPr>
              <w:t>pa. Iv. Dobler. Die Kosten der ärztlichen Beratungen im Zusammenhang mit einer Patientenverfügung sollen von der Krankenversicherung übernommen werden</w:t>
            </w:r>
          </w:p>
          <w:p w14:paraId="28D288A7" w14:textId="77777777" w:rsidR="00842424" w:rsidRPr="007000EC" w:rsidRDefault="004309A8" w:rsidP="00842424">
            <w:pPr>
              <w:rPr>
                <w:noProof/>
                <w:lang w:val="fr-CH"/>
              </w:rPr>
            </w:pPr>
            <w:r w:rsidRPr="007000EC">
              <w:rPr>
                <w:noProof/>
                <w:lang w:val="fr-CH"/>
              </w:rPr>
              <w:t>Iv.pa. Dobler. Directives anticipées du patient. Mettre les coûts des conseils médicaux à la charge de l'assurance-maladie</w:t>
            </w:r>
          </w:p>
          <w:p w14:paraId="2FD138A0" w14:textId="77777777" w:rsidR="00842424" w:rsidRPr="007000EC" w:rsidRDefault="004309A8" w:rsidP="00842424">
            <w:pPr>
              <w:tabs>
                <w:tab w:val="left" w:pos="6804"/>
              </w:tabs>
              <w:rPr>
                <w:rFonts w:cs="Arial"/>
                <w:noProof/>
                <w:lang w:val="it-IT"/>
              </w:rPr>
            </w:pPr>
            <w:r w:rsidRPr="007000EC">
              <w:rPr>
                <w:noProof/>
                <w:lang w:val="it-IT"/>
              </w:rPr>
              <w:t>Iv.pa. Dobler. Direttive anticipate del paziente. Addebitare i costi della consulenza medica all'assicurazione malattie</w:t>
            </w:r>
          </w:p>
        </w:tc>
        <w:tc>
          <w:tcPr>
            <w:tcW w:w="713" w:type="dxa"/>
            <w:gridSpan w:val="2"/>
            <w:tcBorders>
              <w:top w:val="single" w:sz="4" w:space="0" w:color="auto"/>
              <w:bottom w:val="single" w:sz="4" w:space="0" w:color="auto"/>
            </w:tcBorders>
          </w:tcPr>
          <w:p w14:paraId="08761052"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345CC420" w14:textId="77777777" w:rsidR="006B0C27" w:rsidRPr="007000EC" w:rsidRDefault="004309A8">
            <w:pPr>
              <w:rPr>
                <w:lang w:val="en-US"/>
              </w:rPr>
            </w:pPr>
            <w:r w:rsidRPr="007000EC">
              <w:rPr>
                <w:lang w:val="en-US"/>
              </w:rPr>
              <w:t>Pa.Iv. 1. Phase</w:t>
            </w:r>
          </w:p>
          <w:p w14:paraId="65DCCB27" w14:textId="77777777" w:rsidR="006B0C27" w:rsidRPr="007000EC" w:rsidRDefault="004309A8">
            <w:pPr>
              <w:rPr>
                <w:lang w:val="en-US"/>
              </w:rPr>
            </w:pPr>
            <w:r w:rsidRPr="007000EC">
              <w:rPr>
                <w:lang w:val="en-US"/>
              </w:rPr>
              <w:t>Iv. pa 1ère phase</w:t>
            </w:r>
          </w:p>
          <w:p w14:paraId="626A749A" w14:textId="77777777" w:rsidR="006B0C27" w:rsidRDefault="004309A8">
            <w:pPr>
              <w:rPr>
                <w:rFonts w:cs="Arial"/>
                <w:noProof/>
                <w:lang w:val="de-CH"/>
              </w:rPr>
            </w:pPr>
            <w:r>
              <w:rPr>
                <w:lang w:val="de-CH"/>
              </w:rPr>
              <w:t>Iv. Pa. 1a fase</w:t>
            </w:r>
          </w:p>
        </w:tc>
        <w:tc>
          <w:tcPr>
            <w:tcW w:w="943" w:type="dxa"/>
            <w:tcBorders>
              <w:top w:val="single" w:sz="4" w:space="0" w:color="auto"/>
              <w:bottom w:val="single" w:sz="4" w:space="0" w:color="auto"/>
            </w:tcBorders>
          </w:tcPr>
          <w:p w14:paraId="29082531" w14:textId="77777777" w:rsidR="00842424" w:rsidRDefault="004309A8" w:rsidP="00842424">
            <w:pPr>
              <w:rPr>
                <w:lang w:val="de-CH"/>
              </w:rPr>
            </w:pPr>
            <w:r>
              <w:rPr>
                <w:lang w:val="de-CH"/>
              </w:rPr>
              <w:t>SGK</w:t>
            </w:r>
          </w:p>
          <w:p w14:paraId="38879C32" w14:textId="77777777" w:rsidR="00842424" w:rsidRDefault="004309A8" w:rsidP="00842424">
            <w:pPr>
              <w:rPr>
                <w:lang w:val="de-CH"/>
              </w:rPr>
            </w:pPr>
            <w:r>
              <w:rPr>
                <w:lang w:val="de-CH"/>
              </w:rPr>
              <w:t>CSSS</w:t>
            </w:r>
          </w:p>
          <w:p w14:paraId="45800A5F" w14:textId="77777777" w:rsidR="00842424" w:rsidRPr="00303623" w:rsidRDefault="004309A8"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C1AC10B" w14:textId="77777777" w:rsidR="00842424" w:rsidRDefault="004309A8" w:rsidP="00842424">
            <w:pPr>
              <w:rPr>
                <w:lang w:val="de-CH"/>
              </w:rPr>
            </w:pPr>
            <w:r>
              <w:rPr>
                <w:lang w:val="de-CH"/>
              </w:rPr>
              <w:t>Parl</w:t>
            </w:r>
          </w:p>
          <w:p w14:paraId="096C975E" w14:textId="77777777" w:rsidR="00842424" w:rsidRDefault="004309A8" w:rsidP="00842424">
            <w:pPr>
              <w:rPr>
                <w:lang w:val="de-CH"/>
              </w:rPr>
            </w:pPr>
            <w:r>
              <w:rPr>
                <w:lang w:val="de-CH"/>
              </w:rPr>
              <w:t>Parl</w:t>
            </w:r>
          </w:p>
          <w:p w14:paraId="25F7B8DB"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2B7B7CE1" w14:textId="77777777" w:rsidR="00842424" w:rsidRPr="00303623" w:rsidRDefault="004309A8" w:rsidP="00842424">
            <w:pPr>
              <w:tabs>
                <w:tab w:val="left" w:pos="6804"/>
              </w:tabs>
              <w:rPr>
                <w:rFonts w:cs="Arial"/>
                <w:noProof/>
                <w:lang w:val="de-CH"/>
              </w:rPr>
            </w:pPr>
            <w:r>
              <w:rPr>
                <w:lang w:val="de-CH"/>
              </w:rPr>
              <w:t>Häberli-Koller</w:t>
            </w:r>
          </w:p>
        </w:tc>
        <w:tc>
          <w:tcPr>
            <w:tcW w:w="1089" w:type="dxa"/>
            <w:tcBorders>
              <w:top w:val="single" w:sz="4" w:space="0" w:color="auto"/>
              <w:bottom w:val="single" w:sz="4" w:space="0" w:color="auto"/>
            </w:tcBorders>
          </w:tcPr>
          <w:p w14:paraId="3B729CF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6FD097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4613AF4" w14:textId="77777777" w:rsidR="00842424" w:rsidRPr="00303623" w:rsidRDefault="00842424" w:rsidP="00842424">
            <w:pPr>
              <w:tabs>
                <w:tab w:val="left" w:pos="6804"/>
              </w:tabs>
              <w:rPr>
                <w:rFonts w:cs="Arial"/>
                <w:noProof/>
                <w:lang w:val="de-CH"/>
              </w:rPr>
            </w:pPr>
          </w:p>
        </w:tc>
      </w:tr>
      <w:tr w:rsidR="006B0C27" w14:paraId="7B196D3F" w14:textId="77777777">
        <w:trPr>
          <w:cantSplit/>
        </w:trPr>
        <w:tc>
          <w:tcPr>
            <w:tcW w:w="490" w:type="dxa"/>
            <w:tcBorders>
              <w:top w:val="single" w:sz="4" w:space="0" w:color="auto"/>
              <w:bottom w:val="single" w:sz="4" w:space="0" w:color="auto"/>
            </w:tcBorders>
          </w:tcPr>
          <w:p w14:paraId="6DC6C59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D966FC4" w14:textId="77777777" w:rsidR="00842424" w:rsidRPr="00303623" w:rsidRDefault="004309A8" w:rsidP="00842424">
            <w:pPr>
              <w:tabs>
                <w:tab w:val="left" w:pos="6804"/>
              </w:tabs>
              <w:rPr>
                <w:rFonts w:cs="Arial"/>
                <w:noProof/>
                <w:lang w:val="de-CH"/>
              </w:rPr>
            </w:pPr>
            <w:r>
              <w:rPr>
                <w:rStyle w:val="Lienhypertexte"/>
                <w:b/>
                <w:bCs/>
                <w:color w:val="auto"/>
                <w:u w:val="none"/>
                <w:lang w:val="de-CH"/>
              </w:rPr>
              <w:t>23.319</w:t>
            </w:r>
          </w:p>
        </w:tc>
        <w:tc>
          <w:tcPr>
            <w:tcW w:w="538" w:type="dxa"/>
            <w:tcBorders>
              <w:top w:val="single" w:sz="4" w:space="0" w:color="auto"/>
              <w:bottom w:val="single" w:sz="4" w:space="0" w:color="auto"/>
            </w:tcBorders>
          </w:tcPr>
          <w:p w14:paraId="0F4AAA9E"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3E801EFA" w14:textId="77777777" w:rsidR="00842424" w:rsidRPr="005A506D" w:rsidRDefault="00703489" w:rsidP="00842424">
            <w:pPr>
              <w:rPr>
                <w:sz w:val="16"/>
                <w:szCs w:val="16"/>
                <w:lang w:val="de-CH"/>
              </w:rPr>
            </w:pPr>
            <w:hyperlink r:id="rId195">
              <w:r w:rsidR="004309A8">
                <w:rPr>
                  <w:rStyle w:val="Lienhypertexte"/>
                </w:rPr>
                <w:t>DE</w:t>
              </w:r>
            </w:hyperlink>
          </w:p>
          <w:p w14:paraId="543143C5" w14:textId="77777777" w:rsidR="00842424" w:rsidRPr="005A506D" w:rsidRDefault="00703489" w:rsidP="00842424">
            <w:pPr>
              <w:rPr>
                <w:sz w:val="16"/>
                <w:szCs w:val="16"/>
                <w:lang w:val="de-CH"/>
              </w:rPr>
            </w:pPr>
            <w:hyperlink r:id="rId196">
              <w:r w:rsidR="004309A8">
                <w:rPr>
                  <w:rStyle w:val="Lienhypertexte"/>
                </w:rPr>
                <w:t>FR</w:t>
              </w:r>
            </w:hyperlink>
          </w:p>
          <w:p w14:paraId="0101CC70" w14:textId="77777777" w:rsidR="00842424" w:rsidRPr="00303623" w:rsidRDefault="00703489" w:rsidP="00842424">
            <w:pPr>
              <w:tabs>
                <w:tab w:val="left" w:pos="6804"/>
              </w:tabs>
              <w:rPr>
                <w:rFonts w:cs="Arial"/>
                <w:noProof/>
                <w:lang w:val="de-CH"/>
              </w:rPr>
            </w:pPr>
            <w:hyperlink r:id="rId197">
              <w:r w:rsidR="004309A8">
                <w:rPr>
                  <w:rStyle w:val="Lienhypertexte"/>
                </w:rPr>
                <w:t>IT</w:t>
              </w:r>
            </w:hyperlink>
          </w:p>
        </w:tc>
        <w:tc>
          <w:tcPr>
            <w:tcW w:w="4638" w:type="dxa"/>
            <w:gridSpan w:val="2"/>
            <w:tcBorders>
              <w:top w:val="single" w:sz="4" w:space="0" w:color="auto"/>
              <w:bottom w:val="single" w:sz="4" w:space="0" w:color="auto"/>
            </w:tcBorders>
          </w:tcPr>
          <w:p w14:paraId="3D0C9F6F" w14:textId="77777777" w:rsidR="00842424" w:rsidRDefault="004309A8" w:rsidP="00842424">
            <w:pPr>
              <w:rPr>
                <w:noProof/>
                <w:lang w:val="de-DE"/>
              </w:rPr>
            </w:pPr>
            <w:r>
              <w:rPr>
                <w:noProof/>
                <w:lang w:val="de-DE"/>
              </w:rPr>
              <w:t>Kt.Iv. GE. Für eine öffentliche Einheitskrankenkasse im Kanton Genf</w:t>
            </w:r>
          </w:p>
          <w:p w14:paraId="284D2863" w14:textId="77777777" w:rsidR="00842424" w:rsidRPr="007000EC" w:rsidRDefault="004309A8" w:rsidP="00842424">
            <w:pPr>
              <w:rPr>
                <w:noProof/>
                <w:lang w:val="fr-CH"/>
              </w:rPr>
            </w:pPr>
            <w:r w:rsidRPr="007000EC">
              <w:rPr>
                <w:noProof/>
                <w:lang w:val="fr-CH"/>
              </w:rPr>
              <w:t>Iv.ct. GE. Pour une caisse-maladie publique cantonale unique à Genève</w:t>
            </w:r>
          </w:p>
          <w:p w14:paraId="331332B6" w14:textId="77777777" w:rsidR="00842424" w:rsidRPr="007000EC" w:rsidRDefault="004309A8" w:rsidP="00842424">
            <w:pPr>
              <w:tabs>
                <w:tab w:val="left" w:pos="6804"/>
              </w:tabs>
              <w:rPr>
                <w:rFonts w:cs="Arial"/>
                <w:noProof/>
                <w:lang w:val="it-IT"/>
              </w:rPr>
            </w:pPr>
            <w:r w:rsidRPr="007000EC">
              <w:rPr>
                <w:noProof/>
                <w:lang w:val="it-IT"/>
              </w:rPr>
              <w:t>Iv.ct. GE. Per cassa malattia unica e pubblica a Ginevra</w:t>
            </w:r>
          </w:p>
        </w:tc>
        <w:tc>
          <w:tcPr>
            <w:tcW w:w="713" w:type="dxa"/>
            <w:gridSpan w:val="2"/>
            <w:tcBorders>
              <w:top w:val="single" w:sz="4" w:space="0" w:color="auto"/>
              <w:bottom w:val="single" w:sz="4" w:space="0" w:color="auto"/>
            </w:tcBorders>
          </w:tcPr>
          <w:p w14:paraId="028D344E"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7E1C530C" w14:textId="77777777" w:rsidR="006B0C27" w:rsidRPr="007000EC" w:rsidRDefault="004309A8">
            <w:pPr>
              <w:rPr>
                <w:lang w:val="en-US"/>
              </w:rPr>
            </w:pPr>
            <w:r w:rsidRPr="007000EC">
              <w:rPr>
                <w:lang w:val="en-US"/>
              </w:rPr>
              <w:t>Kt. Iv. 1. Phase</w:t>
            </w:r>
          </w:p>
          <w:p w14:paraId="1FAAF4D7" w14:textId="77777777" w:rsidR="006B0C27" w:rsidRPr="007000EC" w:rsidRDefault="004309A8">
            <w:pPr>
              <w:rPr>
                <w:lang w:val="en-US"/>
              </w:rPr>
            </w:pPr>
            <w:r w:rsidRPr="007000EC">
              <w:rPr>
                <w:lang w:val="en-US"/>
              </w:rPr>
              <w:t>Iv. ct. 1ère phase</w:t>
            </w:r>
          </w:p>
          <w:p w14:paraId="7C7FA1DC" w14:textId="77777777" w:rsidR="006B0C27" w:rsidRDefault="004309A8">
            <w:pPr>
              <w:rPr>
                <w:rFonts w:cs="Arial"/>
                <w:noProof/>
                <w:lang w:val="de-CH"/>
              </w:rPr>
            </w:pPr>
            <w:r>
              <w:rPr>
                <w:lang w:val="de-CH"/>
              </w:rPr>
              <w:t>Iv. Ct. 1a fase</w:t>
            </w:r>
          </w:p>
        </w:tc>
        <w:tc>
          <w:tcPr>
            <w:tcW w:w="943" w:type="dxa"/>
            <w:tcBorders>
              <w:top w:val="single" w:sz="4" w:space="0" w:color="auto"/>
              <w:bottom w:val="single" w:sz="4" w:space="0" w:color="auto"/>
            </w:tcBorders>
          </w:tcPr>
          <w:p w14:paraId="4771793F" w14:textId="77777777" w:rsidR="00842424" w:rsidRDefault="004309A8" w:rsidP="00842424">
            <w:pPr>
              <w:rPr>
                <w:lang w:val="de-CH"/>
              </w:rPr>
            </w:pPr>
            <w:r>
              <w:rPr>
                <w:lang w:val="de-CH"/>
              </w:rPr>
              <w:t>SGK</w:t>
            </w:r>
          </w:p>
          <w:p w14:paraId="67453755" w14:textId="77777777" w:rsidR="00842424" w:rsidRDefault="004309A8" w:rsidP="00842424">
            <w:pPr>
              <w:rPr>
                <w:lang w:val="de-CH"/>
              </w:rPr>
            </w:pPr>
            <w:r>
              <w:rPr>
                <w:lang w:val="de-CH"/>
              </w:rPr>
              <w:t>CSSS</w:t>
            </w:r>
          </w:p>
          <w:p w14:paraId="6568A2BA" w14:textId="77777777" w:rsidR="00842424" w:rsidRPr="00303623" w:rsidRDefault="004309A8"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A379428" w14:textId="77777777" w:rsidR="00842424" w:rsidRDefault="004309A8" w:rsidP="00842424">
            <w:pPr>
              <w:rPr>
                <w:lang w:val="de-CH"/>
              </w:rPr>
            </w:pPr>
            <w:r>
              <w:rPr>
                <w:lang w:val="de-CH"/>
              </w:rPr>
              <w:t>Parl</w:t>
            </w:r>
          </w:p>
          <w:p w14:paraId="413BB386" w14:textId="77777777" w:rsidR="00842424" w:rsidRDefault="004309A8" w:rsidP="00842424">
            <w:pPr>
              <w:rPr>
                <w:lang w:val="de-CH"/>
              </w:rPr>
            </w:pPr>
            <w:r>
              <w:rPr>
                <w:lang w:val="de-CH"/>
              </w:rPr>
              <w:t>Parl</w:t>
            </w:r>
          </w:p>
          <w:p w14:paraId="2A62F239"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30F346AE" w14:textId="77777777" w:rsidR="00842424" w:rsidRPr="00303623" w:rsidRDefault="004309A8" w:rsidP="00842424">
            <w:pPr>
              <w:tabs>
                <w:tab w:val="left" w:pos="6804"/>
              </w:tabs>
              <w:rPr>
                <w:rFonts w:cs="Arial"/>
                <w:noProof/>
                <w:lang w:val="de-CH"/>
              </w:rPr>
            </w:pPr>
            <w:r>
              <w:rPr>
                <w:lang w:val="de-CH"/>
              </w:rPr>
              <w:t>Hegglin Peter</w:t>
            </w:r>
          </w:p>
        </w:tc>
        <w:tc>
          <w:tcPr>
            <w:tcW w:w="1089" w:type="dxa"/>
            <w:tcBorders>
              <w:top w:val="single" w:sz="4" w:space="0" w:color="auto"/>
              <w:bottom w:val="single" w:sz="4" w:space="0" w:color="auto"/>
            </w:tcBorders>
          </w:tcPr>
          <w:p w14:paraId="7FEB501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16D2648" w14:textId="77777777" w:rsidR="00842424" w:rsidRPr="00303623" w:rsidRDefault="004309A8" w:rsidP="00303623">
            <w:pPr>
              <w:rPr>
                <w:rFonts w:cs="Arial"/>
                <w:noProof/>
                <w:lang w:val="de-CH"/>
              </w:rPr>
            </w:pPr>
            <w:r>
              <w:rPr>
                <w:lang w:val="de-CH"/>
              </w:rPr>
              <w:t>Hurni</w:t>
            </w:r>
            <w:r w:rsidR="00303623">
              <w:rPr>
                <w:lang w:val="de-CH"/>
              </w:rPr>
              <w:t xml:space="preserve"> </w:t>
            </w:r>
          </w:p>
        </w:tc>
        <w:tc>
          <w:tcPr>
            <w:tcW w:w="885" w:type="dxa"/>
            <w:tcBorders>
              <w:top w:val="single" w:sz="4" w:space="0" w:color="auto"/>
              <w:bottom w:val="single" w:sz="4" w:space="0" w:color="auto"/>
            </w:tcBorders>
          </w:tcPr>
          <w:p w14:paraId="53623F0B" w14:textId="77777777" w:rsidR="00842424" w:rsidRPr="00303623" w:rsidRDefault="00842424" w:rsidP="00842424">
            <w:pPr>
              <w:tabs>
                <w:tab w:val="left" w:pos="6804"/>
              </w:tabs>
              <w:rPr>
                <w:rFonts w:cs="Arial"/>
                <w:noProof/>
                <w:lang w:val="de-CH"/>
              </w:rPr>
            </w:pPr>
          </w:p>
        </w:tc>
      </w:tr>
      <w:tr w:rsidR="006B0C27" w14:paraId="5B3B94B7" w14:textId="77777777">
        <w:trPr>
          <w:cantSplit/>
        </w:trPr>
        <w:tc>
          <w:tcPr>
            <w:tcW w:w="2552" w:type="dxa"/>
            <w:gridSpan w:val="6"/>
            <w:tcBorders>
              <w:top w:val="single" w:sz="4" w:space="0" w:color="auto"/>
            </w:tcBorders>
          </w:tcPr>
          <w:p w14:paraId="198116E8" w14:textId="77777777" w:rsidR="00842424" w:rsidRPr="00303623" w:rsidRDefault="00842424" w:rsidP="00B63C42">
            <w:pPr>
              <w:tabs>
                <w:tab w:val="left" w:pos="6804"/>
              </w:tabs>
              <w:rPr>
                <w:rFonts w:cs="Arial"/>
                <w:noProof/>
                <w:lang w:val="de-CH"/>
              </w:rPr>
            </w:pPr>
          </w:p>
        </w:tc>
        <w:tc>
          <w:tcPr>
            <w:tcW w:w="12917" w:type="dxa"/>
            <w:gridSpan w:val="12"/>
            <w:tcBorders>
              <w:top w:val="single" w:sz="4" w:space="0" w:color="auto"/>
            </w:tcBorders>
          </w:tcPr>
          <w:p w14:paraId="08587011" w14:textId="77777777" w:rsidR="00842424" w:rsidRPr="0016398D" w:rsidRDefault="00842424" w:rsidP="00B63C42">
            <w:pPr>
              <w:keepLines/>
              <w:rPr>
                <w:rFonts w:cs="Arial"/>
                <w:lang w:val="de-CH"/>
              </w:rPr>
            </w:pPr>
          </w:p>
          <w:p w14:paraId="43CFEEFA" w14:textId="77777777" w:rsidR="00842424" w:rsidRPr="00C655F0" w:rsidRDefault="00842424" w:rsidP="00B63C42">
            <w:pPr>
              <w:keepLines/>
              <w:rPr>
                <w:lang w:val="de-CH"/>
              </w:rPr>
            </w:pPr>
            <w:r>
              <w:rPr>
                <w:noProof/>
                <w:vertAlign w:val="superscript"/>
                <w:lang w:val="de-CH"/>
              </w:rPr>
              <w:t xml:space="preserve"> </w:t>
            </w:r>
            <w:r w:rsidRPr="0084366D">
              <w:rPr>
                <w:noProof/>
                <w:vertAlign w:val="superscript"/>
                <w:lang w:val="de-CH"/>
              </w:rPr>
              <w:t xml:space="preserve"> </w:t>
            </w:r>
          </w:p>
          <w:p w14:paraId="1B0FCC82" w14:textId="77777777" w:rsidR="00842424" w:rsidRPr="004E5C86" w:rsidRDefault="00842424" w:rsidP="00B63C42">
            <w:pPr>
              <w:keepLines/>
              <w:rPr>
                <w:lang w:val="fr-CH"/>
              </w:rPr>
            </w:pPr>
            <w:r w:rsidRPr="00303623">
              <w:rPr>
                <w:noProof/>
                <w:vertAlign w:val="superscript"/>
                <w:lang w:val="de-CH"/>
              </w:rPr>
              <w:t xml:space="preserve"> </w:t>
            </w:r>
            <w:r w:rsidRPr="0084366D">
              <w:rPr>
                <w:noProof/>
                <w:vertAlign w:val="superscript"/>
                <w:lang w:val="fr-CH"/>
              </w:rPr>
              <w:t xml:space="preserve"> </w:t>
            </w:r>
          </w:p>
          <w:p w14:paraId="482548FB" w14:textId="77777777" w:rsidR="00842424" w:rsidRPr="0084366D" w:rsidRDefault="00842424" w:rsidP="00B63C42">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596D9009" w14:textId="77777777" w:rsidR="00842424" w:rsidRDefault="00842424" w:rsidP="00B63C42">
            <w:pPr>
              <w:tabs>
                <w:tab w:val="left" w:pos="6804"/>
              </w:tabs>
              <w:rPr>
                <w:rFonts w:cs="Arial"/>
                <w:noProof/>
                <w:lang w:val="it-IT"/>
              </w:rPr>
            </w:pPr>
          </w:p>
        </w:tc>
      </w:tr>
    </w:tbl>
    <w:p w14:paraId="17C51C74"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6B0C27" w14:paraId="27F79FD6" w14:textId="77777777">
        <w:trPr>
          <w:cantSplit/>
          <w:trHeight w:val="340"/>
          <w:tblHeader/>
        </w:trPr>
        <w:tc>
          <w:tcPr>
            <w:tcW w:w="1073" w:type="dxa"/>
            <w:gridSpan w:val="2"/>
          </w:tcPr>
          <w:p w14:paraId="7FE15E29"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03E64ACD" w14:textId="77777777" w:rsidR="006B0C27" w:rsidRDefault="004309A8">
            <w:pPr>
              <w:rPr>
                <w:rFonts w:cs="Arial"/>
                <w:noProof/>
                <w:spacing w:val="30"/>
                <w:lang w:val="it-IT"/>
              </w:rPr>
            </w:pPr>
            <w:r>
              <w:rPr>
                <w:noProof/>
                <w:spacing w:val="30"/>
                <w:sz w:val="16"/>
                <w:szCs w:val="16"/>
                <w:lang w:val="de-CH"/>
              </w:rPr>
              <w:t>Dienstag, 10. Dezember 2024, 08:15 - 13:00</w:t>
            </w:r>
          </w:p>
        </w:tc>
        <w:tc>
          <w:tcPr>
            <w:tcW w:w="5953" w:type="dxa"/>
            <w:gridSpan w:val="7"/>
          </w:tcPr>
          <w:p w14:paraId="34D05059" w14:textId="77777777" w:rsidR="006B0C27" w:rsidRDefault="006B0C27">
            <w:pPr>
              <w:rPr>
                <w:noProof/>
                <w:spacing w:val="30"/>
                <w:sz w:val="16"/>
                <w:szCs w:val="16"/>
              </w:rPr>
            </w:pPr>
          </w:p>
        </w:tc>
        <w:tc>
          <w:tcPr>
            <w:tcW w:w="142" w:type="dxa"/>
          </w:tcPr>
          <w:p w14:paraId="36A730D0" w14:textId="77777777" w:rsidR="00D33C98" w:rsidRPr="004B7114" w:rsidRDefault="00D33C98" w:rsidP="00B63C42">
            <w:pPr>
              <w:tabs>
                <w:tab w:val="left" w:pos="6804"/>
              </w:tabs>
              <w:spacing w:before="20" w:after="20" w:line="240" w:lineRule="auto"/>
              <w:ind w:right="0"/>
              <w:rPr>
                <w:rFonts w:cs="Arial"/>
                <w:noProof/>
                <w:spacing w:val="30"/>
                <w:lang w:val="it-IT"/>
              </w:rPr>
            </w:pPr>
          </w:p>
        </w:tc>
        <w:tc>
          <w:tcPr>
            <w:tcW w:w="1577" w:type="dxa"/>
            <w:gridSpan w:val="2"/>
          </w:tcPr>
          <w:p w14:paraId="4708642B"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6B0C27" w14:paraId="7A8DA56E" w14:textId="77777777">
        <w:trPr>
          <w:cantSplit/>
          <w:trHeight w:val="340"/>
          <w:tblHeader/>
        </w:trPr>
        <w:tc>
          <w:tcPr>
            <w:tcW w:w="1073" w:type="dxa"/>
            <w:gridSpan w:val="2"/>
          </w:tcPr>
          <w:p w14:paraId="61BBA2E4"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7664EFF9" w14:textId="77777777" w:rsidR="006B0C27" w:rsidRDefault="004309A8">
            <w:pPr>
              <w:rPr>
                <w:b/>
                <w:bCs/>
                <w:noProof/>
                <w:spacing w:val="30"/>
                <w:sz w:val="16"/>
                <w:szCs w:val="16"/>
                <w:lang w:val="fr-CH"/>
              </w:rPr>
            </w:pPr>
            <w:r>
              <w:rPr>
                <w:b/>
                <w:bCs/>
                <w:noProof/>
                <w:spacing w:val="30"/>
                <w:sz w:val="16"/>
                <w:szCs w:val="16"/>
                <w:lang w:val="de-CH"/>
              </w:rPr>
              <w:t>Mardi, 10 décembre 2024, 08h15 - 13h00</w:t>
            </w:r>
          </w:p>
        </w:tc>
        <w:tc>
          <w:tcPr>
            <w:tcW w:w="5953" w:type="dxa"/>
            <w:gridSpan w:val="7"/>
          </w:tcPr>
          <w:p w14:paraId="195719EC" w14:textId="77777777" w:rsidR="006B0C27" w:rsidRDefault="006B0C27">
            <w:pPr>
              <w:rPr>
                <w:b/>
                <w:bCs/>
                <w:noProof/>
                <w:spacing w:val="30"/>
                <w:sz w:val="16"/>
                <w:szCs w:val="16"/>
                <w:lang w:val="fr-CH"/>
              </w:rPr>
            </w:pPr>
          </w:p>
        </w:tc>
        <w:tc>
          <w:tcPr>
            <w:tcW w:w="142" w:type="dxa"/>
          </w:tcPr>
          <w:p w14:paraId="3D8A2CF4" w14:textId="77777777" w:rsidR="00D33C98" w:rsidRPr="00303623" w:rsidRDefault="00D33C98" w:rsidP="00B63C42">
            <w:pPr>
              <w:tabs>
                <w:tab w:val="left" w:pos="6804"/>
              </w:tabs>
              <w:spacing w:before="20" w:after="20"/>
              <w:rPr>
                <w:rFonts w:cs="Arial"/>
                <w:b/>
                <w:bCs/>
                <w:noProof/>
                <w:spacing w:val="30"/>
                <w:lang w:val="fr-CH"/>
              </w:rPr>
            </w:pPr>
          </w:p>
        </w:tc>
        <w:tc>
          <w:tcPr>
            <w:tcW w:w="1577" w:type="dxa"/>
            <w:gridSpan w:val="2"/>
          </w:tcPr>
          <w:p w14:paraId="78EB6BA6"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6B0C27" w14:paraId="64A04077" w14:textId="77777777">
        <w:trPr>
          <w:cantSplit/>
          <w:trHeight w:val="340"/>
          <w:tblHeader/>
        </w:trPr>
        <w:tc>
          <w:tcPr>
            <w:tcW w:w="1073" w:type="dxa"/>
            <w:gridSpan w:val="2"/>
          </w:tcPr>
          <w:p w14:paraId="27105CFB"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39CBD1F1" w14:textId="77777777" w:rsidR="006B0C27" w:rsidRDefault="004309A8">
            <w:pPr>
              <w:rPr>
                <w:noProof/>
                <w:spacing w:val="30"/>
                <w:sz w:val="16"/>
                <w:szCs w:val="16"/>
                <w:lang w:val="it-CH"/>
              </w:rPr>
            </w:pPr>
            <w:r>
              <w:rPr>
                <w:noProof/>
                <w:spacing w:val="30"/>
                <w:sz w:val="16"/>
                <w:szCs w:val="16"/>
                <w:lang w:val="de-CH"/>
              </w:rPr>
              <w:t>Martedì, 10 dicembre 2024, 08.15 - 13.00</w:t>
            </w:r>
          </w:p>
        </w:tc>
        <w:tc>
          <w:tcPr>
            <w:tcW w:w="5953" w:type="dxa"/>
            <w:gridSpan w:val="7"/>
          </w:tcPr>
          <w:p w14:paraId="5B41CC56" w14:textId="77777777" w:rsidR="006B0C27" w:rsidRDefault="006B0C27">
            <w:pPr>
              <w:rPr>
                <w:noProof/>
                <w:spacing w:val="30"/>
                <w:sz w:val="16"/>
                <w:szCs w:val="16"/>
                <w:lang w:val="it-CH"/>
              </w:rPr>
            </w:pPr>
          </w:p>
        </w:tc>
        <w:tc>
          <w:tcPr>
            <w:tcW w:w="142" w:type="dxa"/>
          </w:tcPr>
          <w:p w14:paraId="0648EB84" w14:textId="77777777" w:rsidR="00D33C98" w:rsidRPr="004B7114" w:rsidRDefault="00D33C98" w:rsidP="00B63C42">
            <w:pPr>
              <w:tabs>
                <w:tab w:val="left" w:pos="6804"/>
              </w:tabs>
              <w:spacing w:before="20" w:after="20"/>
              <w:rPr>
                <w:rFonts w:cs="Arial"/>
                <w:noProof/>
                <w:spacing w:val="30"/>
                <w:lang w:val="it-IT"/>
              </w:rPr>
            </w:pPr>
          </w:p>
        </w:tc>
        <w:tc>
          <w:tcPr>
            <w:tcW w:w="1577" w:type="dxa"/>
            <w:gridSpan w:val="2"/>
          </w:tcPr>
          <w:p w14:paraId="367FEC7D"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6B0C27" w14:paraId="48E3251A" w14:textId="77777777">
        <w:trPr>
          <w:cantSplit/>
          <w:trHeight w:val="397"/>
          <w:tblHeader/>
        </w:trPr>
        <w:tc>
          <w:tcPr>
            <w:tcW w:w="1073" w:type="dxa"/>
            <w:gridSpan w:val="2"/>
            <w:tcBorders>
              <w:bottom w:val="single" w:sz="4" w:space="0" w:color="auto"/>
            </w:tcBorders>
          </w:tcPr>
          <w:p w14:paraId="72D5F2E3" w14:textId="77777777" w:rsidR="00D33C98" w:rsidRPr="00014BF5" w:rsidRDefault="00D33C98" w:rsidP="00B63C42">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14D3F09E" w14:textId="77777777" w:rsidR="00D33C98" w:rsidRDefault="00D33C98" w:rsidP="00B63C42">
            <w:pPr>
              <w:tabs>
                <w:tab w:val="left" w:pos="6804"/>
              </w:tabs>
              <w:spacing w:before="20" w:after="20"/>
              <w:rPr>
                <w:rFonts w:cs="Arial"/>
                <w:noProof/>
                <w:lang w:val="it-IT"/>
              </w:rPr>
            </w:pPr>
          </w:p>
        </w:tc>
        <w:tc>
          <w:tcPr>
            <w:tcW w:w="5953" w:type="dxa"/>
            <w:gridSpan w:val="7"/>
            <w:tcBorders>
              <w:bottom w:val="single" w:sz="4" w:space="0" w:color="auto"/>
            </w:tcBorders>
          </w:tcPr>
          <w:p w14:paraId="21C2A482" w14:textId="77777777" w:rsidR="00D33C98" w:rsidRDefault="00D33C98" w:rsidP="00B63C42">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432DD12A" w14:textId="77777777" w:rsidR="00D33C98" w:rsidRDefault="00D33C98" w:rsidP="00B63C42">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4FBE0C1A" w14:textId="77777777" w:rsidR="00D33C98" w:rsidRDefault="00D33C98" w:rsidP="00B63C42">
            <w:pPr>
              <w:tabs>
                <w:tab w:val="left" w:pos="6804"/>
              </w:tabs>
              <w:spacing w:before="20" w:after="20" w:line="240" w:lineRule="auto"/>
              <w:ind w:right="0"/>
              <w:rPr>
                <w:rFonts w:cs="Arial"/>
                <w:noProof/>
                <w:lang w:val="it-IT"/>
              </w:rPr>
            </w:pPr>
          </w:p>
        </w:tc>
      </w:tr>
      <w:tr w:rsidR="006B0C27" w14:paraId="7333F8C3" w14:textId="77777777">
        <w:trPr>
          <w:cantSplit/>
          <w:trHeight w:val="329"/>
          <w:tblHeader/>
        </w:trPr>
        <w:tc>
          <w:tcPr>
            <w:tcW w:w="490" w:type="dxa"/>
            <w:tcBorders>
              <w:top w:val="single" w:sz="4" w:space="0" w:color="auto"/>
              <w:bottom w:val="single" w:sz="4" w:space="0" w:color="auto"/>
            </w:tcBorders>
          </w:tcPr>
          <w:p w14:paraId="4D132040"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1C90DD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925D69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BA629B5"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409AF034"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12FDC08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BCEBE86"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56FF43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2F8E48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416312B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10D2A96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7CB914CD"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35FF48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B0C27" w14:paraId="7F636339" w14:textId="77777777">
        <w:trPr>
          <w:cantSplit/>
        </w:trPr>
        <w:tc>
          <w:tcPr>
            <w:tcW w:w="490" w:type="dxa"/>
            <w:tcBorders>
              <w:top w:val="single" w:sz="4" w:space="0" w:color="auto"/>
              <w:bottom w:val="single" w:sz="4" w:space="0" w:color="auto"/>
            </w:tcBorders>
          </w:tcPr>
          <w:p w14:paraId="2BDB535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81A00D0"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24.051</w:t>
            </w:r>
          </w:p>
        </w:tc>
        <w:tc>
          <w:tcPr>
            <w:tcW w:w="538" w:type="dxa"/>
            <w:tcBorders>
              <w:top w:val="single" w:sz="4" w:space="0" w:color="auto"/>
              <w:bottom w:val="single" w:sz="4" w:space="0" w:color="auto"/>
            </w:tcBorders>
          </w:tcPr>
          <w:p w14:paraId="389DDFDD"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1BA1F2E2" w14:textId="77777777" w:rsidR="00842424" w:rsidRPr="005A506D" w:rsidRDefault="00703489" w:rsidP="00842424">
            <w:pPr>
              <w:rPr>
                <w:sz w:val="16"/>
                <w:szCs w:val="16"/>
                <w:lang w:val="de-CH"/>
              </w:rPr>
            </w:pPr>
            <w:hyperlink r:id="rId198">
              <w:r w:rsidR="004309A8">
                <w:rPr>
                  <w:rStyle w:val="Lienhypertexte"/>
                </w:rPr>
                <w:t>DE</w:t>
              </w:r>
            </w:hyperlink>
          </w:p>
          <w:p w14:paraId="2EEF9A86" w14:textId="77777777" w:rsidR="00842424" w:rsidRPr="005A506D" w:rsidRDefault="00703489" w:rsidP="00842424">
            <w:pPr>
              <w:rPr>
                <w:sz w:val="16"/>
                <w:szCs w:val="16"/>
                <w:lang w:val="de-CH"/>
              </w:rPr>
            </w:pPr>
            <w:hyperlink r:id="rId199">
              <w:r w:rsidR="004309A8">
                <w:rPr>
                  <w:rStyle w:val="Lienhypertexte"/>
                </w:rPr>
                <w:t>FR</w:t>
              </w:r>
            </w:hyperlink>
          </w:p>
          <w:p w14:paraId="3907D907" w14:textId="77777777" w:rsidR="00842424" w:rsidRPr="00303623" w:rsidRDefault="00703489" w:rsidP="00842424">
            <w:pPr>
              <w:tabs>
                <w:tab w:val="left" w:pos="6804"/>
              </w:tabs>
              <w:rPr>
                <w:rFonts w:cs="Arial"/>
                <w:noProof/>
                <w:lang w:val="de-CH"/>
              </w:rPr>
            </w:pPr>
            <w:hyperlink r:id="rId200">
              <w:r w:rsidR="004309A8">
                <w:rPr>
                  <w:rStyle w:val="Lienhypertexte"/>
                </w:rPr>
                <w:t>IT</w:t>
              </w:r>
            </w:hyperlink>
          </w:p>
        </w:tc>
        <w:tc>
          <w:tcPr>
            <w:tcW w:w="4638" w:type="dxa"/>
            <w:tcBorders>
              <w:top w:val="single" w:sz="4" w:space="0" w:color="auto"/>
              <w:bottom w:val="single" w:sz="4" w:space="0" w:color="auto"/>
            </w:tcBorders>
          </w:tcPr>
          <w:p w14:paraId="7D1DACEB" w14:textId="77777777" w:rsidR="00842424" w:rsidRPr="007000EC" w:rsidRDefault="004309A8" w:rsidP="00842424">
            <w:pPr>
              <w:rPr>
                <w:noProof/>
                <w:lang w:val="fr-CH"/>
              </w:rPr>
            </w:pPr>
            <w:r>
              <w:rPr>
                <w:noProof/>
                <w:lang w:val="de-DE"/>
              </w:rPr>
              <w:t xml:space="preserve">BRG. Abgeschlossene völkerrechtliche Verträge im Jahr 2023. </w:t>
            </w:r>
            <w:r w:rsidRPr="007000EC">
              <w:rPr>
                <w:noProof/>
                <w:lang w:val="fr-CH"/>
              </w:rPr>
              <w:t>Bericht</w:t>
            </w:r>
          </w:p>
          <w:p w14:paraId="767FA93B" w14:textId="77777777" w:rsidR="00842424" w:rsidRPr="007000EC" w:rsidRDefault="004309A8" w:rsidP="00842424">
            <w:pPr>
              <w:rPr>
                <w:noProof/>
                <w:lang w:val="it-IT"/>
              </w:rPr>
            </w:pPr>
            <w:r w:rsidRPr="007000EC">
              <w:rPr>
                <w:noProof/>
                <w:lang w:val="fr-CH"/>
              </w:rPr>
              <w:t xml:space="preserve">OCF. Traités internationaux conclus en 2023. </w:t>
            </w:r>
            <w:r w:rsidRPr="007000EC">
              <w:rPr>
                <w:noProof/>
                <w:lang w:val="it-IT"/>
              </w:rPr>
              <w:t>Rapport</w:t>
            </w:r>
          </w:p>
          <w:p w14:paraId="1A8C3200" w14:textId="77777777" w:rsidR="00842424" w:rsidRPr="00303623" w:rsidRDefault="004309A8" w:rsidP="00842424">
            <w:pPr>
              <w:tabs>
                <w:tab w:val="left" w:pos="6804"/>
              </w:tabs>
              <w:rPr>
                <w:rFonts w:cs="Arial"/>
                <w:noProof/>
                <w:lang w:val="de-CH"/>
              </w:rPr>
            </w:pPr>
            <w:r w:rsidRPr="007000EC">
              <w:rPr>
                <w:noProof/>
                <w:lang w:val="it-IT"/>
              </w:rPr>
              <w:t xml:space="preserve">OCF. Trattati internazionali conclusi nel 2023. </w:t>
            </w:r>
            <w:r>
              <w:rPr>
                <w:noProof/>
                <w:lang w:val="de-DE"/>
              </w:rPr>
              <w:t>Rapporto</w:t>
            </w:r>
          </w:p>
        </w:tc>
        <w:tc>
          <w:tcPr>
            <w:tcW w:w="713" w:type="dxa"/>
            <w:gridSpan w:val="2"/>
            <w:tcBorders>
              <w:top w:val="single" w:sz="4" w:space="0" w:color="auto"/>
              <w:bottom w:val="single" w:sz="4" w:space="0" w:color="auto"/>
            </w:tcBorders>
          </w:tcPr>
          <w:p w14:paraId="0F66DD54" w14:textId="77777777" w:rsidR="006B0C27" w:rsidRDefault="006B0C27">
            <w:pPr>
              <w:rPr>
                <w:rFonts w:cs="Arial"/>
                <w:noProof/>
                <w:lang w:val="de-CH"/>
              </w:rPr>
            </w:pPr>
          </w:p>
        </w:tc>
        <w:tc>
          <w:tcPr>
            <w:tcW w:w="1551" w:type="dxa"/>
            <w:tcBorders>
              <w:top w:val="single" w:sz="4" w:space="0" w:color="auto"/>
              <w:bottom w:val="single" w:sz="4" w:space="0" w:color="auto"/>
            </w:tcBorders>
          </w:tcPr>
          <w:p w14:paraId="7845A33F" w14:textId="77777777" w:rsidR="006B0C27" w:rsidRDefault="006B0C27">
            <w:pPr>
              <w:rPr>
                <w:lang w:val="de-CH"/>
              </w:rPr>
            </w:pPr>
          </w:p>
          <w:p w14:paraId="2294AFE2" w14:textId="77777777" w:rsidR="006B0C27" w:rsidRDefault="006B0C27">
            <w:pPr>
              <w:rPr>
                <w:lang w:val="de-CH"/>
              </w:rPr>
            </w:pPr>
          </w:p>
          <w:p w14:paraId="3D2C3EA7" w14:textId="77777777" w:rsidR="006B0C27" w:rsidRDefault="006B0C27">
            <w:pPr>
              <w:rPr>
                <w:rFonts w:cs="Arial"/>
                <w:noProof/>
                <w:lang w:val="de-CH"/>
              </w:rPr>
            </w:pPr>
          </w:p>
        </w:tc>
        <w:tc>
          <w:tcPr>
            <w:tcW w:w="943" w:type="dxa"/>
            <w:tcBorders>
              <w:top w:val="single" w:sz="4" w:space="0" w:color="auto"/>
              <w:bottom w:val="single" w:sz="4" w:space="0" w:color="auto"/>
            </w:tcBorders>
          </w:tcPr>
          <w:p w14:paraId="656C666E" w14:textId="77777777" w:rsidR="00842424" w:rsidRDefault="004309A8" w:rsidP="00842424">
            <w:pPr>
              <w:rPr>
                <w:lang w:val="de-CH"/>
              </w:rPr>
            </w:pPr>
            <w:r>
              <w:rPr>
                <w:lang w:val="de-CH"/>
              </w:rPr>
              <w:t>APK</w:t>
            </w:r>
          </w:p>
          <w:p w14:paraId="0AA27B08" w14:textId="77777777" w:rsidR="00842424" w:rsidRDefault="004309A8" w:rsidP="00842424">
            <w:pPr>
              <w:rPr>
                <w:lang w:val="de-CH"/>
              </w:rPr>
            </w:pPr>
            <w:r>
              <w:rPr>
                <w:lang w:val="de-CH"/>
              </w:rPr>
              <w:t>CPE</w:t>
            </w:r>
          </w:p>
          <w:p w14:paraId="1656990E" w14:textId="77777777" w:rsidR="00842424" w:rsidRPr="00303623" w:rsidRDefault="004309A8"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33A7BF1" w14:textId="77777777" w:rsidR="00842424" w:rsidRDefault="004309A8" w:rsidP="00842424">
            <w:pPr>
              <w:rPr>
                <w:lang w:val="de-CH"/>
              </w:rPr>
            </w:pPr>
            <w:r>
              <w:rPr>
                <w:lang w:val="de-CH"/>
              </w:rPr>
              <w:t>EDA</w:t>
            </w:r>
          </w:p>
          <w:p w14:paraId="45B17576" w14:textId="77777777" w:rsidR="00842424" w:rsidRDefault="004309A8" w:rsidP="00842424">
            <w:pPr>
              <w:rPr>
                <w:lang w:val="de-CH"/>
              </w:rPr>
            </w:pPr>
            <w:r>
              <w:rPr>
                <w:lang w:val="de-CH"/>
              </w:rPr>
              <w:t>DFAE</w:t>
            </w:r>
          </w:p>
          <w:p w14:paraId="43F41073" w14:textId="77777777" w:rsidR="00842424" w:rsidRPr="00303623" w:rsidRDefault="004309A8"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0527EACA" w14:textId="77777777" w:rsidR="00842424" w:rsidRPr="00303623" w:rsidRDefault="004309A8" w:rsidP="00842424">
            <w:pPr>
              <w:tabs>
                <w:tab w:val="left" w:pos="6804"/>
              </w:tabs>
              <w:rPr>
                <w:rFonts w:cs="Arial"/>
                <w:noProof/>
                <w:lang w:val="de-CH"/>
              </w:rPr>
            </w:pPr>
            <w:r>
              <w:rPr>
                <w:lang w:val="de-CH"/>
              </w:rPr>
              <w:t>Chiesa</w:t>
            </w:r>
          </w:p>
        </w:tc>
        <w:tc>
          <w:tcPr>
            <w:tcW w:w="1089" w:type="dxa"/>
            <w:tcBorders>
              <w:top w:val="single" w:sz="4" w:space="0" w:color="auto"/>
              <w:bottom w:val="single" w:sz="4" w:space="0" w:color="auto"/>
            </w:tcBorders>
          </w:tcPr>
          <w:p w14:paraId="6767072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68A066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823C5AE" w14:textId="77777777" w:rsidR="00842424" w:rsidRPr="00303623" w:rsidRDefault="00842424" w:rsidP="00842424">
            <w:pPr>
              <w:tabs>
                <w:tab w:val="left" w:pos="6804"/>
              </w:tabs>
              <w:rPr>
                <w:rFonts w:cs="Arial"/>
                <w:noProof/>
                <w:lang w:val="de-CH"/>
              </w:rPr>
            </w:pPr>
          </w:p>
        </w:tc>
      </w:tr>
      <w:tr w:rsidR="006B0C27" w14:paraId="081CAEAE" w14:textId="77777777">
        <w:trPr>
          <w:cantSplit/>
        </w:trPr>
        <w:tc>
          <w:tcPr>
            <w:tcW w:w="490" w:type="dxa"/>
            <w:tcBorders>
              <w:top w:val="single" w:sz="4" w:space="0" w:color="auto"/>
              <w:bottom w:val="single" w:sz="4" w:space="0" w:color="auto"/>
            </w:tcBorders>
          </w:tcPr>
          <w:p w14:paraId="22E278B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53D0939" w14:textId="77777777" w:rsidR="00842424" w:rsidRPr="00303623" w:rsidRDefault="004309A8" w:rsidP="00842424">
            <w:pPr>
              <w:tabs>
                <w:tab w:val="left" w:pos="6804"/>
              </w:tabs>
              <w:rPr>
                <w:rFonts w:cs="Arial"/>
                <w:noProof/>
                <w:lang w:val="de-CH"/>
              </w:rPr>
            </w:pPr>
            <w:r>
              <w:rPr>
                <w:rStyle w:val="Lienhypertexte"/>
                <w:b/>
                <w:bCs/>
                <w:color w:val="auto"/>
                <w:u w:val="none"/>
                <w:lang w:val="de-CH"/>
              </w:rPr>
              <w:t>23.3182</w:t>
            </w:r>
          </w:p>
        </w:tc>
        <w:tc>
          <w:tcPr>
            <w:tcW w:w="538" w:type="dxa"/>
            <w:tcBorders>
              <w:top w:val="single" w:sz="4" w:space="0" w:color="auto"/>
              <w:bottom w:val="single" w:sz="4" w:space="0" w:color="auto"/>
            </w:tcBorders>
          </w:tcPr>
          <w:p w14:paraId="7197B143"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63784435" w14:textId="77777777" w:rsidR="00842424" w:rsidRPr="005A506D" w:rsidRDefault="00703489" w:rsidP="00842424">
            <w:pPr>
              <w:rPr>
                <w:sz w:val="16"/>
                <w:szCs w:val="16"/>
                <w:lang w:val="de-CH"/>
              </w:rPr>
            </w:pPr>
            <w:hyperlink r:id="rId201">
              <w:r w:rsidR="004309A8">
                <w:rPr>
                  <w:rStyle w:val="Lienhypertexte"/>
                </w:rPr>
                <w:t>DE</w:t>
              </w:r>
            </w:hyperlink>
          </w:p>
          <w:p w14:paraId="17DDA29D" w14:textId="77777777" w:rsidR="00842424" w:rsidRPr="005A506D" w:rsidRDefault="00703489" w:rsidP="00842424">
            <w:pPr>
              <w:rPr>
                <w:sz w:val="16"/>
                <w:szCs w:val="16"/>
                <w:lang w:val="de-CH"/>
              </w:rPr>
            </w:pPr>
            <w:hyperlink r:id="rId202">
              <w:r w:rsidR="004309A8">
                <w:rPr>
                  <w:rStyle w:val="Lienhypertexte"/>
                </w:rPr>
                <w:t>FR</w:t>
              </w:r>
            </w:hyperlink>
          </w:p>
          <w:p w14:paraId="2CB41017" w14:textId="77777777" w:rsidR="00842424" w:rsidRPr="00303623" w:rsidRDefault="00703489" w:rsidP="00842424">
            <w:pPr>
              <w:tabs>
                <w:tab w:val="left" w:pos="6804"/>
              </w:tabs>
              <w:rPr>
                <w:rFonts w:cs="Arial"/>
                <w:noProof/>
                <w:lang w:val="de-CH"/>
              </w:rPr>
            </w:pPr>
            <w:hyperlink r:id="rId203">
              <w:r w:rsidR="004309A8">
                <w:rPr>
                  <w:rStyle w:val="Lienhypertexte"/>
                </w:rPr>
                <w:t>IT</w:t>
              </w:r>
            </w:hyperlink>
          </w:p>
        </w:tc>
        <w:tc>
          <w:tcPr>
            <w:tcW w:w="4638" w:type="dxa"/>
            <w:tcBorders>
              <w:top w:val="single" w:sz="4" w:space="0" w:color="auto"/>
              <w:bottom w:val="single" w:sz="4" w:space="0" w:color="auto"/>
            </w:tcBorders>
          </w:tcPr>
          <w:p w14:paraId="12DA1EE5" w14:textId="77777777" w:rsidR="00842424" w:rsidRDefault="004309A8" w:rsidP="00842424">
            <w:pPr>
              <w:rPr>
                <w:noProof/>
                <w:lang w:val="de-DE"/>
              </w:rPr>
            </w:pPr>
            <w:r>
              <w:rPr>
                <w:noProof/>
                <w:lang w:val="de-DE"/>
              </w:rPr>
              <w:t>Mo. Rechsteiner Thomas. Ukraine. Mehr Engagement für den Frieden</w:t>
            </w:r>
          </w:p>
          <w:p w14:paraId="54DFF72E" w14:textId="77777777" w:rsidR="00842424" w:rsidRPr="007000EC" w:rsidRDefault="004309A8" w:rsidP="00842424">
            <w:pPr>
              <w:rPr>
                <w:noProof/>
                <w:lang w:val="fr-CH"/>
              </w:rPr>
            </w:pPr>
            <w:r w:rsidRPr="007000EC">
              <w:rPr>
                <w:noProof/>
                <w:lang w:val="fr-CH"/>
              </w:rPr>
              <w:t>Mo. Rechsteiner Thomas. Ukraine. Davantage œuvrer pour la paix</w:t>
            </w:r>
          </w:p>
          <w:p w14:paraId="2F1A7E32" w14:textId="77777777" w:rsidR="00842424" w:rsidRPr="007000EC" w:rsidRDefault="004309A8" w:rsidP="00842424">
            <w:pPr>
              <w:tabs>
                <w:tab w:val="left" w:pos="6804"/>
              </w:tabs>
              <w:rPr>
                <w:rFonts w:cs="Arial"/>
                <w:noProof/>
                <w:lang w:val="it-IT"/>
              </w:rPr>
            </w:pPr>
            <w:r w:rsidRPr="007000EC">
              <w:rPr>
                <w:noProof/>
                <w:lang w:val="it-IT"/>
              </w:rPr>
              <w:t>Mo. Rechsteiner Thomas. Ucraina. Un maggiore impegno per la pace</w:t>
            </w:r>
          </w:p>
        </w:tc>
        <w:tc>
          <w:tcPr>
            <w:tcW w:w="713" w:type="dxa"/>
            <w:gridSpan w:val="2"/>
            <w:tcBorders>
              <w:top w:val="single" w:sz="4" w:space="0" w:color="auto"/>
              <w:bottom w:val="single" w:sz="4" w:space="0" w:color="auto"/>
            </w:tcBorders>
          </w:tcPr>
          <w:p w14:paraId="26681FE1"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039BBACE" w14:textId="77777777" w:rsidR="006B0C27" w:rsidRPr="007000EC" w:rsidRDefault="006B0C27">
            <w:pPr>
              <w:rPr>
                <w:lang w:val="it-IT"/>
              </w:rPr>
            </w:pPr>
          </w:p>
          <w:p w14:paraId="085A2FEE" w14:textId="77777777" w:rsidR="006B0C27" w:rsidRPr="007000EC" w:rsidRDefault="006B0C27">
            <w:pPr>
              <w:rPr>
                <w:lang w:val="it-IT"/>
              </w:rPr>
            </w:pPr>
          </w:p>
          <w:p w14:paraId="06ED6EB1"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5DBC3CBD" w14:textId="77777777" w:rsidR="00842424" w:rsidRDefault="004309A8" w:rsidP="00842424">
            <w:pPr>
              <w:rPr>
                <w:lang w:val="de-CH"/>
              </w:rPr>
            </w:pPr>
            <w:r>
              <w:rPr>
                <w:lang w:val="de-CH"/>
              </w:rPr>
              <w:t>APK</w:t>
            </w:r>
          </w:p>
          <w:p w14:paraId="19730098" w14:textId="77777777" w:rsidR="00842424" w:rsidRDefault="004309A8" w:rsidP="00842424">
            <w:pPr>
              <w:rPr>
                <w:lang w:val="de-CH"/>
              </w:rPr>
            </w:pPr>
            <w:r>
              <w:rPr>
                <w:lang w:val="de-CH"/>
              </w:rPr>
              <w:t>CPE</w:t>
            </w:r>
          </w:p>
          <w:p w14:paraId="6BEA8A34" w14:textId="77777777" w:rsidR="00842424" w:rsidRPr="00303623" w:rsidRDefault="004309A8"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FC4D591" w14:textId="77777777" w:rsidR="00842424" w:rsidRDefault="004309A8" w:rsidP="00842424">
            <w:pPr>
              <w:rPr>
                <w:lang w:val="de-CH"/>
              </w:rPr>
            </w:pPr>
            <w:r>
              <w:rPr>
                <w:lang w:val="de-CH"/>
              </w:rPr>
              <w:t>EDA</w:t>
            </w:r>
          </w:p>
          <w:p w14:paraId="5D41EC13" w14:textId="77777777" w:rsidR="00842424" w:rsidRDefault="004309A8" w:rsidP="00842424">
            <w:pPr>
              <w:rPr>
                <w:lang w:val="de-CH"/>
              </w:rPr>
            </w:pPr>
            <w:r>
              <w:rPr>
                <w:lang w:val="de-CH"/>
              </w:rPr>
              <w:t>DFAE</w:t>
            </w:r>
          </w:p>
          <w:p w14:paraId="450A6AEC" w14:textId="77777777" w:rsidR="00842424" w:rsidRPr="00303623" w:rsidRDefault="004309A8"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3BB4A74B" w14:textId="77777777" w:rsidR="00842424" w:rsidRPr="00303623" w:rsidRDefault="004309A8" w:rsidP="00842424">
            <w:pPr>
              <w:tabs>
                <w:tab w:val="left" w:pos="6804"/>
              </w:tabs>
              <w:rPr>
                <w:rFonts w:cs="Arial"/>
                <w:noProof/>
                <w:lang w:val="de-CH"/>
              </w:rPr>
            </w:pPr>
            <w:r>
              <w:rPr>
                <w:lang w:val="de-CH"/>
              </w:rPr>
              <w:t>Chiesa</w:t>
            </w:r>
          </w:p>
        </w:tc>
        <w:tc>
          <w:tcPr>
            <w:tcW w:w="1089" w:type="dxa"/>
            <w:tcBorders>
              <w:top w:val="single" w:sz="4" w:space="0" w:color="auto"/>
              <w:bottom w:val="single" w:sz="4" w:space="0" w:color="auto"/>
            </w:tcBorders>
          </w:tcPr>
          <w:p w14:paraId="1C82ADA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C4BDAF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51C41FF" w14:textId="77777777" w:rsidR="00842424" w:rsidRPr="00303623" w:rsidRDefault="00842424" w:rsidP="00842424">
            <w:pPr>
              <w:tabs>
                <w:tab w:val="left" w:pos="6804"/>
              </w:tabs>
              <w:rPr>
                <w:rFonts w:cs="Arial"/>
                <w:noProof/>
                <w:lang w:val="de-CH"/>
              </w:rPr>
            </w:pPr>
          </w:p>
        </w:tc>
      </w:tr>
      <w:tr w:rsidR="006B0C27" w14:paraId="47F972C4" w14:textId="77777777">
        <w:trPr>
          <w:cantSplit/>
        </w:trPr>
        <w:tc>
          <w:tcPr>
            <w:tcW w:w="490" w:type="dxa"/>
            <w:tcBorders>
              <w:top w:val="single" w:sz="4" w:space="0" w:color="auto"/>
              <w:bottom w:val="single" w:sz="4" w:space="0" w:color="auto"/>
            </w:tcBorders>
          </w:tcPr>
          <w:p w14:paraId="4F65F0E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4D871EB" w14:textId="77777777" w:rsidR="00842424" w:rsidRPr="00303623" w:rsidRDefault="004309A8" w:rsidP="00842424">
            <w:pPr>
              <w:tabs>
                <w:tab w:val="left" w:pos="6804"/>
              </w:tabs>
              <w:rPr>
                <w:rFonts w:cs="Arial"/>
                <w:noProof/>
                <w:lang w:val="de-CH"/>
              </w:rPr>
            </w:pPr>
            <w:r>
              <w:rPr>
                <w:rStyle w:val="Lienhypertexte"/>
                <w:b/>
                <w:bCs/>
                <w:color w:val="auto"/>
                <w:u w:val="none"/>
                <w:lang w:val="de-CH"/>
              </w:rPr>
              <w:t>23.4031</w:t>
            </w:r>
          </w:p>
        </w:tc>
        <w:tc>
          <w:tcPr>
            <w:tcW w:w="538" w:type="dxa"/>
            <w:tcBorders>
              <w:top w:val="single" w:sz="4" w:space="0" w:color="auto"/>
              <w:bottom w:val="single" w:sz="4" w:space="0" w:color="auto"/>
            </w:tcBorders>
          </w:tcPr>
          <w:p w14:paraId="4E96F23A"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0FD77B35" w14:textId="77777777" w:rsidR="00842424" w:rsidRPr="005A506D" w:rsidRDefault="00703489" w:rsidP="00842424">
            <w:pPr>
              <w:rPr>
                <w:sz w:val="16"/>
                <w:szCs w:val="16"/>
                <w:lang w:val="de-CH"/>
              </w:rPr>
            </w:pPr>
            <w:hyperlink r:id="rId204">
              <w:r w:rsidR="004309A8">
                <w:rPr>
                  <w:rStyle w:val="Lienhypertexte"/>
                </w:rPr>
                <w:t>DE</w:t>
              </w:r>
            </w:hyperlink>
          </w:p>
          <w:p w14:paraId="589E5574" w14:textId="77777777" w:rsidR="00842424" w:rsidRPr="005A506D" w:rsidRDefault="00703489" w:rsidP="00842424">
            <w:pPr>
              <w:rPr>
                <w:sz w:val="16"/>
                <w:szCs w:val="16"/>
                <w:lang w:val="de-CH"/>
              </w:rPr>
            </w:pPr>
            <w:hyperlink r:id="rId205">
              <w:r w:rsidR="004309A8">
                <w:rPr>
                  <w:rStyle w:val="Lienhypertexte"/>
                </w:rPr>
                <w:t>FR</w:t>
              </w:r>
            </w:hyperlink>
          </w:p>
          <w:p w14:paraId="4D411BA1" w14:textId="77777777" w:rsidR="00842424" w:rsidRPr="00303623" w:rsidRDefault="00703489" w:rsidP="00842424">
            <w:pPr>
              <w:tabs>
                <w:tab w:val="left" w:pos="6804"/>
              </w:tabs>
              <w:rPr>
                <w:rFonts w:cs="Arial"/>
                <w:noProof/>
                <w:lang w:val="de-CH"/>
              </w:rPr>
            </w:pPr>
            <w:hyperlink r:id="rId206">
              <w:r w:rsidR="004309A8">
                <w:rPr>
                  <w:rStyle w:val="Lienhypertexte"/>
                </w:rPr>
                <w:t>IT</w:t>
              </w:r>
            </w:hyperlink>
          </w:p>
        </w:tc>
        <w:tc>
          <w:tcPr>
            <w:tcW w:w="4638" w:type="dxa"/>
            <w:tcBorders>
              <w:top w:val="single" w:sz="4" w:space="0" w:color="auto"/>
              <w:bottom w:val="single" w:sz="4" w:space="0" w:color="auto"/>
            </w:tcBorders>
          </w:tcPr>
          <w:p w14:paraId="55CDDD2F" w14:textId="77777777" w:rsidR="00842424" w:rsidRDefault="004309A8" w:rsidP="00842424">
            <w:pPr>
              <w:rPr>
                <w:noProof/>
                <w:lang w:val="de-DE"/>
              </w:rPr>
            </w:pPr>
            <w:r>
              <w:rPr>
                <w:noProof/>
                <w:lang w:val="de-DE"/>
              </w:rPr>
              <w:t>Mo. (Matter Michel) Weber. Teilnahme der Schweiz an Friedensförderungseinsätzen der EU. Aufnahme von Verhandlungen angesichts eines auslaufenden Rahmenabkommens</w:t>
            </w:r>
          </w:p>
          <w:p w14:paraId="55AB2AEA" w14:textId="77777777" w:rsidR="00842424" w:rsidRPr="007000EC" w:rsidRDefault="004309A8" w:rsidP="00842424">
            <w:pPr>
              <w:rPr>
                <w:noProof/>
                <w:lang w:val="fr-CH"/>
              </w:rPr>
            </w:pPr>
            <w:r>
              <w:rPr>
                <w:noProof/>
                <w:lang w:val="de-DE"/>
              </w:rPr>
              <w:t xml:space="preserve">Mo. (Matter Michel) Weber. </w:t>
            </w:r>
            <w:r w:rsidRPr="007000EC">
              <w:rPr>
                <w:noProof/>
                <w:lang w:val="fr-CH"/>
              </w:rPr>
              <w:t>Participation de la Suisse aux missions de promotion de la paix de l'UE. Ouverture de négociations en vue de la conclusion d'un accord-cadre</w:t>
            </w:r>
          </w:p>
          <w:p w14:paraId="229A40DB" w14:textId="77777777" w:rsidR="00842424" w:rsidRPr="007000EC" w:rsidRDefault="004309A8" w:rsidP="00842424">
            <w:pPr>
              <w:tabs>
                <w:tab w:val="left" w:pos="6804"/>
              </w:tabs>
              <w:rPr>
                <w:rFonts w:cs="Arial"/>
                <w:noProof/>
                <w:lang w:val="it-IT"/>
              </w:rPr>
            </w:pPr>
            <w:r w:rsidRPr="007000EC">
              <w:rPr>
                <w:noProof/>
                <w:lang w:val="it-IT"/>
              </w:rPr>
              <w:t>Mo. (Matter Michel) Weber. Partecipazione della Svizzera alle missioni di promozione della pace dell'UE. Avvio di negoziati per la conclusione di un accordo quadro</w:t>
            </w:r>
          </w:p>
        </w:tc>
        <w:tc>
          <w:tcPr>
            <w:tcW w:w="713" w:type="dxa"/>
            <w:gridSpan w:val="2"/>
            <w:tcBorders>
              <w:top w:val="single" w:sz="4" w:space="0" w:color="auto"/>
              <w:bottom w:val="single" w:sz="4" w:space="0" w:color="auto"/>
            </w:tcBorders>
          </w:tcPr>
          <w:p w14:paraId="12B6CFFA"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0A556910" w14:textId="77777777" w:rsidR="006B0C27" w:rsidRPr="007000EC" w:rsidRDefault="006B0C27">
            <w:pPr>
              <w:rPr>
                <w:lang w:val="it-IT"/>
              </w:rPr>
            </w:pPr>
          </w:p>
          <w:p w14:paraId="09AC49FB" w14:textId="77777777" w:rsidR="006B0C27" w:rsidRPr="007000EC" w:rsidRDefault="006B0C27">
            <w:pPr>
              <w:rPr>
                <w:lang w:val="it-IT"/>
              </w:rPr>
            </w:pPr>
          </w:p>
          <w:p w14:paraId="319EDA62"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62C9DEB" w14:textId="77777777" w:rsidR="00842424" w:rsidRDefault="004309A8" w:rsidP="00842424">
            <w:pPr>
              <w:rPr>
                <w:lang w:val="de-CH"/>
              </w:rPr>
            </w:pPr>
            <w:r>
              <w:rPr>
                <w:lang w:val="de-CH"/>
              </w:rPr>
              <w:t>APK</w:t>
            </w:r>
          </w:p>
          <w:p w14:paraId="68B322AD" w14:textId="77777777" w:rsidR="00842424" w:rsidRDefault="004309A8" w:rsidP="00842424">
            <w:pPr>
              <w:rPr>
                <w:lang w:val="de-CH"/>
              </w:rPr>
            </w:pPr>
            <w:r>
              <w:rPr>
                <w:lang w:val="de-CH"/>
              </w:rPr>
              <w:t>CPE</w:t>
            </w:r>
          </w:p>
          <w:p w14:paraId="3B462CAD" w14:textId="77777777" w:rsidR="00842424" w:rsidRPr="00303623" w:rsidRDefault="004309A8"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0E2CBCEC" w14:textId="77777777" w:rsidR="00842424" w:rsidRDefault="004309A8" w:rsidP="00842424">
            <w:pPr>
              <w:rPr>
                <w:lang w:val="de-CH"/>
              </w:rPr>
            </w:pPr>
            <w:r>
              <w:rPr>
                <w:lang w:val="de-CH"/>
              </w:rPr>
              <w:t>EDA</w:t>
            </w:r>
          </w:p>
          <w:p w14:paraId="65585591" w14:textId="77777777" w:rsidR="00842424" w:rsidRDefault="004309A8" w:rsidP="00842424">
            <w:pPr>
              <w:rPr>
                <w:lang w:val="de-CH"/>
              </w:rPr>
            </w:pPr>
            <w:r>
              <w:rPr>
                <w:lang w:val="de-CH"/>
              </w:rPr>
              <w:t>DFAE</w:t>
            </w:r>
          </w:p>
          <w:p w14:paraId="08D77F7C" w14:textId="77777777" w:rsidR="00842424" w:rsidRPr="00303623" w:rsidRDefault="004309A8"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4E42696D" w14:textId="77777777" w:rsidR="00842424" w:rsidRPr="00303623" w:rsidRDefault="004309A8" w:rsidP="00842424">
            <w:pPr>
              <w:tabs>
                <w:tab w:val="left" w:pos="6804"/>
              </w:tabs>
              <w:rPr>
                <w:rFonts w:cs="Arial"/>
                <w:noProof/>
                <w:lang w:val="de-CH"/>
              </w:rPr>
            </w:pPr>
            <w:r>
              <w:rPr>
                <w:lang w:val="de-CH"/>
              </w:rPr>
              <w:t>Chiesa</w:t>
            </w:r>
          </w:p>
        </w:tc>
        <w:tc>
          <w:tcPr>
            <w:tcW w:w="1089" w:type="dxa"/>
            <w:tcBorders>
              <w:top w:val="single" w:sz="4" w:space="0" w:color="auto"/>
              <w:bottom w:val="single" w:sz="4" w:space="0" w:color="auto"/>
            </w:tcBorders>
          </w:tcPr>
          <w:p w14:paraId="64D348F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8A3522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C933F8A" w14:textId="77777777" w:rsidR="00842424" w:rsidRPr="00303623" w:rsidRDefault="00842424" w:rsidP="00842424">
            <w:pPr>
              <w:tabs>
                <w:tab w:val="left" w:pos="6804"/>
              </w:tabs>
              <w:rPr>
                <w:rFonts w:cs="Arial"/>
                <w:noProof/>
                <w:lang w:val="de-CH"/>
              </w:rPr>
            </w:pPr>
          </w:p>
        </w:tc>
      </w:tr>
      <w:tr w:rsidR="006B0C27" w14:paraId="6DC3F57C" w14:textId="77777777">
        <w:trPr>
          <w:cantSplit/>
        </w:trPr>
        <w:tc>
          <w:tcPr>
            <w:tcW w:w="490" w:type="dxa"/>
            <w:tcBorders>
              <w:top w:val="single" w:sz="4" w:space="0" w:color="auto"/>
              <w:bottom w:val="single" w:sz="4" w:space="0" w:color="auto"/>
            </w:tcBorders>
          </w:tcPr>
          <w:p w14:paraId="47B496A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6056401"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24.4232</w:t>
            </w:r>
          </w:p>
        </w:tc>
        <w:tc>
          <w:tcPr>
            <w:tcW w:w="538" w:type="dxa"/>
            <w:tcBorders>
              <w:top w:val="single" w:sz="4" w:space="0" w:color="auto"/>
              <w:bottom w:val="single" w:sz="4" w:space="0" w:color="auto"/>
            </w:tcBorders>
          </w:tcPr>
          <w:p w14:paraId="47DA6F8D"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21F6515C" w14:textId="77777777" w:rsidR="00842424" w:rsidRPr="005A506D" w:rsidRDefault="00703489" w:rsidP="00842424">
            <w:pPr>
              <w:rPr>
                <w:sz w:val="16"/>
                <w:szCs w:val="16"/>
                <w:lang w:val="de-CH"/>
              </w:rPr>
            </w:pPr>
            <w:hyperlink r:id="rId207">
              <w:r w:rsidR="004309A8">
                <w:rPr>
                  <w:rStyle w:val="Lienhypertexte"/>
                </w:rPr>
                <w:t>DE</w:t>
              </w:r>
            </w:hyperlink>
          </w:p>
          <w:p w14:paraId="019C07CC" w14:textId="77777777" w:rsidR="00842424" w:rsidRPr="005A506D" w:rsidRDefault="00703489" w:rsidP="00842424">
            <w:pPr>
              <w:rPr>
                <w:sz w:val="16"/>
                <w:szCs w:val="16"/>
                <w:lang w:val="de-CH"/>
              </w:rPr>
            </w:pPr>
            <w:hyperlink r:id="rId208">
              <w:r w:rsidR="004309A8">
                <w:rPr>
                  <w:rStyle w:val="Lienhypertexte"/>
                </w:rPr>
                <w:t>FR</w:t>
              </w:r>
            </w:hyperlink>
          </w:p>
          <w:p w14:paraId="59E3DAA0" w14:textId="77777777" w:rsidR="00842424" w:rsidRPr="00303623" w:rsidRDefault="00703489" w:rsidP="00842424">
            <w:pPr>
              <w:tabs>
                <w:tab w:val="left" w:pos="6804"/>
              </w:tabs>
              <w:rPr>
                <w:rFonts w:cs="Arial"/>
                <w:noProof/>
                <w:lang w:val="de-CH"/>
              </w:rPr>
            </w:pPr>
            <w:hyperlink r:id="rId209">
              <w:r w:rsidR="004309A8">
                <w:rPr>
                  <w:rStyle w:val="Lienhypertexte"/>
                </w:rPr>
                <w:t>IT</w:t>
              </w:r>
            </w:hyperlink>
          </w:p>
        </w:tc>
        <w:tc>
          <w:tcPr>
            <w:tcW w:w="4638" w:type="dxa"/>
            <w:tcBorders>
              <w:top w:val="single" w:sz="4" w:space="0" w:color="auto"/>
              <w:bottom w:val="single" w:sz="4" w:space="0" w:color="auto"/>
            </w:tcBorders>
          </w:tcPr>
          <w:p w14:paraId="15470AD7" w14:textId="77777777" w:rsidR="00842424" w:rsidRDefault="004309A8" w:rsidP="00842424">
            <w:pPr>
              <w:rPr>
                <w:noProof/>
                <w:lang w:val="de-DE"/>
              </w:rPr>
            </w:pPr>
            <w:r>
              <w:rPr>
                <w:noProof/>
                <w:lang w:val="de-DE"/>
              </w:rPr>
              <w:t>Mo. Sommaruga Carlo. Besetzung Palästinas. Entsprechend dem Gutachten des Internationalen Gerichtshofs der Besetzung und der Gewalt durch Siedlerinnen und Siedler mit Massnahmen ein Ende setzen</w:t>
            </w:r>
          </w:p>
          <w:p w14:paraId="61778975" w14:textId="77777777" w:rsidR="00842424" w:rsidRPr="007000EC" w:rsidRDefault="004309A8" w:rsidP="00842424">
            <w:pPr>
              <w:rPr>
                <w:noProof/>
                <w:lang w:val="fr-CH"/>
              </w:rPr>
            </w:pPr>
            <w:r w:rsidRPr="007000EC">
              <w:rPr>
                <w:noProof/>
                <w:lang w:val="it-IT"/>
              </w:rPr>
              <w:t xml:space="preserve">Mo. Sommaruga Carlo. Occupation de la Palestine. </w:t>
            </w:r>
            <w:r w:rsidRPr="007000EC">
              <w:rPr>
                <w:noProof/>
                <w:lang w:val="fr-CH"/>
              </w:rPr>
              <w:t>La Suisse doit adopter des mesures pour mettre fin à l'occupation et à la violence des colons en application de l'avis de la Cour internationale de Justice</w:t>
            </w:r>
          </w:p>
          <w:p w14:paraId="41E145EA" w14:textId="77777777" w:rsidR="00842424" w:rsidRPr="007000EC" w:rsidRDefault="004309A8" w:rsidP="00842424">
            <w:pPr>
              <w:tabs>
                <w:tab w:val="left" w:pos="6804"/>
              </w:tabs>
              <w:rPr>
                <w:rFonts w:cs="Arial"/>
                <w:noProof/>
                <w:lang w:val="it-IT"/>
              </w:rPr>
            </w:pPr>
            <w:r w:rsidRPr="007000EC">
              <w:rPr>
                <w:noProof/>
                <w:lang w:val="it-IT"/>
              </w:rPr>
              <w:t>Mo. Sommaruga Carlo. Occupazione della Palestina. La Svizzera deve adottare misure per porre fine all'occupazione e alla violenza dei coloni, in conformità con il parere della Corte internazionale di giustizia</w:t>
            </w:r>
          </w:p>
        </w:tc>
        <w:tc>
          <w:tcPr>
            <w:tcW w:w="713" w:type="dxa"/>
            <w:gridSpan w:val="2"/>
            <w:tcBorders>
              <w:top w:val="single" w:sz="4" w:space="0" w:color="auto"/>
              <w:bottom w:val="single" w:sz="4" w:space="0" w:color="auto"/>
            </w:tcBorders>
          </w:tcPr>
          <w:p w14:paraId="7A43F7DF"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1C892C5C" w14:textId="77777777" w:rsidR="006B0C27" w:rsidRPr="007000EC" w:rsidRDefault="006B0C27">
            <w:pPr>
              <w:rPr>
                <w:lang w:val="it-IT"/>
              </w:rPr>
            </w:pPr>
          </w:p>
          <w:p w14:paraId="5577931F" w14:textId="77777777" w:rsidR="006B0C27" w:rsidRPr="007000EC" w:rsidRDefault="006B0C27">
            <w:pPr>
              <w:rPr>
                <w:lang w:val="it-IT"/>
              </w:rPr>
            </w:pPr>
          </w:p>
          <w:p w14:paraId="6753F3F6"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1AC30D32" w14:textId="77777777" w:rsidR="00842424" w:rsidRPr="007000EC" w:rsidRDefault="00842424" w:rsidP="00842424">
            <w:pPr>
              <w:rPr>
                <w:lang w:val="it-IT"/>
              </w:rPr>
            </w:pPr>
          </w:p>
          <w:p w14:paraId="47DDEF0F" w14:textId="77777777" w:rsidR="00842424" w:rsidRPr="007000EC" w:rsidRDefault="00842424" w:rsidP="00842424">
            <w:pPr>
              <w:rPr>
                <w:lang w:val="it-IT"/>
              </w:rPr>
            </w:pPr>
          </w:p>
          <w:p w14:paraId="2828FF9F"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7E34330" w14:textId="77777777" w:rsidR="00842424" w:rsidRDefault="004309A8" w:rsidP="00842424">
            <w:pPr>
              <w:rPr>
                <w:lang w:val="de-CH"/>
              </w:rPr>
            </w:pPr>
            <w:r>
              <w:rPr>
                <w:lang w:val="de-CH"/>
              </w:rPr>
              <w:t>EDA</w:t>
            </w:r>
          </w:p>
          <w:p w14:paraId="74956CC3" w14:textId="77777777" w:rsidR="00842424" w:rsidRDefault="004309A8" w:rsidP="00842424">
            <w:pPr>
              <w:rPr>
                <w:lang w:val="de-CH"/>
              </w:rPr>
            </w:pPr>
            <w:r>
              <w:rPr>
                <w:lang w:val="de-CH"/>
              </w:rPr>
              <w:t>DFAE</w:t>
            </w:r>
          </w:p>
          <w:p w14:paraId="237A7D5C" w14:textId="77777777" w:rsidR="00842424" w:rsidRPr="00303623" w:rsidRDefault="004309A8"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2D280A7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4263B1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9B6B71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19B4C1D" w14:textId="77777777" w:rsidR="00842424" w:rsidRPr="00303623" w:rsidRDefault="00842424" w:rsidP="00842424">
            <w:pPr>
              <w:tabs>
                <w:tab w:val="left" w:pos="6804"/>
              </w:tabs>
              <w:rPr>
                <w:rFonts w:cs="Arial"/>
                <w:noProof/>
                <w:lang w:val="de-CH"/>
              </w:rPr>
            </w:pPr>
          </w:p>
        </w:tc>
      </w:tr>
      <w:tr w:rsidR="006B0C27" w14:paraId="5452733E" w14:textId="77777777">
        <w:trPr>
          <w:cantSplit/>
        </w:trPr>
        <w:tc>
          <w:tcPr>
            <w:tcW w:w="490" w:type="dxa"/>
            <w:tcBorders>
              <w:top w:val="single" w:sz="4" w:space="0" w:color="auto"/>
              <w:bottom w:val="single" w:sz="4" w:space="0" w:color="auto"/>
            </w:tcBorders>
          </w:tcPr>
          <w:p w14:paraId="11AD871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925411F"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24.4192</w:t>
            </w:r>
          </w:p>
        </w:tc>
        <w:tc>
          <w:tcPr>
            <w:tcW w:w="538" w:type="dxa"/>
            <w:tcBorders>
              <w:top w:val="single" w:sz="4" w:space="0" w:color="auto"/>
              <w:bottom w:val="single" w:sz="4" w:space="0" w:color="auto"/>
            </w:tcBorders>
          </w:tcPr>
          <w:p w14:paraId="35401715"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76C24BC7" w14:textId="77777777" w:rsidR="00842424" w:rsidRPr="005A506D" w:rsidRDefault="00703489" w:rsidP="00842424">
            <w:pPr>
              <w:rPr>
                <w:sz w:val="16"/>
                <w:szCs w:val="16"/>
                <w:lang w:val="de-CH"/>
              </w:rPr>
            </w:pPr>
            <w:hyperlink r:id="rId210">
              <w:r w:rsidR="004309A8">
                <w:rPr>
                  <w:rStyle w:val="Lienhypertexte"/>
                </w:rPr>
                <w:t>DE</w:t>
              </w:r>
            </w:hyperlink>
          </w:p>
          <w:p w14:paraId="16E2189E" w14:textId="77777777" w:rsidR="00842424" w:rsidRPr="005A506D" w:rsidRDefault="00703489" w:rsidP="00842424">
            <w:pPr>
              <w:rPr>
                <w:sz w:val="16"/>
                <w:szCs w:val="16"/>
                <w:lang w:val="de-CH"/>
              </w:rPr>
            </w:pPr>
            <w:hyperlink r:id="rId211">
              <w:r w:rsidR="004309A8">
                <w:rPr>
                  <w:rStyle w:val="Lienhypertexte"/>
                </w:rPr>
                <w:t>FR</w:t>
              </w:r>
            </w:hyperlink>
          </w:p>
          <w:p w14:paraId="7AD71AAB" w14:textId="77777777" w:rsidR="00842424" w:rsidRPr="00303623" w:rsidRDefault="00703489" w:rsidP="00842424">
            <w:pPr>
              <w:tabs>
                <w:tab w:val="left" w:pos="6804"/>
              </w:tabs>
              <w:rPr>
                <w:rFonts w:cs="Arial"/>
                <w:noProof/>
                <w:lang w:val="de-CH"/>
              </w:rPr>
            </w:pPr>
            <w:hyperlink r:id="rId212">
              <w:r w:rsidR="004309A8">
                <w:rPr>
                  <w:rStyle w:val="Lienhypertexte"/>
                </w:rPr>
                <w:t>IT</w:t>
              </w:r>
            </w:hyperlink>
          </w:p>
        </w:tc>
        <w:tc>
          <w:tcPr>
            <w:tcW w:w="4638" w:type="dxa"/>
            <w:tcBorders>
              <w:top w:val="single" w:sz="4" w:space="0" w:color="auto"/>
              <w:bottom w:val="single" w:sz="4" w:space="0" w:color="auto"/>
            </w:tcBorders>
          </w:tcPr>
          <w:p w14:paraId="292717F2" w14:textId="77777777" w:rsidR="00842424" w:rsidRDefault="004309A8" w:rsidP="00842424">
            <w:pPr>
              <w:rPr>
                <w:noProof/>
                <w:lang w:val="de-DE"/>
              </w:rPr>
            </w:pPr>
            <w:r>
              <w:rPr>
                <w:noProof/>
                <w:lang w:val="de-DE"/>
              </w:rPr>
              <w:t>Mo. Michel Matthias. Vertrauen schaffen in die Fortführung der bilateralen Beziehungen mit der EU</w:t>
            </w:r>
          </w:p>
          <w:p w14:paraId="5BCE6246" w14:textId="77777777" w:rsidR="00842424" w:rsidRPr="007000EC" w:rsidRDefault="004309A8" w:rsidP="00842424">
            <w:pPr>
              <w:rPr>
                <w:noProof/>
                <w:lang w:val="fr-CH"/>
              </w:rPr>
            </w:pPr>
            <w:r w:rsidRPr="007000EC">
              <w:rPr>
                <w:noProof/>
                <w:lang w:val="fr-CH"/>
              </w:rPr>
              <w:t>Mo. Michel Matthias. Rétablir la confiance dans le cadre de la poursuite des relations bilatérales avec l'UE</w:t>
            </w:r>
          </w:p>
          <w:p w14:paraId="179CFC96" w14:textId="77777777" w:rsidR="00842424" w:rsidRPr="007000EC" w:rsidRDefault="004309A8" w:rsidP="00842424">
            <w:pPr>
              <w:tabs>
                <w:tab w:val="left" w:pos="6804"/>
              </w:tabs>
              <w:rPr>
                <w:rFonts w:cs="Arial"/>
                <w:noProof/>
                <w:lang w:val="it-IT"/>
              </w:rPr>
            </w:pPr>
            <w:r w:rsidRPr="007000EC">
              <w:rPr>
                <w:noProof/>
                <w:lang w:val="it-IT"/>
              </w:rPr>
              <w:t>Mo. Michel Matthias. Creare fiducia nel proseguimento delle relazioni bilaterali con l'UE</w:t>
            </w:r>
          </w:p>
        </w:tc>
        <w:tc>
          <w:tcPr>
            <w:tcW w:w="713" w:type="dxa"/>
            <w:gridSpan w:val="2"/>
            <w:tcBorders>
              <w:top w:val="single" w:sz="4" w:space="0" w:color="auto"/>
              <w:bottom w:val="single" w:sz="4" w:space="0" w:color="auto"/>
            </w:tcBorders>
          </w:tcPr>
          <w:p w14:paraId="7C92C235"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2531628B" w14:textId="77777777" w:rsidR="006B0C27" w:rsidRPr="007000EC" w:rsidRDefault="006B0C27">
            <w:pPr>
              <w:rPr>
                <w:lang w:val="it-IT"/>
              </w:rPr>
            </w:pPr>
          </w:p>
          <w:p w14:paraId="729E2890" w14:textId="77777777" w:rsidR="006B0C27" w:rsidRPr="007000EC" w:rsidRDefault="006B0C27">
            <w:pPr>
              <w:rPr>
                <w:lang w:val="it-IT"/>
              </w:rPr>
            </w:pPr>
          </w:p>
          <w:p w14:paraId="388713C0"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10D74E8" w14:textId="77777777" w:rsidR="00842424" w:rsidRPr="007000EC" w:rsidRDefault="00842424" w:rsidP="00842424">
            <w:pPr>
              <w:rPr>
                <w:lang w:val="it-IT"/>
              </w:rPr>
            </w:pPr>
          </w:p>
          <w:p w14:paraId="6C4ABF0C" w14:textId="77777777" w:rsidR="00842424" w:rsidRPr="007000EC" w:rsidRDefault="00842424" w:rsidP="00842424">
            <w:pPr>
              <w:rPr>
                <w:lang w:val="it-IT"/>
              </w:rPr>
            </w:pPr>
          </w:p>
          <w:p w14:paraId="0A90163D"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4B1E4C5" w14:textId="77777777" w:rsidR="00842424" w:rsidRDefault="004309A8" w:rsidP="00842424">
            <w:pPr>
              <w:rPr>
                <w:lang w:val="de-CH"/>
              </w:rPr>
            </w:pPr>
            <w:r>
              <w:rPr>
                <w:lang w:val="de-CH"/>
              </w:rPr>
              <w:t>EDA</w:t>
            </w:r>
          </w:p>
          <w:p w14:paraId="47A245C3" w14:textId="77777777" w:rsidR="00842424" w:rsidRDefault="004309A8" w:rsidP="00842424">
            <w:pPr>
              <w:rPr>
                <w:lang w:val="de-CH"/>
              </w:rPr>
            </w:pPr>
            <w:r>
              <w:rPr>
                <w:lang w:val="de-CH"/>
              </w:rPr>
              <w:t>DFAE</w:t>
            </w:r>
          </w:p>
          <w:p w14:paraId="375B2EC5" w14:textId="77777777" w:rsidR="00842424" w:rsidRPr="00303623" w:rsidRDefault="004309A8"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401E08B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B423E4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75D3C0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ED3F45D" w14:textId="77777777" w:rsidR="00842424" w:rsidRPr="00303623" w:rsidRDefault="00842424" w:rsidP="00842424">
            <w:pPr>
              <w:tabs>
                <w:tab w:val="left" w:pos="6804"/>
              </w:tabs>
              <w:rPr>
                <w:rFonts w:cs="Arial"/>
                <w:noProof/>
                <w:lang w:val="de-CH"/>
              </w:rPr>
            </w:pPr>
          </w:p>
        </w:tc>
      </w:tr>
      <w:tr w:rsidR="006B0C27" w14:paraId="01C68196" w14:textId="77777777">
        <w:trPr>
          <w:cantSplit/>
        </w:trPr>
        <w:tc>
          <w:tcPr>
            <w:tcW w:w="490" w:type="dxa"/>
            <w:tcBorders>
              <w:top w:val="single" w:sz="4" w:space="0" w:color="auto"/>
              <w:bottom w:val="single" w:sz="4" w:space="0" w:color="auto"/>
            </w:tcBorders>
          </w:tcPr>
          <w:p w14:paraId="7A1BFB3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E82850B"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24.3876</w:t>
            </w:r>
          </w:p>
        </w:tc>
        <w:tc>
          <w:tcPr>
            <w:tcW w:w="538" w:type="dxa"/>
            <w:tcBorders>
              <w:top w:val="single" w:sz="4" w:space="0" w:color="auto"/>
              <w:bottom w:val="single" w:sz="4" w:space="0" w:color="auto"/>
            </w:tcBorders>
          </w:tcPr>
          <w:p w14:paraId="1036B2DE"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1D78A726" w14:textId="77777777" w:rsidR="00842424" w:rsidRPr="005A506D" w:rsidRDefault="00703489" w:rsidP="00842424">
            <w:pPr>
              <w:rPr>
                <w:sz w:val="16"/>
                <w:szCs w:val="16"/>
                <w:lang w:val="de-CH"/>
              </w:rPr>
            </w:pPr>
            <w:hyperlink r:id="rId213">
              <w:r w:rsidR="004309A8">
                <w:rPr>
                  <w:rStyle w:val="Lienhypertexte"/>
                </w:rPr>
                <w:t>DE</w:t>
              </w:r>
            </w:hyperlink>
          </w:p>
          <w:p w14:paraId="38B10EA2" w14:textId="77777777" w:rsidR="00842424" w:rsidRPr="005A506D" w:rsidRDefault="00703489" w:rsidP="00842424">
            <w:pPr>
              <w:rPr>
                <w:sz w:val="16"/>
                <w:szCs w:val="16"/>
                <w:lang w:val="de-CH"/>
              </w:rPr>
            </w:pPr>
            <w:hyperlink r:id="rId214">
              <w:r w:rsidR="004309A8">
                <w:rPr>
                  <w:rStyle w:val="Lienhypertexte"/>
                </w:rPr>
                <w:t>FR</w:t>
              </w:r>
            </w:hyperlink>
          </w:p>
          <w:p w14:paraId="7B8B2EAC" w14:textId="77777777" w:rsidR="00842424" w:rsidRPr="00303623" w:rsidRDefault="00703489" w:rsidP="00842424">
            <w:pPr>
              <w:tabs>
                <w:tab w:val="left" w:pos="6804"/>
              </w:tabs>
              <w:rPr>
                <w:rFonts w:cs="Arial"/>
                <w:noProof/>
                <w:lang w:val="de-CH"/>
              </w:rPr>
            </w:pPr>
            <w:hyperlink r:id="rId215">
              <w:r w:rsidR="004309A8">
                <w:rPr>
                  <w:rStyle w:val="Lienhypertexte"/>
                </w:rPr>
                <w:t>IT</w:t>
              </w:r>
            </w:hyperlink>
          </w:p>
        </w:tc>
        <w:tc>
          <w:tcPr>
            <w:tcW w:w="4638" w:type="dxa"/>
            <w:tcBorders>
              <w:top w:val="single" w:sz="4" w:space="0" w:color="auto"/>
              <w:bottom w:val="single" w:sz="4" w:space="0" w:color="auto"/>
            </w:tcBorders>
          </w:tcPr>
          <w:p w14:paraId="258A63D0" w14:textId="77777777" w:rsidR="00842424" w:rsidRDefault="004309A8" w:rsidP="00842424">
            <w:pPr>
              <w:rPr>
                <w:noProof/>
                <w:lang w:val="de-DE"/>
              </w:rPr>
            </w:pPr>
            <w:r>
              <w:rPr>
                <w:noProof/>
                <w:lang w:val="de-DE"/>
              </w:rPr>
              <w:t>Ip. Sommaruga Carlo. Armenien-Aserbaidschan-Konflikt. Für eine Position der Schweiz, die tatsächlich dem Frieden dient</w:t>
            </w:r>
          </w:p>
          <w:p w14:paraId="4923E89F" w14:textId="77777777" w:rsidR="00842424" w:rsidRPr="007000EC" w:rsidRDefault="004309A8" w:rsidP="00842424">
            <w:pPr>
              <w:rPr>
                <w:noProof/>
                <w:lang w:val="fr-CH"/>
              </w:rPr>
            </w:pPr>
            <w:r w:rsidRPr="007000EC">
              <w:rPr>
                <w:noProof/>
                <w:lang w:val="it-IT"/>
              </w:rPr>
              <w:t xml:space="preserve">Ip. Sommaruga Carlo. Conflit Arménie-Azerbaïdjan. </w:t>
            </w:r>
            <w:r w:rsidRPr="007000EC">
              <w:rPr>
                <w:noProof/>
                <w:lang w:val="fr-CH"/>
              </w:rPr>
              <w:t>Pour une position de la Suisse servant effectivement la paix</w:t>
            </w:r>
          </w:p>
          <w:p w14:paraId="019FEF3C" w14:textId="77777777" w:rsidR="00842424" w:rsidRPr="007000EC" w:rsidRDefault="004309A8" w:rsidP="00842424">
            <w:pPr>
              <w:tabs>
                <w:tab w:val="left" w:pos="6804"/>
              </w:tabs>
              <w:rPr>
                <w:rFonts w:cs="Arial"/>
                <w:noProof/>
                <w:lang w:val="it-IT"/>
              </w:rPr>
            </w:pPr>
            <w:r w:rsidRPr="007000EC">
              <w:rPr>
                <w:noProof/>
                <w:lang w:val="it-IT"/>
              </w:rPr>
              <w:t>Ip. Sommaruga Carlo. Conflitto Armenia-Azerbaigian. Appello a una presa di posizione della Svizzera a favore della pace</w:t>
            </w:r>
          </w:p>
        </w:tc>
        <w:tc>
          <w:tcPr>
            <w:tcW w:w="713" w:type="dxa"/>
            <w:gridSpan w:val="2"/>
            <w:tcBorders>
              <w:top w:val="single" w:sz="4" w:space="0" w:color="auto"/>
              <w:bottom w:val="single" w:sz="4" w:space="0" w:color="auto"/>
            </w:tcBorders>
          </w:tcPr>
          <w:p w14:paraId="6FA9919B"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743EC15" w14:textId="77777777" w:rsidR="006B0C27" w:rsidRPr="007000EC" w:rsidRDefault="006B0C27">
            <w:pPr>
              <w:rPr>
                <w:lang w:val="it-IT"/>
              </w:rPr>
            </w:pPr>
          </w:p>
          <w:p w14:paraId="63C4C1E9" w14:textId="77777777" w:rsidR="006B0C27" w:rsidRPr="007000EC" w:rsidRDefault="006B0C27">
            <w:pPr>
              <w:rPr>
                <w:lang w:val="it-IT"/>
              </w:rPr>
            </w:pPr>
          </w:p>
          <w:p w14:paraId="0E4FF126"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2BE2E8B1" w14:textId="77777777" w:rsidR="00842424" w:rsidRPr="007000EC" w:rsidRDefault="00842424" w:rsidP="00842424">
            <w:pPr>
              <w:rPr>
                <w:lang w:val="it-IT"/>
              </w:rPr>
            </w:pPr>
          </w:p>
          <w:p w14:paraId="3B059662" w14:textId="77777777" w:rsidR="00842424" w:rsidRPr="007000EC" w:rsidRDefault="00842424" w:rsidP="00842424">
            <w:pPr>
              <w:rPr>
                <w:lang w:val="it-IT"/>
              </w:rPr>
            </w:pPr>
          </w:p>
          <w:p w14:paraId="6066FD66"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A141D0D" w14:textId="77777777" w:rsidR="00842424" w:rsidRDefault="004309A8" w:rsidP="00842424">
            <w:pPr>
              <w:rPr>
                <w:lang w:val="de-CH"/>
              </w:rPr>
            </w:pPr>
            <w:r>
              <w:rPr>
                <w:lang w:val="de-CH"/>
              </w:rPr>
              <w:t>EDA</w:t>
            </w:r>
          </w:p>
          <w:p w14:paraId="20AB6440" w14:textId="77777777" w:rsidR="00842424" w:rsidRDefault="004309A8" w:rsidP="00842424">
            <w:pPr>
              <w:rPr>
                <w:lang w:val="de-CH"/>
              </w:rPr>
            </w:pPr>
            <w:r>
              <w:rPr>
                <w:lang w:val="de-CH"/>
              </w:rPr>
              <w:t>DFAE</w:t>
            </w:r>
          </w:p>
          <w:p w14:paraId="6A31ADA2" w14:textId="77777777" w:rsidR="00842424" w:rsidRPr="00303623" w:rsidRDefault="004309A8"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0EDF1D8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07BCF2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8C6FD9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4FB24FC" w14:textId="77777777" w:rsidR="00842424" w:rsidRPr="00303623" w:rsidRDefault="00842424" w:rsidP="00842424">
            <w:pPr>
              <w:tabs>
                <w:tab w:val="left" w:pos="6804"/>
              </w:tabs>
              <w:rPr>
                <w:rFonts w:cs="Arial"/>
                <w:noProof/>
                <w:lang w:val="de-CH"/>
              </w:rPr>
            </w:pPr>
          </w:p>
        </w:tc>
      </w:tr>
      <w:tr w:rsidR="006B0C27" w14:paraId="043B3E7A" w14:textId="77777777">
        <w:trPr>
          <w:cantSplit/>
        </w:trPr>
        <w:tc>
          <w:tcPr>
            <w:tcW w:w="490" w:type="dxa"/>
            <w:tcBorders>
              <w:top w:val="single" w:sz="4" w:space="0" w:color="auto"/>
              <w:bottom w:val="single" w:sz="4" w:space="0" w:color="auto"/>
            </w:tcBorders>
          </w:tcPr>
          <w:p w14:paraId="3766072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02D045D"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24.3948</w:t>
            </w:r>
          </w:p>
        </w:tc>
        <w:tc>
          <w:tcPr>
            <w:tcW w:w="538" w:type="dxa"/>
            <w:tcBorders>
              <w:top w:val="single" w:sz="4" w:space="0" w:color="auto"/>
              <w:bottom w:val="single" w:sz="4" w:space="0" w:color="auto"/>
            </w:tcBorders>
          </w:tcPr>
          <w:p w14:paraId="3A0D402C"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2963B067" w14:textId="77777777" w:rsidR="00842424" w:rsidRPr="005A506D" w:rsidRDefault="00703489" w:rsidP="00842424">
            <w:pPr>
              <w:rPr>
                <w:sz w:val="16"/>
                <w:szCs w:val="16"/>
                <w:lang w:val="de-CH"/>
              </w:rPr>
            </w:pPr>
            <w:hyperlink r:id="rId216">
              <w:r w:rsidR="004309A8">
                <w:rPr>
                  <w:rStyle w:val="Lienhypertexte"/>
                </w:rPr>
                <w:t>DE</w:t>
              </w:r>
            </w:hyperlink>
          </w:p>
          <w:p w14:paraId="70731FC7" w14:textId="77777777" w:rsidR="00842424" w:rsidRPr="005A506D" w:rsidRDefault="00703489" w:rsidP="00842424">
            <w:pPr>
              <w:rPr>
                <w:sz w:val="16"/>
                <w:szCs w:val="16"/>
                <w:lang w:val="de-CH"/>
              </w:rPr>
            </w:pPr>
            <w:hyperlink r:id="rId217">
              <w:r w:rsidR="004309A8">
                <w:rPr>
                  <w:rStyle w:val="Lienhypertexte"/>
                </w:rPr>
                <w:t>FR</w:t>
              </w:r>
            </w:hyperlink>
          </w:p>
          <w:p w14:paraId="0B97169F" w14:textId="77777777" w:rsidR="00842424" w:rsidRPr="00303623" w:rsidRDefault="00703489" w:rsidP="00842424">
            <w:pPr>
              <w:tabs>
                <w:tab w:val="left" w:pos="6804"/>
              </w:tabs>
              <w:rPr>
                <w:rFonts w:cs="Arial"/>
                <w:noProof/>
                <w:lang w:val="de-CH"/>
              </w:rPr>
            </w:pPr>
            <w:hyperlink r:id="rId218">
              <w:r w:rsidR="004309A8">
                <w:rPr>
                  <w:rStyle w:val="Lienhypertexte"/>
                </w:rPr>
                <w:t>IT</w:t>
              </w:r>
            </w:hyperlink>
          </w:p>
        </w:tc>
        <w:tc>
          <w:tcPr>
            <w:tcW w:w="4638" w:type="dxa"/>
            <w:tcBorders>
              <w:top w:val="single" w:sz="4" w:space="0" w:color="auto"/>
              <w:bottom w:val="single" w:sz="4" w:space="0" w:color="auto"/>
            </w:tcBorders>
          </w:tcPr>
          <w:p w14:paraId="3E4B9905" w14:textId="77777777" w:rsidR="00842424" w:rsidRDefault="004309A8" w:rsidP="00842424">
            <w:pPr>
              <w:rPr>
                <w:noProof/>
                <w:lang w:val="de-DE"/>
              </w:rPr>
            </w:pPr>
            <w:r>
              <w:rPr>
                <w:noProof/>
                <w:lang w:val="de-DE"/>
              </w:rPr>
              <w:t>Ip. Zopfi. Erneuerung der Anti-Korruptionsstrategie des Bundesrates</w:t>
            </w:r>
          </w:p>
          <w:p w14:paraId="753A24B0" w14:textId="77777777" w:rsidR="00842424" w:rsidRPr="007000EC" w:rsidRDefault="004309A8" w:rsidP="00842424">
            <w:pPr>
              <w:rPr>
                <w:noProof/>
                <w:lang w:val="fr-CH"/>
              </w:rPr>
            </w:pPr>
            <w:r w:rsidRPr="007000EC">
              <w:rPr>
                <w:noProof/>
                <w:lang w:val="fr-CH"/>
              </w:rPr>
              <w:t>Ip. Zopfi. Renouvellement de la stratégie anticorruption du Conseil fédéral</w:t>
            </w:r>
          </w:p>
          <w:p w14:paraId="529E65E7" w14:textId="77777777" w:rsidR="00842424" w:rsidRPr="007000EC" w:rsidRDefault="004309A8" w:rsidP="00842424">
            <w:pPr>
              <w:tabs>
                <w:tab w:val="left" w:pos="6804"/>
              </w:tabs>
              <w:rPr>
                <w:rFonts w:cs="Arial"/>
                <w:noProof/>
                <w:lang w:val="it-IT"/>
              </w:rPr>
            </w:pPr>
            <w:r w:rsidRPr="007000EC">
              <w:rPr>
                <w:noProof/>
                <w:lang w:val="it-IT"/>
              </w:rPr>
              <w:t>Ip. Zopfi. Rinnovo della Strategia del Consiglio federale contro la corruzione</w:t>
            </w:r>
          </w:p>
        </w:tc>
        <w:tc>
          <w:tcPr>
            <w:tcW w:w="713" w:type="dxa"/>
            <w:gridSpan w:val="2"/>
            <w:tcBorders>
              <w:top w:val="single" w:sz="4" w:space="0" w:color="auto"/>
              <w:bottom w:val="single" w:sz="4" w:space="0" w:color="auto"/>
            </w:tcBorders>
          </w:tcPr>
          <w:p w14:paraId="21B83366"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329899C9" w14:textId="77777777" w:rsidR="006B0C27" w:rsidRPr="007000EC" w:rsidRDefault="006B0C27">
            <w:pPr>
              <w:rPr>
                <w:lang w:val="it-IT"/>
              </w:rPr>
            </w:pPr>
          </w:p>
          <w:p w14:paraId="235083AC" w14:textId="77777777" w:rsidR="006B0C27" w:rsidRPr="007000EC" w:rsidRDefault="006B0C27">
            <w:pPr>
              <w:rPr>
                <w:lang w:val="it-IT"/>
              </w:rPr>
            </w:pPr>
          </w:p>
          <w:p w14:paraId="62D8142E"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168B197B" w14:textId="77777777" w:rsidR="00842424" w:rsidRPr="007000EC" w:rsidRDefault="00842424" w:rsidP="00842424">
            <w:pPr>
              <w:rPr>
                <w:lang w:val="it-IT"/>
              </w:rPr>
            </w:pPr>
          </w:p>
          <w:p w14:paraId="715D4551" w14:textId="77777777" w:rsidR="00842424" w:rsidRPr="007000EC" w:rsidRDefault="00842424" w:rsidP="00842424">
            <w:pPr>
              <w:rPr>
                <w:lang w:val="it-IT"/>
              </w:rPr>
            </w:pPr>
          </w:p>
          <w:p w14:paraId="22393920"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8514E7B" w14:textId="77777777" w:rsidR="00842424" w:rsidRDefault="004309A8" w:rsidP="00842424">
            <w:pPr>
              <w:rPr>
                <w:lang w:val="de-CH"/>
              </w:rPr>
            </w:pPr>
            <w:r>
              <w:rPr>
                <w:lang w:val="de-CH"/>
              </w:rPr>
              <w:t>EDA</w:t>
            </w:r>
          </w:p>
          <w:p w14:paraId="323C6D98" w14:textId="77777777" w:rsidR="00842424" w:rsidRDefault="004309A8" w:rsidP="00842424">
            <w:pPr>
              <w:rPr>
                <w:lang w:val="de-CH"/>
              </w:rPr>
            </w:pPr>
            <w:r>
              <w:rPr>
                <w:lang w:val="de-CH"/>
              </w:rPr>
              <w:t>DFAE</w:t>
            </w:r>
          </w:p>
          <w:p w14:paraId="534540CD" w14:textId="77777777" w:rsidR="00842424" w:rsidRPr="00303623" w:rsidRDefault="004309A8"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22D3D77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3FE6FD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314482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C207526" w14:textId="77777777" w:rsidR="00842424" w:rsidRPr="00303623" w:rsidRDefault="00842424" w:rsidP="00842424">
            <w:pPr>
              <w:tabs>
                <w:tab w:val="left" w:pos="6804"/>
              </w:tabs>
              <w:rPr>
                <w:rFonts w:cs="Arial"/>
                <w:noProof/>
                <w:lang w:val="de-CH"/>
              </w:rPr>
            </w:pPr>
          </w:p>
        </w:tc>
      </w:tr>
      <w:tr w:rsidR="006B0C27" w14:paraId="31F7562E" w14:textId="77777777">
        <w:trPr>
          <w:cantSplit/>
        </w:trPr>
        <w:tc>
          <w:tcPr>
            <w:tcW w:w="490" w:type="dxa"/>
            <w:tcBorders>
              <w:top w:val="single" w:sz="4" w:space="0" w:color="auto"/>
              <w:bottom w:val="single" w:sz="4" w:space="0" w:color="auto"/>
            </w:tcBorders>
          </w:tcPr>
          <w:p w14:paraId="6FD8719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D8B5CB7"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24.3991</w:t>
            </w:r>
          </w:p>
        </w:tc>
        <w:tc>
          <w:tcPr>
            <w:tcW w:w="538" w:type="dxa"/>
            <w:tcBorders>
              <w:top w:val="single" w:sz="4" w:space="0" w:color="auto"/>
              <w:bottom w:val="single" w:sz="4" w:space="0" w:color="auto"/>
            </w:tcBorders>
          </w:tcPr>
          <w:p w14:paraId="4670B9D0"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6D953887" w14:textId="77777777" w:rsidR="00842424" w:rsidRPr="005A506D" w:rsidRDefault="00703489" w:rsidP="00842424">
            <w:pPr>
              <w:rPr>
                <w:sz w:val="16"/>
                <w:szCs w:val="16"/>
                <w:lang w:val="de-CH"/>
              </w:rPr>
            </w:pPr>
            <w:hyperlink r:id="rId219">
              <w:r w:rsidR="004309A8">
                <w:rPr>
                  <w:rStyle w:val="Lienhypertexte"/>
                </w:rPr>
                <w:t>DE</w:t>
              </w:r>
            </w:hyperlink>
          </w:p>
          <w:p w14:paraId="10A67654" w14:textId="77777777" w:rsidR="00842424" w:rsidRPr="005A506D" w:rsidRDefault="00703489" w:rsidP="00842424">
            <w:pPr>
              <w:rPr>
                <w:sz w:val="16"/>
                <w:szCs w:val="16"/>
                <w:lang w:val="de-CH"/>
              </w:rPr>
            </w:pPr>
            <w:hyperlink r:id="rId220">
              <w:r w:rsidR="004309A8">
                <w:rPr>
                  <w:rStyle w:val="Lienhypertexte"/>
                </w:rPr>
                <w:t>FR</w:t>
              </w:r>
            </w:hyperlink>
          </w:p>
          <w:p w14:paraId="5D161B8D" w14:textId="77777777" w:rsidR="00842424" w:rsidRPr="00303623" w:rsidRDefault="00703489" w:rsidP="00842424">
            <w:pPr>
              <w:tabs>
                <w:tab w:val="left" w:pos="6804"/>
              </w:tabs>
              <w:rPr>
                <w:rFonts w:cs="Arial"/>
                <w:noProof/>
                <w:lang w:val="de-CH"/>
              </w:rPr>
            </w:pPr>
            <w:hyperlink r:id="rId221">
              <w:r w:rsidR="004309A8">
                <w:rPr>
                  <w:rStyle w:val="Lienhypertexte"/>
                </w:rPr>
                <w:t>IT</w:t>
              </w:r>
            </w:hyperlink>
          </w:p>
        </w:tc>
        <w:tc>
          <w:tcPr>
            <w:tcW w:w="4638" w:type="dxa"/>
            <w:tcBorders>
              <w:top w:val="single" w:sz="4" w:space="0" w:color="auto"/>
              <w:bottom w:val="single" w:sz="4" w:space="0" w:color="auto"/>
            </w:tcBorders>
          </w:tcPr>
          <w:p w14:paraId="342BE26A" w14:textId="77777777" w:rsidR="00842424" w:rsidRDefault="004309A8" w:rsidP="00842424">
            <w:pPr>
              <w:rPr>
                <w:noProof/>
                <w:lang w:val="de-DE"/>
              </w:rPr>
            </w:pPr>
            <w:r>
              <w:rPr>
                <w:noProof/>
                <w:lang w:val="de-DE"/>
              </w:rPr>
              <w:t>Ip. Hurni. Nähere Informationen zum Nationalen Aktionsplan für Wirtschaft und Menschenrechte 2024‒2027</w:t>
            </w:r>
          </w:p>
          <w:p w14:paraId="1299CF75" w14:textId="77777777" w:rsidR="00842424" w:rsidRPr="007000EC" w:rsidRDefault="004309A8" w:rsidP="00842424">
            <w:pPr>
              <w:rPr>
                <w:noProof/>
                <w:lang w:val="fr-CH"/>
              </w:rPr>
            </w:pPr>
            <w:r w:rsidRPr="007000EC">
              <w:rPr>
                <w:noProof/>
                <w:lang w:val="fr-CH"/>
              </w:rPr>
              <w:t>Ip. Hurni. Précisions sur le Plan d'action national pour les entreprises et les droits de l'homme 2024-2027</w:t>
            </w:r>
          </w:p>
          <w:p w14:paraId="31B871E7" w14:textId="77777777" w:rsidR="00842424" w:rsidRPr="007000EC" w:rsidRDefault="004309A8" w:rsidP="00842424">
            <w:pPr>
              <w:tabs>
                <w:tab w:val="left" w:pos="6804"/>
              </w:tabs>
              <w:rPr>
                <w:rFonts w:cs="Arial"/>
                <w:noProof/>
                <w:lang w:val="it-IT"/>
              </w:rPr>
            </w:pPr>
            <w:r w:rsidRPr="007000EC">
              <w:rPr>
                <w:noProof/>
                <w:lang w:val="it-IT"/>
              </w:rPr>
              <w:t>Ip. Hurni. Precisazioni riguardanti il piano d'azione nazionale su imprese e diritti umani 2024–2027</w:t>
            </w:r>
          </w:p>
        </w:tc>
        <w:tc>
          <w:tcPr>
            <w:tcW w:w="713" w:type="dxa"/>
            <w:gridSpan w:val="2"/>
            <w:tcBorders>
              <w:top w:val="single" w:sz="4" w:space="0" w:color="auto"/>
              <w:bottom w:val="single" w:sz="4" w:space="0" w:color="auto"/>
            </w:tcBorders>
          </w:tcPr>
          <w:p w14:paraId="0BF67FD1"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0A9220B0" w14:textId="77777777" w:rsidR="006B0C27" w:rsidRPr="007000EC" w:rsidRDefault="006B0C27">
            <w:pPr>
              <w:rPr>
                <w:lang w:val="it-IT"/>
              </w:rPr>
            </w:pPr>
          </w:p>
          <w:p w14:paraId="22FCB66A" w14:textId="77777777" w:rsidR="006B0C27" w:rsidRPr="007000EC" w:rsidRDefault="006B0C27">
            <w:pPr>
              <w:rPr>
                <w:lang w:val="it-IT"/>
              </w:rPr>
            </w:pPr>
          </w:p>
          <w:p w14:paraId="53EEB601"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07C938BB" w14:textId="77777777" w:rsidR="00842424" w:rsidRPr="007000EC" w:rsidRDefault="00842424" w:rsidP="00842424">
            <w:pPr>
              <w:rPr>
                <w:lang w:val="it-IT"/>
              </w:rPr>
            </w:pPr>
          </w:p>
          <w:p w14:paraId="4D9214C8" w14:textId="77777777" w:rsidR="00842424" w:rsidRPr="007000EC" w:rsidRDefault="00842424" w:rsidP="00842424">
            <w:pPr>
              <w:rPr>
                <w:lang w:val="it-IT"/>
              </w:rPr>
            </w:pPr>
          </w:p>
          <w:p w14:paraId="783414FE"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1165A66" w14:textId="77777777" w:rsidR="00842424" w:rsidRDefault="004309A8" w:rsidP="00842424">
            <w:pPr>
              <w:rPr>
                <w:lang w:val="de-CH"/>
              </w:rPr>
            </w:pPr>
            <w:r>
              <w:rPr>
                <w:lang w:val="de-CH"/>
              </w:rPr>
              <w:t>EDA</w:t>
            </w:r>
          </w:p>
          <w:p w14:paraId="5196B3ED" w14:textId="77777777" w:rsidR="00842424" w:rsidRDefault="004309A8" w:rsidP="00842424">
            <w:pPr>
              <w:rPr>
                <w:lang w:val="de-CH"/>
              </w:rPr>
            </w:pPr>
            <w:r>
              <w:rPr>
                <w:lang w:val="de-CH"/>
              </w:rPr>
              <w:t>DFAE</w:t>
            </w:r>
          </w:p>
          <w:p w14:paraId="1D815FC5" w14:textId="77777777" w:rsidR="00842424" w:rsidRPr="00303623" w:rsidRDefault="004309A8"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0743D14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FBF3F1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6E35F9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BD62934" w14:textId="77777777" w:rsidR="00842424" w:rsidRPr="00303623" w:rsidRDefault="00842424" w:rsidP="00842424">
            <w:pPr>
              <w:tabs>
                <w:tab w:val="left" w:pos="6804"/>
              </w:tabs>
              <w:rPr>
                <w:rFonts w:cs="Arial"/>
                <w:noProof/>
                <w:lang w:val="de-CH"/>
              </w:rPr>
            </w:pPr>
          </w:p>
        </w:tc>
      </w:tr>
      <w:tr w:rsidR="006B0C27" w14:paraId="0D4ABB8D" w14:textId="77777777">
        <w:trPr>
          <w:cantSplit/>
        </w:trPr>
        <w:tc>
          <w:tcPr>
            <w:tcW w:w="490" w:type="dxa"/>
            <w:tcBorders>
              <w:top w:val="single" w:sz="4" w:space="0" w:color="auto"/>
              <w:bottom w:val="single" w:sz="4" w:space="0" w:color="auto"/>
            </w:tcBorders>
          </w:tcPr>
          <w:p w14:paraId="78B1F59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E272AEC"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24.049</w:t>
            </w:r>
          </w:p>
        </w:tc>
        <w:tc>
          <w:tcPr>
            <w:tcW w:w="538" w:type="dxa"/>
            <w:tcBorders>
              <w:top w:val="single" w:sz="4" w:space="0" w:color="auto"/>
              <w:bottom w:val="single" w:sz="4" w:space="0" w:color="auto"/>
            </w:tcBorders>
          </w:tcPr>
          <w:p w14:paraId="1FA678D4"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50760F5E" w14:textId="77777777" w:rsidR="00842424" w:rsidRPr="005A506D" w:rsidRDefault="00703489" w:rsidP="00842424">
            <w:pPr>
              <w:rPr>
                <w:sz w:val="16"/>
                <w:szCs w:val="16"/>
                <w:lang w:val="de-CH"/>
              </w:rPr>
            </w:pPr>
            <w:hyperlink r:id="rId222">
              <w:r w:rsidR="004309A8">
                <w:rPr>
                  <w:rStyle w:val="Lienhypertexte"/>
                </w:rPr>
                <w:t>DE</w:t>
              </w:r>
            </w:hyperlink>
          </w:p>
          <w:p w14:paraId="5C386562" w14:textId="77777777" w:rsidR="00842424" w:rsidRPr="005A506D" w:rsidRDefault="00703489" w:rsidP="00842424">
            <w:pPr>
              <w:rPr>
                <w:sz w:val="16"/>
                <w:szCs w:val="16"/>
                <w:lang w:val="de-CH"/>
              </w:rPr>
            </w:pPr>
            <w:hyperlink r:id="rId223">
              <w:r w:rsidR="004309A8">
                <w:rPr>
                  <w:rStyle w:val="Lienhypertexte"/>
                </w:rPr>
                <w:t>FR</w:t>
              </w:r>
            </w:hyperlink>
          </w:p>
          <w:p w14:paraId="7A965171" w14:textId="77777777" w:rsidR="00842424" w:rsidRPr="00303623" w:rsidRDefault="00703489" w:rsidP="00842424">
            <w:pPr>
              <w:tabs>
                <w:tab w:val="left" w:pos="6804"/>
              </w:tabs>
              <w:rPr>
                <w:rFonts w:cs="Arial"/>
                <w:noProof/>
                <w:lang w:val="de-CH"/>
              </w:rPr>
            </w:pPr>
            <w:hyperlink r:id="rId224">
              <w:r w:rsidR="004309A8">
                <w:rPr>
                  <w:rStyle w:val="Lienhypertexte"/>
                </w:rPr>
                <w:t>IT</w:t>
              </w:r>
            </w:hyperlink>
          </w:p>
        </w:tc>
        <w:tc>
          <w:tcPr>
            <w:tcW w:w="4638" w:type="dxa"/>
            <w:tcBorders>
              <w:top w:val="single" w:sz="4" w:space="0" w:color="auto"/>
              <w:bottom w:val="single" w:sz="4" w:space="0" w:color="auto"/>
            </w:tcBorders>
          </w:tcPr>
          <w:p w14:paraId="73BF4B04" w14:textId="77777777" w:rsidR="00842424" w:rsidRDefault="004309A8" w:rsidP="00842424">
            <w:pPr>
              <w:rPr>
                <w:noProof/>
                <w:lang w:val="de-DE"/>
              </w:rPr>
            </w:pPr>
            <w:r>
              <w:rPr>
                <w:noProof/>
                <w:lang w:val="de-DE"/>
              </w:rPr>
              <w:t>BRG. Strategie der internationalen Zusammenarbeit 2025-2028</w:t>
            </w:r>
          </w:p>
          <w:p w14:paraId="0CADD91C" w14:textId="77777777" w:rsidR="00842424" w:rsidRPr="007000EC" w:rsidRDefault="004309A8" w:rsidP="00842424">
            <w:pPr>
              <w:rPr>
                <w:noProof/>
                <w:lang w:val="fr-CH"/>
              </w:rPr>
            </w:pPr>
            <w:r w:rsidRPr="007000EC">
              <w:rPr>
                <w:noProof/>
                <w:lang w:val="fr-CH"/>
              </w:rPr>
              <w:t>OCF. Stratégie de coopération internationale 2025-2028</w:t>
            </w:r>
          </w:p>
          <w:p w14:paraId="046EB602" w14:textId="77777777" w:rsidR="00842424" w:rsidRPr="007000EC" w:rsidRDefault="004309A8" w:rsidP="00842424">
            <w:pPr>
              <w:tabs>
                <w:tab w:val="left" w:pos="6804"/>
              </w:tabs>
              <w:rPr>
                <w:rFonts w:cs="Arial"/>
                <w:noProof/>
                <w:lang w:val="it-IT"/>
              </w:rPr>
            </w:pPr>
            <w:r w:rsidRPr="007000EC">
              <w:rPr>
                <w:noProof/>
                <w:lang w:val="it-IT"/>
              </w:rPr>
              <w:t>OCF. Strategia di cooperazione internazionale 2025–2028</w:t>
            </w:r>
          </w:p>
        </w:tc>
        <w:tc>
          <w:tcPr>
            <w:tcW w:w="713" w:type="dxa"/>
            <w:gridSpan w:val="2"/>
            <w:tcBorders>
              <w:top w:val="single" w:sz="4" w:space="0" w:color="auto"/>
              <w:bottom w:val="single" w:sz="4" w:space="0" w:color="auto"/>
            </w:tcBorders>
          </w:tcPr>
          <w:p w14:paraId="26490BFF" w14:textId="77777777" w:rsidR="006B0C27" w:rsidRDefault="004309A8">
            <w:pPr>
              <w:rPr>
                <w:rFonts w:cs="Arial"/>
                <w:noProof/>
                <w:lang w:val="de-CH"/>
              </w:rPr>
            </w:pPr>
            <w:r>
              <w:rPr>
                <w:lang w:val="de-CH"/>
              </w:rPr>
              <w:t>2</w:t>
            </w:r>
          </w:p>
        </w:tc>
        <w:tc>
          <w:tcPr>
            <w:tcW w:w="1551" w:type="dxa"/>
            <w:tcBorders>
              <w:top w:val="single" w:sz="4" w:space="0" w:color="auto"/>
              <w:bottom w:val="single" w:sz="4" w:space="0" w:color="auto"/>
            </w:tcBorders>
          </w:tcPr>
          <w:p w14:paraId="5B5E01FD" w14:textId="77777777" w:rsidR="006B0C27" w:rsidRDefault="004309A8">
            <w:pPr>
              <w:rPr>
                <w:lang w:val="de-CH"/>
              </w:rPr>
            </w:pPr>
            <w:r>
              <w:rPr>
                <w:lang w:val="de-CH"/>
              </w:rPr>
              <w:t>Differenzen</w:t>
            </w:r>
          </w:p>
          <w:p w14:paraId="407F2445" w14:textId="77777777" w:rsidR="006B0C27" w:rsidRDefault="004309A8">
            <w:pPr>
              <w:rPr>
                <w:lang w:val="de-CH"/>
              </w:rPr>
            </w:pPr>
            <w:r>
              <w:rPr>
                <w:lang w:val="de-CH"/>
              </w:rPr>
              <w:t>Divergences</w:t>
            </w:r>
          </w:p>
          <w:p w14:paraId="689F5157" w14:textId="77777777" w:rsidR="006B0C27" w:rsidRDefault="004309A8">
            <w:pPr>
              <w:rPr>
                <w:rFonts w:cs="Arial"/>
                <w:noProof/>
                <w:lang w:val="de-CH"/>
              </w:rPr>
            </w:pPr>
            <w:r>
              <w:rPr>
                <w:lang w:val="de-CH"/>
              </w:rPr>
              <w:t>Divergenze</w:t>
            </w:r>
          </w:p>
        </w:tc>
        <w:tc>
          <w:tcPr>
            <w:tcW w:w="943" w:type="dxa"/>
            <w:tcBorders>
              <w:top w:val="single" w:sz="4" w:space="0" w:color="auto"/>
              <w:bottom w:val="single" w:sz="4" w:space="0" w:color="auto"/>
            </w:tcBorders>
          </w:tcPr>
          <w:p w14:paraId="4300747C" w14:textId="77777777" w:rsidR="00842424" w:rsidRDefault="004309A8" w:rsidP="00842424">
            <w:pPr>
              <w:rPr>
                <w:lang w:val="de-CH"/>
              </w:rPr>
            </w:pPr>
            <w:r>
              <w:rPr>
                <w:lang w:val="de-CH"/>
              </w:rPr>
              <w:t>APK</w:t>
            </w:r>
          </w:p>
          <w:p w14:paraId="038198E2" w14:textId="77777777" w:rsidR="00842424" w:rsidRDefault="004309A8" w:rsidP="00842424">
            <w:pPr>
              <w:rPr>
                <w:lang w:val="de-CH"/>
              </w:rPr>
            </w:pPr>
            <w:r>
              <w:rPr>
                <w:lang w:val="de-CH"/>
              </w:rPr>
              <w:t>CPE</w:t>
            </w:r>
          </w:p>
          <w:p w14:paraId="1DD2D5CB" w14:textId="77777777" w:rsidR="00842424" w:rsidRPr="00303623" w:rsidRDefault="004309A8"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3C608F5C" w14:textId="77777777" w:rsidR="00842424" w:rsidRDefault="004309A8" w:rsidP="00842424">
            <w:pPr>
              <w:rPr>
                <w:lang w:val="de-CH"/>
              </w:rPr>
            </w:pPr>
            <w:r>
              <w:rPr>
                <w:lang w:val="de-CH"/>
              </w:rPr>
              <w:t>EDA</w:t>
            </w:r>
          </w:p>
          <w:p w14:paraId="5F688241" w14:textId="77777777" w:rsidR="00842424" w:rsidRDefault="004309A8" w:rsidP="00842424">
            <w:pPr>
              <w:rPr>
                <w:lang w:val="de-CH"/>
              </w:rPr>
            </w:pPr>
            <w:r>
              <w:rPr>
                <w:lang w:val="de-CH"/>
              </w:rPr>
              <w:t>DFAE</w:t>
            </w:r>
          </w:p>
          <w:p w14:paraId="4759DC8B" w14:textId="77777777" w:rsidR="00842424" w:rsidRPr="00303623" w:rsidRDefault="004309A8"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5D6E8DAC" w14:textId="77777777" w:rsidR="00842424" w:rsidRPr="00303623" w:rsidRDefault="004309A8" w:rsidP="00842424">
            <w:pPr>
              <w:tabs>
                <w:tab w:val="left" w:pos="6804"/>
              </w:tabs>
              <w:rPr>
                <w:rFonts w:cs="Arial"/>
                <w:noProof/>
                <w:lang w:val="de-CH"/>
              </w:rPr>
            </w:pPr>
            <w:r>
              <w:rPr>
                <w:lang w:val="de-CH"/>
              </w:rPr>
              <w:t>Chiesa</w:t>
            </w:r>
          </w:p>
        </w:tc>
        <w:tc>
          <w:tcPr>
            <w:tcW w:w="1089" w:type="dxa"/>
            <w:tcBorders>
              <w:top w:val="single" w:sz="4" w:space="0" w:color="auto"/>
              <w:bottom w:val="single" w:sz="4" w:space="0" w:color="auto"/>
            </w:tcBorders>
          </w:tcPr>
          <w:p w14:paraId="753DDCC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14B50E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16A7D04" w14:textId="77777777" w:rsidR="00842424" w:rsidRPr="00303623" w:rsidRDefault="00842424" w:rsidP="00842424">
            <w:pPr>
              <w:tabs>
                <w:tab w:val="left" w:pos="6804"/>
              </w:tabs>
              <w:rPr>
                <w:rFonts w:cs="Arial"/>
                <w:noProof/>
                <w:lang w:val="de-CH"/>
              </w:rPr>
            </w:pPr>
          </w:p>
        </w:tc>
      </w:tr>
      <w:tr w:rsidR="006B0C27" w14:paraId="1162342D" w14:textId="77777777">
        <w:trPr>
          <w:cantSplit/>
        </w:trPr>
        <w:tc>
          <w:tcPr>
            <w:tcW w:w="490" w:type="dxa"/>
            <w:tcBorders>
              <w:top w:val="single" w:sz="4" w:space="0" w:color="auto"/>
              <w:bottom w:val="single" w:sz="4" w:space="0" w:color="auto"/>
            </w:tcBorders>
          </w:tcPr>
          <w:p w14:paraId="0709D37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F01208B" w14:textId="77777777" w:rsidR="00842424" w:rsidRPr="00303623" w:rsidRDefault="004309A8" w:rsidP="00842424">
            <w:pPr>
              <w:tabs>
                <w:tab w:val="left" w:pos="6804"/>
              </w:tabs>
              <w:rPr>
                <w:rFonts w:cs="Arial"/>
                <w:noProof/>
                <w:lang w:val="de-CH"/>
              </w:rPr>
            </w:pPr>
            <w:r>
              <w:rPr>
                <w:rStyle w:val="Lienhypertexte"/>
                <w:b/>
                <w:bCs/>
                <w:color w:val="auto"/>
                <w:u w:val="none"/>
                <w:lang w:val="de-CH"/>
              </w:rPr>
              <w:t>22.066</w:t>
            </w:r>
          </w:p>
        </w:tc>
        <w:tc>
          <w:tcPr>
            <w:tcW w:w="538" w:type="dxa"/>
            <w:tcBorders>
              <w:top w:val="single" w:sz="4" w:space="0" w:color="auto"/>
              <w:bottom w:val="single" w:sz="4" w:space="0" w:color="auto"/>
            </w:tcBorders>
          </w:tcPr>
          <w:p w14:paraId="094A3876"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7F64B0AC" w14:textId="77777777" w:rsidR="00842424" w:rsidRPr="005A506D" w:rsidRDefault="00703489" w:rsidP="00842424">
            <w:pPr>
              <w:rPr>
                <w:sz w:val="16"/>
                <w:szCs w:val="16"/>
                <w:lang w:val="de-CH"/>
              </w:rPr>
            </w:pPr>
            <w:hyperlink r:id="rId225">
              <w:r w:rsidR="004309A8">
                <w:rPr>
                  <w:rStyle w:val="Lienhypertexte"/>
                </w:rPr>
                <w:t>DE</w:t>
              </w:r>
            </w:hyperlink>
          </w:p>
          <w:p w14:paraId="54DAC453" w14:textId="77777777" w:rsidR="00842424" w:rsidRPr="005A506D" w:rsidRDefault="00703489" w:rsidP="00842424">
            <w:pPr>
              <w:rPr>
                <w:sz w:val="16"/>
                <w:szCs w:val="16"/>
                <w:lang w:val="de-CH"/>
              </w:rPr>
            </w:pPr>
            <w:hyperlink r:id="rId226">
              <w:r w:rsidR="004309A8">
                <w:rPr>
                  <w:rStyle w:val="Lienhypertexte"/>
                </w:rPr>
                <w:t>FR</w:t>
              </w:r>
            </w:hyperlink>
          </w:p>
          <w:p w14:paraId="67AA7825" w14:textId="77777777" w:rsidR="00842424" w:rsidRPr="00303623" w:rsidRDefault="00703489" w:rsidP="00842424">
            <w:pPr>
              <w:tabs>
                <w:tab w:val="left" w:pos="6804"/>
              </w:tabs>
              <w:rPr>
                <w:rFonts w:cs="Arial"/>
                <w:noProof/>
                <w:lang w:val="de-CH"/>
              </w:rPr>
            </w:pPr>
            <w:hyperlink r:id="rId227">
              <w:r w:rsidR="004309A8">
                <w:rPr>
                  <w:rStyle w:val="Lienhypertexte"/>
                </w:rPr>
                <w:t>IT</w:t>
              </w:r>
            </w:hyperlink>
          </w:p>
        </w:tc>
        <w:tc>
          <w:tcPr>
            <w:tcW w:w="4638" w:type="dxa"/>
            <w:tcBorders>
              <w:top w:val="single" w:sz="4" w:space="0" w:color="auto"/>
              <w:bottom w:val="single" w:sz="4" w:space="0" w:color="auto"/>
            </w:tcBorders>
          </w:tcPr>
          <w:p w14:paraId="11D01509" w14:textId="77777777" w:rsidR="00842424" w:rsidRPr="007000EC" w:rsidRDefault="004309A8" w:rsidP="00842424">
            <w:pPr>
              <w:rPr>
                <w:noProof/>
                <w:lang w:val="fr-CH"/>
              </w:rPr>
            </w:pPr>
            <w:r w:rsidRPr="007000EC">
              <w:rPr>
                <w:noProof/>
                <w:lang w:val="fr-CH"/>
              </w:rPr>
              <w:t>BRG. Obligationenrecht (Baumängel). Änderung</w:t>
            </w:r>
          </w:p>
          <w:p w14:paraId="76C3BBD4" w14:textId="77777777" w:rsidR="00842424" w:rsidRPr="007000EC" w:rsidRDefault="004309A8" w:rsidP="00842424">
            <w:pPr>
              <w:rPr>
                <w:noProof/>
                <w:lang w:val="it-IT"/>
              </w:rPr>
            </w:pPr>
            <w:r w:rsidRPr="007000EC">
              <w:rPr>
                <w:noProof/>
                <w:lang w:val="fr-CH"/>
              </w:rPr>
              <w:t xml:space="preserve">OCF. Code des obligations (Défauts de construction). </w:t>
            </w:r>
            <w:r w:rsidRPr="007000EC">
              <w:rPr>
                <w:noProof/>
                <w:lang w:val="it-IT"/>
              </w:rPr>
              <w:t>Modification</w:t>
            </w:r>
          </w:p>
          <w:p w14:paraId="4E09B1BF" w14:textId="77777777" w:rsidR="00842424" w:rsidRPr="00303623" w:rsidRDefault="004309A8" w:rsidP="00842424">
            <w:pPr>
              <w:tabs>
                <w:tab w:val="left" w:pos="6804"/>
              </w:tabs>
              <w:rPr>
                <w:rFonts w:cs="Arial"/>
                <w:noProof/>
                <w:lang w:val="de-CH"/>
              </w:rPr>
            </w:pPr>
            <w:r w:rsidRPr="007000EC">
              <w:rPr>
                <w:noProof/>
                <w:lang w:val="it-IT"/>
              </w:rPr>
              <w:t xml:space="preserve">OCF. Codice delle obbligazioni (Difetti di costruzione). </w:t>
            </w:r>
            <w:r>
              <w:rPr>
                <w:noProof/>
                <w:lang w:val="de-DE"/>
              </w:rPr>
              <w:t>Modifica</w:t>
            </w:r>
          </w:p>
        </w:tc>
        <w:tc>
          <w:tcPr>
            <w:tcW w:w="713" w:type="dxa"/>
            <w:gridSpan w:val="2"/>
            <w:tcBorders>
              <w:top w:val="single" w:sz="4" w:space="0" w:color="auto"/>
              <w:bottom w:val="single" w:sz="4" w:space="0" w:color="auto"/>
            </w:tcBorders>
          </w:tcPr>
          <w:p w14:paraId="64F4BE6E" w14:textId="77777777" w:rsidR="006B0C27" w:rsidRDefault="006B0C27">
            <w:pPr>
              <w:rPr>
                <w:rFonts w:cs="Arial"/>
                <w:noProof/>
                <w:lang w:val="de-CH"/>
              </w:rPr>
            </w:pPr>
          </w:p>
        </w:tc>
        <w:tc>
          <w:tcPr>
            <w:tcW w:w="1551" w:type="dxa"/>
            <w:tcBorders>
              <w:top w:val="single" w:sz="4" w:space="0" w:color="auto"/>
              <w:bottom w:val="single" w:sz="4" w:space="0" w:color="auto"/>
            </w:tcBorders>
          </w:tcPr>
          <w:p w14:paraId="1C3A7E32" w14:textId="77777777" w:rsidR="006B0C27" w:rsidRDefault="004309A8">
            <w:pPr>
              <w:rPr>
                <w:lang w:val="de-CH"/>
              </w:rPr>
            </w:pPr>
            <w:r>
              <w:rPr>
                <w:lang w:val="de-CH"/>
              </w:rPr>
              <w:t>Differenzen</w:t>
            </w:r>
          </w:p>
          <w:p w14:paraId="0B07FDCA" w14:textId="77777777" w:rsidR="006B0C27" w:rsidRDefault="004309A8">
            <w:pPr>
              <w:rPr>
                <w:lang w:val="de-CH"/>
              </w:rPr>
            </w:pPr>
            <w:r>
              <w:rPr>
                <w:lang w:val="de-CH"/>
              </w:rPr>
              <w:t>Divergences</w:t>
            </w:r>
          </w:p>
          <w:p w14:paraId="4C9FD5A5" w14:textId="77777777" w:rsidR="006B0C27" w:rsidRDefault="004309A8">
            <w:pPr>
              <w:rPr>
                <w:rFonts w:cs="Arial"/>
                <w:noProof/>
                <w:lang w:val="de-CH"/>
              </w:rPr>
            </w:pPr>
            <w:r>
              <w:rPr>
                <w:lang w:val="de-CH"/>
              </w:rPr>
              <w:t>Divergenze</w:t>
            </w:r>
          </w:p>
        </w:tc>
        <w:tc>
          <w:tcPr>
            <w:tcW w:w="943" w:type="dxa"/>
            <w:tcBorders>
              <w:top w:val="single" w:sz="4" w:space="0" w:color="auto"/>
              <w:bottom w:val="single" w:sz="4" w:space="0" w:color="auto"/>
            </w:tcBorders>
          </w:tcPr>
          <w:p w14:paraId="2AD3FBAD" w14:textId="77777777" w:rsidR="00842424" w:rsidRDefault="004309A8" w:rsidP="00842424">
            <w:pPr>
              <w:rPr>
                <w:lang w:val="de-CH"/>
              </w:rPr>
            </w:pPr>
            <w:r>
              <w:rPr>
                <w:lang w:val="de-CH"/>
              </w:rPr>
              <w:t>RK</w:t>
            </w:r>
          </w:p>
          <w:p w14:paraId="216AE26F" w14:textId="77777777" w:rsidR="00842424" w:rsidRDefault="004309A8" w:rsidP="00842424">
            <w:pPr>
              <w:rPr>
                <w:lang w:val="de-CH"/>
              </w:rPr>
            </w:pPr>
            <w:r>
              <w:rPr>
                <w:lang w:val="de-CH"/>
              </w:rPr>
              <w:t>CAJ</w:t>
            </w:r>
          </w:p>
          <w:p w14:paraId="1C7D73D9"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13D2162A" w14:textId="77777777" w:rsidR="00842424" w:rsidRDefault="004309A8" w:rsidP="00842424">
            <w:pPr>
              <w:rPr>
                <w:lang w:val="de-CH"/>
              </w:rPr>
            </w:pPr>
            <w:r>
              <w:rPr>
                <w:lang w:val="de-CH"/>
              </w:rPr>
              <w:t>EJPD</w:t>
            </w:r>
          </w:p>
          <w:p w14:paraId="7DA903EC" w14:textId="77777777" w:rsidR="00842424" w:rsidRDefault="004309A8" w:rsidP="00842424">
            <w:pPr>
              <w:rPr>
                <w:lang w:val="de-CH"/>
              </w:rPr>
            </w:pPr>
            <w:r>
              <w:rPr>
                <w:lang w:val="de-CH"/>
              </w:rPr>
              <w:t>DFJP</w:t>
            </w:r>
          </w:p>
          <w:p w14:paraId="58087D8D" w14:textId="77777777" w:rsidR="00842424" w:rsidRPr="00303623" w:rsidRDefault="004309A8"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58C57E23" w14:textId="77777777" w:rsidR="00842424" w:rsidRPr="00303623" w:rsidRDefault="004309A8" w:rsidP="00842424">
            <w:pPr>
              <w:tabs>
                <w:tab w:val="left" w:pos="6804"/>
              </w:tabs>
              <w:rPr>
                <w:rFonts w:cs="Arial"/>
                <w:noProof/>
                <w:lang w:val="de-CH"/>
              </w:rPr>
            </w:pPr>
            <w:r>
              <w:rPr>
                <w:lang w:val="de-CH"/>
              </w:rPr>
              <w:t>Michel Matthias</w:t>
            </w:r>
          </w:p>
        </w:tc>
        <w:tc>
          <w:tcPr>
            <w:tcW w:w="1089" w:type="dxa"/>
            <w:tcBorders>
              <w:top w:val="single" w:sz="4" w:space="0" w:color="auto"/>
              <w:bottom w:val="single" w:sz="4" w:space="0" w:color="auto"/>
            </w:tcBorders>
          </w:tcPr>
          <w:p w14:paraId="2B84DE7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357DF6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D21B679" w14:textId="77777777" w:rsidR="00842424" w:rsidRPr="00303623" w:rsidRDefault="00842424" w:rsidP="00842424">
            <w:pPr>
              <w:tabs>
                <w:tab w:val="left" w:pos="6804"/>
              </w:tabs>
              <w:rPr>
                <w:rFonts w:cs="Arial"/>
                <w:noProof/>
                <w:lang w:val="de-CH"/>
              </w:rPr>
            </w:pPr>
          </w:p>
        </w:tc>
      </w:tr>
      <w:tr w:rsidR="006B0C27" w14:paraId="49098CE0" w14:textId="77777777">
        <w:trPr>
          <w:cantSplit/>
        </w:trPr>
        <w:tc>
          <w:tcPr>
            <w:tcW w:w="490" w:type="dxa"/>
            <w:tcBorders>
              <w:top w:val="single" w:sz="4" w:space="0" w:color="auto"/>
              <w:bottom w:val="single" w:sz="4" w:space="0" w:color="auto"/>
            </w:tcBorders>
          </w:tcPr>
          <w:p w14:paraId="7F784B5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4EEE36E" w14:textId="77777777" w:rsidR="00842424" w:rsidRPr="00303623" w:rsidRDefault="004309A8" w:rsidP="00842424">
            <w:pPr>
              <w:tabs>
                <w:tab w:val="left" w:pos="6804"/>
              </w:tabs>
              <w:rPr>
                <w:rFonts w:cs="Arial"/>
                <w:noProof/>
                <w:lang w:val="de-CH"/>
              </w:rPr>
            </w:pPr>
            <w:r>
              <w:rPr>
                <w:rStyle w:val="Lienhypertexte"/>
                <w:b/>
                <w:bCs/>
                <w:color w:val="auto"/>
                <w:u w:val="none"/>
                <w:lang w:val="de-CH"/>
              </w:rPr>
              <w:t>23.073</w:t>
            </w:r>
          </w:p>
        </w:tc>
        <w:tc>
          <w:tcPr>
            <w:tcW w:w="538" w:type="dxa"/>
            <w:tcBorders>
              <w:top w:val="single" w:sz="4" w:space="0" w:color="auto"/>
              <w:bottom w:val="single" w:sz="4" w:space="0" w:color="auto"/>
            </w:tcBorders>
          </w:tcPr>
          <w:p w14:paraId="1B97CE00"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29C6A414" w14:textId="77777777" w:rsidR="00842424" w:rsidRPr="005A506D" w:rsidRDefault="00703489" w:rsidP="00842424">
            <w:pPr>
              <w:rPr>
                <w:sz w:val="16"/>
                <w:szCs w:val="16"/>
                <w:lang w:val="de-CH"/>
              </w:rPr>
            </w:pPr>
            <w:hyperlink r:id="rId228">
              <w:r w:rsidR="004309A8">
                <w:rPr>
                  <w:rStyle w:val="Lienhypertexte"/>
                </w:rPr>
                <w:t>DE</w:t>
              </w:r>
            </w:hyperlink>
          </w:p>
          <w:p w14:paraId="44915115" w14:textId="77777777" w:rsidR="00842424" w:rsidRPr="005A506D" w:rsidRDefault="00703489" w:rsidP="00842424">
            <w:pPr>
              <w:rPr>
                <w:sz w:val="16"/>
                <w:szCs w:val="16"/>
                <w:lang w:val="de-CH"/>
              </w:rPr>
            </w:pPr>
            <w:hyperlink r:id="rId229">
              <w:r w:rsidR="004309A8">
                <w:rPr>
                  <w:rStyle w:val="Lienhypertexte"/>
                </w:rPr>
                <w:t>FR</w:t>
              </w:r>
            </w:hyperlink>
          </w:p>
          <w:p w14:paraId="15E066DA" w14:textId="77777777" w:rsidR="00842424" w:rsidRPr="00303623" w:rsidRDefault="00703489" w:rsidP="00842424">
            <w:pPr>
              <w:tabs>
                <w:tab w:val="left" w:pos="6804"/>
              </w:tabs>
              <w:rPr>
                <w:rFonts w:cs="Arial"/>
                <w:noProof/>
                <w:lang w:val="de-CH"/>
              </w:rPr>
            </w:pPr>
            <w:hyperlink r:id="rId230">
              <w:r w:rsidR="004309A8">
                <w:rPr>
                  <w:rStyle w:val="Lienhypertexte"/>
                </w:rPr>
                <w:t>IT</w:t>
              </w:r>
            </w:hyperlink>
          </w:p>
        </w:tc>
        <w:tc>
          <w:tcPr>
            <w:tcW w:w="4638" w:type="dxa"/>
            <w:tcBorders>
              <w:top w:val="single" w:sz="4" w:space="0" w:color="auto"/>
              <w:bottom w:val="single" w:sz="4" w:space="0" w:color="auto"/>
            </w:tcBorders>
          </w:tcPr>
          <w:p w14:paraId="5CD672F7" w14:textId="77777777" w:rsidR="00842424" w:rsidRDefault="004309A8" w:rsidP="00842424">
            <w:pPr>
              <w:rPr>
                <w:noProof/>
                <w:lang w:val="de-DE"/>
              </w:rPr>
            </w:pPr>
            <w:r>
              <w:rPr>
                <w:noProof/>
                <w:lang w:val="de-DE"/>
              </w:rPr>
              <w:t>BRG. Bundesgesetz über den elektronischen Identitätsnachweis und andere elektronische Nachweise</w:t>
            </w:r>
          </w:p>
          <w:p w14:paraId="2A05494B" w14:textId="77777777" w:rsidR="00842424" w:rsidRPr="007000EC" w:rsidRDefault="004309A8" w:rsidP="00842424">
            <w:pPr>
              <w:rPr>
                <w:noProof/>
                <w:lang w:val="fr-CH"/>
              </w:rPr>
            </w:pPr>
            <w:r w:rsidRPr="007000EC">
              <w:rPr>
                <w:noProof/>
                <w:lang w:val="fr-CH"/>
              </w:rPr>
              <w:t>OCF. Loi fédérale sur l'identité électronique et d'autres moyens de preuves électroniques</w:t>
            </w:r>
          </w:p>
          <w:p w14:paraId="27D99ABD" w14:textId="77777777" w:rsidR="00842424" w:rsidRPr="007000EC" w:rsidRDefault="004309A8" w:rsidP="00842424">
            <w:pPr>
              <w:tabs>
                <w:tab w:val="left" w:pos="6804"/>
              </w:tabs>
              <w:rPr>
                <w:rFonts w:cs="Arial"/>
                <w:noProof/>
                <w:lang w:val="it-IT"/>
              </w:rPr>
            </w:pPr>
            <w:r w:rsidRPr="007000EC">
              <w:rPr>
                <w:noProof/>
                <w:lang w:val="it-IT"/>
              </w:rPr>
              <w:t>OCF. Legge federale sul mezzo d’identificazione elettronico e altri mezzi di autenticazione elettronici</w:t>
            </w:r>
          </w:p>
        </w:tc>
        <w:tc>
          <w:tcPr>
            <w:tcW w:w="713" w:type="dxa"/>
            <w:gridSpan w:val="2"/>
            <w:tcBorders>
              <w:top w:val="single" w:sz="4" w:space="0" w:color="auto"/>
              <w:bottom w:val="single" w:sz="4" w:space="0" w:color="auto"/>
            </w:tcBorders>
          </w:tcPr>
          <w:p w14:paraId="62120BFD" w14:textId="77777777" w:rsidR="006B0C27" w:rsidRDefault="004309A8">
            <w:pPr>
              <w:rPr>
                <w:rFonts w:cs="Arial"/>
                <w:noProof/>
                <w:lang w:val="de-CH"/>
              </w:rPr>
            </w:pPr>
            <w:r>
              <w:rPr>
                <w:lang w:val="de-CH"/>
              </w:rPr>
              <w:t>1</w:t>
            </w:r>
          </w:p>
        </w:tc>
        <w:tc>
          <w:tcPr>
            <w:tcW w:w="1551" w:type="dxa"/>
            <w:tcBorders>
              <w:top w:val="single" w:sz="4" w:space="0" w:color="auto"/>
              <w:bottom w:val="single" w:sz="4" w:space="0" w:color="auto"/>
            </w:tcBorders>
          </w:tcPr>
          <w:p w14:paraId="6962E61D" w14:textId="77777777" w:rsidR="006B0C27" w:rsidRDefault="004309A8">
            <w:pPr>
              <w:rPr>
                <w:lang w:val="de-CH"/>
              </w:rPr>
            </w:pPr>
            <w:r>
              <w:rPr>
                <w:lang w:val="de-CH"/>
              </w:rPr>
              <w:t>Differenzen</w:t>
            </w:r>
          </w:p>
          <w:p w14:paraId="1222D462" w14:textId="77777777" w:rsidR="006B0C27" w:rsidRDefault="004309A8">
            <w:pPr>
              <w:rPr>
                <w:lang w:val="de-CH"/>
              </w:rPr>
            </w:pPr>
            <w:r>
              <w:rPr>
                <w:lang w:val="de-CH"/>
              </w:rPr>
              <w:t>Divergences</w:t>
            </w:r>
          </w:p>
          <w:p w14:paraId="5D3A7204" w14:textId="77777777" w:rsidR="006B0C27" w:rsidRDefault="004309A8">
            <w:pPr>
              <w:rPr>
                <w:rFonts w:cs="Arial"/>
                <w:noProof/>
                <w:lang w:val="de-CH"/>
              </w:rPr>
            </w:pPr>
            <w:r>
              <w:rPr>
                <w:lang w:val="de-CH"/>
              </w:rPr>
              <w:t>Divergenze</w:t>
            </w:r>
          </w:p>
        </w:tc>
        <w:tc>
          <w:tcPr>
            <w:tcW w:w="943" w:type="dxa"/>
            <w:tcBorders>
              <w:top w:val="single" w:sz="4" w:space="0" w:color="auto"/>
              <w:bottom w:val="single" w:sz="4" w:space="0" w:color="auto"/>
            </w:tcBorders>
          </w:tcPr>
          <w:p w14:paraId="2634E90F" w14:textId="77777777" w:rsidR="00842424" w:rsidRDefault="004309A8" w:rsidP="00842424">
            <w:pPr>
              <w:rPr>
                <w:lang w:val="de-CH"/>
              </w:rPr>
            </w:pPr>
            <w:r>
              <w:rPr>
                <w:lang w:val="de-CH"/>
              </w:rPr>
              <w:t>RK</w:t>
            </w:r>
          </w:p>
          <w:p w14:paraId="56DDA39D" w14:textId="77777777" w:rsidR="00842424" w:rsidRDefault="004309A8" w:rsidP="00842424">
            <w:pPr>
              <w:rPr>
                <w:lang w:val="de-CH"/>
              </w:rPr>
            </w:pPr>
            <w:r>
              <w:rPr>
                <w:lang w:val="de-CH"/>
              </w:rPr>
              <w:t>CAJ</w:t>
            </w:r>
          </w:p>
          <w:p w14:paraId="0FDA9C99"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50B655E6" w14:textId="77777777" w:rsidR="00842424" w:rsidRDefault="004309A8" w:rsidP="00842424">
            <w:pPr>
              <w:rPr>
                <w:lang w:val="de-CH"/>
              </w:rPr>
            </w:pPr>
            <w:r>
              <w:rPr>
                <w:lang w:val="de-CH"/>
              </w:rPr>
              <w:t>EJPD</w:t>
            </w:r>
          </w:p>
          <w:p w14:paraId="7E0A3ADB" w14:textId="77777777" w:rsidR="00842424" w:rsidRDefault="004309A8" w:rsidP="00842424">
            <w:pPr>
              <w:rPr>
                <w:lang w:val="de-CH"/>
              </w:rPr>
            </w:pPr>
            <w:r>
              <w:rPr>
                <w:lang w:val="de-CH"/>
              </w:rPr>
              <w:t>DFJP</w:t>
            </w:r>
          </w:p>
          <w:p w14:paraId="6980EFBF" w14:textId="77777777" w:rsidR="00842424" w:rsidRPr="00303623" w:rsidRDefault="004309A8"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27A6CE6" w14:textId="77777777" w:rsidR="00842424" w:rsidRPr="00303623" w:rsidRDefault="004309A8" w:rsidP="00842424">
            <w:pPr>
              <w:tabs>
                <w:tab w:val="left" w:pos="6804"/>
              </w:tabs>
              <w:rPr>
                <w:rFonts w:cs="Arial"/>
                <w:noProof/>
                <w:lang w:val="de-CH"/>
              </w:rPr>
            </w:pPr>
            <w:r>
              <w:rPr>
                <w:lang w:val="de-CH"/>
              </w:rPr>
              <w:t>Michel Matthias</w:t>
            </w:r>
          </w:p>
        </w:tc>
        <w:tc>
          <w:tcPr>
            <w:tcW w:w="1089" w:type="dxa"/>
            <w:tcBorders>
              <w:top w:val="single" w:sz="4" w:space="0" w:color="auto"/>
              <w:bottom w:val="single" w:sz="4" w:space="0" w:color="auto"/>
            </w:tcBorders>
          </w:tcPr>
          <w:p w14:paraId="7DB0665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35390B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7E4A136" w14:textId="77777777" w:rsidR="00842424" w:rsidRPr="00303623" w:rsidRDefault="00842424" w:rsidP="00842424">
            <w:pPr>
              <w:tabs>
                <w:tab w:val="left" w:pos="6804"/>
              </w:tabs>
              <w:rPr>
                <w:rFonts w:cs="Arial"/>
                <w:noProof/>
                <w:lang w:val="de-CH"/>
              </w:rPr>
            </w:pPr>
          </w:p>
        </w:tc>
      </w:tr>
      <w:tr w:rsidR="006B0C27" w14:paraId="164260E3" w14:textId="77777777">
        <w:trPr>
          <w:cantSplit/>
        </w:trPr>
        <w:tc>
          <w:tcPr>
            <w:tcW w:w="490" w:type="dxa"/>
            <w:tcBorders>
              <w:top w:val="single" w:sz="4" w:space="0" w:color="auto"/>
              <w:bottom w:val="single" w:sz="4" w:space="0" w:color="auto"/>
            </w:tcBorders>
          </w:tcPr>
          <w:p w14:paraId="0E6E5BA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ABF9759" w14:textId="77777777" w:rsidR="00842424" w:rsidRPr="00303623" w:rsidRDefault="004309A8" w:rsidP="00842424">
            <w:pPr>
              <w:tabs>
                <w:tab w:val="left" w:pos="6804"/>
              </w:tabs>
              <w:rPr>
                <w:rFonts w:cs="Arial"/>
                <w:noProof/>
                <w:lang w:val="de-CH"/>
              </w:rPr>
            </w:pPr>
            <w:r>
              <w:rPr>
                <w:rStyle w:val="Lienhypertexte"/>
                <w:b/>
                <w:bCs/>
                <w:color w:val="auto"/>
                <w:u w:val="none"/>
                <w:lang w:val="de-CH"/>
              </w:rPr>
              <w:t>23.022</w:t>
            </w:r>
          </w:p>
        </w:tc>
        <w:tc>
          <w:tcPr>
            <w:tcW w:w="538" w:type="dxa"/>
            <w:tcBorders>
              <w:top w:val="single" w:sz="4" w:space="0" w:color="auto"/>
              <w:bottom w:val="single" w:sz="4" w:space="0" w:color="auto"/>
            </w:tcBorders>
          </w:tcPr>
          <w:p w14:paraId="631DFE35"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10AE1F08" w14:textId="77777777" w:rsidR="00842424" w:rsidRPr="005A506D" w:rsidRDefault="00703489" w:rsidP="00842424">
            <w:pPr>
              <w:rPr>
                <w:sz w:val="16"/>
                <w:szCs w:val="16"/>
                <w:lang w:val="de-CH"/>
              </w:rPr>
            </w:pPr>
            <w:hyperlink r:id="rId231">
              <w:r w:rsidR="004309A8">
                <w:rPr>
                  <w:rStyle w:val="Lienhypertexte"/>
                </w:rPr>
                <w:t>DE</w:t>
              </w:r>
            </w:hyperlink>
          </w:p>
          <w:p w14:paraId="02E93F57" w14:textId="77777777" w:rsidR="00842424" w:rsidRPr="005A506D" w:rsidRDefault="00703489" w:rsidP="00842424">
            <w:pPr>
              <w:rPr>
                <w:sz w:val="16"/>
                <w:szCs w:val="16"/>
                <w:lang w:val="de-CH"/>
              </w:rPr>
            </w:pPr>
            <w:hyperlink r:id="rId232">
              <w:r w:rsidR="004309A8">
                <w:rPr>
                  <w:rStyle w:val="Lienhypertexte"/>
                </w:rPr>
                <w:t>FR</w:t>
              </w:r>
            </w:hyperlink>
          </w:p>
          <w:p w14:paraId="492FA061" w14:textId="77777777" w:rsidR="00842424" w:rsidRPr="00303623" w:rsidRDefault="00703489" w:rsidP="00842424">
            <w:pPr>
              <w:tabs>
                <w:tab w:val="left" w:pos="6804"/>
              </w:tabs>
              <w:rPr>
                <w:rFonts w:cs="Arial"/>
                <w:noProof/>
                <w:lang w:val="de-CH"/>
              </w:rPr>
            </w:pPr>
            <w:hyperlink r:id="rId233">
              <w:r w:rsidR="004309A8">
                <w:rPr>
                  <w:rStyle w:val="Lienhypertexte"/>
                </w:rPr>
                <w:t>IT</w:t>
              </w:r>
            </w:hyperlink>
          </w:p>
        </w:tc>
        <w:tc>
          <w:tcPr>
            <w:tcW w:w="4638" w:type="dxa"/>
            <w:tcBorders>
              <w:top w:val="single" w:sz="4" w:space="0" w:color="auto"/>
              <w:bottom w:val="single" w:sz="4" w:space="0" w:color="auto"/>
            </w:tcBorders>
          </w:tcPr>
          <w:p w14:paraId="432896C9" w14:textId="77777777" w:rsidR="00842424" w:rsidRDefault="004309A8" w:rsidP="00842424">
            <w:pPr>
              <w:rPr>
                <w:noProof/>
                <w:lang w:val="de-DE"/>
              </w:rPr>
            </w:pPr>
            <w:r>
              <w:rPr>
                <w:noProof/>
                <w:lang w:val="de-DE"/>
              </w:rPr>
              <w:t>BRG. Bundesgesetz über die Plattformen für die elektronische Kommunikation in der Justiz</w:t>
            </w:r>
          </w:p>
          <w:p w14:paraId="072D7CEE" w14:textId="77777777" w:rsidR="00842424" w:rsidRPr="007000EC" w:rsidRDefault="004309A8" w:rsidP="00842424">
            <w:pPr>
              <w:rPr>
                <w:noProof/>
                <w:lang w:val="fr-CH"/>
              </w:rPr>
            </w:pPr>
            <w:r w:rsidRPr="007000EC">
              <w:rPr>
                <w:noProof/>
                <w:lang w:val="fr-CH"/>
              </w:rPr>
              <w:t>OCF. Loi fédérale sur les plateformes de communication électronique dans le domaine judiciaire</w:t>
            </w:r>
          </w:p>
          <w:p w14:paraId="771E7D1E" w14:textId="77777777" w:rsidR="00842424" w:rsidRPr="007000EC" w:rsidRDefault="004309A8" w:rsidP="00842424">
            <w:pPr>
              <w:tabs>
                <w:tab w:val="left" w:pos="6804"/>
              </w:tabs>
              <w:rPr>
                <w:rFonts w:cs="Arial"/>
                <w:noProof/>
                <w:lang w:val="it-IT"/>
              </w:rPr>
            </w:pPr>
            <w:r w:rsidRPr="007000EC">
              <w:rPr>
                <w:noProof/>
                <w:lang w:val="it-IT"/>
              </w:rPr>
              <w:t>OCF. Legge federale concernente le piattaforme per la comunicazione elettronica nella giustizia</w:t>
            </w:r>
          </w:p>
        </w:tc>
        <w:tc>
          <w:tcPr>
            <w:tcW w:w="713" w:type="dxa"/>
            <w:gridSpan w:val="2"/>
            <w:tcBorders>
              <w:top w:val="single" w:sz="4" w:space="0" w:color="auto"/>
              <w:bottom w:val="single" w:sz="4" w:space="0" w:color="auto"/>
            </w:tcBorders>
          </w:tcPr>
          <w:p w14:paraId="67B2CCC0"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165CE78" w14:textId="77777777" w:rsidR="006B0C27" w:rsidRDefault="004309A8">
            <w:pPr>
              <w:rPr>
                <w:lang w:val="de-CH"/>
              </w:rPr>
            </w:pPr>
            <w:r>
              <w:rPr>
                <w:lang w:val="de-CH"/>
              </w:rPr>
              <w:t>Differenzen</w:t>
            </w:r>
          </w:p>
          <w:p w14:paraId="49AEC0F0" w14:textId="77777777" w:rsidR="006B0C27" w:rsidRDefault="004309A8">
            <w:pPr>
              <w:rPr>
                <w:lang w:val="de-CH"/>
              </w:rPr>
            </w:pPr>
            <w:r>
              <w:rPr>
                <w:lang w:val="de-CH"/>
              </w:rPr>
              <w:t>Divergences</w:t>
            </w:r>
          </w:p>
          <w:p w14:paraId="502C8DE1" w14:textId="77777777" w:rsidR="006B0C27" w:rsidRDefault="004309A8">
            <w:pPr>
              <w:rPr>
                <w:rFonts w:cs="Arial"/>
                <w:noProof/>
                <w:lang w:val="de-CH"/>
              </w:rPr>
            </w:pPr>
            <w:r>
              <w:rPr>
                <w:lang w:val="de-CH"/>
              </w:rPr>
              <w:t>Divergenze</w:t>
            </w:r>
          </w:p>
        </w:tc>
        <w:tc>
          <w:tcPr>
            <w:tcW w:w="943" w:type="dxa"/>
            <w:tcBorders>
              <w:top w:val="single" w:sz="4" w:space="0" w:color="auto"/>
              <w:bottom w:val="single" w:sz="4" w:space="0" w:color="auto"/>
            </w:tcBorders>
          </w:tcPr>
          <w:p w14:paraId="584BD0A5" w14:textId="77777777" w:rsidR="00842424" w:rsidRDefault="004309A8" w:rsidP="00842424">
            <w:pPr>
              <w:rPr>
                <w:lang w:val="de-CH"/>
              </w:rPr>
            </w:pPr>
            <w:r>
              <w:rPr>
                <w:lang w:val="de-CH"/>
              </w:rPr>
              <w:t>RK</w:t>
            </w:r>
          </w:p>
          <w:p w14:paraId="6F9036F6" w14:textId="77777777" w:rsidR="00842424" w:rsidRDefault="004309A8" w:rsidP="00842424">
            <w:pPr>
              <w:rPr>
                <w:lang w:val="de-CH"/>
              </w:rPr>
            </w:pPr>
            <w:r>
              <w:rPr>
                <w:lang w:val="de-CH"/>
              </w:rPr>
              <w:t>CAJ</w:t>
            </w:r>
          </w:p>
          <w:p w14:paraId="0A996039"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390D3111" w14:textId="77777777" w:rsidR="00842424" w:rsidRDefault="004309A8" w:rsidP="00842424">
            <w:pPr>
              <w:rPr>
                <w:lang w:val="de-CH"/>
              </w:rPr>
            </w:pPr>
            <w:r>
              <w:rPr>
                <w:lang w:val="de-CH"/>
              </w:rPr>
              <w:t>EJPD</w:t>
            </w:r>
          </w:p>
          <w:p w14:paraId="4A202228" w14:textId="77777777" w:rsidR="00842424" w:rsidRDefault="004309A8" w:rsidP="00842424">
            <w:pPr>
              <w:rPr>
                <w:lang w:val="de-CH"/>
              </w:rPr>
            </w:pPr>
            <w:r>
              <w:rPr>
                <w:lang w:val="de-CH"/>
              </w:rPr>
              <w:t>DFJP</w:t>
            </w:r>
          </w:p>
          <w:p w14:paraId="4DCB2F39" w14:textId="77777777" w:rsidR="00842424" w:rsidRPr="00303623" w:rsidRDefault="004309A8"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6DF7D9E" w14:textId="77777777" w:rsidR="00842424" w:rsidRPr="00303623" w:rsidRDefault="004309A8"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46E2DD0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84746F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17951C3" w14:textId="77777777" w:rsidR="00842424" w:rsidRPr="00303623" w:rsidRDefault="00842424" w:rsidP="00842424">
            <w:pPr>
              <w:tabs>
                <w:tab w:val="left" w:pos="6804"/>
              </w:tabs>
              <w:rPr>
                <w:rFonts w:cs="Arial"/>
                <w:noProof/>
                <w:lang w:val="de-CH"/>
              </w:rPr>
            </w:pPr>
          </w:p>
        </w:tc>
      </w:tr>
      <w:tr w:rsidR="006B0C27" w14:paraId="4AA3B5F9" w14:textId="77777777">
        <w:trPr>
          <w:cantSplit/>
        </w:trPr>
        <w:tc>
          <w:tcPr>
            <w:tcW w:w="490" w:type="dxa"/>
            <w:tcBorders>
              <w:top w:val="single" w:sz="4" w:space="0" w:color="auto"/>
              <w:bottom w:val="single" w:sz="4" w:space="0" w:color="auto"/>
            </w:tcBorders>
          </w:tcPr>
          <w:p w14:paraId="0B8B9D0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614416F"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24.071</w:t>
            </w:r>
          </w:p>
        </w:tc>
        <w:tc>
          <w:tcPr>
            <w:tcW w:w="538" w:type="dxa"/>
            <w:tcBorders>
              <w:top w:val="single" w:sz="4" w:space="0" w:color="auto"/>
              <w:bottom w:val="single" w:sz="4" w:space="0" w:color="auto"/>
            </w:tcBorders>
          </w:tcPr>
          <w:p w14:paraId="521EE6A9" w14:textId="77777777" w:rsidR="006B0C27" w:rsidRDefault="004309A8">
            <w:pPr>
              <w:rPr>
                <w:rFonts w:cs="Arial"/>
                <w:noProof/>
                <w:lang w:val="de-CH"/>
              </w:rPr>
            </w:pPr>
            <w:r>
              <w:rPr>
                <w:b/>
                <w:lang w:val="de-DE"/>
              </w:rPr>
              <w:t>sn</w:t>
            </w:r>
          </w:p>
        </w:tc>
        <w:tc>
          <w:tcPr>
            <w:tcW w:w="534" w:type="dxa"/>
            <w:tcBorders>
              <w:top w:val="single" w:sz="4" w:space="0" w:color="auto"/>
              <w:bottom w:val="single" w:sz="4" w:space="0" w:color="auto"/>
            </w:tcBorders>
          </w:tcPr>
          <w:p w14:paraId="0683C919" w14:textId="77777777" w:rsidR="00842424" w:rsidRPr="005A506D" w:rsidRDefault="00703489" w:rsidP="00842424">
            <w:pPr>
              <w:rPr>
                <w:sz w:val="16"/>
                <w:szCs w:val="16"/>
                <w:lang w:val="de-CH"/>
              </w:rPr>
            </w:pPr>
            <w:hyperlink r:id="rId234">
              <w:r w:rsidR="004309A8">
                <w:rPr>
                  <w:rStyle w:val="Lienhypertexte"/>
                </w:rPr>
                <w:t>DE</w:t>
              </w:r>
            </w:hyperlink>
          </w:p>
          <w:p w14:paraId="08C6868C" w14:textId="77777777" w:rsidR="00842424" w:rsidRPr="005A506D" w:rsidRDefault="00703489" w:rsidP="00842424">
            <w:pPr>
              <w:rPr>
                <w:sz w:val="16"/>
                <w:szCs w:val="16"/>
                <w:lang w:val="de-CH"/>
              </w:rPr>
            </w:pPr>
            <w:hyperlink r:id="rId235">
              <w:r w:rsidR="004309A8">
                <w:rPr>
                  <w:rStyle w:val="Lienhypertexte"/>
                </w:rPr>
                <w:t>FR</w:t>
              </w:r>
            </w:hyperlink>
          </w:p>
          <w:p w14:paraId="432460C2" w14:textId="77777777" w:rsidR="00842424" w:rsidRPr="00303623" w:rsidRDefault="00703489" w:rsidP="00842424">
            <w:pPr>
              <w:tabs>
                <w:tab w:val="left" w:pos="6804"/>
              </w:tabs>
              <w:rPr>
                <w:rFonts w:cs="Arial"/>
                <w:noProof/>
                <w:lang w:val="de-CH"/>
              </w:rPr>
            </w:pPr>
            <w:hyperlink r:id="rId236">
              <w:r w:rsidR="004309A8">
                <w:rPr>
                  <w:rStyle w:val="Lienhypertexte"/>
                </w:rPr>
                <w:t>IT</w:t>
              </w:r>
            </w:hyperlink>
          </w:p>
        </w:tc>
        <w:tc>
          <w:tcPr>
            <w:tcW w:w="4638" w:type="dxa"/>
            <w:tcBorders>
              <w:top w:val="single" w:sz="4" w:space="0" w:color="auto"/>
              <w:bottom w:val="single" w:sz="4" w:space="0" w:color="auto"/>
            </w:tcBorders>
          </w:tcPr>
          <w:p w14:paraId="65A0B948" w14:textId="77777777" w:rsidR="00842424" w:rsidRDefault="004309A8" w:rsidP="00842424">
            <w:pPr>
              <w:rPr>
                <w:noProof/>
                <w:lang w:val="de-DE"/>
              </w:rPr>
            </w:pPr>
            <w:r>
              <w:rPr>
                <w:noProof/>
                <w:lang w:val="de-DE"/>
              </w:rPr>
              <w:t>BRG. Bundesgesetz über das Verbot der Hamas sowie verwandter Organisationen</w:t>
            </w:r>
          </w:p>
          <w:p w14:paraId="61F0F1F2" w14:textId="77777777" w:rsidR="00842424" w:rsidRPr="007000EC" w:rsidRDefault="004309A8" w:rsidP="00842424">
            <w:pPr>
              <w:rPr>
                <w:noProof/>
                <w:lang w:val="fr-CH"/>
              </w:rPr>
            </w:pPr>
            <w:r w:rsidRPr="007000EC">
              <w:rPr>
                <w:noProof/>
                <w:lang w:val="fr-CH"/>
              </w:rPr>
              <w:t>OCF. Loi fédérale interdisant le Hamas et les organisations apparentées</w:t>
            </w:r>
          </w:p>
          <w:p w14:paraId="737EB53D" w14:textId="77777777" w:rsidR="00842424" w:rsidRPr="007000EC" w:rsidRDefault="004309A8" w:rsidP="00842424">
            <w:pPr>
              <w:tabs>
                <w:tab w:val="left" w:pos="6804"/>
              </w:tabs>
              <w:rPr>
                <w:rFonts w:cs="Arial"/>
                <w:noProof/>
                <w:lang w:val="it-IT"/>
              </w:rPr>
            </w:pPr>
            <w:r w:rsidRPr="007000EC">
              <w:rPr>
                <w:noProof/>
                <w:lang w:val="it-IT"/>
              </w:rPr>
              <w:t>OCF. Legge federale che vieta Hamas e le organizzazioni associate</w:t>
            </w:r>
          </w:p>
        </w:tc>
        <w:tc>
          <w:tcPr>
            <w:tcW w:w="713" w:type="dxa"/>
            <w:gridSpan w:val="2"/>
            <w:tcBorders>
              <w:top w:val="single" w:sz="4" w:space="0" w:color="auto"/>
              <w:bottom w:val="single" w:sz="4" w:space="0" w:color="auto"/>
            </w:tcBorders>
          </w:tcPr>
          <w:p w14:paraId="5EFBEDAE"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01DA0441" w14:textId="77777777" w:rsidR="006B0C27" w:rsidRPr="007000EC" w:rsidRDefault="006B0C27">
            <w:pPr>
              <w:rPr>
                <w:lang w:val="it-IT"/>
              </w:rPr>
            </w:pPr>
          </w:p>
          <w:p w14:paraId="23E1F580" w14:textId="77777777" w:rsidR="006B0C27" w:rsidRPr="007000EC" w:rsidRDefault="006B0C27">
            <w:pPr>
              <w:rPr>
                <w:lang w:val="it-IT"/>
              </w:rPr>
            </w:pPr>
          </w:p>
          <w:p w14:paraId="2E93F8B5"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7DB913FD" w14:textId="77777777" w:rsidR="00842424" w:rsidRDefault="004309A8" w:rsidP="00842424">
            <w:pPr>
              <w:rPr>
                <w:lang w:val="de-CH"/>
              </w:rPr>
            </w:pPr>
            <w:r>
              <w:rPr>
                <w:lang w:val="de-CH"/>
              </w:rPr>
              <w:t>SiK</w:t>
            </w:r>
          </w:p>
          <w:p w14:paraId="4040C1C1" w14:textId="77777777" w:rsidR="00842424" w:rsidRDefault="004309A8" w:rsidP="00842424">
            <w:pPr>
              <w:rPr>
                <w:lang w:val="de-CH"/>
              </w:rPr>
            </w:pPr>
            <w:r>
              <w:rPr>
                <w:lang w:val="de-CH"/>
              </w:rPr>
              <w:t>CPS</w:t>
            </w:r>
          </w:p>
          <w:p w14:paraId="0F55D1DF" w14:textId="77777777" w:rsidR="00842424" w:rsidRPr="00303623" w:rsidRDefault="004309A8"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6A6119CC" w14:textId="77777777" w:rsidR="00842424" w:rsidRDefault="004309A8" w:rsidP="00842424">
            <w:pPr>
              <w:rPr>
                <w:lang w:val="de-CH"/>
              </w:rPr>
            </w:pPr>
            <w:r>
              <w:rPr>
                <w:lang w:val="de-CH"/>
              </w:rPr>
              <w:t>EJPD</w:t>
            </w:r>
          </w:p>
          <w:p w14:paraId="2A279362" w14:textId="77777777" w:rsidR="00842424" w:rsidRDefault="004309A8" w:rsidP="00842424">
            <w:pPr>
              <w:rPr>
                <w:lang w:val="de-CH"/>
              </w:rPr>
            </w:pPr>
            <w:r>
              <w:rPr>
                <w:lang w:val="de-CH"/>
              </w:rPr>
              <w:t>DFJP</w:t>
            </w:r>
          </w:p>
          <w:p w14:paraId="4B4DDC22" w14:textId="77777777" w:rsidR="00842424" w:rsidRPr="00303623" w:rsidRDefault="004309A8"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502F3C6" w14:textId="77777777" w:rsidR="00842424" w:rsidRPr="00303623" w:rsidRDefault="004309A8"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5D4EAA3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DE54ED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10F14F4" w14:textId="77777777" w:rsidR="00842424" w:rsidRPr="00303623" w:rsidRDefault="00842424" w:rsidP="00842424">
            <w:pPr>
              <w:tabs>
                <w:tab w:val="left" w:pos="6804"/>
              </w:tabs>
              <w:rPr>
                <w:rFonts w:cs="Arial"/>
                <w:noProof/>
                <w:lang w:val="de-CH"/>
              </w:rPr>
            </w:pPr>
          </w:p>
        </w:tc>
      </w:tr>
      <w:tr w:rsidR="006B0C27" w14:paraId="087F64F8" w14:textId="77777777">
        <w:trPr>
          <w:cantSplit/>
        </w:trPr>
        <w:tc>
          <w:tcPr>
            <w:tcW w:w="490" w:type="dxa"/>
            <w:tcBorders>
              <w:top w:val="single" w:sz="4" w:space="0" w:color="auto"/>
              <w:bottom w:val="single" w:sz="4" w:space="0" w:color="auto"/>
            </w:tcBorders>
          </w:tcPr>
          <w:p w14:paraId="0588E96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06FB783"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24.4255</w:t>
            </w:r>
          </w:p>
        </w:tc>
        <w:tc>
          <w:tcPr>
            <w:tcW w:w="538" w:type="dxa"/>
            <w:tcBorders>
              <w:top w:val="single" w:sz="4" w:space="0" w:color="auto"/>
              <w:bottom w:val="single" w:sz="4" w:space="0" w:color="auto"/>
            </w:tcBorders>
          </w:tcPr>
          <w:p w14:paraId="08E01048"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16DD5F05" w14:textId="77777777" w:rsidR="00842424" w:rsidRPr="005A506D" w:rsidRDefault="00703489" w:rsidP="00842424">
            <w:pPr>
              <w:rPr>
                <w:sz w:val="16"/>
                <w:szCs w:val="16"/>
                <w:lang w:val="de-CH"/>
              </w:rPr>
            </w:pPr>
            <w:hyperlink r:id="rId237">
              <w:r w:rsidR="004309A8">
                <w:rPr>
                  <w:rStyle w:val="Lienhypertexte"/>
                </w:rPr>
                <w:t>DE</w:t>
              </w:r>
            </w:hyperlink>
          </w:p>
          <w:p w14:paraId="4592F385" w14:textId="77777777" w:rsidR="00842424" w:rsidRPr="005A506D" w:rsidRDefault="00703489" w:rsidP="00842424">
            <w:pPr>
              <w:rPr>
                <w:sz w:val="16"/>
                <w:szCs w:val="16"/>
                <w:lang w:val="de-CH"/>
              </w:rPr>
            </w:pPr>
            <w:hyperlink r:id="rId238">
              <w:r w:rsidR="004309A8">
                <w:rPr>
                  <w:rStyle w:val="Lienhypertexte"/>
                </w:rPr>
                <w:t>FR</w:t>
              </w:r>
            </w:hyperlink>
          </w:p>
          <w:p w14:paraId="319511B4" w14:textId="77777777" w:rsidR="00842424" w:rsidRPr="00303623" w:rsidRDefault="00703489" w:rsidP="00842424">
            <w:pPr>
              <w:tabs>
                <w:tab w:val="left" w:pos="6804"/>
              </w:tabs>
              <w:rPr>
                <w:rFonts w:cs="Arial"/>
                <w:noProof/>
                <w:lang w:val="de-CH"/>
              </w:rPr>
            </w:pPr>
            <w:hyperlink r:id="rId239">
              <w:r w:rsidR="004309A8">
                <w:rPr>
                  <w:rStyle w:val="Lienhypertexte"/>
                </w:rPr>
                <w:t>IT</w:t>
              </w:r>
            </w:hyperlink>
          </w:p>
        </w:tc>
        <w:tc>
          <w:tcPr>
            <w:tcW w:w="4638" w:type="dxa"/>
            <w:tcBorders>
              <w:top w:val="single" w:sz="4" w:space="0" w:color="auto"/>
              <w:bottom w:val="single" w:sz="4" w:space="0" w:color="auto"/>
            </w:tcBorders>
          </w:tcPr>
          <w:p w14:paraId="3ED4FECE" w14:textId="77777777" w:rsidR="00842424" w:rsidRDefault="004309A8" w:rsidP="00842424">
            <w:pPr>
              <w:rPr>
                <w:noProof/>
                <w:lang w:val="de-DE"/>
              </w:rPr>
            </w:pPr>
            <w:r>
              <w:rPr>
                <w:noProof/>
                <w:lang w:val="de-DE"/>
              </w:rPr>
              <w:t>Mo. SiK-S. Die Hisbollah verbieten</w:t>
            </w:r>
          </w:p>
          <w:p w14:paraId="0C400B91" w14:textId="77777777" w:rsidR="00842424" w:rsidRPr="007000EC" w:rsidRDefault="004309A8" w:rsidP="00842424">
            <w:pPr>
              <w:rPr>
                <w:noProof/>
                <w:lang w:val="fr-CH"/>
              </w:rPr>
            </w:pPr>
            <w:r w:rsidRPr="007000EC">
              <w:rPr>
                <w:noProof/>
                <w:lang w:val="fr-CH"/>
              </w:rPr>
              <w:t>Mo. CPS-E. Interdire le Hezbollah</w:t>
            </w:r>
          </w:p>
          <w:p w14:paraId="10086E47" w14:textId="77777777" w:rsidR="00842424" w:rsidRPr="007000EC" w:rsidRDefault="004309A8" w:rsidP="00842424">
            <w:pPr>
              <w:tabs>
                <w:tab w:val="left" w:pos="6804"/>
              </w:tabs>
              <w:rPr>
                <w:rFonts w:cs="Arial"/>
                <w:noProof/>
                <w:lang w:val="it-IT"/>
              </w:rPr>
            </w:pPr>
            <w:r w:rsidRPr="007000EC">
              <w:rPr>
                <w:noProof/>
                <w:lang w:val="it-IT"/>
              </w:rPr>
              <w:t>Mo. CPS-S. Vietare Hezbollah</w:t>
            </w:r>
          </w:p>
        </w:tc>
        <w:tc>
          <w:tcPr>
            <w:tcW w:w="713" w:type="dxa"/>
            <w:gridSpan w:val="2"/>
            <w:tcBorders>
              <w:top w:val="single" w:sz="4" w:space="0" w:color="auto"/>
              <w:bottom w:val="single" w:sz="4" w:space="0" w:color="auto"/>
            </w:tcBorders>
          </w:tcPr>
          <w:p w14:paraId="2E7B60E7"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4E413FDB" w14:textId="77777777" w:rsidR="006B0C27" w:rsidRPr="007000EC" w:rsidRDefault="006B0C27">
            <w:pPr>
              <w:rPr>
                <w:lang w:val="it-IT"/>
              </w:rPr>
            </w:pPr>
          </w:p>
          <w:p w14:paraId="383B8867" w14:textId="77777777" w:rsidR="006B0C27" w:rsidRPr="007000EC" w:rsidRDefault="006B0C27">
            <w:pPr>
              <w:rPr>
                <w:lang w:val="it-IT"/>
              </w:rPr>
            </w:pPr>
          </w:p>
          <w:p w14:paraId="5EECBB12"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AD191B5" w14:textId="77777777" w:rsidR="00842424" w:rsidRDefault="004309A8" w:rsidP="00842424">
            <w:pPr>
              <w:rPr>
                <w:lang w:val="de-CH"/>
              </w:rPr>
            </w:pPr>
            <w:r>
              <w:rPr>
                <w:lang w:val="de-CH"/>
              </w:rPr>
              <w:t>SiK</w:t>
            </w:r>
          </w:p>
          <w:p w14:paraId="14CFA360" w14:textId="77777777" w:rsidR="00842424" w:rsidRDefault="004309A8" w:rsidP="00842424">
            <w:pPr>
              <w:rPr>
                <w:lang w:val="de-CH"/>
              </w:rPr>
            </w:pPr>
            <w:r>
              <w:rPr>
                <w:lang w:val="de-CH"/>
              </w:rPr>
              <w:t>CPS</w:t>
            </w:r>
          </w:p>
          <w:p w14:paraId="7CBB4C73" w14:textId="77777777" w:rsidR="00842424" w:rsidRPr="00303623" w:rsidRDefault="004309A8"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3870C8EB" w14:textId="77777777" w:rsidR="00842424" w:rsidRDefault="004309A8" w:rsidP="00842424">
            <w:pPr>
              <w:rPr>
                <w:lang w:val="de-CH"/>
              </w:rPr>
            </w:pPr>
            <w:r>
              <w:rPr>
                <w:lang w:val="de-CH"/>
              </w:rPr>
              <w:t>EJPD</w:t>
            </w:r>
          </w:p>
          <w:p w14:paraId="59D8C400" w14:textId="77777777" w:rsidR="00842424" w:rsidRDefault="004309A8" w:rsidP="00842424">
            <w:pPr>
              <w:rPr>
                <w:lang w:val="de-CH"/>
              </w:rPr>
            </w:pPr>
            <w:r>
              <w:rPr>
                <w:lang w:val="de-CH"/>
              </w:rPr>
              <w:t>DFJP</w:t>
            </w:r>
          </w:p>
          <w:p w14:paraId="6BE40BAA" w14:textId="77777777" w:rsidR="00842424" w:rsidRPr="00303623" w:rsidRDefault="004309A8"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26A06688" w14:textId="77777777" w:rsidR="00842424" w:rsidRPr="00303623" w:rsidRDefault="004309A8" w:rsidP="00842424">
            <w:pPr>
              <w:tabs>
                <w:tab w:val="left" w:pos="6804"/>
              </w:tabs>
              <w:rPr>
                <w:rFonts w:cs="Arial"/>
                <w:noProof/>
                <w:lang w:val="de-CH"/>
              </w:rPr>
            </w:pPr>
            <w:r>
              <w:rPr>
                <w:lang w:val="de-CH"/>
              </w:rPr>
              <w:t>Binder</w:t>
            </w:r>
          </w:p>
        </w:tc>
        <w:tc>
          <w:tcPr>
            <w:tcW w:w="1089" w:type="dxa"/>
            <w:tcBorders>
              <w:top w:val="single" w:sz="4" w:space="0" w:color="auto"/>
              <w:bottom w:val="single" w:sz="4" w:space="0" w:color="auto"/>
            </w:tcBorders>
          </w:tcPr>
          <w:p w14:paraId="728A26E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90442C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383206A" w14:textId="77777777" w:rsidR="00842424" w:rsidRPr="00303623" w:rsidRDefault="00842424" w:rsidP="00842424">
            <w:pPr>
              <w:tabs>
                <w:tab w:val="left" w:pos="6804"/>
              </w:tabs>
              <w:rPr>
                <w:rFonts w:cs="Arial"/>
                <w:noProof/>
                <w:lang w:val="de-CH"/>
              </w:rPr>
            </w:pPr>
          </w:p>
        </w:tc>
      </w:tr>
      <w:tr w:rsidR="006B0C27" w14:paraId="2A5806DF" w14:textId="77777777">
        <w:trPr>
          <w:cantSplit/>
        </w:trPr>
        <w:tc>
          <w:tcPr>
            <w:tcW w:w="490" w:type="dxa"/>
            <w:tcBorders>
              <w:top w:val="single" w:sz="4" w:space="0" w:color="auto"/>
              <w:bottom w:val="single" w:sz="4" w:space="0" w:color="auto"/>
            </w:tcBorders>
          </w:tcPr>
          <w:p w14:paraId="1A51254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61014EC" w14:textId="77777777" w:rsidR="00842424" w:rsidRPr="00303623" w:rsidRDefault="004309A8" w:rsidP="00842424">
            <w:pPr>
              <w:tabs>
                <w:tab w:val="left" w:pos="6804"/>
              </w:tabs>
              <w:rPr>
                <w:rFonts w:cs="Arial"/>
                <w:noProof/>
                <w:lang w:val="de-CH"/>
              </w:rPr>
            </w:pPr>
            <w:r>
              <w:rPr>
                <w:rStyle w:val="Lienhypertexte"/>
                <w:b/>
                <w:bCs/>
                <w:color w:val="auto"/>
                <w:u w:val="none"/>
                <w:lang w:val="de-CH"/>
              </w:rPr>
              <w:t>23.321</w:t>
            </w:r>
          </w:p>
        </w:tc>
        <w:tc>
          <w:tcPr>
            <w:tcW w:w="538" w:type="dxa"/>
            <w:tcBorders>
              <w:top w:val="single" w:sz="4" w:space="0" w:color="auto"/>
              <w:bottom w:val="single" w:sz="4" w:space="0" w:color="auto"/>
            </w:tcBorders>
          </w:tcPr>
          <w:p w14:paraId="21FF6C71"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5EEFE232" w14:textId="77777777" w:rsidR="00842424" w:rsidRPr="005A506D" w:rsidRDefault="00703489" w:rsidP="00842424">
            <w:pPr>
              <w:rPr>
                <w:sz w:val="16"/>
                <w:szCs w:val="16"/>
                <w:lang w:val="de-CH"/>
              </w:rPr>
            </w:pPr>
            <w:hyperlink r:id="rId240">
              <w:r w:rsidR="004309A8">
                <w:rPr>
                  <w:rStyle w:val="Lienhypertexte"/>
                </w:rPr>
                <w:t>DE</w:t>
              </w:r>
            </w:hyperlink>
          </w:p>
          <w:p w14:paraId="33C58C61" w14:textId="77777777" w:rsidR="00842424" w:rsidRPr="005A506D" w:rsidRDefault="00703489" w:rsidP="00842424">
            <w:pPr>
              <w:rPr>
                <w:sz w:val="16"/>
                <w:szCs w:val="16"/>
                <w:lang w:val="de-CH"/>
              </w:rPr>
            </w:pPr>
            <w:hyperlink r:id="rId241">
              <w:r w:rsidR="004309A8">
                <w:rPr>
                  <w:rStyle w:val="Lienhypertexte"/>
                </w:rPr>
                <w:t>FR</w:t>
              </w:r>
            </w:hyperlink>
          </w:p>
          <w:p w14:paraId="3CA73483" w14:textId="77777777" w:rsidR="00842424" w:rsidRPr="00303623" w:rsidRDefault="00703489" w:rsidP="00842424">
            <w:pPr>
              <w:tabs>
                <w:tab w:val="left" w:pos="6804"/>
              </w:tabs>
              <w:rPr>
                <w:rFonts w:cs="Arial"/>
                <w:noProof/>
                <w:lang w:val="de-CH"/>
              </w:rPr>
            </w:pPr>
            <w:hyperlink r:id="rId242">
              <w:r w:rsidR="004309A8">
                <w:rPr>
                  <w:rStyle w:val="Lienhypertexte"/>
                </w:rPr>
                <w:t>IT</w:t>
              </w:r>
            </w:hyperlink>
          </w:p>
        </w:tc>
        <w:tc>
          <w:tcPr>
            <w:tcW w:w="4638" w:type="dxa"/>
            <w:tcBorders>
              <w:top w:val="single" w:sz="4" w:space="0" w:color="auto"/>
              <w:bottom w:val="single" w:sz="4" w:space="0" w:color="auto"/>
            </w:tcBorders>
          </w:tcPr>
          <w:p w14:paraId="7596662B" w14:textId="77777777" w:rsidR="00842424" w:rsidRDefault="004309A8" w:rsidP="00842424">
            <w:pPr>
              <w:rPr>
                <w:noProof/>
                <w:lang w:val="de-DE"/>
              </w:rPr>
            </w:pPr>
            <w:r>
              <w:rPr>
                <w:noProof/>
                <w:lang w:val="de-DE"/>
              </w:rPr>
              <w:t>Kt.Iv. GE. Ausdrückliche Sanktionierung der Praktik des Stealthing</w:t>
            </w:r>
          </w:p>
          <w:p w14:paraId="25DA84FF" w14:textId="77777777" w:rsidR="00842424" w:rsidRPr="007000EC" w:rsidRDefault="004309A8" w:rsidP="00842424">
            <w:pPr>
              <w:rPr>
                <w:noProof/>
                <w:lang w:val="fr-CH"/>
              </w:rPr>
            </w:pPr>
            <w:r w:rsidRPr="007000EC">
              <w:rPr>
                <w:noProof/>
                <w:lang w:val="fr-CH"/>
              </w:rPr>
              <w:t>Iv.ct. GE. Sanctionner expressément la pratique du "stealthing"</w:t>
            </w:r>
          </w:p>
          <w:p w14:paraId="4B2CEA66" w14:textId="77777777" w:rsidR="00842424" w:rsidRPr="007000EC" w:rsidRDefault="004309A8" w:rsidP="00842424">
            <w:pPr>
              <w:tabs>
                <w:tab w:val="left" w:pos="6804"/>
              </w:tabs>
              <w:rPr>
                <w:rFonts w:cs="Arial"/>
                <w:noProof/>
                <w:lang w:val="it-IT"/>
              </w:rPr>
            </w:pPr>
            <w:r w:rsidRPr="007000EC">
              <w:rPr>
                <w:noProof/>
                <w:lang w:val="it-IT"/>
              </w:rPr>
              <w:t>Iv.ct. GE. Sanzionare espressamente la pratica dello "stealthing"</w:t>
            </w:r>
          </w:p>
        </w:tc>
        <w:tc>
          <w:tcPr>
            <w:tcW w:w="713" w:type="dxa"/>
            <w:gridSpan w:val="2"/>
            <w:tcBorders>
              <w:top w:val="single" w:sz="4" w:space="0" w:color="auto"/>
              <w:bottom w:val="single" w:sz="4" w:space="0" w:color="auto"/>
            </w:tcBorders>
          </w:tcPr>
          <w:p w14:paraId="15293B00"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9C930B6" w14:textId="77777777" w:rsidR="006B0C27" w:rsidRPr="007000EC" w:rsidRDefault="004309A8">
            <w:pPr>
              <w:rPr>
                <w:lang w:val="en-US"/>
              </w:rPr>
            </w:pPr>
            <w:r w:rsidRPr="007000EC">
              <w:rPr>
                <w:lang w:val="en-US"/>
              </w:rPr>
              <w:t>Pa.Iv. 1. Phase</w:t>
            </w:r>
          </w:p>
          <w:p w14:paraId="665E9B6B" w14:textId="77777777" w:rsidR="006B0C27" w:rsidRPr="007000EC" w:rsidRDefault="004309A8">
            <w:pPr>
              <w:rPr>
                <w:lang w:val="en-US"/>
              </w:rPr>
            </w:pPr>
            <w:r w:rsidRPr="007000EC">
              <w:rPr>
                <w:lang w:val="en-US"/>
              </w:rPr>
              <w:t>Iv. pa 1ère phase</w:t>
            </w:r>
          </w:p>
          <w:p w14:paraId="567D47E3" w14:textId="77777777" w:rsidR="006B0C27" w:rsidRDefault="004309A8">
            <w:pPr>
              <w:rPr>
                <w:rFonts w:cs="Arial"/>
                <w:noProof/>
                <w:lang w:val="de-CH"/>
              </w:rPr>
            </w:pPr>
            <w:r>
              <w:rPr>
                <w:lang w:val="de-CH"/>
              </w:rPr>
              <w:t>Iv. Pa. 1a fase</w:t>
            </w:r>
          </w:p>
        </w:tc>
        <w:tc>
          <w:tcPr>
            <w:tcW w:w="943" w:type="dxa"/>
            <w:tcBorders>
              <w:top w:val="single" w:sz="4" w:space="0" w:color="auto"/>
              <w:bottom w:val="single" w:sz="4" w:space="0" w:color="auto"/>
            </w:tcBorders>
          </w:tcPr>
          <w:p w14:paraId="1F3BBE83" w14:textId="77777777" w:rsidR="00842424" w:rsidRDefault="004309A8" w:rsidP="00842424">
            <w:pPr>
              <w:rPr>
                <w:lang w:val="de-CH"/>
              </w:rPr>
            </w:pPr>
            <w:r>
              <w:rPr>
                <w:lang w:val="de-CH"/>
              </w:rPr>
              <w:t>RK</w:t>
            </w:r>
          </w:p>
          <w:p w14:paraId="52086268" w14:textId="77777777" w:rsidR="00842424" w:rsidRDefault="004309A8" w:rsidP="00842424">
            <w:pPr>
              <w:rPr>
                <w:lang w:val="de-CH"/>
              </w:rPr>
            </w:pPr>
            <w:r>
              <w:rPr>
                <w:lang w:val="de-CH"/>
              </w:rPr>
              <w:t>CAJ</w:t>
            </w:r>
          </w:p>
          <w:p w14:paraId="26B4202D"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67432381" w14:textId="77777777" w:rsidR="00842424" w:rsidRDefault="004309A8" w:rsidP="00842424">
            <w:pPr>
              <w:rPr>
                <w:lang w:val="de-CH"/>
              </w:rPr>
            </w:pPr>
            <w:r>
              <w:rPr>
                <w:lang w:val="de-CH"/>
              </w:rPr>
              <w:t>Parl</w:t>
            </w:r>
          </w:p>
          <w:p w14:paraId="15B5FECE" w14:textId="77777777" w:rsidR="00842424" w:rsidRDefault="004309A8" w:rsidP="00842424">
            <w:pPr>
              <w:rPr>
                <w:lang w:val="de-CH"/>
              </w:rPr>
            </w:pPr>
            <w:r>
              <w:rPr>
                <w:lang w:val="de-CH"/>
              </w:rPr>
              <w:t>Parl</w:t>
            </w:r>
          </w:p>
          <w:p w14:paraId="01FCF0BE"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5FAC5C93" w14:textId="77777777" w:rsidR="00842424" w:rsidRPr="00303623" w:rsidRDefault="004309A8" w:rsidP="00842424">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72684C0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63A2E45" w14:textId="77777777" w:rsidR="00842424" w:rsidRPr="00303623" w:rsidRDefault="004309A8" w:rsidP="00303623">
            <w:pPr>
              <w:rPr>
                <w:rFonts w:cs="Arial"/>
                <w:noProof/>
                <w:lang w:val="de-CH"/>
              </w:rPr>
            </w:pPr>
            <w:r>
              <w:rPr>
                <w:lang w:val="de-CH"/>
              </w:rPr>
              <w:t>Sommaruga Carlo</w:t>
            </w:r>
            <w:r w:rsidR="00303623">
              <w:rPr>
                <w:lang w:val="de-CH"/>
              </w:rPr>
              <w:t xml:space="preserve"> </w:t>
            </w:r>
          </w:p>
        </w:tc>
        <w:tc>
          <w:tcPr>
            <w:tcW w:w="885" w:type="dxa"/>
            <w:tcBorders>
              <w:top w:val="single" w:sz="4" w:space="0" w:color="auto"/>
              <w:bottom w:val="single" w:sz="4" w:space="0" w:color="auto"/>
            </w:tcBorders>
          </w:tcPr>
          <w:p w14:paraId="210DD2AD" w14:textId="77777777" w:rsidR="00842424" w:rsidRPr="00303623" w:rsidRDefault="00842424" w:rsidP="00842424">
            <w:pPr>
              <w:tabs>
                <w:tab w:val="left" w:pos="6804"/>
              </w:tabs>
              <w:rPr>
                <w:rFonts w:cs="Arial"/>
                <w:noProof/>
                <w:lang w:val="de-CH"/>
              </w:rPr>
            </w:pPr>
          </w:p>
        </w:tc>
      </w:tr>
      <w:tr w:rsidR="006B0C27" w14:paraId="7F25AED5" w14:textId="77777777">
        <w:trPr>
          <w:cantSplit/>
        </w:trPr>
        <w:tc>
          <w:tcPr>
            <w:tcW w:w="490" w:type="dxa"/>
            <w:tcBorders>
              <w:top w:val="single" w:sz="4" w:space="0" w:color="auto"/>
              <w:bottom w:val="single" w:sz="4" w:space="0" w:color="auto"/>
            </w:tcBorders>
          </w:tcPr>
          <w:p w14:paraId="0E0C728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E936763" w14:textId="77777777" w:rsidR="00842424" w:rsidRPr="00303623" w:rsidRDefault="004309A8" w:rsidP="00842424">
            <w:pPr>
              <w:tabs>
                <w:tab w:val="left" w:pos="6804"/>
              </w:tabs>
              <w:rPr>
                <w:rFonts w:cs="Arial"/>
                <w:noProof/>
                <w:lang w:val="de-CH"/>
              </w:rPr>
            </w:pPr>
            <w:r>
              <w:rPr>
                <w:rStyle w:val="Lienhypertexte"/>
                <w:b/>
                <w:bCs/>
                <w:color w:val="auto"/>
                <w:u w:val="none"/>
                <w:lang w:val="de-CH"/>
              </w:rPr>
              <w:t>23.320</w:t>
            </w:r>
          </w:p>
        </w:tc>
        <w:tc>
          <w:tcPr>
            <w:tcW w:w="538" w:type="dxa"/>
            <w:tcBorders>
              <w:top w:val="single" w:sz="4" w:space="0" w:color="auto"/>
              <w:bottom w:val="single" w:sz="4" w:space="0" w:color="auto"/>
            </w:tcBorders>
          </w:tcPr>
          <w:p w14:paraId="47F2047A"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2AA2890C" w14:textId="77777777" w:rsidR="00842424" w:rsidRPr="005A506D" w:rsidRDefault="00703489" w:rsidP="00842424">
            <w:pPr>
              <w:rPr>
                <w:sz w:val="16"/>
                <w:szCs w:val="16"/>
                <w:lang w:val="de-CH"/>
              </w:rPr>
            </w:pPr>
            <w:hyperlink r:id="rId243">
              <w:r w:rsidR="004309A8">
                <w:rPr>
                  <w:rStyle w:val="Lienhypertexte"/>
                </w:rPr>
                <w:t>DE</w:t>
              </w:r>
            </w:hyperlink>
          </w:p>
          <w:p w14:paraId="38706B33" w14:textId="77777777" w:rsidR="00842424" w:rsidRPr="005A506D" w:rsidRDefault="00703489" w:rsidP="00842424">
            <w:pPr>
              <w:rPr>
                <w:sz w:val="16"/>
                <w:szCs w:val="16"/>
                <w:lang w:val="de-CH"/>
              </w:rPr>
            </w:pPr>
            <w:hyperlink r:id="rId244">
              <w:r w:rsidR="004309A8">
                <w:rPr>
                  <w:rStyle w:val="Lienhypertexte"/>
                </w:rPr>
                <w:t>FR</w:t>
              </w:r>
            </w:hyperlink>
          </w:p>
          <w:p w14:paraId="4BCD5533" w14:textId="77777777" w:rsidR="00842424" w:rsidRPr="00303623" w:rsidRDefault="00703489" w:rsidP="00842424">
            <w:pPr>
              <w:tabs>
                <w:tab w:val="left" w:pos="6804"/>
              </w:tabs>
              <w:rPr>
                <w:rFonts w:cs="Arial"/>
                <w:noProof/>
                <w:lang w:val="de-CH"/>
              </w:rPr>
            </w:pPr>
            <w:hyperlink r:id="rId245">
              <w:r w:rsidR="004309A8">
                <w:rPr>
                  <w:rStyle w:val="Lienhypertexte"/>
                </w:rPr>
                <w:t>IT</w:t>
              </w:r>
            </w:hyperlink>
          </w:p>
        </w:tc>
        <w:tc>
          <w:tcPr>
            <w:tcW w:w="4638" w:type="dxa"/>
            <w:tcBorders>
              <w:top w:val="single" w:sz="4" w:space="0" w:color="auto"/>
              <w:bottom w:val="single" w:sz="4" w:space="0" w:color="auto"/>
            </w:tcBorders>
          </w:tcPr>
          <w:p w14:paraId="1F4A5EEB" w14:textId="77777777" w:rsidR="00842424" w:rsidRDefault="004309A8" w:rsidP="00842424">
            <w:pPr>
              <w:rPr>
                <w:noProof/>
                <w:lang w:val="de-DE"/>
              </w:rPr>
            </w:pPr>
            <w:r>
              <w:rPr>
                <w:noProof/>
                <w:lang w:val="de-DE"/>
              </w:rPr>
              <w:t>Kt.Iv. ZH. Importverbot von Echtpelz aus tierquälerischen ausländischen Zuchten oder Wildfang</w:t>
            </w:r>
          </w:p>
          <w:p w14:paraId="03282B9A" w14:textId="77777777" w:rsidR="00842424" w:rsidRPr="007000EC" w:rsidRDefault="004309A8" w:rsidP="00842424">
            <w:pPr>
              <w:rPr>
                <w:noProof/>
                <w:lang w:val="fr-CH"/>
              </w:rPr>
            </w:pPr>
            <w:r w:rsidRPr="007000EC">
              <w:rPr>
                <w:noProof/>
                <w:lang w:val="fr-CH"/>
              </w:rPr>
              <w:t>Iv.ct. ZH. Interdiction d’importation de fourrure prélevée selon des méthodes cruelles sur des animaux d’élevage ou des animaux capturés dans la nature</w:t>
            </w:r>
          </w:p>
          <w:p w14:paraId="371D5856" w14:textId="77777777" w:rsidR="00842424" w:rsidRPr="007000EC" w:rsidRDefault="004309A8" w:rsidP="00842424">
            <w:pPr>
              <w:tabs>
                <w:tab w:val="left" w:pos="6804"/>
              </w:tabs>
              <w:rPr>
                <w:rFonts w:cs="Arial"/>
                <w:noProof/>
                <w:lang w:val="it-IT"/>
              </w:rPr>
            </w:pPr>
            <w:r w:rsidRPr="007000EC">
              <w:rPr>
                <w:noProof/>
                <w:lang w:val="it-IT"/>
              </w:rPr>
              <w:t>Iv.ct. ZH. Divieto d’importazione di vere pellicce provenienti da allevamenti stranieri che infliggono sofferenze agli animali o da animali catturati allo stato selvatico</w:t>
            </w:r>
          </w:p>
        </w:tc>
        <w:tc>
          <w:tcPr>
            <w:tcW w:w="713" w:type="dxa"/>
            <w:gridSpan w:val="2"/>
            <w:tcBorders>
              <w:top w:val="single" w:sz="4" w:space="0" w:color="auto"/>
              <w:bottom w:val="single" w:sz="4" w:space="0" w:color="auto"/>
            </w:tcBorders>
          </w:tcPr>
          <w:p w14:paraId="7BD2A738"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B66073A" w14:textId="77777777" w:rsidR="006B0C27" w:rsidRPr="007000EC" w:rsidRDefault="004309A8">
            <w:pPr>
              <w:rPr>
                <w:lang w:val="en-US"/>
              </w:rPr>
            </w:pPr>
            <w:r w:rsidRPr="007000EC">
              <w:rPr>
                <w:lang w:val="en-US"/>
              </w:rPr>
              <w:t>Kt. Iv. 1. Phase</w:t>
            </w:r>
          </w:p>
          <w:p w14:paraId="74302DE2" w14:textId="77777777" w:rsidR="006B0C27" w:rsidRPr="007000EC" w:rsidRDefault="004309A8">
            <w:pPr>
              <w:rPr>
                <w:lang w:val="en-US"/>
              </w:rPr>
            </w:pPr>
            <w:r w:rsidRPr="007000EC">
              <w:rPr>
                <w:lang w:val="en-US"/>
              </w:rPr>
              <w:t>Iv. ct. 1ère phase</w:t>
            </w:r>
          </w:p>
          <w:p w14:paraId="775D33EE" w14:textId="77777777" w:rsidR="006B0C27" w:rsidRDefault="004309A8">
            <w:pPr>
              <w:rPr>
                <w:rFonts w:cs="Arial"/>
                <w:noProof/>
                <w:lang w:val="de-CH"/>
              </w:rPr>
            </w:pPr>
            <w:r>
              <w:rPr>
                <w:lang w:val="de-CH"/>
              </w:rPr>
              <w:t>Iv. Ct. 1a fase</w:t>
            </w:r>
          </w:p>
        </w:tc>
        <w:tc>
          <w:tcPr>
            <w:tcW w:w="943" w:type="dxa"/>
            <w:tcBorders>
              <w:top w:val="single" w:sz="4" w:space="0" w:color="auto"/>
              <w:bottom w:val="single" w:sz="4" w:space="0" w:color="auto"/>
            </w:tcBorders>
          </w:tcPr>
          <w:p w14:paraId="4D9E22FA" w14:textId="77777777" w:rsidR="00842424" w:rsidRDefault="004309A8" w:rsidP="00842424">
            <w:pPr>
              <w:rPr>
                <w:lang w:val="de-CH"/>
              </w:rPr>
            </w:pPr>
            <w:r>
              <w:rPr>
                <w:lang w:val="de-CH"/>
              </w:rPr>
              <w:t>WBK</w:t>
            </w:r>
          </w:p>
          <w:p w14:paraId="46B0B1DA" w14:textId="77777777" w:rsidR="00842424" w:rsidRDefault="004309A8" w:rsidP="00842424">
            <w:pPr>
              <w:rPr>
                <w:lang w:val="de-CH"/>
              </w:rPr>
            </w:pPr>
            <w:r>
              <w:rPr>
                <w:lang w:val="de-CH"/>
              </w:rPr>
              <w:t>CSEC</w:t>
            </w:r>
          </w:p>
          <w:p w14:paraId="03A3DAA8" w14:textId="77777777" w:rsidR="00842424" w:rsidRPr="00303623" w:rsidRDefault="004309A8"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40080612" w14:textId="77777777" w:rsidR="00842424" w:rsidRDefault="004309A8" w:rsidP="00842424">
            <w:pPr>
              <w:rPr>
                <w:lang w:val="de-CH"/>
              </w:rPr>
            </w:pPr>
            <w:r>
              <w:rPr>
                <w:lang w:val="de-CH"/>
              </w:rPr>
              <w:t>Parl</w:t>
            </w:r>
          </w:p>
          <w:p w14:paraId="0EDDAC5F" w14:textId="77777777" w:rsidR="00842424" w:rsidRDefault="004309A8" w:rsidP="00842424">
            <w:pPr>
              <w:rPr>
                <w:lang w:val="de-CH"/>
              </w:rPr>
            </w:pPr>
            <w:r>
              <w:rPr>
                <w:lang w:val="de-CH"/>
              </w:rPr>
              <w:t>Parl</w:t>
            </w:r>
          </w:p>
          <w:p w14:paraId="692A6518"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1A75267C" w14:textId="77777777" w:rsidR="00842424" w:rsidRPr="00303623" w:rsidRDefault="004309A8" w:rsidP="00842424">
            <w:pPr>
              <w:tabs>
                <w:tab w:val="left" w:pos="6804"/>
              </w:tabs>
              <w:rPr>
                <w:rFonts w:cs="Arial"/>
                <w:noProof/>
                <w:lang w:val="de-CH"/>
              </w:rPr>
            </w:pPr>
            <w:r>
              <w:rPr>
                <w:lang w:val="de-CH"/>
              </w:rPr>
              <w:t>Graf Maya</w:t>
            </w:r>
          </w:p>
        </w:tc>
        <w:tc>
          <w:tcPr>
            <w:tcW w:w="1089" w:type="dxa"/>
            <w:tcBorders>
              <w:top w:val="single" w:sz="4" w:space="0" w:color="auto"/>
              <w:bottom w:val="single" w:sz="4" w:space="0" w:color="auto"/>
            </w:tcBorders>
          </w:tcPr>
          <w:p w14:paraId="1B52119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6792CE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1BBDD4D" w14:textId="77777777" w:rsidR="00842424" w:rsidRPr="00303623" w:rsidRDefault="00842424" w:rsidP="00842424">
            <w:pPr>
              <w:tabs>
                <w:tab w:val="left" w:pos="6804"/>
              </w:tabs>
              <w:rPr>
                <w:rFonts w:cs="Arial"/>
                <w:noProof/>
                <w:lang w:val="de-CH"/>
              </w:rPr>
            </w:pPr>
          </w:p>
        </w:tc>
      </w:tr>
    </w:tbl>
    <w:p w14:paraId="63B115BE"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6B0C27" w14:paraId="53690A4C" w14:textId="77777777">
        <w:trPr>
          <w:cantSplit/>
          <w:trHeight w:val="340"/>
          <w:tblHeader/>
        </w:trPr>
        <w:tc>
          <w:tcPr>
            <w:tcW w:w="1073" w:type="dxa"/>
            <w:gridSpan w:val="2"/>
          </w:tcPr>
          <w:p w14:paraId="1B9BF750"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496B7102" w14:textId="77777777" w:rsidR="006B0C27" w:rsidRDefault="004309A8">
            <w:pPr>
              <w:rPr>
                <w:rFonts w:cs="Arial"/>
                <w:noProof/>
                <w:spacing w:val="30"/>
                <w:lang w:val="it-IT"/>
              </w:rPr>
            </w:pPr>
            <w:r>
              <w:rPr>
                <w:noProof/>
                <w:spacing w:val="30"/>
                <w:sz w:val="16"/>
                <w:szCs w:val="16"/>
                <w:lang w:val="de-CH"/>
              </w:rPr>
              <w:t>Mittwoch, 11. Dezember 2024, 08:15 - 13:00</w:t>
            </w:r>
          </w:p>
        </w:tc>
        <w:tc>
          <w:tcPr>
            <w:tcW w:w="5953" w:type="dxa"/>
            <w:gridSpan w:val="7"/>
          </w:tcPr>
          <w:p w14:paraId="39DB355D" w14:textId="77777777" w:rsidR="006B0C27" w:rsidRDefault="004309A8">
            <w:pPr>
              <w:rPr>
                <w:noProof/>
                <w:spacing w:val="30"/>
                <w:sz w:val="16"/>
                <w:szCs w:val="16"/>
              </w:rPr>
            </w:pPr>
            <w:r>
              <w:rPr>
                <w:noProof/>
                <w:spacing w:val="30"/>
                <w:sz w:val="16"/>
                <w:szCs w:val="16"/>
                <w:lang w:val="de-CH"/>
              </w:rPr>
              <w:t>Nachmittag: Fraktionsessen</w:t>
            </w:r>
          </w:p>
        </w:tc>
        <w:tc>
          <w:tcPr>
            <w:tcW w:w="142" w:type="dxa"/>
          </w:tcPr>
          <w:p w14:paraId="299B103F" w14:textId="77777777" w:rsidR="00D33C98" w:rsidRPr="004B7114" w:rsidRDefault="00D33C98" w:rsidP="00B63C42">
            <w:pPr>
              <w:tabs>
                <w:tab w:val="left" w:pos="6804"/>
              </w:tabs>
              <w:spacing w:before="20" w:after="20" w:line="240" w:lineRule="auto"/>
              <w:ind w:right="0"/>
              <w:rPr>
                <w:rFonts w:cs="Arial"/>
                <w:noProof/>
                <w:spacing w:val="30"/>
                <w:lang w:val="it-IT"/>
              </w:rPr>
            </w:pPr>
          </w:p>
        </w:tc>
        <w:tc>
          <w:tcPr>
            <w:tcW w:w="1577" w:type="dxa"/>
            <w:gridSpan w:val="2"/>
          </w:tcPr>
          <w:p w14:paraId="3CCB0419"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6B0C27" w14:paraId="24F3664B" w14:textId="77777777">
        <w:trPr>
          <w:cantSplit/>
          <w:trHeight w:val="340"/>
          <w:tblHeader/>
        </w:trPr>
        <w:tc>
          <w:tcPr>
            <w:tcW w:w="1073" w:type="dxa"/>
            <w:gridSpan w:val="2"/>
          </w:tcPr>
          <w:p w14:paraId="7FBCEFEE"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0E4D7400" w14:textId="77777777" w:rsidR="006B0C27" w:rsidRDefault="004309A8">
            <w:pPr>
              <w:rPr>
                <w:b/>
                <w:bCs/>
                <w:noProof/>
                <w:spacing w:val="30"/>
                <w:sz w:val="16"/>
                <w:szCs w:val="16"/>
                <w:lang w:val="fr-CH"/>
              </w:rPr>
            </w:pPr>
            <w:r>
              <w:rPr>
                <w:b/>
                <w:bCs/>
                <w:noProof/>
                <w:spacing w:val="30"/>
                <w:sz w:val="16"/>
                <w:szCs w:val="16"/>
                <w:lang w:val="de-CH"/>
              </w:rPr>
              <w:t>Mercredi, 11 décembre 2024, 08h15 - 13h00</w:t>
            </w:r>
          </w:p>
        </w:tc>
        <w:tc>
          <w:tcPr>
            <w:tcW w:w="5953" w:type="dxa"/>
            <w:gridSpan w:val="7"/>
          </w:tcPr>
          <w:p w14:paraId="4C67E543" w14:textId="77777777" w:rsidR="006B0C27" w:rsidRDefault="004309A8">
            <w:pPr>
              <w:rPr>
                <w:b/>
                <w:bCs/>
                <w:noProof/>
                <w:spacing w:val="30"/>
                <w:sz w:val="16"/>
                <w:szCs w:val="16"/>
                <w:lang w:val="fr-CH"/>
              </w:rPr>
            </w:pPr>
            <w:r w:rsidRPr="007000EC">
              <w:rPr>
                <w:b/>
                <w:bCs/>
                <w:noProof/>
                <w:spacing w:val="30"/>
                <w:sz w:val="16"/>
                <w:szCs w:val="16"/>
                <w:lang w:val="fr-CH"/>
              </w:rPr>
              <w:t>Après-midi: Repas des groupes</w:t>
            </w:r>
          </w:p>
        </w:tc>
        <w:tc>
          <w:tcPr>
            <w:tcW w:w="142" w:type="dxa"/>
          </w:tcPr>
          <w:p w14:paraId="48D31D32" w14:textId="77777777" w:rsidR="00D33C98" w:rsidRPr="00303623" w:rsidRDefault="00D33C98" w:rsidP="00B63C42">
            <w:pPr>
              <w:tabs>
                <w:tab w:val="left" w:pos="6804"/>
              </w:tabs>
              <w:spacing w:before="20" w:after="20"/>
              <w:rPr>
                <w:rFonts w:cs="Arial"/>
                <w:b/>
                <w:bCs/>
                <w:noProof/>
                <w:spacing w:val="30"/>
                <w:lang w:val="fr-CH"/>
              </w:rPr>
            </w:pPr>
          </w:p>
        </w:tc>
        <w:tc>
          <w:tcPr>
            <w:tcW w:w="1577" w:type="dxa"/>
            <w:gridSpan w:val="2"/>
          </w:tcPr>
          <w:p w14:paraId="6613E98B"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6B0C27" w14:paraId="727BF2B8" w14:textId="77777777">
        <w:trPr>
          <w:cantSplit/>
          <w:trHeight w:val="340"/>
          <w:tblHeader/>
        </w:trPr>
        <w:tc>
          <w:tcPr>
            <w:tcW w:w="1073" w:type="dxa"/>
            <w:gridSpan w:val="2"/>
          </w:tcPr>
          <w:p w14:paraId="28A81B32"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54281FBC" w14:textId="77777777" w:rsidR="006B0C27" w:rsidRDefault="004309A8">
            <w:pPr>
              <w:rPr>
                <w:noProof/>
                <w:spacing w:val="30"/>
                <w:sz w:val="16"/>
                <w:szCs w:val="16"/>
                <w:lang w:val="it-CH"/>
              </w:rPr>
            </w:pPr>
            <w:r>
              <w:rPr>
                <w:noProof/>
                <w:spacing w:val="30"/>
                <w:sz w:val="16"/>
                <w:szCs w:val="16"/>
                <w:lang w:val="de-CH"/>
              </w:rPr>
              <w:t>Mercoledì, 11 dicembre 2024, 08.15 - 13.00</w:t>
            </w:r>
          </w:p>
        </w:tc>
        <w:tc>
          <w:tcPr>
            <w:tcW w:w="5953" w:type="dxa"/>
            <w:gridSpan w:val="7"/>
          </w:tcPr>
          <w:p w14:paraId="22564F95" w14:textId="77777777" w:rsidR="006B0C27" w:rsidRDefault="004309A8">
            <w:pPr>
              <w:rPr>
                <w:noProof/>
                <w:spacing w:val="30"/>
                <w:sz w:val="16"/>
                <w:szCs w:val="16"/>
                <w:lang w:val="it-CH"/>
              </w:rPr>
            </w:pPr>
            <w:r>
              <w:rPr>
                <w:noProof/>
                <w:spacing w:val="30"/>
                <w:sz w:val="16"/>
                <w:szCs w:val="16"/>
                <w:lang w:val="de-CH"/>
              </w:rPr>
              <w:t>Pomeriggio: Pranzo dei gruppi</w:t>
            </w:r>
          </w:p>
        </w:tc>
        <w:tc>
          <w:tcPr>
            <w:tcW w:w="142" w:type="dxa"/>
          </w:tcPr>
          <w:p w14:paraId="6437CA43" w14:textId="77777777" w:rsidR="00D33C98" w:rsidRPr="004B7114" w:rsidRDefault="00D33C98" w:rsidP="00B63C42">
            <w:pPr>
              <w:tabs>
                <w:tab w:val="left" w:pos="6804"/>
              </w:tabs>
              <w:spacing w:before="20" w:after="20"/>
              <w:rPr>
                <w:rFonts w:cs="Arial"/>
                <w:noProof/>
                <w:spacing w:val="30"/>
                <w:lang w:val="it-IT"/>
              </w:rPr>
            </w:pPr>
          </w:p>
        </w:tc>
        <w:tc>
          <w:tcPr>
            <w:tcW w:w="1577" w:type="dxa"/>
            <w:gridSpan w:val="2"/>
          </w:tcPr>
          <w:p w14:paraId="4B5762F3"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6B0C27" w14:paraId="09E55B06" w14:textId="77777777">
        <w:trPr>
          <w:cantSplit/>
          <w:trHeight w:val="397"/>
          <w:tblHeader/>
        </w:trPr>
        <w:tc>
          <w:tcPr>
            <w:tcW w:w="1073" w:type="dxa"/>
            <w:gridSpan w:val="2"/>
            <w:tcBorders>
              <w:bottom w:val="single" w:sz="4" w:space="0" w:color="auto"/>
            </w:tcBorders>
          </w:tcPr>
          <w:p w14:paraId="181B7302" w14:textId="77777777" w:rsidR="00D33C98" w:rsidRPr="00014BF5" w:rsidRDefault="00D33C98" w:rsidP="00B63C42">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7017D86F" w14:textId="77777777" w:rsidR="00D33C98" w:rsidRDefault="00D33C98" w:rsidP="00B63C42">
            <w:pPr>
              <w:tabs>
                <w:tab w:val="left" w:pos="6804"/>
              </w:tabs>
              <w:spacing w:before="20" w:after="20"/>
              <w:rPr>
                <w:rFonts w:cs="Arial"/>
                <w:noProof/>
                <w:lang w:val="it-IT"/>
              </w:rPr>
            </w:pPr>
          </w:p>
        </w:tc>
        <w:tc>
          <w:tcPr>
            <w:tcW w:w="5953" w:type="dxa"/>
            <w:gridSpan w:val="7"/>
            <w:tcBorders>
              <w:bottom w:val="single" w:sz="4" w:space="0" w:color="auto"/>
            </w:tcBorders>
          </w:tcPr>
          <w:p w14:paraId="5DD709D1" w14:textId="77777777" w:rsidR="00D33C98" w:rsidRDefault="00D33C98" w:rsidP="00B63C42">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1DA07B8F" w14:textId="77777777" w:rsidR="00D33C98" w:rsidRDefault="00D33C98" w:rsidP="00B63C42">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30B0CE41" w14:textId="77777777" w:rsidR="00D33C98" w:rsidRDefault="00D33C98" w:rsidP="00B63C42">
            <w:pPr>
              <w:tabs>
                <w:tab w:val="left" w:pos="6804"/>
              </w:tabs>
              <w:spacing w:before="20" w:after="20" w:line="240" w:lineRule="auto"/>
              <w:ind w:right="0"/>
              <w:rPr>
                <w:rFonts w:cs="Arial"/>
                <w:noProof/>
                <w:lang w:val="it-IT"/>
              </w:rPr>
            </w:pPr>
          </w:p>
        </w:tc>
      </w:tr>
      <w:tr w:rsidR="006B0C27" w14:paraId="56747A3C" w14:textId="77777777">
        <w:trPr>
          <w:cantSplit/>
          <w:trHeight w:val="329"/>
          <w:tblHeader/>
        </w:trPr>
        <w:tc>
          <w:tcPr>
            <w:tcW w:w="490" w:type="dxa"/>
            <w:tcBorders>
              <w:top w:val="single" w:sz="4" w:space="0" w:color="auto"/>
              <w:bottom w:val="single" w:sz="4" w:space="0" w:color="auto"/>
            </w:tcBorders>
          </w:tcPr>
          <w:p w14:paraId="3EE1ACA1"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2A85FD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071ECF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D9D61C7"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49BCEE27"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7009268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A1728FD"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58C2AC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7D520F5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5022C6B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612EDD3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5DE91BF5"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2E280C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B0C27" w14:paraId="6467F8DF" w14:textId="77777777">
        <w:trPr>
          <w:cantSplit/>
        </w:trPr>
        <w:tc>
          <w:tcPr>
            <w:tcW w:w="490" w:type="dxa"/>
            <w:tcBorders>
              <w:top w:val="single" w:sz="4" w:space="0" w:color="auto"/>
              <w:bottom w:val="single" w:sz="4" w:space="0" w:color="auto"/>
            </w:tcBorders>
          </w:tcPr>
          <w:p w14:paraId="4D82455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9ABB40A"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24.048</w:t>
            </w:r>
          </w:p>
        </w:tc>
        <w:tc>
          <w:tcPr>
            <w:tcW w:w="538" w:type="dxa"/>
            <w:tcBorders>
              <w:top w:val="single" w:sz="4" w:space="0" w:color="auto"/>
              <w:bottom w:val="single" w:sz="4" w:space="0" w:color="auto"/>
            </w:tcBorders>
          </w:tcPr>
          <w:p w14:paraId="6B26A066"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3E44ECF" w14:textId="77777777" w:rsidR="00842424" w:rsidRPr="005A506D" w:rsidRDefault="00703489" w:rsidP="00842424">
            <w:pPr>
              <w:rPr>
                <w:sz w:val="16"/>
                <w:szCs w:val="16"/>
                <w:lang w:val="de-CH"/>
              </w:rPr>
            </w:pPr>
            <w:hyperlink r:id="rId246">
              <w:r w:rsidR="004309A8">
                <w:rPr>
                  <w:rStyle w:val="Lienhypertexte"/>
                </w:rPr>
                <w:t>DE</w:t>
              </w:r>
            </w:hyperlink>
          </w:p>
          <w:p w14:paraId="28B02874" w14:textId="77777777" w:rsidR="00842424" w:rsidRPr="005A506D" w:rsidRDefault="00703489" w:rsidP="00842424">
            <w:pPr>
              <w:rPr>
                <w:sz w:val="16"/>
                <w:szCs w:val="16"/>
                <w:lang w:val="de-CH"/>
              </w:rPr>
            </w:pPr>
            <w:hyperlink r:id="rId247">
              <w:r w:rsidR="004309A8">
                <w:rPr>
                  <w:rStyle w:val="Lienhypertexte"/>
                </w:rPr>
                <w:t>FR</w:t>
              </w:r>
            </w:hyperlink>
          </w:p>
          <w:p w14:paraId="090CA809" w14:textId="77777777" w:rsidR="00842424" w:rsidRPr="00303623" w:rsidRDefault="00703489" w:rsidP="00842424">
            <w:pPr>
              <w:tabs>
                <w:tab w:val="left" w:pos="6804"/>
              </w:tabs>
              <w:rPr>
                <w:rFonts w:cs="Arial"/>
                <w:noProof/>
                <w:lang w:val="de-CH"/>
              </w:rPr>
            </w:pPr>
            <w:hyperlink r:id="rId248">
              <w:r w:rsidR="004309A8">
                <w:rPr>
                  <w:rStyle w:val="Lienhypertexte"/>
                </w:rPr>
                <w:t>IT</w:t>
              </w:r>
            </w:hyperlink>
          </w:p>
        </w:tc>
        <w:tc>
          <w:tcPr>
            <w:tcW w:w="4638" w:type="dxa"/>
            <w:tcBorders>
              <w:top w:val="single" w:sz="4" w:space="0" w:color="auto"/>
              <w:bottom w:val="single" w:sz="4" w:space="0" w:color="auto"/>
            </w:tcBorders>
          </w:tcPr>
          <w:p w14:paraId="45971618" w14:textId="77777777" w:rsidR="00842424" w:rsidRDefault="004309A8" w:rsidP="00842424">
            <w:pPr>
              <w:rPr>
                <w:noProof/>
                <w:lang w:val="de-DE"/>
              </w:rPr>
            </w:pPr>
            <w:r>
              <w:rPr>
                <w:noProof/>
                <w:lang w:val="de-DE"/>
              </w:rPr>
              <w:t>BRG. Verlängerung und Änderung der Übergangsfrist nach Art. 99 Abs. 1 BZG</w:t>
            </w:r>
          </w:p>
          <w:p w14:paraId="503772BB" w14:textId="77777777" w:rsidR="00842424" w:rsidRPr="007000EC" w:rsidRDefault="004309A8" w:rsidP="00842424">
            <w:pPr>
              <w:rPr>
                <w:noProof/>
                <w:lang w:val="fr-CH"/>
              </w:rPr>
            </w:pPr>
            <w:r w:rsidRPr="007000EC">
              <w:rPr>
                <w:noProof/>
                <w:lang w:val="fr-CH"/>
              </w:rPr>
              <w:t>OCF. Prolongation et modification de la disposition transitoire selon l’art. 99, al. 1 LPPCi</w:t>
            </w:r>
          </w:p>
          <w:p w14:paraId="7A394BDE" w14:textId="77777777" w:rsidR="00842424" w:rsidRPr="007000EC" w:rsidRDefault="004309A8" w:rsidP="00842424">
            <w:pPr>
              <w:tabs>
                <w:tab w:val="left" w:pos="6804"/>
              </w:tabs>
              <w:rPr>
                <w:rFonts w:cs="Arial"/>
                <w:noProof/>
                <w:lang w:val="it-IT"/>
              </w:rPr>
            </w:pPr>
            <w:r w:rsidRPr="007000EC">
              <w:rPr>
                <w:noProof/>
                <w:lang w:val="it-IT"/>
              </w:rPr>
              <w:t>OCF. Prolungamento del periodo transitorio e modifica della normativa sull’indennità secondo l’art. 99 cpv. 1</w:t>
            </w:r>
          </w:p>
        </w:tc>
        <w:tc>
          <w:tcPr>
            <w:tcW w:w="713" w:type="dxa"/>
            <w:gridSpan w:val="2"/>
            <w:tcBorders>
              <w:top w:val="single" w:sz="4" w:space="0" w:color="auto"/>
              <w:bottom w:val="single" w:sz="4" w:space="0" w:color="auto"/>
            </w:tcBorders>
          </w:tcPr>
          <w:p w14:paraId="03207EFC"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10B43C6D" w14:textId="77777777" w:rsidR="006B0C27" w:rsidRPr="007000EC" w:rsidRDefault="004309A8">
            <w:pPr>
              <w:rPr>
                <w:lang w:val="it-IT"/>
              </w:rPr>
            </w:pPr>
            <w:r w:rsidRPr="007000EC">
              <w:rPr>
                <w:lang w:val="it-IT"/>
              </w:rPr>
              <w:t>Dringlichkeitsklausel</w:t>
            </w:r>
          </w:p>
          <w:p w14:paraId="6D7EE1E3" w14:textId="77777777" w:rsidR="006B0C27" w:rsidRPr="007000EC" w:rsidRDefault="004309A8">
            <w:pPr>
              <w:rPr>
                <w:lang w:val="it-IT"/>
              </w:rPr>
            </w:pPr>
            <w:r w:rsidRPr="007000EC">
              <w:rPr>
                <w:lang w:val="it-IT"/>
              </w:rPr>
              <w:t>Clause d’urgence</w:t>
            </w:r>
          </w:p>
          <w:p w14:paraId="37ACAC77" w14:textId="77777777" w:rsidR="006B0C27" w:rsidRPr="007000EC" w:rsidRDefault="004309A8">
            <w:pPr>
              <w:rPr>
                <w:rFonts w:cs="Arial"/>
                <w:noProof/>
                <w:lang w:val="it-IT"/>
              </w:rPr>
            </w:pPr>
            <w:r w:rsidRPr="007000EC">
              <w:rPr>
                <w:lang w:val="it-IT"/>
              </w:rPr>
              <w:t>Clausola d'urgenza</w:t>
            </w:r>
          </w:p>
        </w:tc>
        <w:tc>
          <w:tcPr>
            <w:tcW w:w="943" w:type="dxa"/>
            <w:tcBorders>
              <w:top w:val="single" w:sz="4" w:space="0" w:color="auto"/>
              <w:bottom w:val="single" w:sz="4" w:space="0" w:color="auto"/>
            </w:tcBorders>
          </w:tcPr>
          <w:p w14:paraId="76611364" w14:textId="77777777" w:rsidR="00842424" w:rsidRDefault="004309A8" w:rsidP="00842424">
            <w:pPr>
              <w:rPr>
                <w:lang w:val="de-CH"/>
              </w:rPr>
            </w:pPr>
            <w:r>
              <w:rPr>
                <w:lang w:val="de-CH"/>
              </w:rPr>
              <w:t>SiK</w:t>
            </w:r>
          </w:p>
          <w:p w14:paraId="0531CC15" w14:textId="77777777" w:rsidR="00842424" w:rsidRDefault="004309A8" w:rsidP="00842424">
            <w:pPr>
              <w:rPr>
                <w:lang w:val="de-CH"/>
              </w:rPr>
            </w:pPr>
            <w:r>
              <w:rPr>
                <w:lang w:val="de-CH"/>
              </w:rPr>
              <w:t>CPS</w:t>
            </w:r>
          </w:p>
          <w:p w14:paraId="626EF2B5" w14:textId="77777777" w:rsidR="00842424" w:rsidRPr="00303623" w:rsidRDefault="004309A8"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5561E29E" w14:textId="77777777" w:rsidR="00842424" w:rsidRDefault="004309A8" w:rsidP="00842424">
            <w:pPr>
              <w:rPr>
                <w:lang w:val="de-CH"/>
              </w:rPr>
            </w:pPr>
            <w:r>
              <w:rPr>
                <w:lang w:val="de-CH"/>
              </w:rPr>
              <w:t>VBS</w:t>
            </w:r>
          </w:p>
          <w:p w14:paraId="273FB193" w14:textId="77777777" w:rsidR="00842424" w:rsidRDefault="004309A8" w:rsidP="00842424">
            <w:pPr>
              <w:rPr>
                <w:lang w:val="de-CH"/>
              </w:rPr>
            </w:pPr>
            <w:r>
              <w:rPr>
                <w:lang w:val="de-CH"/>
              </w:rPr>
              <w:t>DDPS</w:t>
            </w:r>
          </w:p>
          <w:p w14:paraId="518C16A3" w14:textId="77777777" w:rsidR="00842424" w:rsidRPr="00303623" w:rsidRDefault="004309A8"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064D5AF0" w14:textId="77777777" w:rsidR="00842424" w:rsidRPr="00303623" w:rsidRDefault="004309A8" w:rsidP="00842424">
            <w:pPr>
              <w:tabs>
                <w:tab w:val="left" w:pos="6804"/>
              </w:tabs>
              <w:rPr>
                <w:rFonts w:cs="Arial"/>
                <w:noProof/>
                <w:lang w:val="de-CH"/>
              </w:rPr>
            </w:pPr>
            <w:r>
              <w:rPr>
                <w:lang w:val="de-CH"/>
              </w:rPr>
              <w:t>Gmür-Schönenberger</w:t>
            </w:r>
          </w:p>
        </w:tc>
        <w:tc>
          <w:tcPr>
            <w:tcW w:w="1089" w:type="dxa"/>
            <w:tcBorders>
              <w:top w:val="single" w:sz="4" w:space="0" w:color="auto"/>
              <w:bottom w:val="single" w:sz="4" w:space="0" w:color="auto"/>
            </w:tcBorders>
          </w:tcPr>
          <w:p w14:paraId="60A655F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83DE2F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9380015" w14:textId="77777777" w:rsidR="00842424" w:rsidRPr="00303623" w:rsidRDefault="00842424" w:rsidP="00842424">
            <w:pPr>
              <w:tabs>
                <w:tab w:val="left" w:pos="6804"/>
              </w:tabs>
              <w:rPr>
                <w:rFonts w:cs="Arial"/>
                <w:noProof/>
                <w:lang w:val="de-CH"/>
              </w:rPr>
            </w:pPr>
          </w:p>
        </w:tc>
      </w:tr>
      <w:tr w:rsidR="006B0C27" w14:paraId="4715F8D4" w14:textId="77777777">
        <w:trPr>
          <w:cantSplit/>
        </w:trPr>
        <w:tc>
          <w:tcPr>
            <w:tcW w:w="490" w:type="dxa"/>
            <w:tcBorders>
              <w:top w:val="single" w:sz="4" w:space="0" w:color="auto"/>
              <w:bottom w:val="single" w:sz="4" w:space="0" w:color="auto"/>
            </w:tcBorders>
          </w:tcPr>
          <w:p w14:paraId="03C37BA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D6B53B6"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24.4036</w:t>
            </w:r>
          </w:p>
        </w:tc>
        <w:tc>
          <w:tcPr>
            <w:tcW w:w="538" w:type="dxa"/>
            <w:tcBorders>
              <w:top w:val="single" w:sz="4" w:space="0" w:color="auto"/>
              <w:bottom w:val="single" w:sz="4" w:space="0" w:color="auto"/>
            </w:tcBorders>
          </w:tcPr>
          <w:p w14:paraId="1977671A"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14BB1F33" w14:textId="77777777" w:rsidR="00842424" w:rsidRPr="005A506D" w:rsidRDefault="00703489" w:rsidP="00842424">
            <w:pPr>
              <w:rPr>
                <w:sz w:val="16"/>
                <w:szCs w:val="16"/>
                <w:lang w:val="de-CH"/>
              </w:rPr>
            </w:pPr>
            <w:hyperlink r:id="rId249">
              <w:r w:rsidR="004309A8">
                <w:rPr>
                  <w:rStyle w:val="Lienhypertexte"/>
                </w:rPr>
                <w:t>DE</w:t>
              </w:r>
            </w:hyperlink>
          </w:p>
          <w:p w14:paraId="69A89754" w14:textId="77777777" w:rsidR="00842424" w:rsidRPr="005A506D" w:rsidRDefault="00703489" w:rsidP="00842424">
            <w:pPr>
              <w:rPr>
                <w:sz w:val="16"/>
                <w:szCs w:val="16"/>
                <w:lang w:val="de-CH"/>
              </w:rPr>
            </w:pPr>
            <w:hyperlink r:id="rId250">
              <w:r w:rsidR="004309A8">
                <w:rPr>
                  <w:rStyle w:val="Lienhypertexte"/>
                </w:rPr>
                <w:t>FR</w:t>
              </w:r>
            </w:hyperlink>
          </w:p>
          <w:p w14:paraId="03C26D60" w14:textId="77777777" w:rsidR="00842424" w:rsidRPr="00303623" w:rsidRDefault="00703489" w:rsidP="00842424">
            <w:pPr>
              <w:tabs>
                <w:tab w:val="left" w:pos="6804"/>
              </w:tabs>
              <w:rPr>
                <w:rFonts w:cs="Arial"/>
                <w:noProof/>
                <w:lang w:val="de-CH"/>
              </w:rPr>
            </w:pPr>
            <w:hyperlink r:id="rId251">
              <w:r w:rsidR="004309A8">
                <w:rPr>
                  <w:rStyle w:val="Lienhypertexte"/>
                </w:rPr>
                <w:t>IT</w:t>
              </w:r>
            </w:hyperlink>
          </w:p>
        </w:tc>
        <w:tc>
          <w:tcPr>
            <w:tcW w:w="4638" w:type="dxa"/>
            <w:tcBorders>
              <w:top w:val="single" w:sz="4" w:space="0" w:color="auto"/>
              <w:bottom w:val="single" w:sz="4" w:space="0" w:color="auto"/>
            </w:tcBorders>
          </w:tcPr>
          <w:p w14:paraId="54EAB904" w14:textId="77777777" w:rsidR="00842424" w:rsidRDefault="004309A8" w:rsidP="00842424">
            <w:pPr>
              <w:rPr>
                <w:noProof/>
                <w:lang w:val="de-DE"/>
              </w:rPr>
            </w:pPr>
            <w:r>
              <w:rPr>
                <w:noProof/>
                <w:lang w:val="de-DE"/>
              </w:rPr>
              <w:t>Mo. Z'graggen. Erstellung einer Strategie zur Stärkung der gesamtgesellschaftlichen Resilienz in Bezug auf die Verteidigungsfähigkeit der Schweiz</w:t>
            </w:r>
          </w:p>
          <w:p w14:paraId="4BC8B0AF" w14:textId="77777777" w:rsidR="00842424" w:rsidRPr="007000EC" w:rsidRDefault="004309A8" w:rsidP="00842424">
            <w:pPr>
              <w:rPr>
                <w:noProof/>
                <w:lang w:val="fr-CH"/>
              </w:rPr>
            </w:pPr>
            <w:r w:rsidRPr="007000EC">
              <w:rPr>
                <w:noProof/>
                <w:lang w:val="fr-CH"/>
              </w:rPr>
              <w:t>Mo. Z'graggen. Établir une stratégie pour améliorer la résilience de l'ensemble de la société en ce qui concerne la capacité de défense de la Suisse</w:t>
            </w:r>
          </w:p>
          <w:p w14:paraId="6D2F086E" w14:textId="77777777" w:rsidR="00842424" w:rsidRPr="007000EC" w:rsidRDefault="004309A8" w:rsidP="00842424">
            <w:pPr>
              <w:tabs>
                <w:tab w:val="left" w:pos="6804"/>
              </w:tabs>
              <w:rPr>
                <w:rFonts w:cs="Arial"/>
                <w:noProof/>
                <w:lang w:val="it-IT"/>
              </w:rPr>
            </w:pPr>
            <w:r w:rsidRPr="007000EC">
              <w:rPr>
                <w:noProof/>
                <w:lang w:val="it-IT"/>
              </w:rPr>
              <w:t>Mo. Z'graggen. Sviluppo di una strategia per rafforzare la resilienza della società nel suo complesso in relazione alla capacità di difesa della Svizzera</w:t>
            </w:r>
          </w:p>
        </w:tc>
        <w:tc>
          <w:tcPr>
            <w:tcW w:w="713" w:type="dxa"/>
            <w:gridSpan w:val="2"/>
            <w:tcBorders>
              <w:top w:val="single" w:sz="4" w:space="0" w:color="auto"/>
              <w:bottom w:val="single" w:sz="4" w:space="0" w:color="auto"/>
            </w:tcBorders>
          </w:tcPr>
          <w:p w14:paraId="40636284"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3FC733DA" w14:textId="77777777" w:rsidR="006B0C27" w:rsidRPr="007000EC" w:rsidRDefault="006B0C27">
            <w:pPr>
              <w:rPr>
                <w:lang w:val="it-IT"/>
              </w:rPr>
            </w:pPr>
          </w:p>
          <w:p w14:paraId="581CFA20" w14:textId="77777777" w:rsidR="006B0C27" w:rsidRPr="007000EC" w:rsidRDefault="006B0C27">
            <w:pPr>
              <w:rPr>
                <w:lang w:val="it-IT"/>
              </w:rPr>
            </w:pPr>
          </w:p>
          <w:p w14:paraId="6AB485D9"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2A7FC913" w14:textId="77777777" w:rsidR="00842424" w:rsidRPr="007000EC" w:rsidRDefault="00842424" w:rsidP="00842424">
            <w:pPr>
              <w:rPr>
                <w:lang w:val="it-IT"/>
              </w:rPr>
            </w:pPr>
          </w:p>
          <w:p w14:paraId="03519F52" w14:textId="77777777" w:rsidR="00842424" w:rsidRPr="007000EC" w:rsidRDefault="00842424" w:rsidP="00842424">
            <w:pPr>
              <w:rPr>
                <w:lang w:val="it-IT"/>
              </w:rPr>
            </w:pPr>
          </w:p>
          <w:p w14:paraId="6D59AFDA"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4BC3EB4" w14:textId="77777777" w:rsidR="00842424" w:rsidRDefault="004309A8" w:rsidP="00842424">
            <w:pPr>
              <w:rPr>
                <w:lang w:val="de-CH"/>
              </w:rPr>
            </w:pPr>
            <w:r>
              <w:rPr>
                <w:lang w:val="de-CH"/>
              </w:rPr>
              <w:t>VBS</w:t>
            </w:r>
          </w:p>
          <w:p w14:paraId="64BE3736" w14:textId="77777777" w:rsidR="00842424" w:rsidRDefault="004309A8" w:rsidP="00842424">
            <w:pPr>
              <w:rPr>
                <w:lang w:val="de-CH"/>
              </w:rPr>
            </w:pPr>
            <w:r>
              <w:rPr>
                <w:lang w:val="de-CH"/>
              </w:rPr>
              <w:t>DDPS</w:t>
            </w:r>
          </w:p>
          <w:p w14:paraId="7058F8D1" w14:textId="77777777" w:rsidR="00842424" w:rsidRPr="00303623" w:rsidRDefault="004309A8"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204E60D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9E5D5C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146D33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521A725" w14:textId="77777777" w:rsidR="00842424" w:rsidRPr="00303623" w:rsidRDefault="00842424" w:rsidP="00842424">
            <w:pPr>
              <w:tabs>
                <w:tab w:val="left" w:pos="6804"/>
              </w:tabs>
              <w:rPr>
                <w:rFonts w:cs="Arial"/>
                <w:noProof/>
                <w:lang w:val="de-CH"/>
              </w:rPr>
            </w:pPr>
          </w:p>
        </w:tc>
      </w:tr>
      <w:tr w:rsidR="006B0C27" w14:paraId="4DECF27B" w14:textId="77777777">
        <w:trPr>
          <w:cantSplit/>
        </w:trPr>
        <w:tc>
          <w:tcPr>
            <w:tcW w:w="490" w:type="dxa"/>
            <w:tcBorders>
              <w:top w:val="single" w:sz="4" w:space="0" w:color="auto"/>
              <w:bottom w:val="single" w:sz="4" w:space="0" w:color="auto"/>
            </w:tcBorders>
          </w:tcPr>
          <w:p w14:paraId="30F7BFC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B8641D1"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24.3861</w:t>
            </w:r>
          </w:p>
        </w:tc>
        <w:tc>
          <w:tcPr>
            <w:tcW w:w="538" w:type="dxa"/>
            <w:tcBorders>
              <w:top w:val="single" w:sz="4" w:space="0" w:color="auto"/>
              <w:bottom w:val="single" w:sz="4" w:space="0" w:color="auto"/>
            </w:tcBorders>
          </w:tcPr>
          <w:p w14:paraId="5897ABB1"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DA28B0E" w14:textId="77777777" w:rsidR="00842424" w:rsidRPr="005A506D" w:rsidRDefault="00703489" w:rsidP="00842424">
            <w:pPr>
              <w:rPr>
                <w:sz w:val="16"/>
                <w:szCs w:val="16"/>
                <w:lang w:val="de-CH"/>
              </w:rPr>
            </w:pPr>
            <w:hyperlink r:id="rId252">
              <w:r w:rsidR="004309A8">
                <w:rPr>
                  <w:rStyle w:val="Lienhypertexte"/>
                </w:rPr>
                <w:t>DE</w:t>
              </w:r>
            </w:hyperlink>
          </w:p>
          <w:p w14:paraId="6FBD652F" w14:textId="77777777" w:rsidR="00842424" w:rsidRPr="005A506D" w:rsidRDefault="00703489" w:rsidP="00842424">
            <w:pPr>
              <w:rPr>
                <w:sz w:val="16"/>
                <w:szCs w:val="16"/>
                <w:lang w:val="de-CH"/>
              </w:rPr>
            </w:pPr>
            <w:hyperlink r:id="rId253">
              <w:r w:rsidR="004309A8">
                <w:rPr>
                  <w:rStyle w:val="Lienhypertexte"/>
                </w:rPr>
                <w:t>FR</w:t>
              </w:r>
            </w:hyperlink>
          </w:p>
          <w:p w14:paraId="4FDFB8C1" w14:textId="77777777" w:rsidR="00842424" w:rsidRPr="00303623" w:rsidRDefault="00703489" w:rsidP="00842424">
            <w:pPr>
              <w:tabs>
                <w:tab w:val="left" w:pos="6804"/>
              </w:tabs>
              <w:rPr>
                <w:rFonts w:cs="Arial"/>
                <w:noProof/>
                <w:lang w:val="de-CH"/>
              </w:rPr>
            </w:pPr>
            <w:hyperlink r:id="rId254">
              <w:r w:rsidR="004309A8">
                <w:rPr>
                  <w:rStyle w:val="Lienhypertexte"/>
                </w:rPr>
                <w:t>IT</w:t>
              </w:r>
            </w:hyperlink>
          </w:p>
        </w:tc>
        <w:tc>
          <w:tcPr>
            <w:tcW w:w="4638" w:type="dxa"/>
            <w:tcBorders>
              <w:top w:val="single" w:sz="4" w:space="0" w:color="auto"/>
              <w:bottom w:val="single" w:sz="4" w:space="0" w:color="auto"/>
            </w:tcBorders>
          </w:tcPr>
          <w:p w14:paraId="54BFA78B" w14:textId="77777777" w:rsidR="00842424" w:rsidRDefault="004309A8" w:rsidP="00842424">
            <w:pPr>
              <w:rPr>
                <w:noProof/>
                <w:lang w:val="de-DE"/>
              </w:rPr>
            </w:pPr>
            <w:r>
              <w:rPr>
                <w:noProof/>
                <w:lang w:val="de-DE"/>
              </w:rPr>
              <w:t>Ip. Häberli-Koller. Bann der Schweizer Rüstungsindustrie</w:t>
            </w:r>
          </w:p>
          <w:p w14:paraId="578B5AC2" w14:textId="77777777" w:rsidR="00842424" w:rsidRPr="007000EC" w:rsidRDefault="004309A8" w:rsidP="00842424">
            <w:pPr>
              <w:rPr>
                <w:noProof/>
                <w:lang w:val="fr-CH"/>
              </w:rPr>
            </w:pPr>
            <w:r w:rsidRPr="007000EC">
              <w:rPr>
                <w:noProof/>
                <w:lang w:val="fr-CH"/>
              </w:rPr>
              <w:t>Ip. Häberli-Koller. L'industrie suisse de l'armement mise au ban</w:t>
            </w:r>
          </w:p>
          <w:p w14:paraId="1825A776" w14:textId="77777777" w:rsidR="00842424" w:rsidRPr="007000EC" w:rsidRDefault="004309A8" w:rsidP="00842424">
            <w:pPr>
              <w:tabs>
                <w:tab w:val="left" w:pos="6804"/>
              </w:tabs>
              <w:rPr>
                <w:rFonts w:cs="Arial"/>
                <w:noProof/>
                <w:lang w:val="it-IT"/>
              </w:rPr>
            </w:pPr>
            <w:r w:rsidRPr="007000EC">
              <w:rPr>
                <w:noProof/>
                <w:lang w:val="it-IT"/>
              </w:rPr>
              <w:t>Ip. Häberli-Koller. L'industria svizzera degli armamenti messa al bando</w:t>
            </w:r>
          </w:p>
        </w:tc>
        <w:tc>
          <w:tcPr>
            <w:tcW w:w="713" w:type="dxa"/>
            <w:gridSpan w:val="2"/>
            <w:tcBorders>
              <w:top w:val="single" w:sz="4" w:space="0" w:color="auto"/>
              <w:bottom w:val="single" w:sz="4" w:space="0" w:color="auto"/>
            </w:tcBorders>
          </w:tcPr>
          <w:p w14:paraId="77960B51"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23D1E22" w14:textId="77777777" w:rsidR="006B0C27" w:rsidRPr="007000EC" w:rsidRDefault="006B0C27">
            <w:pPr>
              <w:rPr>
                <w:lang w:val="it-IT"/>
              </w:rPr>
            </w:pPr>
          </w:p>
          <w:p w14:paraId="0DB9D3FF" w14:textId="77777777" w:rsidR="006B0C27" w:rsidRPr="007000EC" w:rsidRDefault="006B0C27">
            <w:pPr>
              <w:rPr>
                <w:lang w:val="it-IT"/>
              </w:rPr>
            </w:pPr>
          </w:p>
          <w:p w14:paraId="2D06A8B7"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73834E77" w14:textId="77777777" w:rsidR="00842424" w:rsidRPr="007000EC" w:rsidRDefault="00842424" w:rsidP="00842424">
            <w:pPr>
              <w:rPr>
                <w:lang w:val="it-IT"/>
              </w:rPr>
            </w:pPr>
          </w:p>
          <w:p w14:paraId="0F663135" w14:textId="77777777" w:rsidR="00842424" w:rsidRPr="007000EC" w:rsidRDefault="00842424" w:rsidP="00842424">
            <w:pPr>
              <w:rPr>
                <w:lang w:val="it-IT"/>
              </w:rPr>
            </w:pPr>
          </w:p>
          <w:p w14:paraId="5E7A6909"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91C739C" w14:textId="77777777" w:rsidR="00842424" w:rsidRDefault="004309A8" w:rsidP="00842424">
            <w:pPr>
              <w:rPr>
                <w:lang w:val="de-CH"/>
              </w:rPr>
            </w:pPr>
            <w:r>
              <w:rPr>
                <w:lang w:val="de-CH"/>
              </w:rPr>
              <w:t>VBS</w:t>
            </w:r>
          </w:p>
          <w:p w14:paraId="738BEC61" w14:textId="77777777" w:rsidR="00842424" w:rsidRDefault="004309A8" w:rsidP="00842424">
            <w:pPr>
              <w:rPr>
                <w:lang w:val="de-CH"/>
              </w:rPr>
            </w:pPr>
            <w:r>
              <w:rPr>
                <w:lang w:val="de-CH"/>
              </w:rPr>
              <w:t>DDPS</w:t>
            </w:r>
          </w:p>
          <w:p w14:paraId="59F834BB" w14:textId="77777777" w:rsidR="00842424" w:rsidRPr="00303623" w:rsidRDefault="004309A8"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220BCE9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A0041F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6F0019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079DBAB" w14:textId="77777777" w:rsidR="00842424" w:rsidRPr="00303623" w:rsidRDefault="00842424" w:rsidP="00842424">
            <w:pPr>
              <w:tabs>
                <w:tab w:val="left" w:pos="6804"/>
              </w:tabs>
              <w:rPr>
                <w:rFonts w:cs="Arial"/>
                <w:noProof/>
                <w:lang w:val="de-CH"/>
              </w:rPr>
            </w:pPr>
          </w:p>
        </w:tc>
      </w:tr>
      <w:tr w:rsidR="006B0C27" w14:paraId="493D9E63" w14:textId="77777777">
        <w:trPr>
          <w:cantSplit/>
        </w:trPr>
        <w:tc>
          <w:tcPr>
            <w:tcW w:w="490" w:type="dxa"/>
            <w:tcBorders>
              <w:top w:val="single" w:sz="4" w:space="0" w:color="auto"/>
              <w:bottom w:val="single" w:sz="4" w:space="0" w:color="auto"/>
            </w:tcBorders>
          </w:tcPr>
          <w:p w14:paraId="161F3DD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7941CD3" w14:textId="77777777" w:rsidR="00842424" w:rsidRPr="00303623" w:rsidRDefault="004309A8" w:rsidP="00842424">
            <w:pPr>
              <w:tabs>
                <w:tab w:val="left" w:pos="6804"/>
              </w:tabs>
              <w:rPr>
                <w:rFonts w:cs="Arial"/>
                <w:noProof/>
                <w:lang w:val="de-CH"/>
              </w:rPr>
            </w:pPr>
            <w:r>
              <w:rPr>
                <w:rStyle w:val="Lienhypertexte"/>
                <w:b/>
                <w:bCs/>
                <w:color w:val="auto"/>
                <w:u w:val="none"/>
                <w:lang w:val="de-CH"/>
              </w:rPr>
              <w:t>22.4482</w:t>
            </w:r>
          </w:p>
        </w:tc>
        <w:tc>
          <w:tcPr>
            <w:tcW w:w="538" w:type="dxa"/>
            <w:tcBorders>
              <w:top w:val="single" w:sz="4" w:space="0" w:color="auto"/>
              <w:bottom w:val="single" w:sz="4" w:space="0" w:color="auto"/>
            </w:tcBorders>
          </w:tcPr>
          <w:p w14:paraId="18229B94"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02B736D7" w14:textId="77777777" w:rsidR="00842424" w:rsidRPr="005A506D" w:rsidRDefault="00703489" w:rsidP="00842424">
            <w:pPr>
              <w:rPr>
                <w:sz w:val="16"/>
                <w:szCs w:val="16"/>
                <w:lang w:val="de-CH"/>
              </w:rPr>
            </w:pPr>
            <w:hyperlink r:id="rId255">
              <w:r w:rsidR="004309A8">
                <w:rPr>
                  <w:rStyle w:val="Lienhypertexte"/>
                </w:rPr>
                <w:t>DE</w:t>
              </w:r>
            </w:hyperlink>
          </w:p>
          <w:p w14:paraId="49BF80D0" w14:textId="77777777" w:rsidR="00842424" w:rsidRPr="005A506D" w:rsidRDefault="00703489" w:rsidP="00842424">
            <w:pPr>
              <w:rPr>
                <w:sz w:val="16"/>
                <w:szCs w:val="16"/>
                <w:lang w:val="de-CH"/>
              </w:rPr>
            </w:pPr>
            <w:hyperlink r:id="rId256">
              <w:r w:rsidR="004309A8">
                <w:rPr>
                  <w:rStyle w:val="Lienhypertexte"/>
                </w:rPr>
                <w:t>FR</w:t>
              </w:r>
            </w:hyperlink>
          </w:p>
          <w:p w14:paraId="52BD99EF" w14:textId="77777777" w:rsidR="00842424" w:rsidRPr="00303623" w:rsidRDefault="00703489" w:rsidP="00842424">
            <w:pPr>
              <w:tabs>
                <w:tab w:val="left" w:pos="6804"/>
              </w:tabs>
              <w:rPr>
                <w:rFonts w:cs="Arial"/>
                <w:noProof/>
                <w:lang w:val="de-CH"/>
              </w:rPr>
            </w:pPr>
            <w:hyperlink r:id="rId257">
              <w:r w:rsidR="004309A8">
                <w:rPr>
                  <w:rStyle w:val="Lienhypertexte"/>
                </w:rPr>
                <w:t>IT</w:t>
              </w:r>
            </w:hyperlink>
          </w:p>
        </w:tc>
        <w:tc>
          <w:tcPr>
            <w:tcW w:w="4638" w:type="dxa"/>
            <w:tcBorders>
              <w:top w:val="single" w:sz="4" w:space="0" w:color="auto"/>
              <w:bottom w:val="single" w:sz="4" w:space="0" w:color="auto"/>
            </w:tcBorders>
          </w:tcPr>
          <w:p w14:paraId="4EC745A8" w14:textId="77777777" w:rsidR="00842424" w:rsidRDefault="004309A8" w:rsidP="00842424">
            <w:pPr>
              <w:rPr>
                <w:noProof/>
                <w:lang w:val="de-DE"/>
              </w:rPr>
            </w:pPr>
            <w:r>
              <w:rPr>
                <w:noProof/>
                <w:lang w:val="de-DE"/>
              </w:rPr>
              <w:t>Mo. Burgherr. Reduktion der ausserparlamentarischen Verwaltungskommissionen</w:t>
            </w:r>
          </w:p>
          <w:p w14:paraId="4DC82415" w14:textId="77777777" w:rsidR="00842424" w:rsidRPr="007000EC" w:rsidRDefault="004309A8" w:rsidP="00842424">
            <w:pPr>
              <w:rPr>
                <w:noProof/>
                <w:lang w:val="fr-CH"/>
              </w:rPr>
            </w:pPr>
            <w:r w:rsidRPr="007000EC">
              <w:rPr>
                <w:noProof/>
                <w:lang w:val="fr-CH"/>
              </w:rPr>
              <w:t>Mo. Burgherr. Réduction du nombre de commissions consultatives extraparlementaires</w:t>
            </w:r>
          </w:p>
          <w:p w14:paraId="121D229B" w14:textId="77777777" w:rsidR="00842424" w:rsidRPr="007000EC" w:rsidRDefault="004309A8" w:rsidP="00842424">
            <w:pPr>
              <w:tabs>
                <w:tab w:val="left" w:pos="6804"/>
              </w:tabs>
              <w:rPr>
                <w:rFonts w:cs="Arial"/>
                <w:noProof/>
                <w:lang w:val="it-IT"/>
              </w:rPr>
            </w:pPr>
            <w:r w:rsidRPr="007000EC">
              <w:rPr>
                <w:noProof/>
                <w:lang w:val="it-IT"/>
              </w:rPr>
              <w:t>Mo. Burgherr. Ridurre le commissioni consultive extraparlamentari</w:t>
            </w:r>
          </w:p>
        </w:tc>
        <w:tc>
          <w:tcPr>
            <w:tcW w:w="713" w:type="dxa"/>
            <w:gridSpan w:val="2"/>
            <w:tcBorders>
              <w:top w:val="single" w:sz="4" w:space="0" w:color="auto"/>
              <w:bottom w:val="single" w:sz="4" w:space="0" w:color="auto"/>
            </w:tcBorders>
          </w:tcPr>
          <w:p w14:paraId="02C55A25"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81FFC01" w14:textId="77777777" w:rsidR="006B0C27" w:rsidRPr="007000EC" w:rsidRDefault="006B0C27">
            <w:pPr>
              <w:rPr>
                <w:lang w:val="it-IT"/>
              </w:rPr>
            </w:pPr>
          </w:p>
          <w:p w14:paraId="2E13A5E8" w14:textId="77777777" w:rsidR="006B0C27" w:rsidRPr="007000EC" w:rsidRDefault="006B0C27">
            <w:pPr>
              <w:rPr>
                <w:lang w:val="it-IT"/>
              </w:rPr>
            </w:pPr>
          </w:p>
          <w:p w14:paraId="42D08335"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54465E7F" w14:textId="77777777" w:rsidR="00842424" w:rsidRDefault="004309A8" w:rsidP="00842424">
            <w:pPr>
              <w:rPr>
                <w:lang w:val="de-CH"/>
              </w:rPr>
            </w:pPr>
            <w:r>
              <w:rPr>
                <w:lang w:val="de-CH"/>
              </w:rPr>
              <w:t>GPK</w:t>
            </w:r>
          </w:p>
          <w:p w14:paraId="2AA40A9A" w14:textId="77777777" w:rsidR="00842424" w:rsidRDefault="004309A8" w:rsidP="00842424">
            <w:pPr>
              <w:rPr>
                <w:lang w:val="de-CH"/>
              </w:rPr>
            </w:pPr>
            <w:r>
              <w:rPr>
                <w:lang w:val="de-CH"/>
              </w:rPr>
              <w:t>CdG</w:t>
            </w:r>
          </w:p>
          <w:p w14:paraId="72376EF7" w14:textId="77777777" w:rsidR="00842424" w:rsidRPr="00303623" w:rsidRDefault="004309A8" w:rsidP="00842424">
            <w:pPr>
              <w:tabs>
                <w:tab w:val="left" w:pos="6804"/>
              </w:tabs>
              <w:rPr>
                <w:rFonts w:cs="Arial"/>
                <w:noProof/>
                <w:lang w:val="de-CH"/>
              </w:rPr>
            </w:pPr>
            <w:r>
              <w:rPr>
                <w:lang w:val="de-CH"/>
              </w:rPr>
              <w:t>CdG</w:t>
            </w:r>
          </w:p>
        </w:tc>
        <w:tc>
          <w:tcPr>
            <w:tcW w:w="677" w:type="dxa"/>
            <w:tcBorders>
              <w:top w:val="single" w:sz="4" w:space="0" w:color="auto"/>
              <w:bottom w:val="single" w:sz="4" w:space="0" w:color="auto"/>
            </w:tcBorders>
          </w:tcPr>
          <w:p w14:paraId="53A8DC56" w14:textId="77777777" w:rsidR="00842424" w:rsidRDefault="004309A8" w:rsidP="00842424">
            <w:pPr>
              <w:rPr>
                <w:lang w:val="de-CH"/>
              </w:rPr>
            </w:pPr>
            <w:r>
              <w:rPr>
                <w:lang w:val="de-CH"/>
              </w:rPr>
              <w:t>BK</w:t>
            </w:r>
          </w:p>
          <w:p w14:paraId="1019AA95" w14:textId="77777777" w:rsidR="00842424" w:rsidRDefault="004309A8" w:rsidP="00842424">
            <w:pPr>
              <w:rPr>
                <w:lang w:val="de-CH"/>
              </w:rPr>
            </w:pPr>
            <w:r>
              <w:rPr>
                <w:lang w:val="de-CH"/>
              </w:rPr>
              <w:t>Chf</w:t>
            </w:r>
          </w:p>
          <w:p w14:paraId="43B1D9B7" w14:textId="77777777" w:rsidR="00842424" w:rsidRPr="00303623" w:rsidRDefault="004309A8" w:rsidP="00842424">
            <w:pPr>
              <w:tabs>
                <w:tab w:val="left" w:pos="6804"/>
              </w:tabs>
              <w:rPr>
                <w:rFonts w:cs="Arial"/>
                <w:noProof/>
                <w:lang w:val="de-CH"/>
              </w:rPr>
            </w:pPr>
            <w:r>
              <w:rPr>
                <w:lang w:val="de-CH"/>
              </w:rPr>
              <w:t>Caf</w:t>
            </w:r>
          </w:p>
        </w:tc>
        <w:tc>
          <w:tcPr>
            <w:tcW w:w="1471" w:type="dxa"/>
            <w:tcBorders>
              <w:top w:val="single" w:sz="4" w:space="0" w:color="auto"/>
              <w:bottom w:val="single" w:sz="4" w:space="0" w:color="auto"/>
            </w:tcBorders>
          </w:tcPr>
          <w:p w14:paraId="18FA152E" w14:textId="77777777" w:rsidR="00842424" w:rsidRPr="00303623" w:rsidRDefault="004309A8" w:rsidP="00842424">
            <w:pPr>
              <w:tabs>
                <w:tab w:val="left" w:pos="6804"/>
              </w:tabs>
              <w:rPr>
                <w:rFonts w:cs="Arial"/>
                <w:noProof/>
                <w:lang w:val="de-CH"/>
              </w:rPr>
            </w:pPr>
            <w:r>
              <w:rPr>
                <w:lang w:val="de-CH"/>
              </w:rPr>
              <w:t>Sommaruga Carlo</w:t>
            </w:r>
          </w:p>
        </w:tc>
        <w:tc>
          <w:tcPr>
            <w:tcW w:w="1089" w:type="dxa"/>
            <w:tcBorders>
              <w:top w:val="single" w:sz="4" w:space="0" w:color="auto"/>
              <w:bottom w:val="single" w:sz="4" w:space="0" w:color="auto"/>
            </w:tcBorders>
          </w:tcPr>
          <w:p w14:paraId="4D0B351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1FF9F39" w14:textId="77777777" w:rsidR="00842424" w:rsidRPr="00303623" w:rsidRDefault="004309A8" w:rsidP="00303623">
            <w:pPr>
              <w:rPr>
                <w:rFonts w:cs="Arial"/>
                <w:noProof/>
                <w:lang w:val="de-CH"/>
              </w:rPr>
            </w:pPr>
            <w:r>
              <w:rPr>
                <w:lang w:val="de-CH"/>
              </w:rPr>
              <w:t>Salzmann</w:t>
            </w:r>
            <w:r w:rsidR="00303623">
              <w:rPr>
                <w:lang w:val="de-CH"/>
              </w:rPr>
              <w:t xml:space="preserve"> </w:t>
            </w:r>
          </w:p>
        </w:tc>
        <w:tc>
          <w:tcPr>
            <w:tcW w:w="885" w:type="dxa"/>
            <w:tcBorders>
              <w:top w:val="single" w:sz="4" w:space="0" w:color="auto"/>
              <w:bottom w:val="single" w:sz="4" w:space="0" w:color="auto"/>
            </w:tcBorders>
          </w:tcPr>
          <w:p w14:paraId="068C2394" w14:textId="77777777" w:rsidR="00842424" w:rsidRPr="00303623" w:rsidRDefault="00842424" w:rsidP="00842424">
            <w:pPr>
              <w:tabs>
                <w:tab w:val="left" w:pos="6804"/>
              </w:tabs>
              <w:rPr>
                <w:rFonts w:cs="Arial"/>
                <w:noProof/>
                <w:lang w:val="de-CH"/>
              </w:rPr>
            </w:pPr>
          </w:p>
        </w:tc>
      </w:tr>
      <w:tr w:rsidR="006B0C27" w14:paraId="04CDB229" w14:textId="77777777">
        <w:trPr>
          <w:cantSplit/>
        </w:trPr>
        <w:tc>
          <w:tcPr>
            <w:tcW w:w="490" w:type="dxa"/>
            <w:tcBorders>
              <w:top w:val="single" w:sz="4" w:space="0" w:color="auto"/>
              <w:bottom w:val="single" w:sz="4" w:space="0" w:color="auto"/>
            </w:tcBorders>
            <w:shd w:val="clear" w:color="auto" w:fill="DDDDDD"/>
          </w:tcPr>
          <w:p w14:paraId="5BF2099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6F66C696"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54DD5570" w14:textId="77777777" w:rsidR="006B0C27" w:rsidRDefault="006B0C27">
            <w:pPr>
              <w:rPr>
                <w:rFonts w:cs="Arial"/>
                <w:noProof/>
                <w:lang w:val="de-CH"/>
              </w:rPr>
            </w:pPr>
          </w:p>
        </w:tc>
        <w:tc>
          <w:tcPr>
            <w:tcW w:w="534" w:type="dxa"/>
            <w:tcBorders>
              <w:top w:val="single" w:sz="4" w:space="0" w:color="auto"/>
              <w:bottom w:val="single" w:sz="4" w:space="0" w:color="auto"/>
            </w:tcBorders>
            <w:shd w:val="clear" w:color="auto" w:fill="DDDDDD"/>
          </w:tcPr>
          <w:p w14:paraId="4A2387B9" w14:textId="77777777" w:rsidR="00842424" w:rsidRPr="005A506D" w:rsidRDefault="00842424" w:rsidP="00842424">
            <w:pPr>
              <w:rPr>
                <w:sz w:val="16"/>
                <w:szCs w:val="16"/>
                <w:lang w:val="de-CH"/>
              </w:rPr>
            </w:pPr>
          </w:p>
          <w:p w14:paraId="501A9C79" w14:textId="77777777" w:rsidR="00842424" w:rsidRPr="005A506D" w:rsidRDefault="00842424" w:rsidP="00842424">
            <w:pPr>
              <w:rPr>
                <w:sz w:val="16"/>
                <w:szCs w:val="16"/>
                <w:lang w:val="de-CH"/>
              </w:rPr>
            </w:pPr>
          </w:p>
          <w:p w14:paraId="27F1A6C0"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7C96D097" w14:textId="77777777" w:rsidR="00842424" w:rsidRDefault="004309A8" w:rsidP="00842424">
            <w:pPr>
              <w:rPr>
                <w:noProof/>
                <w:lang w:val="de-DE"/>
              </w:rPr>
            </w:pPr>
            <w:r>
              <w:rPr>
                <w:b/>
                <w:noProof/>
                <w:lang w:val="de-DE"/>
              </w:rPr>
              <w:t>Gemeinsame Behandlung</w:t>
            </w:r>
          </w:p>
          <w:p w14:paraId="40CD1D94" w14:textId="77777777" w:rsidR="00842424" w:rsidRDefault="004309A8" w:rsidP="00842424">
            <w:pPr>
              <w:rPr>
                <w:noProof/>
                <w:lang w:val="de-DE"/>
              </w:rPr>
            </w:pPr>
            <w:r>
              <w:rPr>
                <w:b/>
                <w:noProof/>
                <w:lang w:val="de-DE"/>
              </w:rPr>
              <w:t>Examen simultané</w:t>
            </w:r>
          </w:p>
          <w:p w14:paraId="17F47FD3" w14:textId="77777777" w:rsidR="00842424" w:rsidRPr="00303623" w:rsidRDefault="004309A8"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19D878F4" w14:textId="77777777" w:rsidR="006B0C27" w:rsidRDefault="006B0C27">
            <w:pPr>
              <w:rPr>
                <w:rFonts w:cs="Arial"/>
                <w:noProof/>
                <w:lang w:val="de-CH"/>
              </w:rPr>
            </w:pPr>
          </w:p>
        </w:tc>
        <w:tc>
          <w:tcPr>
            <w:tcW w:w="1551" w:type="dxa"/>
            <w:tcBorders>
              <w:top w:val="single" w:sz="4" w:space="0" w:color="auto"/>
              <w:bottom w:val="single" w:sz="4" w:space="0" w:color="auto"/>
            </w:tcBorders>
            <w:shd w:val="clear" w:color="auto" w:fill="DDDDDD"/>
          </w:tcPr>
          <w:p w14:paraId="20A4DE11" w14:textId="77777777" w:rsidR="006B0C27" w:rsidRDefault="006B0C27">
            <w:pPr>
              <w:rPr>
                <w:lang w:val="de-CH"/>
              </w:rPr>
            </w:pPr>
          </w:p>
          <w:p w14:paraId="6FE7F935" w14:textId="77777777" w:rsidR="006B0C27" w:rsidRDefault="006B0C27">
            <w:pPr>
              <w:rPr>
                <w:lang w:val="de-CH"/>
              </w:rPr>
            </w:pPr>
          </w:p>
          <w:p w14:paraId="31504796" w14:textId="77777777" w:rsidR="006B0C27" w:rsidRDefault="006B0C27">
            <w:pPr>
              <w:rPr>
                <w:rFonts w:cs="Arial"/>
                <w:noProof/>
                <w:lang w:val="de-CH"/>
              </w:rPr>
            </w:pPr>
          </w:p>
        </w:tc>
        <w:tc>
          <w:tcPr>
            <w:tcW w:w="943" w:type="dxa"/>
            <w:tcBorders>
              <w:top w:val="single" w:sz="4" w:space="0" w:color="auto"/>
              <w:bottom w:val="single" w:sz="4" w:space="0" w:color="auto"/>
            </w:tcBorders>
            <w:shd w:val="clear" w:color="auto" w:fill="DDDDDD"/>
          </w:tcPr>
          <w:p w14:paraId="6FD71D88" w14:textId="77777777" w:rsidR="00842424" w:rsidRDefault="00842424" w:rsidP="00842424">
            <w:pPr>
              <w:rPr>
                <w:lang w:val="de-CH"/>
              </w:rPr>
            </w:pPr>
          </w:p>
          <w:p w14:paraId="2A94D4A8" w14:textId="77777777" w:rsidR="00842424" w:rsidRDefault="00842424" w:rsidP="00842424">
            <w:pPr>
              <w:rPr>
                <w:lang w:val="de-CH"/>
              </w:rPr>
            </w:pPr>
          </w:p>
          <w:p w14:paraId="2AAEFA6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15C87B23" w14:textId="77777777" w:rsidR="00842424" w:rsidRDefault="00842424" w:rsidP="00842424">
            <w:pPr>
              <w:rPr>
                <w:lang w:val="de-CH"/>
              </w:rPr>
            </w:pPr>
          </w:p>
          <w:p w14:paraId="4728B905" w14:textId="77777777" w:rsidR="00842424" w:rsidRDefault="00842424" w:rsidP="00842424">
            <w:pPr>
              <w:rPr>
                <w:lang w:val="de-CH"/>
              </w:rPr>
            </w:pPr>
          </w:p>
          <w:p w14:paraId="004EBD5A"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67C2D29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38154A0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23C6346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05D62ECA" w14:textId="77777777" w:rsidR="00842424" w:rsidRPr="00303623" w:rsidRDefault="00842424" w:rsidP="00842424">
            <w:pPr>
              <w:tabs>
                <w:tab w:val="left" w:pos="6804"/>
              </w:tabs>
              <w:rPr>
                <w:rFonts w:cs="Arial"/>
                <w:noProof/>
                <w:lang w:val="de-CH"/>
              </w:rPr>
            </w:pPr>
          </w:p>
        </w:tc>
      </w:tr>
      <w:tr w:rsidR="006B0C27" w14:paraId="35687CC3" w14:textId="77777777">
        <w:trPr>
          <w:cantSplit/>
        </w:trPr>
        <w:tc>
          <w:tcPr>
            <w:tcW w:w="490" w:type="dxa"/>
            <w:tcBorders>
              <w:top w:val="single" w:sz="4" w:space="0" w:color="auto"/>
              <w:bottom w:val="single" w:sz="4" w:space="0" w:color="auto"/>
            </w:tcBorders>
            <w:shd w:val="clear" w:color="auto" w:fill="F0F0F0"/>
          </w:tcPr>
          <w:p w14:paraId="623879E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BA976CD"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24.3992</w:t>
            </w:r>
          </w:p>
        </w:tc>
        <w:tc>
          <w:tcPr>
            <w:tcW w:w="538" w:type="dxa"/>
            <w:tcBorders>
              <w:top w:val="single" w:sz="4" w:space="0" w:color="auto"/>
              <w:bottom w:val="single" w:sz="4" w:space="0" w:color="auto"/>
            </w:tcBorders>
            <w:shd w:val="clear" w:color="auto" w:fill="F0F0F0"/>
          </w:tcPr>
          <w:p w14:paraId="1F3F4ED2"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ABF988B" w14:textId="77777777" w:rsidR="00842424" w:rsidRPr="005A506D" w:rsidRDefault="00703489" w:rsidP="00842424">
            <w:pPr>
              <w:rPr>
                <w:sz w:val="16"/>
                <w:szCs w:val="16"/>
                <w:lang w:val="de-CH"/>
              </w:rPr>
            </w:pPr>
            <w:hyperlink r:id="rId258">
              <w:r w:rsidR="004309A8">
                <w:rPr>
                  <w:rStyle w:val="Lienhypertexte"/>
                </w:rPr>
                <w:t>DE</w:t>
              </w:r>
            </w:hyperlink>
          </w:p>
          <w:p w14:paraId="034BE690" w14:textId="77777777" w:rsidR="00842424" w:rsidRPr="005A506D" w:rsidRDefault="00703489" w:rsidP="00842424">
            <w:pPr>
              <w:rPr>
                <w:sz w:val="16"/>
                <w:szCs w:val="16"/>
                <w:lang w:val="de-CH"/>
              </w:rPr>
            </w:pPr>
            <w:hyperlink r:id="rId259">
              <w:r w:rsidR="004309A8">
                <w:rPr>
                  <w:rStyle w:val="Lienhypertexte"/>
                </w:rPr>
                <w:t>FR</w:t>
              </w:r>
            </w:hyperlink>
          </w:p>
          <w:p w14:paraId="11D8E287" w14:textId="77777777" w:rsidR="00842424" w:rsidRPr="00303623" w:rsidRDefault="00703489" w:rsidP="00842424">
            <w:pPr>
              <w:tabs>
                <w:tab w:val="left" w:pos="6804"/>
              </w:tabs>
              <w:rPr>
                <w:rFonts w:cs="Arial"/>
                <w:noProof/>
                <w:lang w:val="de-CH"/>
              </w:rPr>
            </w:pPr>
            <w:hyperlink r:id="rId260">
              <w:r w:rsidR="004309A8">
                <w:rPr>
                  <w:rStyle w:val="Lienhypertexte"/>
                </w:rPr>
                <w:t>IT</w:t>
              </w:r>
            </w:hyperlink>
          </w:p>
        </w:tc>
        <w:tc>
          <w:tcPr>
            <w:tcW w:w="4638" w:type="dxa"/>
            <w:tcBorders>
              <w:top w:val="single" w:sz="4" w:space="0" w:color="auto"/>
              <w:bottom w:val="single" w:sz="4" w:space="0" w:color="auto"/>
            </w:tcBorders>
            <w:shd w:val="clear" w:color="auto" w:fill="F0F0F0"/>
          </w:tcPr>
          <w:p w14:paraId="48772212" w14:textId="77777777" w:rsidR="00842424" w:rsidRDefault="004309A8" w:rsidP="00842424">
            <w:pPr>
              <w:rPr>
                <w:noProof/>
                <w:lang w:val="de-DE"/>
              </w:rPr>
            </w:pPr>
            <w:r>
              <w:rPr>
                <w:noProof/>
                <w:lang w:val="de-DE"/>
              </w:rPr>
              <w:t>Mo. Sommaruga Carlo. Transparenz bei bezahlten Unterschriften</w:t>
            </w:r>
          </w:p>
          <w:p w14:paraId="1D62F2E5" w14:textId="77777777" w:rsidR="00842424" w:rsidRPr="007000EC" w:rsidRDefault="004309A8" w:rsidP="00842424">
            <w:pPr>
              <w:rPr>
                <w:noProof/>
                <w:lang w:val="fr-CH"/>
              </w:rPr>
            </w:pPr>
            <w:r w:rsidRPr="007000EC">
              <w:rPr>
                <w:noProof/>
                <w:lang w:val="fr-CH"/>
              </w:rPr>
              <w:t>Mo. Sommaruga Carlo. Transparence des signatures payées</w:t>
            </w:r>
          </w:p>
          <w:p w14:paraId="780CF34F" w14:textId="77777777" w:rsidR="00842424" w:rsidRPr="007000EC" w:rsidRDefault="004309A8" w:rsidP="00842424">
            <w:pPr>
              <w:tabs>
                <w:tab w:val="left" w:pos="6804"/>
              </w:tabs>
              <w:rPr>
                <w:rFonts w:cs="Arial"/>
                <w:noProof/>
                <w:lang w:val="it-IT"/>
              </w:rPr>
            </w:pPr>
            <w:r w:rsidRPr="007000EC">
              <w:rPr>
                <w:noProof/>
                <w:lang w:val="it-IT"/>
              </w:rPr>
              <w:t>Mo. Sommaruga Carlo. Trasparenza delle firme a pagamento</w:t>
            </w:r>
          </w:p>
        </w:tc>
        <w:tc>
          <w:tcPr>
            <w:tcW w:w="713" w:type="dxa"/>
            <w:gridSpan w:val="2"/>
            <w:tcBorders>
              <w:top w:val="single" w:sz="4" w:space="0" w:color="auto"/>
              <w:bottom w:val="single" w:sz="4" w:space="0" w:color="auto"/>
            </w:tcBorders>
            <w:shd w:val="clear" w:color="auto" w:fill="F0F0F0"/>
          </w:tcPr>
          <w:p w14:paraId="23DF1FC7"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41D2D55B" w14:textId="77777777" w:rsidR="006B0C27" w:rsidRPr="007000EC" w:rsidRDefault="006B0C27">
            <w:pPr>
              <w:rPr>
                <w:lang w:val="it-IT"/>
              </w:rPr>
            </w:pPr>
          </w:p>
          <w:p w14:paraId="504FE983" w14:textId="77777777" w:rsidR="006B0C27" w:rsidRPr="007000EC" w:rsidRDefault="006B0C27">
            <w:pPr>
              <w:rPr>
                <w:lang w:val="it-IT"/>
              </w:rPr>
            </w:pPr>
          </w:p>
          <w:p w14:paraId="24BE1E2F"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2C98B184" w14:textId="77777777" w:rsidR="00842424" w:rsidRPr="007000EC" w:rsidRDefault="00842424" w:rsidP="00842424">
            <w:pPr>
              <w:rPr>
                <w:lang w:val="it-IT"/>
              </w:rPr>
            </w:pPr>
          </w:p>
          <w:p w14:paraId="78DED085" w14:textId="77777777" w:rsidR="00842424" w:rsidRPr="007000EC" w:rsidRDefault="00842424" w:rsidP="00842424">
            <w:pPr>
              <w:rPr>
                <w:lang w:val="it-IT"/>
              </w:rPr>
            </w:pPr>
          </w:p>
          <w:p w14:paraId="16F267AB"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6C7FCD95" w14:textId="77777777" w:rsidR="00842424" w:rsidRDefault="004309A8" w:rsidP="00842424">
            <w:pPr>
              <w:rPr>
                <w:lang w:val="de-CH"/>
              </w:rPr>
            </w:pPr>
            <w:r>
              <w:rPr>
                <w:lang w:val="de-CH"/>
              </w:rPr>
              <w:t>BK</w:t>
            </w:r>
          </w:p>
          <w:p w14:paraId="7DFEAB63" w14:textId="77777777" w:rsidR="00842424" w:rsidRDefault="004309A8" w:rsidP="00842424">
            <w:pPr>
              <w:rPr>
                <w:lang w:val="de-CH"/>
              </w:rPr>
            </w:pPr>
            <w:r>
              <w:rPr>
                <w:lang w:val="de-CH"/>
              </w:rPr>
              <w:t>Chf</w:t>
            </w:r>
          </w:p>
          <w:p w14:paraId="2E01E249" w14:textId="77777777" w:rsidR="00842424" w:rsidRPr="00303623" w:rsidRDefault="004309A8" w:rsidP="00842424">
            <w:pPr>
              <w:tabs>
                <w:tab w:val="left" w:pos="6804"/>
              </w:tabs>
              <w:rPr>
                <w:rFonts w:cs="Arial"/>
                <w:noProof/>
                <w:lang w:val="de-CH"/>
              </w:rPr>
            </w:pPr>
            <w:r>
              <w:rPr>
                <w:lang w:val="de-CH"/>
              </w:rPr>
              <w:t>Caf</w:t>
            </w:r>
          </w:p>
        </w:tc>
        <w:tc>
          <w:tcPr>
            <w:tcW w:w="1471" w:type="dxa"/>
            <w:tcBorders>
              <w:top w:val="single" w:sz="4" w:space="0" w:color="auto"/>
              <w:bottom w:val="single" w:sz="4" w:space="0" w:color="auto"/>
            </w:tcBorders>
            <w:shd w:val="clear" w:color="auto" w:fill="F0F0F0"/>
          </w:tcPr>
          <w:p w14:paraId="1952E4F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1C266E1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959143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396A1305" w14:textId="77777777" w:rsidR="00842424" w:rsidRPr="00303623" w:rsidRDefault="00842424" w:rsidP="00842424">
            <w:pPr>
              <w:tabs>
                <w:tab w:val="left" w:pos="6804"/>
              </w:tabs>
              <w:rPr>
                <w:rFonts w:cs="Arial"/>
                <w:noProof/>
                <w:lang w:val="de-CH"/>
              </w:rPr>
            </w:pPr>
          </w:p>
        </w:tc>
      </w:tr>
      <w:tr w:rsidR="006B0C27" w14:paraId="113ACA98" w14:textId="77777777">
        <w:trPr>
          <w:cantSplit/>
        </w:trPr>
        <w:tc>
          <w:tcPr>
            <w:tcW w:w="490" w:type="dxa"/>
            <w:tcBorders>
              <w:top w:val="single" w:sz="4" w:space="0" w:color="auto"/>
              <w:bottom w:val="single" w:sz="4" w:space="0" w:color="auto"/>
            </w:tcBorders>
            <w:shd w:val="clear" w:color="auto" w:fill="F0F0F0"/>
          </w:tcPr>
          <w:p w14:paraId="0487056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AE81677"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24.4034</w:t>
            </w:r>
          </w:p>
        </w:tc>
        <w:tc>
          <w:tcPr>
            <w:tcW w:w="538" w:type="dxa"/>
            <w:tcBorders>
              <w:top w:val="single" w:sz="4" w:space="0" w:color="auto"/>
              <w:bottom w:val="single" w:sz="4" w:space="0" w:color="auto"/>
            </w:tcBorders>
            <w:shd w:val="clear" w:color="auto" w:fill="F0F0F0"/>
          </w:tcPr>
          <w:p w14:paraId="44B2B456"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6BD30AB" w14:textId="77777777" w:rsidR="00842424" w:rsidRPr="005A506D" w:rsidRDefault="00703489" w:rsidP="00842424">
            <w:pPr>
              <w:rPr>
                <w:sz w:val="16"/>
                <w:szCs w:val="16"/>
                <w:lang w:val="de-CH"/>
              </w:rPr>
            </w:pPr>
            <w:hyperlink r:id="rId261">
              <w:r w:rsidR="004309A8">
                <w:rPr>
                  <w:rStyle w:val="Lienhypertexte"/>
                </w:rPr>
                <w:t>DE</w:t>
              </w:r>
            </w:hyperlink>
          </w:p>
          <w:p w14:paraId="7300D966" w14:textId="77777777" w:rsidR="00842424" w:rsidRPr="005A506D" w:rsidRDefault="00703489" w:rsidP="00842424">
            <w:pPr>
              <w:rPr>
                <w:sz w:val="16"/>
                <w:szCs w:val="16"/>
                <w:lang w:val="de-CH"/>
              </w:rPr>
            </w:pPr>
            <w:hyperlink r:id="rId262">
              <w:r w:rsidR="004309A8">
                <w:rPr>
                  <w:rStyle w:val="Lienhypertexte"/>
                </w:rPr>
                <w:t>FR</w:t>
              </w:r>
            </w:hyperlink>
          </w:p>
          <w:p w14:paraId="02A110A0" w14:textId="77777777" w:rsidR="00842424" w:rsidRPr="00303623" w:rsidRDefault="00703489" w:rsidP="00842424">
            <w:pPr>
              <w:tabs>
                <w:tab w:val="left" w:pos="6804"/>
              </w:tabs>
              <w:rPr>
                <w:rFonts w:cs="Arial"/>
                <w:noProof/>
                <w:lang w:val="de-CH"/>
              </w:rPr>
            </w:pPr>
            <w:hyperlink r:id="rId263">
              <w:r w:rsidR="004309A8">
                <w:rPr>
                  <w:rStyle w:val="Lienhypertexte"/>
                </w:rPr>
                <w:t>IT</w:t>
              </w:r>
            </w:hyperlink>
          </w:p>
        </w:tc>
        <w:tc>
          <w:tcPr>
            <w:tcW w:w="4638" w:type="dxa"/>
            <w:tcBorders>
              <w:top w:val="single" w:sz="4" w:space="0" w:color="auto"/>
              <w:bottom w:val="single" w:sz="4" w:space="0" w:color="auto"/>
            </w:tcBorders>
            <w:shd w:val="clear" w:color="auto" w:fill="F0F0F0"/>
          </w:tcPr>
          <w:p w14:paraId="78077342" w14:textId="77777777" w:rsidR="00842424" w:rsidRDefault="004309A8" w:rsidP="00842424">
            <w:pPr>
              <w:rPr>
                <w:noProof/>
                <w:lang w:val="de-DE"/>
              </w:rPr>
            </w:pPr>
            <w:r>
              <w:rPr>
                <w:noProof/>
                <w:lang w:val="de-DE"/>
              </w:rPr>
              <w:t>Mo. Hurni. Verbot von bezahlten Unterschriften</w:t>
            </w:r>
          </w:p>
          <w:p w14:paraId="50DDA077" w14:textId="77777777" w:rsidR="00842424" w:rsidRPr="007000EC" w:rsidRDefault="004309A8" w:rsidP="00842424">
            <w:pPr>
              <w:rPr>
                <w:noProof/>
                <w:lang w:val="fr-CH"/>
              </w:rPr>
            </w:pPr>
            <w:r w:rsidRPr="007000EC">
              <w:rPr>
                <w:noProof/>
                <w:lang w:val="fr-CH"/>
              </w:rPr>
              <w:t>Mo. Hurni. Interdiction du paiement à la signature</w:t>
            </w:r>
          </w:p>
          <w:p w14:paraId="6161DEF4" w14:textId="77777777" w:rsidR="00842424" w:rsidRPr="007000EC" w:rsidRDefault="004309A8" w:rsidP="00842424">
            <w:pPr>
              <w:tabs>
                <w:tab w:val="left" w:pos="6804"/>
              </w:tabs>
              <w:rPr>
                <w:rFonts w:cs="Arial"/>
                <w:noProof/>
                <w:lang w:val="it-IT"/>
              </w:rPr>
            </w:pPr>
            <w:r w:rsidRPr="007000EC">
              <w:rPr>
                <w:noProof/>
                <w:lang w:val="it-IT"/>
              </w:rPr>
              <w:t>Mo. Hurni. Vietare la raccolta di firme a pagamento</w:t>
            </w:r>
          </w:p>
        </w:tc>
        <w:tc>
          <w:tcPr>
            <w:tcW w:w="713" w:type="dxa"/>
            <w:gridSpan w:val="2"/>
            <w:tcBorders>
              <w:top w:val="single" w:sz="4" w:space="0" w:color="auto"/>
              <w:bottom w:val="single" w:sz="4" w:space="0" w:color="auto"/>
            </w:tcBorders>
            <w:shd w:val="clear" w:color="auto" w:fill="F0F0F0"/>
          </w:tcPr>
          <w:p w14:paraId="02B31BCC"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2C3E1CD4" w14:textId="77777777" w:rsidR="006B0C27" w:rsidRPr="007000EC" w:rsidRDefault="006B0C27">
            <w:pPr>
              <w:rPr>
                <w:lang w:val="it-IT"/>
              </w:rPr>
            </w:pPr>
          </w:p>
          <w:p w14:paraId="65E4C1F0" w14:textId="77777777" w:rsidR="006B0C27" w:rsidRPr="007000EC" w:rsidRDefault="006B0C27">
            <w:pPr>
              <w:rPr>
                <w:lang w:val="it-IT"/>
              </w:rPr>
            </w:pPr>
          </w:p>
          <w:p w14:paraId="13F10BA0"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2157C122" w14:textId="77777777" w:rsidR="00842424" w:rsidRPr="007000EC" w:rsidRDefault="00842424" w:rsidP="00842424">
            <w:pPr>
              <w:rPr>
                <w:lang w:val="it-IT"/>
              </w:rPr>
            </w:pPr>
          </w:p>
          <w:p w14:paraId="3E98FE2F" w14:textId="77777777" w:rsidR="00842424" w:rsidRPr="007000EC" w:rsidRDefault="00842424" w:rsidP="00842424">
            <w:pPr>
              <w:rPr>
                <w:lang w:val="it-IT"/>
              </w:rPr>
            </w:pPr>
          </w:p>
          <w:p w14:paraId="0E5C19D5"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7E57C22A" w14:textId="77777777" w:rsidR="00842424" w:rsidRDefault="004309A8" w:rsidP="00842424">
            <w:pPr>
              <w:rPr>
                <w:lang w:val="de-CH"/>
              </w:rPr>
            </w:pPr>
            <w:r>
              <w:rPr>
                <w:lang w:val="de-CH"/>
              </w:rPr>
              <w:t>BK</w:t>
            </w:r>
          </w:p>
          <w:p w14:paraId="07C0B188" w14:textId="77777777" w:rsidR="00842424" w:rsidRDefault="004309A8" w:rsidP="00842424">
            <w:pPr>
              <w:rPr>
                <w:lang w:val="de-CH"/>
              </w:rPr>
            </w:pPr>
            <w:r>
              <w:rPr>
                <w:lang w:val="de-CH"/>
              </w:rPr>
              <w:t>Chf</w:t>
            </w:r>
          </w:p>
          <w:p w14:paraId="06677405" w14:textId="77777777" w:rsidR="00842424" w:rsidRPr="00303623" w:rsidRDefault="004309A8" w:rsidP="00842424">
            <w:pPr>
              <w:tabs>
                <w:tab w:val="left" w:pos="6804"/>
              </w:tabs>
              <w:rPr>
                <w:rFonts w:cs="Arial"/>
                <w:noProof/>
                <w:lang w:val="de-CH"/>
              </w:rPr>
            </w:pPr>
            <w:r>
              <w:rPr>
                <w:lang w:val="de-CH"/>
              </w:rPr>
              <w:t>Caf</w:t>
            </w:r>
          </w:p>
        </w:tc>
        <w:tc>
          <w:tcPr>
            <w:tcW w:w="1471" w:type="dxa"/>
            <w:tcBorders>
              <w:top w:val="single" w:sz="4" w:space="0" w:color="auto"/>
              <w:bottom w:val="single" w:sz="4" w:space="0" w:color="auto"/>
            </w:tcBorders>
            <w:shd w:val="clear" w:color="auto" w:fill="F0F0F0"/>
          </w:tcPr>
          <w:p w14:paraId="49DA8D7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60725AD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1E14861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468BD81" w14:textId="77777777" w:rsidR="00842424" w:rsidRPr="00303623" w:rsidRDefault="00842424" w:rsidP="00842424">
            <w:pPr>
              <w:tabs>
                <w:tab w:val="left" w:pos="6804"/>
              </w:tabs>
              <w:rPr>
                <w:rFonts w:cs="Arial"/>
                <w:noProof/>
                <w:lang w:val="de-CH"/>
              </w:rPr>
            </w:pPr>
          </w:p>
        </w:tc>
      </w:tr>
      <w:tr w:rsidR="006B0C27" w14:paraId="21BB0E83" w14:textId="77777777">
        <w:trPr>
          <w:cantSplit/>
        </w:trPr>
        <w:tc>
          <w:tcPr>
            <w:tcW w:w="490" w:type="dxa"/>
            <w:tcBorders>
              <w:top w:val="single" w:sz="4" w:space="0" w:color="auto"/>
              <w:bottom w:val="single" w:sz="4" w:space="0" w:color="auto"/>
            </w:tcBorders>
          </w:tcPr>
          <w:p w14:paraId="177ADCB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F716A56"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24.3851</w:t>
            </w:r>
          </w:p>
        </w:tc>
        <w:tc>
          <w:tcPr>
            <w:tcW w:w="538" w:type="dxa"/>
            <w:tcBorders>
              <w:top w:val="single" w:sz="4" w:space="0" w:color="auto"/>
              <w:bottom w:val="single" w:sz="4" w:space="0" w:color="auto"/>
            </w:tcBorders>
          </w:tcPr>
          <w:p w14:paraId="1D093EA2"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06B49B15" w14:textId="77777777" w:rsidR="00842424" w:rsidRPr="005A506D" w:rsidRDefault="00703489" w:rsidP="00842424">
            <w:pPr>
              <w:rPr>
                <w:sz w:val="16"/>
                <w:szCs w:val="16"/>
                <w:lang w:val="de-CH"/>
              </w:rPr>
            </w:pPr>
            <w:hyperlink r:id="rId264">
              <w:r w:rsidR="004309A8">
                <w:rPr>
                  <w:rStyle w:val="Lienhypertexte"/>
                </w:rPr>
                <w:t>DE</w:t>
              </w:r>
            </w:hyperlink>
          </w:p>
          <w:p w14:paraId="59AE1A04" w14:textId="77777777" w:rsidR="00842424" w:rsidRPr="005A506D" w:rsidRDefault="00703489" w:rsidP="00842424">
            <w:pPr>
              <w:rPr>
                <w:sz w:val="16"/>
                <w:szCs w:val="16"/>
                <w:lang w:val="de-CH"/>
              </w:rPr>
            </w:pPr>
            <w:hyperlink r:id="rId265">
              <w:r w:rsidR="004309A8">
                <w:rPr>
                  <w:rStyle w:val="Lienhypertexte"/>
                </w:rPr>
                <w:t>FR</w:t>
              </w:r>
            </w:hyperlink>
          </w:p>
          <w:p w14:paraId="0728FDCC" w14:textId="77777777" w:rsidR="00842424" w:rsidRPr="00303623" w:rsidRDefault="00703489" w:rsidP="00842424">
            <w:pPr>
              <w:tabs>
                <w:tab w:val="left" w:pos="6804"/>
              </w:tabs>
              <w:rPr>
                <w:rFonts w:cs="Arial"/>
                <w:noProof/>
                <w:lang w:val="de-CH"/>
              </w:rPr>
            </w:pPr>
            <w:hyperlink r:id="rId266">
              <w:r w:rsidR="004309A8">
                <w:rPr>
                  <w:rStyle w:val="Lienhypertexte"/>
                </w:rPr>
                <w:t>IT</w:t>
              </w:r>
            </w:hyperlink>
          </w:p>
        </w:tc>
        <w:tc>
          <w:tcPr>
            <w:tcW w:w="4638" w:type="dxa"/>
            <w:tcBorders>
              <w:top w:val="single" w:sz="4" w:space="0" w:color="auto"/>
              <w:bottom w:val="single" w:sz="4" w:space="0" w:color="auto"/>
            </w:tcBorders>
          </w:tcPr>
          <w:p w14:paraId="4A9D35A1" w14:textId="77777777" w:rsidR="00842424" w:rsidRDefault="004309A8" w:rsidP="00842424">
            <w:pPr>
              <w:rPr>
                <w:noProof/>
                <w:lang w:val="de-DE"/>
              </w:rPr>
            </w:pPr>
            <w:r>
              <w:rPr>
                <w:noProof/>
                <w:lang w:val="de-DE"/>
              </w:rPr>
              <w:t>Mo. Mühlemann. Rasche Einführung der digitalen Unterschriftensammlung</w:t>
            </w:r>
          </w:p>
          <w:p w14:paraId="0C1F3603" w14:textId="77777777" w:rsidR="00842424" w:rsidRPr="007000EC" w:rsidRDefault="004309A8" w:rsidP="00842424">
            <w:pPr>
              <w:rPr>
                <w:noProof/>
                <w:lang w:val="fr-CH"/>
              </w:rPr>
            </w:pPr>
            <w:r w:rsidRPr="007000EC">
              <w:rPr>
                <w:noProof/>
                <w:lang w:val="fr-CH"/>
              </w:rPr>
              <w:t>Mo. Mühlemann. Introduction rapide de la récolte électronique de signatures</w:t>
            </w:r>
          </w:p>
          <w:p w14:paraId="2467C05F" w14:textId="77777777" w:rsidR="00842424" w:rsidRPr="007000EC" w:rsidRDefault="004309A8" w:rsidP="00842424">
            <w:pPr>
              <w:tabs>
                <w:tab w:val="left" w:pos="6804"/>
              </w:tabs>
              <w:rPr>
                <w:rFonts w:cs="Arial"/>
                <w:noProof/>
                <w:lang w:val="it-IT"/>
              </w:rPr>
            </w:pPr>
            <w:r w:rsidRPr="007000EC">
              <w:rPr>
                <w:noProof/>
                <w:lang w:val="it-IT"/>
              </w:rPr>
              <w:t>Mo. Mühlemann. Rapida introduzione della raccolta elettronica delle firme</w:t>
            </w:r>
          </w:p>
        </w:tc>
        <w:tc>
          <w:tcPr>
            <w:tcW w:w="713" w:type="dxa"/>
            <w:gridSpan w:val="2"/>
            <w:tcBorders>
              <w:top w:val="single" w:sz="4" w:space="0" w:color="auto"/>
              <w:bottom w:val="single" w:sz="4" w:space="0" w:color="auto"/>
            </w:tcBorders>
          </w:tcPr>
          <w:p w14:paraId="3B4BC797"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534C5D8" w14:textId="77777777" w:rsidR="006B0C27" w:rsidRPr="007000EC" w:rsidRDefault="006B0C27">
            <w:pPr>
              <w:rPr>
                <w:lang w:val="it-IT"/>
              </w:rPr>
            </w:pPr>
          </w:p>
          <w:p w14:paraId="3496CF14" w14:textId="77777777" w:rsidR="006B0C27" w:rsidRPr="007000EC" w:rsidRDefault="006B0C27">
            <w:pPr>
              <w:rPr>
                <w:lang w:val="it-IT"/>
              </w:rPr>
            </w:pPr>
          </w:p>
          <w:p w14:paraId="1893036A"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5AF6C87B" w14:textId="77777777" w:rsidR="00842424" w:rsidRPr="007000EC" w:rsidRDefault="00842424" w:rsidP="00842424">
            <w:pPr>
              <w:rPr>
                <w:lang w:val="it-IT"/>
              </w:rPr>
            </w:pPr>
          </w:p>
          <w:p w14:paraId="487601C2" w14:textId="77777777" w:rsidR="00842424" w:rsidRPr="007000EC" w:rsidRDefault="00842424" w:rsidP="00842424">
            <w:pPr>
              <w:rPr>
                <w:lang w:val="it-IT"/>
              </w:rPr>
            </w:pPr>
          </w:p>
          <w:p w14:paraId="722E389B"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723E76EF" w14:textId="77777777" w:rsidR="00842424" w:rsidRDefault="004309A8" w:rsidP="00842424">
            <w:pPr>
              <w:rPr>
                <w:lang w:val="de-CH"/>
              </w:rPr>
            </w:pPr>
            <w:r>
              <w:rPr>
                <w:lang w:val="de-CH"/>
              </w:rPr>
              <w:t>BK</w:t>
            </w:r>
          </w:p>
          <w:p w14:paraId="6165ACED" w14:textId="77777777" w:rsidR="00842424" w:rsidRDefault="004309A8" w:rsidP="00842424">
            <w:pPr>
              <w:rPr>
                <w:lang w:val="de-CH"/>
              </w:rPr>
            </w:pPr>
            <w:r>
              <w:rPr>
                <w:lang w:val="de-CH"/>
              </w:rPr>
              <w:t>Chf</w:t>
            </w:r>
          </w:p>
          <w:p w14:paraId="14A7F4EA" w14:textId="77777777" w:rsidR="00842424" w:rsidRPr="00303623" w:rsidRDefault="004309A8" w:rsidP="00842424">
            <w:pPr>
              <w:tabs>
                <w:tab w:val="left" w:pos="6804"/>
              </w:tabs>
              <w:rPr>
                <w:rFonts w:cs="Arial"/>
                <w:noProof/>
                <w:lang w:val="de-CH"/>
              </w:rPr>
            </w:pPr>
            <w:r>
              <w:rPr>
                <w:lang w:val="de-CH"/>
              </w:rPr>
              <w:t>Caf</w:t>
            </w:r>
          </w:p>
        </w:tc>
        <w:tc>
          <w:tcPr>
            <w:tcW w:w="1471" w:type="dxa"/>
            <w:tcBorders>
              <w:top w:val="single" w:sz="4" w:space="0" w:color="auto"/>
              <w:bottom w:val="single" w:sz="4" w:space="0" w:color="auto"/>
            </w:tcBorders>
          </w:tcPr>
          <w:p w14:paraId="0A6B6F4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699C2F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3D8C64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E3BA87A" w14:textId="77777777" w:rsidR="00842424" w:rsidRPr="00303623" w:rsidRDefault="00842424" w:rsidP="00842424">
            <w:pPr>
              <w:tabs>
                <w:tab w:val="left" w:pos="6804"/>
              </w:tabs>
              <w:rPr>
                <w:rFonts w:cs="Arial"/>
                <w:noProof/>
                <w:lang w:val="de-CH"/>
              </w:rPr>
            </w:pPr>
          </w:p>
        </w:tc>
      </w:tr>
      <w:tr w:rsidR="006B0C27" w14:paraId="32BFF7D5" w14:textId="77777777">
        <w:trPr>
          <w:cantSplit/>
        </w:trPr>
        <w:tc>
          <w:tcPr>
            <w:tcW w:w="490" w:type="dxa"/>
            <w:tcBorders>
              <w:top w:val="single" w:sz="4" w:space="0" w:color="auto"/>
              <w:bottom w:val="single" w:sz="4" w:space="0" w:color="auto"/>
            </w:tcBorders>
          </w:tcPr>
          <w:p w14:paraId="2028884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E014A69"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24.3905</w:t>
            </w:r>
          </w:p>
        </w:tc>
        <w:tc>
          <w:tcPr>
            <w:tcW w:w="538" w:type="dxa"/>
            <w:tcBorders>
              <w:top w:val="single" w:sz="4" w:space="0" w:color="auto"/>
              <w:bottom w:val="single" w:sz="4" w:space="0" w:color="auto"/>
            </w:tcBorders>
          </w:tcPr>
          <w:p w14:paraId="22907B95"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1BE1CA03" w14:textId="77777777" w:rsidR="00842424" w:rsidRPr="005A506D" w:rsidRDefault="00703489" w:rsidP="00842424">
            <w:pPr>
              <w:rPr>
                <w:sz w:val="16"/>
                <w:szCs w:val="16"/>
                <w:lang w:val="de-CH"/>
              </w:rPr>
            </w:pPr>
            <w:hyperlink r:id="rId267">
              <w:r w:rsidR="004309A8">
                <w:rPr>
                  <w:rStyle w:val="Lienhypertexte"/>
                </w:rPr>
                <w:t>DE</w:t>
              </w:r>
            </w:hyperlink>
          </w:p>
          <w:p w14:paraId="400FA87C" w14:textId="77777777" w:rsidR="00842424" w:rsidRPr="005A506D" w:rsidRDefault="00703489" w:rsidP="00842424">
            <w:pPr>
              <w:rPr>
                <w:sz w:val="16"/>
                <w:szCs w:val="16"/>
                <w:lang w:val="de-CH"/>
              </w:rPr>
            </w:pPr>
            <w:hyperlink r:id="rId268">
              <w:r w:rsidR="004309A8">
                <w:rPr>
                  <w:rStyle w:val="Lienhypertexte"/>
                </w:rPr>
                <w:t>FR</w:t>
              </w:r>
            </w:hyperlink>
          </w:p>
          <w:p w14:paraId="33BF7D42" w14:textId="77777777" w:rsidR="00842424" w:rsidRPr="00303623" w:rsidRDefault="00703489" w:rsidP="00842424">
            <w:pPr>
              <w:tabs>
                <w:tab w:val="left" w:pos="6804"/>
              </w:tabs>
              <w:rPr>
                <w:rFonts w:cs="Arial"/>
                <w:noProof/>
                <w:lang w:val="de-CH"/>
              </w:rPr>
            </w:pPr>
            <w:hyperlink r:id="rId269">
              <w:r w:rsidR="004309A8">
                <w:rPr>
                  <w:rStyle w:val="Lienhypertexte"/>
                </w:rPr>
                <w:t>IT</w:t>
              </w:r>
            </w:hyperlink>
          </w:p>
        </w:tc>
        <w:tc>
          <w:tcPr>
            <w:tcW w:w="4638" w:type="dxa"/>
            <w:tcBorders>
              <w:top w:val="single" w:sz="4" w:space="0" w:color="auto"/>
              <w:bottom w:val="single" w:sz="4" w:space="0" w:color="auto"/>
            </w:tcBorders>
          </w:tcPr>
          <w:p w14:paraId="54350925" w14:textId="77777777" w:rsidR="00842424" w:rsidRDefault="004309A8" w:rsidP="00842424">
            <w:pPr>
              <w:rPr>
                <w:noProof/>
                <w:lang w:val="de-DE"/>
              </w:rPr>
            </w:pPr>
            <w:r>
              <w:rPr>
                <w:noProof/>
                <w:lang w:val="de-DE"/>
              </w:rPr>
              <w:t>Mo. Michel Matthias. Pilotbetrieb für E-Collecting mit der E-ID-Vertrauensinfrastruktur</w:t>
            </w:r>
          </w:p>
          <w:p w14:paraId="11ACA4D0" w14:textId="77777777" w:rsidR="00842424" w:rsidRPr="007000EC" w:rsidRDefault="004309A8" w:rsidP="00842424">
            <w:pPr>
              <w:rPr>
                <w:noProof/>
                <w:lang w:val="fr-CH"/>
              </w:rPr>
            </w:pPr>
            <w:r w:rsidRPr="007000EC">
              <w:rPr>
                <w:noProof/>
                <w:lang w:val="fr-CH"/>
              </w:rPr>
              <w:t>Mo. Michel Matthias. Essai pilote de récolte électronique de signatures au moyen de l'infrastructure de confiance mise en place pour l'identité électronique</w:t>
            </w:r>
          </w:p>
          <w:p w14:paraId="273B8745" w14:textId="77777777" w:rsidR="00842424" w:rsidRPr="007000EC" w:rsidRDefault="004309A8" w:rsidP="00842424">
            <w:pPr>
              <w:tabs>
                <w:tab w:val="left" w:pos="6804"/>
              </w:tabs>
              <w:rPr>
                <w:rFonts w:cs="Arial"/>
                <w:noProof/>
                <w:lang w:val="it-IT"/>
              </w:rPr>
            </w:pPr>
            <w:r w:rsidRPr="007000EC">
              <w:rPr>
                <w:noProof/>
                <w:lang w:val="it-IT"/>
              </w:rPr>
              <w:t>Mo. Michel Matthias. Progetto pilota per la raccolta elettronica delle firme con l'infrastruttura di fiducia dell'Id-e</w:t>
            </w:r>
          </w:p>
        </w:tc>
        <w:tc>
          <w:tcPr>
            <w:tcW w:w="713" w:type="dxa"/>
            <w:gridSpan w:val="2"/>
            <w:tcBorders>
              <w:top w:val="single" w:sz="4" w:space="0" w:color="auto"/>
              <w:bottom w:val="single" w:sz="4" w:space="0" w:color="auto"/>
            </w:tcBorders>
          </w:tcPr>
          <w:p w14:paraId="31C13563"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C29F034" w14:textId="77777777" w:rsidR="006B0C27" w:rsidRPr="007000EC" w:rsidRDefault="006B0C27">
            <w:pPr>
              <w:rPr>
                <w:lang w:val="it-IT"/>
              </w:rPr>
            </w:pPr>
          </w:p>
          <w:p w14:paraId="4FF0E18B" w14:textId="77777777" w:rsidR="006B0C27" w:rsidRPr="007000EC" w:rsidRDefault="006B0C27">
            <w:pPr>
              <w:rPr>
                <w:lang w:val="it-IT"/>
              </w:rPr>
            </w:pPr>
          </w:p>
          <w:p w14:paraId="6709657D"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6E875E00" w14:textId="77777777" w:rsidR="00842424" w:rsidRPr="007000EC" w:rsidRDefault="00842424" w:rsidP="00842424">
            <w:pPr>
              <w:rPr>
                <w:lang w:val="it-IT"/>
              </w:rPr>
            </w:pPr>
          </w:p>
          <w:p w14:paraId="5A2E0DED" w14:textId="77777777" w:rsidR="00842424" w:rsidRPr="007000EC" w:rsidRDefault="00842424" w:rsidP="00842424">
            <w:pPr>
              <w:rPr>
                <w:lang w:val="it-IT"/>
              </w:rPr>
            </w:pPr>
          </w:p>
          <w:p w14:paraId="33D9148A"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9F5CB00" w14:textId="77777777" w:rsidR="00842424" w:rsidRDefault="004309A8" w:rsidP="00842424">
            <w:pPr>
              <w:rPr>
                <w:lang w:val="de-CH"/>
              </w:rPr>
            </w:pPr>
            <w:r>
              <w:rPr>
                <w:lang w:val="de-CH"/>
              </w:rPr>
              <w:t>BK</w:t>
            </w:r>
          </w:p>
          <w:p w14:paraId="557982CF" w14:textId="77777777" w:rsidR="00842424" w:rsidRDefault="004309A8" w:rsidP="00842424">
            <w:pPr>
              <w:rPr>
                <w:lang w:val="de-CH"/>
              </w:rPr>
            </w:pPr>
            <w:r>
              <w:rPr>
                <w:lang w:val="de-CH"/>
              </w:rPr>
              <w:t>Chf</w:t>
            </w:r>
          </w:p>
          <w:p w14:paraId="319C27CD" w14:textId="77777777" w:rsidR="00842424" w:rsidRPr="00303623" w:rsidRDefault="004309A8" w:rsidP="00842424">
            <w:pPr>
              <w:tabs>
                <w:tab w:val="left" w:pos="6804"/>
              </w:tabs>
              <w:rPr>
                <w:rFonts w:cs="Arial"/>
                <w:noProof/>
                <w:lang w:val="de-CH"/>
              </w:rPr>
            </w:pPr>
            <w:r>
              <w:rPr>
                <w:lang w:val="de-CH"/>
              </w:rPr>
              <w:t>Caf</w:t>
            </w:r>
          </w:p>
        </w:tc>
        <w:tc>
          <w:tcPr>
            <w:tcW w:w="1471" w:type="dxa"/>
            <w:tcBorders>
              <w:top w:val="single" w:sz="4" w:space="0" w:color="auto"/>
              <w:bottom w:val="single" w:sz="4" w:space="0" w:color="auto"/>
            </w:tcBorders>
          </w:tcPr>
          <w:p w14:paraId="4EAFACD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486143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6C140B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DD818E" w14:textId="77777777" w:rsidR="00842424" w:rsidRPr="00303623" w:rsidRDefault="00842424" w:rsidP="00842424">
            <w:pPr>
              <w:tabs>
                <w:tab w:val="left" w:pos="6804"/>
              </w:tabs>
              <w:rPr>
                <w:rFonts w:cs="Arial"/>
                <w:noProof/>
                <w:lang w:val="de-CH"/>
              </w:rPr>
            </w:pPr>
          </w:p>
        </w:tc>
      </w:tr>
      <w:tr w:rsidR="006B0C27" w14:paraId="665DAF2A" w14:textId="77777777">
        <w:trPr>
          <w:cantSplit/>
        </w:trPr>
        <w:tc>
          <w:tcPr>
            <w:tcW w:w="490" w:type="dxa"/>
            <w:tcBorders>
              <w:top w:val="single" w:sz="4" w:space="0" w:color="auto"/>
              <w:bottom w:val="single" w:sz="4" w:space="0" w:color="auto"/>
            </w:tcBorders>
          </w:tcPr>
          <w:p w14:paraId="099378A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9886313"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24.3829</w:t>
            </w:r>
          </w:p>
        </w:tc>
        <w:tc>
          <w:tcPr>
            <w:tcW w:w="538" w:type="dxa"/>
            <w:tcBorders>
              <w:top w:val="single" w:sz="4" w:space="0" w:color="auto"/>
              <w:bottom w:val="single" w:sz="4" w:space="0" w:color="auto"/>
            </w:tcBorders>
          </w:tcPr>
          <w:p w14:paraId="004DC9E4"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346D837" w14:textId="77777777" w:rsidR="00842424" w:rsidRPr="005A506D" w:rsidRDefault="00703489" w:rsidP="00842424">
            <w:pPr>
              <w:rPr>
                <w:sz w:val="16"/>
                <w:szCs w:val="16"/>
                <w:lang w:val="de-CH"/>
              </w:rPr>
            </w:pPr>
            <w:hyperlink r:id="rId270">
              <w:r w:rsidR="004309A8">
                <w:rPr>
                  <w:rStyle w:val="Lienhypertexte"/>
                </w:rPr>
                <w:t>DE</w:t>
              </w:r>
            </w:hyperlink>
          </w:p>
          <w:p w14:paraId="0FE18C27" w14:textId="77777777" w:rsidR="00842424" w:rsidRPr="005A506D" w:rsidRDefault="00703489" w:rsidP="00842424">
            <w:pPr>
              <w:rPr>
                <w:sz w:val="16"/>
                <w:szCs w:val="16"/>
                <w:lang w:val="de-CH"/>
              </w:rPr>
            </w:pPr>
            <w:hyperlink r:id="rId271">
              <w:r w:rsidR="004309A8">
                <w:rPr>
                  <w:rStyle w:val="Lienhypertexte"/>
                </w:rPr>
                <w:t>FR</w:t>
              </w:r>
            </w:hyperlink>
          </w:p>
          <w:p w14:paraId="5ACA71AF" w14:textId="77777777" w:rsidR="00842424" w:rsidRPr="00303623" w:rsidRDefault="00703489" w:rsidP="00842424">
            <w:pPr>
              <w:tabs>
                <w:tab w:val="left" w:pos="6804"/>
              </w:tabs>
              <w:rPr>
                <w:rFonts w:cs="Arial"/>
                <w:noProof/>
                <w:lang w:val="de-CH"/>
              </w:rPr>
            </w:pPr>
            <w:hyperlink r:id="rId272">
              <w:r w:rsidR="004309A8">
                <w:rPr>
                  <w:rStyle w:val="Lienhypertexte"/>
                </w:rPr>
                <w:t>IT</w:t>
              </w:r>
            </w:hyperlink>
          </w:p>
        </w:tc>
        <w:tc>
          <w:tcPr>
            <w:tcW w:w="4638" w:type="dxa"/>
            <w:tcBorders>
              <w:top w:val="single" w:sz="4" w:space="0" w:color="auto"/>
              <w:bottom w:val="single" w:sz="4" w:space="0" w:color="auto"/>
            </w:tcBorders>
          </w:tcPr>
          <w:p w14:paraId="23782549" w14:textId="77777777" w:rsidR="00842424" w:rsidRDefault="004309A8" w:rsidP="00842424">
            <w:pPr>
              <w:rPr>
                <w:noProof/>
                <w:lang w:val="de-DE"/>
              </w:rPr>
            </w:pPr>
            <w:r>
              <w:rPr>
                <w:noProof/>
                <w:lang w:val="de-DE"/>
              </w:rPr>
              <w:t>Ip. Broulis. Betrug beim Unterschriftensammeln, eine Gefahr für die direkte Demokratie!</w:t>
            </w:r>
          </w:p>
          <w:p w14:paraId="533B2BC6" w14:textId="77777777" w:rsidR="00842424" w:rsidRPr="007000EC" w:rsidRDefault="004309A8" w:rsidP="00842424">
            <w:pPr>
              <w:rPr>
                <w:noProof/>
                <w:lang w:val="fr-CH"/>
              </w:rPr>
            </w:pPr>
            <w:r w:rsidRPr="007000EC">
              <w:rPr>
                <w:noProof/>
                <w:lang w:val="fr-CH"/>
              </w:rPr>
              <w:t>Ip. Broulis. Signatures récoltées frauduleusement, un danger pour notre démocratie directe!</w:t>
            </w:r>
          </w:p>
          <w:p w14:paraId="200B24FF" w14:textId="77777777" w:rsidR="00842424" w:rsidRPr="007000EC" w:rsidRDefault="004309A8" w:rsidP="00842424">
            <w:pPr>
              <w:tabs>
                <w:tab w:val="left" w:pos="6804"/>
              </w:tabs>
              <w:rPr>
                <w:rFonts w:cs="Arial"/>
                <w:noProof/>
                <w:lang w:val="it-IT"/>
              </w:rPr>
            </w:pPr>
            <w:r w:rsidRPr="007000EC">
              <w:rPr>
                <w:noProof/>
                <w:lang w:val="it-IT"/>
              </w:rPr>
              <w:t>Ip. Broulis. Firme raccolte in modo fraudolento. Un pericolo per la nostra democrazia diretta!</w:t>
            </w:r>
          </w:p>
        </w:tc>
        <w:tc>
          <w:tcPr>
            <w:tcW w:w="713" w:type="dxa"/>
            <w:gridSpan w:val="2"/>
            <w:tcBorders>
              <w:top w:val="single" w:sz="4" w:space="0" w:color="auto"/>
              <w:bottom w:val="single" w:sz="4" w:space="0" w:color="auto"/>
            </w:tcBorders>
          </w:tcPr>
          <w:p w14:paraId="66970AD9"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4B881A39" w14:textId="77777777" w:rsidR="006B0C27" w:rsidRPr="007000EC" w:rsidRDefault="006B0C27">
            <w:pPr>
              <w:rPr>
                <w:lang w:val="it-IT"/>
              </w:rPr>
            </w:pPr>
          </w:p>
          <w:p w14:paraId="3F62CC0E" w14:textId="77777777" w:rsidR="006B0C27" w:rsidRPr="007000EC" w:rsidRDefault="006B0C27">
            <w:pPr>
              <w:rPr>
                <w:lang w:val="it-IT"/>
              </w:rPr>
            </w:pPr>
          </w:p>
          <w:p w14:paraId="4C3B1CA3"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12C6741B" w14:textId="77777777" w:rsidR="00842424" w:rsidRPr="007000EC" w:rsidRDefault="00842424" w:rsidP="00842424">
            <w:pPr>
              <w:rPr>
                <w:lang w:val="it-IT"/>
              </w:rPr>
            </w:pPr>
          </w:p>
          <w:p w14:paraId="6260EFF2" w14:textId="77777777" w:rsidR="00842424" w:rsidRPr="007000EC" w:rsidRDefault="00842424" w:rsidP="00842424">
            <w:pPr>
              <w:rPr>
                <w:lang w:val="it-IT"/>
              </w:rPr>
            </w:pPr>
          </w:p>
          <w:p w14:paraId="3BE20356"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8A6CDB6" w14:textId="77777777" w:rsidR="00842424" w:rsidRDefault="004309A8" w:rsidP="00842424">
            <w:pPr>
              <w:rPr>
                <w:lang w:val="de-CH"/>
              </w:rPr>
            </w:pPr>
            <w:r>
              <w:rPr>
                <w:lang w:val="de-CH"/>
              </w:rPr>
              <w:t>BK</w:t>
            </w:r>
          </w:p>
          <w:p w14:paraId="622EA64B" w14:textId="77777777" w:rsidR="00842424" w:rsidRDefault="004309A8" w:rsidP="00842424">
            <w:pPr>
              <w:rPr>
                <w:lang w:val="de-CH"/>
              </w:rPr>
            </w:pPr>
            <w:r>
              <w:rPr>
                <w:lang w:val="de-CH"/>
              </w:rPr>
              <w:t>Chf</w:t>
            </w:r>
          </w:p>
          <w:p w14:paraId="32AE69A8" w14:textId="77777777" w:rsidR="00842424" w:rsidRPr="00303623" w:rsidRDefault="004309A8" w:rsidP="00842424">
            <w:pPr>
              <w:tabs>
                <w:tab w:val="left" w:pos="6804"/>
              </w:tabs>
              <w:rPr>
                <w:rFonts w:cs="Arial"/>
                <w:noProof/>
                <w:lang w:val="de-CH"/>
              </w:rPr>
            </w:pPr>
            <w:r>
              <w:rPr>
                <w:lang w:val="de-CH"/>
              </w:rPr>
              <w:t>Caf</w:t>
            </w:r>
          </w:p>
        </w:tc>
        <w:tc>
          <w:tcPr>
            <w:tcW w:w="1471" w:type="dxa"/>
            <w:tcBorders>
              <w:top w:val="single" w:sz="4" w:space="0" w:color="auto"/>
              <w:bottom w:val="single" w:sz="4" w:space="0" w:color="auto"/>
            </w:tcBorders>
          </w:tcPr>
          <w:p w14:paraId="681826C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194647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4DF816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D74012A" w14:textId="77777777" w:rsidR="00842424" w:rsidRPr="00303623" w:rsidRDefault="00842424" w:rsidP="00842424">
            <w:pPr>
              <w:tabs>
                <w:tab w:val="left" w:pos="6804"/>
              </w:tabs>
              <w:rPr>
                <w:rFonts w:cs="Arial"/>
                <w:noProof/>
                <w:lang w:val="de-CH"/>
              </w:rPr>
            </w:pPr>
          </w:p>
        </w:tc>
      </w:tr>
      <w:tr w:rsidR="006B0C27" w14:paraId="56FFF6E9" w14:textId="77777777">
        <w:trPr>
          <w:cantSplit/>
        </w:trPr>
        <w:tc>
          <w:tcPr>
            <w:tcW w:w="490" w:type="dxa"/>
            <w:tcBorders>
              <w:top w:val="single" w:sz="4" w:space="0" w:color="auto"/>
              <w:bottom w:val="single" w:sz="4" w:space="0" w:color="auto"/>
            </w:tcBorders>
          </w:tcPr>
          <w:p w14:paraId="3315CD1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669448A"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24.027</w:t>
            </w:r>
          </w:p>
        </w:tc>
        <w:tc>
          <w:tcPr>
            <w:tcW w:w="538" w:type="dxa"/>
            <w:tcBorders>
              <w:top w:val="single" w:sz="4" w:space="0" w:color="auto"/>
              <w:bottom w:val="single" w:sz="4" w:space="0" w:color="auto"/>
            </w:tcBorders>
          </w:tcPr>
          <w:p w14:paraId="6F775EE3"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518014DD" w14:textId="77777777" w:rsidR="00842424" w:rsidRPr="005A506D" w:rsidRDefault="00703489" w:rsidP="00842424">
            <w:pPr>
              <w:rPr>
                <w:sz w:val="16"/>
                <w:szCs w:val="16"/>
                <w:lang w:val="de-CH"/>
              </w:rPr>
            </w:pPr>
            <w:hyperlink r:id="rId273">
              <w:r w:rsidR="004309A8">
                <w:rPr>
                  <w:rStyle w:val="Lienhypertexte"/>
                </w:rPr>
                <w:t>DE</w:t>
              </w:r>
            </w:hyperlink>
          </w:p>
          <w:p w14:paraId="39AD396D" w14:textId="77777777" w:rsidR="00842424" w:rsidRPr="005A506D" w:rsidRDefault="00703489" w:rsidP="00842424">
            <w:pPr>
              <w:rPr>
                <w:sz w:val="16"/>
                <w:szCs w:val="16"/>
                <w:lang w:val="de-CH"/>
              </w:rPr>
            </w:pPr>
            <w:hyperlink r:id="rId274">
              <w:r w:rsidR="004309A8">
                <w:rPr>
                  <w:rStyle w:val="Lienhypertexte"/>
                </w:rPr>
                <w:t>FR</w:t>
              </w:r>
            </w:hyperlink>
          </w:p>
          <w:p w14:paraId="4580EDF4" w14:textId="77777777" w:rsidR="00842424" w:rsidRPr="00303623" w:rsidRDefault="00703489" w:rsidP="00842424">
            <w:pPr>
              <w:tabs>
                <w:tab w:val="left" w:pos="6804"/>
              </w:tabs>
              <w:rPr>
                <w:rFonts w:cs="Arial"/>
                <w:noProof/>
                <w:lang w:val="de-CH"/>
              </w:rPr>
            </w:pPr>
            <w:hyperlink r:id="rId275">
              <w:r w:rsidR="004309A8">
                <w:rPr>
                  <w:rStyle w:val="Lienhypertexte"/>
                </w:rPr>
                <w:t>IT</w:t>
              </w:r>
            </w:hyperlink>
          </w:p>
        </w:tc>
        <w:tc>
          <w:tcPr>
            <w:tcW w:w="4638" w:type="dxa"/>
            <w:tcBorders>
              <w:top w:val="single" w:sz="4" w:space="0" w:color="auto"/>
              <w:bottom w:val="single" w:sz="4" w:space="0" w:color="auto"/>
            </w:tcBorders>
          </w:tcPr>
          <w:p w14:paraId="7E357DEE" w14:textId="77777777" w:rsidR="00842424" w:rsidRDefault="004309A8" w:rsidP="00842424">
            <w:pPr>
              <w:rPr>
                <w:noProof/>
                <w:lang w:val="de-DE"/>
              </w:rPr>
            </w:pPr>
            <w:r>
              <w:rPr>
                <w:noProof/>
                <w:lang w:val="de-DE"/>
              </w:rPr>
              <w:t>BRG. Kulturbotschaft 2025–2028</w:t>
            </w:r>
          </w:p>
          <w:p w14:paraId="652D20EC" w14:textId="77777777" w:rsidR="00842424" w:rsidRDefault="004309A8" w:rsidP="00842424">
            <w:pPr>
              <w:rPr>
                <w:noProof/>
                <w:lang w:val="de-DE"/>
              </w:rPr>
            </w:pPr>
            <w:r>
              <w:rPr>
                <w:noProof/>
                <w:lang w:val="de-DE"/>
              </w:rPr>
              <w:t>OCF. Message culture 2025–2028</w:t>
            </w:r>
          </w:p>
          <w:p w14:paraId="0F54FB8B" w14:textId="77777777" w:rsidR="00842424" w:rsidRPr="00303623" w:rsidRDefault="004309A8" w:rsidP="00842424">
            <w:pPr>
              <w:tabs>
                <w:tab w:val="left" w:pos="6804"/>
              </w:tabs>
              <w:rPr>
                <w:rFonts w:cs="Arial"/>
                <w:noProof/>
                <w:lang w:val="de-CH"/>
              </w:rPr>
            </w:pPr>
            <w:r>
              <w:rPr>
                <w:noProof/>
                <w:lang w:val="de-DE"/>
              </w:rPr>
              <w:t>OCF. Messaggio sulla cultura 2025-2028</w:t>
            </w:r>
          </w:p>
        </w:tc>
        <w:tc>
          <w:tcPr>
            <w:tcW w:w="713" w:type="dxa"/>
            <w:gridSpan w:val="2"/>
            <w:tcBorders>
              <w:top w:val="single" w:sz="4" w:space="0" w:color="auto"/>
              <w:bottom w:val="single" w:sz="4" w:space="0" w:color="auto"/>
            </w:tcBorders>
          </w:tcPr>
          <w:p w14:paraId="4A42B5FF" w14:textId="77777777" w:rsidR="006B0C27" w:rsidRDefault="004309A8">
            <w:pPr>
              <w:rPr>
                <w:rFonts w:cs="Arial"/>
                <w:noProof/>
                <w:lang w:val="de-CH"/>
              </w:rPr>
            </w:pPr>
            <w:r>
              <w:rPr>
                <w:lang w:val="de-CH"/>
              </w:rPr>
              <w:t>3</w:t>
            </w:r>
          </w:p>
        </w:tc>
        <w:tc>
          <w:tcPr>
            <w:tcW w:w="1551" w:type="dxa"/>
            <w:tcBorders>
              <w:top w:val="single" w:sz="4" w:space="0" w:color="auto"/>
              <w:bottom w:val="single" w:sz="4" w:space="0" w:color="auto"/>
            </w:tcBorders>
          </w:tcPr>
          <w:p w14:paraId="7C4CE1CF" w14:textId="77777777" w:rsidR="006B0C27" w:rsidRDefault="004309A8">
            <w:pPr>
              <w:rPr>
                <w:lang w:val="de-CH"/>
              </w:rPr>
            </w:pPr>
            <w:r>
              <w:rPr>
                <w:lang w:val="de-CH"/>
              </w:rPr>
              <w:t>Differenzen</w:t>
            </w:r>
          </w:p>
          <w:p w14:paraId="2C7FAACD" w14:textId="77777777" w:rsidR="006B0C27" w:rsidRDefault="004309A8">
            <w:pPr>
              <w:rPr>
                <w:lang w:val="de-CH"/>
              </w:rPr>
            </w:pPr>
            <w:r>
              <w:rPr>
                <w:lang w:val="de-CH"/>
              </w:rPr>
              <w:t>Divergences</w:t>
            </w:r>
          </w:p>
          <w:p w14:paraId="38C843D4" w14:textId="77777777" w:rsidR="006B0C27" w:rsidRDefault="004309A8">
            <w:pPr>
              <w:rPr>
                <w:rFonts w:cs="Arial"/>
                <w:noProof/>
                <w:lang w:val="de-CH"/>
              </w:rPr>
            </w:pPr>
            <w:r>
              <w:rPr>
                <w:lang w:val="de-CH"/>
              </w:rPr>
              <w:t>Divergenze</w:t>
            </w:r>
          </w:p>
        </w:tc>
        <w:tc>
          <w:tcPr>
            <w:tcW w:w="943" w:type="dxa"/>
            <w:tcBorders>
              <w:top w:val="single" w:sz="4" w:space="0" w:color="auto"/>
              <w:bottom w:val="single" w:sz="4" w:space="0" w:color="auto"/>
            </w:tcBorders>
          </w:tcPr>
          <w:p w14:paraId="75DEEF2F" w14:textId="77777777" w:rsidR="00842424" w:rsidRDefault="004309A8" w:rsidP="00842424">
            <w:pPr>
              <w:rPr>
                <w:lang w:val="de-CH"/>
              </w:rPr>
            </w:pPr>
            <w:r>
              <w:rPr>
                <w:lang w:val="de-CH"/>
              </w:rPr>
              <w:t>WBK</w:t>
            </w:r>
          </w:p>
          <w:p w14:paraId="048ACFBF" w14:textId="77777777" w:rsidR="00842424" w:rsidRDefault="004309A8" w:rsidP="00842424">
            <w:pPr>
              <w:rPr>
                <w:lang w:val="de-CH"/>
              </w:rPr>
            </w:pPr>
            <w:r>
              <w:rPr>
                <w:lang w:val="de-CH"/>
              </w:rPr>
              <w:t>CSEC</w:t>
            </w:r>
          </w:p>
          <w:p w14:paraId="5C5074A1" w14:textId="77777777" w:rsidR="00842424" w:rsidRPr="00303623" w:rsidRDefault="004309A8"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15971EB4" w14:textId="77777777" w:rsidR="00842424" w:rsidRDefault="004309A8" w:rsidP="00842424">
            <w:pPr>
              <w:rPr>
                <w:lang w:val="de-CH"/>
              </w:rPr>
            </w:pPr>
            <w:r>
              <w:rPr>
                <w:lang w:val="de-CH"/>
              </w:rPr>
              <w:t>EDI</w:t>
            </w:r>
          </w:p>
          <w:p w14:paraId="6181AD8A" w14:textId="77777777" w:rsidR="00842424" w:rsidRDefault="004309A8" w:rsidP="00842424">
            <w:pPr>
              <w:rPr>
                <w:lang w:val="de-CH"/>
              </w:rPr>
            </w:pPr>
            <w:r>
              <w:rPr>
                <w:lang w:val="de-CH"/>
              </w:rPr>
              <w:t>DFI</w:t>
            </w:r>
          </w:p>
          <w:p w14:paraId="46EB7248"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518C0441" w14:textId="77777777" w:rsidR="00842424" w:rsidRPr="00303623" w:rsidRDefault="004309A8" w:rsidP="00842424">
            <w:pPr>
              <w:tabs>
                <w:tab w:val="left" w:pos="6804"/>
              </w:tabs>
              <w:rPr>
                <w:rFonts w:cs="Arial"/>
                <w:noProof/>
                <w:lang w:val="de-CH"/>
              </w:rPr>
            </w:pPr>
            <w:r>
              <w:rPr>
                <w:lang w:val="de-CH"/>
              </w:rPr>
              <w:t>Crevoisier Crelier</w:t>
            </w:r>
          </w:p>
        </w:tc>
        <w:tc>
          <w:tcPr>
            <w:tcW w:w="1089" w:type="dxa"/>
            <w:tcBorders>
              <w:top w:val="single" w:sz="4" w:space="0" w:color="auto"/>
              <w:bottom w:val="single" w:sz="4" w:space="0" w:color="auto"/>
            </w:tcBorders>
          </w:tcPr>
          <w:p w14:paraId="038C122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FA0074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944FF39" w14:textId="77777777" w:rsidR="00842424" w:rsidRPr="00303623" w:rsidRDefault="00842424" w:rsidP="00842424">
            <w:pPr>
              <w:tabs>
                <w:tab w:val="left" w:pos="6804"/>
              </w:tabs>
              <w:rPr>
                <w:rFonts w:cs="Arial"/>
                <w:noProof/>
                <w:lang w:val="de-CH"/>
              </w:rPr>
            </w:pPr>
          </w:p>
        </w:tc>
      </w:tr>
      <w:tr w:rsidR="006B0C27" w14:paraId="6E2F09D7" w14:textId="77777777">
        <w:trPr>
          <w:cantSplit/>
        </w:trPr>
        <w:tc>
          <w:tcPr>
            <w:tcW w:w="490" w:type="dxa"/>
            <w:tcBorders>
              <w:top w:val="single" w:sz="4" w:space="0" w:color="auto"/>
              <w:bottom w:val="single" w:sz="4" w:space="0" w:color="auto"/>
            </w:tcBorders>
          </w:tcPr>
          <w:p w14:paraId="34B0343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6D10211" w14:textId="77777777" w:rsidR="00842424" w:rsidRPr="00303623" w:rsidRDefault="004309A8" w:rsidP="00842424">
            <w:pPr>
              <w:tabs>
                <w:tab w:val="left" w:pos="6804"/>
              </w:tabs>
              <w:rPr>
                <w:rFonts w:cs="Arial"/>
                <w:noProof/>
                <w:lang w:val="de-CH"/>
              </w:rPr>
            </w:pPr>
            <w:r>
              <w:rPr>
                <w:rStyle w:val="Lienhypertexte"/>
                <w:b/>
                <w:bCs/>
                <w:color w:val="auto"/>
                <w:u w:val="none"/>
                <w:lang w:val="de-CH"/>
              </w:rPr>
              <w:t>21.403</w:t>
            </w:r>
          </w:p>
        </w:tc>
        <w:tc>
          <w:tcPr>
            <w:tcW w:w="538" w:type="dxa"/>
            <w:tcBorders>
              <w:top w:val="single" w:sz="4" w:space="0" w:color="auto"/>
              <w:bottom w:val="single" w:sz="4" w:space="0" w:color="auto"/>
            </w:tcBorders>
          </w:tcPr>
          <w:p w14:paraId="7B493451"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42690814" w14:textId="77777777" w:rsidR="00842424" w:rsidRPr="005A506D" w:rsidRDefault="00703489" w:rsidP="00842424">
            <w:pPr>
              <w:rPr>
                <w:sz w:val="16"/>
                <w:szCs w:val="16"/>
                <w:lang w:val="de-CH"/>
              </w:rPr>
            </w:pPr>
            <w:hyperlink r:id="rId276">
              <w:r w:rsidR="004309A8">
                <w:rPr>
                  <w:rStyle w:val="Lienhypertexte"/>
                </w:rPr>
                <w:t>DE</w:t>
              </w:r>
            </w:hyperlink>
          </w:p>
          <w:p w14:paraId="5267BC75" w14:textId="77777777" w:rsidR="00842424" w:rsidRPr="005A506D" w:rsidRDefault="00703489" w:rsidP="00842424">
            <w:pPr>
              <w:rPr>
                <w:sz w:val="16"/>
                <w:szCs w:val="16"/>
                <w:lang w:val="de-CH"/>
              </w:rPr>
            </w:pPr>
            <w:hyperlink r:id="rId277">
              <w:r w:rsidR="004309A8">
                <w:rPr>
                  <w:rStyle w:val="Lienhypertexte"/>
                </w:rPr>
                <w:t>FR</w:t>
              </w:r>
            </w:hyperlink>
          </w:p>
          <w:p w14:paraId="70B5C27F" w14:textId="77777777" w:rsidR="00842424" w:rsidRPr="00303623" w:rsidRDefault="00703489" w:rsidP="00842424">
            <w:pPr>
              <w:tabs>
                <w:tab w:val="left" w:pos="6804"/>
              </w:tabs>
              <w:rPr>
                <w:rFonts w:cs="Arial"/>
                <w:noProof/>
                <w:lang w:val="de-CH"/>
              </w:rPr>
            </w:pPr>
            <w:hyperlink r:id="rId278">
              <w:r w:rsidR="004309A8">
                <w:rPr>
                  <w:rStyle w:val="Lienhypertexte"/>
                </w:rPr>
                <w:t>IT</w:t>
              </w:r>
            </w:hyperlink>
          </w:p>
        </w:tc>
        <w:tc>
          <w:tcPr>
            <w:tcW w:w="4638" w:type="dxa"/>
            <w:tcBorders>
              <w:top w:val="single" w:sz="4" w:space="0" w:color="auto"/>
              <w:bottom w:val="single" w:sz="4" w:space="0" w:color="auto"/>
            </w:tcBorders>
          </w:tcPr>
          <w:p w14:paraId="07F374DB" w14:textId="77777777" w:rsidR="00842424" w:rsidRDefault="004309A8" w:rsidP="00842424">
            <w:pPr>
              <w:rPr>
                <w:noProof/>
                <w:lang w:val="de-DE"/>
              </w:rPr>
            </w:pPr>
            <w:r>
              <w:rPr>
                <w:noProof/>
                <w:lang w:val="de-DE"/>
              </w:rPr>
              <w:t>pa. Iv. WBK-N. Überführung der Anstossfinanzierung in eine zeitgemässe Lösung</w:t>
            </w:r>
          </w:p>
          <w:p w14:paraId="21D6ACA2" w14:textId="77777777" w:rsidR="00842424" w:rsidRPr="007000EC" w:rsidRDefault="004309A8" w:rsidP="00842424">
            <w:pPr>
              <w:rPr>
                <w:noProof/>
                <w:lang w:val="fr-CH"/>
              </w:rPr>
            </w:pPr>
            <w:r w:rsidRPr="007000EC">
              <w:rPr>
                <w:noProof/>
                <w:lang w:val="fr-CH"/>
              </w:rPr>
              <w:t>Iv.pa. CSEC-N. Remplacer le financement de départ par une solution adaptée aux réalités actuelles</w:t>
            </w:r>
          </w:p>
          <w:p w14:paraId="43A989BC" w14:textId="77777777" w:rsidR="00842424" w:rsidRPr="007000EC" w:rsidRDefault="004309A8" w:rsidP="00842424">
            <w:pPr>
              <w:tabs>
                <w:tab w:val="left" w:pos="6804"/>
              </w:tabs>
              <w:rPr>
                <w:rFonts w:cs="Arial"/>
                <w:noProof/>
                <w:lang w:val="it-IT"/>
              </w:rPr>
            </w:pPr>
            <w:r w:rsidRPr="007000EC">
              <w:rPr>
                <w:noProof/>
                <w:lang w:val="it-IT"/>
              </w:rPr>
              <w:t>Iv.pa. CSEC-N. Sostituire il finanziamento iniziale con una soluzione moderna</w:t>
            </w:r>
          </w:p>
        </w:tc>
        <w:tc>
          <w:tcPr>
            <w:tcW w:w="713" w:type="dxa"/>
            <w:gridSpan w:val="2"/>
            <w:tcBorders>
              <w:top w:val="single" w:sz="4" w:space="0" w:color="auto"/>
              <w:bottom w:val="single" w:sz="4" w:space="0" w:color="auto"/>
            </w:tcBorders>
          </w:tcPr>
          <w:p w14:paraId="5A15C4B1"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10279A83" w14:textId="77777777" w:rsidR="006B0C27" w:rsidRPr="007000EC" w:rsidRDefault="006B0C27">
            <w:pPr>
              <w:rPr>
                <w:lang w:val="it-IT"/>
              </w:rPr>
            </w:pPr>
          </w:p>
          <w:p w14:paraId="5A5F4FC2" w14:textId="77777777" w:rsidR="006B0C27" w:rsidRPr="007000EC" w:rsidRDefault="006B0C27">
            <w:pPr>
              <w:rPr>
                <w:lang w:val="it-IT"/>
              </w:rPr>
            </w:pPr>
          </w:p>
          <w:p w14:paraId="158399D9"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74B1E189" w14:textId="77777777" w:rsidR="00842424" w:rsidRDefault="004309A8" w:rsidP="00842424">
            <w:pPr>
              <w:rPr>
                <w:lang w:val="de-CH"/>
              </w:rPr>
            </w:pPr>
            <w:r>
              <w:rPr>
                <w:lang w:val="de-CH"/>
              </w:rPr>
              <w:t>WBK</w:t>
            </w:r>
          </w:p>
          <w:p w14:paraId="67263E73" w14:textId="77777777" w:rsidR="00842424" w:rsidRDefault="004309A8" w:rsidP="00842424">
            <w:pPr>
              <w:rPr>
                <w:lang w:val="de-CH"/>
              </w:rPr>
            </w:pPr>
            <w:r>
              <w:rPr>
                <w:lang w:val="de-CH"/>
              </w:rPr>
              <w:t>CSEC</w:t>
            </w:r>
          </w:p>
          <w:p w14:paraId="4136C161" w14:textId="77777777" w:rsidR="00842424" w:rsidRPr="00303623" w:rsidRDefault="004309A8"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6CA58CE3" w14:textId="77777777" w:rsidR="00842424" w:rsidRDefault="004309A8" w:rsidP="00842424">
            <w:pPr>
              <w:rPr>
                <w:lang w:val="de-CH"/>
              </w:rPr>
            </w:pPr>
            <w:r>
              <w:rPr>
                <w:lang w:val="de-CH"/>
              </w:rPr>
              <w:t>EDI</w:t>
            </w:r>
          </w:p>
          <w:p w14:paraId="261ADAD3" w14:textId="77777777" w:rsidR="00842424" w:rsidRDefault="004309A8" w:rsidP="00842424">
            <w:pPr>
              <w:rPr>
                <w:lang w:val="de-CH"/>
              </w:rPr>
            </w:pPr>
            <w:r>
              <w:rPr>
                <w:lang w:val="de-CH"/>
              </w:rPr>
              <w:t>DFI</w:t>
            </w:r>
          </w:p>
          <w:p w14:paraId="6F499BF4"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75F0CE88" w14:textId="77777777" w:rsidR="00842424" w:rsidRPr="00303623" w:rsidRDefault="004309A8" w:rsidP="00842424">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tcPr>
          <w:p w14:paraId="32303104" w14:textId="77777777" w:rsidR="00842424" w:rsidRPr="00303623" w:rsidRDefault="004309A8" w:rsidP="00303623">
            <w:pPr>
              <w:rPr>
                <w:rFonts w:cs="Arial"/>
                <w:noProof/>
                <w:lang w:val="de-CH"/>
              </w:rPr>
            </w:pPr>
            <w:r>
              <w:rPr>
                <w:lang w:val="de-CH"/>
              </w:rPr>
              <w:t>Art. 1</w:t>
            </w:r>
          </w:p>
        </w:tc>
        <w:tc>
          <w:tcPr>
            <w:tcW w:w="1049" w:type="dxa"/>
            <w:gridSpan w:val="3"/>
            <w:tcBorders>
              <w:top w:val="single" w:sz="4" w:space="0" w:color="auto"/>
              <w:bottom w:val="single" w:sz="4" w:space="0" w:color="auto"/>
            </w:tcBorders>
          </w:tcPr>
          <w:p w14:paraId="7DD538C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7F0DBD9" w14:textId="77777777" w:rsidR="00842424" w:rsidRPr="00303623" w:rsidRDefault="00842424" w:rsidP="00842424">
            <w:pPr>
              <w:tabs>
                <w:tab w:val="left" w:pos="6804"/>
              </w:tabs>
              <w:rPr>
                <w:rFonts w:cs="Arial"/>
                <w:noProof/>
                <w:lang w:val="de-CH"/>
              </w:rPr>
            </w:pPr>
          </w:p>
        </w:tc>
      </w:tr>
      <w:tr w:rsidR="006B0C27" w14:paraId="7DA3D99E" w14:textId="77777777">
        <w:trPr>
          <w:cantSplit/>
        </w:trPr>
        <w:tc>
          <w:tcPr>
            <w:tcW w:w="490" w:type="dxa"/>
            <w:tcBorders>
              <w:top w:val="single" w:sz="4" w:space="0" w:color="auto"/>
              <w:bottom w:val="single" w:sz="4" w:space="0" w:color="auto"/>
            </w:tcBorders>
          </w:tcPr>
          <w:p w14:paraId="1D99809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4E78BC2"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24.055</w:t>
            </w:r>
          </w:p>
        </w:tc>
        <w:tc>
          <w:tcPr>
            <w:tcW w:w="538" w:type="dxa"/>
            <w:tcBorders>
              <w:top w:val="single" w:sz="4" w:space="0" w:color="auto"/>
              <w:bottom w:val="single" w:sz="4" w:space="0" w:color="auto"/>
            </w:tcBorders>
          </w:tcPr>
          <w:p w14:paraId="61E955F6"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F9398F4" w14:textId="77777777" w:rsidR="00842424" w:rsidRPr="005A506D" w:rsidRDefault="00703489" w:rsidP="00842424">
            <w:pPr>
              <w:rPr>
                <w:sz w:val="16"/>
                <w:szCs w:val="16"/>
                <w:lang w:val="de-CH"/>
              </w:rPr>
            </w:pPr>
            <w:hyperlink r:id="rId279">
              <w:r w:rsidR="004309A8">
                <w:rPr>
                  <w:rStyle w:val="Lienhypertexte"/>
                </w:rPr>
                <w:t>DE</w:t>
              </w:r>
            </w:hyperlink>
          </w:p>
          <w:p w14:paraId="6C5FB9A1" w14:textId="77777777" w:rsidR="00842424" w:rsidRPr="005A506D" w:rsidRDefault="00703489" w:rsidP="00842424">
            <w:pPr>
              <w:rPr>
                <w:sz w:val="16"/>
                <w:szCs w:val="16"/>
                <w:lang w:val="de-CH"/>
              </w:rPr>
            </w:pPr>
            <w:hyperlink r:id="rId280">
              <w:r w:rsidR="004309A8">
                <w:rPr>
                  <w:rStyle w:val="Lienhypertexte"/>
                </w:rPr>
                <w:t>FR</w:t>
              </w:r>
            </w:hyperlink>
          </w:p>
          <w:p w14:paraId="2F615265" w14:textId="77777777" w:rsidR="00842424" w:rsidRPr="00303623" w:rsidRDefault="00703489" w:rsidP="00842424">
            <w:pPr>
              <w:tabs>
                <w:tab w:val="left" w:pos="6804"/>
              </w:tabs>
              <w:rPr>
                <w:rFonts w:cs="Arial"/>
                <w:noProof/>
                <w:lang w:val="de-CH"/>
              </w:rPr>
            </w:pPr>
            <w:hyperlink r:id="rId281">
              <w:r w:rsidR="004309A8">
                <w:rPr>
                  <w:rStyle w:val="Lienhypertexte"/>
                </w:rPr>
                <w:t>IT</w:t>
              </w:r>
            </w:hyperlink>
          </w:p>
        </w:tc>
        <w:tc>
          <w:tcPr>
            <w:tcW w:w="4638" w:type="dxa"/>
            <w:tcBorders>
              <w:top w:val="single" w:sz="4" w:space="0" w:color="auto"/>
              <w:bottom w:val="single" w:sz="4" w:space="0" w:color="auto"/>
            </w:tcBorders>
          </w:tcPr>
          <w:p w14:paraId="43A2BEBD" w14:textId="77777777" w:rsidR="00842424" w:rsidRDefault="004309A8" w:rsidP="00842424">
            <w:pPr>
              <w:rPr>
                <w:noProof/>
                <w:lang w:val="de-DE"/>
              </w:rPr>
            </w:pPr>
            <w:r>
              <w:rPr>
                <w:noProof/>
                <w:lang w:val="de-DE"/>
              </w:rPr>
              <w:t>BRG. KVAG. Änderung (Teilnahme der Kantone am Prämiengenehmigungsverfahren, Ausgleich von zu hohen Prämieneinnahmen)</w:t>
            </w:r>
          </w:p>
          <w:p w14:paraId="557C2E87" w14:textId="77777777" w:rsidR="00842424" w:rsidRPr="007000EC" w:rsidRDefault="004309A8" w:rsidP="00842424">
            <w:pPr>
              <w:rPr>
                <w:noProof/>
                <w:lang w:val="fr-CH"/>
              </w:rPr>
            </w:pPr>
            <w:r w:rsidRPr="007000EC">
              <w:rPr>
                <w:noProof/>
                <w:lang w:val="fr-CH"/>
              </w:rPr>
              <w:t>OCF. LSAMal. Modification (Participation des cantons à la procédure d’approbation des primes, compensation des primes encaissées en trop)</w:t>
            </w:r>
          </w:p>
          <w:p w14:paraId="1811D107" w14:textId="77777777" w:rsidR="00842424" w:rsidRPr="007000EC" w:rsidRDefault="004309A8" w:rsidP="00842424">
            <w:pPr>
              <w:tabs>
                <w:tab w:val="left" w:pos="6804"/>
              </w:tabs>
              <w:rPr>
                <w:rFonts w:cs="Arial"/>
                <w:noProof/>
                <w:lang w:val="it-IT"/>
              </w:rPr>
            </w:pPr>
            <w:r w:rsidRPr="007000EC">
              <w:rPr>
                <w:noProof/>
                <w:lang w:val="it-IT"/>
              </w:rPr>
              <w:t>OCF. LVAMal. Modifica (Partecipazione dei Cantoni alla procedura di approvazione dei premi, compensazione dei premi incassati in eccesso)</w:t>
            </w:r>
          </w:p>
        </w:tc>
        <w:tc>
          <w:tcPr>
            <w:tcW w:w="713" w:type="dxa"/>
            <w:gridSpan w:val="2"/>
            <w:tcBorders>
              <w:top w:val="single" w:sz="4" w:space="0" w:color="auto"/>
              <w:bottom w:val="single" w:sz="4" w:space="0" w:color="auto"/>
            </w:tcBorders>
          </w:tcPr>
          <w:p w14:paraId="7E8CC72A"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79C19D5A" w14:textId="77777777" w:rsidR="006B0C27" w:rsidRPr="007000EC" w:rsidRDefault="006B0C27">
            <w:pPr>
              <w:rPr>
                <w:lang w:val="it-IT"/>
              </w:rPr>
            </w:pPr>
          </w:p>
          <w:p w14:paraId="13BE72B8" w14:textId="77777777" w:rsidR="006B0C27" w:rsidRPr="007000EC" w:rsidRDefault="006B0C27">
            <w:pPr>
              <w:rPr>
                <w:lang w:val="it-IT"/>
              </w:rPr>
            </w:pPr>
          </w:p>
          <w:p w14:paraId="0C43BB6A"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1D797853" w14:textId="77777777" w:rsidR="00842424" w:rsidRDefault="004309A8" w:rsidP="00842424">
            <w:pPr>
              <w:rPr>
                <w:lang w:val="de-CH"/>
              </w:rPr>
            </w:pPr>
            <w:r>
              <w:rPr>
                <w:lang w:val="de-CH"/>
              </w:rPr>
              <w:t>SGK</w:t>
            </w:r>
          </w:p>
          <w:p w14:paraId="5809BF13" w14:textId="77777777" w:rsidR="00842424" w:rsidRDefault="004309A8" w:rsidP="00842424">
            <w:pPr>
              <w:rPr>
                <w:lang w:val="de-CH"/>
              </w:rPr>
            </w:pPr>
            <w:r>
              <w:rPr>
                <w:lang w:val="de-CH"/>
              </w:rPr>
              <w:t>CSSS</w:t>
            </w:r>
          </w:p>
          <w:p w14:paraId="08F41B37" w14:textId="77777777" w:rsidR="00842424" w:rsidRPr="00303623" w:rsidRDefault="004309A8"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17C4C242" w14:textId="77777777" w:rsidR="00842424" w:rsidRDefault="004309A8" w:rsidP="00842424">
            <w:pPr>
              <w:rPr>
                <w:lang w:val="de-CH"/>
              </w:rPr>
            </w:pPr>
            <w:r>
              <w:rPr>
                <w:lang w:val="de-CH"/>
              </w:rPr>
              <w:t>EDI</w:t>
            </w:r>
          </w:p>
          <w:p w14:paraId="725D1712" w14:textId="77777777" w:rsidR="00842424" w:rsidRDefault="004309A8" w:rsidP="00842424">
            <w:pPr>
              <w:rPr>
                <w:lang w:val="de-CH"/>
              </w:rPr>
            </w:pPr>
            <w:r>
              <w:rPr>
                <w:lang w:val="de-CH"/>
              </w:rPr>
              <w:t>DFI</w:t>
            </w:r>
          </w:p>
          <w:p w14:paraId="784AF71C"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EF6EAD3" w14:textId="77777777" w:rsidR="00842424" w:rsidRPr="00303623" w:rsidRDefault="004309A8"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119B920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83D9CE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EB98159" w14:textId="77777777" w:rsidR="00842424" w:rsidRPr="00303623" w:rsidRDefault="00842424" w:rsidP="00842424">
            <w:pPr>
              <w:tabs>
                <w:tab w:val="left" w:pos="6804"/>
              </w:tabs>
              <w:rPr>
                <w:rFonts w:cs="Arial"/>
                <w:noProof/>
                <w:lang w:val="de-CH"/>
              </w:rPr>
            </w:pPr>
          </w:p>
        </w:tc>
      </w:tr>
      <w:tr w:rsidR="006B0C27" w14:paraId="16A986E7" w14:textId="77777777">
        <w:trPr>
          <w:cantSplit/>
        </w:trPr>
        <w:tc>
          <w:tcPr>
            <w:tcW w:w="490" w:type="dxa"/>
            <w:tcBorders>
              <w:top w:val="single" w:sz="4" w:space="0" w:color="auto"/>
              <w:bottom w:val="single" w:sz="4" w:space="0" w:color="auto"/>
            </w:tcBorders>
            <w:shd w:val="clear" w:color="auto" w:fill="DDDDDD"/>
          </w:tcPr>
          <w:p w14:paraId="11E07BA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6BF3CBCB"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02DE11B4" w14:textId="77777777" w:rsidR="006B0C27" w:rsidRDefault="006B0C27">
            <w:pPr>
              <w:rPr>
                <w:rFonts w:cs="Arial"/>
                <w:noProof/>
                <w:lang w:val="de-CH"/>
              </w:rPr>
            </w:pPr>
          </w:p>
        </w:tc>
        <w:tc>
          <w:tcPr>
            <w:tcW w:w="534" w:type="dxa"/>
            <w:tcBorders>
              <w:top w:val="single" w:sz="4" w:space="0" w:color="auto"/>
              <w:bottom w:val="single" w:sz="4" w:space="0" w:color="auto"/>
            </w:tcBorders>
            <w:shd w:val="clear" w:color="auto" w:fill="DDDDDD"/>
          </w:tcPr>
          <w:p w14:paraId="1C59C9AF" w14:textId="77777777" w:rsidR="00842424" w:rsidRPr="005A506D" w:rsidRDefault="00842424" w:rsidP="00842424">
            <w:pPr>
              <w:rPr>
                <w:sz w:val="16"/>
                <w:szCs w:val="16"/>
                <w:lang w:val="de-CH"/>
              </w:rPr>
            </w:pPr>
          </w:p>
          <w:p w14:paraId="3B9B0742" w14:textId="77777777" w:rsidR="00842424" w:rsidRPr="005A506D" w:rsidRDefault="00842424" w:rsidP="00842424">
            <w:pPr>
              <w:rPr>
                <w:sz w:val="16"/>
                <w:szCs w:val="16"/>
                <w:lang w:val="de-CH"/>
              </w:rPr>
            </w:pPr>
          </w:p>
          <w:p w14:paraId="457240CC"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4B2CB96F" w14:textId="77777777" w:rsidR="00842424" w:rsidRDefault="004309A8" w:rsidP="00842424">
            <w:pPr>
              <w:rPr>
                <w:noProof/>
                <w:lang w:val="de-DE"/>
              </w:rPr>
            </w:pPr>
            <w:r>
              <w:rPr>
                <w:b/>
                <w:noProof/>
                <w:lang w:val="de-DE"/>
              </w:rPr>
              <w:t>Gemeinsame Behandlung</w:t>
            </w:r>
          </w:p>
          <w:p w14:paraId="0DD2C3AD" w14:textId="77777777" w:rsidR="00842424" w:rsidRDefault="004309A8" w:rsidP="00842424">
            <w:pPr>
              <w:rPr>
                <w:noProof/>
                <w:lang w:val="de-DE"/>
              </w:rPr>
            </w:pPr>
            <w:r>
              <w:rPr>
                <w:b/>
                <w:noProof/>
                <w:lang w:val="de-DE"/>
              </w:rPr>
              <w:t>Examen simultané</w:t>
            </w:r>
          </w:p>
          <w:p w14:paraId="69A969FC" w14:textId="77777777" w:rsidR="00842424" w:rsidRPr="00303623" w:rsidRDefault="004309A8"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2353D3D9" w14:textId="77777777" w:rsidR="006B0C27" w:rsidRDefault="006B0C27">
            <w:pPr>
              <w:rPr>
                <w:rFonts w:cs="Arial"/>
                <w:noProof/>
                <w:lang w:val="de-CH"/>
              </w:rPr>
            </w:pPr>
          </w:p>
        </w:tc>
        <w:tc>
          <w:tcPr>
            <w:tcW w:w="1551" w:type="dxa"/>
            <w:tcBorders>
              <w:top w:val="single" w:sz="4" w:space="0" w:color="auto"/>
              <w:bottom w:val="single" w:sz="4" w:space="0" w:color="auto"/>
            </w:tcBorders>
            <w:shd w:val="clear" w:color="auto" w:fill="DDDDDD"/>
          </w:tcPr>
          <w:p w14:paraId="61F2E381" w14:textId="77777777" w:rsidR="006B0C27" w:rsidRDefault="006B0C27">
            <w:pPr>
              <w:rPr>
                <w:lang w:val="de-CH"/>
              </w:rPr>
            </w:pPr>
          </w:p>
          <w:p w14:paraId="3E0EA421" w14:textId="77777777" w:rsidR="006B0C27" w:rsidRDefault="006B0C27">
            <w:pPr>
              <w:rPr>
                <w:lang w:val="de-CH"/>
              </w:rPr>
            </w:pPr>
          </w:p>
          <w:p w14:paraId="52BB5EC7" w14:textId="77777777" w:rsidR="006B0C27" w:rsidRDefault="006B0C27">
            <w:pPr>
              <w:rPr>
                <w:rFonts w:cs="Arial"/>
                <w:noProof/>
                <w:lang w:val="de-CH"/>
              </w:rPr>
            </w:pPr>
          </w:p>
        </w:tc>
        <w:tc>
          <w:tcPr>
            <w:tcW w:w="943" w:type="dxa"/>
            <w:tcBorders>
              <w:top w:val="single" w:sz="4" w:space="0" w:color="auto"/>
              <w:bottom w:val="single" w:sz="4" w:space="0" w:color="auto"/>
            </w:tcBorders>
            <w:shd w:val="clear" w:color="auto" w:fill="DDDDDD"/>
          </w:tcPr>
          <w:p w14:paraId="792FDB7F" w14:textId="77777777" w:rsidR="00842424" w:rsidRDefault="00842424" w:rsidP="00842424">
            <w:pPr>
              <w:rPr>
                <w:lang w:val="de-CH"/>
              </w:rPr>
            </w:pPr>
          </w:p>
          <w:p w14:paraId="3C0483DC" w14:textId="77777777" w:rsidR="00842424" w:rsidRDefault="00842424" w:rsidP="00842424">
            <w:pPr>
              <w:rPr>
                <w:lang w:val="de-CH"/>
              </w:rPr>
            </w:pPr>
          </w:p>
          <w:p w14:paraId="144357F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7692EF7A" w14:textId="77777777" w:rsidR="00842424" w:rsidRDefault="00842424" w:rsidP="00842424">
            <w:pPr>
              <w:rPr>
                <w:lang w:val="de-CH"/>
              </w:rPr>
            </w:pPr>
          </w:p>
          <w:p w14:paraId="7DFA1D78" w14:textId="77777777" w:rsidR="00842424" w:rsidRDefault="00842424" w:rsidP="00842424">
            <w:pPr>
              <w:rPr>
                <w:lang w:val="de-CH"/>
              </w:rPr>
            </w:pPr>
          </w:p>
          <w:p w14:paraId="7F49720F"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3FA9B83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6D0BE45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7C432AA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37C83517" w14:textId="77777777" w:rsidR="00842424" w:rsidRPr="00303623" w:rsidRDefault="00842424" w:rsidP="00842424">
            <w:pPr>
              <w:tabs>
                <w:tab w:val="left" w:pos="6804"/>
              </w:tabs>
              <w:rPr>
                <w:rFonts w:cs="Arial"/>
                <w:noProof/>
                <w:lang w:val="de-CH"/>
              </w:rPr>
            </w:pPr>
          </w:p>
        </w:tc>
      </w:tr>
      <w:tr w:rsidR="006B0C27" w14:paraId="5C089F5E" w14:textId="77777777">
        <w:trPr>
          <w:cantSplit/>
        </w:trPr>
        <w:tc>
          <w:tcPr>
            <w:tcW w:w="490" w:type="dxa"/>
            <w:tcBorders>
              <w:top w:val="single" w:sz="4" w:space="0" w:color="auto"/>
              <w:bottom w:val="single" w:sz="4" w:space="0" w:color="auto"/>
            </w:tcBorders>
            <w:shd w:val="clear" w:color="auto" w:fill="F0F0F0"/>
          </w:tcPr>
          <w:p w14:paraId="00A913B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1659450" w14:textId="77777777" w:rsidR="00842424" w:rsidRPr="00303623" w:rsidRDefault="004309A8" w:rsidP="00842424">
            <w:pPr>
              <w:tabs>
                <w:tab w:val="left" w:pos="6804"/>
              </w:tabs>
              <w:rPr>
                <w:rFonts w:cs="Arial"/>
                <w:noProof/>
                <w:lang w:val="de-CH"/>
              </w:rPr>
            </w:pPr>
            <w:r>
              <w:rPr>
                <w:rStyle w:val="Lienhypertexte"/>
                <w:b/>
                <w:bCs/>
                <w:color w:val="auto"/>
                <w:u w:val="none"/>
                <w:lang w:val="de-CH"/>
              </w:rPr>
              <w:t>22.318</w:t>
            </w:r>
          </w:p>
        </w:tc>
        <w:tc>
          <w:tcPr>
            <w:tcW w:w="538" w:type="dxa"/>
            <w:tcBorders>
              <w:top w:val="single" w:sz="4" w:space="0" w:color="auto"/>
              <w:bottom w:val="single" w:sz="4" w:space="0" w:color="auto"/>
            </w:tcBorders>
            <w:shd w:val="clear" w:color="auto" w:fill="F0F0F0"/>
          </w:tcPr>
          <w:p w14:paraId="60F7BC8B"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B091310" w14:textId="77777777" w:rsidR="00842424" w:rsidRPr="005A506D" w:rsidRDefault="00703489" w:rsidP="00842424">
            <w:pPr>
              <w:rPr>
                <w:sz w:val="16"/>
                <w:szCs w:val="16"/>
                <w:lang w:val="de-CH"/>
              </w:rPr>
            </w:pPr>
            <w:hyperlink r:id="rId282">
              <w:r w:rsidR="004309A8">
                <w:rPr>
                  <w:rStyle w:val="Lienhypertexte"/>
                </w:rPr>
                <w:t>DE</w:t>
              </w:r>
            </w:hyperlink>
          </w:p>
          <w:p w14:paraId="462D1C3D" w14:textId="77777777" w:rsidR="00842424" w:rsidRPr="005A506D" w:rsidRDefault="00703489" w:rsidP="00842424">
            <w:pPr>
              <w:rPr>
                <w:sz w:val="16"/>
                <w:szCs w:val="16"/>
                <w:lang w:val="de-CH"/>
              </w:rPr>
            </w:pPr>
            <w:hyperlink r:id="rId283">
              <w:r w:rsidR="004309A8">
                <w:rPr>
                  <w:rStyle w:val="Lienhypertexte"/>
                </w:rPr>
                <w:t>FR</w:t>
              </w:r>
            </w:hyperlink>
          </w:p>
          <w:p w14:paraId="4BA11851" w14:textId="77777777" w:rsidR="00842424" w:rsidRPr="00303623" w:rsidRDefault="00703489" w:rsidP="00842424">
            <w:pPr>
              <w:tabs>
                <w:tab w:val="left" w:pos="6804"/>
              </w:tabs>
              <w:rPr>
                <w:rFonts w:cs="Arial"/>
                <w:noProof/>
                <w:lang w:val="de-CH"/>
              </w:rPr>
            </w:pPr>
            <w:hyperlink r:id="rId284">
              <w:r w:rsidR="004309A8">
                <w:rPr>
                  <w:rStyle w:val="Lienhypertexte"/>
                </w:rPr>
                <w:t>IT</w:t>
              </w:r>
            </w:hyperlink>
          </w:p>
        </w:tc>
        <w:tc>
          <w:tcPr>
            <w:tcW w:w="4638" w:type="dxa"/>
            <w:tcBorders>
              <w:top w:val="single" w:sz="4" w:space="0" w:color="auto"/>
              <w:bottom w:val="single" w:sz="4" w:space="0" w:color="auto"/>
            </w:tcBorders>
            <w:shd w:val="clear" w:color="auto" w:fill="F0F0F0"/>
          </w:tcPr>
          <w:p w14:paraId="7E2EB230" w14:textId="77777777" w:rsidR="00842424" w:rsidRDefault="004309A8" w:rsidP="00842424">
            <w:pPr>
              <w:rPr>
                <w:noProof/>
                <w:lang w:val="de-DE"/>
              </w:rPr>
            </w:pPr>
            <w:r>
              <w:rPr>
                <w:noProof/>
                <w:lang w:val="de-DE"/>
              </w:rPr>
              <w:t>Kt.Iv. BL. Die Digitalisierung des Schweizer Gesundheitswesens vorantreiben. Datenbasiertes Ökosystem für Forschung und Gesellschaft entwickeln</w:t>
            </w:r>
          </w:p>
          <w:p w14:paraId="6076E8AD" w14:textId="77777777" w:rsidR="00842424" w:rsidRPr="007000EC" w:rsidRDefault="004309A8" w:rsidP="00842424">
            <w:pPr>
              <w:rPr>
                <w:noProof/>
                <w:lang w:val="fr-CH"/>
              </w:rPr>
            </w:pPr>
            <w:r>
              <w:rPr>
                <w:noProof/>
                <w:lang w:val="de-DE"/>
              </w:rPr>
              <w:t xml:space="preserve">Iv.ct. BL. </w:t>
            </w:r>
            <w:r w:rsidRPr="007000EC">
              <w:rPr>
                <w:noProof/>
                <w:lang w:val="fr-CH"/>
              </w:rPr>
              <w:t>Développer un écosystème intégré de données médicales pour la recherche et pour la société afin de faire progresser la numérisation du système de santé suisse</w:t>
            </w:r>
          </w:p>
          <w:p w14:paraId="4CC91DD2" w14:textId="77777777" w:rsidR="00842424" w:rsidRPr="007000EC" w:rsidRDefault="004309A8" w:rsidP="00842424">
            <w:pPr>
              <w:tabs>
                <w:tab w:val="left" w:pos="6804"/>
              </w:tabs>
              <w:rPr>
                <w:rFonts w:cs="Arial"/>
                <w:noProof/>
                <w:lang w:val="it-IT"/>
              </w:rPr>
            </w:pPr>
            <w:r w:rsidRPr="007000EC">
              <w:rPr>
                <w:noProof/>
                <w:lang w:val="it-IT"/>
              </w:rPr>
              <w:t>Iv.ct. BL. Promuovere la digitalizzazione del sistema sanitario svizzero. Sviluppare un ecosistema basato sui dati a beneficio della ricerca e della società</w:t>
            </w:r>
          </w:p>
        </w:tc>
        <w:tc>
          <w:tcPr>
            <w:tcW w:w="713" w:type="dxa"/>
            <w:gridSpan w:val="2"/>
            <w:tcBorders>
              <w:top w:val="single" w:sz="4" w:space="0" w:color="auto"/>
              <w:bottom w:val="single" w:sz="4" w:space="0" w:color="auto"/>
            </w:tcBorders>
            <w:shd w:val="clear" w:color="auto" w:fill="F0F0F0"/>
          </w:tcPr>
          <w:p w14:paraId="5A89ED7C"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786892F9" w14:textId="77777777" w:rsidR="006B0C27" w:rsidRDefault="004309A8">
            <w:pPr>
              <w:rPr>
                <w:lang w:val="de-CH"/>
              </w:rPr>
            </w:pPr>
            <w:r>
              <w:rPr>
                <w:lang w:val="de-CH"/>
              </w:rPr>
              <w:t>Kt. Iv. 2. Phase</w:t>
            </w:r>
          </w:p>
          <w:p w14:paraId="5EDB4DFF" w14:textId="77777777" w:rsidR="006B0C27" w:rsidRPr="0075002C" w:rsidRDefault="004309A8">
            <w:pPr>
              <w:rPr>
                <w:lang w:val="de-CH"/>
              </w:rPr>
            </w:pPr>
            <w:r w:rsidRPr="0075002C">
              <w:rPr>
                <w:lang w:val="de-CH"/>
              </w:rPr>
              <w:t>Iv. ct. 2e phase</w:t>
            </w:r>
          </w:p>
          <w:p w14:paraId="1E4C0D13" w14:textId="77777777" w:rsidR="006B0C27" w:rsidRPr="009F776C" w:rsidRDefault="004309A8">
            <w:pPr>
              <w:rPr>
                <w:rFonts w:cs="Arial"/>
                <w:noProof/>
                <w:lang w:val="it-IT"/>
              </w:rPr>
            </w:pPr>
            <w:r w:rsidRPr="009F776C">
              <w:rPr>
                <w:lang w:val="it-IT"/>
              </w:rPr>
              <w:t>Iv. Ct. 2a fase</w:t>
            </w:r>
          </w:p>
        </w:tc>
        <w:tc>
          <w:tcPr>
            <w:tcW w:w="943" w:type="dxa"/>
            <w:tcBorders>
              <w:top w:val="single" w:sz="4" w:space="0" w:color="auto"/>
              <w:bottom w:val="single" w:sz="4" w:space="0" w:color="auto"/>
            </w:tcBorders>
            <w:shd w:val="clear" w:color="auto" w:fill="F0F0F0"/>
          </w:tcPr>
          <w:p w14:paraId="669E58C8" w14:textId="77777777" w:rsidR="00842424" w:rsidRDefault="004309A8" w:rsidP="00842424">
            <w:pPr>
              <w:rPr>
                <w:lang w:val="de-CH"/>
              </w:rPr>
            </w:pPr>
            <w:r>
              <w:rPr>
                <w:lang w:val="de-CH"/>
              </w:rPr>
              <w:t>WBK</w:t>
            </w:r>
          </w:p>
          <w:p w14:paraId="63C0EA6A" w14:textId="77777777" w:rsidR="00842424" w:rsidRDefault="004309A8" w:rsidP="00842424">
            <w:pPr>
              <w:rPr>
                <w:lang w:val="de-CH"/>
              </w:rPr>
            </w:pPr>
            <w:r>
              <w:rPr>
                <w:lang w:val="de-CH"/>
              </w:rPr>
              <w:t>CSEC</w:t>
            </w:r>
          </w:p>
          <w:p w14:paraId="7AEDC4B6" w14:textId="77777777" w:rsidR="00842424" w:rsidRPr="00303623" w:rsidRDefault="004309A8"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0EA08304" w14:textId="77777777" w:rsidR="00842424" w:rsidRDefault="004309A8" w:rsidP="00842424">
            <w:pPr>
              <w:rPr>
                <w:lang w:val="de-CH"/>
              </w:rPr>
            </w:pPr>
            <w:r>
              <w:rPr>
                <w:lang w:val="de-CH"/>
              </w:rPr>
              <w:t>EDI</w:t>
            </w:r>
          </w:p>
          <w:p w14:paraId="3ECEDE89" w14:textId="77777777" w:rsidR="00842424" w:rsidRDefault="004309A8" w:rsidP="00842424">
            <w:pPr>
              <w:rPr>
                <w:lang w:val="de-CH"/>
              </w:rPr>
            </w:pPr>
            <w:r>
              <w:rPr>
                <w:lang w:val="de-CH"/>
              </w:rPr>
              <w:t>DFI</w:t>
            </w:r>
          </w:p>
          <w:p w14:paraId="213BFC72"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1550709E" w14:textId="77777777" w:rsidR="00842424" w:rsidRPr="00303623" w:rsidRDefault="004309A8" w:rsidP="00842424">
            <w:pPr>
              <w:tabs>
                <w:tab w:val="left" w:pos="6804"/>
              </w:tabs>
              <w:rPr>
                <w:rFonts w:cs="Arial"/>
                <w:noProof/>
                <w:lang w:val="de-CH"/>
              </w:rPr>
            </w:pPr>
            <w:r>
              <w:rPr>
                <w:lang w:val="de-CH"/>
              </w:rPr>
              <w:t>Graf Maya</w:t>
            </w:r>
          </w:p>
        </w:tc>
        <w:tc>
          <w:tcPr>
            <w:tcW w:w="1089" w:type="dxa"/>
            <w:tcBorders>
              <w:top w:val="single" w:sz="4" w:space="0" w:color="auto"/>
              <w:bottom w:val="single" w:sz="4" w:space="0" w:color="auto"/>
            </w:tcBorders>
            <w:shd w:val="clear" w:color="auto" w:fill="F0F0F0"/>
          </w:tcPr>
          <w:p w14:paraId="49FD10A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0C74937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F48EF13" w14:textId="77777777" w:rsidR="00842424" w:rsidRPr="00303623" w:rsidRDefault="00842424" w:rsidP="00842424">
            <w:pPr>
              <w:tabs>
                <w:tab w:val="left" w:pos="6804"/>
              </w:tabs>
              <w:rPr>
                <w:rFonts w:cs="Arial"/>
                <w:noProof/>
                <w:lang w:val="de-CH"/>
              </w:rPr>
            </w:pPr>
          </w:p>
        </w:tc>
      </w:tr>
      <w:tr w:rsidR="006B0C27" w14:paraId="141CE79D" w14:textId="77777777">
        <w:trPr>
          <w:cantSplit/>
        </w:trPr>
        <w:tc>
          <w:tcPr>
            <w:tcW w:w="490" w:type="dxa"/>
            <w:tcBorders>
              <w:top w:val="single" w:sz="4" w:space="0" w:color="auto"/>
              <w:bottom w:val="single" w:sz="4" w:space="0" w:color="auto"/>
            </w:tcBorders>
            <w:shd w:val="clear" w:color="auto" w:fill="F0F0F0"/>
          </w:tcPr>
          <w:p w14:paraId="51D6AF8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4192B88" w14:textId="77777777" w:rsidR="00842424" w:rsidRPr="00303623" w:rsidRDefault="004309A8" w:rsidP="00842424">
            <w:pPr>
              <w:tabs>
                <w:tab w:val="left" w:pos="6804"/>
              </w:tabs>
              <w:rPr>
                <w:rFonts w:cs="Arial"/>
                <w:noProof/>
                <w:lang w:val="de-CH"/>
              </w:rPr>
            </w:pPr>
            <w:r>
              <w:rPr>
                <w:rStyle w:val="Lienhypertexte"/>
                <w:b/>
                <w:bCs/>
                <w:color w:val="auto"/>
                <w:u w:val="none"/>
                <w:lang w:val="de-CH"/>
              </w:rPr>
              <w:t>22.313</w:t>
            </w:r>
          </w:p>
        </w:tc>
        <w:tc>
          <w:tcPr>
            <w:tcW w:w="538" w:type="dxa"/>
            <w:tcBorders>
              <w:top w:val="single" w:sz="4" w:space="0" w:color="auto"/>
              <w:bottom w:val="single" w:sz="4" w:space="0" w:color="auto"/>
            </w:tcBorders>
            <w:shd w:val="clear" w:color="auto" w:fill="F0F0F0"/>
          </w:tcPr>
          <w:p w14:paraId="44A7D78C"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7604F936" w14:textId="77777777" w:rsidR="00842424" w:rsidRPr="005A506D" w:rsidRDefault="00703489" w:rsidP="00842424">
            <w:pPr>
              <w:rPr>
                <w:sz w:val="16"/>
                <w:szCs w:val="16"/>
                <w:lang w:val="de-CH"/>
              </w:rPr>
            </w:pPr>
            <w:hyperlink r:id="rId285">
              <w:r w:rsidR="004309A8">
                <w:rPr>
                  <w:rStyle w:val="Lienhypertexte"/>
                </w:rPr>
                <w:t>DE</w:t>
              </w:r>
            </w:hyperlink>
          </w:p>
          <w:p w14:paraId="37D98747" w14:textId="77777777" w:rsidR="00842424" w:rsidRPr="005A506D" w:rsidRDefault="00703489" w:rsidP="00842424">
            <w:pPr>
              <w:rPr>
                <w:sz w:val="16"/>
                <w:szCs w:val="16"/>
                <w:lang w:val="de-CH"/>
              </w:rPr>
            </w:pPr>
            <w:hyperlink r:id="rId286">
              <w:r w:rsidR="004309A8">
                <w:rPr>
                  <w:rStyle w:val="Lienhypertexte"/>
                </w:rPr>
                <w:t>FR</w:t>
              </w:r>
            </w:hyperlink>
          </w:p>
          <w:p w14:paraId="2F276F9B" w14:textId="77777777" w:rsidR="00842424" w:rsidRPr="00303623" w:rsidRDefault="00703489" w:rsidP="00842424">
            <w:pPr>
              <w:tabs>
                <w:tab w:val="left" w:pos="6804"/>
              </w:tabs>
              <w:rPr>
                <w:rFonts w:cs="Arial"/>
                <w:noProof/>
                <w:lang w:val="de-CH"/>
              </w:rPr>
            </w:pPr>
            <w:hyperlink r:id="rId287">
              <w:r w:rsidR="004309A8">
                <w:rPr>
                  <w:rStyle w:val="Lienhypertexte"/>
                </w:rPr>
                <w:t>IT</w:t>
              </w:r>
            </w:hyperlink>
          </w:p>
        </w:tc>
        <w:tc>
          <w:tcPr>
            <w:tcW w:w="4638" w:type="dxa"/>
            <w:tcBorders>
              <w:top w:val="single" w:sz="4" w:space="0" w:color="auto"/>
              <w:bottom w:val="single" w:sz="4" w:space="0" w:color="auto"/>
            </w:tcBorders>
            <w:shd w:val="clear" w:color="auto" w:fill="F0F0F0"/>
          </w:tcPr>
          <w:p w14:paraId="16F16BB9" w14:textId="77777777" w:rsidR="00842424" w:rsidRDefault="004309A8" w:rsidP="00842424">
            <w:pPr>
              <w:rPr>
                <w:noProof/>
                <w:lang w:val="de-DE"/>
              </w:rPr>
            </w:pPr>
            <w:r>
              <w:rPr>
                <w:noProof/>
                <w:lang w:val="de-DE"/>
              </w:rPr>
              <w:t>Kt.Iv. BS. Digitalisierung des Schweizer Gesundheitswesens vorantreiben. Datenbasiertes Ökosystem für Forschung und Gesellschaft entwickeln</w:t>
            </w:r>
          </w:p>
          <w:p w14:paraId="46BE4696" w14:textId="77777777" w:rsidR="00842424" w:rsidRPr="007000EC" w:rsidRDefault="004309A8" w:rsidP="00842424">
            <w:pPr>
              <w:rPr>
                <w:noProof/>
                <w:lang w:val="fr-CH"/>
              </w:rPr>
            </w:pPr>
            <w:r>
              <w:rPr>
                <w:noProof/>
                <w:lang w:val="de-DE"/>
              </w:rPr>
              <w:t xml:space="preserve">Iv.ct. BS. </w:t>
            </w:r>
            <w:r w:rsidRPr="007000EC">
              <w:rPr>
                <w:noProof/>
                <w:lang w:val="fr-CH"/>
              </w:rPr>
              <w:t>Développer un écosystème intégré de données médicales pour la recherche et pour la société afin de faire progresser la numérisation du système de santé suisse</w:t>
            </w:r>
          </w:p>
          <w:p w14:paraId="0CA6D30B" w14:textId="77777777" w:rsidR="00842424" w:rsidRPr="007000EC" w:rsidRDefault="004309A8" w:rsidP="00842424">
            <w:pPr>
              <w:tabs>
                <w:tab w:val="left" w:pos="6804"/>
              </w:tabs>
              <w:rPr>
                <w:rFonts w:cs="Arial"/>
                <w:noProof/>
                <w:lang w:val="it-IT"/>
              </w:rPr>
            </w:pPr>
            <w:r w:rsidRPr="007000EC">
              <w:rPr>
                <w:noProof/>
                <w:lang w:val="it-IT"/>
              </w:rPr>
              <w:t>Iv.ct. BS. Accelerare la digitalizzazione del settore sanitario svizzero. Sviluppare un ecosistema basato sui dati per la ricerca e la società</w:t>
            </w:r>
          </w:p>
        </w:tc>
        <w:tc>
          <w:tcPr>
            <w:tcW w:w="713" w:type="dxa"/>
            <w:gridSpan w:val="2"/>
            <w:tcBorders>
              <w:top w:val="single" w:sz="4" w:space="0" w:color="auto"/>
              <w:bottom w:val="single" w:sz="4" w:space="0" w:color="auto"/>
            </w:tcBorders>
            <w:shd w:val="clear" w:color="auto" w:fill="F0F0F0"/>
          </w:tcPr>
          <w:p w14:paraId="76FB0BB5"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17FD203C" w14:textId="77777777" w:rsidR="006B0C27" w:rsidRDefault="004309A8">
            <w:pPr>
              <w:rPr>
                <w:lang w:val="de-CH"/>
              </w:rPr>
            </w:pPr>
            <w:r>
              <w:rPr>
                <w:lang w:val="de-CH"/>
              </w:rPr>
              <w:t>Abschreibung</w:t>
            </w:r>
          </w:p>
          <w:p w14:paraId="64CA4C7A" w14:textId="77777777" w:rsidR="006B0C27" w:rsidRDefault="004309A8">
            <w:pPr>
              <w:rPr>
                <w:lang w:val="de-CH"/>
              </w:rPr>
            </w:pPr>
            <w:r>
              <w:rPr>
                <w:lang w:val="de-CH"/>
              </w:rPr>
              <w:t>Classement</w:t>
            </w:r>
          </w:p>
          <w:p w14:paraId="3FE4C461" w14:textId="77777777" w:rsidR="006B0C27" w:rsidRDefault="004309A8">
            <w:pPr>
              <w:rPr>
                <w:rFonts w:cs="Arial"/>
                <w:noProof/>
                <w:lang w:val="de-CH"/>
              </w:rPr>
            </w:pPr>
            <w:r>
              <w:rPr>
                <w:lang w:val="de-CH"/>
              </w:rPr>
              <w:t>Stralcio</w:t>
            </w:r>
          </w:p>
        </w:tc>
        <w:tc>
          <w:tcPr>
            <w:tcW w:w="943" w:type="dxa"/>
            <w:tcBorders>
              <w:top w:val="single" w:sz="4" w:space="0" w:color="auto"/>
              <w:bottom w:val="single" w:sz="4" w:space="0" w:color="auto"/>
            </w:tcBorders>
            <w:shd w:val="clear" w:color="auto" w:fill="F0F0F0"/>
          </w:tcPr>
          <w:p w14:paraId="464E91D5" w14:textId="77777777" w:rsidR="00842424" w:rsidRDefault="004309A8" w:rsidP="00842424">
            <w:pPr>
              <w:rPr>
                <w:lang w:val="de-CH"/>
              </w:rPr>
            </w:pPr>
            <w:r>
              <w:rPr>
                <w:lang w:val="de-CH"/>
              </w:rPr>
              <w:t>WBK</w:t>
            </w:r>
          </w:p>
          <w:p w14:paraId="4F3D74FD" w14:textId="77777777" w:rsidR="00842424" w:rsidRDefault="004309A8" w:rsidP="00842424">
            <w:pPr>
              <w:rPr>
                <w:lang w:val="de-CH"/>
              </w:rPr>
            </w:pPr>
            <w:r>
              <w:rPr>
                <w:lang w:val="de-CH"/>
              </w:rPr>
              <w:t>CSEC</w:t>
            </w:r>
          </w:p>
          <w:p w14:paraId="03BDFB3C" w14:textId="77777777" w:rsidR="00842424" w:rsidRPr="00303623" w:rsidRDefault="004309A8"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2A5BE0CC" w14:textId="77777777" w:rsidR="00842424" w:rsidRDefault="004309A8" w:rsidP="00842424">
            <w:pPr>
              <w:rPr>
                <w:lang w:val="de-CH"/>
              </w:rPr>
            </w:pPr>
            <w:r>
              <w:rPr>
                <w:lang w:val="de-CH"/>
              </w:rPr>
              <w:t>EDI</w:t>
            </w:r>
          </w:p>
          <w:p w14:paraId="21CBCE33" w14:textId="77777777" w:rsidR="00842424" w:rsidRDefault="004309A8" w:rsidP="00842424">
            <w:pPr>
              <w:rPr>
                <w:lang w:val="de-CH"/>
              </w:rPr>
            </w:pPr>
            <w:r>
              <w:rPr>
                <w:lang w:val="de-CH"/>
              </w:rPr>
              <w:t>DFI</w:t>
            </w:r>
          </w:p>
          <w:p w14:paraId="22B23712"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shd w:val="clear" w:color="auto" w:fill="F0F0F0"/>
          </w:tcPr>
          <w:p w14:paraId="29F77E63" w14:textId="77777777" w:rsidR="00842424" w:rsidRPr="00303623" w:rsidRDefault="004309A8" w:rsidP="00842424">
            <w:pPr>
              <w:tabs>
                <w:tab w:val="left" w:pos="6804"/>
              </w:tabs>
              <w:rPr>
                <w:rFonts w:cs="Arial"/>
                <w:noProof/>
                <w:lang w:val="de-CH"/>
              </w:rPr>
            </w:pPr>
            <w:r>
              <w:rPr>
                <w:lang w:val="de-CH"/>
              </w:rPr>
              <w:t>Graf Maya</w:t>
            </w:r>
          </w:p>
        </w:tc>
        <w:tc>
          <w:tcPr>
            <w:tcW w:w="1089" w:type="dxa"/>
            <w:tcBorders>
              <w:top w:val="single" w:sz="4" w:space="0" w:color="auto"/>
              <w:bottom w:val="single" w:sz="4" w:space="0" w:color="auto"/>
            </w:tcBorders>
            <w:shd w:val="clear" w:color="auto" w:fill="F0F0F0"/>
          </w:tcPr>
          <w:p w14:paraId="16B8756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D7DD22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EF4102A" w14:textId="77777777" w:rsidR="00842424" w:rsidRPr="00303623" w:rsidRDefault="00842424" w:rsidP="00842424">
            <w:pPr>
              <w:tabs>
                <w:tab w:val="left" w:pos="6804"/>
              </w:tabs>
              <w:rPr>
                <w:rFonts w:cs="Arial"/>
                <w:noProof/>
                <w:lang w:val="de-CH"/>
              </w:rPr>
            </w:pPr>
          </w:p>
        </w:tc>
      </w:tr>
      <w:tr w:rsidR="006B0C27" w14:paraId="176C173D" w14:textId="77777777">
        <w:trPr>
          <w:cantSplit/>
        </w:trPr>
        <w:tc>
          <w:tcPr>
            <w:tcW w:w="490" w:type="dxa"/>
            <w:tcBorders>
              <w:top w:val="single" w:sz="4" w:space="0" w:color="auto"/>
              <w:bottom w:val="single" w:sz="4" w:space="0" w:color="auto"/>
            </w:tcBorders>
          </w:tcPr>
          <w:p w14:paraId="33EE290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2A8FE2F" w14:textId="77777777" w:rsidR="00842424" w:rsidRPr="00303623" w:rsidRDefault="004309A8" w:rsidP="00842424">
            <w:pPr>
              <w:tabs>
                <w:tab w:val="left" w:pos="6804"/>
              </w:tabs>
              <w:rPr>
                <w:rFonts w:cs="Arial"/>
                <w:noProof/>
                <w:lang w:val="de-CH"/>
              </w:rPr>
            </w:pPr>
            <w:r>
              <w:rPr>
                <w:rStyle w:val="Lienhypertexte"/>
                <w:b/>
                <w:bCs/>
                <w:color w:val="auto"/>
                <w:u w:val="none"/>
                <w:lang w:val="de-CH"/>
              </w:rPr>
              <w:t>21.3264</w:t>
            </w:r>
          </w:p>
        </w:tc>
        <w:tc>
          <w:tcPr>
            <w:tcW w:w="538" w:type="dxa"/>
            <w:tcBorders>
              <w:top w:val="single" w:sz="4" w:space="0" w:color="auto"/>
              <w:bottom w:val="single" w:sz="4" w:space="0" w:color="auto"/>
            </w:tcBorders>
          </w:tcPr>
          <w:p w14:paraId="382C2897"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111E08B1" w14:textId="77777777" w:rsidR="00842424" w:rsidRPr="005A506D" w:rsidRDefault="00703489" w:rsidP="00842424">
            <w:pPr>
              <w:rPr>
                <w:sz w:val="16"/>
                <w:szCs w:val="16"/>
                <w:lang w:val="de-CH"/>
              </w:rPr>
            </w:pPr>
            <w:hyperlink r:id="rId288">
              <w:r w:rsidR="004309A8">
                <w:rPr>
                  <w:rStyle w:val="Lienhypertexte"/>
                </w:rPr>
                <w:t>DE</w:t>
              </w:r>
            </w:hyperlink>
          </w:p>
          <w:p w14:paraId="48402DFD" w14:textId="77777777" w:rsidR="00842424" w:rsidRPr="005A506D" w:rsidRDefault="00703489" w:rsidP="00842424">
            <w:pPr>
              <w:rPr>
                <w:sz w:val="16"/>
                <w:szCs w:val="16"/>
                <w:lang w:val="de-CH"/>
              </w:rPr>
            </w:pPr>
            <w:hyperlink r:id="rId289">
              <w:r w:rsidR="004309A8">
                <w:rPr>
                  <w:rStyle w:val="Lienhypertexte"/>
                </w:rPr>
                <w:t>FR</w:t>
              </w:r>
            </w:hyperlink>
          </w:p>
          <w:p w14:paraId="61312BE2" w14:textId="77777777" w:rsidR="00842424" w:rsidRPr="00303623" w:rsidRDefault="00703489" w:rsidP="00842424">
            <w:pPr>
              <w:tabs>
                <w:tab w:val="left" w:pos="6804"/>
              </w:tabs>
              <w:rPr>
                <w:rFonts w:cs="Arial"/>
                <w:noProof/>
                <w:lang w:val="de-CH"/>
              </w:rPr>
            </w:pPr>
            <w:hyperlink r:id="rId290">
              <w:r w:rsidR="004309A8">
                <w:rPr>
                  <w:rStyle w:val="Lienhypertexte"/>
                </w:rPr>
                <w:t>IT</w:t>
              </w:r>
            </w:hyperlink>
          </w:p>
        </w:tc>
        <w:tc>
          <w:tcPr>
            <w:tcW w:w="4638" w:type="dxa"/>
            <w:tcBorders>
              <w:top w:val="single" w:sz="4" w:space="0" w:color="auto"/>
              <w:bottom w:val="single" w:sz="4" w:space="0" w:color="auto"/>
            </w:tcBorders>
          </w:tcPr>
          <w:p w14:paraId="366D694D" w14:textId="77777777" w:rsidR="00842424" w:rsidRDefault="004309A8" w:rsidP="00842424">
            <w:pPr>
              <w:rPr>
                <w:noProof/>
                <w:lang w:val="de-DE"/>
              </w:rPr>
            </w:pPr>
            <w:r>
              <w:rPr>
                <w:noProof/>
                <w:lang w:val="de-DE"/>
              </w:rPr>
              <w:t>Mo. Clivaz Christophe. Für eine dauerhafte Finanzierung von Organisationen von gesamtschweizerischer Bedeutung in den Bereichen psychische Gesundheit und Suizid- und Gewaltprävention</w:t>
            </w:r>
          </w:p>
          <w:p w14:paraId="1E6D6D8A" w14:textId="77777777" w:rsidR="00842424" w:rsidRPr="007000EC" w:rsidRDefault="004309A8" w:rsidP="00842424">
            <w:pPr>
              <w:rPr>
                <w:noProof/>
                <w:lang w:val="fr-CH"/>
              </w:rPr>
            </w:pPr>
            <w:r w:rsidRPr="007000EC">
              <w:rPr>
                <w:noProof/>
                <w:lang w:val="fr-CH"/>
              </w:rPr>
              <w:t>Mo. Clivaz Christophe. Pour un financement pérenne des organisations d'importance nationale dans les domaines de la santé mentale, de la prévention du suicide et des violences</w:t>
            </w:r>
          </w:p>
          <w:p w14:paraId="6710144F" w14:textId="77777777" w:rsidR="00842424" w:rsidRPr="007000EC" w:rsidRDefault="004309A8" w:rsidP="00842424">
            <w:pPr>
              <w:tabs>
                <w:tab w:val="left" w:pos="6804"/>
              </w:tabs>
              <w:rPr>
                <w:rFonts w:cs="Arial"/>
                <w:noProof/>
                <w:lang w:val="it-IT"/>
              </w:rPr>
            </w:pPr>
            <w:r w:rsidRPr="007000EC">
              <w:rPr>
                <w:noProof/>
                <w:lang w:val="it-IT"/>
              </w:rPr>
              <w:t>Mo. Clivaz Christophe. Garantire un finanziamento duraturo alle organizzazioni d'importanza nazionale attive nei campi della salute mentale e della prevenzione dei suicidi e della violenza</w:t>
            </w:r>
          </w:p>
        </w:tc>
        <w:tc>
          <w:tcPr>
            <w:tcW w:w="713" w:type="dxa"/>
            <w:gridSpan w:val="2"/>
            <w:tcBorders>
              <w:top w:val="single" w:sz="4" w:space="0" w:color="auto"/>
              <w:bottom w:val="single" w:sz="4" w:space="0" w:color="auto"/>
            </w:tcBorders>
          </w:tcPr>
          <w:p w14:paraId="6EE7F7FB"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4215DDB" w14:textId="77777777" w:rsidR="006B0C27" w:rsidRPr="007000EC" w:rsidRDefault="006B0C27">
            <w:pPr>
              <w:rPr>
                <w:lang w:val="it-IT"/>
              </w:rPr>
            </w:pPr>
          </w:p>
          <w:p w14:paraId="1F1A7633" w14:textId="77777777" w:rsidR="006B0C27" w:rsidRPr="007000EC" w:rsidRDefault="006B0C27">
            <w:pPr>
              <w:rPr>
                <w:lang w:val="it-IT"/>
              </w:rPr>
            </w:pPr>
          </w:p>
          <w:p w14:paraId="55353B9F"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763D2C55" w14:textId="77777777" w:rsidR="00842424" w:rsidRDefault="004309A8" w:rsidP="00842424">
            <w:pPr>
              <w:rPr>
                <w:lang w:val="de-CH"/>
              </w:rPr>
            </w:pPr>
            <w:r>
              <w:rPr>
                <w:lang w:val="de-CH"/>
              </w:rPr>
              <w:t>SGK</w:t>
            </w:r>
          </w:p>
          <w:p w14:paraId="23DAB676" w14:textId="77777777" w:rsidR="00842424" w:rsidRDefault="004309A8" w:rsidP="00842424">
            <w:pPr>
              <w:rPr>
                <w:lang w:val="de-CH"/>
              </w:rPr>
            </w:pPr>
            <w:r>
              <w:rPr>
                <w:lang w:val="de-CH"/>
              </w:rPr>
              <w:t>CSSS</w:t>
            </w:r>
          </w:p>
          <w:p w14:paraId="189690D4" w14:textId="77777777" w:rsidR="00842424" w:rsidRPr="00303623" w:rsidRDefault="004309A8"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33EE530" w14:textId="77777777" w:rsidR="00842424" w:rsidRDefault="004309A8" w:rsidP="00842424">
            <w:pPr>
              <w:rPr>
                <w:lang w:val="de-CH"/>
              </w:rPr>
            </w:pPr>
            <w:r>
              <w:rPr>
                <w:lang w:val="de-CH"/>
              </w:rPr>
              <w:t>EDI</w:t>
            </w:r>
          </w:p>
          <w:p w14:paraId="7EEB49E9" w14:textId="77777777" w:rsidR="00842424" w:rsidRDefault="004309A8" w:rsidP="00842424">
            <w:pPr>
              <w:rPr>
                <w:lang w:val="de-CH"/>
              </w:rPr>
            </w:pPr>
            <w:r>
              <w:rPr>
                <w:lang w:val="de-CH"/>
              </w:rPr>
              <w:t>DFI</w:t>
            </w:r>
          </w:p>
          <w:p w14:paraId="237F69EE"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6A0F93B8" w14:textId="77777777" w:rsidR="00842424" w:rsidRPr="00303623" w:rsidRDefault="004309A8" w:rsidP="00842424">
            <w:pPr>
              <w:tabs>
                <w:tab w:val="left" w:pos="6804"/>
              </w:tabs>
              <w:rPr>
                <w:rFonts w:cs="Arial"/>
                <w:noProof/>
                <w:lang w:val="de-CH"/>
              </w:rPr>
            </w:pPr>
            <w:r>
              <w:rPr>
                <w:lang w:val="de-CH"/>
              </w:rPr>
              <w:t>Bischof</w:t>
            </w:r>
          </w:p>
        </w:tc>
        <w:tc>
          <w:tcPr>
            <w:tcW w:w="1089" w:type="dxa"/>
            <w:tcBorders>
              <w:top w:val="single" w:sz="4" w:space="0" w:color="auto"/>
              <w:bottom w:val="single" w:sz="4" w:space="0" w:color="auto"/>
            </w:tcBorders>
          </w:tcPr>
          <w:p w14:paraId="72A2E5E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E5A32D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55C77C9" w14:textId="77777777" w:rsidR="00842424" w:rsidRPr="00303623" w:rsidRDefault="00842424" w:rsidP="00842424">
            <w:pPr>
              <w:tabs>
                <w:tab w:val="left" w:pos="6804"/>
              </w:tabs>
              <w:rPr>
                <w:rFonts w:cs="Arial"/>
                <w:noProof/>
                <w:lang w:val="de-CH"/>
              </w:rPr>
            </w:pPr>
          </w:p>
        </w:tc>
      </w:tr>
      <w:tr w:rsidR="006B0C27" w14:paraId="6B224480" w14:textId="77777777">
        <w:trPr>
          <w:cantSplit/>
        </w:trPr>
        <w:tc>
          <w:tcPr>
            <w:tcW w:w="490" w:type="dxa"/>
            <w:tcBorders>
              <w:top w:val="single" w:sz="4" w:space="0" w:color="auto"/>
              <w:bottom w:val="single" w:sz="4" w:space="0" w:color="auto"/>
            </w:tcBorders>
          </w:tcPr>
          <w:p w14:paraId="28C441F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C24AE61" w14:textId="77777777" w:rsidR="00842424" w:rsidRPr="00303623" w:rsidRDefault="004309A8" w:rsidP="00842424">
            <w:pPr>
              <w:tabs>
                <w:tab w:val="left" w:pos="6804"/>
              </w:tabs>
              <w:rPr>
                <w:rFonts w:cs="Arial"/>
                <w:noProof/>
                <w:lang w:val="de-CH"/>
              </w:rPr>
            </w:pPr>
            <w:r>
              <w:rPr>
                <w:rStyle w:val="Lienhypertexte"/>
                <w:b/>
                <w:bCs/>
                <w:color w:val="auto"/>
                <w:u w:val="none"/>
                <w:lang w:val="de-CH"/>
              </w:rPr>
              <w:t>22.4245</w:t>
            </w:r>
          </w:p>
        </w:tc>
        <w:tc>
          <w:tcPr>
            <w:tcW w:w="538" w:type="dxa"/>
            <w:tcBorders>
              <w:top w:val="single" w:sz="4" w:space="0" w:color="auto"/>
              <w:bottom w:val="single" w:sz="4" w:space="0" w:color="auto"/>
            </w:tcBorders>
          </w:tcPr>
          <w:p w14:paraId="76427170"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6E06CA59" w14:textId="77777777" w:rsidR="00842424" w:rsidRPr="005A506D" w:rsidRDefault="00703489" w:rsidP="00842424">
            <w:pPr>
              <w:rPr>
                <w:sz w:val="16"/>
                <w:szCs w:val="16"/>
                <w:lang w:val="de-CH"/>
              </w:rPr>
            </w:pPr>
            <w:hyperlink r:id="rId291">
              <w:r w:rsidR="004309A8">
                <w:rPr>
                  <w:rStyle w:val="Lienhypertexte"/>
                </w:rPr>
                <w:t>DE</w:t>
              </w:r>
            </w:hyperlink>
          </w:p>
          <w:p w14:paraId="158DB17E" w14:textId="77777777" w:rsidR="00842424" w:rsidRPr="005A506D" w:rsidRDefault="00703489" w:rsidP="00842424">
            <w:pPr>
              <w:rPr>
                <w:sz w:val="16"/>
                <w:szCs w:val="16"/>
                <w:lang w:val="de-CH"/>
              </w:rPr>
            </w:pPr>
            <w:hyperlink r:id="rId292">
              <w:r w:rsidR="004309A8">
                <w:rPr>
                  <w:rStyle w:val="Lienhypertexte"/>
                </w:rPr>
                <w:t>FR</w:t>
              </w:r>
            </w:hyperlink>
          </w:p>
          <w:p w14:paraId="77DEFDAB" w14:textId="77777777" w:rsidR="00842424" w:rsidRPr="00303623" w:rsidRDefault="00703489" w:rsidP="00842424">
            <w:pPr>
              <w:tabs>
                <w:tab w:val="left" w:pos="6804"/>
              </w:tabs>
              <w:rPr>
                <w:rFonts w:cs="Arial"/>
                <w:noProof/>
                <w:lang w:val="de-CH"/>
              </w:rPr>
            </w:pPr>
            <w:hyperlink r:id="rId293">
              <w:r w:rsidR="004309A8">
                <w:rPr>
                  <w:rStyle w:val="Lienhypertexte"/>
                </w:rPr>
                <w:t>IT</w:t>
              </w:r>
            </w:hyperlink>
          </w:p>
        </w:tc>
        <w:tc>
          <w:tcPr>
            <w:tcW w:w="4638" w:type="dxa"/>
            <w:tcBorders>
              <w:top w:val="single" w:sz="4" w:space="0" w:color="auto"/>
              <w:bottom w:val="single" w:sz="4" w:space="0" w:color="auto"/>
            </w:tcBorders>
          </w:tcPr>
          <w:p w14:paraId="40B69397" w14:textId="77777777" w:rsidR="00842424" w:rsidRDefault="004309A8" w:rsidP="00842424">
            <w:pPr>
              <w:rPr>
                <w:noProof/>
                <w:lang w:val="de-DE"/>
              </w:rPr>
            </w:pPr>
            <w:r>
              <w:rPr>
                <w:noProof/>
                <w:lang w:val="de-DE"/>
              </w:rPr>
              <w:t>Mo. Humbel. Medikamentenverschwendung stoppen</w:t>
            </w:r>
          </w:p>
          <w:p w14:paraId="3748D51B" w14:textId="77777777" w:rsidR="00842424" w:rsidRPr="007000EC" w:rsidRDefault="004309A8" w:rsidP="00842424">
            <w:pPr>
              <w:rPr>
                <w:noProof/>
                <w:lang w:val="fr-CH"/>
              </w:rPr>
            </w:pPr>
            <w:r>
              <w:rPr>
                <w:noProof/>
                <w:lang w:val="de-DE"/>
              </w:rPr>
              <w:t xml:space="preserve">Mo. Humbel. </w:t>
            </w:r>
            <w:r w:rsidRPr="007000EC">
              <w:rPr>
                <w:noProof/>
                <w:lang w:val="fr-CH"/>
              </w:rPr>
              <w:t>Halte au gaspillage des médicaments!</w:t>
            </w:r>
          </w:p>
          <w:p w14:paraId="00245111" w14:textId="77777777" w:rsidR="00842424" w:rsidRPr="007000EC" w:rsidRDefault="004309A8" w:rsidP="00842424">
            <w:pPr>
              <w:tabs>
                <w:tab w:val="left" w:pos="6804"/>
              </w:tabs>
              <w:rPr>
                <w:rFonts w:cs="Arial"/>
                <w:noProof/>
                <w:lang w:val="it-IT"/>
              </w:rPr>
            </w:pPr>
            <w:r w:rsidRPr="007000EC">
              <w:rPr>
                <w:noProof/>
                <w:lang w:val="it-IT"/>
              </w:rPr>
              <w:t>Mo. Humbel. Fermare lo spreco di medicamenti</w:t>
            </w:r>
          </w:p>
        </w:tc>
        <w:tc>
          <w:tcPr>
            <w:tcW w:w="713" w:type="dxa"/>
            <w:gridSpan w:val="2"/>
            <w:tcBorders>
              <w:top w:val="single" w:sz="4" w:space="0" w:color="auto"/>
              <w:bottom w:val="single" w:sz="4" w:space="0" w:color="auto"/>
            </w:tcBorders>
          </w:tcPr>
          <w:p w14:paraId="0C46AE01"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0E8E1204" w14:textId="77777777" w:rsidR="006B0C27" w:rsidRPr="007000EC" w:rsidRDefault="006B0C27">
            <w:pPr>
              <w:rPr>
                <w:lang w:val="it-IT"/>
              </w:rPr>
            </w:pPr>
          </w:p>
          <w:p w14:paraId="7B55E767" w14:textId="77777777" w:rsidR="006B0C27" w:rsidRPr="007000EC" w:rsidRDefault="006B0C27">
            <w:pPr>
              <w:rPr>
                <w:lang w:val="it-IT"/>
              </w:rPr>
            </w:pPr>
          </w:p>
          <w:p w14:paraId="299B41B5"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4434928C" w14:textId="77777777" w:rsidR="00842424" w:rsidRDefault="004309A8" w:rsidP="00842424">
            <w:pPr>
              <w:rPr>
                <w:lang w:val="de-CH"/>
              </w:rPr>
            </w:pPr>
            <w:r>
              <w:rPr>
                <w:lang w:val="de-CH"/>
              </w:rPr>
              <w:t>SGK</w:t>
            </w:r>
          </w:p>
          <w:p w14:paraId="2FE6DDE0" w14:textId="77777777" w:rsidR="00842424" w:rsidRDefault="004309A8" w:rsidP="00842424">
            <w:pPr>
              <w:rPr>
                <w:lang w:val="de-CH"/>
              </w:rPr>
            </w:pPr>
            <w:r>
              <w:rPr>
                <w:lang w:val="de-CH"/>
              </w:rPr>
              <w:t>CSSS</w:t>
            </w:r>
          </w:p>
          <w:p w14:paraId="46DAAC1F" w14:textId="77777777" w:rsidR="00842424" w:rsidRPr="00303623" w:rsidRDefault="004309A8"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4E0A019E" w14:textId="77777777" w:rsidR="00842424" w:rsidRDefault="004309A8" w:rsidP="00842424">
            <w:pPr>
              <w:rPr>
                <w:lang w:val="de-CH"/>
              </w:rPr>
            </w:pPr>
            <w:r>
              <w:rPr>
                <w:lang w:val="de-CH"/>
              </w:rPr>
              <w:t>EDI</w:t>
            </w:r>
          </w:p>
          <w:p w14:paraId="70ECFADD" w14:textId="77777777" w:rsidR="00842424" w:rsidRDefault="004309A8" w:rsidP="00842424">
            <w:pPr>
              <w:rPr>
                <w:lang w:val="de-CH"/>
              </w:rPr>
            </w:pPr>
            <w:r>
              <w:rPr>
                <w:lang w:val="de-CH"/>
              </w:rPr>
              <w:t>DFI</w:t>
            </w:r>
          </w:p>
          <w:p w14:paraId="4E60E2C6"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75E8B4BF" w14:textId="77777777" w:rsidR="00842424" w:rsidRPr="00303623" w:rsidRDefault="004309A8"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7B6AF60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16D411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766BB09" w14:textId="77777777" w:rsidR="00842424" w:rsidRPr="00303623" w:rsidRDefault="00842424" w:rsidP="00842424">
            <w:pPr>
              <w:tabs>
                <w:tab w:val="left" w:pos="6804"/>
              </w:tabs>
              <w:rPr>
                <w:rFonts w:cs="Arial"/>
                <w:noProof/>
                <w:lang w:val="de-CH"/>
              </w:rPr>
            </w:pPr>
          </w:p>
        </w:tc>
      </w:tr>
      <w:tr w:rsidR="006B0C27" w14:paraId="67B3DFE1" w14:textId="77777777">
        <w:trPr>
          <w:cantSplit/>
        </w:trPr>
        <w:tc>
          <w:tcPr>
            <w:tcW w:w="490" w:type="dxa"/>
            <w:tcBorders>
              <w:top w:val="single" w:sz="4" w:space="0" w:color="auto"/>
              <w:bottom w:val="single" w:sz="4" w:space="0" w:color="auto"/>
            </w:tcBorders>
          </w:tcPr>
          <w:p w14:paraId="1CAAC27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DF3DCBF"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24.3397</w:t>
            </w:r>
          </w:p>
        </w:tc>
        <w:tc>
          <w:tcPr>
            <w:tcW w:w="538" w:type="dxa"/>
            <w:tcBorders>
              <w:top w:val="single" w:sz="4" w:space="0" w:color="auto"/>
              <w:bottom w:val="single" w:sz="4" w:space="0" w:color="auto"/>
            </w:tcBorders>
          </w:tcPr>
          <w:p w14:paraId="6F687316"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1513FBD2" w14:textId="77777777" w:rsidR="00842424" w:rsidRPr="005A506D" w:rsidRDefault="00703489" w:rsidP="00842424">
            <w:pPr>
              <w:rPr>
                <w:sz w:val="16"/>
                <w:szCs w:val="16"/>
                <w:lang w:val="de-CH"/>
              </w:rPr>
            </w:pPr>
            <w:hyperlink r:id="rId294">
              <w:r w:rsidR="004309A8">
                <w:rPr>
                  <w:rStyle w:val="Lienhypertexte"/>
                </w:rPr>
                <w:t>DE</w:t>
              </w:r>
            </w:hyperlink>
          </w:p>
          <w:p w14:paraId="3AB05F43" w14:textId="77777777" w:rsidR="00842424" w:rsidRPr="005A506D" w:rsidRDefault="00703489" w:rsidP="00842424">
            <w:pPr>
              <w:rPr>
                <w:sz w:val="16"/>
                <w:szCs w:val="16"/>
                <w:lang w:val="de-CH"/>
              </w:rPr>
            </w:pPr>
            <w:hyperlink r:id="rId295">
              <w:r w:rsidR="004309A8">
                <w:rPr>
                  <w:rStyle w:val="Lienhypertexte"/>
                </w:rPr>
                <w:t>FR</w:t>
              </w:r>
            </w:hyperlink>
          </w:p>
          <w:p w14:paraId="1B435B1E" w14:textId="77777777" w:rsidR="00842424" w:rsidRPr="00303623" w:rsidRDefault="00703489" w:rsidP="00842424">
            <w:pPr>
              <w:tabs>
                <w:tab w:val="left" w:pos="6804"/>
              </w:tabs>
              <w:rPr>
                <w:rFonts w:cs="Arial"/>
                <w:noProof/>
                <w:lang w:val="de-CH"/>
              </w:rPr>
            </w:pPr>
            <w:hyperlink r:id="rId296">
              <w:r w:rsidR="004309A8">
                <w:rPr>
                  <w:rStyle w:val="Lienhypertexte"/>
                </w:rPr>
                <w:t>IT</w:t>
              </w:r>
            </w:hyperlink>
          </w:p>
        </w:tc>
        <w:tc>
          <w:tcPr>
            <w:tcW w:w="4638" w:type="dxa"/>
            <w:tcBorders>
              <w:top w:val="single" w:sz="4" w:space="0" w:color="auto"/>
              <w:bottom w:val="single" w:sz="4" w:space="0" w:color="auto"/>
            </w:tcBorders>
          </w:tcPr>
          <w:p w14:paraId="020B5635" w14:textId="77777777" w:rsidR="00842424" w:rsidRDefault="004309A8" w:rsidP="00842424">
            <w:pPr>
              <w:rPr>
                <w:noProof/>
                <w:lang w:val="de-DE"/>
              </w:rPr>
            </w:pPr>
            <w:r>
              <w:rPr>
                <w:noProof/>
                <w:lang w:val="de-DE"/>
              </w:rPr>
              <w:t>Mo. SGK-N. Den Verwurf aufgrund von ungeeigneten Packungsgrössen oder Dosisstärken bei den Medikamentenpreisen berücksichtigen</w:t>
            </w:r>
          </w:p>
          <w:p w14:paraId="07F6ED99" w14:textId="77777777" w:rsidR="00842424" w:rsidRPr="007000EC" w:rsidRDefault="004309A8" w:rsidP="00842424">
            <w:pPr>
              <w:rPr>
                <w:noProof/>
                <w:lang w:val="fr-CH"/>
              </w:rPr>
            </w:pPr>
            <w:r w:rsidRPr="007000EC">
              <w:rPr>
                <w:noProof/>
                <w:lang w:val="fr-CH"/>
              </w:rPr>
              <w:t>Mo. CSSS-N. Tenir compte du gaspillage causé par des emballages ou dosages inappropriés dans le prix des médicaments</w:t>
            </w:r>
          </w:p>
          <w:p w14:paraId="2705BEDB" w14:textId="77777777" w:rsidR="00842424" w:rsidRPr="007000EC" w:rsidRDefault="004309A8" w:rsidP="00842424">
            <w:pPr>
              <w:tabs>
                <w:tab w:val="left" w:pos="6804"/>
              </w:tabs>
              <w:rPr>
                <w:rFonts w:cs="Arial"/>
                <w:noProof/>
                <w:lang w:val="it-IT"/>
              </w:rPr>
            </w:pPr>
            <w:r w:rsidRPr="007000EC">
              <w:rPr>
                <w:noProof/>
                <w:lang w:val="it-IT"/>
              </w:rPr>
              <w:t>Mo. CSSS-N. I prezzi dei medicamenti devono tenere conto degli sprechi causati dalle confezioni o dai dosaggi non appropriati</w:t>
            </w:r>
          </w:p>
        </w:tc>
        <w:tc>
          <w:tcPr>
            <w:tcW w:w="713" w:type="dxa"/>
            <w:gridSpan w:val="2"/>
            <w:tcBorders>
              <w:top w:val="single" w:sz="4" w:space="0" w:color="auto"/>
              <w:bottom w:val="single" w:sz="4" w:space="0" w:color="auto"/>
            </w:tcBorders>
          </w:tcPr>
          <w:p w14:paraId="2277B1D7"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4EE4AF9" w14:textId="77777777" w:rsidR="006B0C27" w:rsidRPr="007000EC" w:rsidRDefault="006B0C27">
            <w:pPr>
              <w:rPr>
                <w:lang w:val="it-IT"/>
              </w:rPr>
            </w:pPr>
          </w:p>
          <w:p w14:paraId="24BF2E0E" w14:textId="77777777" w:rsidR="006B0C27" w:rsidRPr="007000EC" w:rsidRDefault="006B0C27">
            <w:pPr>
              <w:rPr>
                <w:lang w:val="it-IT"/>
              </w:rPr>
            </w:pPr>
          </w:p>
          <w:p w14:paraId="555686FB"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7385385A" w14:textId="77777777" w:rsidR="00842424" w:rsidRDefault="004309A8" w:rsidP="00842424">
            <w:pPr>
              <w:rPr>
                <w:lang w:val="de-CH"/>
              </w:rPr>
            </w:pPr>
            <w:r>
              <w:rPr>
                <w:lang w:val="de-CH"/>
              </w:rPr>
              <w:t>SGK</w:t>
            </w:r>
          </w:p>
          <w:p w14:paraId="58CFC77C" w14:textId="77777777" w:rsidR="00842424" w:rsidRDefault="004309A8" w:rsidP="00842424">
            <w:pPr>
              <w:rPr>
                <w:lang w:val="de-CH"/>
              </w:rPr>
            </w:pPr>
            <w:r>
              <w:rPr>
                <w:lang w:val="de-CH"/>
              </w:rPr>
              <w:t>CSSS</w:t>
            </w:r>
          </w:p>
          <w:p w14:paraId="3624C460" w14:textId="77777777" w:rsidR="00842424" w:rsidRPr="00303623" w:rsidRDefault="004309A8"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3B8E7908" w14:textId="77777777" w:rsidR="00842424" w:rsidRDefault="004309A8" w:rsidP="00842424">
            <w:pPr>
              <w:rPr>
                <w:lang w:val="de-CH"/>
              </w:rPr>
            </w:pPr>
            <w:r>
              <w:rPr>
                <w:lang w:val="de-CH"/>
              </w:rPr>
              <w:t>EDI</w:t>
            </w:r>
          </w:p>
          <w:p w14:paraId="63C5FFCC" w14:textId="77777777" w:rsidR="00842424" w:rsidRDefault="004309A8" w:rsidP="00842424">
            <w:pPr>
              <w:rPr>
                <w:lang w:val="de-CH"/>
              </w:rPr>
            </w:pPr>
            <w:r>
              <w:rPr>
                <w:lang w:val="de-CH"/>
              </w:rPr>
              <w:t>DFI</w:t>
            </w:r>
          </w:p>
          <w:p w14:paraId="3DF3116C"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30F02DAF" w14:textId="77777777" w:rsidR="00842424" w:rsidRPr="00303623" w:rsidRDefault="004309A8" w:rsidP="00842424">
            <w:pPr>
              <w:tabs>
                <w:tab w:val="left" w:pos="6804"/>
              </w:tabs>
              <w:rPr>
                <w:rFonts w:cs="Arial"/>
                <w:noProof/>
                <w:lang w:val="de-CH"/>
              </w:rPr>
            </w:pPr>
            <w:r>
              <w:rPr>
                <w:lang w:val="de-CH"/>
              </w:rPr>
              <w:t>Ettlin Erich</w:t>
            </w:r>
          </w:p>
        </w:tc>
        <w:tc>
          <w:tcPr>
            <w:tcW w:w="1089" w:type="dxa"/>
            <w:tcBorders>
              <w:top w:val="single" w:sz="4" w:space="0" w:color="auto"/>
              <w:bottom w:val="single" w:sz="4" w:space="0" w:color="auto"/>
            </w:tcBorders>
          </w:tcPr>
          <w:p w14:paraId="0915571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2B9B50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9630B42" w14:textId="77777777" w:rsidR="00842424" w:rsidRPr="00303623" w:rsidRDefault="00842424" w:rsidP="00842424">
            <w:pPr>
              <w:tabs>
                <w:tab w:val="left" w:pos="6804"/>
              </w:tabs>
              <w:rPr>
                <w:rFonts w:cs="Arial"/>
                <w:noProof/>
                <w:lang w:val="de-CH"/>
              </w:rPr>
            </w:pPr>
          </w:p>
        </w:tc>
      </w:tr>
      <w:tr w:rsidR="006B0C27" w14:paraId="09FF34D4" w14:textId="77777777">
        <w:trPr>
          <w:cantSplit/>
        </w:trPr>
        <w:tc>
          <w:tcPr>
            <w:tcW w:w="490" w:type="dxa"/>
            <w:tcBorders>
              <w:top w:val="single" w:sz="4" w:space="0" w:color="auto"/>
              <w:bottom w:val="single" w:sz="4" w:space="0" w:color="auto"/>
            </w:tcBorders>
          </w:tcPr>
          <w:p w14:paraId="7AA0B32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2058EAD"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24.4258</w:t>
            </w:r>
          </w:p>
        </w:tc>
        <w:tc>
          <w:tcPr>
            <w:tcW w:w="538" w:type="dxa"/>
            <w:tcBorders>
              <w:top w:val="single" w:sz="4" w:space="0" w:color="auto"/>
              <w:bottom w:val="single" w:sz="4" w:space="0" w:color="auto"/>
            </w:tcBorders>
          </w:tcPr>
          <w:p w14:paraId="2A3F3C9E"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570554F6" w14:textId="77777777" w:rsidR="00842424" w:rsidRPr="005A506D" w:rsidRDefault="00703489" w:rsidP="00842424">
            <w:pPr>
              <w:rPr>
                <w:sz w:val="16"/>
                <w:szCs w:val="16"/>
                <w:lang w:val="de-CH"/>
              </w:rPr>
            </w:pPr>
            <w:hyperlink r:id="rId297">
              <w:r w:rsidR="004309A8">
                <w:rPr>
                  <w:rStyle w:val="Lienhypertexte"/>
                </w:rPr>
                <w:t>DE</w:t>
              </w:r>
            </w:hyperlink>
          </w:p>
          <w:p w14:paraId="029950DD" w14:textId="77777777" w:rsidR="00842424" w:rsidRPr="005A506D" w:rsidRDefault="00703489" w:rsidP="00842424">
            <w:pPr>
              <w:rPr>
                <w:sz w:val="16"/>
                <w:szCs w:val="16"/>
                <w:lang w:val="de-CH"/>
              </w:rPr>
            </w:pPr>
            <w:hyperlink r:id="rId298">
              <w:r w:rsidR="004309A8">
                <w:rPr>
                  <w:rStyle w:val="Lienhypertexte"/>
                </w:rPr>
                <w:t>FR</w:t>
              </w:r>
            </w:hyperlink>
          </w:p>
          <w:p w14:paraId="4EBFEC8D" w14:textId="77777777" w:rsidR="00842424" w:rsidRPr="00303623" w:rsidRDefault="00703489" w:rsidP="00842424">
            <w:pPr>
              <w:tabs>
                <w:tab w:val="left" w:pos="6804"/>
              </w:tabs>
              <w:rPr>
                <w:rFonts w:cs="Arial"/>
                <w:noProof/>
                <w:lang w:val="de-CH"/>
              </w:rPr>
            </w:pPr>
            <w:hyperlink r:id="rId299">
              <w:r w:rsidR="004309A8">
                <w:rPr>
                  <w:rStyle w:val="Lienhypertexte"/>
                </w:rPr>
                <w:t>IT</w:t>
              </w:r>
            </w:hyperlink>
          </w:p>
        </w:tc>
        <w:tc>
          <w:tcPr>
            <w:tcW w:w="4638" w:type="dxa"/>
            <w:tcBorders>
              <w:top w:val="single" w:sz="4" w:space="0" w:color="auto"/>
              <w:bottom w:val="single" w:sz="4" w:space="0" w:color="auto"/>
            </w:tcBorders>
          </w:tcPr>
          <w:p w14:paraId="33E2B4E4" w14:textId="77777777" w:rsidR="00842424" w:rsidRDefault="004309A8" w:rsidP="00842424">
            <w:pPr>
              <w:rPr>
                <w:noProof/>
                <w:lang w:val="de-DE"/>
              </w:rPr>
            </w:pPr>
            <w:r>
              <w:rPr>
                <w:noProof/>
                <w:lang w:val="de-DE"/>
              </w:rPr>
              <w:t>Mo. WBK-S. Bekämpfung der tödlichen Blauzungenkrankheit</w:t>
            </w:r>
          </w:p>
          <w:p w14:paraId="1B426D3E" w14:textId="77777777" w:rsidR="00842424" w:rsidRPr="007000EC" w:rsidRDefault="004309A8" w:rsidP="00842424">
            <w:pPr>
              <w:rPr>
                <w:noProof/>
                <w:lang w:val="fr-CH"/>
              </w:rPr>
            </w:pPr>
            <w:r w:rsidRPr="007000EC">
              <w:rPr>
                <w:noProof/>
                <w:lang w:val="fr-CH"/>
              </w:rPr>
              <w:t>Mo. CSEC-E. Lutte contre la maladie mortelle de la langue bleue</w:t>
            </w:r>
          </w:p>
          <w:p w14:paraId="5E6591E7" w14:textId="77777777" w:rsidR="00842424" w:rsidRPr="007000EC" w:rsidRDefault="004309A8" w:rsidP="00842424">
            <w:pPr>
              <w:tabs>
                <w:tab w:val="left" w:pos="6804"/>
              </w:tabs>
              <w:rPr>
                <w:rFonts w:cs="Arial"/>
                <w:noProof/>
                <w:lang w:val="it-IT"/>
              </w:rPr>
            </w:pPr>
            <w:r w:rsidRPr="007000EC">
              <w:rPr>
                <w:noProof/>
                <w:lang w:val="it-IT"/>
              </w:rPr>
              <w:t>Mo. CSEC-S. Lotta alla mortale malattia della lingua blu</w:t>
            </w:r>
          </w:p>
        </w:tc>
        <w:tc>
          <w:tcPr>
            <w:tcW w:w="713" w:type="dxa"/>
            <w:gridSpan w:val="2"/>
            <w:tcBorders>
              <w:top w:val="single" w:sz="4" w:space="0" w:color="auto"/>
              <w:bottom w:val="single" w:sz="4" w:space="0" w:color="auto"/>
            </w:tcBorders>
          </w:tcPr>
          <w:p w14:paraId="799B3576"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25EFB4F" w14:textId="77777777" w:rsidR="006B0C27" w:rsidRPr="007000EC" w:rsidRDefault="006B0C27">
            <w:pPr>
              <w:rPr>
                <w:lang w:val="it-IT"/>
              </w:rPr>
            </w:pPr>
          </w:p>
          <w:p w14:paraId="20DBE0E4" w14:textId="77777777" w:rsidR="006B0C27" w:rsidRPr="007000EC" w:rsidRDefault="006B0C27">
            <w:pPr>
              <w:rPr>
                <w:lang w:val="it-IT"/>
              </w:rPr>
            </w:pPr>
          </w:p>
          <w:p w14:paraId="2E4F407A"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1696442" w14:textId="77777777" w:rsidR="00842424" w:rsidRDefault="004309A8" w:rsidP="00842424">
            <w:pPr>
              <w:rPr>
                <w:lang w:val="de-CH"/>
              </w:rPr>
            </w:pPr>
            <w:r>
              <w:rPr>
                <w:lang w:val="de-CH"/>
              </w:rPr>
              <w:t>WBK</w:t>
            </w:r>
          </w:p>
          <w:p w14:paraId="33380CF2" w14:textId="77777777" w:rsidR="00842424" w:rsidRDefault="004309A8" w:rsidP="00842424">
            <w:pPr>
              <w:rPr>
                <w:lang w:val="de-CH"/>
              </w:rPr>
            </w:pPr>
            <w:r>
              <w:rPr>
                <w:lang w:val="de-CH"/>
              </w:rPr>
              <w:t>CSEC</w:t>
            </w:r>
          </w:p>
          <w:p w14:paraId="08557902" w14:textId="77777777" w:rsidR="00842424" w:rsidRPr="00303623" w:rsidRDefault="004309A8"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520FF414" w14:textId="77777777" w:rsidR="00842424" w:rsidRDefault="004309A8" w:rsidP="00842424">
            <w:pPr>
              <w:rPr>
                <w:lang w:val="de-CH"/>
              </w:rPr>
            </w:pPr>
            <w:r>
              <w:rPr>
                <w:lang w:val="de-CH"/>
              </w:rPr>
              <w:t>EDI</w:t>
            </w:r>
          </w:p>
          <w:p w14:paraId="49137F81" w14:textId="77777777" w:rsidR="00842424" w:rsidRDefault="004309A8" w:rsidP="00842424">
            <w:pPr>
              <w:rPr>
                <w:lang w:val="de-CH"/>
              </w:rPr>
            </w:pPr>
            <w:r>
              <w:rPr>
                <w:lang w:val="de-CH"/>
              </w:rPr>
              <w:t>DFI</w:t>
            </w:r>
          </w:p>
          <w:p w14:paraId="0C0F4258"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070F293" w14:textId="77777777" w:rsidR="00842424" w:rsidRPr="00303623" w:rsidRDefault="004309A8" w:rsidP="00842424">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4816CB9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D8E3A8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468F802" w14:textId="77777777" w:rsidR="00842424" w:rsidRPr="00303623" w:rsidRDefault="00842424" w:rsidP="00842424">
            <w:pPr>
              <w:tabs>
                <w:tab w:val="left" w:pos="6804"/>
              </w:tabs>
              <w:rPr>
                <w:rFonts w:cs="Arial"/>
                <w:noProof/>
                <w:lang w:val="de-CH"/>
              </w:rPr>
            </w:pPr>
          </w:p>
        </w:tc>
      </w:tr>
      <w:tr w:rsidR="006B0C27" w14:paraId="447CA725" w14:textId="77777777">
        <w:trPr>
          <w:cantSplit/>
        </w:trPr>
        <w:tc>
          <w:tcPr>
            <w:tcW w:w="490" w:type="dxa"/>
            <w:tcBorders>
              <w:top w:val="single" w:sz="4" w:space="0" w:color="auto"/>
              <w:bottom w:val="single" w:sz="4" w:space="0" w:color="auto"/>
            </w:tcBorders>
          </w:tcPr>
          <w:p w14:paraId="1E9A632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3DAF3F0"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24.3003</w:t>
            </w:r>
          </w:p>
        </w:tc>
        <w:tc>
          <w:tcPr>
            <w:tcW w:w="538" w:type="dxa"/>
            <w:tcBorders>
              <w:top w:val="single" w:sz="4" w:space="0" w:color="auto"/>
              <w:bottom w:val="single" w:sz="4" w:space="0" w:color="auto"/>
            </w:tcBorders>
          </w:tcPr>
          <w:p w14:paraId="21CD0213"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50D55C1B" w14:textId="77777777" w:rsidR="00842424" w:rsidRPr="005A506D" w:rsidRDefault="00703489" w:rsidP="00842424">
            <w:pPr>
              <w:rPr>
                <w:sz w:val="16"/>
                <w:szCs w:val="16"/>
                <w:lang w:val="de-CH"/>
              </w:rPr>
            </w:pPr>
            <w:hyperlink r:id="rId300">
              <w:r w:rsidR="004309A8">
                <w:rPr>
                  <w:rStyle w:val="Lienhypertexte"/>
                </w:rPr>
                <w:t>DE</w:t>
              </w:r>
            </w:hyperlink>
          </w:p>
          <w:p w14:paraId="243B6368" w14:textId="77777777" w:rsidR="00842424" w:rsidRPr="005A506D" w:rsidRDefault="00703489" w:rsidP="00842424">
            <w:pPr>
              <w:rPr>
                <w:sz w:val="16"/>
                <w:szCs w:val="16"/>
                <w:lang w:val="de-CH"/>
              </w:rPr>
            </w:pPr>
            <w:hyperlink r:id="rId301">
              <w:r w:rsidR="004309A8">
                <w:rPr>
                  <w:rStyle w:val="Lienhypertexte"/>
                </w:rPr>
                <w:t>FR</w:t>
              </w:r>
            </w:hyperlink>
          </w:p>
          <w:p w14:paraId="15616054" w14:textId="77777777" w:rsidR="00842424" w:rsidRPr="00303623" w:rsidRDefault="00703489" w:rsidP="00842424">
            <w:pPr>
              <w:tabs>
                <w:tab w:val="left" w:pos="6804"/>
              </w:tabs>
              <w:rPr>
                <w:rFonts w:cs="Arial"/>
                <w:noProof/>
                <w:lang w:val="de-CH"/>
              </w:rPr>
            </w:pPr>
            <w:hyperlink r:id="rId302">
              <w:r w:rsidR="004309A8">
                <w:rPr>
                  <w:rStyle w:val="Lienhypertexte"/>
                </w:rPr>
                <w:t>IT</w:t>
              </w:r>
            </w:hyperlink>
          </w:p>
        </w:tc>
        <w:tc>
          <w:tcPr>
            <w:tcW w:w="4638" w:type="dxa"/>
            <w:tcBorders>
              <w:top w:val="single" w:sz="4" w:space="0" w:color="auto"/>
              <w:bottom w:val="single" w:sz="4" w:space="0" w:color="auto"/>
            </w:tcBorders>
          </w:tcPr>
          <w:p w14:paraId="53B93E4C" w14:textId="77777777" w:rsidR="00842424" w:rsidRDefault="004309A8" w:rsidP="00842424">
            <w:pPr>
              <w:rPr>
                <w:noProof/>
                <w:lang w:val="de-DE"/>
              </w:rPr>
            </w:pPr>
            <w:r>
              <w:rPr>
                <w:noProof/>
                <w:lang w:val="de-DE"/>
              </w:rPr>
              <w:t>Mo. SGK-N. Das IFEG modernisieren. Gleiche Wahlmöglichkeiten und entsprechende ambulante Unterstützung für Menschen mit Behinderungen im Bereich Wohnen</w:t>
            </w:r>
          </w:p>
          <w:p w14:paraId="0497C3E7" w14:textId="77777777" w:rsidR="00842424" w:rsidRPr="007000EC" w:rsidRDefault="004309A8" w:rsidP="00842424">
            <w:pPr>
              <w:rPr>
                <w:noProof/>
                <w:lang w:val="fr-CH"/>
              </w:rPr>
            </w:pPr>
            <w:r w:rsidRPr="007000EC">
              <w:rPr>
                <w:noProof/>
                <w:lang w:val="fr-CH"/>
              </w:rPr>
              <w:t>Mo. CSSS-N. Moderniser la LIPPI. Garantir l'égalité dans le choix du logement ainsi qu'un soutien ambulatoire approprié pour les personnes handicapées</w:t>
            </w:r>
          </w:p>
          <w:p w14:paraId="4D4323AC" w14:textId="77777777" w:rsidR="00842424" w:rsidRPr="007000EC" w:rsidRDefault="004309A8" w:rsidP="00842424">
            <w:pPr>
              <w:tabs>
                <w:tab w:val="left" w:pos="6804"/>
              </w:tabs>
              <w:rPr>
                <w:rFonts w:cs="Arial"/>
                <w:noProof/>
                <w:lang w:val="it-IT"/>
              </w:rPr>
            </w:pPr>
            <w:r w:rsidRPr="007000EC">
              <w:rPr>
                <w:noProof/>
                <w:lang w:val="it-IT"/>
              </w:rPr>
              <w:t>Mo. CSSS-N. Modernizzare la LIPIn. Garantire alle persone con disabilità uguali possibilità di scelta nell'ambito dell'alloggio e il necessario sostegno ambulatoriale</w:t>
            </w:r>
          </w:p>
        </w:tc>
        <w:tc>
          <w:tcPr>
            <w:tcW w:w="713" w:type="dxa"/>
            <w:gridSpan w:val="2"/>
            <w:tcBorders>
              <w:top w:val="single" w:sz="4" w:space="0" w:color="auto"/>
              <w:bottom w:val="single" w:sz="4" w:space="0" w:color="auto"/>
            </w:tcBorders>
          </w:tcPr>
          <w:p w14:paraId="23BC6483"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0D68C611" w14:textId="77777777" w:rsidR="006B0C27" w:rsidRPr="007000EC" w:rsidRDefault="006B0C27">
            <w:pPr>
              <w:rPr>
                <w:lang w:val="it-IT"/>
              </w:rPr>
            </w:pPr>
          </w:p>
          <w:p w14:paraId="078330CD" w14:textId="77777777" w:rsidR="006B0C27" w:rsidRPr="007000EC" w:rsidRDefault="006B0C27">
            <w:pPr>
              <w:rPr>
                <w:lang w:val="it-IT"/>
              </w:rPr>
            </w:pPr>
          </w:p>
          <w:p w14:paraId="4EF3EBE8"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7EAE0F66" w14:textId="77777777" w:rsidR="00842424" w:rsidRDefault="004309A8" w:rsidP="00842424">
            <w:pPr>
              <w:rPr>
                <w:lang w:val="de-CH"/>
              </w:rPr>
            </w:pPr>
            <w:r>
              <w:rPr>
                <w:lang w:val="de-CH"/>
              </w:rPr>
              <w:t>SGK</w:t>
            </w:r>
          </w:p>
          <w:p w14:paraId="7691C060" w14:textId="77777777" w:rsidR="00842424" w:rsidRDefault="004309A8" w:rsidP="00842424">
            <w:pPr>
              <w:rPr>
                <w:lang w:val="de-CH"/>
              </w:rPr>
            </w:pPr>
            <w:r>
              <w:rPr>
                <w:lang w:val="de-CH"/>
              </w:rPr>
              <w:t>CSSS</w:t>
            </w:r>
          </w:p>
          <w:p w14:paraId="508E1AAF" w14:textId="77777777" w:rsidR="00842424" w:rsidRPr="00303623" w:rsidRDefault="004309A8"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6A2967E" w14:textId="77777777" w:rsidR="00842424" w:rsidRDefault="004309A8" w:rsidP="00842424">
            <w:pPr>
              <w:rPr>
                <w:lang w:val="de-CH"/>
              </w:rPr>
            </w:pPr>
            <w:r>
              <w:rPr>
                <w:lang w:val="de-CH"/>
              </w:rPr>
              <w:t>EDI</w:t>
            </w:r>
          </w:p>
          <w:p w14:paraId="567467B1" w14:textId="77777777" w:rsidR="00842424" w:rsidRDefault="004309A8" w:rsidP="00842424">
            <w:pPr>
              <w:rPr>
                <w:lang w:val="de-CH"/>
              </w:rPr>
            </w:pPr>
            <w:r>
              <w:rPr>
                <w:lang w:val="de-CH"/>
              </w:rPr>
              <w:t>DFI</w:t>
            </w:r>
          </w:p>
          <w:p w14:paraId="4ABADE52"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7DEFD4A4" w14:textId="77777777" w:rsidR="00842424" w:rsidRPr="00303623" w:rsidRDefault="004309A8" w:rsidP="00842424">
            <w:pPr>
              <w:tabs>
                <w:tab w:val="left" w:pos="6804"/>
              </w:tabs>
              <w:rPr>
                <w:rFonts w:cs="Arial"/>
                <w:noProof/>
                <w:lang w:val="de-CH"/>
              </w:rPr>
            </w:pPr>
            <w:r>
              <w:rPr>
                <w:lang w:val="de-CH"/>
              </w:rPr>
              <w:t>Häberli-Koller</w:t>
            </w:r>
          </w:p>
        </w:tc>
        <w:tc>
          <w:tcPr>
            <w:tcW w:w="1089" w:type="dxa"/>
            <w:tcBorders>
              <w:top w:val="single" w:sz="4" w:space="0" w:color="auto"/>
              <w:bottom w:val="single" w:sz="4" w:space="0" w:color="auto"/>
            </w:tcBorders>
          </w:tcPr>
          <w:p w14:paraId="74BD842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583874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1E9E17F" w14:textId="77777777" w:rsidR="00842424" w:rsidRPr="00303623" w:rsidRDefault="00842424" w:rsidP="00842424">
            <w:pPr>
              <w:tabs>
                <w:tab w:val="left" w:pos="6804"/>
              </w:tabs>
              <w:rPr>
                <w:rFonts w:cs="Arial"/>
                <w:noProof/>
                <w:lang w:val="de-CH"/>
              </w:rPr>
            </w:pPr>
          </w:p>
        </w:tc>
      </w:tr>
      <w:tr w:rsidR="006B0C27" w14:paraId="66DD29A5" w14:textId="77777777">
        <w:trPr>
          <w:cantSplit/>
        </w:trPr>
        <w:tc>
          <w:tcPr>
            <w:tcW w:w="490" w:type="dxa"/>
            <w:tcBorders>
              <w:top w:val="single" w:sz="4" w:space="0" w:color="auto"/>
              <w:bottom w:val="single" w:sz="4" w:space="0" w:color="auto"/>
            </w:tcBorders>
          </w:tcPr>
          <w:p w14:paraId="7D25006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F8D0740"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24.4057</w:t>
            </w:r>
          </w:p>
        </w:tc>
        <w:tc>
          <w:tcPr>
            <w:tcW w:w="538" w:type="dxa"/>
            <w:tcBorders>
              <w:top w:val="single" w:sz="4" w:space="0" w:color="auto"/>
              <w:bottom w:val="single" w:sz="4" w:space="0" w:color="auto"/>
            </w:tcBorders>
          </w:tcPr>
          <w:p w14:paraId="305BCCBC"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CCA21C3" w14:textId="77777777" w:rsidR="00842424" w:rsidRPr="005A506D" w:rsidRDefault="00703489" w:rsidP="00842424">
            <w:pPr>
              <w:rPr>
                <w:sz w:val="16"/>
                <w:szCs w:val="16"/>
                <w:lang w:val="de-CH"/>
              </w:rPr>
            </w:pPr>
            <w:hyperlink r:id="rId303">
              <w:r w:rsidR="004309A8">
                <w:rPr>
                  <w:rStyle w:val="Lienhypertexte"/>
                </w:rPr>
                <w:t>DE</w:t>
              </w:r>
            </w:hyperlink>
          </w:p>
          <w:p w14:paraId="017E0B0A" w14:textId="77777777" w:rsidR="00842424" w:rsidRPr="005A506D" w:rsidRDefault="00703489" w:rsidP="00842424">
            <w:pPr>
              <w:rPr>
                <w:sz w:val="16"/>
                <w:szCs w:val="16"/>
                <w:lang w:val="de-CH"/>
              </w:rPr>
            </w:pPr>
            <w:hyperlink r:id="rId304">
              <w:r w:rsidR="004309A8">
                <w:rPr>
                  <w:rStyle w:val="Lienhypertexte"/>
                </w:rPr>
                <w:t>FR</w:t>
              </w:r>
            </w:hyperlink>
          </w:p>
          <w:p w14:paraId="5B7A1FE6" w14:textId="77777777" w:rsidR="00842424" w:rsidRPr="00303623" w:rsidRDefault="00703489" w:rsidP="00842424">
            <w:pPr>
              <w:tabs>
                <w:tab w:val="left" w:pos="6804"/>
              </w:tabs>
              <w:rPr>
                <w:rFonts w:cs="Arial"/>
                <w:noProof/>
                <w:lang w:val="de-CH"/>
              </w:rPr>
            </w:pPr>
            <w:hyperlink r:id="rId305">
              <w:r w:rsidR="004309A8">
                <w:rPr>
                  <w:rStyle w:val="Lienhypertexte"/>
                </w:rPr>
                <w:t>IT</w:t>
              </w:r>
            </w:hyperlink>
          </w:p>
        </w:tc>
        <w:tc>
          <w:tcPr>
            <w:tcW w:w="4638" w:type="dxa"/>
            <w:tcBorders>
              <w:top w:val="single" w:sz="4" w:space="0" w:color="auto"/>
              <w:bottom w:val="single" w:sz="4" w:space="0" w:color="auto"/>
            </w:tcBorders>
          </w:tcPr>
          <w:p w14:paraId="7726AD45" w14:textId="77777777" w:rsidR="00842424" w:rsidRDefault="004309A8" w:rsidP="00842424">
            <w:pPr>
              <w:rPr>
                <w:noProof/>
                <w:lang w:val="de-DE"/>
              </w:rPr>
            </w:pPr>
            <w:r>
              <w:rPr>
                <w:noProof/>
                <w:lang w:val="de-DE"/>
              </w:rPr>
              <w:t>Mo. Müller Damian. Schlafstörungen als neuer Bestandteil der Nationalen NCD-Strategie</w:t>
            </w:r>
          </w:p>
          <w:p w14:paraId="21D218E5" w14:textId="77777777" w:rsidR="00842424" w:rsidRPr="007000EC" w:rsidRDefault="004309A8" w:rsidP="00842424">
            <w:pPr>
              <w:rPr>
                <w:noProof/>
                <w:lang w:val="fr-CH"/>
              </w:rPr>
            </w:pPr>
            <w:r w:rsidRPr="007000EC">
              <w:rPr>
                <w:noProof/>
                <w:lang w:val="fr-CH"/>
              </w:rPr>
              <w:t>Mo. Müller Damian. Intégrer les troubles du sommeil dans la stratégie nationale MNT</w:t>
            </w:r>
          </w:p>
          <w:p w14:paraId="1411C12A" w14:textId="77777777" w:rsidR="00842424" w:rsidRPr="007000EC" w:rsidRDefault="004309A8" w:rsidP="00842424">
            <w:pPr>
              <w:tabs>
                <w:tab w:val="left" w:pos="6804"/>
              </w:tabs>
              <w:rPr>
                <w:rFonts w:cs="Arial"/>
                <w:noProof/>
                <w:lang w:val="it-IT"/>
              </w:rPr>
            </w:pPr>
            <w:r w:rsidRPr="007000EC">
              <w:rPr>
                <w:noProof/>
                <w:lang w:val="it-IT"/>
              </w:rPr>
              <w:t>Mo. Müller Damian. Integrare i disturbi del sonno nella Strategia nazionale MNT</w:t>
            </w:r>
          </w:p>
        </w:tc>
        <w:tc>
          <w:tcPr>
            <w:tcW w:w="713" w:type="dxa"/>
            <w:gridSpan w:val="2"/>
            <w:tcBorders>
              <w:top w:val="single" w:sz="4" w:space="0" w:color="auto"/>
              <w:bottom w:val="single" w:sz="4" w:space="0" w:color="auto"/>
            </w:tcBorders>
          </w:tcPr>
          <w:p w14:paraId="082C360A"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2321BF94" w14:textId="77777777" w:rsidR="006B0C27" w:rsidRPr="007000EC" w:rsidRDefault="006B0C27">
            <w:pPr>
              <w:rPr>
                <w:lang w:val="it-IT"/>
              </w:rPr>
            </w:pPr>
          </w:p>
          <w:p w14:paraId="60BF4F1B" w14:textId="77777777" w:rsidR="006B0C27" w:rsidRPr="007000EC" w:rsidRDefault="006B0C27">
            <w:pPr>
              <w:rPr>
                <w:lang w:val="it-IT"/>
              </w:rPr>
            </w:pPr>
          </w:p>
          <w:p w14:paraId="264A9D72"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1786E1B4" w14:textId="77777777" w:rsidR="00842424" w:rsidRPr="007000EC" w:rsidRDefault="00842424" w:rsidP="00842424">
            <w:pPr>
              <w:rPr>
                <w:lang w:val="it-IT"/>
              </w:rPr>
            </w:pPr>
          </w:p>
          <w:p w14:paraId="2C8D6E37" w14:textId="77777777" w:rsidR="00842424" w:rsidRPr="007000EC" w:rsidRDefault="00842424" w:rsidP="00842424">
            <w:pPr>
              <w:rPr>
                <w:lang w:val="it-IT"/>
              </w:rPr>
            </w:pPr>
          </w:p>
          <w:p w14:paraId="48C9F3D2"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69B8FD7" w14:textId="77777777" w:rsidR="00842424" w:rsidRDefault="004309A8" w:rsidP="00842424">
            <w:pPr>
              <w:rPr>
                <w:lang w:val="de-CH"/>
              </w:rPr>
            </w:pPr>
            <w:r>
              <w:rPr>
                <w:lang w:val="de-CH"/>
              </w:rPr>
              <w:t>EDI</w:t>
            </w:r>
          </w:p>
          <w:p w14:paraId="18E9E8B3" w14:textId="77777777" w:rsidR="00842424" w:rsidRDefault="004309A8" w:rsidP="00842424">
            <w:pPr>
              <w:rPr>
                <w:lang w:val="de-CH"/>
              </w:rPr>
            </w:pPr>
            <w:r>
              <w:rPr>
                <w:lang w:val="de-CH"/>
              </w:rPr>
              <w:t>DFI</w:t>
            </w:r>
          </w:p>
          <w:p w14:paraId="6090DA57"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3015281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6B047E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3C28C2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987B950" w14:textId="77777777" w:rsidR="00842424" w:rsidRPr="00303623" w:rsidRDefault="00842424" w:rsidP="00842424">
            <w:pPr>
              <w:tabs>
                <w:tab w:val="left" w:pos="6804"/>
              </w:tabs>
              <w:rPr>
                <w:rFonts w:cs="Arial"/>
                <w:noProof/>
                <w:lang w:val="de-CH"/>
              </w:rPr>
            </w:pPr>
          </w:p>
        </w:tc>
      </w:tr>
      <w:tr w:rsidR="006B0C27" w14:paraId="1A23DA4A" w14:textId="77777777">
        <w:trPr>
          <w:cantSplit/>
        </w:trPr>
        <w:tc>
          <w:tcPr>
            <w:tcW w:w="490" w:type="dxa"/>
            <w:tcBorders>
              <w:top w:val="single" w:sz="4" w:space="0" w:color="auto"/>
              <w:bottom w:val="single" w:sz="4" w:space="0" w:color="auto"/>
            </w:tcBorders>
          </w:tcPr>
          <w:p w14:paraId="4D939B3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B7A6D7"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24.4077</w:t>
            </w:r>
          </w:p>
        </w:tc>
        <w:tc>
          <w:tcPr>
            <w:tcW w:w="538" w:type="dxa"/>
            <w:tcBorders>
              <w:top w:val="single" w:sz="4" w:space="0" w:color="auto"/>
              <w:bottom w:val="single" w:sz="4" w:space="0" w:color="auto"/>
            </w:tcBorders>
          </w:tcPr>
          <w:p w14:paraId="4A884F9C"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6A62F4C7" w14:textId="77777777" w:rsidR="00842424" w:rsidRPr="005A506D" w:rsidRDefault="00703489" w:rsidP="00842424">
            <w:pPr>
              <w:rPr>
                <w:sz w:val="16"/>
                <w:szCs w:val="16"/>
                <w:lang w:val="de-CH"/>
              </w:rPr>
            </w:pPr>
            <w:hyperlink r:id="rId306">
              <w:r w:rsidR="004309A8">
                <w:rPr>
                  <w:rStyle w:val="Lienhypertexte"/>
                </w:rPr>
                <w:t>DE</w:t>
              </w:r>
            </w:hyperlink>
          </w:p>
          <w:p w14:paraId="71555FB7" w14:textId="77777777" w:rsidR="00842424" w:rsidRPr="005A506D" w:rsidRDefault="00703489" w:rsidP="00842424">
            <w:pPr>
              <w:rPr>
                <w:sz w:val="16"/>
                <w:szCs w:val="16"/>
                <w:lang w:val="de-CH"/>
              </w:rPr>
            </w:pPr>
            <w:hyperlink r:id="rId307">
              <w:r w:rsidR="004309A8">
                <w:rPr>
                  <w:rStyle w:val="Lienhypertexte"/>
                </w:rPr>
                <w:t>FR</w:t>
              </w:r>
            </w:hyperlink>
          </w:p>
          <w:p w14:paraId="7345DF1F" w14:textId="77777777" w:rsidR="00842424" w:rsidRPr="00303623" w:rsidRDefault="00703489" w:rsidP="00842424">
            <w:pPr>
              <w:tabs>
                <w:tab w:val="left" w:pos="6804"/>
              </w:tabs>
              <w:rPr>
                <w:rFonts w:cs="Arial"/>
                <w:noProof/>
                <w:lang w:val="de-CH"/>
              </w:rPr>
            </w:pPr>
            <w:hyperlink r:id="rId308">
              <w:r w:rsidR="004309A8">
                <w:rPr>
                  <w:rStyle w:val="Lienhypertexte"/>
                </w:rPr>
                <w:t>IT</w:t>
              </w:r>
            </w:hyperlink>
          </w:p>
        </w:tc>
        <w:tc>
          <w:tcPr>
            <w:tcW w:w="4638" w:type="dxa"/>
            <w:tcBorders>
              <w:top w:val="single" w:sz="4" w:space="0" w:color="auto"/>
              <w:bottom w:val="single" w:sz="4" w:space="0" w:color="auto"/>
            </w:tcBorders>
          </w:tcPr>
          <w:p w14:paraId="5A8D9AFA" w14:textId="77777777" w:rsidR="00842424" w:rsidRDefault="004309A8" w:rsidP="00842424">
            <w:pPr>
              <w:rPr>
                <w:noProof/>
                <w:lang w:val="de-DE"/>
              </w:rPr>
            </w:pPr>
            <w:r>
              <w:rPr>
                <w:noProof/>
                <w:lang w:val="de-DE"/>
              </w:rPr>
              <w:t>Mo. Poggia. Für die Reserven in der obligatorischen Krankenpflegeversicherung endlich einen nationalen Fonds einrichten</w:t>
            </w:r>
          </w:p>
          <w:p w14:paraId="057F4643" w14:textId="77777777" w:rsidR="00842424" w:rsidRPr="007000EC" w:rsidRDefault="004309A8" w:rsidP="00842424">
            <w:pPr>
              <w:rPr>
                <w:noProof/>
                <w:lang w:val="it-IT"/>
              </w:rPr>
            </w:pPr>
            <w:r w:rsidRPr="007000EC">
              <w:rPr>
                <w:noProof/>
                <w:lang w:val="fr-CH"/>
              </w:rPr>
              <w:t xml:space="preserve">Mo. Poggia. Pour un fonds national des réserves de l'assurance maladie obligatoire. </w:t>
            </w:r>
            <w:r w:rsidRPr="007000EC">
              <w:rPr>
                <w:noProof/>
                <w:lang w:val="it-IT"/>
              </w:rPr>
              <w:t>Enfin</w:t>
            </w:r>
          </w:p>
          <w:p w14:paraId="7EB718DB" w14:textId="77777777" w:rsidR="00842424" w:rsidRPr="00303623" w:rsidRDefault="004309A8" w:rsidP="00842424">
            <w:pPr>
              <w:tabs>
                <w:tab w:val="left" w:pos="6804"/>
              </w:tabs>
              <w:rPr>
                <w:rFonts w:cs="Arial"/>
                <w:noProof/>
                <w:lang w:val="de-CH"/>
              </w:rPr>
            </w:pPr>
            <w:r w:rsidRPr="007000EC">
              <w:rPr>
                <w:noProof/>
                <w:lang w:val="it-IT"/>
              </w:rPr>
              <w:t xml:space="preserve">Mo. Poggia. Per un fondo nazionale delle riserve dell'assicurazione malattie obbligatoria. </w:t>
            </w:r>
            <w:r>
              <w:rPr>
                <w:noProof/>
                <w:lang w:val="de-DE"/>
              </w:rPr>
              <w:t>Finalmente</w:t>
            </w:r>
          </w:p>
        </w:tc>
        <w:tc>
          <w:tcPr>
            <w:tcW w:w="713" w:type="dxa"/>
            <w:gridSpan w:val="2"/>
            <w:tcBorders>
              <w:top w:val="single" w:sz="4" w:space="0" w:color="auto"/>
              <w:bottom w:val="single" w:sz="4" w:space="0" w:color="auto"/>
            </w:tcBorders>
          </w:tcPr>
          <w:p w14:paraId="51418351" w14:textId="77777777" w:rsidR="006B0C27" w:rsidRDefault="006B0C27">
            <w:pPr>
              <w:rPr>
                <w:rFonts w:cs="Arial"/>
                <w:noProof/>
                <w:lang w:val="de-CH"/>
              </w:rPr>
            </w:pPr>
          </w:p>
        </w:tc>
        <w:tc>
          <w:tcPr>
            <w:tcW w:w="1551" w:type="dxa"/>
            <w:tcBorders>
              <w:top w:val="single" w:sz="4" w:space="0" w:color="auto"/>
              <w:bottom w:val="single" w:sz="4" w:space="0" w:color="auto"/>
            </w:tcBorders>
          </w:tcPr>
          <w:p w14:paraId="59579AB5" w14:textId="77777777" w:rsidR="006B0C27" w:rsidRDefault="006B0C27">
            <w:pPr>
              <w:rPr>
                <w:lang w:val="de-CH"/>
              </w:rPr>
            </w:pPr>
          </w:p>
          <w:p w14:paraId="10D6FB42" w14:textId="77777777" w:rsidR="006B0C27" w:rsidRDefault="006B0C27">
            <w:pPr>
              <w:rPr>
                <w:lang w:val="de-CH"/>
              </w:rPr>
            </w:pPr>
          </w:p>
          <w:p w14:paraId="2271BCDD" w14:textId="77777777" w:rsidR="006B0C27" w:rsidRDefault="006B0C27">
            <w:pPr>
              <w:rPr>
                <w:rFonts w:cs="Arial"/>
                <w:noProof/>
                <w:lang w:val="de-CH"/>
              </w:rPr>
            </w:pPr>
          </w:p>
        </w:tc>
        <w:tc>
          <w:tcPr>
            <w:tcW w:w="943" w:type="dxa"/>
            <w:tcBorders>
              <w:top w:val="single" w:sz="4" w:space="0" w:color="auto"/>
              <w:bottom w:val="single" w:sz="4" w:space="0" w:color="auto"/>
            </w:tcBorders>
          </w:tcPr>
          <w:p w14:paraId="0067325F" w14:textId="77777777" w:rsidR="00842424" w:rsidRDefault="00842424" w:rsidP="00842424">
            <w:pPr>
              <w:rPr>
                <w:lang w:val="de-CH"/>
              </w:rPr>
            </w:pPr>
          </w:p>
          <w:p w14:paraId="12040FF3" w14:textId="77777777" w:rsidR="00842424" w:rsidRDefault="00842424" w:rsidP="00842424">
            <w:pPr>
              <w:rPr>
                <w:lang w:val="de-CH"/>
              </w:rPr>
            </w:pPr>
          </w:p>
          <w:p w14:paraId="40E4A1EA"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E245E8A" w14:textId="77777777" w:rsidR="00842424" w:rsidRDefault="004309A8" w:rsidP="00842424">
            <w:pPr>
              <w:rPr>
                <w:lang w:val="de-CH"/>
              </w:rPr>
            </w:pPr>
            <w:r>
              <w:rPr>
                <w:lang w:val="de-CH"/>
              </w:rPr>
              <w:t>EDI</w:t>
            </w:r>
          </w:p>
          <w:p w14:paraId="744B9997" w14:textId="77777777" w:rsidR="00842424" w:rsidRDefault="004309A8" w:rsidP="00842424">
            <w:pPr>
              <w:rPr>
                <w:lang w:val="de-CH"/>
              </w:rPr>
            </w:pPr>
            <w:r>
              <w:rPr>
                <w:lang w:val="de-CH"/>
              </w:rPr>
              <w:t>DFI</w:t>
            </w:r>
          </w:p>
          <w:p w14:paraId="13501E4F"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3A7784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ABDB20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A64856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D5E6A61" w14:textId="77777777" w:rsidR="00842424" w:rsidRPr="00303623" w:rsidRDefault="00842424" w:rsidP="00842424">
            <w:pPr>
              <w:tabs>
                <w:tab w:val="left" w:pos="6804"/>
              </w:tabs>
              <w:rPr>
                <w:rFonts w:cs="Arial"/>
                <w:noProof/>
                <w:lang w:val="de-CH"/>
              </w:rPr>
            </w:pPr>
          </w:p>
        </w:tc>
      </w:tr>
      <w:tr w:rsidR="006B0C27" w14:paraId="3F259454" w14:textId="77777777">
        <w:trPr>
          <w:cantSplit/>
        </w:trPr>
        <w:tc>
          <w:tcPr>
            <w:tcW w:w="490" w:type="dxa"/>
            <w:tcBorders>
              <w:top w:val="single" w:sz="4" w:space="0" w:color="auto"/>
              <w:bottom w:val="single" w:sz="4" w:space="0" w:color="auto"/>
            </w:tcBorders>
          </w:tcPr>
          <w:p w14:paraId="6C7A148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2739D53"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24.4198</w:t>
            </w:r>
          </w:p>
        </w:tc>
        <w:tc>
          <w:tcPr>
            <w:tcW w:w="538" w:type="dxa"/>
            <w:tcBorders>
              <w:top w:val="single" w:sz="4" w:space="0" w:color="auto"/>
              <w:bottom w:val="single" w:sz="4" w:space="0" w:color="auto"/>
            </w:tcBorders>
          </w:tcPr>
          <w:p w14:paraId="486737DE"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3AD71AC3" w14:textId="77777777" w:rsidR="00842424" w:rsidRPr="005A506D" w:rsidRDefault="00703489" w:rsidP="00842424">
            <w:pPr>
              <w:rPr>
                <w:sz w:val="16"/>
                <w:szCs w:val="16"/>
                <w:lang w:val="de-CH"/>
              </w:rPr>
            </w:pPr>
            <w:hyperlink r:id="rId309">
              <w:r w:rsidR="004309A8">
                <w:rPr>
                  <w:rStyle w:val="Lienhypertexte"/>
                </w:rPr>
                <w:t>DE</w:t>
              </w:r>
            </w:hyperlink>
          </w:p>
          <w:p w14:paraId="692A7FE2" w14:textId="77777777" w:rsidR="00842424" w:rsidRPr="005A506D" w:rsidRDefault="00703489" w:rsidP="00842424">
            <w:pPr>
              <w:rPr>
                <w:sz w:val="16"/>
                <w:szCs w:val="16"/>
                <w:lang w:val="de-CH"/>
              </w:rPr>
            </w:pPr>
            <w:hyperlink r:id="rId310">
              <w:r w:rsidR="004309A8">
                <w:rPr>
                  <w:rStyle w:val="Lienhypertexte"/>
                </w:rPr>
                <w:t>FR</w:t>
              </w:r>
            </w:hyperlink>
          </w:p>
          <w:p w14:paraId="1E78E129" w14:textId="77777777" w:rsidR="00842424" w:rsidRPr="00303623" w:rsidRDefault="00703489" w:rsidP="00842424">
            <w:pPr>
              <w:tabs>
                <w:tab w:val="left" w:pos="6804"/>
              </w:tabs>
              <w:rPr>
                <w:rFonts w:cs="Arial"/>
                <w:noProof/>
                <w:lang w:val="de-CH"/>
              </w:rPr>
            </w:pPr>
            <w:hyperlink r:id="rId311">
              <w:r w:rsidR="004309A8">
                <w:rPr>
                  <w:rStyle w:val="Lienhypertexte"/>
                </w:rPr>
                <w:t>IT</w:t>
              </w:r>
            </w:hyperlink>
          </w:p>
        </w:tc>
        <w:tc>
          <w:tcPr>
            <w:tcW w:w="4638" w:type="dxa"/>
            <w:tcBorders>
              <w:top w:val="single" w:sz="4" w:space="0" w:color="auto"/>
              <w:bottom w:val="single" w:sz="4" w:space="0" w:color="auto"/>
            </w:tcBorders>
          </w:tcPr>
          <w:p w14:paraId="1E62B67E" w14:textId="77777777" w:rsidR="00842424" w:rsidRPr="007000EC" w:rsidRDefault="004309A8" w:rsidP="00842424">
            <w:pPr>
              <w:rPr>
                <w:noProof/>
                <w:lang w:val="fr-CH"/>
              </w:rPr>
            </w:pPr>
            <w:r>
              <w:rPr>
                <w:noProof/>
                <w:lang w:val="de-DE"/>
              </w:rPr>
              <w:t xml:space="preserve">Mo. Maillard. Dem Kaufkraftverlust der Renten in der 2. </w:t>
            </w:r>
            <w:r w:rsidRPr="007000EC">
              <w:rPr>
                <w:noProof/>
                <w:lang w:val="fr-CH"/>
              </w:rPr>
              <w:t>Säule entgegenwirken</w:t>
            </w:r>
          </w:p>
          <w:p w14:paraId="4BFFB605" w14:textId="77777777" w:rsidR="00842424" w:rsidRPr="007000EC" w:rsidRDefault="004309A8" w:rsidP="00842424">
            <w:pPr>
              <w:rPr>
                <w:noProof/>
                <w:lang w:val="fr-CH"/>
              </w:rPr>
            </w:pPr>
            <w:r w:rsidRPr="007000EC">
              <w:rPr>
                <w:noProof/>
                <w:lang w:val="fr-CH"/>
              </w:rPr>
              <w:t>Mo. Maillard. Lutter contre la perte de pouvoir d'achat des rentiers du 2e pilier</w:t>
            </w:r>
          </w:p>
          <w:p w14:paraId="2BF6CB23" w14:textId="77777777" w:rsidR="00842424" w:rsidRPr="007000EC" w:rsidRDefault="004309A8" w:rsidP="00842424">
            <w:pPr>
              <w:tabs>
                <w:tab w:val="left" w:pos="6804"/>
              </w:tabs>
              <w:rPr>
                <w:rFonts w:cs="Arial"/>
                <w:noProof/>
                <w:lang w:val="it-IT"/>
              </w:rPr>
            </w:pPr>
            <w:r w:rsidRPr="007000EC">
              <w:rPr>
                <w:noProof/>
                <w:lang w:val="it-IT"/>
              </w:rPr>
              <w:t>Mo. Maillard. Contrastare la perdita del potere d'acquisto delle rendite del 2° pilastro</w:t>
            </w:r>
          </w:p>
        </w:tc>
        <w:tc>
          <w:tcPr>
            <w:tcW w:w="713" w:type="dxa"/>
            <w:gridSpan w:val="2"/>
            <w:tcBorders>
              <w:top w:val="single" w:sz="4" w:space="0" w:color="auto"/>
              <w:bottom w:val="single" w:sz="4" w:space="0" w:color="auto"/>
            </w:tcBorders>
          </w:tcPr>
          <w:p w14:paraId="35DBD814"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4DFD535A" w14:textId="77777777" w:rsidR="006B0C27" w:rsidRPr="007000EC" w:rsidRDefault="006B0C27">
            <w:pPr>
              <w:rPr>
                <w:lang w:val="it-IT"/>
              </w:rPr>
            </w:pPr>
          </w:p>
          <w:p w14:paraId="0A73869B" w14:textId="77777777" w:rsidR="006B0C27" w:rsidRPr="007000EC" w:rsidRDefault="006B0C27">
            <w:pPr>
              <w:rPr>
                <w:lang w:val="it-IT"/>
              </w:rPr>
            </w:pPr>
          </w:p>
          <w:p w14:paraId="0CFF92CC"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43AF4F36" w14:textId="77777777" w:rsidR="00842424" w:rsidRPr="007000EC" w:rsidRDefault="00842424" w:rsidP="00842424">
            <w:pPr>
              <w:rPr>
                <w:lang w:val="it-IT"/>
              </w:rPr>
            </w:pPr>
          </w:p>
          <w:p w14:paraId="377E9FD0" w14:textId="77777777" w:rsidR="00842424" w:rsidRPr="007000EC" w:rsidRDefault="00842424" w:rsidP="00842424">
            <w:pPr>
              <w:rPr>
                <w:lang w:val="it-IT"/>
              </w:rPr>
            </w:pPr>
          </w:p>
          <w:p w14:paraId="0FC5B632"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2EEB6884" w14:textId="77777777" w:rsidR="00842424" w:rsidRDefault="004309A8" w:rsidP="00842424">
            <w:pPr>
              <w:rPr>
                <w:lang w:val="de-CH"/>
              </w:rPr>
            </w:pPr>
            <w:r>
              <w:rPr>
                <w:lang w:val="de-CH"/>
              </w:rPr>
              <w:t>EDI</w:t>
            </w:r>
          </w:p>
          <w:p w14:paraId="18156D51" w14:textId="77777777" w:rsidR="00842424" w:rsidRDefault="004309A8" w:rsidP="00842424">
            <w:pPr>
              <w:rPr>
                <w:lang w:val="de-CH"/>
              </w:rPr>
            </w:pPr>
            <w:r>
              <w:rPr>
                <w:lang w:val="de-CH"/>
              </w:rPr>
              <w:t>DFI</w:t>
            </w:r>
          </w:p>
          <w:p w14:paraId="090F7C58"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3221ED1F"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A929E1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5C7E4C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0A0428B" w14:textId="77777777" w:rsidR="00842424" w:rsidRPr="00303623" w:rsidRDefault="00842424" w:rsidP="00842424">
            <w:pPr>
              <w:tabs>
                <w:tab w:val="left" w:pos="6804"/>
              </w:tabs>
              <w:rPr>
                <w:rFonts w:cs="Arial"/>
                <w:noProof/>
                <w:lang w:val="de-CH"/>
              </w:rPr>
            </w:pPr>
          </w:p>
        </w:tc>
      </w:tr>
      <w:tr w:rsidR="006B0C27" w14:paraId="52618EAA" w14:textId="77777777">
        <w:trPr>
          <w:cantSplit/>
        </w:trPr>
        <w:tc>
          <w:tcPr>
            <w:tcW w:w="490" w:type="dxa"/>
            <w:tcBorders>
              <w:top w:val="single" w:sz="4" w:space="0" w:color="auto"/>
              <w:bottom w:val="single" w:sz="4" w:space="0" w:color="auto"/>
            </w:tcBorders>
          </w:tcPr>
          <w:p w14:paraId="1FB83F7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A66C596"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24.3954</w:t>
            </w:r>
          </w:p>
        </w:tc>
        <w:tc>
          <w:tcPr>
            <w:tcW w:w="538" w:type="dxa"/>
            <w:tcBorders>
              <w:top w:val="single" w:sz="4" w:space="0" w:color="auto"/>
              <w:bottom w:val="single" w:sz="4" w:space="0" w:color="auto"/>
            </w:tcBorders>
          </w:tcPr>
          <w:p w14:paraId="53B70F24"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30CCB777" w14:textId="77777777" w:rsidR="00842424" w:rsidRPr="005A506D" w:rsidRDefault="00703489" w:rsidP="00842424">
            <w:pPr>
              <w:rPr>
                <w:sz w:val="16"/>
                <w:szCs w:val="16"/>
                <w:lang w:val="de-CH"/>
              </w:rPr>
            </w:pPr>
            <w:hyperlink r:id="rId312">
              <w:r w:rsidR="004309A8">
                <w:rPr>
                  <w:rStyle w:val="Lienhypertexte"/>
                </w:rPr>
                <w:t>DE</w:t>
              </w:r>
            </w:hyperlink>
          </w:p>
          <w:p w14:paraId="38A70C79" w14:textId="77777777" w:rsidR="00842424" w:rsidRPr="005A506D" w:rsidRDefault="00703489" w:rsidP="00842424">
            <w:pPr>
              <w:rPr>
                <w:sz w:val="16"/>
                <w:szCs w:val="16"/>
                <w:lang w:val="de-CH"/>
              </w:rPr>
            </w:pPr>
            <w:hyperlink r:id="rId313">
              <w:r w:rsidR="004309A8">
                <w:rPr>
                  <w:rStyle w:val="Lienhypertexte"/>
                </w:rPr>
                <w:t>FR</w:t>
              </w:r>
            </w:hyperlink>
          </w:p>
          <w:p w14:paraId="7B96594B" w14:textId="77777777" w:rsidR="00842424" w:rsidRPr="00303623" w:rsidRDefault="00703489" w:rsidP="00842424">
            <w:pPr>
              <w:tabs>
                <w:tab w:val="left" w:pos="6804"/>
              </w:tabs>
              <w:rPr>
                <w:rFonts w:cs="Arial"/>
                <w:noProof/>
                <w:lang w:val="de-CH"/>
              </w:rPr>
            </w:pPr>
            <w:hyperlink r:id="rId314">
              <w:r w:rsidR="004309A8">
                <w:rPr>
                  <w:rStyle w:val="Lienhypertexte"/>
                </w:rPr>
                <w:t>IT</w:t>
              </w:r>
            </w:hyperlink>
          </w:p>
        </w:tc>
        <w:tc>
          <w:tcPr>
            <w:tcW w:w="4638" w:type="dxa"/>
            <w:tcBorders>
              <w:top w:val="single" w:sz="4" w:space="0" w:color="auto"/>
              <w:bottom w:val="single" w:sz="4" w:space="0" w:color="auto"/>
            </w:tcBorders>
          </w:tcPr>
          <w:p w14:paraId="51EC7C32" w14:textId="77777777" w:rsidR="00842424" w:rsidRDefault="004309A8" w:rsidP="00842424">
            <w:pPr>
              <w:rPr>
                <w:noProof/>
                <w:lang w:val="de-DE"/>
              </w:rPr>
            </w:pPr>
            <w:r>
              <w:rPr>
                <w:noProof/>
                <w:lang w:val="de-DE"/>
              </w:rPr>
              <w:t>Ip. Poggia. KVG. Was bleibt ab 2025 übrig vom vielzitierten Wettbewerb zwischen den Krankenkassen?</w:t>
            </w:r>
          </w:p>
          <w:p w14:paraId="78655E01" w14:textId="77777777" w:rsidR="00842424" w:rsidRPr="007000EC" w:rsidRDefault="004309A8" w:rsidP="00842424">
            <w:pPr>
              <w:rPr>
                <w:noProof/>
                <w:lang w:val="fr-CH"/>
              </w:rPr>
            </w:pPr>
            <w:r w:rsidRPr="007000EC">
              <w:rPr>
                <w:noProof/>
                <w:lang w:val="fr-CH"/>
              </w:rPr>
              <w:t>Ip. Poggia. LAMal. Dès 2025 que restera-t-il de la fameuse concurrence entre caisses maladie?</w:t>
            </w:r>
          </w:p>
          <w:p w14:paraId="63D45661" w14:textId="77777777" w:rsidR="00842424" w:rsidRPr="007000EC" w:rsidRDefault="004309A8" w:rsidP="00842424">
            <w:pPr>
              <w:tabs>
                <w:tab w:val="left" w:pos="6804"/>
              </w:tabs>
              <w:rPr>
                <w:rFonts w:cs="Arial"/>
                <w:noProof/>
                <w:lang w:val="it-IT"/>
              </w:rPr>
            </w:pPr>
            <w:r w:rsidRPr="007000EC">
              <w:rPr>
                <w:noProof/>
                <w:lang w:val="it-IT"/>
              </w:rPr>
              <w:t>Ip. Poggia. LAMal. Che cosa resterà della famosa concorrenza tra casse malati dopo il 2025?</w:t>
            </w:r>
          </w:p>
        </w:tc>
        <w:tc>
          <w:tcPr>
            <w:tcW w:w="713" w:type="dxa"/>
            <w:gridSpan w:val="2"/>
            <w:tcBorders>
              <w:top w:val="single" w:sz="4" w:space="0" w:color="auto"/>
              <w:bottom w:val="single" w:sz="4" w:space="0" w:color="auto"/>
            </w:tcBorders>
          </w:tcPr>
          <w:p w14:paraId="6402B78E"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748A723" w14:textId="77777777" w:rsidR="006B0C27" w:rsidRPr="007000EC" w:rsidRDefault="006B0C27">
            <w:pPr>
              <w:rPr>
                <w:lang w:val="it-IT"/>
              </w:rPr>
            </w:pPr>
          </w:p>
          <w:p w14:paraId="1940E0C7" w14:textId="77777777" w:rsidR="006B0C27" w:rsidRPr="007000EC" w:rsidRDefault="006B0C27">
            <w:pPr>
              <w:rPr>
                <w:lang w:val="it-IT"/>
              </w:rPr>
            </w:pPr>
          </w:p>
          <w:p w14:paraId="68FBFDD2"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26453EBA" w14:textId="77777777" w:rsidR="00842424" w:rsidRPr="007000EC" w:rsidRDefault="00842424" w:rsidP="00842424">
            <w:pPr>
              <w:rPr>
                <w:lang w:val="it-IT"/>
              </w:rPr>
            </w:pPr>
          </w:p>
          <w:p w14:paraId="49842C74" w14:textId="77777777" w:rsidR="00842424" w:rsidRPr="007000EC" w:rsidRDefault="00842424" w:rsidP="00842424">
            <w:pPr>
              <w:rPr>
                <w:lang w:val="it-IT"/>
              </w:rPr>
            </w:pPr>
          </w:p>
          <w:p w14:paraId="6EAA3189"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23B34FB" w14:textId="77777777" w:rsidR="00842424" w:rsidRDefault="004309A8" w:rsidP="00842424">
            <w:pPr>
              <w:rPr>
                <w:lang w:val="de-CH"/>
              </w:rPr>
            </w:pPr>
            <w:r>
              <w:rPr>
                <w:lang w:val="de-CH"/>
              </w:rPr>
              <w:t>EDI</w:t>
            </w:r>
          </w:p>
          <w:p w14:paraId="046C3D5B" w14:textId="77777777" w:rsidR="00842424" w:rsidRDefault="004309A8" w:rsidP="00842424">
            <w:pPr>
              <w:rPr>
                <w:lang w:val="de-CH"/>
              </w:rPr>
            </w:pPr>
            <w:r>
              <w:rPr>
                <w:lang w:val="de-CH"/>
              </w:rPr>
              <w:t>DFI</w:t>
            </w:r>
          </w:p>
          <w:p w14:paraId="477A7A10"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0A9A5E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74DA26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85CE27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E69229B" w14:textId="77777777" w:rsidR="00842424" w:rsidRPr="00303623" w:rsidRDefault="00842424" w:rsidP="00842424">
            <w:pPr>
              <w:tabs>
                <w:tab w:val="left" w:pos="6804"/>
              </w:tabs>
              <w:rPr>
                <w:rFonts w:cs="Arial"/>
                <w:noProof/>
                <w:lang w:val="de-CH"/>
              </w:rPr>
            </w:pPr>
          </w:p>
        </w:tc>
      </w:tr>
      <w:tr w:rsidR="006B0C27" w14:paraId="3AA5CB93" w14:textId="77777777">
        <w:trPr>
          <w:cantSplit/>
        </w:trPr>
        <w:tc>
          <w:tcPr>
            <w:tcW w:w="490" w:type="dxa"/>
            <w:tcBorders>
              <w:top w:val="single" w:sz="4" w:space="0" w:color="auto"/>
              <w:bottom w:val="single" w:sz="4" w:space="0" w:color="auto"/>
            </w:tcBorders>
          </w:tcPr>
          <w:p w14:paraId="03AB016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2627B21"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24.3863</w:t>
            </w:r>
          </w:p>
        </w:tc>
        <w:tc>
          <w:tcPr>
            <w:tcW w:w="538" w:type="dxa"/>
            <w:tcBorders>
              <w:top w:val="single" w:sz="4" w:space="0" w:color="auto"/>
              <w:bottom w:val="single" w:sz="4" w:space="0" w:color="auto"/>
            </w:tcBorders>
          </w:tcPr>
          <w:p w14:paraId="271A743C"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3CE9F412" w14:textId="77777777" w:rsidR="00842424" w:rsidRPr="005A506D" w:rsidRDefault="00703489" w:rsidP="00842424">
            <w:pPr>
              <w:rPr>
                <w:sz w:val="16"/>
                <w:szCs w:val="16"/>
                <w:lang w:val="de-CH"/>
              </w:rPr>
            </w:pPr>
            <w:hyperlink r:id="rId315">
              <w:r w:rsidR="004309A8">
                <w:rPr>
                  <w:rStyle w:val="Lienhypertexte"/>
                </w:rPr>
                <w:t>DE</w:t>
              </w:r>
            </w:hyperlink>
          </w:p>
          <w:p w14:paraId="76451AF2" w14:textId="77777777" w:rsidR="00842424" w:rsidRPr="005A506D" w:rsidRDefault="00703489" w:rsidP="00842424">
            <w:pPr>
              <w:rPr>
                <w:sz w:val="16"/>
                <w:szCs w:val="16"/>
                <w:lang w:val="de-CH"/>
              </w:rPr>
            </w:pPr>
            <w:hyperlink r:id="rId316">
              <w:r w:rsidR="004309A8">
                <w:rPr>
                  <w:rStyle w:val="Lienhypertexte"/>
                </w:rPr>
                <w:t>FR</w:t>
              </w:r>
            </w:hyperlink>
          </w:p>
          <w:p w14:paraId="5427AFE5" w14:textId="77777777" w:rsidR="00842424" w:rsidRPr="00303623" w:rsidRDefault="00703489" w:rsidP="00842424">
            <w:pPr>
              <w:tabs>
                <w:tab w:val="left" w:pos="6804"/>
              </w:tabs>
              <w:rPr>
                <w:rFonts w:cs="Arial"/>
                <w:noProof/>
                <w:lang w:val="de-CH"/>
              </w:rPr>
            </w:pPr>
            <w:hyperlink r:id="rId317">
              <w:r w:rsidR="004309A8">
                <w:rPr>
                  <w:rStyle w:val="Lienhypertexte"/>
                </w:rPr>
                <w:t>IT</w:t>
              </w:r>
            </w:hyperlink>
          </w:p>
        </w:tc>
        <w:tc>
          <w:tcPr>
            <w:tcW w:w="4638" w:type="dxa"/>
            <w:tcBorders>
              <w:top w:val="single" w:sz="4" w:space="0" w:color="auto"/>
              <w:bottom w:val="single" w:sz="4" w:space="0" w:color="auto"/>
            </w:tcBorders>
          </w:tcPr>
          <w:p w14:paraId="1193D94F" w14:textId="77777777" w:rsidR="00842424" w:rsidRDefault="004309A8" w:rsidP="00842424">
            <w:pPr>
              <w:rPr>
                <w:noProof/>
                <w:lang w:val="de-DE"/>
              </w:rPr>
            </w:pPr>
            <w:r>
              <w:rPr>
                <w:noProof/>
                <w:lang w:val="de-DE"/>
              </w:rPr>
              <w:t>Ip. Müller Damian. Die Bedeutung und Systemrelevanz der Angehörigen von Menschen mit psychischen Erkrankungen</w:t>
            </w:r>
          </w:p>
          <w:p w14:paraId="70045B80" w14:textId="77777777" w:rsidR="00842424" w:rsidRPr="007000EC" w:rsidRDefault="004309A8" w:rsidP="00842424">
            <w:pPr>
              <w:rPr>
                <w:noProof/>
                <w:lang w:val="fr-CH"/>
              </w:rPr>
            </w:pPr>
            <w:r w:rsidRPr="007000EC">
              <w:rPr>
                <w:noProof/>
                <w:lang w:val="fr-CH"/>
              </w:rPr>
              <w:t>Ip. Müller Damian. Importance systémique des proches de personnes atteintes de maladies psychiques</w:t>
            </w:r>
          </w:p>
          <w:p w14:paraId="7237395B" w14:textId="77777777" w:rsidR="00842424" w:rsidRPr="007000EC" w:rsidRDefault="004309A8" w:rsidP="00842424">
            <w:pPr>
              <w:tabs>
                <w:tab w:val="left" w:pos="6804"/>
              </w:tabs>
              <w:rPr>
                <w:rFonts w:cs="Arial"/>
                <w:noProof/>
                <w:lang w:val="it-IT"/>
              </w:rPr>
            </w:pPr>
            <w:r w:rsidRPr="007000EC">
              <w:rPr>
                <w:noProof/>
                <w:lang w:val="it-IT"/>
              </w:rPr>
              <w:t>Ip. Müller Damian. L'importanza e la rilevanza sistemica dei familiari di persone con malattie mentali</w:t>
            </w:r>
          </w:p>
        </w:tc>
        <w:tc>
          <w:tcPr>
            <w:tcW w:w="713" w:type="dxa"/>
            <w:gridSpan w:val="2"/>
            <w:tcBorders>
              <w:top w:val="single" w:sz="4" w:space="0" w:color="auto"/>
              <w:bottom w:val="single" w:sz="4" w:space="0" w:color="auto"/>
            </w:tcBorders>
          </w:tcPr>
          <w:p w14:paraId="4BA03BA3"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D1CC57D" w14:textId="77777777" w:rsidR="006B0C27" w:rsidRPr="007000EC" w:rsidRDefault="006B0C27">
            <w:pPr>
              <w:rPr>
                <w:lang w:val="it-IT"/>
              </w:rPr>
            </w:pPr>
          </w:p>
          <w:p w14:paraId="33D12E1E" w14:textId="77777777" w:rsidR="006B0C27" w:rsidRPr="007000EC" w:rsidRDefault="006B0C27">
            <w:pPr>
              <w:rPr>
                <w:lang w:val="it-IT"/>
              </w:rPr>
            </w:pPr>
          </w:p>
          <w:p w14:paraId="7AE30957"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72EA43A4" w14:textId="77777777" w:rsidR="00842424" w:rsidRPr="007000EC" w:rsidRDefault="00842424" w:rsidP="00842424">
            <w:pPr>
              <w:rPr>
                <w:lang w:val="it-IT"/>
              </w:rPr>
            </w:pPr>
          </w:p>
          <w:p w14:paraId="2031E04B" w14:textId="77777777" w:rsidR="00842424" w:rsidRPr="007000EC" w:rsidRDefault="00842424" w:rsidP="00842424">
            <w:pPr>
              <w:rPr>
                <w:lang w:val="it-IT"/>
              </w:rPr>
            </w:pPr>
          </w:p>
          <w:p w14:paraId="34765E82"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C148315" w14:textId="77777777" w:rsidR="00842424" w:rsidRDefault="004309A8" w:rsidP="00842424">
            <w:pPr>
              <w:rPr>
                <w:lang w:val="de-CH"/>
              </w:rPr>
            </w:pPr>
            <w:r>
              <w:rPr>
                <w:lang w:val="de-CH"/>
              </w:rPr>
              <w:t>EDI</w:t>
            </w:r>
          </w:p>
          <w:p w14:paraId="79F59F02" w14:textId="77777777" w:rsidR="00842424" w:rsidRDefault="004309A8" w:rsidP="00842424">
            <w:pPr>
              <w:rPr>
                <w:lang w:val="de-CH"/>
              </w:rPr>
            </w:pPr>
            <w:r>
              <w:rPr>
                <w:lang w:val="de-CH"/>
              </w:rPr>
              <w:t>DFI</w:t>
            </w:r>
          </w:p>
          <w:p w14:paraId="5EE1FC85"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1EA170A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26AA30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FFE56B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B522D6F" w14:textId="77777777" w:rsidR="00842424" w:rsidRPr="00303623" w:rsidRDefault="00842424" w:rsidP="00842424">
            <w:pPr>
              <w:tabs>
                <w:tab w:val="left" w:pos="6804"/>
              </w:tabs>
              <w:rPr>
                <w:rFonts w:cs="Arial"/>
                <w:noProof/>
                <w:lang w:val="de-CH"/>
              </w:rPr>
            </w:pPr>
          </w:p>
        </w:tc>
      </w:tr>
      <w:tr w:rsidR="006B0C27" w14:paraId="47F86F8E" w14:textId="77777777">
        <w:trPr>
          <w:cantSplit/>
        </w:trPr>
        <w:tc>
          <w:tcPr>
            <w:tcW w:w="490" w:type="dxa"/>
            <w:tcBorders>
              <w:top w:val="single" w:sz="4" w:space="0" w:color="auto"/>
              <w:bottom w:val="single" w:sz="4" w:space="0" w:color="auto"/>
            </w:tcBorders>
          </w:tcPr>
          <w:p w14:paraId="057F8E7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989FAD9"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24.3899</w:t>
            </w:r>
          </w:p>
        </w:tc>
        <w:tc>
          <w:tcPr>
            <w:tcW w:w="538" w:type="dxa"/>
            <w:tcBorders>
              <w:top w:val="single" w:sz="4" w:space="0" w:color="auto"/>
              <w:bottom w:val="single" w:sz="4" w:space="0" w:color="auto"/>
            </w:tcBorders>
          </w:tcPr>
          <w:p w14:paraId="0D691B78"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144F8CC2" w14:textId="77777777" w:rsidR="00842424" w:rsidRPr="005A506D" w:rsidRDefault="00703489" w:rsidP="00842424">
            <w:pPr>
              <w:rPr>
                <w:sz w:val="16"/>
                <w:szCs w:val="16"/>
                <w:lang w:val="de-CH"/>
              </w:rPr>
            </w:pPr>
            <w:hyperlink r:id="rId318">
              <w:r w:rsidR="004309A8">
                <w:rPr>
                  <w:rStyle w:val="Lienhypertexte"/>
                </w:rPr>
                <w:t>DE</w:t>
              </w:r>
            </w:hyperlink>
          </w:p>
          <w:p w14:paraId="4AD7B0DD" w14:textId="77777777" w:rsidR="00842424" w:rsidRPr="005A506D" w:rsidRDefault="00703489" w:rsidP="00842424">
            <w:pPr>
              <w:rPr>
                <w:sz w:val="16"/>
                <w:szCs w:val="16"/>
                <w:lang w:val="de-CH"/>
              </w:rPr>
            </w:pPr>
            <w:hyperlink r:id="rId319">
              <w:r w:rsidR="004309A8">
                <w:rPr>
                  <w:rStyle w:val="Lienhypertexte"/>
                </w:rPr>
                <w:t>FR</w:t>
              </w:r>
            </w:hyperlink>
          </w:p>
          <w:p w14:paraId="4FA8E593" w14:textId="77777777" w:rsidR="00842424" w:rsidRPr="00303623" w:rsidRDefault="00703489" w:rsidP="00842424">
            <w:pPr>
              <w:tabs>
                <w:tab w:val="left" w:pos="6804"/>
              </w:tabs>
              <w:rPr>
                <w:rFonts w:cs="Arial"/>
                <w:noProof/>
                <w:lang w:val="de-CH"/>
              </w:rPr>
            </w:pPr>
            <w:hyperlink r:id="rId320">
              <w:r w:rsidR="004309A8">
                <w:rPr>
                  <w:rStyle w:val="Lienhypertexte"/>
                </w:rPr>
                <w:t>IT</w:t>
              </w:r>
            </w:hyperlink>
          </w:p>
        </w:tc>
        <w:tc>
          <w:tcPr>
            <w:tcW w:w="4638" w:type="dxa"/>
            <w:tcBorders>
              <w:top w:val="single" w:sz="4" w:space="0" w:color="auto"/>
              <w:bottom w:val="single" w:sz="4" w:space="0" w:color="auto"/>
            </w:tcBorders>
          </w:tcPr>
          <w:p w14:paraId="1D7C29B2" w14:textId="77777777" w:rsidR="00842424" w:rsidRDefault="004309A8" w:rsidP="00842424">
            <w:pPr>
              <w:rPr>
                <w:noProof/>
                <w:lang w:val="de-DE"/>
              </w:rPr>
            </w:pPr>
            <w:r>
              <w:rPr>
                <w:noProof/>
                <w:lang w:val="de-DE"/>
              </w:rPr>
              <w:t>Ip. Stark. Muss die Verwendung von Fipronil und Imidaclopramid eingeschränkt oder sogar verboten werden?</w:t>
            </w:r>
          </w:p>
          <w:p w14:paraId="3F585DB7" w14:textId="77777777" w:rsidR="00842424" w:rsidRPr="007000EC" w:rsidRDefault="004309A8" w:rsidP="00842424">
            <w:pPr>
              <w:rPr>
                <w:noProof/>
                <w:lang w:val="fr-CH"/>
              </w:rPr>
            </w:pPr>
            <w:r w:rsidRPr="007000EC">
              <w:rPr>
                <w:noProof/>
                <w:lang w:val="fr-CH"/>
              </w:rPr>
              <w:t>Ip. Stark. Restreindre, voire interdire, l'utilisation du fipronil et de l'imidaclopramide?</w:t>
            </w:r>
          </w:p>
          <w:p w14:paraId="3C101D55" w14:textId="77777777" w:rsidR="00842424" w:rsidRPr="007000EC" w:rsidRDefault="004309A8" w:rsidP="00842424">
            <w:pPr>
              <w:tabs>
                <w:tab w:val="left" w:pos="6804"/>
              </w:tabs>
              <w:rPr>
                <w:rFonts w:cs="Arial"/>
                <w:noProof/>
                <w:lang w:val="it-IT"/>
              </w:rPr>
            </w:pPr>
            <w:r w:rsidRPr="007000EC">
              <w:rPr>
                <w:noProof/>
                <w:lang w:val="it-IT"/>
              </w:rPr>
              <w:t>Ip. Stark. L'impiego di fipronil e imidacloprid va limitato o addirittura vietato?</w:t>
            </w:r>
          </w:p>
        </w:tc>
        <w:tc>
          <w:tcPr>
            <w:tcW w:w="713" w:type="dxa"/>
            <w:gridSpan w:val="2"/>
            <w:tcBorders>
              <w:top w:val="single" w:sz="4" w:space="0" w:color="auto"/>
              <w:bottom w:val="single" w:sz="4" w:space="0" w:color="auto"/>
            </w:tcBorders>
          </w:tcPr>
          <w:p w14:paraId="51421647"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F5D77CF" w14:textId="77777777" w:rsidR="006B0C27" w:rsidRPr="007000EC" w:rsidRDefault="006B0C27">
            <w:pPr>
              <w:rPr>
                <w:lang w:val="it-IT"/>
              </w:rPr>
            </w:pPr>
          </w:p>
          <w:p w14:paraId="6FCA2E1E" w14:textId="77777777" w:rsidR="006B0C27" w:rsidRPr="007000EC" w:rsidRDefault="006B0C27">
            <w:pPr>
              <w:rPr>
                <w:lang w:val="it-IT"/>
              </w:rPr>
            </w:pPr>
          </w:p>
          <w:p w14:paraId="3A5820B9"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61EC1B5E" w14:textId="77777777" w:rsidR="00842424" w:rsidRPr="007000EC" w:rsidRDefault="00842424" w:rsidP="00842424">
            <w:pPr>
              <w:rPr>
                <w:lang w:val="it-IT"/>
              </w:rPr>
            </w:pPr>
          </w:p>
          <w:p w14:paraId="39E2CDE6" w14:textId="77777777" w:rsidR="00842424" w:rsidRPr="007000EC" w:rsidRDefault="00842424" w:rsidP="00842424">
            <w:pPr>
              <w:rPr>
                <w:lang w:val="it-IT"/>
              </w:rPr>
            </w:pPr>
          </w:p>
          <w:p w14:paraId="4D01C7D8"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585C9AC2" w14:textId="77777777" w:rsidR="00842424" w:rsidRDefault="004309A8" w:rsidP="00842424">
            <w:pPr>
              <w:rPr>
                <w:lang w:val="de-CH"/>
              </w:rPr>
            </w:pPr>
            <w:r>
              <w:rPr>
                <w:lang w:val="de-CH"/>
              </w:rPr>
              <w:t>EDI</w:t>
            </w:r>
          </w:p>
          <w:p w14:paraId="73A9F6E4" w14:textId="77777777" w:rsidR="00842424" w:rsidRDefault="004309A8" w:rsidP="00842424">
            <w:pPr>
              <w:rPr>
                <w:lang w:val="de-CH"/>
              </w:rPr>
            </w:pPr>
            <w:r>
              <w:rPr>
                <w:lang w:val="de-CH"/>
              </w:rPr>
              <w:t>DFI</w:t>
            </w:r>
          </w:p>
          <w:p w14:paraId="5A7170AD"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CFC93C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0BD5D6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BB62AA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68E9BB6" w14:textId="77777777" w:rsidR="00842424" w:rsidRPr="00303623" w:rsidRDefault="00842424" w:rsidP="00842424">
            <w:pPr>
              <w:tabs>
                <w:tab w:val="left" w:pos="6804"/>
              </w:tabs>
              <w:rPr>
                <w:rFonts w:cs="Arial"/>
                <w:noProof/>
                <w:lang w:val="de-CH"/>
              </w:rPr>
            </w:pPr>
          </w:p>
        </w:tc>
      </w:tr>
      <w:tr w:rsidR="006B0C27" w14:paraId="1B3FA732" w14:textId="77777777">
        <w:trPr>
          <w:cantSplit/>
        </w:trPr>
        <w:tc>
          <w:tcPr>
            <w:tcW w:w="490" w:type="dxa"/>
            <w:tcBorders>
              <w:top w:val="single" w:sz="4" w:space="0" w:color="auto"/>
              <w:bottom w:val="single" w:sz="4" w:space="0" w:color="auto"/>
            </w:tcBorders>
          </w:tcPr>
          <w:p w14:paraId="20DC7DA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5CCDB5D"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24.3968</w:t>
            </w:r>
          </w:p>
        </w:tc>
        <w:tc>
          <w:tcPr>
            <w:tcW w:w="538" w:type="dxa"/>
            <w:tcBorders>
              <w:top w:val="single" w:sz="4" w:space="0" w:color="auto"/>
              <w:bottom w:val="single" w:sz="4" w:space="0" w:color="auto"/>
            </w:tcBorders>
          </w:tcPr>
          <w:p w14:paraId="5F085001"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5CF232AB" w14:textId="77777777" w:rsidR="00842424" w:rsidRPr="005A506D" w:rsidRDefault="00703489" w:rsidP="00842424">
            <w:pPr>
              <w:rPr>
                <w:sz w:val="16"/>
                <w:szCs w:val="16"/>
                <w:lang w:val="de-CH"/>
              </w:rPr>
            </w:pPr>
            <w:hyperlink r:id="rId321">
              <w:r w:rsidR="004309A8">
                <w:rPr>
                  <w:rStyle w:val="Lienhypertexte"/>
                </w:rPr>
                <w:t>DE</w:t>
              </w:r>
            </w:hyperlink>
          </w:p>
          <w:p w14:paraId="528EB112" w14:textId="77777777" w:rsidR="00842424" w:rsidRPr="005A506D" w:rsidRDefault="00703489" w:rsidP="00842424">
            <w:pPr>
              <w:rPr>
                <w:sz w:val="16"/>
                <w:szCs w:val="16"/>
                <w:lang w:val="de-CH"/>
              </w:rPr>
            </w:pPr>
            <w:hyperlink r:id="rId322">
              <w:r w:rsidR="004309A8">
                <w:rPr>
                  <w:rStyle w:val="Lienhypertexte"/>
                </w:rPr>
                <w:t>FR</w:t>
              </w:r>
            </w:hyperlink>
          </w:p>
          <w:p w14:paraId="472BEF68" w14:textId="77777777" w:rsidR="00842424" w:rsidRPr="00303623" w:rsidRDefault="00703489" w:rsidP="00842424">
            <w:pPr>
              <w:tabs>
                <w:tab w:val="left" w:pos="6804"/>
              </w:tabs>
              <w:rPr>
                <w:rFonts w:cs="Arial"/>
                <w:noProof/>
                <w:lang w:val="de-CH"/>
              </w:rPr>
            </w:pPr>
            <w:hyperlink r:id="rId323">
              <w:r w:rsidR="004309A8">
                <w:rPr>
                  <w:rStyle w:val="Lienhypertexte"/>
                </w:rPr>
                <w:t>IT</w:t>
              </w:r>
            </w:hyperlink>
          </w:p>
        </w:tc>
        <w:tc>
          <w:tcPr>
            <w:tcW w:w="4638" w:type="dxa"/>
            <w:tcBorders>
              <w:top w:val="single" w:sz="4" w:space="0" w:color="auto"/>
              <w:bottom w:val="single" w:sz="4" w:space="0" w:color="auto"/>
            </w:tcBorders>
          </w:tcPr>
          <w:p w14:paraId="7B8C49E3" w14:textId="77777777" w:rsidR="00842424" w:rsidRPr="007000EC" w:rsidRDefault="004309A8" w:rsidP="00842424">
            <w:pPr>
              <w:rPr>
                <w:noProof/>
                <w:lang w:val="fr-CH"/>
              </w:rPr>
            </w:pPr>
            <w:r>
              <w:rPr>
                <w:noProof/>
                <w:lang w:val="de-DE"/>
              </w:rPr>
              <w:t xml:space="preserve">Ip. Chiesa. Vertraulichkeit der internen Fehlermeldesysteme (CIRS) in Spitälern und Arztpraxen in der Schweiz. </w:t>
            </w:r>
            <w:r w:rsidRPr="007000EC">
              <w:rPr>
                <w:noProof/>
                <w:lang w:val="fr-CH"/>
              </w:rPr>
              <w:t>Wo stehen wir?</w:t>
            </w:r>
          </w:p>
          <w:p w14:paraId="4FFB72E3" w14:textId="77777777" w:rsidR="00842424" w:rsidRPr="007000EC" w:rsidRDefault="004309A8" w:rsidP="00842424">
            <w:pPr>
              <w:rPr>
                <w:noProof/>
                <w:lang w:val="it-IT"/>
              </w:rPr>
            </w:pPr>
            <w:r w:rsidRPr="007000EC">
              <w:rPr>
                <w:noProof/>
                <w:lang w:val="fr-CH"/>
              </w:rPr>
              <w:t xml:space="preserve">Ip. Chiesa. Confidentialité des systèmes de déclaration interne des erreurs dans les hôpitaux et dans les cabinets médicaux. </w:t>
            </w:r>
            <w:r w:rsidRPr="007000EC">
              <w:rPr>
                <w:noProof/>
                <w:lang w:val="it-IT"/>
              </w:rPr>
              <w:t>Où en est-on?</w:t>
            </w:r>
          </w:p>
          <w:p w14:paraId="7C735E2E" w14:textId="77777777" w:rsidR="00842424" w:rsidRPr="00303623" w:rsidRDefault="004309A8" w:rsidP="00842424">
            <w:pPr>
              <w:tabs>
                <w:tab w:val="left" w:pos="6804"/>
              </w:tabs>
              <w:rPr>
                <w:rFonts w:cs="Arial"/>
                <w:noProof/>
                <w:lang w:val="de-CH"/>
              </w:rPr>
            </w:pPr>
            <w:r w:rsidRPr="007000EC">
              <w:rPr>
                <w:noProof/>
                <w:lang w:val="it-IT"/>
              </w:rPr>
              <w:t xml:space="preserve">Ip. Chiesa. Confidenzialità dei sistemi di segnalazione interna degli errori negli ospedali e negli studi medici svizzeri (CIRS). </w:t>
            </w:r>
            <w:r>
              <w:rPr>
                <w:noProof/>
                <w:lang w:val="de-DE"/>
              </w:rPr>
              <w:t>A che punto siamo?</w:t>
            </w:r>
          </w:p>
        </w:tc>
        <w:tc>
          <w:tcPr>
            <w:tcW w:w="713" w:type="dxa"/>
            <w:gridSpan w:val="2"/>
            <w:tcBorders>
              <w:top w:val="single" w:sz="4" w:space="0" w:color="auto"/>
              <w:bottom w:val="single" w:sz="4" w:space="0" w:color="auto"/>
            </w:tcBorders>
          </w:tcPr>
          <w:p w14:paraId="70F1043E" w14:textId="77777777" w:rsidR="006B0C27" w:rsidRDefault="006B0C27">
            <w:pPr>
              <w:rPr>
                <w:rFonts w:cs="Arial"/>
                <w:noProof/>
                <w:lang w:val="de-CH"/>
              </w:rPr>
            </w:pPr>
          </w:p>
        </w:tc>
        <w:tc>
          <w:tcPr>
            <w:tcW w:w="1551" w:type="dxa"/>
            <w:tcBorders>
              <w:top w:val="single" w:sz="4" w:space="0" w:color="auto"/>
              <w:bottom w:val="single" w:sz="4" w:space="0" w:color="auto"/>
            </w:tcBorders>
          </w:tcPr>
          <w:p w14:paraId="693CB056" w14:textId="77777777" w:rsidR="006B0C27" w:rsidRDefault="006B0C27">
            <w:pPr>
              <w:rPr>
                <w:lang w:val="de-CH"/>
              </w:rPr>
            </w:pPr>
          </w:p>
          <w:p w14:paraId="5845D026" w14:textId="77777777" w:rsidR="006B0C27" w:rsidRDefault="006B0C27">
            <w:pPr>
              <w:rPr>
                <w:lang w:val="de-CH"/>
              </w:rPr>
            </w:pPr>
          </w:p>
          <w:p w14:paraId="094F13C8" w14:textId="77777777" w:rsidR="006B0C27" w:rsidRDefault="006B0C27">
            <w:pPr>
              <w:rPr>
                <w:rFonts w:cs="Arial"/>
                <w:noProof/>
                <w:lang w:val="de-CH"/>
              </w:rPr>
            </w:pPr>
          </w:p>
        </w:tc>
        <w:tc>
          <w:tcPr>
            <w:tcW w:w="943" w:type="dxa"/>
            <w:tcBorders>
              <w:top w:val="single" w:sz="4" w:space="0" w:color="auto"/>
              <w:bottom w:val="single" w:sz="4" w:space="0" w:color="auto"/>
            </w:tcBorders>
          </w:tcPr>
          <w:p w14:paraId="39B68831" w14:textId="77777777" w:rsidR="00842424" w:rsidRDefault="00842424" w:rsidP="00842424">
            <w:pPr>
              <w:rPr>
                <w:lang w:val="de-CH"/>
              </w:rPr>
            </w:pPr>
          </w:p>
          <w:p w14:paraId="2A93A3E8" w14:textId="77777777" w:rsidR="00842424" w:rsidRDefault="00842424" w:rsidP="00842424">
            <w:pPr>
              <w:rPr>
                <w:lang w:val="de-CH"/>
              </w:rPr>
            </w:pPr>
          </w:p>
          <w:p w14:paraId="7D03C887"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530EDAA" w14:textId="77777777" w:rsidR="00842424" w:rsidRDefault="004309A8" w:rsidP="00842424">
            <w:pPr>
              <w:rPr>
                <w:lang w:val="de-CH"/>
              </w:rPr>
            </w:pPr>
            <w:r>
              <w:rPr>
                <w:lang w:val="de-CH"/>
              </w:rPr>
              <w:t>EDI</w:t>
            </w:r>
          </w:p>
          <w:p w14:paraId="111A47BC" w14:textId="77777777" w:rsidR="00842424" w:rsidRDefault="004309A8" w:rsidP="00842424">
            <w:pPr>
              <w:rPr>
                <w:lang w:val="de-CH"/>
              </w:rPr>
            </w:pPr>
            <w:r>
              <w:rPr>
                <w:lang w:val="de-CH"/>
              </w:rPr>
              <w:t>DFI</w:t>
            </w:r>
          </w:p>
          <w:p w14:paraId="383EBAE2" w14:textId="77777777" w:rsidR="00842424" w:rsidRPr="00303623" w:rsidRDefault="004309A8"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599443C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7F9BED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31A9D1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F0844AF" w14:textId="77777777" w:rsidR="00842424" w:rsidRPr="00303623" w:rsidRDefault="00842424" w:rsidP="00842424">
            <w:pPr>
              <w:tabs>
                <w:tab w:val="left" w:pos="6804"/>
              </w:tabs>
              <w:rPr>
                <w:rFonts w:cs="Arial"/>
                <w:noProof/>
                <w:lang w:val="de-CH"/>
              </w:rPr>
            </w:pPr>
          </w:p>
        </w:tc>
      </w:tr>
      <w:tr w:rsidR="006B0C27" w14:paraId="4386D13C" w14:textId="77777777">
        <w:trPr>
          <w:cantSplit/>
        </w:trPr>
        <w:tc>
          <w:tcPr>
            <w:tcW w:w="490" w:type="dxa"/>
            <w:tcBorders>
              <w:top w:val="single" w:sz="4" w:space="0" w:color="auto"/>
              <w:bottom w:val="single" w:sz="4" w:space="0" w:color="auto"/>
            </w:tcBorders>
          </w:tcPr>
          <w:p w14:paraId="73FDF6C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0F1841D"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C66398D" w14:textId="77777777" w:rsidR="006B0C27" w:rsidRDefault="006B0C27">
            <w:pPr>
              <w:rPr>
                <w:rFonts w:cs="Arial"/>
                <w:noProof/>
                <w:lang w:val="de-CH"/>
              </w:rPr>
            </w:pPr>
          </w:p>
        </w:tc>
        <w:tc>
          <w:tcPr>
            <w:tcW w:w="534" w:type="dxa"/>
            <w:tcBorders>
              <w:top w:val="single" w:sz="4" w:space="0" w:color="auto"/>
              <w:bottom w:val="single" w:sz="4" w:space="0" w:color="auto"/>
            </w:tcBorders>
          </w:tcPr>
          <w:p w14:paraId="78BAE183" w14:textId="77777777" w:rsidR="00842424" w:rsidRDefault="00842424" w:rsidP="00842424">
            <w:pPr>
              <w:rPr>
                <w:sz w:val="16"/>
                <w:szCs w:val="16"/>
                <w:lang w:val="de-CH"/>
              </w:rPr>
            </w:pPr>
          </w:p>
          <w:p w14:paraId="346A5235" w14:textId="77777777" w:rsidR="007000EC" w:rsidRPr="005A506D" w:rsidRDefault="007000EC" w:rsidP="00842424">
            <w:pPr>
              <w:rPr>
                <w:sz w:val="16"/>
                <w:szCs w:val="16"/>
                <w:lang w:val="de-CH"/>
              </w:rPr>
            </w:pPr>
          </w:p>
          <w:p w14:paraId="6DE07938" w14:textId="77777777" w:rsidR="00842424" w:rsidRPr="005A506D" w:rsidRDefault="00842424" w:rsidP="00842424">
            <w:pPr>
              <w:rPr>
                <w:sz w:val="16"/>
                <w:szCs w:val="16"/>
                <w:lang w:val="de-CH"/>
              </w:rPr>
            </w:pPr>
          </w:p>
          <w:p w14:paraId="57973B80"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5FD2758A" w14:textId="77777777" w:rsidR="007000EC" w:rsidRDefault="007000EC" w:rsidP="00842424">
            <w:pPr>
              <w:rPr>
                <w:noProof/>
                <w:lang w:val="de-DE"/>
              </w:rPr>
            </w:pPr>
          </w:p>
          <w:p w14:paraId="27F41962" w14:textId="77777777" w:rsidR="00842424" w:rsidRDefault="004309A8" w:rsidP="00842424">
            <w:pPr>
              <w:rPr>
                <w:noProof/>
                <w:lang w:val="de-DE"/>
              </w:rPr>
            </w:pPr>
            <w:r>
              <w:rPr>
                <w:noProof/>
                <w:lang w:val="de-DE"/>
              </w:rPr>
              <w:t>Ab 12:00 Uhr</w:t>
            </w:r>
          </w:p>
          <w:p w14:paraId="5A7E8DCE" w14:textId="77777777" w:rsidR="00842424" w:rsidRDefault="004309A8" w:rsidP="00842424">
            <w:pPr>
              <w:rPr>
                <w:noProof/>
                <w:lang w:val="de-DE"/>
              </w:rPr>
            </w:pPr>
            <w:r>
              <w:rPr>
                <w:noProof/>
                <w:lang w:val="de-DE"/>
              </w:rPr>
              <w:t>Dès 12h00</w:t>
            </w:r>
          </w:p>
          <w:p w14:paraId="4413036F" w14:textId="77777777" w:rsidR="00842424" w:rsidRDefault="004309A8" w:rsidP="00842424">
            <w:pPr>
              <w:tabs>
                <w:tab w:val="left" w:pos="6804"/>
              </w:tabs>
              <w:rPr>
                <w:noProof/>
                <w:lang w:val="de-DE"/>
              </w:rPr>
            </w:pPr>
            <w:r>
              <w:rPr>
                <w:noProof/>
                <w:lang w:val="de-DE"/>
              </w:rPr>
              <w:t>Dalle ore 12.00</w:t>
            </w:r>
          </w:p>
          <w:p w14:paraId="28778CDF" w14:textId="77777777" w:rsidR="007000EC" w:rsidRPr="00303623" w:rsidRDefault="007000EC" w:rsidP="00842424">
            <w:pPr>
              <w:tabs>
                <w:tab w:val="left" w:pos="6804"/>
              </w:tabs>
              <w:rPr>
                <w:rFonts w:cs="Arial"/>
                <w:noProof/>
                <w:lang w:val="de-CH"/>
              </w:rPr>
            </w:pPr>
          </w:p>
        </w:tc>
        <w:tc>
          <w:tcPr>
            <w:tcW w:w="713" w:type="dxa"/>
            <w:gridSpan w:val="2"/>
            <w:tcBorders>
              <w:top w:val="single" w:sz="4" w:space="0" w:color="auto"/>
              <w:bottom w:val="single" w:sz="4" w:space="0" w:color="auto"/>
            </w:tcBorders>
          </w:tcPr>
          <w:p w14:paraId="0D640ECC" w14:textId="77777777" w:rsidR="006B0C27" w:rsidRDefault="006B0C27">
            <w:pPr>
              <w:rPr>
                <w:rFonts w:cs="Arial"/>
                <w:noProof/>
                <w:lang w:val="de-CH"/>
              </w:rPr>
            </w:pPr>
          </w:p>
        </w:tc>
        <w:tc>
          <w:tcPr>
            <w:tcW w:w="1551" w:type="dxa"/>
            <w:tcBorders>
              <w:top w:val="single" w:sz="4" w:space="0" w:color="auto"/>
              <w:bottom w:val="single" w:sz="4" w:space="0" w:color="auto"/>
            </w:tcBorders>
          </w:tcPr>
          <w:p w14:paraId="52985C09" w14:textId="77777777" w:rsidR="006B0C27" w:rsidRDefault="006B0C27">
            <w:pPr>
              <w:rPr>
                <w:lang w:val="de-CH"/>
              </w:rPr>
            </w:pPr>
          </w:p>
          <w:p w14:paraId="3A0F9A64" w14:textId="77777777" w:rsidR="006B0C27" w:rsidRDefault="006B0C27">
            <w:pPr>
              <w:rPr>
                <w:lang w:val="de-CH"/>
              </w:rPr>
            </w:pPr>
          </w:p>
          <w:p w14:paraId="03A2AEFF" w14:textId="77777777" w:rsidR="006B0C27" w:rsidRDefault="006B0C27">
            <w:pPr>
              <w:rPr>
                <w:rFonts w:cs="Arial"/>
                <w:noProof/>
                <w:lang w:val="de-CH"/>
              </w:rPr>
            </w:pPr>
          </w:p>
        </w:tc>
        <w:tc>
          <w:tcPr>
            <w:tcW w:w="943" w:type="dxa"/>
            <w:tcBorders>
              <w:top w:val="single" w:sz="4" w:space="0" w:color="auto"/>
              <w:bottom w:val="single" w:sz="4" w:space="0" w:color="auto"/>
            </w:tcBorders>
          </w:tcPr>
          <w:p w14:paraId="132016C0" w14:textId="77777777" w:rsidR="00842424" w:rsidRDefault="00842424" w:rsidP="00842424">
            <w:pPr>
              <w:rPr>
                <w:lang w:val="de-CH"/>
              </w:rPr>
            </w:pPr>
          </w:p>
          <w:p w14:paraId="51157A5F" w14:textId="77777777" w:rsidR="00842424" w:rsidRDefault="00842424" w:rsidP="00842424">
            <w:pPr>
              <w:rPr>
                <w:lang w:val="de-CH"/>
              </w:rPr>
            </w:pPr>
          </w:p>
          <w:p w14:paraId="40047850"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06885AD3" w14:textId="77777777" w:rsidR="00842424" w:rsidRDefault="00842424" w:rsidP="00842424">
            <w:pPr>
              <w:rPr>
                <w:lang w:val="de-CH"/>
              </w:rPr>
            </w:pPr>
          </w:p>
          <w:p w14:paraId="38110840" w14:textId="77777777" w:rsidR="00842424" w:rsidRDefault="00842424" w:rsidP="00842424">
            <w:pPr>
              <w:rPr>
                <w:lang w:val="de-CH"/>
              </w:rPr>
            </w:pPr>
          </w:p>
          <w:p w14:paraId="0076508D"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55FCE7C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6254536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810456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3432FA0" w14:textId="77777777" w:rsidR="00842424" w:rsidRPr="00303623" w:rsidRDefault="00842424" w:rsidP="00842424">
            <w:pPr>
              <w:tabs>
                <w:tab w:val="left" w:pos="6804"/>
              </w:tabs>
              <w:rPr>
                <w:rFonts w:cs="Arial"/>
                <w:noProof/>
                <w:lang w:val="de-CH"/>
              </w:rPr>
            </w:pPr>
          </w:p>
        </w:tc>
      </w:tr>
      <w:tr w:rsidR="007000EC" w14:paraId="2CC96285" w14:textId="77777777" w:rsidTr="00B63C42">
        <w:trPr>
          <w:cantSplit/>
        </w:trPr>
        <w:tc>
          <w:tcPr>
            <w:tcW w:w="15469" w:type="dxa"/>
            <w:gridSpan w:val="17"/>
            <w:tcBorders>
              <w:top w:val="single" w:sz="4" w:space="0" w:color="auto"/>
              <w:bottom w:val="single" w:sz="4" w:space="0" w:color="auto"/>
            </w:tcBorders>
            <w:shd w:val="clear" w:color="auto" w:fill="DDDDDD"/>
          </w:tcPr>
          <w:p w14:paraId="2615C8E9" w14:textId="77777777" w:rsidR="007000EC" w:rsidRPr="005D7063" w:rsidRDefault="007000EC" w:rsidP="00B63C42">
            <w:pPr>
              <w:tabs>
                <w:tab w:val="left" w:pos="6804"/>
              </w:tabs>
              <w:jc w:val="center"/>
              <w:rPr>
                <w:rFonts w:cs="Arial"/>
                <w:noProof/>
              </w:rPr>
            </w:pPr>
            <w:r w:rsidRPr="005D7063">
              <w:rPr>
                <w:rFonts w:cs="Arial"/>
                <w:b/>
                <w:lang w:eastAsia="de-CH"/>
              </w:rPr>
              <w:t>VEREINIGTE BUNDESVERSAMMLUNG – ASSEMBLÉE FÉDÉRALE (CHAMBRES RÉUNIES) – ASSEMBLEA FEDERALE</w:t>
            </w:r>
          </w:p>
        </w:tc>
      </w:tr>
      <w:tr w:rsidR="007000EC" w14:paraId="71A5E2A3" w14:textId="77777777" w:rsidTr="00B63C42">
        <w:trPr>
          <w:cantSplit/>
        </w:trPr>
        <w:tc>
          <w:tcPr>
            <w:tcW w:w="490" w:type="dxa"/>
            <w:tcBorders>
              <w:top w:val="single" w:sz="4" w:space="0" w:color="auto"/>
              <w:bottom w:val="single" w:sz="4" w:space="0" w:color="auto"/>
            </w:tcBorders>
            <w:shd w:val="clear" w:color="auto" w:fill="F0F0F0"/>
          </w:tcPr>
          <w:p w14:paraId="44D553EB" w14:textId="77777777" w:rsidR="007000EC" w:rsidRPr="005D7063" w:rsidRDefault="007000EC" w:rsidP="00B63C42">
            <w:pPr>
              <w:tabs>
                <w:tab w:val="left" w:pos="6804"/>
              </w:tabs>
              <w:rPr>
                <w:rFonts w:cs="Arial"/>
                <w:noProof/>
              </w:rPr>
            </w:pPr>
          </w:p>
        </w:tc>
        <w:tc>
          <w:tcPr>
            <w:tcW w:w="891" w:type="dxa"/>
            <w:gridSpan w:val="2"/>
            <w:tcBorders>
              <w:top w:val="single" w:sz="4" w:space="0" w:color="auto"/>
              <w:bottom w:val="single" w:sz="4" w:space="0" w:color="auto"/>
            </w:tcBorders>
            <w:shd w:val="clear" w:color="auto" w:fill="F0F0F0"/>
          </w:tcPr>
          <w:p w14:paraId="470142C6" w14:textId="77777777" w:rsidR="007000EC" w:rsidRPr="00303623" w:rsidRDefault="007000EC" w:rsidP="00B63C42">
            <w:pPr>
              <w:tabs>
                <w:tab w:val="left" w:pos="6804"/>
              </w:tabs>
              <w:rPr>
                <w:rFonts w:cs="Arial"/>
                <w:noProof/>
                <w:lang w:val="de-CH"/>
              </w:rPr>
            </w:pPr>
            <w:r>
              <w:rPr>
                <w:rStyle w:val="Lienhypertexte"/>
                <w:b/>
                <w:bCs/>
                <w:color w:val="auto"/>
                <w:u w:val="none"/>
                <w:lang w:val="de-CH"/>
              </w:rPr>
              <w:t>24.211</w:t>
            </w:r>
          </w:p>
        </w:tc>
        <w:tc>
          <w:tcPr>
            <w:tcW w:w="538" w:type="dxa"/>
            <w:tcBorders>
              <w:top w:val="single" w:sz="4" w:space="0" w:color="auto"/>
              <w:bottom w:val="single" w:sz="4" w:space="0" w:color="auto"/>
            </w:tcBorders>
            <w:shd w:val="clear" w:color="auto" w:fill="F0F0F0"/>
          </w:tcPr>
          <w:p w14:paraId="166B8F0F" w14:textId="77777777" w:rsidR="007000EC" w:rsidRDefault="007000EC" w:rsidP="00B63C42">
            <w:pPr>
              <w:rPr>
                <w:rFonts w:cs="Arial"/>
                <w:noProof/>
                <w:lang w:val="de-CH"/>
              </w:rPr>
            </w:pPr>
            <w:r>
              <w:rPr>
                <w:b/>
                <w:lang w:val="de-DE"/>
              </w:rPr>
              <w:t>vbv</w:t>
            </w:r>
          </w:p>
        </w:tc>
        <w:tc>
          <w:tcPr>
            <w:tcW w:w="534" w:type="dxa"/>
            <w:tcBorders>
              <w:top w:val="single" w:sz="4" w:space="0" w:color="auto"/>
              <w:bottom w:val="single" w:sz="4" w:space="0" w:color="auto"/>
            </w:tcBorders>
            <w:shd w:val="clear" w:color="auto" w:fill="F0F0F0"/>
          </w:tcPr>
          <w:p w14:paraId="375BDFDB" w14:textId="77777777" w:rsidR="007000EC" w:rsidRPr="005A506D" w:rsidRDefault="00703489" w:rsidP="00B63C42">
            <w:pPr>
              <w:rPr>
                <w:sz w:val="16"/>
                <w:szCs w:val="16"/>
                <w:lang w:val="de-CH"/>
              </w:rPr>
            </w:pPr>
            <w:hyperlink r:id="rId324">
              <w:r w:rsidR="007000EC">
                <w:rPr>
                  <w:rStyle w:val="Lienhypertexte"/>
                </w:rPr>
                <w:t>DE</w:t>
              </w:r>
            </w:hyperlink>
          </w:p>
          <w:p w14:paraId="5AA7B13E" w14:textId="77777777" w:rsidR="007000EC" w:rsidRPr="005A506D" w:rsidRDefault="00703489" w:rsidP="00B63C42">
            <w:pPr>
              <w:rPr>
                <w:sz w:val="16"/>
                <w:szCs w:val="16"/>
                <w:lang w:val="de-CH"/>
              </w:rPr>
            </w:pPr>
            <w:hyperlink r:id="rId325">
              <w:r w:rsidR="007000EC">
                <w:rPr>
                  <w:rStyle w:val="Lienhypertexte"/>
                </w:rPr>
                <w:t>FR</w:t>
              </w:r>
            </w:hyperlink>
          </w:p>
          <w:p w14:paraId="6E478BCF" w14:textId="77777777" w:rsidR="007000EC" w:rsidRPr="00303623" w:rsidRDefault="00703489" w:rsidP="00B63C42">
            <w:pPr>
              <w:tabs>
                <w:tab w:val="left" w:pos="6804"/>
              </w:tabs>
              <w:rPr>
                <w:rFonts w:cs="Arial"/>
                <w:noProof/>
                <w:lang w:val="de-CH"/>
              </w:rPr>
            </w:pPr>
            <w:hyperlink r:id="rId326">
              <w:r w:rsidR="007000EC">
                <w:rPr>
                  <w:rStyle w:val="Lienhypertexte"/>
                </w:rPr>
                <w:t>IT</w:t>
              </w:r>
            </w:hyperlink>
          </w:p>
        </w:tc>
        <w:tc>
          <w:tcPr>
            <w:tcW w:w="4638" w:type="dxa"/>
            <w:tcBorders>
              <w:top w:val="single" w:sz="4" w:space="0" w:color="auto"/>
              <w:bottom w:val="single" w:sz="4" w:space="0" w:color="auto"/>
            </w:tcBorders>
            <w:shd w:val="clear" w:color="auto" w:fill="F0F0F0"/>
          </w:tcPr>
          <w:p w14:paraId="49CB80CE" w14:textId="77777777" w:rsidR="007000EC" w:rsidRDefault="007000EC" w:rsidP="00B63C42">
            <w:pPr>
              <w:rPr>
                <w:noProof/>
                <w:lang w:val="de-DE"/>
              </w:rPr>
            </w:pPr>
            <w:r>
              <w:rPr>
                <w:noProof/>
                <w:lang w:val="de-DE"/>
              </w:rPr>
              <w:t>PAG. Bundesrat. Wahl der Bundespräsidentin und des Vizepräsidenten des Bundesrates für 2025</w:t>
            </w:r>
          </w:p>
          <w:p w14:paraId="1F193B60" w14:textId="77777777" w:rsidR="007000EC" w:rsidRPr="005D7063" w:rsidRDefault="007000EC" w:rsidP="00B63C42">
            <w:pPr>
              <w:rPr>
                <w:noProof/>
              </w:rPr>
            </w:pPr>
            <w:r w:rsidRPr="005D7063">
              <w:rPr>
                <w:noProof/>
              </w:rPr>
              <w:t>OP. Conseil fédéral. Election de la présidente de la Confédération et du vice-président du Conseil fédéral pour 2025</w:t>
            </w:r>
          </w:p>
          <w:p w14:paraId="260791DE" w14:textId="77777777" w:rsidR="007000EC" w:rsidRPr="005D7063" w:rsidRDefault="007000EC" w:rsidP="00B63C42">
            <w:pPr>
              <w:tabs>
                <w:tab w:val="left" w:pos="6804"/>
              </w:tabs>
              <w:rPr>
                <w:rFonts w:cs="Arial"/>
                <w:noProof/>
                <w:lang w:val="it-IT"/>
              </w:rPr>
            </w:pPr>
            <w:r w:rsidRPr="005D7063">
              <w:rPr>
                <w:noProof/>
                <w:lang w:val="it-IT"/>
              </w:rPr>
              <w:t>OP. Consiglio federale. Elezioni della presidente della Confederazione e del vice-presidente del Consiglio federale per 2025</w:t>
            </w:r>
          </w:p>
        </w:tc>
        <w:tc>
          <w:tcPr>
            <w:tcW w:w="713" w:type="dxa"/>
            <w:gridSpan w:val="2"/>
            <w:tcBorders>
              <w:top w:val="single" w:sz="4" w:space="0" w:color="auto"/>
              <w:bottom w:val="single" w:sz="4" w:space="0" w:color="auto"/>
            </w:tcBorders>
            <w:shd w:val="clear" w:color="auto" w:fill="F0F0F0"/>
          </w:tcPr>
          <w:p w14:paraId="0B73A9C6" w14:textId="77777777" w:rsidR="007000EC" w:rsidRPr="005D7063" w:rsidRDefault="007000EC" w:rsidP="00B63C42">
            <w:pPr>
              <w:rPr>
                <w:rFonts w:cs="Arial"/>
                <w:noProof/>
                <w:lang w:val="it-IT"/>
              </w:rPr>
            </w:pPr>
          </w:p>
        </w:tc>
        <w:tc>
          <w:tcPr>
            <w:tcW w:w="1551" w:type="dxa"/>
            <w:tcBorders>
              <w:top w:val="single" w:sz="4" w:space="0" w:color="auto"/>
              <w:bottom w:val="single" w:sz="4" w:space="0" w:color="auto"/>
            </w:tcBorders>
            <w:shd w:val="clear" w:color="auto" w:fill="F0F0F0"/>
          </w:tcPr>
          <w:p w14:paraId="6F44C647" w14:textId="77777777" w:rsidR="007000EC" w:rsidRPr="005D7063" w:rsidRDefault="007000EC" w:rsidP="00B63C42">
            <w:pPr>
              <w:rPr>
                <w:lang w:val="it-IT"/>
              </w:rPr>
            </w:pPr>
          </w:p>
          <w:p w14:paraId="3C777838" w14:textId="77777777" w:rsidR="007000EC" w:rsidRPr="005D7063" w:rsidRDefault="007000EC" w:rsidP="00B63C42">
            <w:pPr>
              <w:rPr>
                <w:lang w:val="it-IT"/>
              </w:rPr>
            </w:pPr>
          </w:p>
          <w:p w14:paraId="4E4BE1DF" w14:textId="77777777" w:rsidR="007000EC" w:rsidRPr="005D7063" w:rsidRDefault="007000EC" w:rsidP="00B63C42">
            <w:pPr>
              <w:rPr>
                <w:rFonts w:cs="Arial"/>
                <w:noProof/>
                <w:lang w:val="it-IT"/>
              </w:rPr>
            </w:pPr>
          </w:p>
        </w:tc>
        <w:tc>
          <w:tcPr>
            <w:tcW w:w="943" w:type="dxa"/>
            <w:tcBorders>
              <w:top w:val="single" w:sz="4" w:space="0" w:color="auto"/>
              <w:bottom w:val="single" w:sz="4" w:space="0" w:color="auto"/>
            </w:tcBorders>
            <w:shd w:val="clear" w:color="auto" w:fill="F0F0F0"/>
          </w:tcPr>
          <w:p w14:paraId="50250692" w14:textId="77777777" w:rsidR="007000EC" w:rsidRDefault="007000EC" w:rsidP="00B63C42">
            <w:pPr>
              <w:rPr>
                <w:lang w:val="de-CH"/>
              </w:rPr>
            </w:pPr>
            <w:r>
              <w:rPr>
                <w:lang w:val="de-CH"/>
              </w:rPr>
              <w:t>Bü</w:t>
            </w:r>
          </w:p>
          <w:p w14:paraId="3779F1B8" w14:textId="77777777" w:rsidR="007000EC" w:rsidRDefault="007000EC" w:rsidP="00B63C42">
            <w:pPr>
              <w:rPr>
                <w:lang w:val="de-CH"/>
              </w:rPr>
            </w:pPr>
            <w:r>
              <w:rPr>
                <w:lang w:val="de-CH"/>
              </w:rPr>
              <w:t>Bu</w:t>
            </w:r>
          </w:p>
          <w:p w14:paraId="5C3B0226" w14:textId="77777777" w:rsidR="007000EC" w:rsidRPr="00303623" w:rsidRDefault="007000EC" w:rsidP="00B63C42">
            <w:pPr>
              <w:tabs>
                <w:tab w:val="left" w:pos="6804"/>
              </w:tabs>
              <w:rPr>
                <w:rFonts w:cs="Arial"/>
                <w:noProof/>
                <w:lang w:val="de-CH"/>
              </w:rPr>
            </w:pPr>
            <w:r>
              <w:rPr>
                <w:lang w:val="de-CH"/>
              </w:rPr>
              <w:t>Uf</w:t>
            </w:r>
          </w:p>
        </w:tc>
        <w:tc>
          <w:tcPr>
            <w:tcW w:w="677" w:type="dxa"/>
            <w:tcBorders>
              <w:top w:val="single" w:sz="4" w:space="0" w:color="auto"/>
              <w:bottom w:val="single" w:sz="4" w:space="0" w:color="auto"/>
            </w:tcBorders>
            <w:shd w:val="clear" w:color="auto" w:fill="F0F0F0"/>
          </w:tcPr>
          <w:p w14:paraId="5ECE51A1" w14:textId="77777777" w:rsidR="007000EC" w:rsidRDefault="007000EC" w:rsidP="00B63C42">
            <w:pPr>
              <w:tabs>
                <w:tab w:val="left" w:pos="6804"/>
              </w:tabs>
              <w:rPr>
                <w:lang w:val="de-CH"/>
              </w:rPr>
            </w:pPr>
            <w:r>
              <w:rPr>
                <w:lang w:val="de-CH"/>
              </w:rPr>
              <w:t>VBV</w:t>
            </w:r>
          </w:p>
          <w:p w14:paraId="2C1E87EC" w14:textId="77777777" w:rsidR="007000EC" w:rsidRDefault="007000EC" w:rsidP="00B63C42">
            <w:pPr>
              <w:tabs>
                <w:tab w:val="left" w:pos="6804"/>
              </w:tabs>
              <w:rPr>
                <w:lang w:val="de-CH"/>
              </w:rPr>
            </w:pPr>
            <w:r>
              <w:rPr>
                <w:lang w:val="de-CH"/>
              </w:rPr>
              <w:t>CR</w:t>
            </w:r>
          </w:p>
          <w:p w14:paraId="2A513AEF" w14:textId="77777777" w:rsidR="007000EC" w:rsidRPr="00303623" w:rsidRDefault="007000EC" w:rsidP="00B63C42">
            <w:pPr>
              <w:tabs>
                <w:tab w:val="left" w:pos="6804"/>
              </w:tabs>
              <w:rPr>
                <w:rFonts w:cs="Arial"/>
                <w:noProof/>
                <w:lang w:val="de-CH"/>
              </w:rPr>
            </w:pPr>
            <w:r>
              <w:rPr>
                <w:lang w:val="de-CH"/>
              </w:rPr>
              <w:t>AF</w:t>
            </w:r>
          </w:p>
        </w:tc>
        <w:tc>
          <w:tcPr>
            <w:tcW w:w="1471" w:type="dxa"/>
            <w:tcBorders>
              <w:top w:val="single" w:sz="4" w:space="0" w:color="auto"/>
              <w:bottom w:val="single" w:sz="4" w:space="0" w:color="auto"/>
            </w:tcBorders>
            <w:shd w:val="clear" w:color="auto" w:fill="F0F0F0"/>
          </w:tcPr>
          <w:p w14:paraId="094EA045" w14:textId="77777777" w:rsidR="007000EC" w:rsidRPr="00303623" w:rsidRDefault="007000EC" w:rsidP="00B63C42">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28672872" w14:textId="77777777" w:rsidR="007000EC" w:rsidRPr="00303623" w:rsidRDefault="007000EC" w:rsidP="00B63C42">
            <w:pPr>
              <w:rPr>
                <w:rFonts w:cs="Arial"/>
                <w:noProof/>
                <w:lang w:val="de-CH"/>
              </w:rPr>
            </w:pPr>
          </w:p>
        </w:tc>
        <w:tc>
          <w:tcPr>
            <w:tcW w:w="1049" w:type="dxa"/>
            <w:gridSpan w:val="3"/>
            <w:tcBorders>
              <w:top w:val="single" w:sz="4" w:space="0" w:color="auto"/>
              <w:bottom w:val="single" w:sz="4" w:space="0" w:color="auto"/>
            </w:tcBorders>
            <w:shd w:val="clear" w:color="auto" w:fill="F0F0F0"/>
          </w:tcPr>
          <w:p w14:paraId="18876BCB" w14:textId="77777777" w:rsidR="007000EC" w:rsidRPr="00303623" w:rsidRDefault="007000EC" w:rsidP="00B63C42">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E3EFE13" w14:textId="77777777" w:rsidR="007000EC" w:rsidRPr="00303623" w:rsidRDefault="007000EC" w:rsidP="00B63C42">
            <w:pPr>
              <w:tabs>
                <w:tab w:val="left" w:pos="6804"/>
              </w:tabs>
              <w:rPr>
                <w:rFonts w:cs="Arial"/>
                <w:noProof/>
                <w:lang w:val="de-CH"/>
              </w:rPr>
            </w:pPr>
          </w:p>
        </w:tc>
      </w:tr>
    </w:tbl>
    <w:p w14:paraId="03F468DA" w14:textId="77777777" w:rsidR="00842424" w:rsidRDefault="00842424" w:rsidP="00842424">
      <w:pPr>
        <w:rPr>
          <w:rFonts w:cs="Arial"/>
          <w:noProof/>
          <w:lang w:val="it-IT"/>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6B0C27" w14:paraId="7AA63594" w14:textId="77777777">
        <w:trPr>
          <w:cantSplit/>
          <w:trHeight w:val="340"/>
          <w:tblHeader/>
        </w:trPr>
        <w:tc>
          <w:tcPr>
            <w:tcW w:w="1073" w:type="dxa"/>
            <w:gridSpan w:val="2"/>
          </w:tcPr>
          <w:p w14:paraId="52671A62"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t xml:space="preserve">SR </w:t>
            </w:r>
          </w:p>
        </w:tc>
        <w:tc>
          <w:tcPr>
            <w:tcW w:w="6724" w:type="dxa"/>
            <w:gridSpan w:val="6"/>
          </w:tcPr>
          <w:p w14:paraId="586BFB5D" w14:textId="77777777" w:rsidR="006B0C27" w:rsidRDefault="004309A8">
            <w:pPr>
              <w:rPr>
                <w:rFonts w:cs="Arial"/>
                <w:noProof/>
                <w:spacing w:val="30"/>
                <w:lang w:val="it-IT"/>
              </w:rPr>
            </w:pPr>
            <w:r>
              <w:rPr>
                <w:noProof/>
                <w:spacing w:val="30"/>
                <w:sz w:val="16"/>
                <w:szCs w:val="16"/>
                <w:lang w:val="de-CH"/>
              </w:rPr>
              <w:t>Donnerstag, 12. Dezember 2024, 08:15 - 13:00</w:t>
            </w:r>
          </w:p>
        </w:tc>
        <w:tc>
          <w:tcPr>
            <w:tcW w:w="5953" w:type="dxa"/>
            <w:gridSpan w:val="7"/>
          </w:tcPr>
          <w:p w14:paraId="41970FDA" w14:textId="77777777" w:rsidR="006B0C27" w:rsidRDefault="006B0C27">
            <w:pPr>
              <w:rPr>
                <w:noProof/>
                <w:spacing w:val="30"/>
                <w:sz w:val="16"/>
                <w:szCs w:val="16"/>
              </w:rPr>
            </w:pPr>
          </w:p>
        </w:tc>
        <w:tc>
          <w:tcPr>
            <w:tcW w:w="142" w:type="dxa"/>
          </w:tcPr>
          <w:p w14:paraId="5B47FBB4" w14:textId="77777777" w:rsidR="00D33C98" w:rsidRPr="004B7114" w:rsidRDefault="00D33C98" w:rsidP="00B63C42">
            <w:pPr>
              <w:tabs>
                <w:tab w:val="left" w:pos="6804"/>
              </w:tabs>
              <w:spacing w:before="20" w:after="20" w:line="240" w:lineRule="auto"/>
              <w:ind w:right="0"/>
              <w:rPr>
                <w:rFonts w:cs="Arial"/>
                <w:noProof/>
                <w:spacing w:val="30"/>
                <w:lang w:val="it-IT"/>
              </w:rPr>
            </w:pPr>
          </w:p>
        </w:tc>
        <w:tc>
          <w:tcPr>
            <w:tcW w:w="1577" w:type="dxa"/>
            <w:gridSpan w:val="2"/>
          </w:tcPr>
          <w:p w14:paraId="73901C9A"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6B0C27" w14:paraId="22EBB35D" w14:textId="77777777">
        <w:trPr>
          <w:cantSplit/>
          <w:trHeight w:val="340"/>
          <w:tblHeader/>
        </w:trPr>
        <w:tc>
          <w:tcPr>
            <w:tcW w:w="1073" w:type="dxa"/>
            <w:gridSpan w:val="2"/>
          </w:tcPr>
          <w:p w14:paraId="556275DC"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3D5065F1" w14:textId="77777777" w:rsidR="006B0C27" w:rsidRDefault="004309A8">
            <w:pPr>
              <w:rPr>
                <w:b/>
                <w:bCs/>
                <w:noProof/>
                <w:spacing w:val="30"/>
                <w:sz w:val="16"/>
                <w:szCs w:val="16"/>
                <w:lang w:val="fr-CH"/>
              </w:rPr>
            </w:pPr>
            <w:r>
              <w:rPr>
                <w:b/>
                <w:bCs/>
                <w:noProof/>
                <w:spacing w:val="30"/>
                <w:sz w:val="16"/>
                <w:szCs w:val="16"/>
                <w:lang w:val="de-CH"/>
              </w:rPr>
              <w:t>Jeudi, 12 décembre 2024, 08h15 - 13h00</w:t>
            </w:r>
          </w:p>
        </w:tc>
        <w:tc>
          <w:tcPr>
            <w:tcW w:w="5953" w:type="dxa"/>
            <w:gridSpan w:val="7"/>
          </w:tcPr>
          <w:p w14:paraId="5063B367" w14:textId="77777777" w:rsidR="006B0C27" w:rsidRDefault="006B0C27">
            <w:pPr>
              <w:rPr>
                <w:b/>
                <w:bCs/>
                <w:noProof/>
                <w:spacing w:val="30"/>
                <w:sz w:val="16"/>
                <w:szCs w:val="16"/>
                <w:lang w:val="fr-CH"/>
              </w:rPr>
            </w:pPr>
          </w:p>
        </w:tc>
        <w:tc>
          <w:tcPr>
            <w:tcW w:w="142" w:type="dxa"/>
          </w:tcPr>
          <w:p w14:paraId="1BE662FE" w14:textId="77777777" w:rsidR="00D33C98" w:rsidRPr="00303623" w:rsidRDefault="00D33C98" w:rsidP="00B63C42">
            <w:pPr>
              <w:tabs>
                <w:tab w:val="left" w:pos="6804"/>
              </w:tabs>
              <w:spacing w:before="20" w:after="20"/>
              <w:rPr>
                <w:rFonts w:cs="Arial"/>
                <w:b/>
                <w:bCs/>
                <w:noProof/>
                <w:spacing w:val="30"/>
                <w:lang w:val="fr-CH"/>
              </w:rPr>
            </w:pPr>
          </w:p>
        </w:tc>
        <w:tc>
          <w:tcPr>
            <w:tcW w:w="1577" w:type="dxa"/>
            <w:gridSpan w:val="2"/>
          </w:tcPr>
          <w:p w14:paraId="70706550"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6B0C27" w14:paraId="45AB9A4C" w14:textId="77777777">
        <w:trPr>
          <w:cantSplit/>
          <w:trHeight w:val="340"/>
          <w:tblHeader/>
        </w:trPr>
        <w:tc>
          <w:tcPr>
            <w:tcW w:w="1073" w:type="dxa"/>
            <w:gridSpan w:val="2"/>
          </w:tcPr>
          <w:p w14:paraId="474CAFA8"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63FB94B3" w14:textId="77777777" w:rsidR="006B0C27" w:rsidRDefault="004309A8">
            <w:pPr>
              <w:rPr>
                <w:noProof/>
                <w:spacing w:val="30"/>
                <w:sz w:val="16"/>
                <w:szCs w:val="16"/>
                <w:lang w:val="it-CH"/>
              </w:rPr>
            </w:pPr>
            <w:r>
              <w:rPr>
                <w:noProof/>
                <w:spacing w:val="30"/>
                <w:sz w:val="16"/>
                <w:szCs w:val="16"/>
                <w:lang w:val="de-CH"/>
              </w:rPr>
              <w:t>Giovedì, 12 dicembre 2024, 08.15 - 13.00</w:t>
            </w:r>
          </w:p>
        </w:tc>
        <w:tc>
          <w:tcPr>
            <w:tcW w:w="5953" w:type="dxa"/>
            <w:gridSpan w:val="7"/>
          </w:tcPr>
          <w:p w14:paraId="45847A9B" w14:textId="77777777" w:rsidR="006B0C27" w:rsidRDefault="006B0C27">
            <w:pPr>
              <w:rPr>
                <w:noProof/>
                <w:spacing w:val="30"/>
                <w:sz w:val="16"/>
                <w:szCs w:val="16"/>
                <w:lang w:val="it-CH"/>
              </w:rPr>
            </w:pPr>
          </w:p>
        </w:tc>
        <w:tc>
          <w:tcPr>
            <w:tcW w:w="142" w:type="dxa"/>
          </w:tcPr>
          <w:p w14:paraId="06607583" w14:textId="77777777" w:rsidR="00D33C98" w:rsidRPr="004B7114" w:rsidRDefault="00D33C98" w:rsidP="00B63C42">
            <w:pPr>
              <w:tabs>
                <w:tab w:val="left" w:pos="6804"/>
              </w:tabs>
              <w:spacing w:before="20" w:after="20"/>
              <w:rPr>
                <w:rFonts w:cs="Arial"/>
                <w:noProof/>
                <w:spacing w:val="30"/>
                <w:lang w:val="it-IT"/>
              </w:rPr>
            </w:pPr>
          </w:p>
        </w:tc>
        <w:tc>
          <w:tcPr>
            <w:tcW w:w="1577" w:type="dxa"/>
            <w:gridSpan w:val="2"/>
          </w:tcPr>
          <w:p w14:paraId="3D88D6F7"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6B0C27" w14:paraId="667516E0" w14:textId="77777777">
        <w:trPr>
          <w:cantSplit/>
          <w:trHeight w:val="397"/>
          <w:tblHeader/>
        </w:trPr>
        <w:tc>
          <w:tcPr>
            <w:tcW w:w="1073" w:type="dxa"/>
            <w:gridSpan w:val="2"/>
            <w:tcBorders>
              <w:bottom w:val="single" w:sz="4" w:space="0" w:color="auto"/>
            </w:tcBorders>
          </w:tcPr>
          <w:p w14:paraId="634B23E8" w14:textId="77777777" w:rsidR="00D33C98" w:rsidRPr="00014BF5" w:rsidRDefault="00D33C98" w:rsidP="00B63C42">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54AD745D" w14:textId="77777777" w:rsidR="00D33C98" w:rsidRDefault="00D33C98" w:rsidP="00B63C42">
            <w:pPr>
              <w:tabs>
                <w:tab w:val="left" w:pos="6804"/>
              </w:tabs>
              <w:spacing w:before="20" w:after="20"/>
              <w:rPr>
                <w:rFonts w:cs="Arial"/>
                <w:noProof/>
                <w:lang w:val="it-IT"/>
              </w:rPr>
            </w:pPr>
          </w:p>
        </w:tc>
        <w:tc>
          <w:tcPr>
            <w:tcW w:w="5953" w:type="dxa"/>
            <w:gridSpan w:val="7"/>
            <w:tcBorders>
              <w:bottom w:val="single" w:sz="4" w:space="0" w:color="auto"/>
            </w:tcBorders>
          </w:tcPr>
          <w:p w14:paraId="1D560202" w14:textId="77777777" w:rsidR="00D33C98" w:rsidRDefault="00D33C98" w:rsidP="00B63C42">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0797C1A0" w14:textId="77777777" w:rsidR="00D33C98" w:rsidRDefault="00D33C98" w:rsidP="00B63C42">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63EBC1C2" w14:textId="77777777" w:rsidR="00D33C98" w:rsidRDefault="00D33C98" w:rsidP="00B63C42">
            <w:pPr>
              <w:tabs>
                <w:tab w:val="left" w:pos="6804"/>
              </w:tabs>
              <w:spacing w:before="20" w:after="20" w:line="240" w:lineRule="auto"/>
              <w:ind w:right="0"/>
              <w:rPr>
                <w:rFonts w:cs="Arial"/>
                <w:noProof/>
                <w:lang w:val="it-IT"/>
              </w:rPr>
            </w:pPr>
          </w:p>
        </w:tc>
      </w:tr>
      <w:tr w:rsidR="006B0C27" w14:paraId="171F94D1" w14:textId="77777777">
        <w:trPr>
          <w:cantSplit/>
          <w:trHeight w:val="329"/>
          <w:tblHeader/>
        </w:trPr>
        <w:tc>
          <w:tcPr>
            <w:tcW w:w="490" w:type="dxa"/>
            <w:tcBorders>
              <w:top w:val="single" w:sz="4" w:space="0" w:color="auto"/>
              <w:bottom w:val="single" w:sz="4" w:space="0" w:color="auto"/>
            </w:tcBorders>
          </w:tcPr>
          <w:p w14:paraId="34FB82B1"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FD188A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47566E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6F8C69D"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0E85F0F"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2D939D3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13021301"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19FDBA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7CBADB7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2782C58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5EE1207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7DA74D31"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6495A7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B0C27" w:rsidRPr="007000EC" w14:paraId="66FB069D" w14:textId="77777777">
        <w:trPr>
          <w:cantSplit/>
        </w:trPr>
        <w:tc>
          <w:tcPr>
            <w:tcW w:w="490" w:type="dxa"/>
            <w:tcBorders>
              <w:top w:val="single" w:sz="4" w:space="0" w:color="auto"/>
              <w:bottom w:val="single" w:sz="4" w:space="0" w:color="auto"/>
            </w:tcBorders>
          </w:tcPr>
          <w:p w14:paraId="319CE1C1" w14:textId="77777777" w:rsidR="00842424" w:rsidRPr="007000EC"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8D7C0E" w14:textId="77777777" w:rsidR="00842424" w:rsidRPr="007000EC" w:rsidRDefault="004309A8" w:rsidP="00842424">
            <w:pPr>
              <w:tabs>
                <w:tab w:val="left" w:pos="6804"/>
              </w:tabs>
              <w:rPr>
                <w:rFonts w:cs="Arial"/>
                <w:noProof/>
                <w:lang w:val="de-CH"/>
              </w:rPr>
            </w:pPr>
            <w:r w:rsidRPr="007000EC">
              <w:rPr>
                <w:rStyle w:val="Lienhypertexte"/>
                <w:b/>
                <w:bCs/>
                <w:color w:val="auto"/>
                <w:u w:val="none"/>
                <w:lang w:val="de-CH"/>
              </w:rPr>
              <w:t>24.041</w:t>
            </w:r>
          </w:p>
        </w:tc>
        <w:tc>
          <w:tcPr>
            <w:tcW w:w="538" w:type="dxa"/>
            <w:tcBorders>
              <w:top w:val="single" w:sz="4" w:space="0" w:color="auto"/>
              <w:bottom w:val="single" w:sz="4" w:space="0" w:color="auto"/>
            </w:tcBorders>
          </w:tcPr>
          <w:p w14:paraId="50DD2836" w14:textId="77777777" w:rsidR="006B0C27" w:rsidRPr="007000EC" w:rsidRDefault="004309A8">
            <w:pPr>
              <w:rPr>
                <w:rFonts w:cs="Arial"/>
                <w:noProof/>
                <w:lang w:val="de-CH"/>
              </w:rPr>
            </w:pPr>
            <w:r w:rsidRPr="007000EC">
              <w:rPr>
                <w:b/>
                <w:lang w:val="de-DE"/>
              </w:rPr>
              <w:t>ns</w:t>
            </w:r>
          </w:p>
        </w:tc>
        <w:tc>
          <w:tcPr>
            <w:tcW w:w="534" w:type="dxa"/>
            <w:tcBorders>
              <w:top w:val="single" w:sz="4" w:space="0" w:color="auto"/>
              <w:bottom w:val="single" w:sz="4" w:space="0" w:color="auto"/>
            </w:tcBorders>
          </w:tcPr>
          <w:p w14:paraId="4F5C7483" w14:textId="77777777" w:rsidR="00842424" w:rsidRPr="007000EC" w:rsidRDefault="00703489" w:rsidP="00842424">
            <w:pPr>
              <w:rPr>
                <w:sz w:val="16"/>
                <w:szCs w:val="16"/>
                <w:lang w:val="de-CH"/>
              </w:rPr>
            </w:pPr>
            <w:hyperlink r:id="rId327">
              <w:r w:rsidR="004309A8" w:rsidRPr="007000EC">
                <w:rPr>
                  <w:rStyle w:val="Lienhypertexte"/>
                </w:rPr>
                <w:t>DE</w:t>
              </w:r>
            </w:hyperlink>
          </w:p>
          <w:p w14:paraId="28EE97B7" w14:textId="77777777" w:rsidR="00842424" w:rsidRPr="007000EC" w:rsidRDefault="00703489" w:rsidP="00842424">
            <w:pPr>
              <w:rPr>
                <w:sz w:val="16"/>
                <w:szCs w:val="16"/>
                <w:lang w:val="de-CH"/>
              </w:rPr>
            </w:pPr>
            <w:hyperlink r:id="rId328">
              <w:r w:rsidR="004309A8" w:rsidRPr="007000EC">
                <w:rPr>
                  <w:rStyle w:val="Lienhypertexte"/>
                </w:rPr>
                <w:t>FR</w:t>
              </w:r>
            </w:hyperlink>
          </w:p>
          <w:p w14:paraId="643EFDF4" w14:textId="77777777" w:rsidR="00842424" w:rsidRPr="007000EC" w:rsidRDefault="00703489" w:rsidP="00842424">
            <w:pPr>
              <w:tabs>
                <w:tab w:val="left" w:pos="6804"/>
              </w:tabs>
              <w:rPr>
                <w:rFonts w:cs="Arial"/>
                <w:noProof/>
                <w:lang w:val="de-CH"/>
              </w:rPr>
            </w:pPr>
            <w:hyperlink r:id="rId329">
              <w:r w:rsidR="004309A8" w:rsidRPr="007000EC">
                <w:rPr>
                  <w:rStyle w:val="Lienhypertexte"/>
                </w:rPr>
                <w:t>IT</w:t>
              </w:r>
            </w:hyperlink>
          </w:p>
        </w:tc>
        <w:tc>
          <w:tcPr>
            <w:tcW w:w="4638" w:type="dxa"/>
            <w:gridSpan w:val="2"/>
            <w:tcBorders>
              <w:top w:val="single" w:sz="4" w:space="0" w:color="auto"/>
              <w:bottom w:val="single" w:sz="4" w:space="0" w:color="auto"/>
            </w:tcBorders>
          </w:tcPr>
          <w:p w14:paraId="5FA15580" w14:textId="77777777" w:rsidR="00842424" w:rsidRPr="007000EC" w:rsidRDefault="004309A8" w:rsidP="00842424">
            <w:pPr>
              <w:rPr>
                <w:noProof/>
                <w:lang w:val="de-DE"/>
              </w:rPr>
            </w:pPr>
            <w:r w:rsidRPr="007000EC">
              <w:rPr>
                <w:noProof/>
                <w:lang w:val="de-DE"/>
              </w:rPr>
              <w:t>BRG. Voranschlag 2025 mit integriertem Aufgaben- und Finanzplan 2026-2028</w:t>
            </w:r>
          </w:p>
          <w:p w14:paraId="4B5A03DD" w14:textId="77777777" w:rsidR="00842424" w:rsidRPr="007000EC" w:rsidRDefault="004309A8" w:rsidP="00842424">
            <w:pPr>
              <w:rPr>
                <w:noProof/>
                <w:lang w:val="fr-CH"/>
              </w:rPr>
            </w:pPr>
            <w:r w:rsidRPr="007000EC">
              <w:rPr>
                <w:noProof/>
                <w:lang w:val="fr-CH"/>
              </w:rPr>
              <w:t>OCF. Budget 2025 assorti du plan intégré des tâches et des finances 2026-2028</w:t>
            </w:r>
          </w:p>
          <w:p w14:paraId="5753127F" w14:textId="77777777" w:rsidR="00842424" w:rsidRPr="007000EC" w:rsidRDefault="004309A8" w:rsidP="00842424">
            <w:pPr>
              <w:tabs>
                <w:tab w:val="left" w:pos="6804"/>
              </w:tabs>
              <w:rPr>
                <w:rFonts w:cs="Arial"/>
                <w:noProof/>
                <w:lang w:val="it-IT"/>
              </w:rPr>
            </w:pPr>
            <w:r w:rsidRPr="007000EC">
              <w:rPr>
                <w:noProof/>
                <w:lang w:val="it-IT"/>
              </w:rPr>
              <w:t>OCF. Preventivo 2025 con piano integrato dei compiti e delle finanze 2026-2028</w:t>
            </w:r>
          </w:p>
        </w:tc>
        <w:tc>
          <w:tcPr>
            <w:tcW w:w="713" w:type="dxa"/>
            <w:gridSpan w:val="2"/>
            <w:tcBorders>
              <w:top w:val="single" w:sz="4" w:space="0" w:color="auto"/>
              <w:bottom w:val="single" w:sz="4" w:space="0" w:color="auto"/>
            </w:tcBorders>
          </w:tcPr>
          <w:p w14:paraId="28F96A7B" w14:textId="77777777" w:rsidR="006B0C27" w:rsidRPr="007000EC" w:rsidRDefault="007000EC">
            <w:pPr>
              <w:rPr>
                <w:rFonts w:cs="Arial"/>
                <w:noProof/>
                <w:lang w:val="it-IT"/>
              </w:rPr>
            </w:pPr>
            <w:r w:rsidRPr="007000EC">
              <w:rPr>
                <w:rFonts w:cs="Arial"/>
                <w:noProof/>
                <w:lang w:val="it-IT"/>
              </w:rPr>
              <w:t>1, 2, 3</w:t>
            </w:r>
          </w:p>
        </w:tc>
        <w:tc>
          <w:tcPr>
            <w:tcW w:w="1551" w:type="dxa"/>
            <w:tcBorders>
              <w:top w:val="single" w:sz="4" w:space="0" w:color="auto"/>
              <w:bottom w:val="single" w:sz="4" w:space="0" w:color="auto"/>
            </w:tcBorders>
          </w:tcPr>
          <w:p w14:paraId="0376AA15" w14:textId="77777777" w:rsidR="006B0C27" w:rsidRPr="007000EC" w:rsidRDefault="004309A8">
            <w:pPr>
              <w:rPr>
                <w:lang w:val="de-CH"/>
              </w:rPr>
            </w:pPr>
            <w:r w:rsidRPr="007000EC">
              <w:rPr>
                <w:lang w:val="de-CH"/>
              </w:rPr>
              <w:t>Differenzen</w:t>
            </w:r>
          </w:p>
          <w:p w14:paraId="7A67A059" w14:textId="77777777" w:rsidR="006B0C27" w:rsidRPr="007000EC" w:rsidRDefault="004309A8">
            <w:pPr>
              <w:rPr>
                <w:lang w:val="de-CH"/>
              </w:rPr>
            </w:pPr>
            <w:r w:rsidRPr="007000EC">
              <w:rPr>
                <w:lang w:val="de-CH"/>
              </w:rPr>
              <w:t>Divergences</w:t>
            </w:r>
          </w:p>
          <w:p w14:paraId="747F636D" w14:textId="77777777" w:rsidR="006B0C27" w:rsidRPr="007000EC" w:rsidRDefault="004309A8">
            <w:pPr>
              <w:rPr>
                <w:rFonts w:cs="Arial"/>
                <w:noProof/>
                <w:lang w:val="de-CH"/>
              </w:rPr>
            </w:pPr>
            <w:r w:rsidRPr="007000EC">
              <w:rPr>
                <w:lang w:val="de-CH"/>
              </w:rPr>
              <w:t>Divergenze</w:t>
            </w:r>
          </w:p>
        </w:tc>
        <w:tc>
          <w:tcPr>
            <w:tcW w:w="943" w:type="dxa"/>
            <w:tcBorders>
              <w:top w:val="single" w:sz="4" w:space="0" w:color="auto"/>
              <w:bottom w:val="single" w:sz="4" w:space="0" w:color="auto"/>
            </w:tcBorders>
          </w:tcPr>
          <w:p w14:paraId="5616386B" w14:textId="77777777" w:rsidR="00842424" w:rsidRPr="007000EC" w:rsidRDefault="004309A8" w:rsidP="00842424">
            <w:pPr>
              <w:rPr>
                <w:lang w:val="de-CH"/>
              </w:rPr>
            </w:pPr>
            <w:r w:rsidRPr="007000EC">
              <w:rPr>
                <w:lang w:val="de-CH"/>
              </w:rPr>
              <w:t>FK</w:t>
            </w:r>
          </w:p>
          <w:p w14:paraId="2D7F4966" w14:textId="77777777" w:rsidR="00842424" w:rsidRPr="007000EC" w:rsidRDefault="004309A8" w:rsidP="00842424">
            <w:pPr>
              <w:rPr>
                <w:lang w:val="de-CH"/>
              </w:rPr>
            </w:pPr>
            <w:r w:rsidRPr="007000EC">
              <w:rPr>
                <w:lang w:val="de-CH"/>
              </w:rPr>
              <w:t>CdF</w:t>
            </w:r>
          </w:p>
          <w:p w14:paraId="072F9072" w14:textId="77777777" w:rsidR="00842424" w:rsidRPr="007000EC" w:rsidRDefault="004309A8" w:rsidP="00842424">
            <w:pPr>
              <w:tabs>
                <w:tab w:val="left" w:pos="6804"/>
              </w:tabs>
              <w:rPr>
                <w:rFonts w:cs="Arial"/>
                <w:noProof/>
                <w:lang w:val="de-CH"/>
              </w:rPr>
            </w:pPr>
            <w:r w:rsidRPr="007000EC">
              <w:rPr>
                <w:lang w:val="de-CH"/>
              </w:rPr>
              <w:t>CdF</w:t>
            </w:r>
          </w:p>
        </w:tc>
        <w:tc>
          <w:tcPr>
            <w:tcW w:w="677" w:type="dxa"/>
            <w:tcBorders>
              <w:top w:val="single" w:sz="4" w:space="0" w:color="auto"/>
              <w:bottom w:val="single" w:sz="4" w:space="0" w:color="auto"/>
            </w:tcBorders>
          </w:tcPr>
          <w:p w14:paraId="46C51658" w14:textId="77777777" w:rsidR="00842424" w:rsidRPr="007000EC" w:rsidRDefault="004309A8" w:rsidP="00842424">
            <w:pPr>
              <w:rPr>
                <w:lang w:val="de-CH"/>
              </w:rPr>
            </w:pPr>
            <w:r w:rsidRPr="007000EC">
              <w:rPr>
                <w:lang w:val="de-CH"/>
              </w:rPr>
              <w:t>EFD</w:t>
            </w:r>
          </w:p>
          <w:p w14:paraId="11F6F8E6" w14:textId="77777777" w:rsidR="00842424" w:rsidRPr="007000EC" w:rsidRDefault="004309A8" w:rsidP="00842424">
            <w:pPr>
              <w:rPr>
                <w:lang w:val="de-CH"/>
              </w:rPr>
            </w:pPr>
            <w:r w:rsidRPr="007000EC">
              <w:rPr>
                <w:lang w:val="de-CH"/>
              </w:rPr>
              <w:t>DFF</w:t>
            </w:r>
          </w:p>
          <w:p w14:paraId="4AB75B9B" w14:textId="77777777" w:rsidR="00842424" w:rsidRPr="007000EC" w:rsidRDefault="004309A8" w:rsidP="00842424">
            <w:pPr>
              <w:tabs>
                <w:tab w:val="left" w:pos="6804"/>
              </w:tabs>
              <w:rPr>
                <w:rFonts w:cs="Arial"/>
                <w:noProof/>
                <w:lang w:val="de-CH"/>
              </w:rPr>
            </w:pPr>
            <w:r w:rsidRPr="007000EC">
              <w:rPr>
                <w:lang w:val="de-CH"/>
              </w:rPr>
              <w:t>DFF</w:t>
            </w:r>
          </w:p>
        </w:tc>
        <w:tc>
          <w:tcPr>
            <w:tcW w:w="1471" w:type="dxa"/>
            <w:tcBorders>
              <w:top w:val="single" w:sz="4" w:space="0" w:color="auto"/>
              <w:bottom w:val="single" w:sz="4" w:space="0" w:color="auto"/>
            </w:tcBorders>
          </w:tcPr>
          <w:p w14:paraId="77423128" w14:textId="77777777" w:rsidR="00842424" w:rsidRPr="007000EC" w:rsidRDefault="004309A8" w:rsidP="00842424">
            <w:pPr>
              <w:tabs>
                <w:tab w:val="left" w:pos="6804"/>
              </w:tabs>
              <w:rPr>
                <w:rFonts w:cs="Arial"/>
                <w:noProof/>
                <w:lang w:val="de-CH"/>
              </w:rPr>
            </w:pPr>
            <w:r w:rsidRPr="007000EC">
              <w:rPr>
                <w:lang w:val="de-CH"/>
              </w:rPr>
              <w:t>Stark</w:t>
            </w:r>
          </w:p>
        </w:tc>
        <w:tc>
          <w:tcPr>
            <w:tcW w:w="1089" w:type="dxa"/>
            <w:tcBorders>
              <w:top w:val="single" w:sz="4" w:space="0" w:color="auto"/>
              <w:bottom w:val="single" w:sz="4" w:space="0" w:color="auto"/>
            </w:tcBorders>
          </w:tcPr>
          <w:p w14:paraId="4164C24B" w14:textId="77777777" w:rsidR="00842424" w:rsidRPr="007000EC" w:rsidRDefault="00842424" w:rsidP="00303623">
            <w:pPr>
              <w:rPr>
                <w:rFonts w:cs="Arial"/>
                <w:noProof/>
                <w:lang w:val="de-CH"/>
              </w:rPr>
            </w:pPr>
          </w:p>
        </w:tc>
        <w:tc>
          <w:tcPr>
            <w:tcW w:w="1049" w:type="dxa"/>
            <w:gridSpan w:val="3"/>
            <w:tcBorders>
              <w:top w:val="single" w:sz="4" w:space="0" w:color="auto"/>
              <w:bottom w:val="single" w:sz="4" w:space="0" w:color="auto"/>
            </w:tcBorders>
          </w:tcPr>
          <w:p w14:paraId="517E8D57" w14:textId="77777777" w:rsidR="00842424" w:rsidRPr="007000EC" w:rsidRDefault="00303623" w:rsidP="00303623">
            <w:pPr>
              <w:rPr>
                <w:rFonts w:cs="Arial"/>
                <w:noProof/>
                <w:lang w:val="de-CH"/>
              </w:rPr>
            </w:pPr>
            <w:r w:rsidRPr="007000EC">
              <w:rPr>
                <w:lang w:val="de-CH"/>
              </w:rPr>
              <w:t xml:space="preserve"> </w:t>
            </w:r>
          </w:p>
        </w:tc>
        <w:tc>
          <w:tcPr>
            <w:tcW w:w="885" w:type="dxa"/>
            <w:tcBorders>
              <w:top w:val="single" w:sz="4" w:space="0" w:color="auto"/>
              <w:bottom w:val="single" w:sz="4" w:space="0" w:color="auto"/>
            </w:tcBorders>
          </w:tcPr>
          <w:p w14:paraId="7F011120" w14:textId="77777777" w:rsidR="00842424" w:rsidRPr="007000EC" w:rsidRDefault="00842424" w:rsidP="00842424">
            <w:pPr>
              <w:tabs>
                <w:tab w:val="left" w:pos="6804"/>
              </w:tabs>
              <w:rPr>
                <w:rFonts w:cs="Arial"/>
                <w:noProof/>
                <w:lang w:val="de-CH"/>
              </w:rPr>
            </w:pPr>
          </w:p>
        </w:tc>
      </w:tr>
      <w:tr w:rsidR="006B0C27" w:rsidRPr="002704A9" w14:paraId="16657E1B" w14:textId="77777777">
        <w:trPr>
          <w:cantSplit/>
        </w:trPr>
        <w:tc>
          <w:tcPr>
            <w:tcW w:w="490" w:type="dxa"/>
            <w:tcBorders>
              <w:top w:val="single" w:sz="4" w:space="0" w:color="auto"/>
              <w:bottom w:val="single" w:sz="4" w:space="0" w:color="auto"/>
            </w:tcBorders>
          </w:tcPr>
          <w:p w14:paraId="473996F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7616B15"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24.018</w:t>
            </w:r>
          </w:p>
        </w:tc>
        <w:tc>
          <w:tcPr>
            <w:tcW w:w="538" w:type="dxa"/>
            <w:tcBorders>
              <w:top w:val="single" w:sz="4" w:space="0" w:color="auto"/>
              <w:bottom w:val="single" w:sz="4" w:space="0" w:color="auto"/>
            </w:tcBorders>
          </w:tcPr>
          <w:p w14:paraId="3F55C6F1"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58BDDBDF" w14:textId="77777777" w:rsidR="00842424" w:rsidRPr="005A506D" w:rsidRDefault="00703489" w:rsidP="00842424">
            <w:pPr>
              <w:rPr>
                <w:sz w:val="16"/>
                <w:szCs w:val="16"/>
                <w:lang w:val="de-CH"/>
              </w:rPr>
            </w:pPr>
            <w:hyperlink r:id="rId330">
              <w:r w:rsidR="004309A8">
                <w:rPr>
                  <w:rStyle w:val="Lienhypertexte"/>
                </w:rPr>
                <w:t>DE</w:t>
              </w:r>
            </w:hyperlink>
          </w:p>
          <w:p w14:paraId="06A8EF6E" w14:textId="77777777" w:rsidR="00842424" w:rsidRPr="005A506D" w:rsidRDefault="00703489" w:rsidP="00842424">
            <w:pPr>
              <w:rPr>
                <w:sz w:val="16"/>
                <w:szCs w:val="16"/>
                <w:lang w:val="de-CH"/>
              </w:rPr>
            </w:pPr>
            <w:hyperlink r:id="rId331">
              <w:r w:rsidR="004309A8">
                <w:rPr>
                  <w:rStyle w:val="Lienhypertexte"/>
                </w:rPr>
                <w:t>FR</w:t>
              </w:r>
            </w:hyperlink>
          </w:p>
          <w:p w14:paraId="19F5F447" w14:textId="77777777" w:rsidR="00842424" w:rsidRPr="00303623" w:rsidRDefault="00703489" w:rsidP="00842424">
            <w:pPr>
              <w:tabs>
                <w:tab w:val="left" w:pos="6804"/>
              </w:tabs>
              <w:rPr>
                <w:rFonts w:cs="Arial"/>
                <w:noProof/>
                <w:lang w:val="de-CH"/>
              </w:rPr>
            </w:pPr>
            <w:hyperlink r:id="rId332">
              <w:r w:rsidR="004309A8">
                <w:rPr>
                  <w:rStyle w:val="Lienhypertexte"/>
                </w:rPr>
                <w:t>IT</w:t>
              </w:r>
            </w:hyperlink>
          </w:p>
        </w:tc>
        <w:tc>
          <w:tcPr>
            <w:tcW w:w="4638" w:type="dxa"/>
            <w:gridSpan w:val="2"/>
            <w:tcBorders>
              <w:top w:val="single" w:sz="4" w:space="0" w:color="auto"/>
              <w:bottom w:val="single" w:sz="4" w:space="0" w:color="auto"/>
            </w:tcBorders>
          </w:tcPr>
          <w:p w14:paraId="0BA90CCE" w14:textId="77777777" w:rsidR="00842424" w:rsidRDefault="004309A8" w:rsidP="00842424">
            <w:pPr>
              <w:rPr>
                <w:noProof/>
                <w:lang w:val="de-DE"/>
              </w:rPr>
            </w:pPr>
            <w:r>
              <w:rPr>
                <w:noProof/>
                <w:lang w:val="de-DE"/>
              </w:rPr>
              <w:t>BRG. Aufbau einer Swiss Government Cloud (SGC). Verpflichtungskredit</w:t>
            </w:r>
          </w:p>
          <w:p w14:paraId="6F5CF979" w14:textId="77777777" w:rsidR="00842424" w:rsidRDefault="004309A8" w:rsidP="00842424">
            <w:pPr>
              <w:rPr>
                <w:noProof/>
                <w:lang w:val="de-DE"/>
              </w:rPr>
            </w:pPr>
            <w:r>
              <w:rPr>
                <w:noProof/>
                <w:lang w:val="de-DE"/>
              </w:rPr>
              <w:t>OCF. Mise en place d’un Swiss Government Cloud (SGC). Crédit d’engagement</w:t>
            </w:r>
          </w:p>
          <w:p w14:paraId="5CDB9177" w14:textId="77777777" w:rsidR="00842424" w:rsidRPr="00303623" w:rsidRDefault="004309A8" w:rsidP="00842424">
            <w:pPr>
              <w:tabs>
                <w:tab w:val="left" w:pos="6804"/>
              </w:tabs>
              <w:rPr>
                <w:rFonts w:cs="Arial"/>
                <w:noProof/>
                <w:lang w:val="de-CH"/>
              </w:rPr>
            </w:pPr>
            <w:r>
              <w:rPr>
                <w:noProof/>
                <w:lang w:val="de-DE"/>
              </w:rPr>
              <w:t>OCF. Sviluppo di uno Swiss Government Cloud (SGC). Credito d’impegno</w:t>
            </w:r>
          </w:p>
        </w:tc>
        <w:tc>
          <w:tcPr>
            <w:tcW w:w="713" w:type="dxa"/>
            <w:gridSpan w:val="2"/>
            <w:tcBorders>
              <w:top w:val="single" w:sz="4" w:space="0" w:color="auto"/>
              <w:bottom w:val="single" w:sz="4" w:space="0" w:color="auto"/>
            </w:tcBorders>
          </w:tcPr>
          <w:p w14:paraId="6E685B78" w14:textId="77777777" w:rsidR="006B0C27" w:rsidRDefault="006B0C27">
            <w:pPr>
              <w:rPr>
                <w:rFonts w:cs="Arial"/>
                <w:noProof/>
                <w:lang w:val="de-CH"/>
              </w:rPr>
            </w:pPr>
          </w:p>
        </w:tc>
        <w:tc>
          <w:tcPr>
            <w:tcW w:w="1551" w:type="dxa"/>
            <w:tcBorders>
              <w:top w:val="single" w:sz="4" w:space="0" w:color="auto"/>
              <w:bottom w:val="single" w:sz="4" w:space="0" w:color="auto"/>
            </w:tcBorders>
          </w:tcPr>
          <w:p w14:paraId="3489F13F" w14:textId="77777777" w:rsidR="006B0C27" w:rsidRDefault="006B0C27">
            <w:pPr>
              <w:rPr>
                <w:lang w:val="de-CH"/>
              </w:rPr>
            </w:pPr>
          </w:p>
          <w:p w14:paraId="2AF8D208" w14:textId="77777777" w:rsidR="006B0C27" w:rsidRDefault="006B0C27">
            <w:pPr>
              <w:rPr>
                <w:lang w:val="de-CH"/>
              </w:rPr>
            </w:pPr>
          </w:p>
          <w:p w14:paraId="269E5613" w14:textId="77777777" w:rsidR="006B0C27" w:rsidRDefault="006B0C27">
            <w:pPr>
              <w:rPr>
                <w:rFonts w:cs="Arial"/>
                <w:noProof/>
                <w:lang w:val="de-CH"/>
              </w:rPr>
            </w:pPr>
          </w:p>
        </w:tc>
        <w:tc>
          <w:tcPr>
            <w:tcW w:w="943" w:type="dxa"/>
            <w:tcBorders>
              <w:top w:val="single" w:sz="4" w:space="0" w:color="auto"/>
              <w:bottom w:val="single" w:sz="4" w:space="0" w:color="auto"/>
            </w:tcBorders>
          </w:tcPr>
          <w:p w14:paraId="2358D039" w14:textId="77777777" w:rsidR="00842424" w:rsidRDefault="004309A8" w:rsidP="00842424">
            <w:pPr>
              <w:rPr>
                <w:lang w:val="de-CH"/>
              </w:rPr>
            </w:pPr>
            <w:r>
              <w:rPr>
                <w:lang w:val="de-CH"/>
              </w:rPr>
              <w:t>FK</w:t>
            </w:r>
          </w:p>
          <w:p w14:paraId="2138F2D3" w14:textId="77777777" w:rsidR="00842424" w:rsidRDefault="004309A8" w:rsidP="00842424">
            <w:pPr>
              <w:rPr>
                <w:lang w:val="de-CH"/>
              </w:rPr>
            </w:pPr>
            <w:r>
              <w:rPr>
                <w:lang w:val="de-CH"/>
              </w:rPr>
              <w:t>CdF</w:t>
            </w:r>
          </w:p>
          <w:p w14:paraId="20C85382" w14:textId="77777777" w:rsidR="00842424" w:rsidRPr="00303623" w:rsidRDefault="004309A8"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40386750" w14:textId="77777777" w:rsidR="00842424" w:rsidRDefault="004309A8" w:rsidP="00842424">
            <w:pPr>
              <w:rPr>
                <w:lang w:val="de-CH"/>
              </w:rPr>
            </w:pPr>
            <w:r>
              <w:rPr>
                <w:lang w:val="de-CH"/>
              </w:rPr>
              <w:t>EFD</w:t>
            </w:r>
          </w:p>
          <w:p w14:paraId="4EE02DAC" w14:textId="77777777" w:rsidR="00842424" w:rsidRDefault="004309A8" w:rsidP="00842424">
            <w:pPr>
              <w:rPr>
                <w:lang w:val="de-CH"/>
              </w:rPr>
            </w:pPr>
            <w:r>
              <w:rPr>
                <w:lang w:val="de-CH"/>
              </w:rPr>
              <w:t>DFF</w:t>
            </w:r>
          </w:p>
          <w:p w14:paraId="0944EF83"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34A527C4" w14:textId="77777777" w:rsidR="00842424" w:rsidRPr="00303623" w:rsidRDefault="004309A8" w:rsidP="00842424">
            <w:pPr>
              <w:tabs>
                <w:tab w:val="left" w:pos="6804"/>
              </w:tabs>
              <w:rPr>
                <w:rFonts w:cs="Arial"/>
                <w:noProof/>
                <w:lang w:val="de-CH"/>
              </w:rPr>
            </w:pPr>
            <w:r>
              <w:rPr>
                <w:lang w:val="de-CH"/>
              </w:rPr>
              <w:t>Hegglin Peter</w:t>
            </w:r>
          </w:p>
        </w:tc>
        <w:tc>
          <w:tcPr>
            <w:tcW w:w="1089" w:type="dxa"/>
            <w:tcBorders>
              <w:top w:val="single" w:sz="4" w:space="0" w:color="auto"/>
              <w:bottom w:val="single" w:sz="4" w:space="0" w:color="auto"/>
            </w:tcBorders>
          </w:tcPr>
          <w:p w14:paraId="3EF3665E" w14:textId="77777777" w:rsidR="00842424" w:rsidRPr="00303623" w:rsidRDefault="002704A9" w:rsidP="00303623">
            <w:pPr>
              <w:rPr>
                <w:rFonts w:cs="Arial"/>
                <w:noProof/>
                <w:lang w:val="de-CH"/>
              </w:rPr>
            </w:pPr>
            <w:r>
              <w:rPr>
                <w:lang w:val="de-CH"/>
              </w:rPr>
              <w:t xml:space="preserve">art. </w:t>
            </w:r>
            <w:r w:rsidR="004309A8">
              <w:rPr>
                <w:lang w:val="de-CH"/>
              </w:rPr>
              <w:t>1</w:t>
            </w:r>
          </w:p>
        </w:tc>
        <w:tc>
          <w:tcPr>
            <w:tcW w:w="1049" w:type="dxa"/>
            <w:gridSpan w:val="3"/>
            <w:tcBorders>
              <w:top w:val="single" w:sz="4" w:space="0" w:color="auto"/>
              <w:bottom w:val="single" w:sz="4" w:space="0" w:color="auto"/>
            </w:tcBorders>
          </w:tcPr>
          <w:p w14:paraId="1AAAE7A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9860B1F" w14:textId="77777777" w:rsidR="00842424" w:rsidRPr="00303623" w:rsidRDefault="00842424" w:rsidP="00842424">
            <w:pPr>
              <w:tabs>
                <w:tab w:val="left" w:pos="6804"/>
              </w:tabs>
              <w:rPr>
                <w:rFonts w:cs="Arial"/>
                <w:noProof/>
                <w:lang w:val="de-CH"/>
              </w:rPr>
            </w:pPr>
          </w:p>
        </w:tc>
      </w:tr>
      <w:tr w:rsidR="006B0C27" w:rsidRPr="002704A9" w14:paraId="5023DDB0" w14:textId="77777777">
        <w:trPr>
          <w:cantSplit/>
        </w:trPr>
        <w:tc>
          <w:tcPr>
            <w:tcW w:w="490" w:type="dxa"/>
            <w:tcBorders>
              <w:top w:val="single" w:sz="4" w:space="0" w:color="auto"/>
              <w:bottom w:val="single" w:sz="4" w:space="0" w:color="auto"/>
            </w:tcBorders>
            <w:shd w:val="clear" w:color="auto" w:fill="DDDDDD"/>
          </w:tcPr>
          <w:p w14:paraId="4EA37D1E" w14:textId="77777777" w:rsidR="00842424" w:rsidRPr="002704A9" w:rsidRDefault="00842424" w:rsidP="00842424">
            <w:pPr>
              <w:tabs>
                <w:tab w:val="left" w:pos="6804"/>
              </w:tabs>
              <w:rPr>
                <w:rFonts w:cs="Arial"/>
                <w:noProof/>
                <w:lang w:val="de-CH"/>
              </w:rPr>
            </w:pPr>
          </w:p>
        </w:tc>
        <w:tc>
          <w:tcPr>
            <w:tcW w:w="891" w:type="dxa"/>
            <w:gridSpan w:val="2"/>
            <w:tcBorders>
              <w:top w:val="single" w:sz="4" w:space="0" w:color="auto"/>
              <w:bottom w:val="single" w:sz="4" w:space="0" w:color="auto"/>
            </w:tcBorders>
            <w:shd w:val="clear" w:color="auto" w:fill="DDDDDD"/>
          </w:tcPr>
          <w:p w14:paraId="7103C149"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381B021C" w14:textId="77777777" w:rsidR="006B0C27" w:rsidRDefault="006B0C27">
            <w:pPr>
              <w:rPr>
                <w:rFonts w:cs="Arial"/>
                <w:noProof/>
                <w:lang w:val="de-CH"/>
              </w:rPr>
            </w:pPr>
          </w:p>
        </w:tc>
        <w:tc>
          <w:tcPr>
            <w:tcW w:w="534" w:type="dxa"/>
            <w:tcBorders>
              <w:top w:val="single" w:sz="4" w:space="0" w:color="auto"/>
              <w:bottom w:val="single" w:sz="4" w:space="0" w:color="auto"/>
            </w:tcBorders>
            <w:shd w:val="clear" w:color="auto" w:fill="DDDDDD"/>
          </w:tcPr>
          <w:p w14:paraId="7F2CB7EC" w14:textId="77777777" w:rsidR="00842424" w:rsidRPr="005A506D" w:rsidRDefault="00842424" w:rsidP="00842424">
            <w:pPr>
              <w:rPr>
                <w:sz w:val="16"/>
                <w:szCs w:val="16"/>
                <w:lang w:val="de-CH"/>
              </w:rPr>
            </w:pPr>
          </w:p>
          <w:p w14:paraId="7198CB12" w14:textId="77777777" w:rsidR="00842424" w:rsidRPr="005A506D" w:rsidRDefault="00842424" w:rsidP="00842424">
            <w:pPr>
              <w:rPr>
                <w:sz w:val="16"/>
                <w:szCs w:val="16"/>
                <w:lang w:val="de-CH"/>
              </w:rPr>
            </w:pPr>
          </w:p>
          <w:p w14:paraId="0DB378F0"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39334B5B" w14:textId="77777777" w:rsidR="00842424" w:rsidRDefault="004309A8" w:rsidP="00842424">
            <w:pPr>
              <w:rPr>
                <w:noProof/>
                <w:lang w:val="de-DE"/>
              </w:rPr>
            </w:pPr>
            <w:r>
              <w:rPr>
                <w:b/>
                <w:noProof/>
                <w:lang w:val="de-DE"/>
              </w:rPr>
              <w:t>Gemeinsame Behandlung</w:t>
            </w:r>
          </w:p>
          <w:p w14:paraId="7FDEB66D" w14:textId="77777777" w:rsidR="00842424" w:rsidRDefault="004309A8" w:rsidP="00842424">
            <w:pPr>
              <w:rPr>
                <w:noProof/>
                <w:lang w:val="de-DE"/>
              </w:rPr>
            </w:pPr>
            <w:r>
              <w:rPr>
                <w:b/>
                <w:noProof/>
                <w:lang w:val="de-DE"/>
              </w:rPr>
              <w:t>Examen simultané</w:t>
            </w:r>
          </w:p>
          <w:p w14:paraId="1E0961AB" w14:textId="77777777" w:rsidR="00842424" w:rsidRPr="00303623" w:rsidRDefault="004309A8"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68F4B084" w14:textId="77777777" w:rsidR="006B0C27" w:rsidRDefault="006B0C27">
            <w:pPr>
              <w:rPr>
                <w:rFonts w:cs="Arial"/>
                <w:noProof/>
                <w:lang w:val="de-CH"/>
              </w:rPr>
            </w:pPr>
          </w:p>
        </w:tc>
        <w:tc>
          <w:tcPr>
            <w:tcW w:w="1551" w:type="dxa"/>
            <w:tcBorders>
              <w:top w:val="single" w:sz="4" w:space="0" w:color="auto"/>
              <w:bottom w:val="single" w:sz="4" w:space="0" w:color="auto"/>
            </w:tcBorders>
            <w:shd w:val="clear" w:color="auto" w:fill="DDDDDD"/>
          </w:tcPr>
          <w:p w14:paraId="0E24982A" w14:textId="77777777" w:rsidR="006B0C27" w:rsidRDefault="006B0C27">
            <w:pPr>
              <w:rPr>
                <w:lang w:val="de-CH"/>
              </w:rPr>
            </w:pPr>
          </w:p>
          <w:p w14:paraId="2CEE3F6D" w14:textId="77777777" w:rsidR="006B0C27" w:rsidRDefault="006B0C27">
            <w:pPr>
              <w:rPr>
                <w:lang w:val="de-CH"/>
              </w:rPr>
            </w:pPr>
          </w:p>
          <w:p w14:paraId="4B040CF7" w14:textId="77777777" w:rsidR="006B0C27" w:rsidRDefault="006B0C27">
            <w:pPr>
              <w:rPr>
                <w:rFonts w:cs="Arial"/>
                <w:noProof/>
                <w:lang w:val="de-CH"/>
              </w:rPr>
            </w:pPr>
          </w:p>
        </w:tc>
        <w:tc>
          <w:tcPr>
            <w:tcW w:w="943" w:type="dxa"/>
            <w:tcBorders>
              <w:top w:val="single" w:sz="4" w:space="0" w:color="auto"/>
              <w:bottom w:val="single" w:sz="4" w:space="0" w:color="auto"/>
            </w:tcBorders>
            <w:shd w:val="clear" w:color="auto" w:fill="DDDDDD"/>
          </w:tcPr>
          <w:p w14:paraId="75724DCC" w14:textId="77777777" w:rsidR="00842424" w:rsidRDefault="00842424" w:rsidP="00842424">
            <w:pPr>
              <w:rPr>
                <w:lang w:val="de-CH"/>
              </w:rPr>
            </w:pPr>
          </w:p>
          <w:p w14:paraId="3D1F84CB" w14:textId="77777777" w:rsidR="00842424" w:rsidRDefault="00842424" w:rsidP="00842424">
            <w:pPr>
              <w:rPr>
                <w:lang w:val="de-CH"/>
              </w:rPr>
            </w:pPr>
          </w:p>
          <w:p w14:paraId="7D3638F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24350233" w14:textId="77777777" w:rsidR="00842424" w:rsidRDefault="00842424" w:rsidP="00842424">
            <w:pPr>
              <w:rPr>
                <w:lang w:val="de-CH"/>
              </w:rPr>
            </w:pPr>
          </w:p>
          <w:p w14:paraId="20A232AD" w14:textId="77777777" w:rsidR="00842424" w:rsidRDefault="00842424" w:rsidP="00842424">
            <w:pPr>
              <w:rPr>
                <w:lang w:val="de-CH"/>
              </w:rPr>
            </w:pPr>
          </w:p>
          <w:p w14:paraId="097EC9A7"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600AC4F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1833F60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1C72356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64774F23" w14:textId="77777777" w:rsidR="00842424" w:rsidRPr="00303623" w:rsidRDefault="00842424" w:rsidP="00842424">
            <w:pPr>
              <w:tabs>
                <w:tab w:val="left" w:pos="6804"/>
              </w:tabs>
              <w:rPr>
                <w:rFonts w:cs="Arial"/>
                <w:noProof/>
                <w:lang w:val="de-CH"/>
              </w:rPr>
            </w:pPr>
          </w:p>
        </w:tc>
      </w:tr>
      <w:tr w:rsidR="006B0C27" w14:paraId="335DE9A3" w14:textId="77777777">
        <w:trPr>
          <w:cantSplit/>
        </w:trPr>
        <w:tc>
          <w:tcPr>
            <w:tcW w:w="490" w:type="dxa"/>
            <w:tcBorders>
              <w:top w:val="single" w:sz="4" w:space="0" w:color="auto"/>
              <w:bottom w:val="single" w:sz="4" w:space="0" w:color="auto"/>
            </w:tcBorders>
            <w:shd w:val="clear" w:color="auto" w:fill="F0F0F0"/>
          </w:tcPr>
          <w:p w14:paraId="0AFC78F7" w14:textId="77777777" w:rsidR="00842424" w:rsidRPr="002704A9" w:rsidRDefault="00842424" w:rsidP="00842424">
            <w:pPr>
              <w:tabs>
                <w:tab w:val="left" w:pos="6804"/>
              </w:tabs>
              <w:rPr>
                <w:rFonts w:cs="Arial"/>
                <w:noProof/>
                <w:lang w:val="de-CH"/>
              </w:rPr>
            </w:pPr>
          </w:p>
        </w:tc>
        <w:tc>
          <w:tcPr>
            <w:tcW w:w="891" w:type="dxa"/>
            <w:gridSpan w:val="2"/>
            <w:tcBorders>
              <w:top w:val="single" w:sz="4" w:space="0" w:color="auto"/>
              <w:bottom w:val="single" w:sz="4" w:space="0" w:color="auto"/>
            </w:tcBorders>
            <w:shd w:val="clear" w:color="auto" w:fill="F0F0F0"/>
          </w:tcPr>
          <w:p w14:paraId="12B94EE9" w14:textId="77777777" w:rsidR="00842424" w:rsidRPr="00303623" w:rsidRDefault="004309A8" w:rsidP="00842424">
            <w:pPr>
              <w:tabs>
                <w:tab w:val="left" w:pos="6804"/>
              </w:tabs>
              <w:rPr>
                <w:rFonts w:cs="Arial"/>
                <w:noProof/>
                <w:lang w:val="de-CH"/>
              </w:rPr>
            </w:pPr>
            <w:r>
              <w:rPr>
                <w:rStyle w:val="Lienhypertexte"/>
                <w:b/>
                <w:bCs/>
                <w:color w:val="auto"/>
                <w:u w:val="none"/>
                <w:lang w:val="de-CH"/>
              </w:rPr>
              <w:t>17.400</w:t>
            </w:r>
          </w:p>
        </w:tc>
        <w:tc>
          <w:tcPr>
            <w:tcW w:w="538" w:type="dxa"/>
            <w:tcBorders>
              <w:top w:val="single" w:sz="4" w:space="0" w:color="auto"/>
              <w:bottom w:val="single" w:sz="4" w:space="0" w:color="auto"/>
            </w:tcBorders>
            <w:shd w:val="clear" w:color="auto" w:fill="F0F0F0"/>
          </w:tcPr>
          <w:p w14:paraId="6A14F671"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13F36ED" w14:textId="77777777" w:rsidR="00842424" w:rsidRPr="005A506D" w:rsidRDefault="00703489" w:rsidP="00842424">
            <w:pPr>
              <w:rPr>
                <w:sz w:val="16"/>
                <w:szCs w:val="16"/>
                <w:lang w:val="de-CH"/>
              </w:rPr>
            </w:pPr>
            <w:hyperlink r:id="rId333">
              <w:r w:rsidR="004309A8">
                <w:rPr>
                  <w:rStyle w:val="Lienhypertexte"/>
                </w:rPr>
                <w:t>DE</w:t>
              </w:r>
            </w:hyperlink>
          </w:p>
          <w:p w14:paraId="312AEED3" w14:textId="77777777" w:rsidR="00842424" w:rsidRPr="005A506D" w:rsidRDefault="00703489" w:rsidP="00842424">
            <w:pPr>
              <w:rPr>
                <w:sz w:val="16"/>
                <w:szCs w:val="16"/>
                <w:lang w:val="de-CH"/>
              </w:rPr>
            </w:pPr>
            <w:hyperlink r:id="rId334">
              <w:r w:rsidR="004309A8">
                <w:rPr>
                  <w:rStyle w:val="Lienhypertexte"/>
                </w:rPr>
                <w:t>FR</w:t>
              </w:r>
            </w:hyperlink>
          </w:p>
          <w:p w14:paraId="5718EE7E" w14:textId="77777777" w:rsidR="00842424" w:rsidRPr="00303623" w:rsidRDefault="00703489" w:rsidP="00842424">
            <w:pPr>
              <w:tabs>
                <w:tab w:val="left" w:pos="6804"/>
              </w:tabs>
              <w:rPr>
                <w:rFonts w:cs="Arial"/>
                <w:noProof/>
                <w:lang w:val="de-CH"/>
              </w:rPr>
            </w:pPr>
            <w:hyperlink r:id="rId335">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72822971" w14:textId="77777777" w:rsidR="00842424" w:rsidRDefault="004309A8" w:rsidP="00842424">
            <w:pPr>
              <w:rPr>
                <w:noProof/>
                <w:lang w:val="de-DE"/>
              </w:rPr>
            </w:pPr>
            <w:r>
              <w:rPr>
                <w:noProof/>
                <w:lang w:val="de-DE"/>
              </w:rPr>
              <w:t>pa. Iv. WAK-S. Systemwechsel bei der Wohneigentumsbesteuerung</w:t>
            </w:r>
          </w:p>
          <w:p w14:paraId="067CD3CF" w14:textId="77777777" w:rsidR="00842424" w:rsidRPr="007000EC" w:rsidRDefault="004309A8" w:rsidP="00842424">
            <w:pPr>
              <w:rPr>
                <w:noProof/>
                <w:lang w:val="fr-CH"/>
              </w:rPr>
            </w:pPr>
            <w:r w:rsidRPr="007000EC">
              <w:rPr>
                <w:noProof/>
                <w:lang w:val="fr-CH"/>
              </w:rPr>
              <w:t>Iv.pa. CER-E. Imposition du logement. Changement de système</w:t>
            </w:r>
          </w:p>
          <w:p w14:paraId="7DD65422" w14:textId="77777777" w:rsidR="00842424" w:rsidRPr="007000EC" w:rsidRDefault="004309A8" w:rsidP="00842424">
            <w:pPr>
              <w:tabs>
                <w:tab w:val="left" w:pos="6804"/>
              </w:tabs>
              <w:rPr>
                <w:rFonts w:cs="Arial"/>
                <w:noProof/>
                <w:lang w:val="it-IT"/>
              </w:rPr>
            </w:pPr>
            <w:r w:rsidRPr="00B55F5F">
              <w:rPr>
                <w:noProof/>
                <w:lang w:val="fr-CH"/>
              </w:rPr>
              <w:t xml:space="preserve">Iv.pa. CET-S. </w:t>
            </w:r>
            <w:r w:rsidRPr="007000EC">
              <w:rPr>
                <w:noProof/>
                <w:lang w:val="it-IT"/>
              </w:rPr>
              <w:t>Cambio di sistema nell'ambito dell'imposizione della proprietà abitativa</w:t>
            </w:r>
          </w:p>
        </w:tc>
        <w:tc>
          <w:tcPr>
            <w:tcW w:w="713" w:type="dxa"/>
            <w:gridSpan w:val="2"/>
            <w:tcBorders>
              <w:top w:val="single" w:sz="4" w:space="0" w:color="auto"/>
              <w:bottom w:val="single" w:sz="4" w:space="0" w:color="auto"/>
            </w:tcBorders>
            <w:shd w:val="clear" w:color="auto" w:fill="F0F0F0"/>
          </w:tcPr>
          <w:p w14:paraId="22669570"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547FB18B" w14:textId="77777777" w:rsidR="006B0C27" w:rsidRDefault="004309A8">
            <w:pPr>
              <w:rPr>
                <w:lang w:val="de-CH"/>
              </w:rPr>
            </w:pPr>
            <w:r>
              <w:rPr>
                <w:lang w:val="de-CH"/>
              </w:rPr>
              <w:t>Differenzen</w:t>
            </w:r>
          </w:p>
          <w:p w14:paraId="41CB02C1" w14:textId="77777777" w:rsidR="006B0C27" w:rsidRDefault="004309A8">
            <w:pPr>
              <w:rPr>
                <w:lang w:val="de-CH"/>
              </w:rPr>
            </w:pPr>
            <w:r>
              <w:rPr>
                <w:lang w:val="de-CH"/>
              </w:rPr>
              <w:t>Divergences</w:t>
            </w:r>
          </w:p>
          <w:p w14:paraId="2435771D" w14:textId="77777777" w:rsidR="006B0C27" w:rsidRDefault="004309A8">
            <w:pPr>
              <w:rPr>
                <w:rFonts w:cs="Arial"/>
                <w:noProof/>
                <w:lang w:val="de-CH"/>
              </w:rPr>
            </w:pPr>
            <w:r>
              <w:rPr>
                <w:lang w:val="de-CH"/>
              </w:rPr>
              <w:t>Divergenze</w:t>
            </w:r>
          </w:p>
        </w:tc>
        <w:tc>
          <w:tcPr>
            <w:tcW w:w="943" w:type="dxa"/>
            <w:tcBorders>
              <w:top w:val="single" w:sz="4" w:space="0" w:color="auto"/>
              <w:bottom w:val="single" w:sz="4" w:space="0" w:color="auto"/>
            </w:tcBorders>
            <w:shd w:val="clear" w:color="auto" w:fill="F0F0F0"/>
          </w:tcPr>
          <w:p w14:paraId="32275493" w14:textId="77777777" w:rsidR="00842424" w:rsidRDefault="004309A8" w:rsidP="00842424">
            <w:pPr>
              <w:rPr>
                <w:lang w:val="de-CH"/>
              </w:rPr>
            </w:pPr>
            <w:r>
              <w:rPr>
                <w:lang w:val="de-CH"/>
              </w:rPr>
              <w:t>WAK</w:t>
            </w:r>
          </w:p>
          <w:p w14:paraId="29E4585B" w14:textId="77777777" w:rsidR="00842424" w:rsidRDefault="004309A8" w:rsidP="00842424">
            <w:pPr>
              <w:rPr>
                <w:lang w:val="de-CH"/>
              </w:rPr>
            </w:pPr>
            <w:r>
              <w:rPr>
                <w:lang w:val="de-CH"/>
              </w:rPr>
              <w:t>CER</w:t>
            </w:r>
          </w:p>
          <w:p w14:paraId="381E6371"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00D9AB5D" w14:textId="77777777" w:rsidR="00842424" w:rsidRDefault="004309A8" w:rsidP="00842424">
            <w:pPr>
              <w:rPr>
                <w:lang w:val="de-CH"/>
              </w:rPr>
            </w:pPr>
            <w:r>
              <w:rPr>
                <w:lang w:val="de-CH"/>
              </w:rPr>
              <w:t>EFD</w:t>
            </w:r>
          </w:p>
          <w:p w14:paraId="398FC2F0" w14:textId="77777777" w:rsidR="00842424" w:rsidRDefault="004309A8" w:rsidP="00842424">
            <w:pPr>
              <w:rPr>
                <w:lang w:val="de-CH"/>
              </w:rPr>
            </w:pPr>
            <w:r>
              <w:rPr>
                <w:lang w:val="de-CH"/>
              </w:rPr>
              <w:t>DFF</w:t>
            </w:r>
          </w:p>
          <w:p w14:paraId="5B3634D9"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49964EF6" w14:textId="77777777" w:rsidR="00842424" w:rsidRPr="00303623" w:rsidRDefault="004309A8" w:rsidP="00842424">
            <w:pPr>
              <w:tabs>
                <w:tab w:val="left" w:pos="6804"/>
              </w:tabs>
              <w:rPr>
                <w:rFonts w:cs="Arial"/>
                <w:noProof/>
                <w:lang w:val="de-CH"/>
              </w:rPr>
            </w:pPr>
            <w:r>
              <w:rPr>
                <w:lang w:val="de-CH"/>
              </w:rPr>
              <w:t>Bischof</w:t>
            </w:r>
          </w:p>
        </w:tc>
        <w:tc>
          <w:tcPr>
            <w:tcW w:w="1089" w:type="dxa"/>
            <w:tcBorders>
              <w:top w:val="single" w:sz="4" w:space="0" w:color="auto"/>
              <w:bottom w:val="single" w:sz="4" w:space="0" w:color="auto"/>
            </w:tcBorders>
            <w:shd w:val="clear" w:color="auto" w:fill="F0F0F0"/>
          </w:tcPr>
          <w:p w14:paraId="265FFCF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B77B7F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ADA4A36" w14:textId="77777777" w:rsidR="00842424" w:rsidRPr="00303623" w:rsidRDefault="00842424" w:rsidP="00842424">
            <w:pPr>
              <w:tabs>
                <w:tab w:val="left" w:pos="6804"/>
              </w:tabs>
              <w:rPr>
                <w:rFonts w:cs="Arial"/>
                <w:noProof/>
                <w:lang w:val="de-CH"/>
              </w:rPr>
            </w:pPr>
          </w:p>
        </w:tc>
      </w:tr>
      <w:tr w:rsidR="006B0C27" w14:paraId="1E95D1E6" w14:textId="77777777">
        <w:trPr>
          <w:cantSplit/>
        </w:trPr>
        <w:tc>
          <w:tcPr>
            <w:tcW w:w="490" w:type="dxa"/>
            <w:tcBorders>
              <w:top w:val="single" w:sz="4" w:space="0" w:color="auto"/>
              <w:bottom w:val="single" w:sz="4" w:space="0" w:color="auto"/>
            </w:tcBorders>
            <w:shd w:val="clear" w:color="auto" w:fill="F0F0F0"/>
          </w:tcPr>
          <w:p w14:paraId="34D8DAE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E52645F" w14:textId="77777777" w:rsidR="00842424" w:rsidRPr="00303623" w:rsidRDefault="004309A8" w:rsidP="00842424">
            <w:pPr>
              <w:tabs>
                <w:tab w:val="left" w:pos="6804"/>
              </w:tabs>
              <w:rPr>
                <w:rFonts w:cs="Arial"/>
                <w:noProof/>
                <w:lang w:val="de-CH"/>
              </w:rPr>
            </w:pPr>
            <w:r>
              <w:rPr>
                <w:rStyle w:val="Lienhypertexte"/>
                <w:b/>
                <w:bCs/>
                <w:color w:val="auto"/>
                <w:u w:val="none"/>
                <w:lang w:val="de-CH"/>
              </w:rPr>
              <w:t>22.454</w:t>
            </w:r>
          </w:p>
        </w:tc>
        <w:tc>
          <w:tcPr>
            <w:tcW w:w="538" w:type="dxa"/>
            <w:tcBorders>
              <w:top w:val="single" w:sz="4" w:space="0" w:color="auto"/>
              <w:bottom w:val="single" w:sz="4" w:space="0" w:color="auto"/>
            </w:tcBorders>
            <w:shd w:val="clear" w:color="auto" w:fill="F0F0F0"/>
          </w:tcPr>
          <w:p w14:paraId="39E180E8"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1B1B0971" w14:textId="77777777" w:rsidR="00842424" w:rsidRPr="005A506D" w:rsidRDefault="00703489" w:rsidP="00842424">
            <w:pPr>
              <w:rPr>
                <w:sz w:val="16"/>
                <w:szCs w:val="16"/>
                <w:lang w:val="de-CH"/>
              </w:rPr>
            </w:pPr>
            <w:hyperlink r:id="rId336">
              <w:r w:rsidR="004309A8">
                <w:rPr>
                  <w:rStyle w:val="Lienhypertexte"/>
                </w:rPr>
                <w:t>DE</w:t>
              </w:r>
            </w:hyperlink>
          </w:p>
          <w:p w14:paraId="774600A0" w14:textId="77777777" w:rsidR="00842424" w:rsidRPr="005A506D" w:rsidRDefault="00703489" w:rsidP="00842424">
            <w:pPr>
              <w:rPr>
                <w:sz w:val="16"/>
                <w:szCs w:val="16"/>
                <w:lang w:val="de-CH"/>
              </w:rPr>
            </w:pPr>
            <w:hyperlink r:id="rId337">
              <w:r w:rsidR="004309A8">
                <w:rPr>
                  <w:rStyle w:val="Lienhypertexte"/>
                </w:rPr>
                <w:t>FR</w:t>
              </w:r>
            </w:hyperlink>
          </w:p>
          <w:p w14:paraId="5392EC64" w14:textId="77777777" w:rsidR="00842424" w:rsidRPr="00303623" w:rsidRDefault="00703489" w:rsidP="00842424">
            <w:pPr>
              <w:tabs>
                <w:tab w:val="left" w:pos="6804"/>
              </w:tabs>
              <w:rPr>
                <w:rFonts w:cs="Arial"/>
                <w:noProof/>
                <w:lang w:val="de-CH"/>
              </w:rPr>
            </w:pPr>
            <w:hyperlink r:id="rId338">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46839251" w14:textId="77777777" w:rsidR="00842424" w:rsidRDefault="004309A8" w:rsidP="00842424">
            <w:pPr>
              <w:rPr>
                <w:noProof/>
                <w:lang w:val="de-DE"/>
              </w:rPr>
            </w:pPr>
            <w:r>
              <w:rPr>
                <w:noProof/>
                <w:lang w:val="de-DE"/>
              </w:rPr>
              <w:t>pa. Iv. WAK-N. Einführung einer Objektsteuer auf Zweitliegenschaften</w:t>
            </w:r>
          </w:p>
          <w:p w14:paraId="40910D09" w14:textId="77777777" w:rsidR="00842424" w:rsidRPr="007000EC" w:rsidRDefault="004309A8" w:rsidP="00842424">
            <w:pPr>
              <w:rPr>
                <w:noProof/>
                <w:lang w:val="fr-CH"/>
              </w:rPr>
            </w:pPr>
            <w:r w:rsidRPr="007000EC">
              <w:rPr>
                <w:noProof/>
                <w:lang w:val="fr-CH"/>
              </w:rPr>
              <w:t>Iv.pa. CER-N. Introduction d'un impôt réel sur les résidences secondaires</w:t>
            </w:r>
          </w:p>
          <w:p w14:paraId="17ADE36B" w14:textId="77777777" w:rsidR="00842424" w:rsidRPr="007000EC" w:rsidRDefault="004309A8" w:rsidP="00842424">
            <w:pPr>
              <w:tabs>
                <w:tab w:val="left" w:pos="6804"/>
              </w:tabs>
              <w:rPr>
                <w:rFonts w:cs="Arial"/>
                <w:noProof/>
                <w:lang w:val="it-IT"/>
              </w:rPr>
            </w:pPr>
            <w:r w:rsidRPr="007000EC">
              <w:rPr>
                <w:noProof/>
                <w:lang w:val="it-IT"/>
              </w:rPr>
              <w:t>Iv.pa. CET-N. Introdurre un'imposta reale sulle abitazioni secondarie</w:t>
            </w:r>
          </w:p>
        </w:tc>
        <w:tc>
          <w:tcPr>
            <w:tcW w:w="713" w:type="dxa"/>
            <w:gridSpan w:val="2"/>
            <w:tcBorders>
              <w:top w:val="single" w:sz="4" w:space="0" w:color="auto"/>
              <w:bottom w:val="single" w:sz="4" w:space="0" w:color="auto"/>
            </w:tcBorders>
            <w:shd w:val="clear" w:color="auto" w:fill="F0F0F0"/>
          </w:tcPr>
          <w:p w14:paraId="04FA4ED9"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11AF9F8B" w14:textId="77777777" w:rsidR="006B0C27" w:rsidRDefault="004309A8">
            <w:pPr>
              <w:rPr>
                <w:lang w:val="de-CH"/>
              </w:rPr>
            </w:pPr>
            <w:r>
              <w:rPr>
                <w:lang w:val="de-CH"/>
              </w:rPr>
              <w:t>Pa.Iv. 2. Phase</w:t>
            </w:r>
          </w:p>
          <w:p w14:paraId="198860A1" w14:textId="77777777" w:rsidR="006B0C27" w:rsidRPr="0075002C" w:rsidRDefault="004309A8">
            <w:pPr>
              <w:rPr>
                <w:lang w:val="de-CH"/>
              </w:rPr>
            </w:pPr>
            <w:r w:rsidRPr="0075002C">
              <w:rPr>
                <w:lang w:val="de-CH"/>
              </w:rPr>
              <w:t>Iv. pa 2e phase</w:t>
            </w:r>
          </w:p>
          <w:p w14:paraId="1FEFBEC2" w14:textId="77777777" w:rsidR="006B0C27" w:rsidRPr="009F776C" w:rsidRDefault="004309A8">
            <w:pPr>
              <w:rPr>
                <w:rFonts w:cs="Arial"/>
                <w:noProof/>
                <w:lang w:val="it-IT"/>
              </w:rPr>
            </w:pPr>
            <w:r w:rsidRPr="009F776C">
              <w:rPr>
                <w:lang w:val="it-IT"/>
              </w:rPr>
              <w:t>Iv. Pa. 2a fase</w:t>
            </w:r>
          </w:p>
        </w:tc>
        <w:tc>
          <w:tcPr>
            <w:tcW w:w="943" w:type="dxa"/>
            <w:tcBorders>
              <w:top w:val="single" w:sz="4" w:space="0" w:color="auto"/>
              <w:bottom w:val="single" w:sz="4" w:space="0" w:color="auto"/>
            </w:tcBorders>
            <w:shd w:val="clear" w:color="auto" w:fill="F0F0F0"/>
          </w:tcPr>
          <w:p w14:paraId="4B75C9C7" w14:textId="77777777" w:rsidR="00842424" w:rsidRDefault="004309A8" w:rsidP="00842424">
            <w:pPr>
              <w:rPr>
                <w:lang w:val="de-CH"/>
              </w:rPr>
            </w:pPr>
            <w:r>
              <w:rPr>
                <w:lang w:val="de-CH"/>
              </w:rPr>
              <w:t>WAK</w:t>
            </w:r>
          </w:p>
          <w:p w14:paraId="00CAC511" w14:textId="77777777" w:rsidR="00842424" w:rsidRDefault="004309A8" w:rsidP="00842424">
            <w:pPr>
              <w:rPr>
                <w:lang w:val="de-CH"/>
              </w:rPr>
            </w:pPr>
            <w:r>
              <w:rPr>
                <w:lang w:val="de-CH"/>
              </w:rPr>
              <w:t>CER</w:t>
            </w:r>
          </w:p>
          <w:p w14:paraId="7DF6D49F"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0147C17E" w14:textId="77777777" w:rsidR="00842424" w:rsidRDefault="004309A8" w:rsidP="00842424">
            <w:pPr>
              <w:rPr>
                <w:lang w:val="de-CH"/>
              </w:rPr>
            </w:pPr>
            <w:r>
              <w:rPr>
                <w:lang w:val="de-CH"/>
              </w:rPr>
              <w:t>EFD</w:t>
            </w:r>
          </w:p>
          <w:p w14:paraId="38D6A2D1" w14:textId="77777777" w:rsidR="00842424" w:rsidRDefault="004309A8" w:rsidP="00842424">
            <w:pPr>
              <w:rPr>
                <w:lang w:val="de-CH"/>
              </w:rPr>
            </w:pPr>
            <w:r>
              <w:rPr>
                <w:lang w:val="de-CH"/>
              </w:rPr>
              <w:t>DFF</w:t>
            </w:r>
          </w:p>
          <w:p w14:paraId="1D30ED91"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7916971C" w14:textId="77777777" w:rsidR="00842424" w:rsidRPr="00303623" w:rsidRDefault="004309A8" w:rsidP="00842424">
            <w:pPr>
              <w:tabs>
                <w:tab w:val="left" w:pos="6804"/>
              </w:tabs>
              <w:rPr>
                <w:rFonts w:cs="Arial"/>
                <w:noProof/>
                <w:lang w:val="de-CH"/>
              </w:rPr>
            </w:pPr>
            <w:r>
              <w:rPr>
                <w:lang w:val="de-CH"/>
              </w:rPr>
              <w:t>Bischof</w:t>
            </w:r>
          </w:p>
        </w:tc>
        <w:tc>
          <w:tcPr>
            <w:tcW w:w="1089" w:type="dxa"/>
            <w:tcBorders>
              <w:top w:val="single" w:sz="4" w:space="0" w:color="auto"/>
              <w:bottom w:val="single" w:sz="4" w:space="0" w:color="auto"/>
            </w:tcBorders>
            <w:shd w:val="clear" w:color="auto" w:fill="F0F0F0"/>
          </w:tcPr>
          <w:p w14:paraId="72AFF94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3FB904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4DAF27F" w14:textId="77777777" w:rsidR="00842424" w:rsidRPr="00303623" w:rsidRDefault="00842424" w:rsidP="00842424">
            <w:pPr>
              <w:tabs>
                <w:tab w:val="left" w:pos="6804"/>
              </w:tabs>
              <w:rPr>
                <w:rFonts w:cs="Arial"/>
                <w:noProof/>
                <w:lang w:val="de-CH"/>
              </w:rPr>
            </w:pPr>
          </w:p>
        </w:tc>
      </w:tr>
      <w:tr w:rsidR="006B0C27" w14:paraId="672C4681" w14:textId="77777777">
        <w:trPr>
          <w:cantSplit/>
        </w:trPr>
        <w:tc>
          <w:tcPr>
            <w:tcW w:w="490" w:type="dxa"/>
            <w:tcBorders>
              <w:top w:val="single" w:sz="4" w:space="0" w:color="auto"/>
              <w:bottom w:val="single" w:sz="4" w:space="0" w:color="auto"/>
            </w:tcBorders>
          </w:tcPr>
          <w:p w14:paraId="74A21D4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A49F387"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24.040</w:t>
            </w:r>
          </w:p>
        </w:tc>
        <w:tc>
          <w:tcPr>
            <w:tcW w:w="538" w:type="dxa"/>
            <w:tcBorders>
              <w:top w:val="single" w:sz="4" w:space="0" w:color="auto"/>
              <w:bottom w:val="single" w:sz="4" w:space="0" w:color="auto"/>
            </w:tcBorders>
          </w:tcPr>
          <w:p w14:paraId="52104780"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5593E1F3" w14:textId="77777777" w:rsidR="00842424" w:rsidRPr="005A506D" w:rsidRDefault="00703489" w:rsidP="00842424">
            <w:pPr>
              <w:rPr>
                <w:sz w:val="16"/>
                <w:szCs w:val="16"/>
                <w:lang w:val="de-CH"/>
              </w:rPr>
            </w:pPr>
            <w:hyperlink r:id="rId339">
              <w:r w:rsidR="004309A8">
                <w:rPr>
                  <w:rStyle w:val="Lienhypertexte"/>
                </w:rPr>
                <w:t>DE</w:t>
              </w:r>
            </w:hyperlink>
          </w:p>
          <w:p w14:paraId="25500910" w14:textId="77777777" w:rsidR="00842424" w:rsidRPr="005A506D" w:rsidRDefault="00703489" w:rsidP="00842424">
            <w:pPr>
              <w:rPr>
                <w:sz w:val="16"/>
                <w:szCs w:val="16"/>
                <w:lang w:val="de-CH"/>
              </w:rPr>
            </w:pPr>
            <w:hyperlink r:id="rId340">
              <w:r w:rsidR="004309A8">
                <w:rPr>
                  <w:rStyle w:val="Lienhypertexte"/>
                </w:rPr>
                <w:t>FR</w:t>
              </w:r>
            </w:hyperlink>
          </w:p>
          <w:p w14:paraId="0A785FDE" w14:textId="77777777" w:rsidR="00842424" w:rsidRPr="00303623" w:rsidRDefault="00703489" w:rsidP="00842424">
            <w:pPr>
              <w:tabs>
                <w:tab w:val="left" w:pos="6804"/>
              </w:tabs>
              <w:rPr>
                <w:rFonts w:cs="Arial"/>
                <w:noProof/>
                <w:lang w:val="de-CH"/>
              </w:rPr>
            </w:pPr>
            <w:hyperlink r:id="rId341">
              <w:r w:rsidR="004309A8">
                <w:rPr>
                  <w:rStyle w:val="Lienhypertexte"/>
                </w:rPr>
                <w:t>IT</w:t>
              </w:r>
            </w:hyperlink>
          </w:p>
        </w:tc>
        <w:tc>
          <w:tcPr>
            <w:tcW w:w="4638" w:type="dxa"/>
            <w:gridSpan w:val="2"/>
            <w:tcBorders>
              <w:top w:val="single" w:sz="4" w:space="0" w:color="auto"/>
              <w:bottom w:val="single" w:sz="4" w:space="0" w:color="auto"/>
            </w:tcBorders>
          </w:tcPr>
          <w:p w14:paraId="47026BD7" w14:textId="77777777" w:rsidR="00842424" w:rsidRPr="007000EC" w:rsidRDefault="004309A8" w:rsidP="00842424">
            <w:pPr>
              <w:rPr>
                <w:noProof/>
                <w:lang w:val="fr-CH"/>
              </w:rPr>
            </w:pPr>
            <w:r w:rsidRPr="007000EC">
              <w:rPr>
                <w:noProof/>
                <w:lang w:val="fr-CH"/>
              </w:rPr>
              <w:t>BRG. Immobilienbotschaft zivil 2024</w:t>
            </w:r>
          </w:p>
          <w:p w14:paraId="42EFE6AE" w14:textId="77777777" w:rsidR="00842424" w:rsidRPr="007000EC" w:rsidRDefault="004309A8" w:rsidP="00842424">
            <w:pPr>
              <w:rPr>
                <w:noProof/>
                <w:lang w:val="fr-CH"/>
              </w:rPr>
            </w:pPr>
            <w:r w:rsidRPr="007000EC">
              <w:rPr>
                <w:noProof/>
                <w:lang w:val="fr-CH"/>
              </w:rPr>
              <w:t>OCF. Message sur les immeubles civils 2024</w:t>
            </w:r>
          </w:p>
          <w:p w14:paraId="0871774F" w14:textId="77777777" w:rsidR="00842424" w:rsidRPr="007000EC" w:rsidRDefault="004309A8" w:rsidP="00842424">
            <w:pPr>
              <w:tabs>
                <w:tab w:val="left" w:pos="6804"/>
              </w:tabs>
              <w:rPr>
                <w:rFonts w:cs="Arial"/>
                <w:noProof/>
                <w:lang w:val="it-IT"/>
              </w:rPr>
            </w:pPr>
            <w:r w:rsidRPr="007000EC">
              <w:rPr>
                <w:noProof/>
                <w:lang w:val="it-IT"/>
              </w:rPr>
              <w:t>OCF. Messaggio sugli immobili civili 2024</w:t>
            </w:r>
          </w:p>
        </w:tc>
        <w:tc>
          <w:tcPr>
            <w:tcW w:w="713" w:type="dxa"/>
            <w:gridSpan w:val="2"/>
            <w:tcBorders>
              <w:top w:val="single" w:sz="4" w:space="0" w:color="auto"/>
              <w:bottom w:val="single" w:sz="4" w:space="0" w:color="auto"/>
            </w:tcBorders>
          </w:tcPr>
          <w:p w14:paraId="03FAB9DD"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44B9148C" w14:textId="77777777" w:rsidR="006B0C27" w:rsidRPr="007000EC" w:rsidRDefault="006B0C27">
            <w:pPr>
              <w:rPr>
                <w:lang w:val="it-IT"/>
              </w:rPr>
            </w:pPr>
          </w:p>
          <w:p w14:paraId="0B5620B8" w14:textId="77777777" w:rsidR="006B0C27" w:rsidRPr="007000EC" w:rsidRDefault="006B0C27">
            <w:pPr>
              <w:rPr>
                <w:lang w:val="it-IT"/>
              </w:rPr>
            </w:pPr>
          </w:p>
          <w:p w14:paraId="0231EEDE"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50A55AB8" w14:textId="77777777" w:rsidR="00842424" w:rsidRDefault="004309A8" w:rsidP="00842424">
            <w:pPr>
              <w:rPr>
                <w:lang w:val="de-CH"/>
              </w:rPr>
            </w:pPr>
            <w:r>
              <w:rPr>
                <w:lang w:val="de-CH"/>
              </w:rPr>
              <w:t>FK</w:t>
            </w:r>
          </w:p>
          <w:p w14:paraId="729614CB" w14:textId="77777777" w:rsidR="00842424" w:rsidRDefault="004309A8" w:rsidP="00842424">
            <w:pPr>
              <w:rPr>
                <w:lang w:val="de-CH"/>
              </w:rPr>
            </w:pPr>
            <w:r>
              <w:rPr>
                <w:lang w:val="de-CH"/>
              </w:rPr>
              <w:t>CdF</w:t>
            </w:r>
          </w:p>
          <w:p w14:paraId="02A89953" w14:textId="77777777" w:rsidR="00842424" w:rsidRPr="00303623" w:rsidRDefault="004309A8"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190EB615" w14:textId="77777777" w:rsidR="00842424" w:rsidRDefault="004309A8" w:rsidP="00842424">
            <w:pPr>
              <w:rPr>
                <w:lang w:val="de-CH"/>
              </w:rPr>
            </w:pPr>
            <w:r>
              <w:rPr>
                <w:lang w:val="de-CH"/>
              </w:rPr>
              <w:t>EFD</w:t>
            </w:r>
          </w:p>
          <w:p w14:paraId="646C0E8F" w14:textId="77777777" w:rsidR="00842424" w:rsidRDefault="004309A8" w:rsidP="00842424">
            <w:pPr>
              <w:rPr>
                <w:lang w:val="de-CH"/>
              </w:rPr>
            </w:pPr>
            <w:r>
              <w:rPr>
                <w:lang w:val="de-CH"/>
              </w:rPr>
              <w:t>DFF</w:t>
            </w:r>
          </w:p>
          <w:p w14:paraId="20776702"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1FB77026" w14:textId="77777777" w:rsidR="00842424" w:rsidRPr="00303623" w:rsidRDefault="004309A8" w:rsidP="00842424">
            <w:pPr>
              <w:tabs>
                <w:tab w:val="left" w:pos="6804"/>
              </w:tabs>
              <w:rPr>
                <w:rFonts w:cs="Arial"/>
                <w:noProof/>
                <w:lang w:val="de-CH"/>
              </w:rPr>
            </w:pPr>
            <w:r>
              <w:rPr>
                <w:lang w:val="de-CH"/>
              </w:rPr>
              <w:t>Friedli Esther</w:t>
            </w:r>
          </w:p>
        </w:tc>
        <w:tc>
          <w:tcPr>
            <w:tcW w:w="1089" w:type="dxa"/>
            <w:tcBorders>
              <w:top w:val="single" w:sz="4" w:space="0" w:color="auto"/>
              <w:bottom w:val="single" w:sz="4" w:space="0" w:color="auto"/>
            </w:tcBorders>
          </w:tcPr>
          <w:p w14:paraId="5B563307" w14:textId="77777777" w:rsidR="00842424" w:rsidRPr="00303623" w:rsidRDefault="002704A9" w:rsidP="00303623">
            <w:pPr>
              <w:rPr>
                <w:rFonts w:cs="Arial"/>
                <w:noProof/>
                <w:lang w:val="de-CH"/>
              </w:rPr>
            </w:pPr>
            <w:r>
              <w:rPr>
                <w:lang w:val="de-CH"/>
              </w:rPr>
              <w:t xml:space="preserve">art. </w:t>
            </w:r>
            <w:r w:rsidR="004309A8">
              <w:rPr>
                <w:lang w:val="de-CH"/>
              </w:rPr>
              <w:t>1</w:t>
            </w:r>
          </w:p>
        </w:tc>
        <w:tc>
          <w:tcPr>
            <w:tcW w:w="1049" w:type="dxa"/>
            <w:gridSpan w:val="3"/>
            <w:tcBorders>
              <w:top w:val="single" w:sz="4" w:space="0" w:color="auto"/>
              <w:bottom w:val="single" w:sz="4" w:space="0" w:color="auto"/>
            </w:tcBorders>
          </w:tcPr>
          <w:p w14:paraId="14F0697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60BA0FF" w14:textId="77777777" w:rsidR="00842424" w:rsidRPr="00303623" w:rsidRDefault="00842424" w:rsidP="00842424">
            <w:pPr>
              <w:tabs>
                <w:tab w:val="left" w:pos="6804"/>
              </w:tabs>
              <w:rPr>
                <w:rFonts w:cs="Arial"/>
                <w:noProof/>
                <w:lang w:val="de-CH"/>
              </w:rPr>
            </w:pPr>
          </w:p>
        </w:tc>
      </w:tr>
      <w:tr w:rsidR="006B0C27" w14:paraId="7ED0AD04" w14:textId="77777777">
        <w:trPr>
          <w:cantSplit/>
        </w:trPr>
        <w:tc>
          <w:tcPr>
            <w:tcW w:w="490" w:type="dxa"/>
            <w:tcBorders>
              <w:top w:val="single" w:sz="4" w:space="0" w:color="auto"/>
              <w:bottom w:val="single" w:sz="4" w:space="0" w:color="auto"/>
            </w:tcBorders>
          </w:tcPr>
          <w:p w14:paraId="2899A3F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9344A85"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24.026</w:t>
            </w:r>
          </w:p>
        </w:tc>
        <w:tc>
          <w:tcPr>
            <w:tcW w:w="538" w:type="dxa"/>
            <w:tcBorders>
              <w:top w:val="single" w:sz="4" w:space="0" w:color="auto"/>
              <w:bottom w:val="single" w:sz="4" w:space="0" w:color="auto"/>
            </w:tcBorders>
          </w:tcPr>
          <w:p w14:paraId="561B9998"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7BE04EC8" w14:textId="77777777" w:rsidR="00842424" w:rsidRPr="005A506D" w:rsidRDefault="00703489" w:rsidP="00842424">
            <w:pPr>
              <w:rPr>
                <w:sz w:val="16"/>
                <w:szCs w:val="16"/>
                <w:lang w:val="de-CH"/>
              </w:rPr>
            </w:pPr>
            <w:hyperlink r:id="rId342">
              <w:r w:rsidR="004309A8">
                <w:rPr>
                  <w:rStyle w:val="Lienhypertexte"/>
                </w:rPr>
                <w:t>DE</w:t>
              </w:r>
            </w:hyperlink>
          </w:p>
          <w:p w14:paraId="673B4471" w14:textId="77777777" w:rsidR="00842424" w:rsidRPr="005A506D" w:rsidRDefault="00703489" w:rsidP="00842424">
            <w:pPr>
              <w:rPr>
                <w:sz w:val="16"/>
                <w:szCs w:val="16"/>
                <w:lang w:val="de-CH"/>
              </w:rPr>
            </w:pPr>
            <w:hyperlink r:id="rId343">
              <w:r w:rsidR="004309A8">
                <w:rPr>
                  <w:rStyle w:val="Lienhypertexte"/>
                </w:rPr>
                <w:t>FR</w:t>
              </w:r>
            </w:hyperlink>
          </w:p>
          <w:p w14:paraId="67BD9191" w14:textId="77777777" w:rsidR="00842424" w:rsidRPr="00303623" w:rsidRDefault="00703489" w:rsidP="00842424">
            <w:pPr>
              <w:tabs>
                <w:tab w:val="left" w:pos="6804"/>
              </w:tabs>
              <w:rPr>
                <w:rFonts w:cs="Arial"/>
                <w:noProof/>
                <w:lang w:val="de-CH"/>
              </w:rPr>
            </w:pPr>
            <w:hyperlink r:id="rId344">
              <w:r w:rsidR="004309A8">
                <w:rPr>
                  <w:rStyle w:val="Lienhypertexte"/>
                </w:rPr>
                <w:t>IT</w:t>
              </w:r>
            </w:hyperlink>
          </w:p>
        </w:tc>
        <w:tc>
          <w:tcPr>
            <w:tcW w:w="4638" w:type="dxa"/>
            <w:gridSpan w:val="2"/>
            <w:tcBorders>
              <w:top w:val="single" w:sz="4" w:space="0" w:color="auto"/>
              <w:bottom w:val="single" w:sz="4" w:space="0" w:color="auto"/>
            </w:tcBorders>
          </w:tcPr>
          <w:p w14:paraId="6E8664CE" w14:textId="77777777" w:rsidR="00842424" w:rsidRDefault="004309A8" w:rsidP="00842424">
            <w:pPr>
              <w:rPr>
                <w:noProof/>
                <w:lang w:val="de-DE"/>
              </w:rPr>
            </w:pPr>
            <w:r>
              <w:rPr>
                <w:noProof/>
                <w:lang w:val="de-DE"/>
              </w:rPr>
              <w:t>BRG. «Für eine zivilstandsunabhängige Individualbesteuerung (Steuergerechtigkeits-Initiative)». Volksinitiative und indirekter Gegenvorschlag (Bundesgesetz über die Individualbesteuerung)</w:t>
            </w:r>
          </w:p>
          <w:p w14:paraId="34D619B7" w14:textId="77777777" w:rsidR="00842424" w:rsidRPr="007000EC" w:rsidRDefault="004309A8" w:rsidP="00842424">
            <w:pPr>
              <w:rPr>
                <w:noProof/>
                <w:lang w:val="fr-CH"/>
              </w:rPr>
            </w:pPr>
            <w:r>
              <w:rPr>
                <w:noProof/>
                <w:lang w:val="de-DE"/>
              </w:rPr>
              <w:t xml:space="preserve">OCF. «Pour une imposition individuelle indépendante de l'état civil (initiative pour des impôts équitables)». </w:t>
            </w:r>
            <w:r w:rsidRPr="007000EC">
              <w:rPr>
                <w:noProof/>
                <w:lang w:val="fr-CH"/>
              </w:rPr>
              <w:t>Initiative populaire et contre-projet indirect (loi fédérale sur l’imposition individuelle)</w:t>
            </w:r>
          </w:p>
          <w:p w14:paraId="14A54418" w14:textId="77777777" w:rsidR="00842424" w:rsidRPr="00303623" w:rsidRDefault="004309A8" w:rsidP="00842424">
            <w:pPr>
              <w:tabs>
                <w:tab w:val="left" w:pos="6804"/>
              </w:tabs>
              <w:rPr>
                <w:rFonts w:cs="Arial"/>
                <w:noProof/>
                <w:lang w:val="de-CH"/>
              </w:rPr>
            </w:pPr>
            <w:r w:rsidRPr="007000EC">
              <w:rPr>
                <w:noProof/>
                <w:lang w:val="it-IT"/>
              </w:rPr>
              <w:t xml:space="preserve">OCF. «Per un’imposizione individuale a prescindere dallo stato civile (Iniziativa per imposte eque)». </w:t>
            </w:r>
            <w:r>
              <w:rPr>
                <w:noProof/>
                <w:lang w:val="de-DE"/>
              </w:rPr>
              <w:t>Iniziativa popolare e controprogetto indiretto (Legge federale sull’imposizione individuale)</w:t>
            </w:r>
          </w:p>
        </w:tc>
        <w:tc>
          <w:tcPr>
            <w:tcW w:w="713" w:type="dxa"/>
            <w:gridSpan w:val="2"/>
            <w:tcBorders>
              <w:top w:val="single" w:sz="4" w:space="0" w:color="auto"/>
              <w:bottom w:val="single" w:sz="4" w:space="0" w:color="auto"/>
            </w:tcBorders>
          </w:tcPr>
          <w:p w14:paraId="2332128E" w14:textId="77777777" w:rsidR="006B0C27" w:rsidRDefault="004309A8">
            <w:pPr>
              <w:rPr>
                <w:rFonts w:cs="Arial"/>
                <w:noProof/>
                <w:lang w:val="de-CH"/>
              </w:rPr>
            </w:pPr>
            <w:r>
              <w:rPr>
                <w:lang w:val="de-CH"/>
              </w:rPr>
              <w:t>1</w:t>
            </w:r>
          </w:p>
        </w:tc>
        <w:tc>
          <w:tcPr>
            <w:tcW w:w="1551" w:type="dxa"/>
            <w:tcBorders>
              <w:top w:val="single" w:sz="4" w:space="0" w:color="auto"/>
              <w:bottom w:val="single" w:sz="4" w:space="0" w:color="auto"/>
            </w:tcBorders>
          </w:tcPr>
          <w:p w14:paraId="52FE9026" w14:textId="77777777" w:rsidR="006B0C27" w:rsidRDefault="004309A8">
            <w:pPr>
              <w:rPr>
                <w:lang w:val="de-CH"/>
              </w:rPr>
            </w:pPr>
            <w:r>
              <w:rPr>
                <w:lang w:val="de-CH"/>
              </w:rPr>
              <w:t>Fristverlängerung</w:t>
            </w:r>
          </w:p>
          <w:p w14:paraId="0AECF559" w14:textId="77777777" w:rsidR="006B0C27" w:rsidRDefault="004309A8">
            <w:pPr>
              <w:rPr>
                <w:lang w:val="de-CH"/>
              </w:rPr>
            </w:pPr>
            <w:r>
              <w:rPr>
                <w:lang w:val="de-CH"/>
              </w:rPr>
              <w:t>Prolongation du délai</w:t>
            </w:r>
          </w:p>
          <w:p w14:paraId="3F8D0E41" w14:textId="77777777" w:rsidR="006B0C27" w:rsidRDefault="004309A8">
            <w:pPr>
              <w:rPr>
                <w:rFonts w:cs="Arial"/>
                <w:noProof/>
                <w:lang w:val="de-CH"/>
              </w:rPr>
            </w:pPr>
            <w:r>
              <w:rPr>
                <w:lang w:val="de-CH"/>
              </w:rPr>
              <w:t>Proroga dei termini</w:t>
            </w:r>
          </w:p>
        </w:tc>
        <w:tc>
          <w:tcPr>
            <w:tcW w:w="943" w:type="dxa"/>
            <w:tcBorders>
              <w:top w:val="single" w:sz="4" w:space="0" w:color="auto"/>
              <w:bottom w:val="single" w:sz="4" w:space="0" w:color="auto"/>
            </w:tcBorders>
          </w:tcPr>
          <w:p w14:paraId="2168B2ED" w14:textId="77777777" w:rsidR="00842424" w:rsidRDefault="004309A8" w:rsidP="00842424">
            <w:pPr>
              <w:rPr>
                <w:lang w:val="de-CH"/>
              </w:rPr>
            </w:pPr>
            <w:r>
              <w:rPr>
                <w:lang w:val="de-CH"/>
              </w:rPr>
              <w:t>WAK</w:t>
            </w:r>
          </w:p>
          <w:p w14:paraId="48A4E35F" w14:textId="77777777" w:rsidR="00842424" w:rsidRDefault="004309A8" w:rsidP="00842424">
            <w:pPr>
              <w:rPr>
                <w:lang w:val="de-CH"/>
              </w:rPr>
            </w:pPr>
            <w:r>
              <w:rPr>
                <w:lang w:val="de-CH"/>
              </w:rPr>
              <w:t>CER</w:t>
            </w:r>
          </w:p>
          <w:p w14:paraId="78B392F8"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1C1A1DAC" w14:textId="77777777" w:rsidR="00842424" w:rsidRDefault="004309A8" w:rsidP="00842424">
            <w:pPr>
              <w:rPr>
                <w:lang w:val="de-CH"/>
              </w:rPr>
            </w:pPr>
            <w:r>
              <w:rPr>
                <w:lang w:val="de-CH"/>
              </w:rPr>
              <w:t>EFD</w:t>
            </w:r>
          </w:p>
          <w:p w14:paraId="30F1006A" w14:textId="77777777" w:rsidR="00842424" w:rsidRDefault="004309A8" w:rsidP="00842424">
            <w:pPr>
              <w:rPr>
                <w:lang w:val="de-CH"/>
              </w:rPr>
            </w:pPr>
            <w:r>
              <w:rPr>
                <w:lang w:val="de-CH"/>
              </w:rPr>
              <w:t>DFF</w:t>
            </w:r>
          </w:p>
          <w:p w14:paraId="28A9AD70"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106F6DBE" w14:textId="77777777" w:rsidR="00842424" w:rsidRPr="00303623" w:rsidRDefault="004309A8" w:rsidP="00842424">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tcPr>
          <w:p w14:paraId="1DD1D38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5AC18F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64777EF" w14:textId="77777777" w:rsidR="00842424" w:rsidRPr="00303623" w:rsidRDefault="00842424" w:rsidP="00842424">
            <w:pPr>
              <w:tabs>
                <w:tab w:val="left" w:pos="6804"/>
              </w:tabs>
              <w:rPr>
                <w:rFonts w:cs="Arial"/>
                <w:noProof/>
                <w:lang w:val="de-CH"/>
              </w:rPr>
            </w:pPr>
          </w:p>
        </w:tc>
      </w:tr>
      <w:tr w:rsidR="006B0C27" w14:paraId="047EA0CD" w14:textId="77777777">
        <w:trPr>
          <w:cantSplit/>
        </w:trPr>
        <w:tc>
          <w:tcPr>
            <w:tcW w:w="490" w:type="dxa"/>
            <w:tcBorders>
              <w:top w:val="single" w:sz="4" w:space="0" w:color="auto"/>
              <w:bottom w:val="single" w:sz="4" w:space="0" w:color="auto"/>
            </w:tcBorders>
            <w:shd w:val="clear" w:color="auto" w:fill="DDDDDD"/>
          </w:tcPr>
          <w:p w14:paraId="268A5E3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254CAC29"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09756E60" w14:textId="77777777" w:rsidR="006B0C27" w:rsidRDefault="006B0C27">
            <w:pPr>
              <w:rPr>
                <w:rFonts w:cs="Arial"/>
                <w:noProof/>
                <w:lang w:val="de-CH"/>
              </w:rPr>
            </w:pPr>
          </w:p>
        </w:tc>
        <w:tc>
          <w:tcPr>
            <w:tcW w:w="534" w:type="dxa"/>
            <w:tcBorders>
              <w:top w:val="single" w:sz="4" w:space="0" w:color="auto"/>
              <w:bottom w:val="single" w:sz="4" w:space="0" w:color="auto"/>
            </w:tcBorders>
            <w:shd w:val="clear" w:color="auto" w:fill="DDDDDD"/>
          </w:tcPr>
          <w:p w14:paraId="7918054E" w14:textId="77777777" w:rsidR="00842424" w:rsidRPr="005A506D" w:rsidRDefault="00842424" w:rsidP="00842424">
            <w:pPr>
              <w:rPr>
                <w:sz w:val="16"/>
                <w:szCs w:val="16"/>
                <w:lang w:val="de-CH"/>
              </w:rPr>
            </w:pPr>
          </w:p>
          <w:p w14:paraId="29907687" w14:textId="77777777" w:rsidR="00842424" w:rsidRPr="005A506D" w:rsidRDefault="00842424" w:rsidP="00842424">
            <w:pPr>
              <w:rPr>
                <w:sz w:val="16"/>
                <w:szCs w:val="16"/>
                <w:lang w:val="de-CH"/>
              </w:rPr>
            </w:pPr>
          </w:p>
          <w:p w14:paraId="261FCFD1"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2D74564D" w14:textId="77777777" w:rsidR="00842424" w:rsidRDefault="004309A8" w:rsidP="00842424">
            <w:pPr>
              <w:rPr>
                <w:noProof/>
                <w:lang w:val="de-DE"/>
              </w:rPr>
            </w:pPr>
            <w:r>
              <w:rPr>
                <w:b/>
                <w:noProof/>
                <w:lang w:val="de-DE"/>
              </w:rPr>
              <w:t>Gemeinsame Behandlung</w:t>
            </w:r>
          </w:p>
          <w:p w14:paraId="631F857D" w14:textId="77777777" w:rsidR="00842424" w:rsidRDefault="004309A8" w:rsidP="00842424">
            <w:pPr>
              <w:rPr>
                <w:noProof/>
                <w:lang w:val="de-DE"/>
              </w:rPr>
            </w:pPr>
            <w:r>
              <w:rPr>
                <w:b/>
                <w:noProof/>
                <w:lang w:val="de-DE"/>
              </w:rPr>
              <w:t>Examen simultané</w:t>
            </w:r>
          </w:p>
          <w:p w14:paraId="4B50EB1F" w14:textId="77777777" w:rsidR="00842424" w:rsidRPr="00303623" w:rsidRDefault="004309A8"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7A58CE83" w14:textId="77777777" w:rsidR="006B0C27" w:rsidRDefault="006B0C27">
            <w:pPr>
              <w:rPr>
                <w:rFonts w:cs="Arial"/>
                <w:noProof/>
                <w:lang w:val="de-CH"/>
              </w:rPr>
            </w:pPr>
          </w:p>
        </w:tc>
        <w:tc>
          <w:tcPr>
            <w:tcW w:w="1551" w:type="dxa"/>
            <w:tcBorders>
              <w:top w:val="single" w:sz="4" w:space="0" w:color="auto"/>
              <w:bottom w:val="single" w:sz="4" w:space="0" w:color="auto"/>
            </w:tcBorders>
            <w:shd w:val="clear" w:color="auto" w:fill="DDDDDD"/>
          </w:tcPr>
          <w:p w14:paraId="3BF77804" w14:textId="77777777" w:rsidR="006B0C27" w:rsidRDefault="006B0C27">
            <w:pPr>
              <w:rPr>
                <w:lang w:val="de-CH"/>
              </w:rPr>
            </w:pPr>
          </w:p>
          <w:p w14:paraId="1FC4182F" w14:textId="77777777" w:rsidR="006B0C27" w:rsidRDefault="006B0C27">
            <w:pPr>
              <w:rPr>
                <w:lang w:val="de-CH"/>
              </w:rPr>
            </w:pPr>
          </w:p>
          <w:p w14:paraId="40E077AD" w14:textId="77777777" w:rsidR="006B0C27" w:rsidRDefault="006B0C27">
            <w:pPr>
              <w:rPr>
                <w:rFonts w:cs="Arial"/>
                <w:noProof/>
                <w:lang w:val="de-CH"/>
              </w:rPr>
            </w:pPr>
          </w:p>
        </w:tc>
        <w:tc>
          <w:tcPr>
            <w:tcW w:w="943" w:type="dxa"/>
            <w:tcBorders>
              <w:top w:val="single" w:sz="4" w:space="0" w:color="auto"/>
              <w:bottom w:val="single" w:sz="4" w:space="0" w:color="auto"/>
            </w:tcBorders>
            <w:shd w:val="clear" w:color="auto" w:fill="DDDDDD"/>
          </w:tcPr>
          <w:p w14:paraId="7E5BEEF3" w14:textId="77777777" w:rsidR="00842424" w:rsidRDefault="00842424" w:rsidP="00842424">
            <w:pPr>
              <w:rPr>
                <w:lang w:val="de-CH"/>
              </w:rPr>
            </w:pPr>
          </w:p>
          <w:p w14:paraId="27EAEEF1" w14:textId="77777777" w:rsidR="00842424" w:rsidRDefault="00842424" w:rsidP="00842424">
            <w:pPr>
              <w:rPr>
                <w:lang w:val="de-CH"/>
              </w:rPr>
            </w:pPr>
          </w:p>
          <w:p w14:paraId="7ADD6764"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1AD47159" w14:textId="77777777" w:rsidR="00842424" w:rsidRDefault="00842424" w:rsidP="00842424">
            <w:pPr>
              <w:rPr>
                <w:lang w:val="de-CH"/>
              </w:rPr>
            </w:pPr>
          </w:p>
          <w:p w14:paraId="630D2D49" w14:textId="77777777" w:rsidR="00842424" w:rsidRDefault="00842424" w:rsidP="00842424">
            <w:pPr>
              <w:rPr>
                <w:lang w:val="de-CH"/>
              </w:rPr>
            </w:pPr>
          </w:p>
          <w:p w14:paraId="0B8F2E14"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0EE75F9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5D4B627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300D996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14C27E94" w14:textId="77777777" w:rsidR="00842424" w:rsidRPr="00303623" w:rsidRDefault="00842424" w:rsidP="00842424">
            <w:pPr>
              <w:tabs>
                <w:tab w:val="left" w:pos="6804"/>
              </w:tabs>
              <w:rPr>
                <w:rFonts w:cs="Arial"/>
                <w:noProof/>
                <w:lang w:val="de-CH"/>
              </w:rPr>
            </w:pPr>
          </w:p>
        </w:tc>
      </w:tr>
      <w:tr w:rsidR="006B0C27" w14:paraId="53CA83D4" w14:textId="77777777">
        <w:trPr>
          <w:cantSplit/>
        </w:trPr>
        <w:tc>
          <w:tcPr>
            <w:tcW w:w="490" w:type="dxa"/>
            <w:tcBorders>
              <w:top w:val="single" w:sz="4" w:space="0" w:color="auto"/>
              <w:bottom w:val="single" w:sz="4" w:space="0" w:color="auto"/>
            </w:tcBorders>
            <w:shd w:val="clear" w:color="auto" w:fill="F0F0F0"/>
          </w:tcPr>
          <w:p w14:paraId="08EB925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0590FF5" w14:textId="77777777" w:rsidR="00842424" w:rsidRPr="00303623" w:rsidRDefault="004309A8" w:rsidP="00842424">
            <w:pPr>
              <w:tabs>
                <w:tab w:val="left" w:pos="6804"/>
              </w:tabs>
              <w:rPr>
                <w:rFonts w:cs="Arial"/>
                <w:noProof/>
                <w:lang w:val="de-CH"/>
              </w:rPr>
            </w:pPr>
            <w:r>
              <w:rPr>
                <w:rStyle w:val="Lienhypertexte"/>
                <w:b/>
                <w:bCs/>
                <w:color w:val="auto"/>
                <w:u w:val="none"/>
                <w:lang w:val="de-CH"/>
              </w:rPr>
              <w:t>22.058</w:t>
            </w:r>
          </w:p>
        </w:tc>
        <w:tc>
          <w:tcPr>
            <w:tcW w:w="538" w:type="dxa"/>
            <w:tcBorders>
              <w:top w:val="single" w:sz="4" w:space="0" w:color="auto"/>
              <w:bottom w:val="single" w:sz="4" w:space="0" w:color="auto"/>
            </w:tcBorders>
            <w:shd w:val="clear" w:color="auto" w:fill="F0F0F0"/>
          </w:tcPr>
          <w:p w14:paraId="03C5FE61"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DBC7094" w14:textId="77777777" w:rsidR="00842424" w:rsidRPr="005A506D" w:rsidRDefault="00703489" w:rsidP="00842424">
            <w:pPr>
              <w:rPr>
                <w:sz w:val="16"/>
                <w:szCs w:val="16"/>
                <w:lang w:val="de-CH"/>
              </w:rPr>
            </w:pPr>
            <w:hyperlink r:id="rId345">
              <w:r w:rsidR="004309A8">
                <w:rPr>
                  <w:rStyle w:val="Lienhypertexte"/>
                </w:rPr>
                <w:t>DE</w:t>
              </w:r>
            </w:hyperlink>
          </w:p>
          <w:p w14:paraId="2137D774" w14:textId="77777777" w:rsidR="00842424" w:rsidRPr="005A506D" w:rsidRDefault="00703489" w:rsidP="00842424">
            <w:pPr>
              <w:rPr>
                <w:sz w:val="16"/>
                <w:szCs w:val="16"/>
                <w:lang w:val="de-CH"/>
              </w:rPr>
            </w:pPr>
            <w:hyperlink r:id="rId346">
              <w:r w:rsidR="004309A8">
                <w:rPr>
                  <w:rStyle w:val="Lienhypertexte"/>
                </w:rPr>
                <w:t>FR</w:t>
              </w:r>
            </w:hyperlink>
          </w:p>
          <w:p w14:paraId="76513004" w14:textId="77777777" w:rsidR="00842424" w:rsidRPr="00303623" w:rsidRDefault="00703489" w:rsidP="00842424">
            <w:pPr>
              <w:tabs>
                <w:tab w:val="left" w:pos="6804"/>
              </w:tabs>
              <w:rPr>
                <w:rFonts w:cs="Arial"/>
                <w:noProof/>
                <w:lang w:val="de-CH"/>
              </w:rPr>
            </w:pPr>
            <w:hyperlink r:id="rId347">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23ABF01B" w14:textId="77777777" w:rsidR="00842424" w:rsidRPr="007000EC" w:rsidRDefault="004309A8" w:rsidP="00842424">
            <w:pPr>
              <w:rPr>
                <w:noProof/>
                <w:lang w:val="fr-CH"/>
              </w:rPr>
            </w:pPr>
            <w:r w:rsidRPr="007000EC">
              <w:rPr>
                <w:noProof/>
                <w:lang w:val="fr-CH"/>
              </w:rPr>
              <w:t>BRG. Zollgesetz. Totalrevision</w:t>
            </w:r>
          </w:p>
          <w:p w14:paraId="16270FF5" w14:textId="77777777" w:rsidR="00842424" w:rsidRPr="007000EC" w:rsidRDefault="004309A8" w:rsidP="00842424">
            <w:pPr>
              <w:rPr>
                <w:noProof/>
                <w:lang w:val="it-IT"/>
              </w:rPr>
            </w:pPr>
            <w:r w:rsidRPr="007000EC">
              <w:rPr>
                <w:noProof/>
                <w:lang w:val="fr-CH"/>
              </w:rPr>
              <w:t xml:space="preserve">OCF. Loi sur les douanes. </w:t>
            </w:r>
            <w:r w:rsidRPr="007000EC">
              <w:rPr>
                <w:noProof/>
                <w:lang w:val="it-IT"/>
              </w:rPr>
              <w:t>Révision totale</w:t>
            </w:r>
          </w:p>
          <w:p w14:paraId="739BDCCD" w14:textId="77777777" w:rsidR="00842424" w:rsidRPr="00303623" w:rsidRDefault="004309A8" w:rsidP="00842424">
            <w:pPr>
              <w:tabs>
                <w:tab w:val="left" w:pos="6804"/>
              </w:tabs>
              <w:rPr>
                <w:rFonts w:cs="Arial"/>
                <w:noProof/>
                <w:lang w:val="de-CH"/>
              </w:rPr>
            </w:pPr>
            <w:r w:rsidRPr="007000EC">
              <w:rPr>
                <w:noProof/>
                <w:lang w:val="it-IT"/>
              </w:rPr>
              <w:t xml:space="preserve">OCF. Legge sulle dogane. </w:t>
            </w:r>
            <w:r>
              <w:rPr>
                <w:noProof/>
                <w:lang w:val="de-DE"/>
              </w:rPr>
              <w:t>Revisione totale</w:t>
            </w:r>
          </w:p>
        </w:tc>
        <w:tc>
          <w:tcPr>
            <w:tcW w:w="713" w:type="dxa"/>
            <w:gridSpan w:val="2"/>
            <w:tcBorders>
              <w:top w:val="single" w:sz="4" w:space="0" w:color="auto"/>
              <w:bottom w:val="single" w:sz="4" w:space="0" w:color="auto"/>
            </w:tcBorders>
            <w:shd w:val="clear" w:color="auto" w:fill="F0F0F0"/>
          </w:tcPr>
          <w:p w14:paraId="3D72AA85" w14:textId="77777777" w:rsidR="006B0C27" w:rsidRDefault="006B0C27">
            <w:pPr>
              <w:rPr>
                <w:rFonts w:cs="Arial"/>
                <w:noProof/>
                <w:lang w:val="de-CH"/>
              </w:rPr>
            </w:pPr>
          </w:p>
        </w:tc>
        <w:tc>
          <w:tcPr>
            <w:tcW w:w="1551" w:type="dxa"/>
            <w:tcBorders>
              <w:top w:val="single" w:sz="4" w:space="0" w:color="auto"/>
              <w:bottom w:val="single" w:sz="4" w:space="0" w:color="auto"/>
            </w:tcBorders>
            <w:shd w:val="clear" w:color="auto" w:fill="F0F0F0"/>
          </w:tcPr>
          <w:p w14:paraId="73048881" w14:textId="77777777" w:rsidR="006B0C27" w:rsidRDefault="006B0C27">
            <w:pPr>
              <w:rPr>
                <w:lang w:val="de-CH"/>
              </w:rPr>
            </w:pPr>
          </w:p>
          <w:p w14:paraId="0FF5B50D" w14:textId="77777777" w:rsidR="006B0C27" w:rsidRDefault="006B0C27">
            <w:pPr>
              <w:rPr>
                <w:lang w:val="de-CH"/>
              </w:rPr>
            </w:pPr>
          </w:p>
          <w:p w14:paraId="602F74AF" w14:textId="77777777" w:rsidR="006B0C27" w:rsidRDefault="006B0C27">
            <w:pPr>
              <w:rPr>
                <w:rFonts w:cs="Arial"/>
                <w:noProof/>
                <w:lang w:val="de-CH"/>
              </w:rPr>
            </w:pPr>
          </w:p>
        </w:tc>
        <w:tc>
          <w:tcPr>
            <w:tcW w:w="943" w:type="dxa"/>
            <w:tcBorders>
              <w:top w:val="single" w:sz="4" w:space="0" w:color="auto"/>
              <w:bottom w:val="single" w:sz="4" w:space="0" w:color="auto"/>
            </w:tcBorders>
            <w:shd w:val="clear" w:color="auto" w:fill="F0F0F0"/>
          </w:tcPr>
          <w:p w14:paraId="179C49EC" w14:textId="77777777" w:rsidR="00842424" w:rsidRDefault="004309A8" w:rsidP="00842424">
            <w:pPr>
              <w:rPr>
                <w:lang w:val="de-CH"/>
              </w:rPr>
            </w:pPr>
            <w:r>
              <w:rPr>
                <w:lang w:val="de-CH"/>
              </w:rPr>
              <w:t>WAK</w:t>
            </w:r>
          </w:p>
          <w:p w14:paraId="61CCAF3C" w14:textId="77777777" w:rsidR="00842424" w:rsidRDefault="004309A8" w:rsidP="00842424">
            <w:pPr>
              <w:rPr>
                <w:lang w:val="de-CH"/>
              </w:rPr>
            </w:pPr>
            <w:r>
              <w:rPr>
                <w:lang w:val="de-CH"/>
              </w:rPr>
              <w:t>CER</w:t>
            </w:r>
          </w:p>
          <w:p w14:paraId="046B7C19"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2A8482C1" w14:textId="77777777" w:rsidR="00842424" w:rsidRDefault="004309A8" w:rsidP="00842424">
            <w:pPr>
              <w:rPr>
                <w:lang w:val="de-CH"/>
              </w:rPr>
            </w:pPr>
            <w:r>
              <w:rPr>
                <w:lang w:val="de-CH"/>
              </w:rPr>
              <w:t>EFD</w:t>
            </w:r>
          </w:p>
          <w:p w14:paraId="3898FE61" w14:textId="77777777" w:rsidR="00842424" w:rsidRDefault="004309A8" w:rsidP="00842424">
            <w:pPr>
              <w:rPr>
                <w:lang w:val="de-CH"/>
              </w:rPr>
            </w:pPr>
            <w:r>
              <w:rPr>
                <w:lang w:val="de-CH"/>
              </w:rPr>
              <w:t>DFF</w:t>
            </w:r>
          </w:p>
          <w:p w14:paraId="6063A807"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6A31F7BF" w14:textId="77777777" w:rsidR="00842424" w:rsidRPr="00303623" w:rsidRDefault="004309A8" w:rsidP="00842424">
            <w:pPr>
              <w:tabs>
                <w:tab w:val="left" w:pos="6804"/>
              </w:tabs>
              <w:rPr>
                <w:rFonts w:cs="Arial"/>
                <w:noProof/>
                <w:lang w:val="de-CH"/>
              </w:rPr>
            </w:pPr>
            <w:r>
              <w:rPr>
                <w:lang w:val="de-CH"/>
              </w:rPr>
              <w:t>Burkart</w:t>
            </w:r>
          </w:p>
        </w:tc>
        <w:tc>
          <w:tcPr>
            <w:tcW w:w="1089" w:type="dxa"/>
            <w:tcBorders>
              <w:top w:val="single" w:sz="4" w:space="0" w:color="auto"/>
              <w:bottom w:val="single" w:sz="4" w:space="0" w:color="auto"/>
            </w:tcBorders>
            <w:shd w:val="clear" w:color="auto" w:fill="F0F0F0"/>
          </w:tcPr>
          <w:p w14:paraId="19FA471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186C62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A6C9CDD" w14:textId="77777777" w:rsidR="00842424" w:rsidRPr="00303623" w:rsidRDefault="00842424" w:rsidP="00842424">
            <w:pPr>
              <w:tabs>
                <w:tab w:val="left" w:pos="6804"/>
              </w:tabs>
              <w:rPr>
                <w:rFonts w:cs="Arial"/>
                <w:noProof/>
                <w:lang w:val="de-CH"/>
              </w:rPr>
            </w:pPr>
          </w:p>
        </w:tc>
      </w:tr>
      <w:tr w:rsidR="006B0C27" w14:paraId="264D8804" w14:textId="77777777">
        <w:trPr>
          <w:cantSplit/>
        </w:trPr>
        <w:tc>
          <w:tcPr>
            <w:tcW w:w="490" w:type="dxa"/>
            <w:tcBorders>
              <w:top w:val="single" w:sz="4" w:space="0" w:color="auto"/>
              <w:bottom w:val="single" w:sz="4" w:space="0" w:color="auto"/>
            </w:tcBorders>
            <w:shd w:val="clear" w:color="auto" w:fill="F0F0F0"/>
          </w:tcPr>
          <w:p w14:paraId="1B30490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66EC320" w14:textId="77777777" w:rsidR="00842424" w:rsidRPr="00303623" w:rsidRDefault="004309A8" w:rsidP="00842424">
            <w:pPr>
              <w:tabs>
                <w:tab w:val="left" w:pos="6804"/>
              </w:tabs>
              <w:rPr>
                <w:rFonts w:cs="Arial"/>
                <w:noProof/>
                <w:lang w:val="de-CH"/>
              </w:rPr>
            </w:pPr>
            <w:r>
              <w:rPr>
                <w:rStyle w:val="Lienhypertexte"/>
                <w:b/>
                <w:bCs/>
                <w:color w:val="auto"/>
                <w:u w:val="none"/>
                <w:lang w:val="de-CH"/>
              </w:rPr>
              <w:t>21.4084</w:t>
            </w:r>
          </w:p>
        </w:tc>
        <w:tc>
          <w:tcPr>
            <w:tcW w:w="538" w:type="dxa"/>
            <w:tcBorders>
              <w:top w:val="single" w:sz="4" w:space="0" w:color="auto"/>
              <w:bottom w:val="single" w:sz="4" w:space="0" w:color="auto"/>
            </w:tcBorders>
            <w:shd w:val="clear" w:color="auto" w:fill="F0F0F0"/>
          </w:tcPr>
          <w:p w14:paraId="024068D6"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C0294C8" w14:textId="77777777" w:rsidR="00842424" w:rsidRPr="005A506D" w:rsidRDefault="00703489" w:rsidP="00842424">
            <w:pPr>
              <w:rPr>
                <w:sz w:val="16"/>
                <w:szCs w:val="16"/>
                <w:lang w:val="de-CH"/>
              </w:rPr>
            </w:pPr>
            <w:hyperlink r:id="rId348">
              <w:r w:rsidR="004309A8">
                <w:rPr>
                  <w:rStyle w:val="Lienhypertexte"/>
                </w:rPr>
                <w:t>DE</w:t>
              </w:r>
            </w:hyperlink>
          </w:p>
          <w:p w14:paraId="0A12C1F6" w14:textId="77777777" w:rsidR="00842424" w:rsidRPr="005A506D" w:rsidRDefault="00703489" w:rsidP="00842424">
            <w:pPr>
              <w:rPr>
                <w:sz w:val="16"/>
                <w:szCs w:val="16"/>
                <w:lang w:val="de-CH"/>
              </w:rPr>
            </w:pPr>
            <w:hyperlink r:id="rId349">
              <w:r w:rsidR="004309A8">
                <w:rPr>
                  <w:rStyle w:val="Lienhypertexte"/>
                </w:rPr>
                <w:t>FR</w:t>
              </w:r>
            </w:hyperlink>
          </w:p>
          <w:p w14:paraId="0CA7A3CE" w14:textId="77777777" w:rsidR="00842424" w:rsidRPr="00303623" w:rsidRDefault="00703489" w:rsidP="00842424">
            <w:pPr>
              <w:tabs>
                <w:tab w:val="left" w:pos="6804"/>
              </w:tabs>
              <w:rPr>
                <w:rFonts w:cs="Arial"/>
                <w:noProof/>
                <w:lang w:val="de-CH"/>
              </w:rPr>
            </w:pPr>
            <w:hyperlink r:id="rId350">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1643DA79" w14:textId="77777777" w:rsidR="00842424" w:rsidRDefault="004309A8" w:rsidP="00842424">
            <w:pPr>
              <w:rPr>
                <w:noProof/>
                <w:lang w:val="de-DE"/>
              </w:rPr>
            </w:pPr>
            <w:r>
              <w:rPr>
                <w:noProof/>
                <w:lang w:val="de-DE"/>
              </w:rPr>
              <w:t>Mo. Regazzi. Die Digitalisierung muss zu Vereinfachungen führen, auch im Zollwesen</w:t>
            </w:r>
          </w:p>
          <w:p w14:paraId="4421161E" w14:textId="77777777" w:rsidR="00842424" w:rsidRPr="007000EC" w:rsidRDefault="004309A8" w:rsidP="00842424">
            <w:pPr>
              <w:rPr>
                <w:noProof/>
                <w:lang w:val="fr-CH"/>
              </w:rPr>
            </w:pPr>
            <w:r w:rsidRPr="007000EC">
              <w:rPr>
                <w:noProof/>
                <w:lang w:val="fr-CH"/>
              </w:rPr>
              <w:t>Mo. Regazzi. La transformation numérique doit conduire à des simplifications, également dans le domaine des douanes</w:t>
            </w:r>
          </w:p>
          <w:p w14:paraId="445A65A6" w14:textId="77777777" w:rsidR="00842424" w:rsidRPr="007000EC" w:rsidRDefault="004309A8" w:rsidP="00842424">
            <w:pPr>
              <w:tabs>
                <w:tab w:val="left" w:pos="6804"/>
              </w:tabs>
              <w:rPr>
                <w:rFonts w:cs="Arial"/>
                <w:noProof/>
                <w:lang w:val="it-IT"/>
              </w:rPr>
            </w:pPr>
            <w:r w:rsidRPr="007000EC">
              <w:rPr>
                <w:noProof/>
                <w:lang w:val="it-IT"/>
              </w:rPr>
              <w:t>Mo. Regazzi. La digitalizzazione deve portare semplificazioni, anche in ambito doganale</w:t>
            </w:r>
          </w:p>
        </w:tc>
        <w:tc>
          <w:tcPr>
            <w:tcW w:w="713" w:type="dxa"/>
            <w:gridSpan w:val="2"/>
            <w:tcBorders>
              <w:top w:val="single" w:sz="4" w:space="0" w:color="auto"/>
              <w:bottom w:val="single" w:sz="4" w:space="0" w:color="auto"/>
            </w:tcBorders>
            <w:shd w:val="clear" w:color="auto" w:fill="F0F0F0"/>
          </w:tcPr>
          <w:p w14:paraId="5AFA6898"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538B8082" w14:textId="77777777" w:rsidR="006B0C27" w:rsidRPr="007000EC" w:rsidRDefault="006B0C27">
            <w:pPr>
              <w:rPr>
                <w:lang w:val="it-IT"/>
              </w:rPr>
            </w:pPr>
          </w:p>
          <w:p w14:paraId="29CDEDA5" w14:textId="77777777" w:rsidR="006B0C27" w:rsidRPr="007000EC" w:rsidRDefault="006B0C27">
            <w:pPr>
              <w:rPr>
                <w:lang w:val="it-IT"/>
              </w:rPr>
            </w:pPr>
          </w:p>
          <w:p w14:paraId="5C22946D"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35A5105C" w14:textId="77777777" w:rsidR="00842424" w:rsidRDefault="004309A8" w:rsidP="00842424">
            <w:pPr>
              <w:rPr>
                <w:lang w:val="de-CH"/>
              </w:rPr>
            </w:pPr>
            <w:r>
              <w:rPr>
                <w:lang w:val="de-CH"/>
              </w:rPr>
              <w:t>WAK</w:t>
            </w:r>
          </w:p>
          <w:p w14:paraId="18716F71" w14:textId="77777777" w:rsidR="00842424" w:rsidRDefault="004309A8" w:rsidP="00842424">
            <w:pPr>
              <w:rPr>
                <w:lang w:val="de-CH"/>
              </w:rPr>
            </w:pPr>
            <w:r>
              <w:rPr>
                <w:lang w:val="de-CH"/>
              </w:rPr>
              <w:t>CER</w:t>
            </w:r>
          </w:p>
          <w:p w14:paraId="52CD099B"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1EF66B0F" w14:textId="77777777" w:rsidR="00842424" w:rsidRDefault="004309A8" w:rsidP="00842424">
            <w:pPr>
              <w:rPr>
                <w:lang w:val="de-CH"/>
              </w:rPr>
            </w:pPr>
            <w:r>
              <w:rPr>
                <w:lang w:val="de-CH"/>
              </w:rPr>
              <w:t>EFD</w:t>
            </w:r>
          </w:p>
          <w:p w14:paraId="6E75D991" w14:textId="77777777" w:rsidR="00842424" w:rsidRDefault="004309A8" w:rsidP="00842424">
            <w:pPr>
              <w:rPr>
                <w:lang w:val="de-CH"/>
              </w:rPr>
            </w:pPr>
            <w:r>
              <w:rPr>
                <w:lang w:val="de-CH"/>
              </w:rPr>
              <w:t>DFF</w:t>
            </w:r>
          </w:p>
          <w:p w14:paraId="3A287594"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3D3389CE" w14:textId="209C7FCF" w:rsidR="00842424" w:rsidRPr="00303623" w:rsidRDefault="007477EC" w:rsidP="00842424">
            <w:pPr>
              <w:tabs>
                <w:tab w:val="left" w:pos="6804"/>
              </w:tabs>
              <w:rPr>
                <w:rFonts w:cs="Arial"/>
                <w:noProof/>
                <w:lang w:val="de-CH"/>
              </w:rPr>
            </w:pPr>
            <w:r>
              <w:rPr>
                <w:lang w:val="de-CH"/>
              </w:rPr>
              <w:t>Burkart</w:t>
            </w:r>
          </w:p>
        </w:tc>
        <w:tc>
          <w:tcPr>
            <w:tcW w:w="1089" w:type="dxa"/>
            <w:tcBorders>
              <w:top w:val="single" w:sz="4" w:space="0" w:color="auto"/>
              <w:bottom w:val="single" w:sz="4" w:space="0" w:color="auto"/>
            </w:tcBorders>
            <w:shd w:val="clear" w:color="auto" w:fill="F0F0F0"/>
          </w:tcPr>
          <w:p w14:paraId="7D3A71E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630DBD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B6E01F2" w14:textId="77777777" w:rsidR="00842424" w:rsidRPr="00303623" w:rsidRDefault="00842424" w:rsidP="00842424">
            <w:pPr>
              <w:tabs>
                <w:tab w:val="left" w:pos="6804"/>
              </w:tabs>
              <w:rPr>
                <w:rFonts w:cs="Arial"/>
                <w:noProof/>
                <w:lang w:val="de-CH"/>
              </w:rPr>
            </w:pPr>
          </w:p>
        </w:tc>
      </w:tr>
      <w:tr w:rsidR="006B0C27" w14:paraId="16863D80" w14:textId="77777777">
        <w:trPr>
          <w:cantSplit/>
        </w:trPr>
        <w:tc>
          <w:tcPr>
            <w:tcW w:w="2552" w:type="dxa"/>
            <w:gridSpan w:val="6"/>
            <w:tcBorders>
              <w:top w:val="single" w:sz="4" w:space="0" w:color="auto"/>
            </w:tcBorders>
          </w:tcPr>
          <w:p w14:paraId="0767D8E6" w14:textId="77777777" w:rsidR="00842424" w:rsidRPr="00303623" w:rsidRDefault="00842424" w:rsidP="00B63C42">
            <w:pPr>
              <w:tabs>
                <w:tab w:val="left" w:pos="6804"/>
              </w:tabs>
              <w:rPr>
                <w:rFonts w:cs="Arial"/>
                <w:noProof/>
                <w:lang w:val="de-CH"/>
              </w:rPr>
            </w:pPr>
          </w:p>
        </w:tc>
        <w:tc>
          <w:tcPr>
            <w:tcW w:w="12917" w:type="dxa"/>
            <w:gridSpan w:val="12"/>
            <w:tcBorders>
              <w:top w:val="single" w:sz="4" w:space="0" w:color="auto"/>
            </w:tcBorders>
          </w:tcPr>
          <w:p w14:paraId="35F8A20F" w14:textId="77777777" w:rsidR="00842424" w:rsidRPr="0016398D" w:rsidRDefault="00842424" w:rsidP="00B63C42">
            <w:pPr>
              <w:keepLines/>
              <w:rPr>
                <w:rFonts w:cs="Arial"/>
                <w:lang w:val="de-CH"/>
              </w:rPr>
            </w:pPr>
          </w:p>
          <w:p w14:paraId="1E6DDD43" w14:textId="77777777" w:rsidR="00842424" w:rsidRPr="00C655F0" w:rsidRDefault="00842424" w:rsidP="00B63C42">
            <w:pPr>
              <w:keepLines/>
              <w:rPr>
                <w:lang w:val="de-CH"/>
              </w:rPr>
            </w:pPr>
            <w:r>
              <w:rPr>
                <w:noProof/>
                <w:vertAlign w:val="superscript"/>
                <w:lang w:val="de-CH"/>
              </w:rPr>
              <w:t xml:space="preserve"> </w:t>
            </w:r>
            <w:r w:rsidRPr="0084366D">
              <w:rPr>
                <w:noProof/>
                <w:vertAlign w:val="superscript"/>
                <w:lang w:val="de-CH"/>
              </w:rPr>
              <w:t xml:space="preserve"> </w:t>
            </w:r>
          </w:p>
          <w:p w14:paraId="77CE1593" w14:textId="77777777" w:rsidR="00842424" w:rsidRPr="004E5C86" w:rsidRDefault="00842424" w:rsidP="00B63C42">
            <w:pPr>
              <w:keepLines/>
              <w:rPr>
                <w:lang w:val="fr-CH"/>
              </w:rPr>
            </w:pPr>
            <w:r w:rsidRPr="00303623">
              <w:rPr>
                <w:noProof/>
                <w:vertAlign w:val="superscript"/>
                <w:lang w:val="de-CH"/>
              </w:rPr>
              <w:t xml:space="preserve"> </w:t>
            </w:r>
            <w:r w:rsidRPr="0084366D">
              <w:rPr>
                <w:noProof/>
                <w:vertAlign w:val="superscript"/>
                <w:lang w:val="fr-CH"/>
              </w:rPr>
              <w:t xml:space="preserve"> </w:t>
            </w:r>
          </w:p>
          <w:p w14:paraId="381E981F" w14:textId="77777777" w:rsidR="00842424" w:rsidRPr="0084366D" w:rsidRDefault="00842424" w:rsidP="00B63C42">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08BEB083" w14:textId="77777777" w:rsidR="00842424" w:rsidRDefault="00842424" w:rsidP="00B63C42">
            <w:pPr>
              <w:tabs>
                <w:tab w:val="left" w:pos="6804"/>
              </w:tabs>
              <w:rPr>
                <w:rFonts w:cs="Arial"/>
                <w:noProof/>
                <w:lang w:val="it-IT"/>
              </w:rPr>
            </w:pPr>
          </w:p>
        </w:tc>
      </w:tr>
    </w:tbl>
    <w:p w14:paraId="36F21BE9"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6B0C27" w14:paraId="65CD5BC8" w14:textId="77777777">
        <w:trPr>
          <w:cantSplit/>
          <w:trHeight w:val="340"/>
          <w:tblHeader/>
        </w:trPr>
        <w:tc>
          <w:tcPr>
            <w:tcW w:w="1073" w:type="dxa"/>
            <w:gridSpan w:val="2"/>
          </w:tcPr>
          <w:p w14:paraId="01258D45"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6"/>
          </w:tcPr>
          <w:p w14:paraId="18A93875" w14:textId="77777777" w:rsidR="006B0C27" w:rsidRDefault="004309A8">
            <w:pPr>
              <w:rPr>
                <w:rFonts w:cs="Arial"/>
                <w:noProof/>
                <w:spacing w:val="30"/>
                <w:lang w:val="it-IT"/>
              </w:rPr>
            </w:pPr>
            <w:r>
              <w:rPr>
                <w:noProof/>
                <w:spacing w:val="30"/>
                <w:sz w:val="16"/>
                <w:szCs w:val="16"/>
                <w:lang w:val="de-CH"/>
              </w:rPr>
              <w:t>Montag, 16. Dezember 2024, 15:15 - 20:00</w:t>
            </w:r>
          </w:p>
        </w:tc>
        <w:tc>
          <w:tcPr>
            <w:tcW w:w="5953" w:type="dxa"/>
            <w:gridSpan w:val="7"/>
          </w:tcPr>
          <w:p w14:paraId="2EE79050" w14:textId="77777777" w:rsidR="006B0C27" w:rsidRDefault="006B0C27">
            <w:pPr>
              <w:rPr>
                <w:noProof/>
                <w:spacing w:val="30"/>
                <w:sz w:val="16"/>
                <w:szCs w:val="16"/>
              </w:rPr>
            </w:pPr>
          </w:p>
        </w:tc>
        <w:tc>
          <w:tcPr>
            <w:tcW w:w="142" w:type="dxa"/>
          </w:tcPr>
          <w:p w14:paraId="049807B3" w14:textId="77777777" w:rsidR="00D33C98" w:rsidRPr="004B7114" w:rsidRDefault="00D33C98" w:rsidP="00B63C42">
            <w:pPr>
              <w:tabs>
                <w:tab w:val="left" w:pos="6804"/>
              </w:tabs>
              <w:spacing w:before="20" w:after="20" w:line="240" w:lineRule="auto"/>
              <w:ind w:right="0"/>
              <w:rPr>
                <w:rFonts w:cs="Arial"/>
                <w:noProof/>
                <w:spacing w:val="30"/>
                <w:lang w:val="it-IT"/>
              </w:rPr>
            </w:pPr>
          </w:p>
        </w:tc>
        <w:tc>
          <w:tcPr>
            <w:tcW w:w="1577" w:type="dxa"/>
            <w:gridSpan w:val="2"/>
          </w:tcPr>
          <w:p w14:paraId="576C0374"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6B0C27" w14:paraId="32EC665C" w14:textId="77777777">
        <w:trPr>
          <w:cantSplit/>
          <w:trHeight w:val="340"/>
          <w:tblHeader/>
        </w:trPr>
        <w:tc>
          <w:tcPr>
            <w:tcW w:w="1073" w:type="dxa"/>
            <w:gridSpan w:val="2"/>
          </w:tcPr>
          <w:p w14:paraId="1246F9B3"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6"/>
          </w:tcPr>
          <w:p w14:paraId="47E60D09" w14:textId="77777777" w:rsidR="006B0C27" w:rsidRDefault="004309A8">
            <w:pPr>
              <w:rPr>
                <w:b/>
                <w:bCs/>
                <w:noProof/>
                <w:spacing w:val="30"/>
                <w:sz w:val="16"/>
                <w:szCs w:val="16"/>
                <w:lang w:val="fr-CH"/>
              </w:rPr>
            </w:pPr>
            <w:r>
              <w:rPr>
                <w:b/>
                <w:bCs/>
                <w:noProof/>
                <w:spacing w:val="30"/>
                <w:sz w:val="16"/>
                <w:szCs w:val="16"/>
                <w:lang w:val="de-CH"/>
              </w:rPr>
              <w:t>Lundi, 16 décembre 2024, 15h15 - 20h00</w:t>
            </w:r>
          </w:p>
        </w:tc>
        <w:tc>
          <w:tcPr>
            <w:tcW w:w="5953" w:type="dxa"/>
            <w:gridSpan w:val="7"/>
          </w:tcPr>
          <w:p w14:paraId="5F8EF745" w14:textId="77777777" w:rsidR="006B0C27" w:rsidRDefault="006B0C27">
            <w:pPr>
              <w:rPr>
                <w:b/>
                <w:bCs/>
                <w:noProof/>
                <w:spacing w:val="30"/>
                <w:sz w:val="16"/>
                <w:szCs w:val="16"/>
                <w:lang w:val="fr-CH"/>
              </w:rPr>
            </w:pPr>
          </w:p>
        </w:tc>
        <w:tc>
          <w:tcPr>
            <w:tcW w:w="142" w:type="dxa"/>
          </w:tcPr>
          <w:p w14:paraId="0AB10C94" w14:textId="77777777" w:rsidR="00D33C98" w:rsidRPr="00303623" w:rsidRDefault="00D33C98" w:rsidP="00B63C42">
            <w:pPr>
              <w:tabs>
                <w:tab w:val="left" w:pos="6804"/>
              </w:tabs>
              <w:spacing w:before="20" w:after="20"/>
              <w:rPr>
                <w:rFonts w:cs="Arial"/>
                <w:b/>
                <w:bCs/>
                <w:noProof/>
                <w:spacing w:val="30"/>
                <w:lang w:val="fr-CH"/>
              </w:rPr>
            </w:pPr>
          </w:p>
        </w:tc>
        <w:tc>
          <w:tcPr>
            <w:tcW w:w="1577" w:type="dxa"/>
            <w:gridSpan w:val="2"/>
          </w:tcPr>
          <w:p w14:paraId="453C3C91"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6B0C27" w14:paraId="083A4130" w14:textId="77777777">
        <w:trPr>
          <w:cantSplit/>
          <w:trHeight w:val="340"/>
          <w:tblHeader/>
        </w:trPr>
        <w:tc>
          <w:tcPr>
            <w:tcW w:w="1073" w:type="dxa"/>
            <w:gridSpan w:val="2"/>
          </w:tcPr>
          <w:p w14:paraId="321FAF8A"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6"/>
          </w:tcPr>
          <w:p w14:paraId="049E0BFD" w14:textId="77777777" w:rsidR="006B0C27" w:rsidRDefault="004309A8">
            <w:pPr>
              <w:rPr>
                <w:noProof/>
                <w:spacing w:val="30"/>
                <w:sz w:val="16"/>
                <w:szCs w:val="16"/>
                <w:lang w:val="it-CH"/>
              </w:rPr>
            </w:pPr>
            <w:r>
              <w:rPr>
                <w:noProof/>
                <w:spacing w:val="30"/>
                <w:sz w:val="16"/>
                <w:szCs w:val="16"/>
                <w:lang w:val="de-CH"/>
              </w:rPr>
              <w:t>Lunedì, 16 dicembre 2024, 15.15 - 20.00</w:t>
            </w:r>
          </w:p>
        </w:tc>
        <w:tc>
          <w:tcPr>
            <w:tcW w:w="5953" w:type="dxa"/>
            <w:gridSpan w:val="7"/>
          </w:tcPr>
          <w:p w14:paraId="3E3EADFF" w14:textId="77777777" w:rsidR="006B0C27" w:rsidRDefault="006B0C27">
            <w:pPr>
              <w:rPr>
                <w:noProof/>
                <w:spacing w:val="30"/>
                <w:sz w:val="16"/>
                <w:szCs w:val="16"/>
                <w:lang w:val="it-CH"/>
              </w:rPr>
            </w:pPr>
          </w:p>
        </w:tc>
        <w:tc>
          <w:tcPr>
            <w:tcW w:w="142" w:type="dxa"/>
          </w:tcPr>
          <w:p w14:paraId="05A5D540" w14:textId="77777777" w:rsidR="00D33C98" w:rsidRPr="004B7114" w:rsidRDefault="00D33C98" w:rsidP="00B63C42">
            <w:pPr>
              <w:tabs>
                <w:tab w:val="left" w:pos="6804"/>
              </w:tabs>
              <w:spacing w:before="20" w:after="20"/>
              <w:rPr>
                <w:rFonts w:cs="Arial"/>
                <w:noProof/>
                <w:spacing w:val="30"/>
                <w:lang w:val="it-IT"/>
              </w:rPr>
            </w:pPr>
          </w:p>
        </w:tc>
        <w:tc>
          <w:tcPr>
            <w:tcW w:w="1577" w:type="dxa"/>
            <w:gridSpan w:val="2"/>
          </w:tcPr>
          <w:p w14:paraId="45F2A1E9"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6B0C27" w14:paraId="37D12CBD" w14:textId="77777777">
        <w:trPr>
          <w:cantSplit/>
          <w:trHeight w:val="397"/>
          <w:tblHeader/>
        </w:trPr>
        <w:tc>
          <w:tcPr>
            <w:tcW w:w="1073" w:type="dxa"/>
            <w:gridSpan w:val="2"/>
            <w:tcBorders>
              <w:bottom w:val="single" w:sz="4" w:space="0" w:color="auto"/>
            </w:tcBorders>
          </w:tcPr>
          <w:p w14:paraId="3DE3843D" w14:textId="77777777" w:rsidR="00D33C98" w:rsidRPr="00014BF5" w:rsidRDefault="00D33C98" w:rsidP="00B63C42">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5C54DBAB" w14:textId="77777777" w:rsidR="00D33C98" w:rsidRDefault="00D33C98" w:rsidP="00B63C42">
            <w:pPr>
              <w:tabs>
                <w:tab w:val="left" w:pos="6804"/>
              </w:tabs>
              <w:spacing w:before="20" w:after="20"/>
              <w:rPr>
                <w:rFonts w:cs="Arial"/>
                <w:noProof/>
                <w:lang w:val="it-IT"/>
              </w:rPr>
            </w:pPr>
          </w:p>
        </w:tc>
        <w:tc>
          <w:tcPr>
            <w:tcW w:w="5953" w:type="dxa"/>
            <w:gridSpan w:val="7"/>
            <w:tcBorders>
              <w:bottom w:val="single" w:sz="4" w:space="0" w:color="auto"/>
            </w:tcBorders>
          </w:tcPr>
          <w:p w14:paraId="3E7C2236" w14:textId="77777777" w:rsidR="00D33C98" w:rsidRDefault="00D33C98" w:rsidP="00B63C42">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3B394B75" w14:textId="77777777" w:rsidR="00D33C98" w:rsidRDefault="00D33C98" w:rsidP="00B63C42">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2010992E" w14:textId="77777777" w:rsidR="00D33C98" w:rsidRDefault="00D33C98" w:rsidP="00B63C42">
            <w:pPr>
              <w:tabs>
                <w:tab w:val="left" w:pos="6804"/>
              </w:tabs>
              <w:spacing w:before="20" w:after="20" w:line="240" w:lineRule="auto"/>
              <w:ind w:right="0"/>
              <w:rPr>
                <w:rFonts w:cs="Arial"/>
                <w:noProof/>
                <w:lang w:val="it-IT"/>
              </w:rPr>
            </w:pPr>
          </w:p>
        </w:tc>
      </w:tr>
      <w:tr w:rsidR="006B0C27" w14:paraId="672F0C90" w14:textId="77777777">
        <w:trPr>
          <w:cantSplit/>
          <w:trHeight w:val="329"/>
          <w:tblHeader/>
        </w:trPr>
        <w:tc>
          <w:tcPr>
            <w:tcW w:w="490" w:type="dxa"/>
            <w:tcBorders>
              <w:top w:val="single" w:sz="4" w:space="0" w:color="auto"/>
              <w:bottom w:val="single" w:sz="4" w:space="0" w:color="auto"/>
            </w:tcBorders>
          </w:tcPr>
          <w:p w14:paraId="6EAE1CE2"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896FC3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356BC6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186568A"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9B2E2E5"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6EB7414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7505C0C"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0E7F9A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E602A9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5A4FD1C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432FAC1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16E9BE4F"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203688E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B0C27" w:rsidRPr="0075002C" w14:paraId="2F8B6DAA" w14:textId="77777777">
        <w:trPr>
          <w:cantSplit/>
        </w:trPr>
        <w:tc>
          <w:tcPr>
            <w:tcW w:w="490" w:type="dxa"/>
            <w:tcBorders>
              <w:top w:val="single" w:sz="4" w:space="0" w:color="auto"/>
              <w:bottom w:val="single" w:sz="4" w:space="0" w:color="auto"/>
            </w:tcBorders>
          </w:tcPr>
          <w:p w14:paraId="1301D9D1" w14:textId="36F4DCAA" w:rsidR="00842424" w:rsidRPr="0075002C"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90DD0CF" w14:textId="77777777" w:rsidR="00842424" w:rsidRPr="0075002C" w:rsidRDefault="004309A8" w:rsidP="00842424">
            <w:pPr>
              <w:tabs>
                <w:tab w:val="left" w:pos="6804"/>
              </w:tabs>
              <w:rPr>
                <w:rFonts w:cs="Arial"/>
                <w:noProof/>
                <w:lang w:val="de-CH"/>
              </w:rPr>
            </w:pPr>
            <w:r w:rsidRPr="0075002C">
              <w:rPr>
                <w:rStyle w:val="Lienhypertexte"/>
                <w:b/>
                <w:bCs/>
                <w:color w:val="auto"/>
                <w:u w:val="none"/>
                <w:lang w:val="de-CH"/>
              </w:rPr>
              <w:t>24.049</w:t>
            </w:r>
          </w:p>
        </w:tc>
        <w:tc>
          <w:tcPr>
            <w:tcW w:w="538" w:type="dxa"/>
            <w:tcBorders>
              <w:top w:val="single" w:sz="4" w:space="0" w:color="auto"/>
              <w:bottom w:val="single" w:sz="4" w:space="0" w:color="auto"/>
            </w:tcBorders>
          </w:tcPr>
          <w:p w14:paraId="321083A5" w14:textId="77777777" w:rsidR="006B0C27" w:rsidRPr="0075002C" w:rsidRDefault="004309A8">
            <w:pPr>
              <w:rPr>
                <w:rFonts w:cs="Arial"/>
                <w:noProof/>
                <w:lang w:val="de-CH"/>
              </w:rPr>
            </w:pPr>
            <w:r w:rsidRPr="0075002C">
              <w:rPr>
                <w:b/>
                <w:lang w:val="de-DE"/>
              </w:rPr>
              <w:t>s</w:t>
            </w:r>
          </w:p>
        </w:tc>
        <w:tc>
          <w:tcPr>
            <w:tcW w:w="534" w:type="dxa"/>
            <w:tcBorders>
              <w:top w:val="single" w:sz="4" w:space="0" w:color="auto"/>
              <w:bottom w:val="single" w:sz="4" w:space="0" w:color="auto"/>
            </w:tcBorders>
          </w:tcPr>
          <w:p w14:paraId="3E9720BE" w14:textId="77777777" w:rsidR="00842424" w:rsidRPr="0075002C" w:rsidRDefault="00703489" w:rsidP="00842424">
            <w:pPr>
              <w:rPr>
                <w:sz w:val="16"/>
                <w:szCs w:val="16"/>
                <w:lang w:val="de-CH"/>
              </w:rPr>
            </w:pPr>
            <w:hyperlink r:id="rId351">
              <w:r w:rsidR="004309A8" w:rsidRPr="0075002C">
                <w:rPr>
                  <w:rStyle w:val="Lienhypertexte"/>
                </w:rPr>
                <w:t>DE</w:t>
              </w:r>
            </w:hyperlink>
          </w:p>
          <w:p w14:paraId="46CFDDA8" w14:textId="77777777" w:rsidR="00842424" w:rsidRPr="0075002C" w:rsidRDefault="00703489" w:rsidP="00842424">
            <w:pPr>
              <w:rPr>
                <w:sz w:val="16"/>
                <w:szCs w:val="16"/>
                <w:lang w:val="de-CH"/>
              </w:rPr>
            </w:pPr>
            <w:hyperlink r:id="rId352">
              <w:r w:rsidR="004309A8" w:rsidRPr="0075002C">
                <w:rPr>
                  <w:rStyle w:val="Lienhypertexte"/>
                </w:rPr>
                <w:t>FR</w:t>
              </w:r>
            </w:hyperlink>
          </w:p>
          <w:p w14:paraId="2F775E8F" w14:textId="77777777" w:rsidR="00842424" w:rsidRPr="0075002C" w:rsidRDefault="00703489" w:rsidP="00842424">
            <w:pPr>
              <w:tabs>
                <w:tab w:val="left" w:pos="6804"/>
              </w:tabs>
              <w:rPr>
                <w:rFonts w:cs="Arial"/>
                <w:noProof/>
                <w:lang w:val="de-CH"/>
              </w:rPr>
            </w:pPr>
            <w:hyperlink r:id="rId353">
              <w:r w:rsidR="004309A8" w:rsidRPr="0075002C">
                <w:rPr>
                  <w:rStyle w:val="Lienhypertexte"/>
                </w:rPr>
                <w:t>IT</w:t>
              </w:r>
            </w:hyperlink>
          </w:p>
        </w:tc>
        <w:tc>
          <w:tcPr>
            <w:tcW w:w="4638" w:type="dxa"/>
            <w:gridSpan w:val="2"/>
            <w:tcBorders>
              <w:top w:val="single" w:sz="4" w:space="0" w:color="auto"/>
              <w:bottom w:val="single" w:sz="4" w:space="0" w:color="auto"/>
            </w:tcBorders>
          </w:tcPr>
          <w:p w14:paraId="11735657" w14:textId="77777777" w:rsidR="00842424" w:rsidRPr="0075002C" w:rsidRDefault="004309A8" w:rsidP="00842424">
            <w:pPr>
              <w:rPr>
                <w:noProof/>
                <w:lang w:val="de-DE"/>
              </w:rPr>
            </w:pPr>
            <w:r w:rsidRPr="0075002C">
              <w:rPr>
                <w:noProof/>
                <w:lang w:val="de-DE"/>
              </w:rPr>
              <w:t>BRG. Strategie der internationalen Zusammenarbeit 2025-2028</w:t>
            </w:r>
          </w:p>
          <w:p w14:paraId="10C3F889" w14:textId="77777777" w:rsidR="00842424" w:rsidRPr="0075002C" w:rsidRDefault="004309A8" w:rsidP="00842424">
            <w:pPr>
              <w:rPr>
                <w:noProof/>
                <w:lang w:val="fr-CH"/>
              </w:rPr>
            </w:pPr>
            <w:r w:rsidRPr="0075002C">
              <w:rPr>
                <w:noProof/>
                <w:lang w:val="fr-CH"/>
              </w:rPr>
              <w:t>OCF. Stratégie de coopération internationale 2025-2028</w:t>
            </w:r>
          </w:p>
          <w:p w14:paraId="49226AB3" w14:textId="77777777" w:rsidR="00842424" w:rsidRPr="0075002C" w:rsidRDefault="004309A8" w:rsidP="00842424">
            <w:pPr>
              <w:tabs>
                <w:tab w:val="left" w:pos="6804"/>
              </w:tabs>
              <w:rPr>
                <w:rFonts w:cs="Arial"/>
                <w:noProof/>
                <w:lang w:val="it-IT"/>
              </w:rPr>
            </w:pPr>
            <w:r w:rsidRPr="0075002C">
              <w:rPr>
                <w:noProof/>
                <w:lang w:val="it-IT"/>
              </w:rPr>
              <w:t>OCF. Strategia di cooperazione internazionale 2025–2028</w:t>
            </w:r>
          </w:p>
        </w:tc>
        <w:tc>
          <w:tcPr>
            <w:tcW w:w="713" w:type="dxa"/>
            <w:gridSpan w:val="2"/>
            <w:tcBorders>
              <w:top w:val="single" w:sz="4" w:space="0" w:color="auto"/>
              <w:bottom w:val="single" w:sz="4" w:space="0" w:color="auto"/>
            </w:tcBorders>
          </w:tcPr>
          <w:p w14:paraId="48642114" w14:textId="77777777" w:rsidR="006B0C27" w:rsidRPr="0075002C" w:rsidRDefault="006B0C27">
            <w:pPr>
              <w:rPr>
                <w:rFonts w:cs="Arial"/>
                <w:noProof/>
                <w:lang w:val="it-IT"/>
              </w:rPr>
            </w:pPr>
          </w:p>
        </w:tc>
        <w:tc>
          <w:tcPr>
            <w:tcW w:w="1551" w:type="dxa"/>
            <w:tcBorders>
              <w:top w:val="single" w:sz="4" w:space="0" w:color="auto"/>
              <w:bottom w:val="single" w:sz="4" w:space="0" w:color="auto"/>
            </w:tcBorders>
          </w:tcPr>
          <w:p w14:paraId="4455E41E" w14:textId="77777777" w:rsidR="006B0C27" w:rsidRPr="0075002C" w:rsidRDefault="004309A8">
            <w:pPr>
              <w:rPr>
                <w:lang w:val="de-CH"/>
              </w:rPr>
            </w:pPr>
            <w:r w:rsidRPr="0075002C">
              <w:rPr>
                <w:lang w:val="de-CH"/>
              </w:rPr>
              <w:t>Differenzen</w:t>
            </w:r>
          </w:p>
          <w:p w14:paraId="2E1D234C" w14:textId="77777777" w:rsidR="006B0C27" w:rsidRPr="0075002C" w:rsidRDefault="004309A8">
            <w:pPr>
              <w:rPr>
                <w:lang w:val="de-CH"/>
              </w:rPr>
            </w:pPr>
            <w:r w:rsidRPr="0075002C">
              <w:rPr>
                <w:lang w:val="de-CH"/>
              </w:rPr>
              <w:t>Divergences</w:t>
            </w:r>
          </w:p>
          <w:p w14:paraId="2EDFF0A1" w14:textId="77777777" w:rsidR="006B0C27" w:rsidRPr="0075002C" w:rsidRDefault="004309A8">
            <w:pPr>
              <w:rPr>
                <w:rFonts w:cs="Arial"/>
                <w:noProof/>
                <w:lang w:val="de-CH"/>
              </w:rPr>
            </w:pPr>
            <w:r w:rsidRPr="0075002C">
              <w:rPr>
                <w:lang w:val="de-CH"/>
              </w:rPr>
              <w:t>Divergenze</w:t>
            </w:r>
          </w:p>
        </w:tc>
        <w:tc>
          <w:tcPr>
            <w:tcW w:w="943" w:type="dxa"/>
            <w:tcBorders>
              <w:top w:val="single" w:sz="4" w:space="0" w:color="auto"/>
              <w:bottom w:val="single" w:sz="4" w:space="0" w:color="auto"/>
            </w:tcBorders>
          </w:tcPr>
          <w:p w14:paraId="601F180B" w14:textId="77777777" w:rsidR="00842424" w:rsidRPr="0075002C" w:rsidRDefault="004309A8" w:rsidP="00842424">
            <w:pPr>
              <w:rPr>
                <w:lang w:val="de-CH"/>
              </w:rPr>
            </w:pPr>
            <w:r w:rsidRPr="0075002C">
              <w:rPr>
                <w:lang w:val="de-CH"/>
              </w:rPr>
              <w:t>APK</w:t>
            </w:r>
          </w:p>
          <w:p w14:paraId="23EA49BF" w14:textId="77777777" w:rsidR="00842424" w:rsidRPr="0075002C" w:rsidRDefault="004309A8" w:rsidP="00842424">
            <w:pPr>
              <w:rPr>
                <w:lang w:val="de-CH"/>
              </w:rPr>
            </w:pPr>
            <w:r w:rsidRPr="0075002C">
              <w:rPr>
                <w:lang w:val="de-CH"/>
              </w:rPr>
              <w:t>CPE</w:t>
            </w:r>
          </w:p>
          <w:p w14:paraId="6E1BDF81" w14:textId="77777777" w:rsidR="00842424" w:rsidRPr="0075002C" w:rsidRDefault="004309A8" w:rsidP="00842424">
            <w:pPr>
              <w:tabs>
                <w:tab w:val="left" w:pos="6804"/>
              </w:tabs>
              <w:rPr>
                <w:rFonts w:cs="Arial"/>
                <w:noProof/>
                <w:lang w:val="de-CH"/>
              </w:rPr>
            </w:pPr>
            <w:r w:rsidRPr="0075002C">
              <w:rPr>
                <w:lang w:val="de-CH"/>
              </w:rPr>
              <w:t>CPE</w:t>
            </w:r>
          </w:p>
        </w:tc>
        <w:tc>
          <w:tcPr>
            <w:tcW w:w="677" w:type="dxa"/>
            <w:tcBorders>
              <w:top w:val="single" w:sz="4" w:space="0" w:color="auto"/>
              <w:bottom w:val="single" w:sz="4" w:space="0" w:color="auto"/>
            </w:tcBorders>
          </w:tcPr>
          <w:p w14:paraId="3E5A3DC4" w14:textId="77777777" w:rsidR="00842424" w:rsidRPr="0075002C" w:rsidRDefault="004309A8" w:rsidP="00842424">
            <w:pPr>
              <w:rPr>
                <w:lang w:val="de-CH"/>
              </w:rPr>
            </w:pPr>
            <w:r w:rsidRPr="0075002C">
              <w:rPr>
                <w:lang w:val="de-CH"/>
              </w:rPr>
              <w:t>EDA</w:t>
            </w:r>
          </w:p>
          <w:p w14:paraId="2700633E" w14:textId="77777777" w:rsidR="00842424" w:rsidRPr="0075002C" w:rsidRDefault="004309A8" w:rsidP="00842424">
            <w:pPr>
              <w:rPr>
                <w:lang w:val="de-CH"/>
              </w:rPr>
            </w:pPr>
            <w:r w:rsidRPr="0075002C">
              <w:rPr>
                <w:lang w:val="de-CH"/>
              </w:rPr>
              <w:t>DFAE</w:t>
            </w:r>
          </w:p>
          <w:p w14:paraId="54EC0F99" w14:textId="77777777" w:rsidR="00842424" w:rsidRPr="0075002C" w:rsidRDefault="004309A8" w:rsidP="00842424">
            <w:pPr>
              <w:tabs>
                <w:tab w:val="left" w:pos="6804"/>
              </w:tabs>
              <w:rPr>
                <w:rFonts w:cs="Arial"/>
                <w:noProof/>
                <w:lang w:val="de-CH"/>
              </w:rPr>
            </w:pPr>
            <w:r w:rsidRPr="0075002C">
              <w:rPr>
                <w:lang w:val="de-CH"/>
              </w:rPr>
              <w:t>DFAE</w:t>
            </w:r>
          </w:p>
        </w:tc>
        <w:tc>
          <w:tcPr>
            <w:tcW w:w="1471" w:type="dxa"/>
            <w:tcBorders>
              <w:top w:val="single" w:sz="4" w:space="0" w:color="auto"/>
              <w:bottom w:val="single" w:sz="4" w:space="0" w:color="auto"/>
            </w:tcBorders>
          </w:tcPr>
          <w:p w14:paraId="7F1F44C2" w14:textId="77777777" w:rsidR="00842424" w:rsidRPr="0075002C" w:rsidRDefault="004309A8" w:rsidP="00842424">
            <w:pPr>
              <w:tabs>
                <w:tab w:val="left" w:pos="6804"/>
              </w:tabs>
              <w:rPr>
                <w:rFonts w:cs="Arial"/>
                <w:noProof/>
                <w:lang w:val="de-CH"/>
              </w:rPr>
            </w:pPr>
            <w:r w:rsidRPr="0075002C">
              <w:rPr>
                <w:lang w:val="de-CH"/>
              </w:rPr>
              <w:t>Chiesa</w:t>
            </w:r>
          </w:p>
        </w:tc>
        <w:tc>
          <w:tcPr>
            <w:tcW w:w="1089" w:type="dxa"/>
            <w:tcBorders>
              <w:top w:val="single" w:sz="4" w:space="0" w:color="auto"/>
              <w:bottom w:val="single" w:sz="4" w:space="0" w:color="auto"/>
            </w:tcBorders>
          </w:tcPr>
          <w:p w14:paraId="6D9DC10F" w14:textId="77777777" w:rsidR="00842424" w:rsidRPr="0075002C" w:rsidRDefault="00842424" w:rsidP="00303623">
            <w:pPr>
              <w:rPr>
                <w:rFonts w:cs="Arial"/>
                <w:noProof/>
                <w:lang w:val="de-CH"/>
              </w:rPr>
            </w:pPr>
          </w:p>
        </w:tc>
        <w:tc>
          <w:tcPr>
            <w:tcW w:w="1049" w:type="dxa"/>
            <w:gridSpan w:val="3"/>
            <w:tcBorders>
              <w:top w:val="single" w:sz="4" w:space="0" w:color="auto"/>
              <w:bottom w:val="single" w:sz="4" w:space="0" w:color="auto"/>
            </w:tcBorders>
          </w:tcPr>
          <w:p w14:paraId="58043C95" w14:textId="77777777" w:rsidR="00842424" w:rsidRPr="0075002C" w:rsidRDefault="00303623" w:rsidP="00303623">
            <w:pPr>
              <w:rPr>
                <w:rFonts w:cs="Arial"/>
                <w:noProof/>
                <w:lang w:val="de-CH"/>
              </w:rPr>
            </w:pPr>
            <w:r w:rsidRPr="0075002C">
              <w:rPr>
                <w:lang w:val="de-CH"/>
              </w:rPr>
              <w:t xml:space="preserve"> </w:t>
            </w:r>
          </w:p>
        </w:tc>
        <w:tc>
          <w:tcPr>
            <w:tcW w:w="885" w:type="dxa"/>
            <w:tcBorders>
              <w:top w:val="single" w:sz="4" w:space="0" w:color="auto"/>
              <w:bottom w:val="single" w:sz="4" w:space="0" w:color="auto"/>
            </w:tcBorders>
          </w:tcPr>
          <w:p w14:paraId="3594FBC4" w14:textId="77777777" w:rsidR="00842424" w:rsidRPr="0075002C" w:rsidRDefault="00842424" w:rsidP="00842424">
            <w:pPr>
              <w:tabs>
                <w:tab w:val="left" w:pos="6804"/>
              </w:tabs>
              <w:rPr>
                <w:rFonts w:cs="Arial"/>
                <w:noProof/>
                <w:lang w:val="de-CH"/>
              </w:rPr>
            </w:pPr>
          </w:p>
        </w:tc>
      </w:tr>
      <w:tr w:rsidR="00486F1D" w:rsidRPr="00486F1D" w14:paraId="5A983A09" w14:textId="77777777" w:rsidTr="00977BB1">
        <w:trPr>
          <w:cantSplit/>
        </w:trPr>
        <w:tc>
          <w:tcPr>
            <w:tcW w:w="490" w:type="dxa"/>
            <w:tcBorders>
              <w:top w:val="single" w:sz="4" w:space="0" w:color="auto"/>
              <w:bottom w:val="single" w:sz="4" w:space="0" w:color="auto"/>
            </w:tcBorders>
          </w:tcPr>
          <w:p w14:paraId="040AAB1D" w14:textId="77777777" w:rsidR="00486F1D" w:rsidRPr="009F776C" w:rsidRDefault="00486F1D" w:rsidP="00B421BB">
            <w:pPr>
              <w:tabs>
                <w:tab w:val="left" w:pos="6804"/>
              </w:tabs>
              <w:rPr>
                <w:rFonts w:cs="Arial"/>
                <w:noProof/>
                <w:lang w:val="de-CH"/>
              </w:rPr>
            </w:pPr>
          </w:p>
        </w:tc>
        <w:tc>
          <w:tcPr>
            <w:tcW w:w="891" w:type="dxa"/>
            <w:gridSpan w:val="2"/>
            <w:tcBorders>
              <w:top w:val="single" w:sz="4" w:space="0" w:color="auto"/>
              <w:bottom w:val="single" w:sz="4" w:space="0" w:color="auto"/>
            </w:tcBorders>
          </w:tcPr>
          <w:p w14:paraId="28532AA3" w14:textId="77777777" w:rsidR="00486F1D" w:rsidRPr="00977BB1" w:rsidRDefault="00486F1D" w:rsidP="00B421BB">
            <w:pPr>
              <w:tabs>
                <w:tab w:val="left" w:pos="6804"/>
              </w:tabs>
              <w:rPr>
                <w:rFonts w:cs="Arial"/>
                <w:noProof/>
                <w:lang w:val="de-CH"/>
              </w:rPr>
            </w:pPr>
            <w:r w:rsidRPr="00977BB1">
              <w:rPr>
                <w:rStyle w:val="Lienhypertexte"/>
                <w:b/>
                <w:bCs/>
                <w:color w:val="auto"/>
                <w:u w:val="none"/>
                <w:lang w:val="de-CH"/>
              </w:rPr>
              <w:t>24.033</w:t>
            </w:r>
          </w:p>
        </w:tc>
        <w:tc>
          <w:tcPr>
            <w:tcW w:w="538" w:type="dxa"/>
            <w:tcBorders>
              <w:top w:val="single" w:sz="4" w:space="0" w:color="auto"/>
              <w:bottom w:val="single" w:sz="4" w:space="0" w:color="auto"/>
            </w:tcBorders>
          </w:tcPr>
          <w:p w14:paraId="19978469" w14:textId="77777777" w:rsidR="00486F1D" w:rsidRPr="00977BB1" w:rsidRDefault="00486F1D" w:rsidP="00B421BB">
            <w:pPr>
              <w:rPr>
                <w:rFonts w:cs="Arial"/>
                <w:noProof/>
                <w:lang w:val="de-CH"/>
              </w:rPr>
            </w:pPr>
            <w:r w:rsidRPr="00977BB1">
              <w:rPr>
                <w:b/>
                <w:lang w:val="de-DE"/>
              </w:rPr>
              <w:t>n</w:t>
            </w:r>
          </w:p>
        </w:tc>
        <w:tc>
          <w:tcPr>
            <w:tcW w:w="534" w:type="dxa"/>
            <w:tcBorders>
              <w:top w:val="single" w:sz="4" w:space="0" w:color="auto"/>
              <w:bottom w:val="single" w:sz="4" w:space="0" w:color="auto"/>
            </w:tcBorders>
          </w:tcPr>
          <w:p w14:paraId="64BF77C6" w14:textId="77777777" w:rsidR="00486F1D" w:rsidRPr="00977BB1" w:rsidRDefault="00703489" w:rsidP="00B421BB">
            <w:pPr>
              <w:rPr>
                <w:sz w:val="16"/>
                <w:szCs w:val="16"/>
                <w:lang w:val="de-CH"/>
              </w:rPr>
            </w:pPr>
            <w:hyperlink r:id="rId354">
              <w:r w:rsidR="00486F1D" w:rsidRPr="00977BB1">
                <w:rPr>
                  <w:rStyle w:val="Lienhypertexte"/>
                </w:rPr>
                <w:t>DE</w:t>
              </w:r>
            </w:hyperlink>
          </w:p>
          <w:p w14:paraId="2062D9A6" w14:textId="77777777" w:rsidR="00486F1D" w:rsidRPr="00977BB1" w:rsidRDefault="00703489" w:rsidP="00B421BB">
            <w:pPr>
              <w:rPr>
                <w:sz w:val="16"/>
                <w:szCs w:val="16"/>
                <w:lang w:val="de-CH"/>
              </w:rPr>
            </w:pPr>
            <w:hyperlink r:id="rId355">
              <w:r w:rsidR="00486F1D" w:rsidRPr="00977BB1">
                <w:rPr>
                  <w:rStyle w:val="Lienhypertexte"/>
                </w:rPr>
                <w:t>FR</w:t>
              </w:r>
            </w:hyperlink>
          </w:p>
          <w:p w14:paraId="0B446C4E" w14:textId="77777777" w:rsidR="00486F1D" w:rsidRPr="00977BB1" w:rsidRDefault="00703489" w:rsidP="00B421BB">
            <w:pPr>
              <w:tabs>
                <w:tab w:val="left" w:pos="6804"/>
              </w:tabs>
              <w:rPr>
                <w:rFonts w:cs="Arial"/>
                <w:noProof/>
                <w:lang w:val="de-CH"/>
              </w:rPr>
            </w:pPr>
            <w:hyperlink r:id="rId356">
              <w:r w:rsidR="00486F1D" w:rsidRPr="00977BB1">
                <w:rPr>
                  <w:rStyle w:val="Lienhypertexte"/>
                </w:rPr>
                <w:t>IT</w:t>
              </w:r>
            </w:hyperlink>
          </w:p>
        </w:tc>
        <w:tc>
          <w:tcPr>
            <w:tcW w:w="4638" w:type="dxa"/>
            <w:gridSpan w:val="2"/>
            <w:tcBorders>
              <w:top w:val="single" w:sz="4" w:space="0" w:color="auto"/>
              <w:bottom w:val="single" w:sz="4" w:space="0" w:color="auto"/>
            </w:tcBorders>
          </w:tcPr>
          <w:p w14:paraId="5AFBAC40" w14:textId="77777777" w:rsidR="00486F1D" w:rsidRPr="00977BB1" w:rsidRDefault="00486F1D" w:rsidP="00B421BB">
            <w:pPr>
              <w:rPr>
                <w:noProof/>
                <w:lang w:val="fr-CH"/>
              </w:rPr>
            </w:pPr>
            <w:r w:rsidRPr="00977BB1">
              <w:rPr>
                <w:noProof/>
                <w:lang w:val="fr-CH"/>
              </w:rPr>
              <w:t>BRG. Stromversorgungsgesetz (Stromreserve). Änderung</w:t>
            </w:r>
          </w:p>
          <w:p w14:paraId="040BEAC5" w14:textId="77777777" w:rsidR="00486F1D" w:rsidRPr="00977BB1" w:rsidRDefault="00486F1D" w:rsidP="00B421BB">
            <w:pPr>
              <w:rPr>
                <w:noProof/>
                <w:lang w:val="it-IT"/>
              </w:rPr>
            </w:pPr>
            <w:r w:rsidRPr="00977BB1">
              <w:rPr>
                <w:noProof/>
                <w:lang w:val="fr-CH"/>
              </w:rPr>
              <w:t xml:space="preserve">OCF. Loi sur l’approvisionnement en électricité (Réserve d’électricité). </w:t>
            </w:r>
            <w:r w:rsidRPr="00977BB1">
              <w:rPr>
                <w:noProof/>
                <w:lang w:val="it-IT"/>
              </w:rPr>
              <w:t>Modification</w:t>
            </w:r>
          </w:p>
          <w:p w14:paraId="583A4109" w14:textId="77777777" w:rsidR="00486F1D" w:rsidRPr="00977BB1" w:rsidRDefault="00486F1D" w:rsidP="00B421BB">
            <w:pPr>
              <w:tabs>
                <w:tab w:val="left" w:pos="6804"/>
              </w:tabs>
              <w:rPr>
                <w:rFonts w:cs="Arial"/>
                <w:noProof/>
                <w:lang w:val="it-IT"/>
              </w:rPr>
            </w:pPr>
            <w:r w:rsidRPr="00977BB1">
              <w:rPr>
                <w:noProof/>
                <w:lang w:val="it-IT"/>
              </w:rPr>
              <w:t>OCF. Legge sull’approvvigionamento elettrico (Riserva di energia elettrica). Modifica</w:t>
            </w:r>
          </w:p>
        </w:tc>
        <w:tc>
          <w:tcPr>
            <w:tcW w:w="713" w:type="dxa"/>
            <w:gridSpan w:val="2"/>
            <w:tcBorders>
              <w:top w:val="single" w:sz="4" w:space="0" w:color="auto"/>
              <w:bottom w:val="single" w:sz="4" w:space="0" w:color="auto"/>
            </w:tcBorders>
          </w:tcPr>
          <w:p w14:paraId="4DDDDC52" w14:textId="77777777" w:rsidR="00486F1D" w:rsidRPr="00977BB1" w:rsidRDefault="00486F1D" w:rsidP="00B421BB">
            <w:pPr>
              <w:rPr>
                <w:rFonts w:cs="Arial"/>
                <w:noProof/>
                <w:lang w:val="de-CH"/>
              </w:rPr>
            </w:pPr>
            <w:r w:rsidRPr="00977BB1">
              <w:rPr>
                <w:lang w:val="de-CH"/>
              </w:rPr>
              <w:t>2</w:t>
            </w:r>
          </w:p>
        </w:tc>
        <w:tc>
          <w:tcPr>
            <w:tcW w:w="1551" w:type="dxa"/>
            <w:tcBorders>
              <w:top w:val="single" w:sz="4" w:space="0" w:color="auto"/>
              <w:bottom w:val="single" w:sz="4" w:space="0" w:color="auto"/>
            </w:tcBorders>
          </w:tcPr>
          <w:p w14:paraId="535A1EC3" w14:textId="77777777" w:rsidR="00486F1D" w:rsidRPr="00977BB1" w:rsidRDefault="00486F1D" w:rsidP="00B421BB">
            <w:pPr>
              <w:rPr>
                <w:rFonts w:cs="Arial"/>
                <w:noProof/>
                <w:lang w:val="de-CH"/>
              </w:rPr>
            </w:pPr>
          </w:p>
        </w:tc>
        <w:tc>
          <w:tcPr>
            <w:tcW w:w="943" w:type="dxa"/>
            <w:tcBorders>
              <w:top w:val="single" w:sz="4" w:space="0" w:color="auto"/>
              <w:bottom w:val="single" w:sz="4" w:space="0" w:color="auto"/>
            </w:tcBorders>
          </w:tcPr>
          <w:p w14:paraId="435B0B09" w14:textId="77777777" w:rsidR="00486F1D" w:rsidRPr="00977BB1" w:rsidRDefault="00486F1D" w:rsidP="00B421BB">
            <w:pPr>
              <w:rPr>
                <w:lang w:val="de-CH"/>
              </w:rPr>
            </w:pPr>
            <w:r w:rsidRPr="00977BB1">
              <w:rPr>
                <w:lang w:val="de-CH"/>
              </w:rPr>
              <w:t>UREK</w:t>
            </w:r>
          </w:p>
          <w:p w14:paraId="16C33D33" w14:textId="77777777" w:rsidR="00486F1D" w:rsidRPr="00977BB1" w:rsidRDefault="00486F1D" w:rsidP="00B421BB">
            <w:pPr>
              <w:rPr>
                <w:lang w:val="de-CH"/>
              </w:rPr>
            </w:pPr>
            <w:r w:rsidRPr="00977BB1">
              <w:rPr>
                <w:lang w:val="de-CH"/>
              </w:rPr>
              <w:t>CEATE</w:t>
            </w:r>
          </w:p>
          <w:p w14:paraId="5B0F9AB4" w14:textId="77777777" w:rsidR="00486F1D" w:rsidRPr="00977BB1" w:rsidRDefault="00486F1D" w:rsidP="00B421BB">
            <w:pPr>
              <w:tabs>
                <w:tab w:val="left" w:pos="6804"/>
              </w:tabs>
              <w:rPr>
                <w:rFonts w:cs="Arial"/>
                <w:noProof/>
                <w:lang w:val="de-CH"/>
              </w:rPr>
            </w:pPr>
            <w:r w:rsidRPr="00977BB1">
              <w:rPr>
                <w:lang w:val="de-CH"/>
              </w:rPr>
              <w:t>CAPTE</w:t>
            </w:r>
          </w:p>
        </w:tc>
        <w:tc>
          <w:tcPr>
            <w:tcW w:w="677" w:type="dxa"/>
            <w:tcBorders>
              <w:top w:val="single" w:sz="4" w:space="0" w:color="auto"/>
              <w:bottom w:val="single" w:sz="4" w:space="0" w:color="auto"/>
            </w:tcBorders>
          </w:tcPr>
          <w:p w14:paraId="00AEC8AE" w14:textId="77777777" w:rsidR="00486F1D" w:rsidRPr="00977BB1" w:rsidRDefault="00486F1D" w:rsidP="00B421BB">
            <w:pPr>
              <w:rPr>
                <w:lang w:val="de-CH"/>
              </w:rPr>
            </w:pPr>
            <w:r w:rsidRPr="00977BB1">
              <w:rPr>
                <w:lang w:val="de-CH"/>
              </w:rPr>
              <w:t>UVEK</w:t>
            </w:r>
          </w:p>
          <w:p w14:paraId="4C557428" w14:textId="77777777" w:rsidR="00486F1D" w:rsidRPr="00977BB1" w:rsidRDefault="00486F1D" w:rsidP="00B421BB">
            <w:pPr>
              <w:rPr>
                <w:lang w:val="de-CH"/>
              </w:rPr>
            </w:pPr>
            <w:r w:rsidRPr="00977BB1">
              <w:rPr>
                <w:lang w:val="de-CH"/>
              </w:rPr>
              <w:t>DETEC</w:t>
            </w:r>
          </w:p>
          <w:p w14:paraId="0555FE2C" w14:textId="77777777" w:rsidR="00486F1D" w:rsidRPr="00486F1D" w:rsidRDefault="00486F1D" w:rsidP="00B421BB">
            <w:pPr>
              <w:tabs>
                <w:tab w:val="left" w:pos="6804"/>
              </w:tabs>
              <w:rPr>
                <w:rFonts w:cs="Arial"/>
                <w:noProof/>
                <w:lang w:val="de-CH"/>
              </w:rPr>
            </w:pPr>
            <w:r w:rsidRPr="00977BB1">
              <w:rPr>
                <w:lang w:val="de-CH"/>
              </w:rPr>
              <w:t>DATEC</w:t>
            </w:r>
          </w:p>
        </w:tc>
        <w:tc>
          <w:tcPr>
            <w:tcW w:w="1471" w:type="dxa"/>
            <w:tcBorders>
              <w:top w:val="single" w:sz="4" w:space="0" w:color="auto"/>
              <w:bottom w:val="single" w:sz="4" w:space="0" w:color="auto"/>
            </w:tcBorders>
            <w:shd w:val="clear" w:color="auto" w:fill="auto"/>
          </w:tcPr>
          <w:p w14:paraId="4F04A28B" w14:textId="18530C51" w:rsidR="00486F1D" w:rsidRPr="00977BB1" w:rsidRDefault="009A3E29" w:rsidP="00B421BB">
            <w:pPr>
              <w:tabs>
                <w:tab w:val="left" w:pos="6804"/>
              </w:tabs>
              <w:rPr>
                <w:rFonts w:cs="Arial"/>
                <w:noProof/>
                <w:lang w:val="de-CH"/>
              </w:rPr>
            </w:pPr>
            <w:r>
              <w:rPr>
                <w:rFonts w:cs="Arial"/>
                <w:noProof/>
                <w:lang w:val="de-CH"/>
              </w:rPr>
              <w:t>Rieder</w:t>
            </w:r>
          </w:p>
        </w:tc>
        <w:tc>
          <w:tcPr>
            <w:tcW w:w="1089" w:type="dxa"/>
            <w:tcBorders>
              <w:top w:val="single" w:sz="4" w:space="0" w:color="auto"/>
              <w:bottom w:val="single" w:sz="4" w:space="0" w:color="auto"/>
            </w:tcBorders>
          </w:tcPr>
          <w:p w14:paraId="7FDC900D" w14:textId="77777777" w:rsidR="00486F1D" w:rsidRPr="00977BB1" w:rsidRDefault="00486F1D" w:rsidP="00B421BB">
            <w:pPr>
              <w:rPr>
                <w:rFonts w:cs="Arial"/>
                <w:noProof/>
                <w:lang w:val="de-CH"/>
              </w:rPr>
            </w:pPr>
          </w:p>
        </w:tc>
        <w:tc>
          <w:tcPr>
            <w:tcW w:w="1049" w:type="dxa"/>
            <w:gridSpan w:val="3"/>
            <w:tcBorders>
              <w:top w:val="single" w:sz="4" w:space="0" w:color="auto"/>
              <w:bottom w:val="single" w:sz="4" w:space="0" w:color="auto"/>
            </w:tcBorders>
          </w:tcPr>
          <w:p w14:paraId="4B8F2F98" w14:textId="77777777" w:rsidR="00486F1D" w:rsidRPr="00486F1D" w:rsidRDefault="00486F1D" w:rsidP="00B421BB">
            <w:pPr>
              <w:rPr>
                <w:rFonts w:cs="Arial"/>
                <w:noProof/>
                <w:lang w:val="de-CH"/>
              </w:rPr>
            </w:pPr>
            <w:r w:rsidRPr="00486F1D">
              <w:rPr>
                <w:lang w:val="de-CH"/>
              </w:rPr>
              <w:t xml:space="preserve"> </w:t>
            </w:r>
          </w:p>
        </w:tc>
        <w:tc>
          <w:tcPr>
            <w:tcW w:w="885" w:type="dxa"/>
            <w:tcBorders>
              <w:top w:val="single" w:sz="4" w:space="0" w:color="auto"/>
              <w:bottom w:val="single" w:sz="4" w:space="0" w:color="auto"/>
            </w:tcBorders>
          </w:tcPr>
          <w:p w14:paraId="4F21B136" w14:textId="77777777" w:rsidR="00486F1D" w:rsidRPr="00486F1D" w:rsidRDefault="00486F1D" w:rsidP="00B421BB">
            <w:pPr>
              <w:tabs>
                <w:tab w:val="left" w:pos="6804"/>
              </w:tabs>
              <w:rPr>
                <w:rFonts w:cs="Arial"/>
                <w:noProof/>
                <w:lang w:val="de-CH"/>
              </w:rPr>
            </w:pPr>
          </w:p>
        </w:tc>
      </w:tr>
      <w:tr w:rsidR="006B0C27" w14:paraId="24139F89" w14:textId="77777777">
        <w:trPr>
          <w:cantSplit/>
        </w:trPr>
        <w:tc>
          <w:tcPr>
            <w:tcW w:w="490" w:type="dxa"/>
            <w:tcBorders>
              <w:top w:val="single" w:sz="4" w:space="0" w:color="auto"/>
              <w:bottom w:val="single" w:sz="4" w:space="0" w:color="auto"/>
            </w:tcBorders>
            <w:shd w:val="clear" w:color="auto" w:fill="DDDDDD"/>
          </w:tcPr>
          <w:p w14:paraId="1CF747C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558A903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3FCA5FEC" w14:textId="77777777" w:rsidR="006B0C27" w:rsidRDefault="006B0C27">
            <w:pPr>
              <w:rPr>
                <w:rFonts w:cs="Arial"/>
                <w:noProof/>
                <w:lang w:val="de-CH"/>
              </w:rPr>
            </w:pPr>
          </w:p>
        </w:tc>
        <w:tc>
          <w:tcPr>
            <w:tcW w:w="534" w:type="dxa"/>
            <w:tcBorders>
              <w:top w:val="single" w:sz="4" w:space="0" w:color="auto"/>
              <w:bottom w:val="single" w:sz="4" w:space="0" w:color="auto"/>
            </w:tcBorders>
            <w:shd w:val="clear" w:color="auto" w:fill="DDDDDD"/>
          </w:tcPr>
          <w:p w14:paraId="51CEBC72" w14:textId="77777777" w:rsidR="00842424" w:rsidRPr="005A506D" w:rsidRDefault="00842424" w:rsidP="00842424">
            <w:pPr>
              <w:rPr>
                <w:sz w:val="16"/>
                <w:szCs w:val="16"/>
                <w:lang w:val="de-CH"/>
              </w:rPr>
            </w:pPr>
          </w:p>
          <w:p w14:paraId="032047D8" w14:textId="77777777" w:rsidR="00842424" w:rsidRPr="005A506D" w:rsidRDefault="00842424" w:rsidP="00842424">
            <w:pPr>
              <w:rPr>
                <w:sz w:val="16"/>
                <w:szCs w:val="16"/>
                <w:lang w:val="de-CH"/>
              </w:rPr>
            </w:pPr>
          </w:p>
          <w:p w14:paraId="0870E890"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6E968D8A" w14:textId="77777777" w:rsidR="00842424" w:rsidRDefault="004309A8" w:rsidP="00842424">
            <w:pPr>
              <w:rPr>
                <w:noProof/>
                <w:lang w:val="de-DE"/>
              </w:rPr>
            </w:pPr>
            <w:r>
              <w:rPr>
                <w:b/>
                <w:noProof/>
                <w:lang w:val="de-DE"/>
              </w:rPr>
              <w:t>Gemeinsame Behandlung</w:t>
            </w:r>
          </w:p>
          <w:p w14:paraId="20C0E4EE" w14:textId="77777777" w:rsidR="00842424" w:rsidRDefault="004309A8" w:rsidP="00842424">
            <w:pPr>
              <w:rPr>
                <w:noProof/>
                <w:lang w:val="de-DE"/>
              </w:rPr>
            </w:pPr>
            <w:r>
              <w:rPr>
                <w:b/>
                <w:noProof/>
                <w:lang w:val="de-DE"/>
              </w:rPr>
              <w:t>Examen simultané</w:t>
            </w:r>
          </w:p>
          <w:p w14:paraId="231B481E" w14:textId="77777777" w:rsidR="00842424" w:rsidRPr="00303623" w:rsidRDefault="004309A8"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68AA6F94" w14:textId="77777777" w:rsidR="006B0C27" w:rsidRDefault="006B0C27">
            <w:pPr>
              <w:rPr>
                <w:rFonts w:cs="Arial"/>
                <w:noProof/>
                <w:lang w:val="de-CH"/>
              </w:rPr>
            </w:pPr>
          </w:p>
        </w:tc>
        <w:tc>
          <w:tcPr>
            <w:tcW w:w="1551" w:type="dxa"/>
            <w:tcBorders>
              <w:top w:val="single" w:sz="4" w:space="0" w:color="auto"/>
              <w:bottom w:val="single" w:sz="4" w:space="0" w:color="auto"/>
            </w:tcBorders>
            <w:shd w:val="clear" w:color="auto" w:fill="DDDDDD"/>
          </w:tcPr>
          <w:p w14:paraId="6D8761F2" w14:textId="77777777" w:rsidR="006B0C27" w:rsidRDefault="006B0C27">
            <w:pPr>
              <w:rPr>
                <w:lang w:val="de-CH"/>
              </w:rPr>
            </w:pPr>
          </w:p>
          <w:p w14:paraId="7DC5714E" w14:textId="77777777" w:rsidR="006B0C27" w:rsidRDefault="006B0C27">
            <w:pPr>
              <w:rPr>
                <w:lang w:val="de-CH"/>
              </w:rPr>
            </w:pPr>
          </w:p>
          <w:p w14:paraId="1A98A8DC" w14:textId="77777777" w:rsidR="006B0C27" w:rsidRDefault="006B0C27">
            <w:pPr>
              <w:rPr>
                <w:rFonts w:cs="Arial"/>
                <w:noProof/>
                <w:lang w:val="de-CH"/>
              </w:rPr>
            </w:pPr>
          </w:p>
        </w:tc>
        <w:tc>
          <w:tcPr>
            <w:tcW w:w="943" w:type="dxa"/>
            <w:tcBorders>
              <w:top w:val="single" w:sz="4" w:space="0" w:color="auto"/>
              <w:bottom w:val="single" w:sz="4" w:space="0" w:color="auto"/>
            </w:tcBorders>
            <w:shd w:val="clear" w:color="auto" w:fill="DDDDDD"/>
          </w:tcPr>
          <w:p w14:paraId="6D92CC92" w14:textId="77777777" w:rsidR="00842424" w:rsidRDefault="00842424" w:rsidP="00842424">
            <w:pPr>
              <w:rPr>
                <w:lang w:val="de-CH"/>
              </w:rPr>
            </w:pPr>
          </w:p>
          <w:p w14:paraId="33BEF646" w14:textId="77777777" w:rsidR="00842424" w:rsidRDefault="00842424" w:rsidP="00842424">
            <w:pPr>
              <w:rPr>
                <w:lang w:val="de-CH"/>
              </w:rPr>
            </w:pPr>
          </w:p>
          <w:p w14:paraId="3FFAB15F"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0F737077" w14:textId="77777777" w:rsidR="00842424" w:rsidRDefault="00842424" w:rsidP="00842424">
            <w:pPr>
              <w:rPr>
                <w:lang w:val="de-CH"/>
              </w:rPr>
            </w:pPr>
          </w:p>
          <w:p w14:paraId="5AAE4EBC" w14:textId="77777777" w:rsidR="00842424" w:rsidRDefault="00842424" w:rsidP="00842424">
            <w:pPr>
              <w:rPr>
                <w:lang w:val="de-CH"/>
              </w:rPr>
            </w:pPr>
          </w:p>
          <w:p w14:paraId="6C0F6367"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25654FD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3AB4DAD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473BA3D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5608A0F4" w14:textId="77777777" w:rsidR="00842424" w:rsidRPr="00303623" w:rsidRDefault="00842424" w:rsidP="00842424">
            <w:pPr>
              <w:tabs>
                <w:tab w:val="left" w:pos="6804"/>
              </w:tabs>
              <w:rPr>
                <w:rFonts w:cs="Arial"/>
                <w:noProof/>
                <w:lang w:val="de-CH"/>
              </w:rPr>
            </w:pPr>
          </w:p>
        </w:tc>
      </w:tr>
      <w:tr w:rsidR="006B0C27" w14:paraId="2DADCAF4" w14:textId="77777777">
        <w:trPr>
          <w:cantSplit/>
        </w:trPr>
        <w:tc>
          <w:tcPr>
            <w:tcW w:w="490" w:type="dxa"/>
            <w:tcBorders>
              <w:top w:val="single" w:sz="4" w:space="0" w:color="auto"/>
              <w:bottom w:val="single" w:sz="4" w:space="0" w:color="auto"/>
            </w:tcBorders>
            <w:shd w:val="clear" w:color="auto" w:fill="F0F0F0"/>
          </w:tcPr>
          <w:p w14:paraId="1FDC1E0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A7851B9"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24.3374</w:t>
            </w:r>
          </w:p>
        </w:tc>
        <w:tc>
          <w:tcPr>
            <w:tcW w:w="538" w:type="dxa"/>
            <w:tcBorders>
              <w:top w:val="single" w:sz="4" w:space="0" w:color="auto"/>
              <w:bottom w:val="single" w:sz="4" w:space="0" w:color="auto"/>
            </w:tcBorders>
            <w:shd w:val="clear" w:color="auto" w:fill="F0F0F0"/>
          </w:tcPr>
          <w:p w14:paraId="54E410FB"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C6C40CE" w14:textId="77777777" w:rsidR="00842424" w:rsidRPr="005A506D" w:rsidRDefault="00703489" w:rsidP="00842424">
            <w:pPr>
              <w:rPr>
                <w:sz w:val="16"/>
                <w:szCs w:val="16"/>
                <w:lang w:val="de-CH"/>
              </w:rPr>
            </w:pPr>
            <w:hyperlink r:id="rId357">
              <w:r w:rsidR="004309A8">
                <w:rPr>
                  <w:rStyle w:val="Lienhypertexte"/>
                </w:rPr>
                <w:t>DE</w:t>
              </w:r>
            </w:hyperlink>
          </w:p>
          <w:p w14:paraId="6FFEED95" w14:textId="77777777" w:rsidR="00842424" w:rsidRPr="005A506D" w:rsidRDefault="00703489" w:rsidP="00842424">
            <w:pPr>
              <w:rPr>
                <w:sz w:val="16"/>
                <w:szCs w:val="16"/>
                <w:lang w:val="de-CH"/>
              </w:rPr>
            </w:pPr>
            <w:hyperlink r:id="rId358">
              <w:r w:rsidR="004309A8">
                <w:rPr>
                  <w:rStyle w:val="Lienhypertexte"/>
                </w:rPr>
                <w:t>FR</w:t>
              </w:r>
            </w:hyperlink>
          </w:p>
          <w:p w14:paraId="21ED69A9" w14:textId="77777777" w:rsidR="00842424" w:rsidRPr="00303623" w:rsidRDefault="00703489" w:rsidP="00842424">
            <w:pPr>
              <w:tabs>
                <w:tab w:val="left" w:pos="6804"/>
              </w:tabs>
              <w:rPr>
                <w:rFonts w:cs="Arial"/>
                <w:noProof/>
                <w:lang w:val="de-CH"/>
              </w:rPr>
            </w:pPr>
            <w:hyperlink r:id="rId359">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2BFB4E0A" w14:textId="77777777" w:rsidR="00842424" w:rsidRDefault="004309A8" w:rsidP="00842424">
            <w:pPr>
              <w:rPr>
                <w:noProof/>
                <w:lang w:val="de-DE"/>
              </w:rPr>
            </w:pPr>
            <w:r>
              <w:rPr>
                <w:noProof/>
                <w:lang w:val="de-DE"/>
              </w:rPr>
              <w:t>Mo. Müller Damian. Produktionsstandort Schweiz sichern. Übergangsfinanzierung für die Stahlindustrie zur Ökologisierung der Produktion</w:t>
            </w:r>
          </w:p>
          <w:p w14:paraId="62EDA0B6" w14:textId="77777777" w:rsidR="00842424" w:rsidRPr="007000EC" w:rsidRDefault="004309A8" w:rsidP="00842424">
            <w:pPr>
              <w:rPr>
                <w:noProof/>
                <w:lang w:val="fr-CH"/>
              </w:rPr>
            </w:pPr>
            <w:r w:rsidRPr="007000EC">
              <w:rPr>
                <w:noProof/>
                <w:lang w:val="fr-CH"/>
              </w:rPr>
              <w:t>Mo. Müller Damian. Accorder un financement transitoire à l'industrie sidérurgique afin de verdir la production et de conserver l'activité en Suisse</w:t>
            </w:r>
          </w:p>
          <w:p w14:paraId="513B401B" w14:textId="77777777" w:rsidR="00842424" w:rsidRPr="00303623" w:rsidRDefault="004309A8" w:rsidP="00842424">
            <w:pPr>
              <w:tabs>
                <w:tab w:val="left" w:pos="6804"/>
              </w:tabs>
              <w:rPr>
                <w:rFonts w:cs="Arial"/>
                <w:noProof/>
                <w:lang w:val="de-CH"/>
              </w:rPr>
            </w:pPr>
            <w:r w:rsidRPr="007000EC">
              <w:rPr>
                <w:noProof/>
                <w:lang w:val="it-IT"/>
              </w:rPr>
              <w:t xml:space="preserve">Mo. Müller Damian. Garantire che la Svizzera resti un polo industriale. </w:t>
            </w:r>
            <w:r>
              <w:rPr>
                <w:noProof/>
                <w:lang w:val="de-DE"/>
              </w:rPr>
              <w:t>Finanziamento transitorio per un'ecologizzazione della produzione dell'industria siderurgica</w:t>
            </w:r>
          </w:p>
        </w:tc>
        <w:tc>
          <w:tcPr>
            <w:tcW w:w="713" w:type="dxa"/>
            <w:gridSpan w:val="2"/>
            <w:tcBorders>
              <w:top w:val="single" w:sz="4" w:space="0" w:color="auto"/>
              <w:bottom w:val="single" w:sz="4" w:space="0" w:color="auto"/>
            </w:tcBorders>
            <w:shd w:val="clear" w:color="auto" w:fill="F0F0F0"/>
          </w:tcPr>
          <w:p w14:paraId="69172B6A" w14:textId="77777777" w:rsidR="006B0C27" w:rsidRDefault="006B0C27">
            <w:pPr>
              <w:rPr>
                <w:rFonts w:cs="Arial"/>
                <w:noProof/>
                <w:lang w:val="de-CH"/>
              </w:rPr>
            </w:pPr>
          </w:p>
        </w:tc>
        <w:tc>
          <w:tcPr>
            <w:tcW w:w="1551" w:type="dxa"/>
            <w:tcBorders>
              <w:top w:val="single" w:sz="4" w:space="0" w:color="auto"/>
              <w:bottom w:val="single" w:sz="4" w:space="0" w:color="auto"/>
            </w:tcBorders>
            <w:shd w:val="clear" w:color="auto" w:fill="F0F0F0"/>
          </w:tcPr>
          <w:p w14:paraId="38E97905" w14:textId="77777777" w:rsidR="006B0C27" w:rsidRDefault="006B0C27">
            <w:pPr>
              <w:rPr>
                <w:lang w:val="de-CH"/>
              </w:rPr>
            </w:pPr>
          </w:p>
          <w:p w14:paraId="6FD483CA" w14:textId="77777777" w:rsidR="006B0C27" w:rsidRDefault="006B0C27">
            <w:pPr>
              <w:rPr>
                <w:lang w:val="de-CH"/>
              </w:rPr>
            </w:pPr>
          </w:p>
          <w:p w14:paraId="46D0C775" w14:textId="77777777" w:rsidR="006B0C27" w:rsidRDefault="006B0C27">
            <w:pPr>
              <w:rPr>
                <w:rFonts w:cs="Arial"/>
                <w:noProof/>
                <w:lang w:val="de-CH"/>
              </w:rPr>
            </w:pPr>
          </w:p>
        </w:tc>
        <w:tc>
          <w:tcPr>
            <w:tcW w:w="943" w:type="dxa"/>
            <w:tcBorders>
              <w:top w:val="single" w:sz="4" w:space="0" w:color="auto"/>
              <w:bottom w:val="single" w:sz="4" w:space="0" w:color="auto"/>
            </w:tcBorders>
            <w:shd w:val="clear" w:color="auto" w:fill="F0F0F0"/>
          </w:tcPr>
          <w:p w14:paraId="52809CB5" w14:textId="77777777" w:rsidR="00842424" w:rsidRDefault="004309A8" w:rsidP="00842424">
            <w:pPr>
              <w:rPr>
                <w:lang w:val="de-CH"/>
              </w:rPr>
            </w:pPr>
            <w:r>
              <w:rPr>
                <w:lang w:val="de-CH"/>
              </w:rPr>
              <w:t>WAK</w:t>
            </w:r>
          </w:p>
          <w:p w14:paraId="2B08B75A" w14:textId="77777777" w:rsidR="00842424" w:rsidRDefault="004309A8" w:rsidP="00842424">
            <w:pPr>
              <w:rPr>
                <w:lang w:val="de-CH"/>
              </w:rPr>
            </w:pPr>
            <w:r>
              <w:rPr>
                <w:lang w:val="de-CH"/>
              </w:rPr>
              <w:t>CER</w:t>
            </w:r>
          </w:p>
          <w:p w14:paraId="086ECB3E"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1D77D14F" w14:textId="77777777" w:rsidR="00842424" w:rsidRDefault="004309A8" w:rsidP="00842424">
            <w:pPr>
              <w:rPr>
                <w:lang w:val="de-CH"/>
              </w:rPr>
            </w:pPr>
            <w:r>
              <w:rPr>
                <w:lang w:val="de-CH"/>
              </w:rPr>
              <w:t>UVEK</w:t>
            </w:r>
          </w:p>
          <w:p w14:paraId="18A577A1" w14:textId="77777777" w:rsidR="00842424" w:rsidRDefault="004309A8" w:rsidP="00842424">
            <w:pPr>
              <w:rPr>
                <w:lang w:val="de-CH"/>
              </w:rPr>
            </w:pPr>
            <w:r>
              <w:rPr>
                <w:lang w:val="de-CH"/>
              </w:rPr>
              <w:t>DETEC</w:t>
            </w:r>
          </w:p>
          <w:p w14:paraId="1EEB0A3F" w14:textId="77777777" w:rsidR="00842424" w:rsidRPr="00303623" w:rsidRDefault="004309A8"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F0F0F0"/>
          </w:tcPr>
          <w:p w14:paraId="39F4D38D" w14:textId="77777777" w:rsidR="00842424" w:rsidRPr="00303623" w:rsidRDefault="004309A8" w:rsidP="00842424">
            <w:pPr>
              <w:tabs>
                <w:tab w:val="left" w:pos="6804"/>
              </w:tabs>
              <w:rPr>
                <w:rFonts w:cs="Arial"/>
                <w:noProof/>
                <w:lang w:val="de-CH"/>
              </w:rPr>
            </w:pPr>
            <w:r>
              <w:rPr>
                <w:lang w:val="de-CH"/>
              </w:rPr>
              <w:t>Bischof</w:t>
            </w:r>
          </w:p>
        </w:tc>
        <w:tc>
          <w:tcPr>
            <w:tcW w:w="1089" w:type="dxa"/>
            <w:tcBorders>
              <w:top w:val="single" w:sz="4" w:space="0" w:color="auto"/>
              <w:bottom w:val="single" w:sz="4" w:space="0" w:color="auto"/>
            </w:tcBorders>
            <w:shd w:val="clear" w:color="auto" w:fill="F0F0F0"/>
          </w:tcPr>
          <w:p w14:paraId="006498B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E42C1A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20BE71B" w14:textId="77777777" w:rsidR="00842424" w:rsidRPr="00303623" w:rsidRDefault="00842424" w:rsidP="00842424">
            <w:pPr>
              <w:tabs>
                <w:tab w:val="left" w:pos="6804"/>
              </w:tabs>
              <w:rPr>
                <w:rFonts w:cs="Arial"/>
                <w:noProof/>
                <w:lang w:val="de-CH"/>
              </w:rPr>
            </w:pPr>
          </w:p>
        </w:tc>
      </w:tr>
      <w:tr w:rsidR="006B0C27" w14:paraId="19005EED" w14:textId="77777777">
        <w:trPr>
          <w:cantSplit/>
        </w:trPr>
        <w:tc>
          <w:tcPr>
            <w:tcW w:w="490" w:type="dxa"/>
            <w:tcBorders>
              <w:top w:val="single" w:sz="4" w:space="0" w:color="auto"/>
              <w:bottom w:val="single" w:sz="4" w:space="0" w:color="auto"/>
            </w:tcBorders>
            <w:shd w:val="clear" w:color="auto" w:fill="F0F0F0"/>
          </w:tcPr>
          <w:p w14:paraId="7F4FCBC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334A7D85"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24.3146</w:t>
            </w:r>
          </w:p>
        </w:tc>
        <w:tc>
          <w:tcPr>
            <w:tcW w:w="538" w:type="dxa"/>
            <w:tcBorders>
              <w:top w:val="single" w:sz="4" w:space="0" w:color="auto"/>
              <w:bottom w:val="single" w:sz="4" w:space="0" w:color="auto"/>
            </w:tcBorders>
            <w:shd w:val="clear" w:color="auto" w:fill="F0F0F0"/>
          </w:tcPr>
          <w:p w14:paraId="4BBE2F82"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A31600C" w14:textId="77777777" w:rsidR="00842424" w:rsidRPr="005A506D" w:rsidRDefault="00703489" w:rsidP="00842424">
            <w:pPr>
              <w:rPr>
                <w:sz w:val="16"/>
                <w:szCs w:val="16"/>
                <w:lang w:val="de-CH"/>
              </w:rPr>
            </w:pPr>
            <w:hyperlink r:id="rId360">
              <w:r w:rsidR="004309A8">
                <w:rPr>
                  <w:rStyle w:val="Lienhypertexte"/>
                </w:rPr>
                <w:t>DE</w:t>
              </w:r>
            </w:hyperlink>
          </w:p>
          <w:p w14:paraId="333E93B0" w14:textId="77777777" w:rsidR="00842424" w:rsidRPr="005A506D" w:rsidRDefault="00703489" w:rsidP="00842424">
            <w:pPr>
              <w:rPr>
                <w:sz w:val="16"/>
                <w:szCs w:val="16"/>
                <w:lang w:val="de-CH"/>
              </w:rPr>
            </w:pPr>
            <w:hyperlink r:id="rId361">
              <w:r w:rsidR="004309A8">
                <w:rPr>
                  <w:rStyle w:val="Lienhypertexte"/>
                </w:rPr>
                <w:t>FR</w:t>
              </w:r>
            </w:hyperlink>
          </w:p>
          <w:p w14:paraId="02B48CED" w14:textId="77777777" w:rsidR="00842424" w:rsidRPr="00303623" w:rsidRDefault="00703489" w:rsidP="00842424">
            <w:pPr>
              <w:tabs>
                <w:tab w:val="left" w:pos="6804"/>
              </w:tabs>
              <w:rPr>
                <w:rFonts w:cs="Arial"/>
                <w:noProof/>
                <w:lang w:val="de-CH"/>
              </w:rPr>
            </w:pPr>
            <w:hyperlink r:id="rId362">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638F063C" w14:textId="77777777" w:rsidR="00842424" w:rsidRDefault="004309A8" w:rsidP="00842424">
            <w:pPr>
              <w:rPr>
                <w:noProof/>
                <w:lang w:val="de-DE"/>
              </w:rPr>
            </w:pPr>
            <w:r>
              <w:rPr>
                <w:noProof/>
                <w:lang w:val="de-DE"/>
              </w:rPr>
              <w:t>Mo. Imark. Notmassnahmen für Stahl Gerlafingen</w:t>
            </w:r>
          </w:p>
          <w:p w14:paraId="00EF171A" w14:textId="77777777" w:rsidR="00842424" w:rsidRPr="007000EC" w:rsidRDefault="004309A8" w:rsidP="00842424">
            <w:pPr>
              <w:rPr>
                <w:noProof/>
                <w:lang w:val="fr-CH"/>
              </w:rPr>
            </w:pPr>
            <w:r w:rsidRPr="007000EC">
              <w:rPr>
                <w:noProof/>
                <w:lang w:val="fr-CH"/>
              </w:rPr>
              <w:t>Mo. Imark. Des mesures d'urgence pour Stahl Gerlafingen</w:t>
            </w:r>
          </w:p>
          <w:p w14:paraId="6F55E8C1" w14:textId="77777777" w:rsidR="00842424" w:rsidRPr="007000EC" w:rsidRDefault="004309A8" w:rsidP="00842424">
            <w:pPr>
              <w:tabs>
                <w:tab w:val="left" w:pos="6804"/>
              </w:tabs>
              <w:rPr>
                <w:rFonts w:cs="Arial"/>
                <w:noProof/>
                <w:lang w:val="it-IT"/>
              </w:rPr>
            </w:pPr>
            <w:r w:rsidRPr="007000EC">
              <w:rPr>
                <w:noProof/>
                <w:lang w:val="it-IT"/>
              </w:rPr>
              <w:t>Mo. Imark. Misure d'emergenza per Stahl Gerlafingen</w:t>
            </w:r>
          </w:p>
        </w:tc>
        <w:tc>
          <w:tcPr>
            <w:tcW w:w="713" w:type="dxa"/>
            <w:gridSpan w:val="2"/>
            <w:tcBorders>
              <w:top w:val="single" w:sz="4" w:space="0" w:color="auto"/>
              <w:bottom w:val="single" w:sz="4" w:space="0" w:color="auto"/>
            </w:tcBorders>
            <w:shd w:val="clear" w:color="auto" w:fill="F0F0F0"/>
          </w:tcPr>
          <w:p w14:paraId="4DCF29AD"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1F7EB714" w14:textId="77777777" w:rsidR="006B0C27" w:rsidRPr="007000EC" w:rsidRDefault="006B0C27">
            <w:pPr>
              <w:rPr>
                <w:lang w:val="it-IT"/>
              </w:rPr>
            </w:pPr>
          </w:p>
          <w:p w14:paraId="5B423CF3" w14:textId="77777777" w:rsidR="006B0C27" w:rsidRPr="007000EC" w:rsidRDefault="006B0C27">
            <w:pPr>
              <w:rPr>
                <w:lang w:val="it-IT"/>
              </w:rPr>
            </w:pPr>
          </w:p>
          <w:p w14:paraId="17292972"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2127B4DC" w14:textId="77777777" w:rsidR="00842424" w:rsidRDefault="004309A8" w:rsidP="00842424">
            <w:pPr>
              <w:rPr>
                <w:lang w:val="de-CH"/>
              </w:rPr>
            </w:pPr>
            <w:r>
              <w:rPr>
                <w:lang w:val="de-CH"/>
              </w:rPr>
              <w:t>WAK</w:t>
            </w:r>
          </w:p>
          <w:p w14:paraId="0B52297A" w14:textId="77777777" w:rsidR="00842424" w:rsidRDefault="004309A8" w:rsidP="00842424">
            <w:pPr>
              <w:rPr>
                <w:lang w:val="de-CH"/>
              </w:rPr>
            </w:pPr>
            <w:r>
              <w:rPr>
                <w:lang w:val="de-CH"/>
              </w:rPr>
              <w:t>CER</w:t>
            </w:r>
          </w:p>
          <w:p w14:paraId="6A0DE0B8"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3172E3E9" w14:textId="77777777" w:rsidR="00842424" w:rsidRDefault="004309A8" w:rsidP="00842424">
            <w:pPr>
              <w:rPr>
                <w:lang w:val="de-CH"/>
              </w:rPr>
            </w:pPr>
            <w:r>
              <w:rPr>
                <w:lang w:val="de-CH"/>
              </w:rPr>
              <w:t>WBF</w:t>
            </w:r>
          </w:p>
          <w:p w14:paraId="1F9E3F28" w14:textId="77777777" w:rsidR="00842424" w:rsidRDefault="004309A8" w:rsidP="00842424">
            <w:pPr>
              <w:rPr>
                <w:lang w:val="de-CH"/>
              </w:rPr>
            </w:pPr>
            <w:r>
              <w:rPr>
                <w:lang w:val="de-CH"/>
              </w:rPr>
              <w:t>DEFR</w:t>
            </w:r>
          </w:p>
          <w:p w14:paraId="14E9AF62"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shd w:val="clear" w:color="auto" w:fill="F0F0F0"/>
          </w:tcPr>
          <w:p w14:paraId="63FA11E0" w14:textId="77777777" w:rsidR="00842424" w:rsidRPr="00303623" w:rsidRDefault="004309A8" w:rsidP="00842424">
            <w:pPr>
              <w:tabs>
                <w:tab w:val="left" w:pos="6804"/>
              </w:tabs>
              <w:rPr>
                <w:rFonts w:cs="Arial"/>
                <w:noProof/>
                <w:lang w:val="de-CH"/>
              </w:rPr>
            </w:pPr>
            <w:r>
              <w:rPr>
                <w:lang w:val="de-CH"/>
              </w:rPr>
              <w:t>Bischof</w:t>
            </w:r>
          </w:p>
        </w:tc>
        <w:tc>
          <w:tcPr>
            <w:tcW w:w="1089" w:type="dxa"/>
            <w:tcBorders>
              <w:top w:val="single" w:sz="4" w:space="0" w:color="auto"/>
              <w:bottom w:val="single" w:sz="4" w:space="0" w:color="auto"/>
            </w:tcBorders>
            <w:shd w:val="clear" w:color="auto" w:fill="F0F0F0"/>
          </w:tcPr>
          <w:p w14:paraId="0B8C9EF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CBAFC04" w14:textId="77777777" w:rsidR="00842424" w:rsidRPr="00303623" w:rsidRDefault="004309A8" w:rsidP="00303623">
            <w:pPr>
              <w:rPr>
                <w:rFonts w:cs="Arial"/>
                <w:noProof/>
                <w:lang w:val="de-CH"/>
              </w:rPr>
            </w:pPr>
            <w:r>
              <w:rPr>
                <w:lang w:val="de-CH"/>
              </w:rPr>
              <w:t>Moser</w:t>
            </w:r>
            <w:r w:rsidR="00303623">
              <w:rPr>
                <w:lang w:val="de-CH"/>
              </w:rPr>
              <w:t xml:space="preserve"> </w:t>
            </w:r>
          </w:p>
        </w:tc>
        <w:tc>
          <w:tcPr>
            <w:tcW w:w="885" w:type="dxa"/>
            <w:tcBorders>
              <w:top w:val="single" w:sz="4" w:space="0" w:color="auto"/>
              <w:bottom w:val="single" w:sz="4" w:space="0" w:color="auto"/>
            </w:tcBorders>
            <w:shd w:val="clear" w:color="auto" w:fill="F0F0F0"/>
          </w:tcPr>
          <w:p w14:paraId="1C62E538" w14:textId="77777777" w:rsidR="00842424" w:rsidRPr="00303623" w:rsidRDefault="00842424" w:rsidP="00842424">
            <w:pPr>
              <w:tabs>
                <w:tab w:val="left" w:pos="6804"/>
              </w:tabs>
              <w:rPr>
                <w:rFonts w:cs="Arial"/>
                <w:noProof/>
                <w:lang w:val="de-CH"/>
              </w:rPr>
            </w:pPr>
          </w:p>
        </w:tc>
      </w:tr>
      <w:tr w:rsidR="006B0C27" w14:paraId="2BD70163" w14:textId="77777777">
        <w:trPr>
          <w:cantSplit/>
        </w:trPr>
        <w:tc>
          <w:tcPr>
            <w:tcW w:w="490" w:type="dxa"/>
            <w:tcBorders>
              <w:top w:val="single" w:sz="4" w:space="0" w:color="auto"/>
              <w:bottom w:val="single" w:sz="4" w:space="0" w:color="auto"/>
            </w:tcBorders>
            <w:shd w:val="clear" w:color="auto" w:fill="F0F0F0"/>
          </w:tcPr>
          <w:p w14:paraId="3E466BC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EA2C981"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24.3159</w:t>
            </w:r>
          </w:p>
        </w:tc>
        <w:tc>
          <w:tcPr>
            <w:tcW w:w="538" w:type="dxa"/>
            <w:tcBorders>
              <w:top w:val="single" w:sz="4" w:space="0" w:color="auto"/>
              <w:bottom w:val="single" w:sz="4" w:space="0" w:color="auto"/>
            </w:tcBorders>
            <w:shd w:val="clear" w:color="auto" w:fill="F0F0F0"/>
          </w:tcPr>
          <w:p w14:paraId="36192385"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7D746DFE" w14:textId="77777777" w:rsidR="00842424" w:rsidRPr="005A506D" w:rsidRDefault="00703489" w:rsidP="00842424">
            <w:pPr>
              <w:rPr>
                <w:sz w:val="16"/>
                <w:szCs w:val="16"/>
                <w:lang w:val="de-CH"/>
              </w:rPr>
            </w:pPr>
            <w:hyperlink r:id="rId363">
              <w:r w:rsidR="004309A8">
                <w:rPr>
                  <w:rStyle w:val="Lienhypertexte"/>
                </w:rPr>
                <w:t>DE</w:t>
              </w:r>
            </w:hyperlink>
          </w:p>
          <w:p w14:paraId="76ACB0D1" w14:textId="77777777" w:rsidR="00842424" w:rsidRPr="005A506D" w:rsidRDefault="00703489" w:rsidP="00842424">
            <w:pPr>
              <w:rPr>
                <w:sz w:val="16"/>
                <w:szCs w:val="16"/>
                <w:lang w:val="de-CH"/>
              </w:rPr>
            </w:pPr>
            <w:hyperlink r:id="rId364">
              <w:r w:rsidR="004309A8">
                <w:rPr>
                  <w:rStyle w:val="Lienhypertexte"/>
                </w:rPr>
                <w:t>FR</w:t>
              </w:r>
            </w:hyperlink>
          </w:p>
          <w:p w14:paraId="5A083264" w14:textId="77777777" w:rsidR="00842424" w:rsidRPr="00303623" w:rsidRDefault="00703489" w:rsidP="00842424">
            <w:pPr>
              <w:tabs>
                <w:tab w:val="left" w:pos="6804"/>
              </w:tabs>
              <w:rPr>
                <w:rFonts w:cs="Arial"/>
                <w:noProof/>
                <w:lang w:val="de-CH"/>
              </w:rPr>
            </w:pPr>
            <w:hyperlink r:id="rId365">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078218E6" w14:textId="77777777" w:rsidR="00842424" w:rsidRDefault="004309A8" w:rsidP="00842424">
            <w:pPr>
              <w:rPr>
                <w:noProof/>
                <w:lang w:val="de-DE"/>
              </w:rPr>
            </w:pPr>
            <w:r>
              <w:rPr>
                <w:noProof/>
                <w:lang w:val="de-DE"/>
              </w:rPr>
              <w:t>Mo. Roth Franziska. Notmassnahmen für Stahl Gerlafingen</w:t>
            </w:r>
          </w:p>
          <w:p w14:paraId="2501D89E" w14:textId="77777777" w:rsidR="00842424" w:rsidRPr="007000EC" w:rsidRDefault="004309A8" w:rsidP="00842424">
            <w:pPr>
              <w:rPr>
                <w:noProof/>
                <w:lang w:val="fr-CH"/>
              </w:rPr>
            </w:pPr>
            <w:r w:rsidRPr="007000EC">
              <w:rPr>
                <w:noProof/>
                <w:lang w:val="fr-CH"/>
              </w:rPr>
              <w:t>Mo. Roth Franziska. Des mesures d'urgence pour Stahl Gerlafingen</w:t>
            </w:r>
          </w:p>
          <w:p w14:paraId="52DFED8E" w14:textId="77777777" w:rsidR="00842424" w:rsidRPr="007000EC" w:rsidRDefault="004309A8" w:rsidP="00842424">
            <w:pPr>
              <w:tabs>
                <w:tab w:val="left" w:pos="6804"/>
              </w:tabs>
              <w:rPr>
                <w:rFonts w:cs="Arial"/>
                <w:noProof/>
                <w:lang w:val="it-IT"/>
              </w:rPr>
            </w:pPr>
            <w:r w:rsidRPr="007000EC">
              <w:rPr>
                <w:noProof/>
                <w:lang w:val="it-IT"/>
              </w:rPr>
              <w:t>Mo. Roth Franziska. Misure d'emergenza per Stahl Gerlafingen</w:t>
            </w:r>
          </w:p>
        </w:tc>
        <w:tc>
          <w:tcPr>
            <w:tcW w:w="713" w:type="dxa"/>
            <w:gridSpan w:val="2"/>
            <w:tcBorders>
              <w:top w:val="single" w:sz="4" w:space="0" w:color="auto"/>
              <w:bottom w:val="single" w:sz="4" w:space="0" w:color="auto"/>
            </w:tcBorders>
            <w:shd w:val="clear" w:color="auto" w:fill="F0F0F0"/>
          </w:tcPr>
          <w:p w14:paraId="73A9375A"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3DBD5E93" w14:textId="77777777" w:rsidR="006B0C27" w:rsidRPr="007000EC" w:rsidRDefault="006B0C27">
            <w:pPr>
              <w:rPr>
                <w:lang w:val="it-IT"/>
              </w:rPr>
            </w:pPr>
          </w:p>
          <w:p w14:paraId="24E1F004" w14:textId="77777777" w:rsidR="006B0C27" w:rsidRPr="007000EC" w:rsidRDefault="006B0C27">
            <w:pPr>
              <w:rPr>
                <w:lang w:val="it-IT"/>
              </w:rPr>
            </w:pPr>
          </w:p>
          <w:p w14:paraId="0AC18F4A"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3EA2C873" w14:textId="77777777" w:rsidR="00842424" w:rsidRDefault="004309A8" w:rsidP="00842424">
            <w:pPr>
              <w:rPr>
                <w:lang w:val="de-CH"/>
              </w:rPr>
            </w:pPr>
            <w:r>
              <w:rPr>
                <w:lang w:val="de-CH"/>
              </w:rPr>
              <w:t>WAK</w:t>
            </w:r>
          </w:p>
          <w:p w14:paraId="05F0B0F5" w14:textId="77777777" w:rsidR="00842424" w:rsidRDefault="004309A8" w:rsidP="00842424">
            <w:pPr>
              <w:rPr>
                <w:lang w:val="de-CH"/>
              </w:rPr>
            </w:pPr>
            <w:r>
              <w:rPr>
                <w:lang w:val="de-CH"/>
              </w:rPr>
              <w:t>CER</w:t>
            </w:r>
          </w:p>
          <w:p w14:paraId="7DC15DEC"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7E3D2C67" w14:textId="77777777" w:rsidR="00842424" w:rsidRDefault="004309A8" w:rsidP="00842424">
            <w:pPr>
              <w:rPr>
                <w:lang w:val="de-CH"/>
              </w:rPr>
            </w:pPr>
            <w:r>
              <w:rPr>
                <w:lang w:val="de-CH"/>
              </w:rPr>
              <w:t>WBF</w:t>
            </w:r>
          </w:p>
          <w:p w14:paraId="0BDD6D6C" w14:textId="77777777" w:rsidR="00842424" w:rsidRDefault="004309A8" w:rsidP="00842424">
            <w:pPr>
              <w:rPr>
                <w:lang w:val="de-CH"/>
              </w:rPr>
            </w:pPr>
            <w:r>
              <w:rPr>
                <w:lang w:val="de-CH"/>
              </w:rPr>
              <w:t>DEFR</w:t>
            </w:r>
          </w:p>
          <w:p w14:paraId="48BB8168"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shd w:val="clear" w:color="auto" w:fill="F0F0F0"/>
          </w:tcPr>
          <w:p w14:paraId="5C603CF5" w14:textId="77777777" w:rsidR="00842424" w:rsidRPr="00303623" w:rsidRDefault="004309A8" w:rsidP="00842424">
            <w:pPr>
              <w:tabs>
                <w:tab w:val="left" w:pos="6804"/>
              </w:tabs>
              <w:rPr>
                <w:rFonts w:cs="Arial"/>
                <w:noProof/>
                <w:lang w:val="de-CH"/>
              </w:rPr>
            </w:pPr>
            <w:r>
              <w:rPr>
                <w:lang w:val="de-CH"/>
              </w:rPr>
              <w:t>Bischof</w:t>
            </w:r>
          </w:p>
        </w:tc>
        <w:tc>
          <w:tcPr>
            <w:tcW w:w="1089" w:type="dxa"/>
            <w:tcBorders>
              <w:top w:val="single" w:sz="4" w:space="0" w:color="auto"/>
              <w:bottom w:val="single" w:sz="4" w:space="0" w:color="auto"/>
            </w:tcBorders>
            <w:shd w:val="clear" w:color="auto" w:fill="F0F0F0"/>
          </w:tcPr>
          <w:p w14:paraId="730F7C7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426A591" w14:textId="77777777" w:rsidR="00842424" w:rsidRPr="00303623" w:rsidRDefault="004309A8" w:rsidP="00303623">
            <w:pPr>
              <w:rPr>
                <w:rFonts w:cs="Arial"/>
                <w:noProof/>
                <w:lang w:val="de-CH"/>
              </w:rPr>
            </w:pPr>
            <w:r>
              <w:rPr>
                <w:lang w:val="de-CH"/>
              </w:rPr>
              <w:t>Moser</w:t>
            </w:r>
            <w:r w:rsidR="00303623">
              <w:rPr>
                <w:lang w:val="de-CH"/>
              </w:rPr>
              <w:t xml:space="preserve"> </w:t>
            </w:r>
          </w:p>
        </w:tc>
        <w:tc>
          <w:tcPr>
            <w:tcW w:w="885" w:type="dxa"/>
            <w:tcBorders>
              <w:top w:val="single" w:sz="4" w:space="0" w:color="auto"/>
              <w:bottom w:val="single" w:sz="4" w:space="0" w:color="auto"/>
            </w:tcBorders>
            <w:shd w:val="clear" w:color="auto" w:fill="F0F0F0"/>
          </w:tcPr>
          <w:p w14:paraId="49AA7854" w14:textId="77777777" w:rsidR="00842424" w:rsidRPr="00303623" w:rsidRDefault="00842424" w:rsidP="00842424">
            <w:pPr>
              <w:tabs>
                <w:tab w:val="left" w:pos="6804"/>
              </w:tabs>
              <w:rPr>
                <w:rFonts w:cs="Arial"/>
                <w:noProof/>
                <w:lang w:val="de-CH"/>
              </w:rPr>
            </w:pPr>
          </w:p>
        </w:tc>
      </w:tr>
      <w:tr w:rsidR="006B0C27" w14:paraId="75ABCB63" w14:textId="77777777" w:rsidTr="00FA20C9">
        <w:trPr>
          <w:cantSplit/>
        </w:trPr>
        <w:tc>
          <w:tcPr>
            <w:tcW w:w="490" w:type="dxa"/>
            <w:tcBorders>
              <w:top w:val="single" w:sz="4" w:space="0" w:color="auto"/>
              <w:bottom w:val="single" w:sz="4" w:space="0" w:color="auto"/>
            </w:tcBorders>
          </w:tcPr>
          <w:p w14:paraId="725D08C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625D37D" w14:textId="77777777" w:rsidR="00842424" w:rsidRPr="00303623" w:rsidRDefault="004309A8" w:rsidP="00842424">
            <w:pPr>
              <w:tabs>
                <w:tab w:val="left" w:pos="6804"/>
              </w:tabs>
              <w:rPr>
                <w:rFonts w:cs="Arial"/>
                <w:noProof/>
                <w:lang w:val="de-CH"/>
              </w:rPr>
            </w:pPr>
            <w:r>
              <w:rPr>
                <w:rStyle w:val="Lienhypertexte"/>
                <w:b/>
                <w:bCs/>
                <w:color w:val="auto"/>
                <w:u w:val="none"/>
                <w:lang w:val="de-CH"/>
              </w:rPr>
              <w:t>19.433</w:t>
            </w:r>
          </w:p>
        </w:tc>
        <w:tc>
          <w:tcPr>
            <w:tcW w:w="538" w:type="dxa"/>
            <w:tcBorders>
              <w:top w:val="single" w:sz="4" w:space="0" w:color="auto"/>
              <w:bottom w:val="single" w:sz="4" w:space="0" w:color="auto"/>
            </w:tcBorders>
          </w:tcPr>
          <w:p w14:paraId="242F5A86"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47B080C0" w14:textId="77777777" w:rsidR="00842424" w:rsidRPr="005A506D" w:rsidRDefault="00703489" w:rsidP="00842424">
            <w:pPr>
              <w:rPr>
                <w:sz w:val="16"/>
                <w:szCs w:val="16"/>
                <w:lang w:val="de-CH"/>
              </w:rPr>
            </w:pPr>
            <w:hyperlink r:id="rId366">
              <w:r w:rsidR="004309A8">
                <w:rPr>
                  <w:rStyle w:val="Lienhypertexte"/>
                </w:rPr>
                <w:t>DE</w:t>
              </w:r>
            </w:hyperlink>
          </w:p>
          <w:p w14:paraId="594816D2" w14:textId="77777777" w:rsidR="00842424" w:rsidRPr="005A506D" w:rsidRDefault="00703489" w:rsidP="00842424">
            <w:pPr>
              <w:rPr>
                <w:sz w:val="16"/>
                <w:szCs w:val="16"/>
                <w:lang w:val="de-CH"/>
              </w:rPr>
            </w:pPr>
            <w:hyperlink r:id="rId367">
              <w:r w:rsidR="004309A8">
                <w:rPr>
                  <w:rStyle w:val="Lienhypertexte"/>
                </w:rPr>
                <w:t>FR</w:t>
              </w:r>
            </w:hyperlink>
          </w:p>
          <w:p w14:paraId="3DA064A9" w14:textId="77777777" w:rsidR="00842424" w:rsidRPr="00303623" w:rsidRDefault="00703489" w:rsidP="00842424">
            <w:pPr>
              <w:tabs>
                <w:tab w:val="left" w:pos="6804"/>
              </w:tabs>
              <w:rPr>
                <w:rFonts w:cs="Arial"/>
                <w:noProof/>
                <w:lang w:val="de-CH"/>
              </w:rPr>
            </w:pPr>
            <w:hyperlink r:id="rId368">
              <w:r w:rsidR="004309A8">
                <w:rPr>
                  <w:rStyle w:val="Lienhypertexte"/>
                </w:rPr>
                <w:t>IT</w:t>
              </w:r>
            </w:hyperlink>
          </w:p>
        </w:tc>
        <w:tc>
          <w:tcPr>
            <w:tcW w:w="4638" w:type="dxa"/>
            <w:gridSpan w:val="2"/>
            <w:tcBorders>
              <w:top w:val="single" w:sz="4" w:space="0" w:color="auto"/>
              <w:bottom w:val="single" w:sz="4" w:space="0" w:color="auto"/>
            </w:tcBorders>
          </w:tcPr>
          <w:p w14:paraId="4D427039" w14:textId="77777777" w:rsidR="00842424" w:rsidRDefault="004309A8" w:rsidP="00842424">
            <w:pPr>
              <w:rPr>
                <w:noProof/>
                <w:lang w:val="de-DE"/>
              </w:rPr>
            </w:pPr>
            <w:r>
              <w:rPr>
                <w:noProof/>
                <w:lang w:val="de-DE"/>
              </w:rPr>
              <w:t>pa. Iv. RK-N. StGB-Tatbestände mit Stalking ergänzen</w:t>
            </w:r>
          </w:p>
          <w:p w14:paraId="08D829D4" w14:textId="77777777" w:rsidR="00842424" w:rsidRPr="007000EC" w:rsidRDefault="004309A8" w:rsidP="00842424">
            <w:pPr>
              <w:rPr>
                <w:noProof/>
                <w:lang w:val="fr-CH"/>
              </w:rPr>
            </w:pPr>
            <w:r w:rsidRPr="007000EC">
              <w:rPr>
                <w:noProof/>
                <w:lang w:val="fr-CH"/>
              </w:rPr>
              <w:t>Iv.pa. CAJ-N. Etendre au harcèlement obsessionnel ("stalking") le champ d'application des dispositions du CP relatives aux délits</w:t>
            </w:r>
          </w:p>
          <w:p w14:paraId="67C96BCD" w14:textId="77777777" w:rsidR="00842424" w:rsidRPr="007000EC" w:rsidRDefault="004309A8" w:rsidP="00842424">
            <w:pPr>
              <w:tabs>
                <w:tab w:val="left" w:pos="6804"/>
              </w:tabs>
              <w:rPr>
                <w:rFonts w:cs="Arial"/>
                <w:noProof/>
                <w:lang w:val="it-IT"/>
              </w:rPr>
            </w:pPr>
            <w:r w:rsidRPr="007000EC">
              <w:rPr>
                <w:noProof/>
                <w:lang w:val="it-IT"/>
              </w:rPr>
              <w:t>Iv.pa. CAG-N. Includere lo stalking nelle fattispecie del Codice penale</w:t>
            </w:r>
          </w:p>
        </w:tc>
        <w:tc>
          <w:tcPr>
            <w:tcW w:w="713" w:type="dxa"/>
            <w:gridSpan w:val="2"/>
            <w:tcBorders>
              <w:top w:val="single" w:sz="4" w:space="0" w:color="auto"/>
              <w:bottom w:val="single" w:sz="4" w:space="0" w:color="auto"/>
            </w:tcBorders>
          </w:tcPr>
          <w:p w14:paraId="353983BF"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auto"/>
          </w:tcPr>
          <w:p w14:paraId="7A7FFBEB" w14:textId="77777777" w:rsidR="009F776C" w:rsidRDefault="009F776C" w:rsidP="009F776C">
            <w:pPr>
              <w:rPr>
                <w:lang w:val="de-CH"/>
              </w:rPr>
            </w:pPr>
            <w:r>
              <w:rPr>
                <w:lang w:val="de-CH"/>
              </w:rPr>
              <w:t>Pa.Iv. 2. Phase</w:t>
            </w:r>
          </w:p>
          <w:p w14:paraId="1AF055CB" w14:textId="77777777" w:rsidR="009F776C" w:rsidRDefault="009F776C" w:rsidP="009F776C">
            <w:pPr>
              <w:rPr>
                <w:lang w:val="de-CH"/>
              </w:rPr>
            </w:pPr>
            <w:r>
              <w:rPr>
                <w:lang w:val="de-CH"/>
              </w:rPr>
              <w:t>Iv. pa 2e phase</w:t>
            </w:r>
          </w:p>
          <w:p w14:paraId="1118041F" w14:textId="77777777" w:rsidR="006B0C27" w:rsidRPr="007000EC" w:rsidRDefault="009F776C" w:rsidP="009F776C">
            <w:pPr>
              <w:rPr>
                <w:rFonts w:cs="Arial"/>
                <w:noProof/>
                <w:lang w:val="it-IT"/>
              </w:rPr>
            </w:pPr>
            <w:r>
              <w:rPr>
                <w:lang w:val="de-CH"/>
              </w:rPr>
              <w:t>Iv. Pa. 2a fase</w:t>
            </w:r>
            <w:r w:rsidRPr="007000EC">
              <w:rPr>
                <w:rFonts w:cs="Arial"/>
                <w:noProof/>
                <w:lang w:val="it-IT"/>
              </w:rPr>
              <w:t xml:space="preserve"> </w:t>
            </w:r>
          </w:p>
        </w:tc>
        <w:tc>
          <w:tcPr>
            <w:tcW w:w="943" w:type="dxa"/>
            <w:tcBorders>
              <w:top w:val="single" w:sz="4" w:space="0" w:color="auto"/>
              <w:bottom w:val="single" w:sz="4" w:space="0" w:color="auto"/>
            </w:tcBorders>
          </w:tcPr>
          <w:p w14:paraId="6162D5A7" w14:textId="77777777" w:rsidR="00842424" w:rsidRDefault="004309A8" w:rsidP="00842424">
            <w:pPr>
              <w:rPr>
                <w:lang w:val="de-CH"/>
              </w:rPr>
            </w:pPr>
            <w:r>
              <w:rPr>
                <w:lang w:val="de-CH"/>
              </w:rPr>
              <w:t>RK</w:t>
            </w:r>
          </w:p>
          <w:p w14:paraId="27AB50F2" w14:textId="77777777" w:rsidR="00842424" w:rsidRDefault="004309A8" w:rsidP="00842424">
            <w:pPr>
              <w:rPr>
                <w:lang w:val="de-CH"/>
              </w:rPr>
            </w:pPr>
            <w:r>
              <w:rPr>
                <w:lang w:val="de-CH"/>
              </w:rPr>
              <w:t>CAJ</w:t>
            </w:r>
          </w:p>
          <w:p w14:paraId="724D0F41"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114F2B6D" w14:textId="77777777" w:rsidR="00842424" w:rsidRDefault="004309A8" w:rsidP="00842424">
            <w:pPr>
              <w:rPr>
                <w:lang w:val="de-CH"/>
              </w:rPr>
            </w:pPr>
            <w:r>
              <w:rPr>
                <w:lang w:val="de-CH"/>
              </w:rPr>
              <w:t>EJPD</w:t>
            </w:r>
          </w:p>
          <w:p w14:paraId="25419CFC" w14:textId="77777777" w:rsidR="00842424" w:rsidRDefault="004309A8" w:rsidP="00842424">
            <w:pPr>
              <w:rPr>
                <w:lang w:val="de-CH"/>
              </w:rPr>
            </w:pPr>
            <w:r>
              <w:rPr>
                <w:lang w:val="de-CH"/>
              </w:rPr>
              <w:t>DFJP</w:t>
            </w:r>
          </w:p>
          <w:p w14:paraId="613045B6" w14:textId="77777777" w:rsidR="00842424" w:rsidRPr="00303623" w:rsidRDefault="004309A8"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13EF52FA" w14:textId="77777777" w:rsidR="00842424" w:rsidRPr="00303623" w:rsidRDefault="004309A8" w:rsidP="00842424">
            <w:pPr>
              <w:tabs>
                <w:tab w:val="left" w:pos="6804"/>
              </w:tabs>
              <w:rPr>
                <w:rFonts w:cs="Arial"/>
                <w:noProof/>
                <w:lang w:val="de-CH"/>
              </w:rPr>
            </w:pPr>
            <w:r>
              <w:rPr>
                <w:lang w:val="de-CH"/>
              </w:rPr>
              <w:t>Vara</w:t>
            </w:r>
          </w:p>
        </w:tc>
        <w:tc>
          <w:tcPr>
            <w:tcW w:w="1089" w:type="dxa"/>
            <w:tcBorders>
              <w:top w:val="single" w:sz="4" w:space="0" w:color="auto"/>
              <w:bottom w:val="single" w:sz="4" w:space="0" w:color="auto"/>
            </w:tcBorders>
          </w:tcPr>
          <w:p w14:paraId="5F4EFDF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471A89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75DD471" w14:textId="77777777" w:rsidR="00842424" w:rsidRPr="00303623" w:rsidRDefault="00842424" w:rsidP="00842424">
            <w:pPr>
              <w:tabs>
                <w:tab w:val="left" w:pos="6804"/>
              </w:tabs>
              <w:rPr>
                <w:rFonts w:cs="Arial"/>
                <w:noProof/>
                <w:lang w:val="de-CH"/>
              </w:rPr>
            </w:pPr>
          </w:p>
        </w:tc>
      </w:tr>
      <w:tr w:rsidR="006B0C27" w14:paraId="3E47F641" w14:textId="77777777">
        <w:trPr>
          <w:cantSplit/>
        </w:trPr>
        <w:tc>
          <w:tcPr>
            <w:tcW w:w="490" w:type="dxa"/>
            <w:tcBorders>
              <w:top w:val="single" w:sz="4" w:space="0" w:color="auto"/>
              <w:bottom w:val="single" w:sz="4" w:space="0" w:color="auto"/>
            </w:tcBorders>
          </w:tcPr>
          <w:p w14:paraId="5AA69B1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4987A3A"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24.072</w:t>
            </w:r>
          </w:p>
        </w:tc>
        <w:tc>
          <w:tcPr>
            <w:tcW w:w="538" w:type="dxa"/>
            <w:tcBorders>
              <w:top w:val="single" w:sz="4" w:space="0" w:color="auto"/>
              <w:bottom w:val="single" w:sz="4" w:space="0" w:color="auto"/>
            </w:tcBorders>
          </w:tcPr>
          <w:p w14:paraId="2895D7BE"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1782513E" w14:textId="77777777" w:rsidR="00842424" w:rsidRPr="005A506D" w:rsidRDefault="00703489" w:rsidP="00842424">
            <w:pPr>
              <w:rPr>
                <w:sz w:val="16"/>
                <w:szCs w:val="16"/>
                <w:lang w:val="de-CH"/>
              </w:rPr>
            </w:pPr>
            <w:hyperlink r:id="rId369">
              <w:r w:rsidR="004309A8">
                <w:rPr>
                  <w:rStyle w:val="Lienhypertexte"/>
                </w:rPr>
                <w:t>DE</w:t>
              </w:r>
            </w:hyperlink>
          </w:p>
          <w:p w14:paraId="7D737A5B" w14:textId="77777777" w:rsidR="00842424" w:rsidRPr="005A506D" w:rsidRDefault="00703489" w:rsidP="00842424">
            <w:pPr>
              <w:rPr>
                <w:sz w:val="16"/>
                <w:szCs w:val="16"/>
                <w:lang w:val="de-CH"/>
              </w:rPr>
            </w:pPr>
            <w:hyperlink r:id="rId370">
              <w:r w:rsidR="004309A8">
                <w:rPr>
                  <w:rStyle w:val="Lienhypertexte"/>
                </w:rPr>
                <w:t>FR</w:t>
              </w:r>
            </w:hyperlink>
          </w:p>
          <w:p w14:paraId="5229F629" w14:textId="77777777" w:rsidR="00842424" w:rsidRPr="00303623" w:rsidRDefault="00703489" w:rsidP="00842424">
            <w:pPr>
              <w:tabs>
                <w:tab w:val="left" w:pos="6804"/>
              </w:tabs>
              <w:rPr>
                <w:rFonts w:cs="Arial"/>
                <w:noProof/>
                <w:lang w:val="de-CH"/>
              </w:rPr>
            </w:pPr>
            <w:hyperlink r:id="rId371">
              <w:r w:rsidR="004309A8">
                <w:rPr>
                  <w:rStyle w:val="Lienhypertexte"/>
                </w:rPr>
                <w:t>IT</w:t>
              </w:r>
            </w:hyperlink>
          </w:p>
        </w:tc>
        <w:tc>
          <w:tcPr>
            <w:tcW w:w="4638" w:type="dxa"/>
            <w:gridSpan w:val="2"/>
            <w:tcBorders>
              <w:top w:val="single" w:sz="4" w:space="0" w:color="auto"/>
              <w:bottom w:val="single" w:sz="4" w:space="0" w:color="auto"/>
            </w:tcBorders>
          </w:tcPr>
          <w:p w14:paraId="2ED55B89" w14:textId="77777777" w:rsidR="00842424" w:rsidRPr="007000EC" w:rsidRDefault="004309A8" w:rsidP="00842424">
            <w:pPr>
              <w:rPr>
                <w:noProof/>
                <w:lang w:val="fr-CH"/>
              </w:rPr>
            </w:pPr>
            <w:r>
              <w:rPr>
                <w:noProof/>
                <w:lang w:val="de-DE"/>
              </w:rPr>
              <w:t xml:space="preserve">BRG. Notenaustausch zwischen der Schweiz und der EU betreffend die Übernahme der Richtlinie (EU) 2023/977 über den Informationsaustausch zwischen Strafverfolgungsbehörden der Mitgliedstaaten und zur Aufhebung des Rahmenbeschlusses 2006/960/JI des Rates (Weiterentwicklung des Schengen-Besitzstands). </w:t>
            </w:r>
            <w:r w:rsidRPr="007000EC">
              <w:rPr>
                <w:noProof/>
                <w:lang w:val="fr-CH"/>
              </w:rPr>
              <w:t>Genehmigung und Umsetzung</w:t>
            </w:r>
          </w:p>
          <w:p w14:paraId="4A256C0A" w14:textId="77777777" w:rsidR="00842424" w:rsidRPr="007000EC" w:rsidRDefault="004309A8" w:rsidP="00842424">
            <w:pPr>
              <w:rPr>
                <w:noProof/>
                <w:lang w:val="it-IT"/>
              </w:rPr>
            </w:pPr>
            <w:r w:rsidRPr="007000EC">
              <w:rPr>
                <w:noProof/>
                <w:lang w:val="fr-CH"/>
              </w:rPr>
              <w:t xml:space="preserve">OCF. Échange de notes entre la Suisse et l’Union européenne concernant la reprise de la directive (UE) 2023/977 relative à l’échange d’informations entre les services répressifs des États membres et abrogeant la décision-cadre 2006/960/JAI du Conseil (Développement de l’acquis de Schengen). </w:t>
            </w:r>
            <w:r w:rsidRPr="007000EC">
              <w:rPr>
                <w:noProof/>
                <w:lang w:val="it-IT"/>
              </w:rPr>
              <w:t>Approbation et mise en œuvre</w:t>
            </w:r>
          </w:p>
          <w:p w14:paraId="18AE8A3C" w14:textId="77777777" w:rsidR="00842424" w:rsidRPr="00303623" w:rsidRDefault="004309A8" w:rsidP="00842424">
            <w:pPr>
              <w:tabs>
                <w:tab w:val="left" w:pos="6804"/>
              </w:tabs>
              <w:rPr>
                <w:rFonts w:cs="Arial"/>
                <w:noProof/>
                <w:lang w:val="de-CH"/>
              </w:rPr>
            </w:pPr>
            <w:r w:rsidRPr="007000EC">
              <w:rPr>
                <w:noProof/>
                <w:lang w:val="it-IT"/>
              </w:rPr>
              <w:t xml:space="preserve">OCF. Diritto svizzero dello scambio di note tra la Svizzera e l’UE concernente il recepimento della direttiva (UE) 2023/977 relativa allo scambio di informazioni tra le autorità di contrasto degli Stati membri e che abroga la decisione quadro 2006/960/GAI del Consiglio (Sviluppo dell’acquis di Schengen). </w:t>
            </w:r>
            <w:r>
              <w:rPr>
                <w:noProof/>
                <w:lang w:val="de-DE"/>
              </w:rPr>
              <w:t>Aapprovazione e trasposizione</w:t>
            </w:r>
          </w:p>
        </w:tc>
        <w:tc>
          <w:tcPr>
            <w:tcW w:w="713" w:type="dxa"/>
            <w:gridSpan w:val="2"/>
            <w:tcBorders>
              <w:top w:val="single" w:sz="4" w:space="0" w:color="auto"/>
              <w:bottom w:val="single" w:sz="4" w:space="0" w:color="auto"/>
            </w:tcBorders>
          </w:tcPr>
          <w:p w14:paraId="7AF9E806" w14:textId="77777777" w:rsidR="006B0C27" w:rsidRDefault="006B0C27">
            <w:pPr>
              <w:rPr>
                <w:rFonts w:cs="Arial"/>
                <w:noProof/>
                <w:lang w:val="de-CH"/>
              </w:rPr>
            </w:pPr>
          </w:p>
        </w:tc>
        <w:tc>
          <w:tcPr>
            <w:tcW w:w="1551" w:type="dxa"/>
            <w:tcBorders>
              <w:top w:val="single" w:sz="4" w:space="0" w:color="auto"/>
              <w:bottom w:val="single" w:sz="4" w:space="0" w:color="auto"/>
            </w:tcBorders>
          </w:tcPr>
          <w:p w14:paraId="60473247" w14:textId="77777777" w:rsidR="006B0C27" w:rsidRDefault="006B0C27">
            <w:pPr>
              <w:rPr>
                <w:lang w:val="de-CH"/>
              </w:rPr>
            </w:pPr>
          </w:p>
          <w:p w14:paraId="2660B0A0" w14:textId="77777777" w:rsidR="006B0C27" w:rsidRDefault="006B0C27">
            <w:pPr>
              <w:rPr>
                <w:lang w:val="de-CH"/>
              </w:rPr>
            </w:pPr>
          </w:p>
          <w:p w14:paraId="6664B401" w14:textId="77777777" w:rsidR="006B0C27" w:rsidRDefault="006B0C27">
            <w:pPr>
              <w:rPr>
                <w:rFonts w:cs="Arial"/>
                <w:noProof/>
                <w:lang w:val="de-CH"/>
              </w:rPr>
            </w:pPr>
          </w:p>
        </w:tc>
        <w:tc>
          <w:tcPr>
            <w:tcW w:w="943" w:type="dxa"/>
            <w:tcBorders>
              <w:top w:val="single" w:sz="4" w:space="0" w:color="auto"/>
              <w:bottom w:val="single" w:sz="4" w:space="0" w:color="auto"/>
            </w:tcBorders>
          </w:tcPr>
          <w:p w14:paraId="405A67F3" w14:textId="77777777" w:rsidR="00842424" w:rsidRDefault="004309A8" w:rsidP="00842424">
            <w:pPr>
              <w:rPr>
                <w:lang w:val="de-CH"/>
              </w:rPr>
            </w:pPr>
            <w:r>
              <w:rPr>
                <w:lang w:val="de-CH"/>
              </w:rPr>
              <w:t>RK</w:t>
            </w:r>
          </w:p>
          <w:p w14:paraId="6752AA18" w14:textId="77777777" w:rsidR="00842424" w:rsidRDefault="004309A8" w:rsidP="00842424">
            <w:pPr>
              <w:rPr>
                <w:lang w:val="de-CH"/>
              </w:rPr>
            </w:pPr>
            <w:r>
              <w:rPr>
                <w:lang w:val="de-CH"/>
              </w:rPr>
              <w:t>CAJ</w:t>
            </w:r>
          </w:p>
          <w:p w14:paraId="69544C3C"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61FD7AC1" w14:textId="77777777" w:rsidR="00842424" w:rsidRDefault="004309A8" w:rsidP="00842424">
            <w:pPr>
              <w:rPr>
                <w:lang w:val="de-CH"/>
              </w:rPr>
            </w:pPr>
            <w:r>
              <w:rPr>
                <w:lang w:val="de-CH"/>
              </w:rPr>
              <w:t>EJPD</w:t>
            </w:r>
          </w:p>
          <w:p w14:paraId="545B199A" w14:textId="77777777" w:rsidR="00842424" w:rsidRDefault="004309A8" w:rsidP="00842424">
            <w:pPr>
              <w:rPr>
                <w:lang w:val="de-CH"/>
              </w:rPr>
            </w:pPr>
            <w:r>
              <w:rPr>
                <w:lang w:val="de-CH"/>
              </w:rPr>
              <w:t>DFJP</w:t>
            </w:r>
          </w:p>
          <w:p w14:paraId="45F1FA78" w14:textId="77777777" w:rsidR="00842424" w:rsidRPr="00303623" w:rsidRDefault="004309A8"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6F22990B" w14:textId="77777777" w:rsidR="00842424" w:rsidRPr="00303623" w:rsidRDefault="004309A8" w:rsidP="00842424">
            <w:pPr>
              <w:tabs>
                <w:tab w:val="left" w:pos="6804"/>
              </w:tabs>
              <w:rPr>
                <w:rFonts w:cs="Arial"/>
                <w:noProof/>
                <w:lang w:val="de-CH"/>
              </w:rPr>
            </w:pPr>
            <w:r>
              <w:rPr>
                <w:lang w:val="de-CH"/>
              </w:rPr>
              <w:t>Fässler Daniel</w:t>
            </w:r>
          </w:p>
        </w:tc>
        <w:tc>
          <w:tcPr>
            <w:tcW w:w="1089" w:type="dxa"/>
            <w:tcBorders>
              <w:top w:val="single" w:sz="4" w:space="0" w:color="auto"/>
              <w:bottom w:val="single" w:sz="4" w:space="0" w:color="auto"/>
            </w:tcBorders>
          </w:tcPr>
          <w:p w14:paraId="1D5637D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FA88B2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FEFD194" w14:textId="77777777" w:rsidR="00842424" w:rsidRPr="00303623" w:rsidRDefault="00842424" w:rsidP="00842424">
            <w:pPr>
              <w:tabs>
                <w:tab w:val="left" w:pos="6804"/>
              </w:tabs>
              <w:rPr>
                <w:rFonts w:cs="Arial"/>
                <w:noProof/>
                <w:lang w:val="de-CH"/>
              </w:rPr>
            </w:pPr>
          </w:p>
        </w:tc>
      </w:tr>
      <w:tr w:rsidR="006B0C27" w14:paraId="6B568EE2" w14:textId="77777777">
        <w:trPr>
          <w:cantSplit/>
        </w:trPr>
        <w:tc>
          <w:tcPr>
            <w:tcW w:w="490" w:type="dxa"/>
            <w:tcBorders>
              <w:top w:val="single" w:sz="4" w:space="0" w:color="auto"/>
              <w:bottom w:val="single" w:sz="4" w:space="0" w:color="auto"/>
            </w:tcBorders>
          </w:tcPr>
          <w:p w14:paraId="69BEED2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C9C232B"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24.035</w:t>
            </w:r>
          </w:p>
        </w:tc>
        <w:tc>
          <w:tcPr>
            <w:tcW w:w="538" w:type="dxa"/>
            <w:tcBorders>
              <w:top w:val="single" w:sz="4" w:space="0" w:color="auto"/>
              <w:bottom w:val="single" w:sz="4" w:space="0" w:color="auto"/>
            </w:tcBorders>
          </w:tcPr>
          <w:p w14:paraId="6CFDFF16"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672FE05B" w14:textId="77777777" w:rsidR="00842424" w:rsidRPr="005A506D" w:rsidRDefault="00703489" w:rsidP="00842424">
            <w:pPr>
              <w:rPr>
                <w:sz w:val="16"/>
                <w:szCs w:val="16"/>
                <w:lang w:val="de-CH"/>
              </w:rPr>
            </w:pPr>
            <w:hyperlink r:id="rId372">
              <w:r w:rsidR="004309A8">
                <w:rPr>
                  <w:rStyle w:val="Lienhypertexte"/>
                </w:rPr>
                <w:t>DE</w:t>
              </w:r>
            </w:hyperlink>
          </w:p>
          <w:p w14:paraId="32BEFC85" w14:textId="77777777" w:rsidR="00842424" w:rsidRPr="005A506D" w:rsidRDefault="00703489" w:rsidP="00842424">
            <w:pPr>
              <w:rPr>
                <w:sz w:val="16"/>
                <w:szCs w:val="16"/>
                <w:lang w:val="de-CH"/>
              </w:rPr>
            </w:pPr>
            <w:hyperlink r:id="rId373">
              <w:r w:rsidR="004309A8">
                <w:rPr>
                  <w:rStyle w:val="Lienhypertexte"/>
                </w:rPr>
                <w:t>FR</w:t>
              </w:r>
            </w:hyperlink>
          </w:p>
          <w:p w14:paraId="63EA3EA6" w14:textId="77777777" w:rsidR="00842424" w:rsidRPr="00303623" w:rsidRDefault="00703489" w:rsidP="00842424">
            <w:pPr>
              <w:tabs>
                <w:tab w:val="left" w:pos="6804"/>
              </w:tabs>
              <w:rPr>
                <w:rFonts w:cs="Arial"/>
                <w:noProof/>
                <w:lang w:val="de-CH"/>
              </w:rPr>
            </w:pPr>
            <w:hyperlink r:id="rId374">
              <w:r w:rsidR="004309A8">
                <w:rPr>
                  <w:rStyle w:val="Lienhypertexte"/>
                </w:rPr>
                <w:t>IT</w:t>
              </w:r>
            </w:hyperlink>
          </w:p>
        </w:tc>
        <w:tc>
          <w:tcPr>
            <w:tcW w:w="4638" w:type="dxa"/>
            <w:gridSpan w:val="2"/>
            <w:tcBorders>
              <w:top w:val="single" w:sz="4" w:space="0" w:color="auto"/>
              <w:bottom w:val="single" w:sz="4" w:space="0" w:color="auto"/>
            </w:tcBorders>
          </w:tcPr>
          <w:p w14:paraId="2C725952" w14:textId="77777777" w:rsidR="00842424" w:rsidRDefault="004309A8" w:rsidP="00842424">
            <w:pPr>
              <w:rPr>
                <w:noProof/>
                <w:lang w:val="de-DE"/>
              </w:rPr>
            </w:pPr>
            <w:r>
              <w:rPr>
                <w:noProof/>
                <w:lang w:val="de-DE"/>
              </w:rPr>
              <w:t>BRG. Einsatz elektronischer Kommunikationsmittel in grenzüberschreitenden Zivilprozessen</w:t>
            </w:r>
          </w:p>
          <w:p w14:paraId="39D971A9" w14:textId="77777777" w:rsidR="00842424" w:rsidRPr="007000EC" w:rsidRDefault="004309A8" w:rsidP="00842424">
            <w:pPr>
              <w:rPr>
                <w:noProof/>
                <w:lang w:val="fr-CH"/>
              </w:rPr>
            </w:pPr>
            <w:r w:rsidRPr="007000EC">
              <w:rPr>
                <w:noProof/>
                <w:lang w:val="fr-CH"/>
              </w:rPr>
              <w:t>OCF. Recours aux moyens de communication électroniques dans les procédures civiles internationales</w:t>
            </w:r>
          </w:p>
          <w:p w14:paraId="65EA362F" w14:textId="77777777" w:rsidR="00842424" w:rsidRPr="007000EC" w:rsidRDefault="004309A8" w:rsidP="00842424">
            <w:pPr>
              <w:tabs>
                <w:tab w:val="left" w:pos="6804"/>
              </w:tabs>
              <w:rPr>
                <w:rFonts w:cs="Arial"/>
                <w:noProof/>
                <w:lang w:val="it-IT"/>
              </w:rPr>
            </w:pPr>
            <w:r w:rsidRPr="007000EC">
              <w:rPr>
                <w:noProof/>
                <w:lang w:val="it-IT"/>
              </w:rPr>
              <w:t>OCF. Impiego dei mezzi di comunicazione elettronici nei procedimenti civili transfrontalieri</w:t>
            </w:r>
          </w:p>
        </w:tc>
        <w:tc>
          <w:tcPr>
            <w:tcW w:w="713" w:type="dxa"/>
            <w:gridSpan w:val="2"/>
            <w:tcBorders>
              <w:top w:val="single" w:sz="4" w:space="0" w:color="auto"/>
              <w:bottom w:val="single" w:sz="4" w:space="0" w:color="auto"/>
            </w:tcBorders>
          </w:tcPr>
          <w:p w14:paraId="652DA873"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23A43BE4" w14:textId="77777777" w:rsidR="006B0C27" w:rsidRPr="007000EC" w:rsidRDefault="006B0C27">
            <w:pPr>
              <w:rPr>
                <w:lang w:val="it-IT"/>
              </w:rPr>
            </w:pPr>
          </w:p>
          <w:p w14:paraId="6E9A53D2" w14:textId="77777777" w:rsidR="006B0C27" w:rsidRPr="007000EC" w:rsidRDefault="006B0C27">
            <w:pPr>
              <w:rPr>
                <w:lang w:val="it-IT"/>
              </w:rPr>
            </w:pPr>
          </w:p>
          <w:p w14:paraId="318E8FC2"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452DD1AE" w14:textId="77777777" w:rsidR="00842424" w:rsidRDefault="004309A8" w:rsidP="00842424">
            <w:pPr>
              <w:rPr>
                <w:lang w:val="de-CH"/>
              </w:rPr>
            </w:pPr>
            <w:r>
              <w:rPr>
                <w:lang w:val="de-CH"/>
              </w:rPr>
              <w:t>RK</w:t>
            </w:r>
          </w:p>
          <w:p w14:paraId="09D1CFA3" w14:textId="77777777" w:rsidR="00842424" w:rsidRDefault="004309A8" w:rsidP="00842424">
            <w:pPr>
              <w:rPr>
                <w:lang w:val="de-CH"/>
              </w:rPr>
            </w:pPr>
            <w:r>
              <w:rPr>
                <w:lang w:val="de-CH"/>
              </w:rPr>
              <w:t>CAJ</w:t>
            </w:r>
          </w:p>
          <w:p w14:paraId="5117685F"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0A0BDB48" w14:textId="77777777" w:rsidR="00842424" w:rsidRDefault="004309A8" w:rsidP="00842424">
            <w:pPr>
              <w:rPr>
                <w:lang w:val="de-CH"/>
              </w:rPr>
            </w:pPr>
            <w:r>
              <w:rPr>
                <w:lang w:val="de-CH"/>
              </w:rPr>
              <w:t>EJPD</w:t>
            </w:r>
          </w:p>
          <w:p w14:paraId="03E819AC" w14:textId="77777777" w:rsidR="00842424" w:rsidRDefault="004309A8" w:rsidP="00842424">
            <w:pPr>
              <w:rPr>
                <w:lang w:val="de-CH"/>
              </w:rPr>
            </w:pPr>
            <w:r>
              <w:rPr>
                <w:lang w:val="de-CH"/>
              </w:rPr>
              <w:t>DFJP</w:t>
            </w:r>
          </w:p>
          <w:p w14:paraId="7A2D9E04" w14:textId="77777777" w:rsidR="00842424" w:rsidRPr="00303623" w:rsidRDefault="004309A8"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43140B0B" w14:textId="77777777" w:rsidR="00842424" w:rsidRPr="00303623" w:rsidRDefault="004309A8" w:rsidP="00842424">
            <w:pPr>
              <w:tabs>
                <w:tab w:val="left" w:pos="6804"/>
              </w:tabs>
              <w:rPr>
                <w:rFonts w:cs="Arial"/>
                <w:noProof/>
                <w:lang w:val="de-CH"/>
              </w:rPr>
            </w:pPr>
            <w:r>
              <w:rPr>
                <w:lang w:val="de-CH"/>
              </w:rPr>
              <w:t>Crevoisier Crelier</w:t>
            </w:r>
          </w:p>
        </w:tc>
        <w:tc>
          <w:tcPr>
            <w:tcW w:w="1089" w:type="dxa"/>
            <w:tcBorders>
              <w:top w:val="single" w:sz="4" w:space="0" w:color="auto"/>
              <w:bottom w:val="single" w:sz="4" w:space="0" w:color="auto"/>
            </w:tcBorders>
          </w:tcPr>
          <w:p w14:paraId="72F88E1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4710F0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05A82BE" w14:textId="77777777" w:rsidR="00842424" w:rsidRPr="00303623" w:rsidRDefault="00842424" w:rsidP="00842424">
            <w:pPr>
              <w:tabs>
                <w:tab w:val="left" w:pos="6804"/>
              </w:tabs>
              <w:rPr>
                <w:rFonts w:cs="Arial"/>
                <w:noProof/>
                <w:lang w:val="de-CH"/>
              </w:rPr>
            </w:pPr>
          </w:p>
        </w:tc>
      </w:tr>
      <w:tr w:rsidR="006B0C27" w14:paraId="5810940C" w14:textId="77777777">
        <w:trPr>
          <w:cantSplit/>
        </w:trPr>
        <w:tc>
          <w:tcPr>
            <w:tcW w:w="490" w:type="dxa"/>
            <w:tcBorders>
              <w:top w:val="single" w:sz="4" w:space="0" w:color="auto"/>
              <w:bottom w:val="single" w:sz="4" w:space="0" w:color="auto"/>
            </w:tcBorders>
          </w:tcPr>
          <w:p w14:paraId="72B4687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E187A85"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24.441</w:t>
            </w:r>
          </w:p>
        </w:tc>
        <w:tc>
          <w:tcPr>
            <w:tcW w:w="538" w:type="dxa"/>
            <w:tcBorders>
              <w:top w:val="single" w:sz="4" w:space="0" w:color="auto"/>
              <w:bottom w:val="single" w:sz="4" w:space="0" w:color="auto"/>
            </w:tcBorders>
          </w:tcPr>
          <w:p w14:paraId="5C20F956"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780A3AD8" w14:textId="77777777" w:rsidR="00842424" w:rsidRPr="005A506D" w:rsidRDefault="00703489" w:rsidP="00842424">
            <w:pPr>
              <w:rPr>
                <w:sz w:val="16"/>
                <w:szCs w:val="16"/>
                <w:lang w:val="de-CH"/>
              </w:rPr>
            </w:pPr>
            <w:hyperlink r:id="rId375">
              <w:r w:rsidR="004309A8">
                <w:rPr>
                  <w:rStyle w:val="Lienhypertexte"/>
                </w:rPr>
                <w:t>DE</w:t>
              </w:r>
            </w:hyperlink>
          </w:p>
          <w:p w14:paraId="3B80722C" w14:textId="77777777" w:rsidR="00842424" w:rsidRPr="005A506D" w:rsidRDefault="00703489" w:rsidP="00842424">
            <w:pPr>
              <w:rPr>
                <w:sz w:val="16"/>
                <w:szCs w:val="16"/>
                <w:lang w:val="de-CH"/>
              </w:rPr>
            </w:pPr>
            <w:hyperlink r:id="rId376">
              <w:r w:rsidR="004309A8">
                <w:rPr>
                  <w:rStyle w:val="Lienhypertexte"/>
                </w:rPr>
                <w:t>FR</w:t>
              </w:r>
            </w:hyperlink>
          </w:p>
          <w:p w14:paraId="49A8C5A5" w14:textId="77777777" w:rsidR="00842424" w:rsidRPr="00303623" w:rsidRDefault="00703489" w:rsidP="00842424">
            <w:pPr>
              <w:tabs>
                <w:tab w:val="left" w:pos="6804"/>
              </w:tabs>
              <w:rPr>
                <w:rFonts w:cs="Arial"/>
                <w:noProof/>
                <w:lang w:val="de-CH"/>
              </w:rPr>
            </w:pPr>
            <w:hyperlink r:id="rId377">
              <w:r w:rsidR="004309A8">
                <w:rPr>
                  <w:rStyle w:val="Lienhypertexte"/>
                </w:rPr>
                <w:t>IT</w:t>
              </w:r>
            </w:hyperlink>
          </w:p>
        </w:tc>
        <w:tc>
          <w:tcPr>
            <w:tcW w:w="4638" w:type="dxa"/>
            <w:gridSpan w:val="2"/>
            <w:tcBorders>
              <w:top w:val="single" w:sz="4" w:space="0" w:color="auto"/>
              <w:bottom w:val="single" w:sz="4" w:space="0" w:color="auto"/>
            </w:tcBorders>
          </w:tcPr>
          <w:p w14:paraId="6AB3259A" w14:textId="77777777" w:rsidR="00842424" w:rsidRDefault="004309A8" w:rsidP="00842424">
            <w:pPr>
              <w:rPr>
                <w:noProof/>
                <w:lang w:val="de-DE"/>
              </w:rPr>
            </w:pPr>
            <w:r>
              <w:rPr>
                <w:noProof/>
                <w:lang w:val="de-DE"/>
              </w:rPr>
              <w:t>pa. Iv. Bü-S. Anpassung des Geschäftsreglementes des Ständerates (Verfahren bei Erklärungen und Vaterschaftsurlaub als Entschuldigungsgrund)</w:t>
            </w:r>
          </w:p>
          <w:p w14:paraId="75B67CE7" w14:textId="77777777" w:rsidR="00842424" w:rsidRPr="007000EC" w:rsidRDefault="004309A8" w:rsidP="00842424">
            <w:pPr>
              <w:rPr>
                <w:noProof/>
                <w:lang w:val="fr-CH"/>
              </w:rPr>
            </w:pPr>
            <w:r w:rsidRPr="007000EC">
              <w:rPr>
                <w:noProof/>
                <w:lang w:val="fr-CH"/>
              </w:rPr>
              <w:t>Iv.pa. Bu-E. Modification du règlement du Conseil des Etats (Procédure en matière de déclarations et congé de paternité comme motif d'excuse)</w:t>
            </w:r>
          </w:p>
          <w:p w14:paraId="74E2A2B3" w14:textId="77777777" w:rsidR="00842424" w:rsidRPr="007000EC" w:rsidRDefault="004309A8" w:rsidP="00842424">
            <w:pPr>
              <w:tabs>
                <w:tab w:val="left" w:pos="6804"/>
              </w:tabs>
              <w:rPr>
                <w:rFonts w:cs="Arial"/>
                <w:noProof/>
                <w:lang w:val="it-IT"/>
              </w:rPr>
            </w:pPr>
            <w:r w:rsidRPr="007000EC">
              <w:rPr>
                <w:noProof/>
                <w:lang w:val="it-IT"/>
              </w:rPr>
              <w:t>Iv.pa. Ufficio CS. Modifica del regolamento del Consiglio degli Stati (procedura relativa alle dichiarazioni e congedo di paternità come motivo di impedimento)</w:t>
            </w:r>
          </w:p>
        </w:tc>
        <w:tc>
          <w:tcPr>
            <w:tcW w:w="713" w:type="dxa"/>
            <w:gridSpan w:val="2"/>
            <w:tcBorders>
              <w:top w:val="single" w:sz="4" w:space="0" w:color="auto"/>
              <w:bottom w:val="single" w:sz="4" w:space="0" w:color="auto"/>
            </w:tcBorders>
          </w:tcPr>
          <w:p w14:paraId="3588A5BD"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64B0F1D" w14:textId="77777777" w:rsidR="006B0C27" w:rsidRDefault="004309A8">
            <w:pPr>
              <w:rPr>
                <w:lang w:val="de-CH"/>
              </w:rPr>
            </w:pPr>
            <w:r>
              <w:rPr>
                <w:lang w:val="de-CH"/>
              </w:rPr>
              <w:t>Pa.Iv. 2. Phase</w:t>
            </w:r>
          </w:p>
          <w:p w14:paraId="188FA201" w14:textId="77777777" w:rsidR="006B0C27" w:rsidRPr="00FA20C9" w:rsidRDefault="004309A8">
            <w:pPr>
              <w:rPr>
                <w:lang w:val="de-CH"/>
              </w:rPr>
            </w:pPr>
            <w:r w:rsidRPr="00FA20C9">
              <w:rPr>
                <w:lang w:val="de-CH"/>
              </w:rPr>
              <w:t>Iv. pa 2e phase</w:t>
            </w:r>
          </w:p>
          <w:p w14:paraId="5946CB5E" w14:textId="77777777" w:rsidR="006B0C27" w:rsidRPr="009F776C" w:rsidRDefault="004309A8">
            <w:pPr>
              <w:rPr>
                <w:rFonts w:cs="Arial"/>
                <w:noProof/>
                <w:lang w:val="it-IT"/>
              </w:rPr>
            </w:pPr>
            <w:r w:rsidRPr="009F776C">
              <w:rPr>
                <w:lang w:val="it-IT"/>
              </w:rPr>
              <w:t>Iv. Pa. 2a fase</w:t>
            </w:r>
          </w:p>
        </w:tc>
        <w:tc>
          <w:tcPr>
            <w:tcW w:w="943" w:type="dxa"/>
            <w:tcBorders>
              <w:top w:val="single" w:sz="4" w:space="0" w:color="auto"/>
              <w:bottom w:val="single" w:sz="4" w:space="0" w:color="auto"/>
            </w:tcBorders>
          </w:tcPr>
          <w:p w14:paraId="0BF4A82C" w14:textId="77777777" w:rsidR="00842424" w:rsidRDefault="004309A8" w:rsidP="00842424">
            <w:pPr>
              <w:rPr>
                <w:lang w:val="de-CH"/>
              </w:rPr>
            </w:pPr>
            <w:r>
              <w:rPr>
                <w:lang w:val="de-CH"/>
              </w:rPr>
              <w:t>Bü</w:t>
            </w:r>
          </w:p>
          <w:p w14:paraId="43E45D5A" w14:textId="77777777" w:rsidR="00842424" w:rsidRDefault="004309A8" w:rsidP="00842424">
            <w:pPr>
              <w:rPr>
                <w:lang w:val="de-CH"/>
              </w:rPr>
            </w:pPr>
            <w:r>
              <w:rPr>
                <w:lang w:val="de-CH"/>
              </w:rPr>
              <w:t>Bu</w:t>
            </w:r>
          </w:p>
          <w:p w14:paraId="2ADE1678" w14:textId="77777777" w:rsidR="00842424" w:rsidRPr="00303623" w:rsidRDefault="004309A8" w:rsidP="00842424">
            <w:pPr>
              <w:tabs>
                <w:tab w:val="left" w:pos="6804"/>
              </w:tabs>
              <w:rPr>
                <w:rFonts w:cs="Arial"/>
                <w:noProof/>
                <w:lang w:val="de-CH"/>
              </w:rPr>
            </w:pPr>
            <w:r>
              <w:rPr>
                <w:lang w:val="de-CH"/>
              </w:rPr>
              <w:t>Uf</w:t>
            </w:r>
          </w:p>
        </w:tc>
        <w:tc>
          <w:tcPr>
            <w:tcW w:w="677" w:type="dxa"/>
            <w:tcBorders>
              <w:top w:val="single" w:sz="4" w:space="0" w:color="auto"/>
              <w:bottom w:val="single" w:sz="4" w:space="0" w:color="auto"/>
            </w:tcBorders>
          </w:tcPr>
          <w:p w14:paraId="2510CC17" w14:textId="77777777" w:rsidR="00842424" w:rsidRDefault="004309A8" w:rsidP="00842424">
            <w:pPr>
              <w:rPr>
                <w:lang w:val="de-CH"/>
              </w:rPr>
            </w:pPr>
            <w:r>
              <w:rPr>
                <w:lang w:val="de-CH"/>
              </w:rPr>
              <w:t>Parl</w:t>
            </w:r>
          </w:p>
          <w:p w14:paraId="107267AC" w14:textId="77777777" w:rsidR="00842424" w:rsidRDefault="004309A8" w:rsidP="00842424">
            <w:pPr>
              <w:rPr>
                <w:lang w:val="de-CH"/>
              </w:rPr>
            </w:pPr>
            <w:r>
              <w:rPr>
                <w:lang w:val="de-CH"/>
              </w:rPr>
              <w:t>Parl</w:t>
            </w:r>
          </w:p>
          <w:p w14:paraId="0FFFF8BF"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69F660E5" w14:textId="77777777" w:rsidR="00842424" w:rsidRPr="00B63C42" w:rsidRDefault="00B63C42" w:rsidP="00842424">
            <w:pPr>
              <w:tabs>
                <w:tab w:val="left" w:pos="6804"/>
              </w:tabs>
              <w:rPr>
                <w:rFonts w:cs="Arial"/>
                <w:strike/>
                <w:noProof/>
                <w:lang w:val="de-CH"/>
              </w:rPr>
            </w:pPr>
            <w:r w:rsidRPr="009F776C">
              <w:rPr>
                <w:lang w:val="de-CH"/>
              </w:rPr>
              <w:t>Engler</w:t>
            </w:r>
          </w:p>
        </w:tc>
        <w:tc>
          <w:tcPr>
            <w:tcW w:w="1089" w:type="dxa"/>
            <w:tcBorders>
              <w:top w:val="single" w:sz="4" w:space="0" w:color="auto"/>
              <w:bottom w:val="single" w:sz="4" w:space="0" w:color="auto"/>
            </w:tcBorders>
          </w:tcPr>
          <w:p w14:paraId="2BF0232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68199F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4FB4EF3" w14:textId="77777777" w:rsidR="00842424" w:rsidRPr="00303623" w:rsidRDefault="00842424" w:rsidP="00842424">
            <w:pPr>
              <w:tabs>
                <w:tab w:val="left" w:pos="6804"/>
              </w:tabs>
              <w:rPr>
                <w:rFonts w:cs="Arial"/>
                <w:noProof/>
                <w:lang w:val="de-CH"/>
              </w:rPr>
            </w:pPr>
          </w:p>
        </w:tc>
      </w:tr>
      <w:tr w:rsidR="006B0C27" w14:paraId="1890AD4F" w14:textId="77777777">
        <w:trPr>
          <w:cantSplit/>
        </w:trPr>
        <w:tc>
          <w:tcPr>
            <w:tcW w:w="490" w:type="dxa"/>
            <w:tcBorders>
              <w:top w:val="single" w:sz="4" w:space="0" w:color="auto"/>
              <w:bottom w:val="single" w:sz="4" w:space="0" w:color="auto"/>
            </w:tcBorders>
            <w:shd w:val="clear" w:color="auto" w:fill="DDDDDD"/>
          </w:tcPr>
          <w:p w14:paraId="0F0C6D0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6AC03348"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6A7C4DC2" w14:textId="77777777" w:rsidR="006B0C27" w:rsidRDefault="006B0C27">
            <w:pPr>
              <w:rPr>
                <w:rFonts w:cs="Arial"/>
                <w:noProof/>
                <w:lang w:val="de-CH"/>
              </w:rPr>
            </w:pPr>
          </w:p>
        </w:tc>
        <w:tc>
          <w:tcPr>
            <w:tcW w:w="534" w:type="dxa"/>
            <w:tcBorders>
              <w:top w:val="single" w:sz="4" w:space="0" w:color="auto"/>
              <w:bottom w:val="single" w:sz="4" w:space="0" w:color="auto"/>
            </w:tcBorders>
            <w:shd w:val="clear" w:color="auto" w:fill="DDDDDD"/>
          </w:tcPr>
          <w:p w14:paraId="3DC00E4D" w14:textId="77777777" w:rsidR="00842424" w:rsidRPr="005A506D" w:rsidRDefault="00842424" w:rsidP="00842424">
            <w:pPr>
              <w:rPr>
                <w:sz w:val="16"/>
                <w:szCs w:val="16"/>
                <w:lang w:val="de-CH"/>
              </w:rPr>
            </w:pPr>
          </w:p>
          <w:p w14:paraId="0BF17F5C" w14:textId="77777777" w:rsidR="00842424" w:rsidRPr="005A506D" w:rsidRDefault="00842424" w:rsidP="00842424">
            <w:pPr>
              <w:rPr>
                <w:sz w:val="16"/>
                <w:szCs w:val="16"/>
                <w:lang w:val="de-CH"/>
              </w:rPr>
            </w:pPr>
          </w:p>
          <w:p w14:paraId="4AAFA8AA"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4FE65D18" w14:textId="77777777" w:rsidR="00842424" w:rsidRDefault="004309A8" w:rsidP="00842424">
            <w:pPr>
              <w:rPr>
                <w:noProof/>
                <w:lang w:val="de-DE"/>
              </w:rPr>
            </w:pPr>
            <w:r>
              <w:rPr>
                <w:b/>
                <w:noProof/>
                <w:lang w:val="de-DE"/>
              </w:rPr>
              <w:t>Gemeinsame Behandlung</w:t>
            </w:r>
          </w:p>
          <w:p w14:paraId="538E4BAB" w14:textId="77777777" w:rsidR="00842424" w:rsidRDefault="004309A8" w:rsidP="00842424">
            <w:pPr>
              <w:rPr>
                <w:noProof/>
                <w:lang w:val="de-DE"/>
              </w:rPr>
            </w:pPr>
            <w:r>
              <w:rPr>
                <w:b/>
                <w:noProof/>
                <w:lang w:val="de-DE"/>
              </w:rPr>
              <w:t>Examen simultané</w:t>
            </w:r>
          </w:p>
          <w:p w14:paraId="14F9B2D2" w14:textId="77777777" w:rsidR="00842424" w:rsidRPr="00303623" w:rsidRDefault="004309A8"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4A4DD1A5" w14:textId="77777777" w:rsidR="006B0C27" w:rsidRDefault="006B0C27">
            <w:pPr>
              <w:rPr>
                <w:rFonts w:cs="Arial"/>
                <w:noProof/>
                <w:lang w:val="de-CH"/>
              </w:rPr>
            </w:pPr>
          </w:p>
        </w:tc>
        <w:tc>
          <w:tcPr>
            <w:tcW w:w="1551" w:type="dxa"/>
            <w:tcBorders>
              <w:top w:val="single" w:sz="4" w:space="0" w:color="auto"/>
              <w:bottom w:val="single" w:sz="4" w:space="0" w:color="auto"/>
            </w:tcBorders>
            <w:shd w:val="clear" w:color="auto" w:fill="DDDDDD"/>
          </w:tcPr>
          <w:p w14:paraId="267078FD" w14:textId="77777777" w:rsidR="006B0C27" w:rsidRPr="007000EC" w:rsidRDefault="004309A8">
            <w:pPr>
              <w:rPr>
                <w:lang w:val="en-US"/>
              </w:rPr>
            </w:pPr>
            <w:r w:rsidRPr="007000EC">
              <w:rPr>
                <w:lang w:val="en-US"/>
              </w:rPr>
              <w:t>Pa.Iv. 1. Phase</w:t>
            </w:r>
          </w:p>
          <w:p w14:paraId="43DE57C7" w14:textId="77777777" w:rsidR="006B0C27" w:rsidRPr="007000EC" w:rsidRDefault="004309A8">
            <w:pPr>
              <w:rPr>
                <w:lang w:val="en-US"/>
              </w:rPr>
            </w:pPr>
            <w:r w:rsidRPr="007000EC">
              <w:rPr>
                <w:lang w:val="en-US"/>
              </w:rPr>
              <w:t>Iv. pa 1ère phase</w:t>
            </w:r>
          </w:p>
          <w:p w14:paraId="43DA4D47" w14:textId="77777777" w:rsidR="006B0C27" w:rsidRDefault="004309A8">
            <w:pPr>
              <w:rPr>
                <w:rFonts w:cs="Arial"/>
                <w:noProof/>
                <w:lang w:val="de-CH"/>
              </w:rPr>
            </w:pPr>
            <w:r>
              <w:rPr>
                <w:lang w:val="de-CH"/>
              </w:rPr>
              <w:t>Iv. Pa. 1a fase</w:t>
            </w:r>
          </w:p>
        </w:tc>
        <w:tc>
          <w:tcPr>
            <w:tcW w:w="943" w:type="dxa"/>
            <w:tcBorders>
              <w:top w:val="single" w:sz="4" w:space="0" w:color="auto"/>
              <w:bottom w:val="single" w:sz="4" w:space="0" w:color="auto"/>
            </w:tcBorders>
            <w:shd w:val="clear" w:color="auto" w:fill="DDDDDD"/>
          </w:tcPr>
          <w:p w14:paraId="28D36A6C" w14:textId="77777777" w:rsidR="00842424" w:rsidRDefault="00842424" w:rsidP="00842424">
            <w:pPr>
              <w:rPr>
                <w:lang w:val="de-CH"/>
              </w:rPr>
            </w:pPr>
          </w:p>
          <w:p w14:paraId="51A66B9A" w14:textId="77777777" w:rsidR="00842424" w:rsidRDefault="00842424" w:rsidP="00842424">
            <w:pPr>
              <w:rPr>
                <w:lang w:val="de-CH"/>
              </w:rPr>
            </w:pPr>
          </w:p>
          <w:p w14:paraId="787ADFE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1CEC0BB7" w14:textId="77777777" w:rsidR="00842424" w:rsidRDefault="00842424" w:rsidP="00842424">
            <w:pPr>
              <w:rPr>
                <w:lang w:val="de-CH"/>
              </w:rPr>
            </w:pPr>
          </w:p>
          <w:p w14:paraId="268A35E3" w14:textId="77777777" w:rsidR="00842424" w:rsidRDefault="00842424" w:rsidP="00842424">
            <w:pPr>
              <w:rPr>
                <w:lang w:val="de-CH"/>
              </w:rPr>
            </w:pPr>
          </w:p>
          <w:p w14:paraId="1F42071B"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43174EC8"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70361C6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66ED96A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43B88344" w14:textId="77777777" w:rsidR="00842424" w:rsidRPr="00303623" w:rsidRDefault="00842424" w:rsidP="00842424">
            <w:pPr>
              <w:tabs>
                <w:tab w:val="left" w:pos="6804"/>
              </w:tabs>
              <w:rPr>
                <w:rFonts w:cs="Arial"/>
                <w:noProof/>
                <w:lang w:val="de-CH"/>
              </w:rPr>
            </w:pPr>
          </w:p>
        </w:tc>
      </w:tr>
      <w:tr w:rsidR="006B0C27" w14:paraId="220DA008" w14:textId="77777777">
        <w:trPr>
          <w:cantSplit/>
        </w:trPr>
        <w:tc>
          <w:tcPr>
            <w:tcW w:w="490" w:type="dxa"/>
            <w:tcBorders>
              <w:top w:val="single" w:sz="4" w:space="0" w:color="auto"/>
              <w:bottom w:val="single" w:sz="4" w:space="0" w:color="auto"/>
            </w:tcBorders>
            <w:shd w:val="clear" w:color="auto" w:fill="F0F0F0"/>
          </w:tcPr>
          <w:p w14:paraId="01556ED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58AF2D8" w14:textId="77777777" w:rsidR="00842424" w:rsidRPr="00303623" w:rsidRDefault="004309A8" w:rsidP="00842424">
            <w:pPr>
              <w:tabs>
                <w:tab w:val="left" w:pos="6804"/>
              </w:tabs>
              <w:rPr>
                <w:rFonts w:cs="Arial"/>
                <w:noProof/>
                <w:lang w:val="de-CH"/>
              </w:rPr>
            </w:pPr>
            <w:r>
              <w:rPr>
                <w:rStyle w:val="Lienhypertexte"/>
                <w:b/>
                <w:bCs/>
                <w:color w:val="auto"/>
                <w:u w:val="none"/>
                <w:lang w:val="de-CH"/>
              </w:rPr>
              <w:t>21.527</w:t>
            </w:r>
          </w:p>
        </w:tc>
        <w:tc>
          <w:tcPr>
            <w:tcW w:w="538" w:type="dxa"/>
            <w:tcBorders>
              <w:top w:val="single" w:sz="4" w:space="0" w:color="auto"/>
              <w:bottom w:val="single" w:sz="4" w:space="0" w:color="auto"/>
            </w:tcBorders>
            <w:shd w:val="clear" w:color="auto" w:fill="F0F0F0"/>
          </w:tcPr>
          <w:p w14:paraId="7E932B26"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EEB3E92" w14:textId="77777777" w:rsidR="00842424" w:rsidRPr="005A506D" w:rsidRDefault="00703489" w:rsidP="00842424">
            <w:pPr>
              <w:rPr>
                <w:sz w:val="16"/>
                <w:szCs w:val="16"/>
                <w:lang w:val="de-CH"/>
              </w:rPr>
            </w:pPr>
            <w:hyperlink r:id="rId378">
              <w:r w:rsidR="004309A8">
                <w:rPr>
                  <w:rStyle w:val="Lienhypertexte"/>
                </w:rPr>
                <w:t>DE</w:t>
              </w:r>
            </w:hyperlink>
          </w:p>
          <w:p w14:paraId="51CC6B49" w14:textId="77777777" w:rsidR="00842424" w:rsidRPr="005A506D" w:rsidRDefault="00703489" w:rsidP="00842424">
            <w:pPr>
              <w:rPr>
                <w:sz w:val="16"/>
                <w:szCs w:val="16"/>
                <w:lang w:val="de-CH"/>
              </w:rPr>
            </w:pPr>
            <w:hyperlink r:id="rId379">
              <w:r w:rsidR="004309A8">
                <w:rPr>
                  <w:rStyle w:val="Lienhypertexte"/>
                </w:rPr>
                <w:t>FR</w:t>
              </w:r>
            </w:hyperlink>
          </w:p>
          <w:p w14:paraId="2A3CC04A" w14:textId="77777777" w:rsidR="00842424" w:rsidRPr="00303623" w:rsidRDefault="00703489" w:rsidP="00842424">
            <w:pPr>
              <w:tabs>
                <w:tab w:val="left" w:pos="6804"/>
              </w:tabs>
              <w:rPr>
                <w:rFonts w:cs="Arial"/>
                <w:noProof/>
                <w:lang w:val="de-CH"/>
              </w:rPr>
            </w:pPr>
            <w:hyperlink r:id="rId380">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77A99884" w14:textId="77777777" w:rsidR="00842424" w:rsidRDefault="004309A8" w:rsidP="00842424">
            <w:pPr>
              <w:rPr>
                <w:noProof/>
                <w:lang w:val="de-DE"/>
              </w:rPr>
            </w:pPr>
            <w:r>
              <w:rPr>
                <w:noProof/>
                <w:lang w:val="de-DE"/>
              </w:rPr>
              <w:t>pa. Iv. Bertschy. Aufrufe zu Hass und Gewalt aufgrund des Geschlechts müssen strafbar werden</w:t>
            </w:r>
          </w:p>
          <w:p w14:paraId="404D04A7" w14:textId="77777777" w:rsidR="00842424" w:rsidRPr="007000EC" w:rsidRDefault="004309A8" w:rsidP="00842424">
            <w:pPr>
              <w:rPr>
                <w:noProof/>
                <w:lang w:val="fr-CH"/>
              </w:rPr>
            </w:pPr>
            <w:r w:rsidRPr="007000EC">
              <w:rPr>
                <w:noProof/>
                <w:lang w:val="fr-CH"/>
              </w:rPr>
              <w:t>Iv.pa. Bertschy. Pénaliser les appels à la haine et à la violence en raison du sexe</w:t>
            </w:r>
          </w:p>
          <w:p w14:paraId="65B84884" w14:textId="77777777" w:rsidR="00842424" w:rsidRPr="007000EC" w:rsidRDefault="004309A8" w:rsidP="00842424">
            <w:pPr>
              <w:tabs>
                <w:tab w:val="left" w:pos="6804"/>
              </w:tabs>
              <w:rPr>
                <w:rFonts w:cs="Arial"/>
                <w:noProof/>
                <w:lang w:val="it-IT"/>
              </w:rPr>
            </w:pPr>
            <w:r w:rsidRPr="007000EC">
              <w:rPr>
                <w:noProof/>
                <w:lang w:val="it-IT"/>
              </w:rPr>
              <w:t>Iv.pa. Bertschy. Gli incitamenti all'odio e alla violenza a motivo del sesso devono essere punibili</w:t>
            </w:r>
          </w:p>
        </w:tc>
        <w:tc>
          <w:tcPr>
            <w:tcW w:w="713" w:type="dxa"/>
            <w:gridSpan w:val="2"/>
            <w:tcBorders>
              <w:top w:val="single" w:sz="4" w:space="0" w:color="auto"/>
              <w:bottom w:val="single" w:sz="4" w:space="0" w:color="auto"/>
            </w:tcBorders>
            <w:shd w:val="clear" w:color="auto" w:fill="F0F0F0"/>
          </w:tcPr>
          <w:p w14:paraId="69C2E597"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74EEB26F" w14:textId="77777777" w:rsidR="006B0C27" w:rsidRPr="007000EC" w:rsidRDefault="006B0C27">
            <w:pPr>
              <w:rPr>
                <w:lang w:val="it-IT"/>
              </w:rPr>
            </w:pPr>
          </w:p>
          <w:p w14:paraId="044051B3" w14:textId="77777777" w:rsidR="006B0C27" w:rsidRPr="007000EC" w:rsidRDefault="006B0C27">
            <w:pPr>
              <w:rPr>
                <w:lang w:val="it-IT"/>
              </w:rPr>
            </w:pPr>
          </w:p>
          <w:p w14:paraId="328AFFCB"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1983D854" w14:textId="77777777" w:rsidR="00842424" w:rsidRDefault="004309A8" w:rsidP="00842424">
            <w:pPr>
              <w:rPr>
                <w:lang w:val="de-CH"/>
              </w:rPr>
            </w:pPr>
            <w:r>
              <w:rPr>
                <w:lang w:val="de-CH"/>
              </w:rPr>
              <w:t>RK</w:t>
            </w:r>
          </w:p>
          <w:p w14:paraId="720ED03A" w14:textId="77777777" w:rsidR="00842424" w:rsidRDefault="004309A8" w:rsidP="00842424">
            <w:pPr>
              <w:rPr>
                <w:lang w:val="de-CH"/>
              </w:rPr>
            </w:pPr>
            <w:r>
              <w:rPr>
                <w:lang w:val="de-CH"/>
              </w:rPr>
              <w:t>CAJ</w:t>
            </w:r>
          </w:p>
          <w:p w14:paraId="3D572660"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5367FA87" w14:textId="77777777" w:rsidR="00842424" w:rsidRDefault="004309A8" w:rsidP="00842424">
            <w:pPr>
              <w:rPr>
                <w:lang w:val="de-CH"/>
              </w:rPr>
            </w:pPr>
            <w:r>
              <w:rPr>
                <w:lang w:val="de-CH"/>
              </w:rPr>
              <w:t>Parl</w:t>
            </w:r>
          </w:p>
          <w:p w14:paraId="5702FC16" w14:textId="77777777" w:rsidR="00842424" w:rsidRDefault="004309A8" w:rsidP="00842424">
            <w:pPr>
              <w:rPr>
                <w:lang w:val="de-CH"/>
              </w:rPr>
            </w:pPr>
            <w:r>
              <w:rPr>
                <w:lang w:val="de-CH"/>
              </w:rPr>
              <w:t>Parl</w:t>
            </w:r>
          </w:p>
          <w:p w14:paraId="288DB92D"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shd w:val="clear" w:color="auto" w:fill="F0F0F0"/>
          </w:tcPr>
          <w:p w14:paraId="6005BD60" w14:textId="77777777" w:rsidR="00842424" w:rsidRPr="00303623" w:rsidRDefault="004309A8"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shd w:val="clear" w:color="auto" w:fill="F0F0F0"/>
          </w:tcPr>
          <w:p w14:paraId="573EF76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5A5D0A2" w14:textId="77777777" w:rsidR="00842424" w:rsidRPr="00303623" w:rsidRDefault="004309A8" w:rsidP="00303623">
            <w:pPr>
              <w:rPr>
                <w:rFonts w:cs="Arial"/>
                <w:noProof/>
                <w:lang w:val="de-CH"/>
              </w:rPr>
            </w:pPr>
            <w:r>
              <w:rPr>
                <w:lang w:val="de-CH"/>
              </w:rPr>
              <w:t>Crevoisier Crelier</w:t>
            </w:r>
            <w:r w:rsidR="00303623">
              <w:rPr>
                <w:lang w:val="de-CH"/>
              </w:rPr>
              <w:t xml:space="preserve"> </w:t>
            </w:r>
          </w:p>
        </w:tc>
        <w:tc>
          <w:tcPr>
            <w:tcW w:w="885" w:type="dxa"/>
            <w:tcBorders>
              <w:top w:val="single" w:sz="4" w:space="0" w:color="auto"/>
              <w:bottom w:val="single" w:sz="4" w:space="0" w:color="auto"/>
            </w:tcBorders>
            <w:shd w:val="clear" w:color="auto" w:fill="F0F0F0"/>
          </w:tcPr>
          <w:p w14:paraId="6541A2C1" w14:textId="77777777" w:rsidR="00842424" w:rsidRPr="00303623" w:rsidRDefault="00842424" w:rsidP="00842424">
            <w:pPr>
              <w:tabs>
                <w:tab w:val="left" w:pos="6804"/>
              </w:tabs>
              <w:rPr>
                <w:rFonts w:cs="Arial"/>
                <w:noProof/>
                <w:lang w:val="de-CH"/>
              </w:rPr>
            </w:pPr>
          </w:p>
        </w:tc>
      </w:tr>
      <w:tr w:rsidR="006B0C27" w14:paraId="79F2C86E" w14:textId="77777777">
        <w:trPr>
          <w:cantSplit/>
        </w:trPr>
        <w:tc>
          <w:tcPr>
            <w:tcW w:w="490" w:type="dxa"/>
            <w:tcBorders>
              <w:top w:val="single" w:sz="4" w:space="0" w:color="auto"/>
              <w:bottom w:val="single" w:sz="4" w:space="0" w:color="auto"/>
            </w:tcBorders>
            <w:shd w:val="clear" w:color="auto" w:fill="F0F0F0"/>
          </w:tcPr>
          <w:p w14:paraId="7FC1052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AF0B158" w14:textId="77777777" w:rsidR="00842424" w:rsidRPr="00303623" w:rsidRDefault="004309A8" w:rsidP="00842424">
            <w:pPr>
              <w:tabs>
                <w:tab w:val="left" w:pos="6804"/>
              </w:tabs>
              <w:rPr>
                <w:rFonts w:cs="Arial"/>
                <w:noProof/>
                <w:lang w:val="de-CH"/>
              </w:rPr>
            </w:pPr>
            <w:r>
              <w:rPr>
                <w:rStyle w:val="Lienhypertexte"/>
                <w:b/>
                <w:bCs/>
                <w:color w:val="auto"/>
                <w:u w:val="none"/>
                <w:lang w:val="de-CH"/>
              </w:rPr>
              <w:t>21.522</w:t>
            </w:r>
          </w:p>
        </w:tc>
        <w:tc>
          <w:tcPr>
            <w:tcW w:w="538" w:type="dxa"/>
            <w:tcBorders>
              <w:top w:val="single" w:sz="4" w:space="0" w:color="auto"/>
              <w:bottom w:val="single" w:sz="4" w:space="0" w:color="auto"/>
            </w:tcBorders>
            <w:shd w:val="clear" w:color="auto" w:fill="F0F0F0"/>
          </w:tcPr>
          <w:p w14:paraId="6ED04BB7"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7F5A803" w14:textId="77777777" w:rsidR="00842424" w:rsidRPr="005A506D" w:rsidRDefault="00703489" w:rsidP="00842424">
            <w:pPr>
              <w:rPr>
                <w:sz w:val="16"/>
                <w:szCs w:val="16"/>
                <w:lang w:val="de-CH"/>
              </w:rPr>
            </w:pPr>
            <w:hyperlink r:id="rId381">
              <w:r w:rsidR="004309A8">
                <w:rPr>
                  <w:rStyle w:val="Lienhypertexte"/>
                </w:rPr>
                <w:t>DE</w:t>
              </w:r>
            </w:hyperlink>
          </w:p>
          <w:p w14:paraId="363B50BC" w14:textId="77777777" w:rsidR="00842424" w:rsidRPr="005A506D" w:rsidRDefault="00703489" w:rsidP="00842424">
            <w:pPr>
              <w:rPr>
                <w:sz w:val="16"/>
                <w:szCs w:val="16"/>
                <w:lang w:val="de-CH"/>
              </w:rPr>
            </w:pPr>
            <w:hyperlink r:id="rId382">
              <w:r w:rsidR="004309A8">
                <w:rPr>
                  <w:rStyle w:val="Lienhypertexte"/>
                </w:rPr>
                <w:t>FR</w:t>
              </w:r>
            </w:hyperlink>
          </w:p>
          <w:p w14:paraId="1C950761" w14:textId="77777777" w:rsidR="00842424" w:rsidRPr="00303623" w:rsidRDefault="00703489" w:rsidP="00842424">
            <w:pPr>
              <w:tabs>
                <w:tab w:val="left" w:pos="6804"/>
              </w:tabs>
              <w:rPr>
                <w:rFonts w:cs="Arial"/>
                <w:noProof/>
                <w:lang w:val="de-CH"/>
              </w:rPr>
            </w:pPr>
            <w:hyperlink r:id="rId383">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1C48C7DE" w14:textId="77777777" w:rsidR="00842424" w:rsidRDefault="004309A8" w:rsidP="00842424">
            <w:pPr>
              <w:rPr>
                <w:noProof/>
                <w:lang w:val="de-DE"/>
              </w:rPr>
            </w:pPr>
            <w:r>
              <w:rPr>
                <w:noProof/>
                <w:lang w:val="de-DE"/>
              </w:rPr>
              <w:t>pa. Iv. (Studer) Gugger. Aufrufe zu Hass und Gewalt aufgrund des Geschlechts müssen strafbar werden</w:t>
            </w:r>
          </w:p>
          <w:p w14:paraId="2F2848E5" w14:textId="77777777" w:rsidR="00842424" w:rsidRPr="007000EC" w:rsidRDefault="004309A8" w:rsidP="00842424">
            <w:pPr>
              <w:rPr>
                <w:noProof/>
                <w:lang w:val="fr-CH"/>
              </w:rPr>
            </w:pPr>
            <w:r w:rsidRPr="007000EC">
              <w:rPr>
                <w:noProof/>
                <w:lang w:val="fr-CH"/>
              </w:rPr>
              <w:t>Iv.pa. (Studer) Gugger. Pénaliser les appels à la haine et à la violence en raison du sexe</w:t>
            </w:r>
          </w:p>
          <w:p w14:paraId="37814A57" w14:textId="77777777" w:rsidR="00842424" w:rsidRPr="007000EC" w:rsidRDefault="004309A8" w:rsidP="00842424">
            <w:pPr>
              <w:tabs>
                <w:tab w:val="left" w:pos="6804"/>
              </w:tabs>
              <w:rPr>
                <w:rFonts w:cs="Arial"/>
                <w:noProof/>
                <w:lang w:val="it-IT"/>
              </w:rPr>
            </w:pPr>
            <w:r w:rsidRPr="007000EC">
              <w:rPr>
                <w:noProof/>
                <w:lang w:val="it-IT"/>
              </w:rPr>
              <w:t>Iv.pa. (Studer) Gugger. Gli incitamenti all'odio e alla violenza a motivo del sesso devono essere punibili</w:t>
            </w:r>
          </w:p>
        </w:tc>
        <w:tc>
          <w:tcPr>
            <w:tcW w:w="713" w:type="dxa"/>
            <w:gridSpan w:val="2"/>
            <w:tcBorders>
              <w:top w:val="single" w:sz="4" w:space="0" w:color="auto"/>
              <w:bottom w:val="single" w:sz="4" w:space="0" w:color="auto"/>
            </w:tcBorders>
            <w:shd w:val="clear" w:color="auto" w:fill="F0F0F0"/>
          </w:tcPr>
          <w:p w14:paraId="760DBA94"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07BBAAD8" w14:textId="77777777" w:rsidR="006B0C27" w:rsidRPr="007000EC" w:rsidRDefault="006B0C27">
            <w:pPr>
              <w:rPr>
                <w:lang w:val="it-IT"/>
              </w:rPr>
            </w:pPr>
          </w:p>
          <w:p w14:paraId="4595C34F" w14:textId="77777777" w:rsidR="006B0C27" w:rsidRPr="007000EC" w:rsidRDefault="006B0C27">
            <w:pPr>
              <w:rPr>
                <w:lang w:val="it-IT"/>
              </w:rPr>
            </w:pPr>
          </w:p>
          <w:p w14:paraId="1D72994C"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506FCC27" w14:textId="77777777" w:rsidR="00842424" w:rsidRDefault="004309A8" w:rsidP="00842424">
            <w:pPr>
              <w:rPr>
                <w:lang w:val="de-CH"/>
              </w:rPr>
            </w:pPr>
            <w:r>
              <w:rPr>
                <w:lang w:val="de-CH"/>
              </w:rPr>
              <w:t>RK</w:t>
            </w:r>
          </w:p>
          <w:p w14:paraId="6BF7E24F" w14:textId="77777777" w:rsidR="00842424" w:rsidRDefault="004309A8" w:rsidP="00842424">
            <w:pPr>
              <w:rPr>
                <w:lang w:val="de-CH"/>
              </w:rPr>
            </w:pPr>
            <w:r>
              <w:rPr>
                <w:lang w:val="de-CH"/>
              </w:rPr>
              <w:t>CAJ</w:t>
            </w:r>
          </w:p>
          <w:p w14:paraId="1FB1F15A"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0884DEE4" w14:textId="77777777" w:rsidR="00842424" w:rsidRDefault="004309A8" w:rsidP="00842424">
            <w:pPr>
              <w:rPr>
                <w:lang w:val="de-CH"/>
              </w:rPr>
            </w:pPr>
            <w:r>
              <w:rPr>
                <w:lang w:val="de-CH"/>
              </w:rPr>
              <w:t>Parl</w:t>
            </w:r>
          </w:p>
          <w:p w14:paraId="6C679875" w14:textId="77777777" w:rsidR="00842424" w:rsidRDefault="004309A8" w:rsidP="00842424">
            <w:pPr>
              <w:rPr>
                <w:lang w:val="de-CH"/>
              </w:rPr>
            </w:pPr>
            <w:r>
              <w:rPr>
                <w:lang w:val="de-CH"/>
              </w:rPr>
              <w:t>Parl</w:t>
            </w:r>
          </w:p>
          <w:p w14:paraId="5D50B338"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shd w:val="clear" w:color="auto" w:fill="F0F0F0"/>
          </w:tcPr>
          <w:p w14:paraId="7BF848C7" w14:textId="77777777" w:rsidR="00842424" w:rsidRPr="00303623" w:rsidRDefault="004309A8"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shd w:val="clear" w:color="auto" w:fill="F0F0F0"/>
          </w:tcPr>
          <w:p w14:paraId="7F0CE78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2D1B6CAE" w14:textId="77777777" w:rsidR="00842424" w:rsidRPr="00303623" w:rsidRDefault="004309A8" w:rsidP="00303623">
            <w:pPr>
              <w:rPr>
                <w:rFonts w:cs="Arial"/>
                <w:noProof/>
                <w:lang w:val="de-CH"/>
              </w:rPr>
            </w:pPr>
            <w:r>
              <w:rPr>
                <w:lang w:val="de-CH"/>
              </w:rPr>
              <w:t>Crevoisier Crelier</w:t>
            </w:r>
            <w:r w:rsidR="00303623">
              <w:rPr>
                <w:lang w:val="de-CH"/>
              </w:rPr>
              <w:t xml:space="preserve"> </w:t>
            </w:r>
          </w:p>
        </w:tc>
        <w:tc>
          <w:tcPr>
            <w:tcW w:w="885" w:type="dxa"/>
            <w:tcBorders>
              <w:top w:val="single" w:sz="4" w:space="0" w:color="auto"/>
              <w:bottom w:val="single" w:sz="4" w:space="0" w:color="auto"/>
            </w:tcBorders>
            <w:shd w:val="clear" w:color="auto" w:fill="F0F0F0"/>
          </w:tcPr>
          <w:p w14:paraId="10251712" w14:textId="77777777" w:rsidR="00842424" w:rsidRPr="00303623" w:rsidRDefault="00842424" w:rsidP="00842424">
            <w:pPr>
              <w:tabs>
                <w:tab w:val="left" w:pos="6804"/>
              </w:tabs>
              <w:rPr>
                <w:rFonts w:cs="Arial"/>
                <w:noProof/>
                <w:lang w:val="de-CH"/>
              </w:rPr>
            </w:pPr>
          </w:p>
        </w:tc>
      </w:tr>
      <w:tr w:rsidR="006B0C27" w14:paraId="4C44088D" w14:textId="77777777">
        <w:trPr>
          <w:cantSplit/>
        </w:trPr>
        <w:tc>
          <w:tcPr>
            <w:tcW w:w="490" w:type="dxa"/>
            <w:tcBorders>
              <w:top w:val="single" w:sz="4" w:space="0" w:color="auto"/>
              <w:bottom w:val="single" w:sz="4" w:space="0" w:color="auto"/>
            </w:tcBorders>
            <w:shd w:val="clear" w:color="auto" w:fill="F0F0F0"/>
          </w:tcPr>
          <w:p w14:paraId="72001B5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09250045" w14:textId="77777777" w:rsidR="00842424" w:rsidRPr="00303623" w:rsidRDefault="004309A8" w:rsidP="00842424">
            <w:pPr>
              <w:tabs>
                <w:tab w:val="left" w:pos="6804"/>
              </w:tabs>
              <w:rPr>
                <w:rFonts w:cs="Arial"/>
                <w:noProof/>
                <w:lang w:val="de-CH"/>
              </w:rPr>
            </w:pPr>
            <w:r>
              <w:rPr>
                <w:rStyle w:val="Lienhypertexte"/>
                <w:b/>
                <w:bCs/>
                <w:color w:val="auto"/>
                <w:u w:val="none"/>
                <w:lang w:val="de-CH"/>
              </w:rPr>
              <w:t>21.516</w:t>
            </w:r>
          </w:p>
        </w:tc>
        <w:tc>
          <w:tcPr>
            <w:tcW w:w="538" w:type="dxa"/>
            <w:tcBorders>
              <w:top w:val="single" w:sz="4" w:space="0" w:color="auto"/>
              <w:bottom w:val="single" w:sz="4" w:space="0" w:color="auto"/>
            </w:tcBorders>
            <w:shd w:val="clear" w:color="auto" w:fill="F0F0F0"/>
          </w:tcPr>
          <w:p w14:paraId="6B8804B2"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C291241" w14:textId="77777777" w:rsidR="00842424" w:rsidRPr="005A506D" w:rsidRDefault="00703489" w:rsidP="00842424">
            <w:pPr>
              <w:rPr>
                <w:sz w:val="16"/>
                <w:szCs w:val="16"/>
                <w:lang w:val="de-CH"/>
              </w:rPr>
            </w:pPr>
            <w:hyperlink r:id="rId384">
              <w:r w:rsidR="004309A8">
                <w:rPr>
                  <w:rStyle w:val="Lienhypertexte"/>
                </w:rPr>
                <w:t>DE</w:t>
              </w:r>
            </w:hyperlink>
          </w:p>
          <w:p w14:paraId="2EAE2F8A" w14:textId="77777777" w:rsidR="00842424" w:rsidRPr="005A506D" w:rsidRDefault="00703489" w:rsidP="00842424">
            <w:pPr>
              <w:rPr>
                <w:sz w:val="16"/>
                <w:szCs w:val="16"/>
                <w:lang w:val="de-CH"/>
              </w:rPr>
            </w:pPr>
            <w:hyperlink r:id="rId385">
              <w:r w:rsidR="004309A8">
                <w:rPr>
                  <w:rStyle w:val="Lienhypertexte"/>
                </w:rPr>
                <w:t>FR</w:t>
              </w:r>
            </w:hyperlink>
          </w:p>
          <w:p w14:paraId="6B62987F" w14:textId="77777777" w:rsidR="00842424" w:rsidRPr="00303623" w:rsidRDefault="00703489" w:rsidP="00842424">
            <w:pPr>
              <w:tabs>
                <w:tab w:val="left" w:pos="6804"/>
              </w:tabs>
              <w:rPr>
                <w:rFonts w:cs="Arial"/>
                <w:noProof/>
                <w:lang w:val="de-CH"/>
              </w:rPr>
            </w:pPr>
            <w:hyperlink r:id="rId386">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40813866" w14:textId="77777777" w:rsidR="00842424" w:rsidRDefault="004309A8" w:rsidP="00842424">
            <w:pPr>
              <w:rPr>
                <w:noProof/>
                <w:lang w:val="de-DE"/>
              </w:rPr>
            </w:pPr>
            <w:r>
              <w:rPr>
                <w:noProof/>
                <w:lang w:val="de-DE"/>
              </w:rPr>
              <w:t>pa. Iv. Arslan. Aufrufe zu Hass und Gewalt aufgrund des Geschlechts müssen strafbar werden</w:t>
            </w:r>
          </w:p>
          <w:p w14:paraId="385D6910" w14:textId="77777777" w:rsidR="00842424" w:rsidRPr="007000EC" w:rsidRDefault="004309A8" w:rsidP="00842424">
            <w:pPr>
              <w:rPr>
                <w:noProof/>
                <w:lang w:val="fr-CH"/>
              </w:rPr>
            </w:pPr>
            <w:r w:rsidRPr="007000EC">
              <w:rPr>
                <w:noProof/>
                <w:lang w:val="fr-CH"/>
              </w:rPr>
              <w:t>Iv.pa. Arslan. Pénaliser les appels à la haine et à la violence en raison du sexe</w:t>
            </w:r>
          </w:p>
          <w:p w14:paraId="729453A4" w14:textId="77777777" w:rsidR="00842424" w:rsidRPr="007000EC" w:rsidRDefault="004309A8" w:rsidP="00842424">
            <w:pPr>
              <w:tabs>
                <w:tab w:val="left" w:pos="6804"/>
              </w:tabs>
              <w:rPr>
                <w:rFonts w:cs="Arial"/>
                <w:noProof/>
                <w:lang w:val="it-IT"/>
              </w:rPr>
            </w:pPr>
            <w:r w:rsidRPr="007000EC">
              <w:rPr>
                <w:noProof/>
                <w:lang w:val="it-IT"/>
              </w:rPr>
              <w:t>Iv.pa. Arslan. Gli incitamenti all'odio e alla violenza a motivo del sesso devono essere punibili</w:t>
            </w:r>
          </w:p>
        </w:tc>
        <w:tc>
          <w:tcPr>
            <w:tcW w:w="713" w:type="dxa"/>
            <w:gridSpan w:val="2"/>
            <w:tcBorders>
              <w:top w:val="single" w:sz="4" w:space="0" w:color="auto"/>
              <w:bottom w:val="single" w:sz="4" w:space="0" w:color="auto"/>
            </w:tcBorders>
            <w:shd w:val="clear" w:color="auto" w:fill="F0F0F0"/>
          </w:tcPr>
          <w:p w14:paraId="3F59A9B2"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6DCFF9E3" w14:textId="77777777" w:rsidR="006B0C27" w:rsidRPr="007000EC" w:rsidRDefault="006B0C27">
            <w:pPr>
              <w:rPr>
                <w:lang w:val="it-IT"/>
              </w:rPr>
            </w:pPr>
          </w:p>
          <w:p w14:paraId="5EB26CB4" w14:textId="77777777" w:rsidR="006B0C27" w:rsidRPr="007000EC" w:rsidRDefault="006B0C27">
            <w:pPr>
              <w:rPr>
                <w:lang w:val="it-IT"/>
              </w:rPr>
            </w:pPr>
          </w:p>
          <w:p w14:paraId="7E011D50"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0BCE83CC" w14:textId="77777777" w:rsidR="00842424" w:rsidRDefault="004309A8" w:rsidP="00842424">
            <w:pPr>
              <w:rPr>
                <w:lang w:val="de-CH"/>
              </w:rPr>
            </w:pPr>
            <w:r>
              <w:rPr>
                <w:lang w:val="de-CH"/>
              </w:rPr>
              <w:t>RK</w:t>
            </w:r>
          </w:p>
          <w:p w14:paraId="0CA2D4CC" w14:textId="77777777" w:rsidR="00842424" w:rsidRDefault="004309A8" w:rsidP="00842424">
            <w:pPr>
              <w:rPr>
                <w:lang w:val="de-CH"/>
              </w:rPr>
            </w:pPr>
            <w:r>
              <w:rPr>
                <w:lang w:val="de-CH"/>
              </w:rPr>
              <w:t>CAJ</w:t>
            </w:r>
          </w:p>
          <w:p w14:paraId="5DCA459D"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33DD7805" w14:textId="77777777" w:rsidR="00842424" w:rsidRDefault="004309A8" w:rsidP="00842424">
            <w:pPr>
              <w:rPr>
                <w:lang w:val="de-CH"/>
              </w:rPr>
            </w:pPr>
            <w:r>
              <w:rPr>
                <w:lang w:val="de-CH"/>
              </w:rPr>
              <w:t>Parl</w:t>
            </w:r>
          </w:p>
          <w:p w14:paraId="52522571" w14:textId="77777777" w:rsidR="00842424" w:rsidRDefault="004309A8" w:rsidP="00842424">
            <w:pPr>
              <w:rPr>
                <w:lang w:val="de-CH"/>
              </w:rPr>
            </w:pPr>
            <w:r>
              <w:rPr>
                <w:lang w:val="de-CH"/>
              </w:rPr>
              <w:t>Parl</w:t>
            </w:r>
          </w:p>
          <w:p w14:paraId="347340C9"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shd w:val="clear" w:color="auto" w:fill="F0F0F0"/>
          </w:tcPr>
          <w:p w14:paraId="4489259A" w14:textId="77777777" w:rsidR="00842424" w:rsidRPr="00303623" w:rsidRDefault="004309A8"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shd w:val="clear" w:color="auto" w:fill="F0F0F0"/>
          </w:tcPr>
          <w:p w14:paraId="5C7462D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8004FB4" w14:textId="77777777" w:rsidR="00842424" w:rsidRPr="00303623" w:rsidRDefault="004309A8" w:rsidP="00303623">
            <w:pPr>
              <w:rPr>
                <w:rFonts w:cs="Arial"/>
                <w:noProof/>
                <w:lang w:val="de-CH"/>
              </w:rPr>
            </w:pPr>
            <w:r>
              <w:rPr>
                <w:lang w:val="de-CH"/>
              </w:rPr>
              <w:t>Crevoisier Crelier</w:t>
            </w:r>
            <w:r w:rsidR="00303623">
              <w:rPr>
                <w:lang w:val="de-CH"/>
              </w:rPr>
              <w:t xml:space="preserve"> </w:t>
            </w:r>
          </w:p>
        </w:tc>
        <w:tc>
          <w:tcPr>
            <w:tcW w:w="885" w:type="dxa"/>
            <w:tcBorders>
              <w:top w:val="single" w:sz="4" w:space="0" w:color="auto"/>
              <w:bottom w:val="single" w:sz="4" w:space="0" w:color="auto"/>
            </w:tcBorders>
            <w:shd w:val="clear" w:color="auto" w:fill="F0F0F0"/>
          </w:tcPr>
          <w:p w14:paraId="3EFEB3C9" w14:textId="77777777" w:rsidR="00842424" w:rsidRPr="00303623" w:rsidRDefault="00842424" w:rsidP="00842424">
            <w:pPr>
              <w:tabs>
                <w:tab w:val="left" w:pos="6804"/>
              </w:tabs>
              <w:rPr>
                <w:rFonts w:cs="Arial"/>
                <w:noProof/>
                <w:lang w:val="de-CH"/>
              </w:rPr>
            </w:pPr>
          </w:p>
        </w:tc>
      </w:tr>
      <w:tr w:rsidR="006B0C27" w14:paraId="2DFA28D1" w14:textId="77777777">
        <w:trPr>
          <w:cantSplit/>
        </w:trPr>
        <w:tc>
          <w:tcPr>
            <w:tcW w:w="490" w:type="dxa"/>
            <w:tcBorders>
              <w:top w:val="single" w:sz="4" w:space="0" w:color="auto"/>
              <w:bottom w:val="single" w:sz="4" w:space="0" w:color="auto"/>
            </w:tcBorders>
            <w:shd w:val="clear" w:color="auto" w:fill="F0F0F0"/>
          </w:tcPr>
          <w:p w14:paraId="6908DD9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429D7EE" w14:textId="77777777" w:rsidR="00842424" w:rsidRPr="00303623" w:rsidRDefault="004309A8" w:rsidP="00842424">
            <w:pPr>
              <w:tabs>
                <w:tab w:val="left" w:pos="6804"/>
              </w:tabs>
              <w:rPr>
                <w:rFonts w:cs="Arial"/>
                <w:noProof/>
                <w:lang w:val="de-CH"/>
              </w:rPr>
            </w:pPr>
            <w:r>
              <w:rPr>
                <w:rStyle w:val="Lienhypertexte"/>
                <w:b/>
                <w:bCs/>
                <w:color w:val="auto"/>
                <w:u w:val="none"/>
                <w:lang w:val="de-CH"/>
              </w:rPr>
              <w:t>21.515</w:t>
            </w:r>
          </w:p>
        </w:tc>
        <w:tc>
          <w:tcPr>
            <w:tcW w:w="538" w:type="dxa"/>
            <w:tcBorders>
              <w:top w:val="single" w:sz="4" w:space="0" w:color="auto"/>
              <w:bottom w:val="single" w:sz="4" w:space="0" w:color="auto"/>
            </w:tcBorders>
            <w:shd w:val="clear" w:color="auto" w:fill="F0F0F0"/>
          </w:tcPr>
          <w:p w14:paraId="244D726C"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A2B4C1C" w14:textId="77777777" w:rsidR="00842424" w:rsidRPr="005A506D" w:rsidRDefault="00703489" w:rsidP="00842424">
            <w:pPr>
              <w:rPr>
                <w:sz w:val="16"/>
                <w:szCs w:val="16"/>
                <w:lang w:val="de-CH"/>
              </w:rPr>
            </w:pPr>
            <w:hyperlink r:id="rId387">
              <w:r w:rsidR="004309A8">
                <w:rPr>
                  <w:rStyle w:val="Lienhypertexte"/>
                </w:rPr>
                <w:t>DE</w:t>
              </w:r>
            </w:hyperlink>
          </w:p>
          <w:p w14:paraId="7A13B4D2" w14:textId="77777777" w:rsidR="00842424" w:rsidRPr="005A506D" w:rsidRDefault="00703489" w:rsidP="00842424">
            <w:pPr>
              <w:rPr>
                <w:sz w:val="16"/>
                <w:szCs w:val="16"/>
                <w:lang w:val="de-CH"/>
              </w:rPr>
            </w:pPr>
            <w:hyperlink r:id="rId388">
              <w:r w:rsidR="004309A8">
                <w:rPr>
                  <w:rStyle w:val="Lienhypertexte"/>
                </w:rPr>
                <w:t>FR</w:t>
              </w:r>
            </w:hyperlink>
          </w:p>
          <w:p w14:paraId="610CD6A5" w14:textId="77777777" w:rsidR="00842424" w:rsidRPr="00303623" w:rsidRDefault="00703489" w:rsidP="00842424">
            <w:pPr>
              <w:tabs>
                <w:tab w:val="left" w:pos="6804"/>
              </w:tabs>
              <w:rPr>
                <w:rFonts w:cs="Arial"/>
                <w:noProof/>
                <w:lang w:val="de-CH"/>
              </w:rPr>
            </w:pPr>
            <w:hyperlink r:id="rId389">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4493699C" w14:textId="77777777" w:rsidR="00842424" w:rsidRDefault="004309A8" w:rsidP="00842424">
            <w:pPr>
              <w:rPr>
                <w:noProof/>
                <w:lang w:val="de-DE"/>
              </w:rPr>
            </w:pPr>
            <w:r>
              <w:rPr>
                <w:noProof/>
                <w:lang w:val="de-DE"/>
              </w:rPr>
              <w:t>pa. Iv. de Quattro. Aufrufe zu Hass und Gewalt aufgrund des Geschlechts müssen strafbar werden</w:t>
            </w:r>
          </w:p>
          <w:p w14:paraId="66474E33" w14:textId="77777777" w:rsidR="00842424" w:rsidRPr="007000EC" w:rsidRDefault="004309A8" w:rsidP="00842424">
            <w:pPr>
              <w:rPr>
                <w:noProof/>
                <w:lang w:val="fr-CH"/>
              </w:rPr>
            </w:pPr>
            <w:r w:rsidRPr="007000EC">
              <w:rPr>
                <w:noProof/>
                <w:lang w:val="fr-CH"/>
              </w:rPr>
              <w:t>Iv.pa. de Quattro. Pénaliser les appels à la haine et à la violence en raison du sexe</w:t>
            </w:r>
          </w:p>
          <w:p w14:paraId="588FF423" w14:textId="77777777" w:rsidR="00842424" w:rsidRPr="007000EC" w:rsidRDefault="004309A8" w:rsidP="00842424">
            <w:pPr>
              <w:tabs>
                <w:tab w:val="left" w:pos="6804"/>
              </w:tabs>
              <w:rPr>
                <w:rFonts w:cs="Arial"/>
                <w:noProof/>
                <w:lang w:val="it-IT"/>
              </w:rPr>
            </w:pPr>
            <w:r w:rsidRPr="007000EC">
              <w:rPr>
                <w:noProof/>
                <w:lang w:val="it-IT"/>
              </w:rPr>
              <w:t>Iv.pa. de Quattro. Gli incitamenti all'odio e alla violenza a motivo del sesso devono essere punibili</w:t>
            </w:r>
          </w:p>
        </w:tc>
        <w:tc>
          <w:tcPr>
            <w:tcW w:w="713" w:type="dxa"/>
            <w:gridSpan w:val="2"/>
            <w:tcBorders>
              <w:top w:val="single" w:sz="4" w:space="0" w:color="auto"/>
              <w:bottom w:val="single" w:sz="4" w:space="0" w:color="auto"/>
            </w:tcBorders>
            <w:shd w:val="clear" w:color="auto" w:fill="F0F0F0"/>
          </w:tcPr>
          <w:p w14:paraId="2595B4FD"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7B4D1251" w14:textId="77777777" w:rsidR="006B0C27" w:rsidRPr="007000EC" w:rsidRDefault="006B0C27">
            <w:pPr>
              <w:rPr>
                <w:lang w:val="it-IT"/>
              </w:rPr>
            </w:pPr>
          </w:p>
          <w:p w14:paraId="56C4A768" w14:textId="77777777" w:rsidR="006B0C27" w:rsidRPr="007000EC" w:rsidRDefault="006B0C27">
            <w:pPr>
              <w:rPr>
                <w:lang w:val="it-IT"/>
              </w:rPr>
            </w:pPr>
          </w:p>
          <w:p w14:paraId="515735E5"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19BB685D" w14:textId="77777777" w:rsidR="00842424" w:rsidRDefault="004309A8" w:rsidP="00842424">
            <w:pPr>
              <w:rPr>
                <w:lang w:val="de-CH"/>
              </w:rPr>
            </w:pPr>
            <w:r>
              <w:rPr>
                <w:lang w:val="de-CH"/>
              </w:rPr>
              <w:t>RK</w:t>
            </w:r>
          </w:p>
          <w:p w14:paraId="459F66EA" w14:textId="77777777" w:rsidR="00842424" w:rsidRDefault="004309A8" w:rsidP="00842424">
            <w:pPr>
              <w:rPr>
                <w:lang w:val="de-CH"/>
              </w:rPr>
            </w:pPr>
            <w:r>
              <w:rPr>
                <w:lang w:val="de-CH"/>
              </w:rPr>
              <w:t>CAJ</w:t>
            </w:r>
          </w:p>
          <w:p w14:paraId="0F3C0284"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0C393DD3" w14:textId="77777777" w:rsidR="00842424" w:rsidRDefault="004309A8" w:rsidP="00842424">
            <w:pPr>
              <w:rPr>
                <w:lang w:val="de-CH"/>
              </w:rPr>
            </w:pPr>
            <w:r>
              <w:rPr>
                <w:lang w:val="de-CH"/>
              </w:rPr>
              <w:t>Parl</w:t>
            </w:r>
          </w:p>
          <w:p w14:paraId="0B058027" w14:textId="77777777" w:rsidR="00842424" w:rsidRDefault="004309A8" w:rsidP="00842424">
            <w:pPr>
              <w:rPr>
                <w:lang w:val="de-CH"/>
              </w:rPr>
            </w:pPr>
            <w:r>
              <w:rPr>
                <w:lang w:val="de-CH"/>
              </w:rPr>
              <w:t>Parl</w:t>
            </w:r>
          </w:p>
          <w:p w14:paraId="6D1209FE"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shd w:val="clear" w:color="auto" w:fill="F0F0F0"/>
          </w:tcPr>
          <w:p w14:paraId="68164D75" w14:textId="77777777" w:rsidR="00842424" w:rsidRPr="00303623" w:rsidRDefault="004309A8"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shd w:val="clear" w:color="auto" w:fill="F0F0F0"/>
          </w:tcPr>
          <w:p w14:paraId="3AA668D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1D10795D" w14:textId="77777777" w:rsidR="00842424" w:rsidRPr="00303623" w:rsidRDefault="004309A8" w:rsidP="00303623">
            <w:pPr>
              <w:rPr>
                <w:rFonts w:cs="Arial"/>
                <w:noProof/>
                <w:lang w:val="de-CH"/>
              </w:rPr>
            </w:pPr>
            <w:r>
              <w:rPr>
                <w:lang w:val="de-CH"/>
              </w:rPr>
              <w:t>Crevoisier Crelier</w:t>
            </w:r>
            <w:r w:rsidR="00303623">
              <w:rPr>
                <w:lang w:val="de-CH"/>
              </w:rPr>
              <w:t xml:space="preserve"> </w:t>
            </w:r>
          </w:p>
        </w:tc>
        <w:tc>
          <w:tcPr>
            <w:tcW w:w="885" w:type="dxa"/>
            <w:tcBorders>
              <w:top w:val="single" w:sz="4" w:space="0" w:color="auto"/>
              <w:bottom w:val="single" w:sz="4" w:space="0" w:color="auto"/>
            </w:tcBorders>
            <w:shd w:val="clear" w:color="auto" w:fill="F0F0F0"/>
          </w:tcPr>
          <w:p w14:paraId="1C0CB14A" w14:textId="77777777" w:rsidR="00842424" w:rsidRPr="00303623" w:rsidRDefault="00842424" w:rsidP="00842424">
            <w:pPr>
              <w:tabs>
                <w:tab w:val="left" w:pos="6804"/>
              </w:tabs>
              <w:rPr>
                <w:rFonts w:cs="Arial"/>
                <w:noProof/>
                <w:lang w:val="de-CH"/>
              </w:rPr>
            </w:pPr>
          </w:p>
        </w:tc>
      </w:tr>
      <w:tr w:rsidR="006B0C27" w14:paraId="5F5AA333" w14:textId="77777777">
        <w:trPr>
          <w:cantSplit/>
        </w:trPr>
        <w:tc>
          <w:tcPr>
            <w:tcW w:w="490" w:type="dxa"/>
            <w:tcBorders>
              <w:top w:val="single" w:sz="4" w:space="0" w:color="auto"/>
              <w:bottom w:val="single" w:sz="4" w:space="0" w:color="auto"/>
            </w:tcBorders>
            <w:shd w:val="clear" w:color="auto" w:fill="F0F0F0"/>
          </w:tcPr>
          <w:p w14:paraId="70FCB7F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A2A30A2" w14:textId="77777777" w:rsidR="00842424" w:rsidRPr="00303623" w:rsidRDefault="004309A8" w:rsidP="00842424">
            <w:pPr>
              <w:tabs>
                <w:tab w:val="left" w:pos="6804"/>
              </w:tabs>
              <w:rPr>
                <w:rFonts w:cs="Arial"/>
                <w:noProof/>
                <w:lang w:val="de-CH"/>
              </w:rPr>
            </w:pPr>
            <w:r>
              <w:rPr>
                <w:rStyle w:val="Lienhypertexte"/>
                <w:b/>
                <w:bCs/>
                <w:color w:val="auto"/>
                <w:u w:val="none"/>
                <w:lang w:val="de-CH"/>
              </w:rPr>
              <w:t>21.514</w:t>
            </w:r>
          </w:p>
        </w:tc>
        <w:tc>
          <w:tcPr>
            <w:tcW w:w="538" w:type="dxa"/>
            <w:tcBorders>
              <w:top w:val="single" w:sz="4" w:space="0" w:color="auto"/>
              <w:bottom w:val="single" w:sz="4" w:space="0" w:color="auto"/>
            </w:tcBorders>
            <w:shd w:val="clear" w:color="auto" w:fill="F0F0F0"/>
          </w:tcPr>
          <w:p w14:paraId="2F988FCB"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AD12987" w14:textId="77777777" w:rsidR="00842424" w:rsidRPr="005A506D" w:rsidRDefault="00703489" w:rsidP="00842424">
            <w:pPr>
              <w:rPr>
                <w:sz w:val="16"/>
                <w:szCs w:val="16"/>
                <w:lang w:val="de-CH"/>
              </w:rPr>
            </w:pPr>
            <w:hyperlink r:id="rId390">
              <w:r w:rsidR="004309A8">
                <w:rPr>
                  <w:rStyle w:val="Lienhypertexte"/>
                </w:rPr>
                <w:t>DE</w:t>
              </w:r>
            </w:hyperlink>
          </w:p>
          <w:p w14:paraId="1532DE29" w14:textId="77777777" w:rsidR="00842424" w:rsidRPr="005A506D" w:rsidRDefault="00703489" w:rsidP="00842424">
            <w:pPr>
              <w:rPr>
                <w:sz w:val="16"/>
                <w:szCs w:val="16"/>
                <w:lang w:val="de-CH"/>
              </w:rPr>
            </w:pPr>
            <w:hyperlink r:id="rId391">
              <w:r w:rsidR="004309A8">
                <w:rPr>
                  <w:rStyle w:val="Lienhypertexte"/>
                </w:rPr>
                <w:t>FR</w:t>
              </w:r>
            </w:hyperlink>
          </w:p>
          <w:p w14:paraId="5B81949F" w14:textId="77777777" w:rsidR="00842424" w:rsidRPr="00303623" w:rsidRDefault="00703489" w:rsidP="00842424">
            <w:pPr>
              <w:tabs>
                <w:tab w:val="left" w:pos="6804"/>
              </w:tabs>
              <w:rPr>
                <w:rFonts w:cs="Arial"/>
                <w:noProof/>
                <w:lang w:val="de-CH"/>
              </w:rPr>
            </w:pPr>
            <w:hyperlink r:id="rId392">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152F8DC7" w14:textId="77777777" w:rsidR="00842424" w:rsidRDefault="004309A8" w:rsidP="00842424">
            <w:pPr>
              <w:rPr>
                <w:noProof/>
                <w:lang w:val="de-DE"/>
              </w:rPr>
            </w:pPr>
            <w:r>
              <w:rPr>
                <w:noProof/>
                <w:lang w:val="de-DE"/>
              </w:rPr>
              <w:t>pa. Iv. (Binder) Roth Pasquier. Aufrufe zu Hass und Gewalt aufgrund des Geschlechts müssen strafbar werden</w:t>
            </w:r>
          </w:p>
          <w:p w14:paraId="5C5EC1FD" w14:textId="77777777" w:rsidR="00842424" w:rsidRPr="007000EC" w:rsidRDefault="004309A8" w:rsidP="00842424">
            <w:pPr>
              <w:rPr>
                <w:noProof/>
                <w:lang w:val="fr-CH"/>
              </w:rPr>
            </w:pPr>
            <w:r w:rsidRPr="007000EC">
              <w:rPr>
                <w:noProof/>
                <w:lang w:val="fr-CH"/>
              </w:rPr>
              <w:t>Iv.pa. (Binder) Roth Pasquier. Pénaliser les appels à la haine et à la violence en raison du sexe</w:t>
            </w:r>
          </w:p>
          <w:p w14:paraId="3A44F7AE" w14:textId="77777777" w:rsidR="00842424" w:rsidRPr="007000EC" w:rsidRDefault="004309A8" w:rsidP="00842424">
            <w:pPr>
              <w:tabs>
                <w:tab w:val="left" w:pos="6804"/>
              </w:tabs>
              <w:rPr>
                <w:rFonts w:cs="Arial"/>
                <w:noProof/>
                <w:lang w:val="it-IT"/>
              </w:rPr>
            </w:pPr>
            <w:r w:rsidRPr="007000EC">
              <w:rPr>
                <w:noProof/>
                <w:lang w:val="it-IT"/>
              </w:rPr>
              <w:t>Iv.pa. (Binder) Roth Pasquier. Gli incitamenti all'odio e alla violenza a motivo del sesso devono essere punibili</w:t>
            </w:r>
          </w:p>
        </w:tc>
        <w:tc>
          <w:tcPr>
            <w:tcW w:w="713" w:type="dxa"/>
            <w:gridSpan w:val="2"/>
            <w:tcBorders>
              <w:top w:val="single" w:sz="4" w:space="0" w:color="auto"/>
              <w:bottom w:val="single" w:sz="4" w:space="0" w:color="auto"/>
            </w:tcBorders>
            <w:shd w:val="clear" w:color="auto" w:fill="F0F0F0"/>
          </w:tcPr>
          <w:p w14:paraId="02DE8FDA"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2F41562B" w14:textId="77777777" w:rsidR="006B0C27" w:rsidRPr="007000EC" w:rsidRDefault="006B0C27">
            <w:pPr>
              <w:rPr>
                <w:lang w:val="it-IT"/>
              </w:rPr>
            </w:pPr>
          </w:p>
          <w:p w14:paraId="78937D65" w14:textId="77777777" w:rsidR="006B0C27" w:rsidRPr="007000EC" w:rsidRDefault="006B0C27">
            <w:pPr>
              <w:rPr>
                <w:lang w:val="it-IT"/>
              </w:rPr>
            </w:pPr>
          </w:p>
          <w:p w14:paraId="4D3E915D"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745B786B" w14:textId="77777777" w:rsidR="00842424" w:rsidRDefault="004309A8" w:rsidP="00842424">
            <w:pPr>
              <w:rPr>
                <w:lang w:val="de-CH"/>
              </w:rPr>
            </w:pPr>
            <w:r>
              <w:rPr>
                <w:lang w:val="de-CH"/>
              </w:rPr>
              <w:t>RK</w:t>
            </w:r>
          </w:p>
          <w:p w14:paraId="7427A6B1" w14:textId="77777777" w:rsidR="00842424" w:rsidRDefault="004309A8" w:rsidP="00842424">
            <w:pPr>
              <w:rPr>
                <w:lang w:val="de-CH"/>
              </w:rPr>
            </w:pPr>
            <w:r>
              <w:rPr>
                <w:lang w:val="de-CH"/>
              </w:rPr>
              <w:t>CAJ</w:t>
            </w:r>
          </w:p>
          <w:p w14:paraId="3032BE07"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25B0D169" w14:textId="77777777" w:rsidR="00842424" w:rsidRDefault="004309A8" w:rsidP="00842424">
            <w:pPr>
              <w:rPr>
                <w:lang w:val="de-CH"/>
              </w:rPr>
            </w:pPr>
            <w:r>
              <w:rPr>
                <w:lang w:val="de-CH"/>
              </w:rPr>
              <w:t>Parl</w:t>
            </w:r>
          </w:p>
          <w:p w14:paraId="0B5E6BD6" w14:textId="77777777" w:rsidR="00842424" w:rsidRDefault="004309A8" w:rsidP="00842424">
            <w:pPr>
              <w:rPr>
                <w:lang w:val="de-CH"/>
              </w:rPr>
            </w:pPr>
            <w:r>
              <w:rPr>
                <w:lang w:val="de-CH"/>
              </w:rPr>
              <w:t>Parl</w:t>
            </w:r>
          </w:p>
          <w:p w14:paraId="405B972E"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shd w:val="clear" w:color="auto" w:fill="F0F0F0"/>
          </w:tcPr>
          <w:p w14:paraId="14C3A085" w14:textId="77777777" w:rsidR="00842424" w:rsidRPr="00303623" w:rsidRDefault="004309A8"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shd w:val="clear" w:color="auto" w:fill="F0F0F0"/>
          </w:tcPr>
          <w:p w14:paraId="2FF1DBD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6C8CAD69" w14:textId="77777777" w:rsidR="00842424" w:rsidRPr="00303623" w:rsidRDefault="004309A8" w:rsidP="00303623">
            <w:pPr>
              <w:rPr>
                <w:rFonts w:cs="Arial"/>
                <w:noProof/>
                <w:lang w:val="de-CH"/>
              </w:rPr>
            </w:pPr>
            <w:r>
              <w:rPr>
                <w:lang w:val="de-CH"/>
              </w:rPr>
              <w:t>Crevoisier Crelier</w:t>
            </w:r>
            <w:r w:rsidR="00303623">
              <w:rPr>
                <w:lang w:val="de-CH"/>
              </w:rPr>
              <w:t xml:space="preserve"> </w:t>
            </w:r>
          </w:p>
        </w:tc>
        <w:tc>
          <w:tcPr>
            <w:tcW w:w="885" w:type="dxa"/>
            <w:tcBorders>
              <w:top w:val="single" w:sz="4" w:space="0" w:color="auto"/>
              <w:bottom w:val="single" w:sz="4" w:space="0" w:color="auto"/>
            </w:tcBorders>
            <w:shd w:val="clear" w:color="auto" w:fill="F0F0F0"/>
          </w:tcPr>
          <w:p w14:paraId="6BE58635" w14:textId="77777777" w:rsidR="00842424" w:rsidRPr="00303623" w:rsidRDefault="00842424" w:rsidP="00842424">
            <w:pPr>
              <w:tabs>
                <w:tab w:val="left" w:pos="6804"/>
              </w:tabs>
              <w:rPr>
                <w:rFonts w:cs="Arial"/>
                <w:noProof/>
                <w:lang w:val="de-CH"/>
              </w:rPr>
            </w:pPr>
          </w:p>
        </w:tc>
      </w:tr>
      <w:tr w:rsidR="006B0C27" w14:paraId="2478385C" w14:textId="77777777">
        <w:trPr>
          <w:cantSplit/>
        </w:trPr>
        <w:tc>
          <w:tcPr>
            <w:tcW w:w="490" w:type="dxa"/>
            <w:tcBorders>
              <w:top w:val="single" w:sz="4" w:space="0" w:color="auto"/>
              <w:bottom w:val="single" w:sz="4" w:space="0" w:color="auto"/>
            </w:tcBorders>
            <w:shd w:val="clear" w:color="auto" w:fill="F0F0F0"/>
          </w:tcPr>
          <w:p w14:paraId="3333D6C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6C3AF24" w14:textId="77777777" w:rsidR="00842424" w:rsidRPr="00303623" w:rsidRDefault="004309A8" w:rsidP="00842424">
            <w:pPr>
              <w:tabs>
                <w:tab w:val="left" w:pos="6804"/>
              </w:tabs>
              <w:rPr>
                <w:rFonts w:cs="Arial"/>
                <w:noProof/>
                <w:lang w:val="de-CH"/>
              </w:rPr>
            </w:pPr>
            <w:r>
              <w:rPr>
                <w:rStyle w:val="Lienhypertexte"/>
                <w:b/>
                <w:bCs/>
                <w:color w:val="auto"/>
                <w:u w:val="none"/>
                <w:lang w:val="de-CH"/>
              </w:rPr>
              <w:t>21.513</w:t>
            </w:r>
          </w:p>
        </w:tc>
        <w:tc>
          <w:tcPr>
            <w:tcW w:w="538" w:type="dxa"/>
            <w:tcBorders>
              <w:top w:val="single" w:sz="4" w:space="0" w:color="auto"/>
              <w:bottom w:val="single" w:sz="4" w:space="0" w:color="auto"/>
            </w:tcBorders>
            <w:shd w:val="clear" w:color="auto" w:fill="F0F0F0"/>
          </w:tcPr>
          <w:p w14:paraId="7C22D4E9"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F4EF0DE" w14:textId="77777777" w:rsidR="00842424" w:rsidRPr="005A506D" w:rsidRDefault="00703489" w:rsidP="00842424">
            <w:pPr>
              <w:rPr>
                <w:sz w:val="16"/>
                <w:szCs w:val="16"/>
                <w:lang w:val="de-CH"/>
              </w:rPr>
            </w:pPr>
            <w:hyperlink r:id="rId393">
              <w:r w:rsidR="004309A8">
                <w:rPr>
                  <w:rStyle w:val="Lienhypertexte"/>
                </w:rPr>
                <w:t>DE</w:t>
              </w:r>
            </w:hyperlink>
          </w:p>
          <w:p w14:paraId="727B6929" w14:textId="77777777" w:rsidR="00842424" w:rsidRPr="005A506D" w:rsidRDefault="00703489" w:rsidP="00842424">
            <w:pPr>
              <w:rPr>
                <w:sz w:val="16"/>
                <w:szCs w:val="16"/>
                <w:lang w:val="de-CH"/>
              </w:rPr>
            </w:pPr>
            <w:hyperlink r:id="rId394">
              <w:r w:rsidR="004309A8">
                <w:rPr>
                  <w:rStyle w:val="Lienhypertexte"/>
                </w:rPr>
                <w:t>FR</w:t>
              </w:r>
            </w:hyperlink>
          </w:p>
          <w:p w14:paraId="037E350C" w14:textId="77777777" w:rsidR="00842424" w:rsidRPr="00303623" w:rsidRDefault="00703489" w:rsidP="00842424">
            <w:pPr>
              <w:tabs>
                <w:tab w:val="left" w:pos="6804"/>
              </w:tabs>
              <w:rPr>
                <w:rFonts w:cs="Arial"/>
                <w:noProof/>
                <w:lang w:val="de-CH"/>
              </w:rPr>
            </w:pPr>
            <w:hyperlink r:id="rId395">
              <w:r w:rsidR="004309A8">
                <w:rPr>
                  <w:rStyle w:val="Lienhypertexte"/>
                </w:rPr>
                <w:t>IT</w:t>
              </w:r>
            </w:hyperlink>
          </w:p>
        </w:tc>
        <w:tc>
          <w:tcPr>
            <w:tcW w:w="4638" w:type="dxa"/>
            <w:gridSpan w:val="2"/>
            <w:tcBorders>
              <w:top w:val="single" w:sz="4" w:space="0" w:color="auto"/>
              <w:bottom w:val="single" w:sz="4" w:space="0" w:color="auto"/>
            </w:tcBorders>
            <w:shd w:val="clear" w:color="auto" w:fill="F0F0F0"/>
          </w:tcPr>
          <w:p w14:paraId="1BC5B73F" w14:textId="77777777" w:rsidR="00842424" w:rsidRDefault="004309A8" w:rsidP="00842424">
            <w:pPr>
              <w:rPr>
                <w:noProof/>
                <w:lang w:val="de-DE"/>
              </w:rPr>
            </w:pPr>
            <w:r w:rsidRPr="007000EC">
              <w:rPr>
                <w:noProof/>
                <w:lang w:val="it-IT"/>
              </w:rPr>
              <w:t xml:space="preserve">pa. Iv. Marti Min Li. </w:t>
            </w:r>
            <w:r>
              <w:rPr>
                <w:noProof/>
                <w:lang w:val="de-DE"/>
              </w:rPr>
              <w:t>Aufrufe zu Hass und Gewalt aufgrund des Geschlechts müssen strafbar werden</w:t>
            </w:r>
          </w:p>
          <w:p w14:paraId="0B13B3F9" w14:textId="77777777" w:rsidR="00842424" w:rsidRPr="007000EC" w:rsidRDefault="004309A8" w:rsidP="00842424">
            <w:pPr>
              <w:rPr>
                <w:noProof/>
                <w:lang w:val="fr-CH"/>
              </w:rPr>
            </w:pPr>
            <w:r w:rsidRPr="007000EC">
              <w:rPr>
                <w:noProof/>
                <w:lang w:val="it-IT"/>
              </w:rPr>
              <w:t xml:space="preserve">Iv.pa. Marti Min Li. </w:t>
            </w:r>
            <w:r w:rsidRPr="007000EC">
              <w:rPr>
                <w:noProof/>
                <w:lang w:val="fr-CH"/>
              </w:rPr>
              <w:t>Pénaliser les appels à la haine et à la violence en raison du sexe</w:t>
            </w:r>
          </w:p>
          <w:p w14:paraId="0DEC00E5" w14:textId="77777777" w:rsidR="00842424" w:rsidRPr="007000EC" w:rsidRDefault="004309A8" w:rsidP="00842424">
            <w:pPr>
              <w:tabs>
                <w:tab w:val="left" w:pos="6804"/>
              </w:tabs>
              <w:rPr>
                <w:rFonts w:cs="Arial"/>
                <w:noProof/>
                <w:lang w:val="it-IT"/>
              </w:rPr>
            </w:pPr>
            <w:r w:rsidRPr="007000EC">
              <w:rPr>
                <w:noProof/>
                <w:lang w:val="it-IT"/>
              </w:rPr>
              <w:t>Iv.pa. Marti Min Li. Gli incitamenti all'odio e alla violenza a motivo del sesso devono essere punibili</w:t>
            </w:r>
          </w:p>
        </w:tc>
        <w:tc>
          <w:tcPr>
            <w:tcW w:w="713" w:type="dxa"/>
            <w:gridSpan w:val="2"/>
            <w:tcBorders>
              <w:top w:val="single" w:sz="4" w:space="0" w:color="auto"/>
              <w:bottom w:val="single" w:sz="4" w:space="0" w:color="auto"/>
            </w:tcBorders>
            <w:shd w:val="clear" w:color="auto" w:fill="F0F0F0"/>
          </w:tcPr>
          <w:p w14:paraId="31EB15D4" w14:textId="77777777" w:rsidR="006B0C27" w:rsidRPr="007000EC" w:rsidRDefault="006B0C27">
            <w:pPr>
              <w:rPr>
                <w:rFonts w:cs="Arial"/>
                <w:noProof/>
                <w:lang w:val="it-IT"/>
              </w:rPr>
            </w:pPr>
          </w:p>
        </w:tc>
        <w:tc>
          <w:tcPr>
            <w:tcW w:w="1551" w:type="dxa"/>
            <w:tcBorders>
              <w:top w:val="single" w:sz="4" w:space="0" w:color="auto"/>
              <w:bottom w:val="single" w:sz="4" w:space="0" w:color="auto"/>
            </w:tcBorders>
            <w:shd w:val="clear" w:color="auto" w:fill="F0F0F0"/>
          </w:tcPr>
          <w:p w14:paraId="22B1282E" w14:textId="77777777" w:rsidR="006B0C27" w:rsidRPr="007000EC" w:rsidRDefault="006B0C27">
            <w:pPr>
              <w:rPr>
                <w:lang w:val="it-IT"/>
              </w:rPr>
            </w:pPr>
          </w:p>
          <w:p w14:paraId="015F2F1A" w14:textId="77777777" w:rsidR="006B0C27" w:rsidRPr="007000EC" w:rsidRDefault="006B0C27">
            <w:pPr>
              <w:rPr>
                <w:lang w:val="it-IT"/>
              </w:rPr>
            </w:pPr>
          </w:p>
          <w:p w14:paraId="3B9EA960" w14:textId="77777777" w:rsidR="006B0C27" w:rsidRPr="007000EC" w:rsidRDefault="006B0C27">
            <w:pPr>
              <w:rPr>
                <w:rFonts w:cs="Arial"/>
                <w:noProof/>
                <w:lang w:val="it-IT"/>
              </w:rPr>
            </w:pPr>
          </w:p>
        </w:tc>
        <w:tc>
          <w:tcPr>
            <w:tcW w:w="943" w:type="dxa"/>
            <w:tcBorders>
              <w:top w:val="single" w:sz="4" w:space="0" w:color="auto"/>
              <w:bottom w:val="single" w:sz="4" w:space="0" w:color="auto"/>
            </w:tcBorders>
            <w:shd w:val="clear" w:color="auto" w:fill="F0F0F0"/>
          </w:tcPr>
          <w:p w14:paraId="50D492CE" w14:textId="77777777" w:rsidR="00842424" w:rsidRDefault="004309A8" w:rsidP="00842424">
            <w:pPr>
              <w:rPr>
                <w:lang w:val="de-CH"/>
              </w:rPr>
            </w:pPr>
            <w:r>
              <w:rPr>
                <w:lang w:val="de-CH"/>
              </w:rPr>
              <w:t>RK</w:t>
            </w:r>
          </w:p>
          <w:p w14:paraId="0610C05B" w14:textId="77777777" w:rsidR="00842424" w:rsidRDefault="004309A8" w:rsidP="00842424">
            <w:pPr>
              <w:rPr>
                <w:lang w:val="de-CH"/>
              </w:rPr>
            </w:pPr>
            <w:r>
              <w:rPr>
                <w:lang w:val="de-CH"/>
              </w:rPr>
              <w:t>CAJ</w:t>
            </w:r>
          </w:p>
          <w:p w14:paraId="4BB01C87"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3E434D19" w14:textId="77777777" w:rsidR="00842424" w:rsidRDefault="004309A8" w:rsidP="00842424">
            <w:pPr>
              <w:rPr>
                <w:lang w:val="de-CH"/>
              </w:rPr>
            </w:pPr>
            <w:r>
              <w:rPr>
                <w:lang w:val="de-CH"/>
              </w:rPr>
              <w:t>Parl</w:t>
            </w:r>
          </w:p>
          <w:p w14:paraId="36F17AB2" w14:textId="77777777" w:rsidR="00842424" w:rsidRDefault="004309A8" w:rsidP="00842424">
            <w:pPr>
              <w:rPr>
                <w:lang w:val="de-CH"/>
              </w:rPr>
            </w:pPr>
            <w:r>
              <w:rPr>
                <w:lang w:val="de-CH"/>
              </w:rPr>
              <w:t>Parl</w:t>
            </w:r>
          </w:p>
          <w:p w14:paraId="68FCC47F"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shd w:val="clear" w:color="auto" w:fill="F0F0F0"/>
          </w:tcPr>
          <w:p w14:paraId="440B2111" w14:textId="77777777" w:rsidR="00842424" w:rsidRPr="00303623" w:rsidRDefault="004309A8"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shd w:val="clear" w:color="auto" w:fill="F0F0F0"/>
          </w:tcPr>
          <w:p w14:paraId="7A00565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9FD97FA" w14:textId="77777777" w:rsidR="00842424" w:rsidRPr="00303623" w:rsidRDefault="004309A8" w:rsidP="00303623">
            <w:pPr>
              <w:rPr>
                <w:rFonts w:cs="Arial"/>
                <w:noProof/>
                <w:lang w:val="de-CH"/>
              </w:rPr>
            </w:pPr>
            <w:r>
              <w:rPr>
                <w:lang w:val="de-CH"/>
              </w:rPr>
              <w:t>Crevoisier Crelier</w:t>
            </w:r>
            <w:r w:rsidR="00303623">
              <w:rPr>
                <w:lang w:val="de-CH"/>
              </w:rPr>
              <w:t xml:space="preserve"> </w:t>
            </w:r>
          </w:p>
        </w:tc>
        <w:tc>
          <w:tcPr>
            <w:tcW w:w="885" w:type="dxa"/>
            <w:tcBorders>
              <w:top w:val="single" w:sz="4" w:space="0" w:color="auto"/>
              <w:bottom w:val="single" w:sz="4" w:space="0" w:color="auto"/>
            </w:tcBorders>
            <w:shd w:val="clear" w:color="auto" w:fill="F0F0F0"/>
          </w:tcPr>
          <w:p w14:paraId="10BC5792" w14:textId="77777777" w:rsidR="00842424" w:rsidRPr="00303623" w:rsidRDefault="00842424" w:rsidP="00842424">
            <w:pPr>
              <w:tabs>
                <w:tab w:val="left" w:pos="6804"/>
              </w:tabs>
              <w:rPr>
                <w:rFonts w:cs="Arial"/>
                <w:noProof/>
                <w:lang w:val="de-CH"/>
              </w:rPr>
            </w:pPr>
          </w:p>
        </w:tc>
      </w:tr>
      <w:tr w:rsidR="006B0C27" w14:paraId="53547A2A" w14:textId="77777777">
        <w:trPr>
          <w:cantSplit/>
        </w:trPr>
        <w:tc>
          <w:tcPr>
            <w:tcW w:w="490" w:type="dxa"/>
            <w:tcBorders>
              <w:top w:val="single" w:sz="4" w:space="0" w:color="auto"/>
              <w:bottom w:val="single" w:sz="4" w:space="0" w:color="auto"/>
            </w:tcBorders>
          </w:tcPr>
          <w:p w14:paraId="3316DD5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F371E9E" w14:textId="77777777" w:rsidR="00842424" w:rsidRPr="00303623" w:rsidRDefault="004309A8" w:rsidP="00842424">
            <w:pPr>
              <w:tabs>
                <w:tab w:val="left" w:pos="6804"/>
              </w:tabs>
              <w:rPr>
                <w:rFonts w:cs="Arial"/>
                <w:noProof/>
                <w:lang w:val="de-CH"/>
              </w:rPr>
            </w:pPr>
            <w:r>
              <w:rPr>
                <w:rStyle w:val="Lienhypertexte"/>
                <w:b/>
                <w:bCs/>
                <w:color w:val="auto"/>
                <w:u w:val="none"/>
                <w:lang w:val="de-CH"/>
              </w:rPr>
              <w:t>23.312</w:t>
            </w:r>
          </w:p>
        </w:tc>
        <w:tc>
          <w:tcPr>
            <w:tcW w:w="538" w:type="dxa"/>
            <w:tcBorders>
              <w:top w:val="single" w:sz="4" w:space="0" w:color="auto"/>
              <w:bottom w:val="single" w:sz="4" w:space="0" w:color="auto"/>
            </w:tcBorders>
          </w:tcPr>
          <w:p w14:paraId="509E411B"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62347B01" w14:textId="77777777" w:rsidR="00842424" w:rsidRPr="005A506D" w:rsidRDefault="00703489" w:rsidP="00842424">
            <w:pPr>
              <w:rPr>
                <w:sz w:val="16"/>
                <w:szCs w:val="16"/>
                <w:lang w:val="de-CH"/>
              </w:rPr>
            </w:pPr>
            <w:hyperlink r:id="rId396">
              <w:r w:rsidR="004309A8">
                <w:rPr>
                  <w:rStyle w:val="Lienhypertexte"/>
                </w:rPr>
                <w:t>DE</w:t>
              </w:r>
            </w:hyperlink>
          </w:p>
          <w:p w14:paraId="125FB92C" w14:textId="77777777" w:rsidR="00842424" w:rsidRPr="005A506D" w:rsidRDefault="00703489" w:rsidP="00842424">
            <w:pPr>
              <w:rPr>
                <w:sz w:val="16"/>
                <w:szCs w:val="16"/>
                <w:lang w:val="de-CH"/>
              </w:rPr>
            </w:pPr>
            <w:hyperlink r:id="rId397">
              <w:r w:rsidR="004309A8">
                <w:rPr>
                  <w:rStyle w:val="Lienhypertexte"/>
                </w:rPr>
                <w:t>FR</w:t>
              </w:r>
            </w:hyperlink>
          </w:p>
          <w:p w14:paraId="7D4F7E5C" w14:textId="77777777" w:rsidR="00842424" w:rsidRPr="00303623" w:rsidRDefault="00703489" w:rsidP="00842424">
            <w:pPr>
              <w:tabs>
                <w:tab w:val="left" w:pos="6804"/>
              </w:tabs>
              <w:rPr>
                <w:rFonts w:cs="Arial"/>
                <w:noProof/>
                <w:lang w:val="de-CH"/>
              </w:rPr>
            </w:pPr>
            <w:hyperlink r:id="rId398">
              <w:r w:rsidR="004309A8">
                <w:rPr>
                  <w:rStyle w:val="Lienhypertexte"/>
                </w:rPr>
                <w:t>IT</w:t>
              </w:r>
            </w:hyperlink>
          </w:p>
        </w:tc>
        <w:tc>
          <w:tcPr>
            <w:tcW w:w="4638" w:type="dxa"/>
            <w:gridSpan w:val="2"/>
            <w:tcBorders>
              <w:top w:val="single" w:sz="4" w:space="0" w:color="auto"/>
              <w:bottom w:val="single" w:sz="4" w:space="0" w:color="auto"/>
            </w:tcBorders>
          </w:tcPr>
          <w:p w14:paraId="6DAF8428" w14:textId="77777777" w:rsidR="00842424" w:rsidRDefault="004309A8" w:rsidP="00842424">
            <w:pPr>
              <w:rPr>
                <w:noProof/>
                <w:lang w:val="de-DE"/>
              </w:rPr>
            </w:pPr>
            <w:r>
              <w:rPr>
                <w:noProof/>
                <w:lang w:val="de-DE"/>
              </w:rPr>
              <w:t>Kt.Iv. AR. Revision des Bundesgesetzes über die Raumplanung (Solar- und Kleinwindanlagen ausserhalb der Bauzonen)</w:t>
            </w:r>
          </w:p>
          <w:p w14:paraId="016DF2BD" w14:textId="77777777" w:rsidR="00842424" w:rsidRPr="007000EC" w:rsidRDefault="004309A8" w:rsidP="00842424">
            <w:pPr>
              <w:rPr>
                <w:noProof/>
                <w:lang w:val="fr-CH"/>
              </w:rPr>
            </w:pPr>
            <w:r w:rsidRPr="007000EC">
              <w:rPr>
                <w:noProof/>
                <w:lang w:val="fr-CH"/>
              </w:rPr>
              <w:t>Iv.ct. AR. Révision de la loi fédérale sur l'aménagement du territoire (Installations solaires et petites éoliennes en dehors des zones à bâtir)</w:t>
            </w:r>
          </w:p>
          <w:p w14:paraId="7205E80A" w14:textId="77777777" w:rsidR="00842424" w:rsidRPr="007000EC" w:rsidRDefault="004309A8" w:rsidP="00842424">
            <w:pPr>
              <w:tabs>
                <w:tab w:val="left" w:pos="6804"/>
              </w:tabs>
              <w:rPr>
                <w:rFonts w:cs="Arial"/>
                <w:noProof/>
                <w:lang w:val="it-IT"/>
              </w:rPr>
            </w:pPr>
            <w:r w:rsidRPr="007000EC">
              <w:rPr>
                <w:noProof/>
                <w:lang w:val="it-IT"/>
              </w:rPr>
              <w:t>Iv.ct. AR. Revisione della legge federale sulla pianificazione del territorio (impianti solari e piccoli impianti eolici fuori delle zone edificabili)</w:t>
            </w:r>
          </w:p>
        </w:tc>
        <w:tc>
          <w:tcPr>
            <w:tcW w:w="713" w:type="dxa"/>
            <w:gridSpan w:val="2"/>
            <w:tcBorders>
              <w:top w:val="single" w:sz="4" w:space="0" w:color="auto"/>
              <w:bottom w:val="single" w:sz="4" w:space="0" w:color="auto"/>
            </w:tcBorders>
          </w:tcPr>
          <w:p w14:paraId="67A3CE5A"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12304EB4" w14:textId="77777777" w:rsidR="006B0C27" w:rsidRPr="007000EC" w:rsidRDefault="004309A8">
            <w:pPr>
              <w:rPr>
                <w:lang w:val="en-US"/>
              </w:rPr>
            </w:pPr>
            <w:r w:rsidRPr="007000EC">
              <w:rPr>
                <w:lang w:val="en-US"/>
              </w:rPr>
              <w:t>Kt. Iv. 1. Phase</w:t>
            </w:r>
          </w:p>
          <w:p w14:paraId="62481A78" w14:textId="77777777" w:rsidR="006B0C27" w:rsidRPr="007000EC" w:rsidRDefault="004309A8">
            <w:pPr>
              <w:rPr>
                <w:lang w:val="en-US"/>
              </w:rPr>
            </w:pPr>
            <w:r w:rsidRPr="007000EC">
              <w:rPr>
                <w:lang w:val="en-US"/>
              </w:rPr>
              <w:t>Iv. ct. 1ère phase</w:t>
            </w:r>
          </w:p>
          <w:p w14:paraId="032C4796" w14:textId="77777777" w:rsidR="006B0C27" w:rsidRDefault="004309A8">
            <w:pPr>
              <w:rPr>
                <w:rFonts w:cs="Arial"/>
                <w:noProof/>
                <w:lang w:val="de-CH"/>
              </w:rPr>
            </w:pPr>
            <w:r>
              <w:rPr>
                <w:lang w:val="de-CH"/>
              </w:rPr>
              <w:t>Iv. Ct. 1a fase</w:t>
            </w:r>
          </w:p>
        </w:tc>
        <w:tc>
          <w:tcPr>
            <w:tcW w:w="943" w:type="dxa"/>
            <w:tcBorders>
              <w:top w:val="single" w:sz="4" w:space="0" w:color="auto"/>
              <w:bottom w:val="single" w:sz="4" w:space="0" w:color="auto"/>
            </w:tcBorders>
          </w:tcPr>
          <w:p w14:paraId="54C2FEBD" w14:textId="77777777" w:rsidR="00842424" w:rsidRDefault="004309A8" w:rsidP="00842424">
            <w:pPr>
              <w:rPr>
                <w:lang w:val="de-CH"/>
              </w:rPr>
            </w:pPr>
            <w:r>
              <w:rPr>
                <w:lang w:val="de-CH"/>
              </w:rPr>
              <w:t>UREK</w:t>
            </w:r>
          </w:p>
          <w:p w14:paraId="57B369CF" w14:textId="77777777" w:rsidR="00842424" w:rsidRDefault="004309A8" w:rsidP="00842424">
            <w:pPr>
              <w:rPr>
                <w:lang w:val="de-CH"/>
              </w:rPr>
            </w:pPr>
            <w:r>
              <w:rPr>
                <w:lang w:val="de-CH"/>
              </w:rPr>
              <w:t>CEATE</w:t>
            </w:r>
          </w:p>
          <w:p w14:paraId="18EF102E" w14:textId="77777777" w:rsidR="00842424" w:rsidRPr="00303623" w:rsidRDefault="004309A8"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264C705B" w14:textId="77777777" w:rsidR="00842424" w:rsidRDefault="004309A8" w:rsidP="00842424">
            <w:pPr>
              <w:rPr>
                <w:lang w:val="de-CH"/>
              </w:rPr>
            </w:pPr>
            <w:r>
              <w:rPr>
                <w:lang w:val="de-CH"/>
              </w:rPr>
              <w:t>Parl</w:t>
            </w:r>
          </w:p>
          <w:p w14:paraId="5D7F1D03" w14:textId="77777777" w:rsidR="00842424" w:rsidRDefault="004309A8" w:rsidP="00842424">
            <w:pPr>
              <w:rPr>
                <w:lang w:val="de-CH"/>
              </w:rPr>
            </w:pPr>
            <w:r>
              <w:rPr>
                <w:lang w:val="de-CH"/>
              </w:rPr>
              <w:t>Parl</w:t>
            </w:r>
          </w:p>
          <w:p w14:paraId="7088E0A4"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4E1EEAA3" w14:textId="77777777" w:rsidR="00842424" w:rsidRPr="00303623" w:rsidRDefault="004309A8" w:rsidP="00842424">
            <w:pPr>
              <w:tabs>
                <w:tab w:val="left" w:pos="6804"/>
              </w:tabs>
              <w:rPr>
                <w:rFonts w:cs="Arial"/>
                <w:noProof/>
                <w:lang w:val="de-CH"/>
              </w:rPr>
            </w:pPr>
            <w:r>
              <w:rPr>
                <w:lang w:val="de-CH"/>
              </w:rPr>
              <w:t>Crevoisier Crelier</w:t>
            </w:r>
          </w:p>
        </w:tc>
        <w:tc>
          <w:tcPr>
            <w:tcW w:w="1089" w:type="dxa"/>
            <w:tcBorders>
              <w:top w:val="single" w:sz="4" w:space="0" w:color="auto"/>
              <w:bottom w:val="single" w:sz="4" w:space="0" w:color="auto"/>
            </w:tcBorders>
          </w:tcPr>
          <w:p w14:paraId="131C612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2C9061D" w14:textId="77777777" w:rsidR="00842424" w:rsidRPr="00303623" w:rsidRDefault="004309A8" w:rsidP="00303623">
            <w:pPr>
              <w:rPr>
                <w:rFonts w:cs="Arial"/>
                <w:noProof/>
                <w:lang w:val="de-CH"/>
              </w:rPr>
            </w:pPr>
            <w:r>
              <w:rPr>
                <w:lang w:val="de-CH"/>
              </w:rPr>
              <w:t>Stark</w:t>
            </w:r>
            <w:r w:rsidR="00303623">
              <w:rPr>
                <w:lang w:val="de-CH"/>
              </w:rPr>
              <w:t xml:space="preserve"> </w:t>
            </w:r>
          </w:p>
        </w:tc>
        <w:tc>
          <w:tcPr>
            <w:tcW w:w="885" w:type="dxa"/>
            <w:tcBorders>
              <w:top w:val="single" w:sz="4" w:space="0" w:color="auto"/>
              <w:bottom w:val="single" w:sz="4" w:space="0" w:color="auto"/>
            </w:tcBorders>
          </w:tcPr>
          <w:p w14:paraId="34FC6FA9" w14:textId="77777777" w:rsidR="00842424" w:rsidRPr="00303623" w:rsidRDefault="00842424" w:rsidP="00842424">
            <w:pPr>
              <w:tabs>
                <w:tab w:val="left" w:pos="6804"/>
              </w:tabs>
              <w:rPr>
                <w:rFonts w:cs="Arial"/>
                <w:noProof/>
                <w:lang w:val="de-CH"/>
              </w:rPr>
            </w:pPr>
          </w:p>
        </w:tc>
      </w:tr>
      <w:tr w:rsidR="006B0C27" w14:paraId="229725EB" w14:textId="77777777">
        <w:trPr>
          <w:cantSplit/>
        </w:trPr>
        <w:tc>
          <w:tcPr>
            <w:tcW w:w="490" w:type="dxa"/>
            <w:tcBorders>
              <w:top w:val="single" w:sz="4" w:space="0" w:color="auto"/>
              <w:bottom w:val="single" w:sz="4" w:space="0" w:color="auto"/>
            </w:tcBorders>
          </w:tcPr>
          <w:p w14:paraId="6ADF79F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A5606D8" w14:textId="77777777" w:rsidR="00842424" w:rsidRPr="00303623" w:rsidRDefault="004309A8" w:rsidP="00842424">
            <w:pPr>
              <w:tabs>
                <w:tab w:val="left" w:pos="6804"/>
              </w:tabs>
              <w:rPr>
                <w:rFonts w:cs="Arial"/>
                <w:noProof/>
                <w:lang w:val="de-CH"/>
              </w:rPr>
            </w:pPr>
            <w:r>
              <w:rPr>
                <w:rStyle w:val="Lienhypertexte"/>
                <w:b/>
                <w:bCs/>
                <w:color w:val="auto"/>
                <w:u w:val="none"/>
                <w:lang w:val="de-CH"/>
              </w:rPr>
              <w:t>23.317</w:t>
            </w:r>
          </w:p>
        </w:tc>
        <w:tc>
          <w:tcPr>
            <w:tcW w:w="538" w:type="dxa"/>
            <w:tcBorders>
              <w:top w:val="single" w:sz="4" w:space="0" w:color="auto"/>
              <w:bottom w:val="single" w:sz="4" w:space="0" w:color="auto"/>
            </w:tcBorders>
          </w:tcPr>
          <w:p w14:paraId="71513C58"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5484FECB" w14:textId="77777777" w:rsidR="00842424" w:rsidRPr="005A506D" w:rsidRDefault="00703489" w:rsidP="00842424">
            <w:pPr>
              <w:rPr>
                <w:sz w:val="16"/>
                <w:szCs w:val="16"/>
                <w:lang w:val="de-CH"/>
              </w:rPr>
            </w:pPr>
            <w:hyperlink r:id="rId399">
              <w:r w:rsidR="004309A8">
                <w:rPr>
                  <w:rStyle w:val="Lienhypertexte"/>
                </w:rPr>
                <w:t>DE</w:t>
              </w:r>
            </w:hyperlink>
          </w:p>
          <w:p w14:paraId="0D2F9148" w14:textId="77777777" w:rsidR="00842424" w:rsidRPr="005A506D" w:rsidRDefault="00703489" w:rsidP="00842424">
            <w:pPr>
              <w:rPr>
                <w:sz w:val="16"/>
                <w:szCs w:val="16"/>
                <w:lang w:val="de-CH"/>
              </w:rPr>
            </w:pPr>
            <w:hyperlink r:id="rId400">
              <w:r w:rsidR="004309A8">
                <w:rPr>
                  <w:rStyle w:val="Lienhypertexte"/>
                </w:rPr>
                <w:t>FR</w:t>
              </w:r>
            </w:hyperlink>
          </w:p>
          <w:p w14:paraId="74E54155" w14:textId="77777777" w:rsidR="00842424" w:rsidRPr="00303623" w:rsidRDefault="00703489" w:rsidP="00842424">
            <w:pPr>
              <w:tabs>
                <w:tab w:val="left" w:pos="6804"/>
              </w:tabs>
              <w:rPr>
                <w:rFonts w:cs="Arial"/>
                <w:noProof/>
                <w:lang w:val="de-CH"/>
              </w:rPr>
            </w:pPr>
            <w:hyperlink r:id="rId401">
              <w:r w:rsidR="004309A8">
                <w:rPr>
                  <w:rStyle w:val="Lienhypertexte"/>
                </w:rPr>
                <w:t>IT</w:t>
              </w:r>
            </w:hyperlink>
          </w:p>
        </w:tc>
        <w:tc>
          <w:tcPr>
            <w:tcW w:w="4638" w:type="dxa"/>
            <w:gridSpan w:val="2"/>
            <w:tcBorders>
              <w:top w:val="single" w:sz="4" w:space="0" w:color="auto"/>
              <w:bottom w:val="single" w:sz="4" w:space="0" w:color="auto"/>
            </w:tcBorders>
          </w:tcPr>
          <w:p w14:paraId="1A085357" w14:textId="77777777" w:rsidR="00842424" w:rsidRDefault="004309A8" w:rsidP="00842424">
            <w:pPr>
              <w:rPr>
                <w:noProof/>
                <w:lang w:val="de-DE"/>
              </w:rPr>
            </w:pPr>
            <w:r>
              <w:rPr>
                <w:noProof/>
                <w:lang w:val="de-DE"/>
              </w:rPr>
              <w:t>Kt.Iv. GE. Für eine kohärente Bundespolitik im Bereich der sexuellen und reproduktiven Gesundheit</w:t>
            </w:r>
          </w:p>
          <w:p w14:paraId="4C71F504" w14:textId="77777777" w:rsidR="00842424" w:rsidRPr="007000EC" w:rsidRDefault="004309A8" w:rsidP="00842424">
            <w:pPr>
              <w:rPr>
                <w:noProof/>
                <w:lang w:val="fr-CH"/>
              </w:rPr>
            </w:pPr>
            <w:r w:rsidRPr="007000EC">
              <w:rPr>
                <w:noProof/>
                <w:lang w:val="fr-CH"/>
              </w:rPr>
              <w:t>Iv.ct. GE. Pour une politique fédérale cohérente en matière de santé sexuelle et de santé reproductive</w:t>
            </w:r>
          </w:p>
          <w:p w14:paraId="4AD16E13" w14:textId="77777777" w:rsidR="00842424" w:rsidRPr="007000EC" w:rsidRDefault="004309A8" w:rsidP="00842424">
            <w:pPr>
              <w:tabs>
                <w:tab w:val="left" w:pos="6804"/>
              </w:tabs>
              <w:rPr>
                <w:rFonts w:cs="Arial"/>
                <w:noProof/>
                <w:lang w:val="it-IT"/>
              </w:rPr>
            </w:pPr>
            <w:r w:rsidRPr="007000EC">
              <w:rPr>
                <w:noProof/>
                <w:lang w:val="it-IT"/>
              </w:rPr>
              <w:t>Iv.ct. GE. Per una politica federale coerente in materia di salute sessuale e salute riproduttiva</w:t>
            </w:r>
          </w:p>
        </w:tc>
        <w:tc>
          <w:tcPr>
            <w:tcW w:w="713" w:type="dxa"/>
            <w:gridSpan w:val="2"/>
            <w:tcBorders>
              <w:top w:val="single" w:sz="4" w:space="0" w:color="auto"/>
              <w:bottom w:val="single" w:sz="4" w:space="0" w:color="auto"/>
            </w:tcBorders>
          </w:tcPr>
          <w:p w14:paraId="5F789DA6"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3144E5D6" w14:textId="77777777" w:rsidR="006B0C27" w:rsidRPr="007000EC" w:rsidRDefault="004309A8">
            <w:pPr>
              <w:rPr>
                <w:lang w:val="en-US"/>
              </w:rPr>
            </w:pPr>
            <w:r w:rsidRPr="007000EC">
              <w:rPr>
                <w:lang w:val="en-US"/>
              </w:rPr>
              <w:t>Kt. Iv. 1. Phase</w:t>
            </w:r>
          </w:p>
          <w:p w14:paraId="3B32183C" w14:textId="77777777" w:rsidR="006B0C27" w:rsidRPr="007000EC" w:rsidRDefault="004309A8">
            <w:pPr>
              <w:rPr>
                <w:lang w:val="en-US"/>
              </w:rPr>
            </w:pPr>
            <w:r w:rsidRPr="007000EC">
              <w:rPr>
                <w:lang w:val="en-US"/>
              </w:rPr>
              <w:t>Iv. ct. 1ère phase</w:t>
            </w:r>
          </w:p>
          <w:p w14:paraId="0BD8994E" w14:textId="77777777" w:rsidR="006B0C27" w:rsidRDefault="004309A8">
            <w:pPr>
              <w:rPr>
                <w:rFonts w:cs="Arial"/>
                <w:noProof/>
                <w:lang w:val="de-CH"/>
              </w:rPr>
            </w:pPr>
            <w:r>
              <w:rPr>
                <w:lang w:val="de-CH"/>
              </w:rPr>
              <w:t>Iv. Ct. 1a fase</w:t>
            </w:r>
          </w:p>
        </w:tc>
        <w:tc>
          <w:tcPr>
            <w:tcW w:w="943" w:type="dxa"/>
            <w:tcBorders>
              <w:top w:val="single" w:sz="4" w:space="0" w:color="auto"/>
              <w:bottom w:val="single" w:sz="4" w:space="0" w:color="auto"/>
            </w:tcBorders>
          </w:tcPr>
          <w:p w14:paraId="0F7E0135" w14:textId="77777777" w:rsidR="00842424" w:rsidRDefault="004309A8" w:rsidP="00842424">
            <w:pPr>
              <w:rPr>
                <w:lang w:val="de-CH"/>
              </w:rPr>
            </w:pPr>
            <w:r>
              <w:rPr>
                <w:lang w:val="de-CH"/>
              </w:rPr>
              <w:t>SGK</w:t>
            </w:r>
          </w:p>
          <w:p w14:paraId="700106BF" w14:textId="77777777" w:rsidR="00842424" w:rsidRDefault="004309A8" w:rsidP="00842424">
            <w:pPr>
              <w:rPr>
                <w:lang w:val="de-CH"/>
              </w:rPr>
            </w:pPr>
            <w:r>
              <w:rPr>
                <w:lang w:val="de-CH"/>
              </w:rPr>
              <w:t>CSSS</w:t>
            </w:r>
          </w:p>
          <w:p w14:paraId="726CCBF0" w14:textId="77777777" w:rsidR="00842424" w:rsidRPr="00303623" w:rsidRDefault="004309A8"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2D8AE72" w14:textId="77777777" w:rsidR="00842424" w:rsidRDefault="004309A8" w:rsidP="00842424">
            <w:pPr>
              <w:rPr>
                <w:lang w:val="de-CH"/>
              </w:rPr>
            </w:pPr>
            <w:r>
              <w:rPr>
                <w:lang w:val="de-CH"/>
              </w:rPr>
              <w:t>Parl</w:t>
            </w:r>
          </w:p>
          <w:p w14:paraId="5DA939C8" w14:textId="77777777" w:rsidR="00842424" w:rsidRDefault="004309A8" w:rsidP="00842424">
            <w:pPr>
              <w:rPr>
                <w:lang w:val="de-CH"/>
              </w:rPr>
            </w:pPr>
            <w:r>
              <w:rPr>
                <w:lang w:val="de-CH"/>
              </w:rPr>
              <w:t>Parl</w:t>
            </w:r>
          </w:p>
          <w:p w14:paraId="401A9CDA"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58001FF3" w14:textId="77777777" w:rsidR="00842424" w:rsidRPr="00303623" w:rsidRDefault="004309A8" w:rsidP="00842424">
            <w:pPr>
              <w:tabs>
                <w:tab w:val="left" w:pos="6804"/>
              </w:tabs>
              <w:rPr>
                <w:rFonts w:cs="Arial"/>
                <w:noProof/>
                <w:lang w:val="de-CH"/>
              </w:rPr>
            </w:pPr>
            <w:r>
              <w:rPr>
                <w:lang w:val="de-CH"/>
              </w:rPr>
              <w:t>Müller Damian</w:t>
            </w:r>
          </w:p>
        </w:tc>
        <w:tc>
          <w:tcPr>
            <w:tcW w:w="1089" w:type="dxa"/>
            <w:tcBorders>
              <w:top w:val="single" w:sz="4" w:space="0" w:color="auto"/>
              <w:bottom w:val="single" w:sz="4" w:space="0" w:color="auto"/>
            </w:tcBorders>
          </w:tcPr>
          <w:p w14:paraId="17D6956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E2F62D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AF0CA8C" w14:textId="77777777" w:rsidR="00842424" w:rsidRPr="00303623" w:rsidRDefault="00842424" w:rsidP="00842424">
            <w:pPr>
              <w:tabs>
                <w:tab w:val="left" w:pos="6804"/>
              </w:tabs>
              <w:rPr>
                <w:rFonts w:cs="Arial"/>
                <w:noProof/>
                <w:lang w:val="de-CH"/>
              </w:rPr>
            </w:pPr>
          </w:p>
        </w:tc>
      </w:tr>
      <w:tr w:rsidR="006B0C27" w14:paraId="6495220C" w14:textId="77777777">
        <w:trPr>
          <w:cantSplit/>
        </w:trPr>
        <w:tc>
          <w:tcPr>
            <w:tcW w:w="490" w:type="dxa"/>
            <w:tcBorders>
              <w:top w:val="single" w:sz="4" w:space="0" w:color="auto"/>
              <w:bottom w:val="single" w:sz="4" w:space="0" w:color="auto"/>
            </w:tcBorders>
          </w:tcPr>
          <w:p w14:paraId="1B965FA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2E0FEE8" w14:textId="77777777" w:rsidR="00842424" w:rsidRPr="00303623" w:rsidRDefault="004309A8" w:rsidP="00842424">
            <w:pPr>
              <w:tabs>
                <w:tab w:val="left" w:pos="6804"/>
              </w:tabs>
              <w:rPr>
                <w:rFonts w:cs="Arial"/>
                <w:noProof/>
                <w:lang w:val="de-CH"/>
              </w:rPr>
            </w:pPr>
            <w:r>
              <w:rPr>
                <w:rStyle w:val="Lienhypertexte"/>
                <w:b/>
                <w:bCs/>
                <w:color w:val="auto"/>
                <w:u w:val="none"/>
                <w:lang w:val="de-CH"/>
              </w:rPr>
              <w:t>23.322</w:t>
            </w:r>
          </w:p>
        </w:tc>
        <w:tc>
          <w:tcPr>
            <w:tcW w:w="538" w:type="dxa"/>
            <w:tcBorders>
              <w:top w:val="single" w:sz="4" w:space="0" w:color="auto"/>
              <w:bottom w:val="single" w:sz="4" w:space="0" w:color="auto"/>
            </w:tcBorders>
          </w:tcPr>
          <w:p w14:paraId="3C9FF7AD"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5FED892E" w14:textId="77777777" w:rsidR="00842424" w:rsidRPr="005A506D" w:rsidRDefault="00703489" w:rsidP="00842424">
            <w:pPr>
              <w:rPr>
                <w:sz w:val="16"/>
                <w:szCs w:val="16"/>
                <w:lang w:val="de-CH"/>
              </w:rPr>
            </w:pPr>
            <w:hyperlink r:id="rId402">
              <w:r w:rsidR="004309A8">
                <w:rPr>
                  <w:rStyle w:val="Lienhypertexte"/>
                </w:rPr>
                <w:t>DE</w:t>
              </w:r>
            </w:hyperlink>
          </w:p>
          <w:p w14:paraId="36B481AD" w14:textId="77777777" w:rsidR="00842424" w:rsidRPr="005A506D" w:rsidRDefault="00703489" w:rsidP="00842424">
            <w:pPr>
              <w:rPr>
                <w:sz w:val="16"/>
                <w:szCs w:val="16"/>
                <w:lang w:val="de-CH"/>
              </w:rPr>
            </w:pPr>
            <w:hyperlink r:id="rId403">
              <w:r w:rsidR="004309A8">
                <w:rPr>
                  <w:rStyle w:val="Lienhypertexte"/>
                </w:rPr>
                <w:t>FR</w:t>
              </w:r>
            </w:hyperlink>
          </w:p>
          <w:p w14:paraId="45DFAD21" w14:textId="77777777" w:rsidR="00842424" w:rsidRPr="00303623" w:rsidRDefault="00703489" w:rsidP="00842424">
            <w:pPr>
              <w:tabs>
                <w:tab w:val="left" w:pos="6804"/>
              </w:tabs>
              <w:rPr>
                <w:rFonts w:cs="Arial"/>
                <w:noProof/>
                <w:lang w:val="de-CH"/>
              </w:rPr>
            </w:pPr>
            <w:hyperlink r:id="rId404">
              <w:r w:rsidR="004309A8">
                <w:rPr>
                  <w:rStyle w:val="Lienhypertexte"/>
                </w:rPr>
                <w:t>IT</w:t>
              </w:r>
            </w:hyperlink>
          </w:p>
        </w:tc>
        <w:tc>
          <w:tcPr>
            <w:tcW w:w="4638" w:type="dxa"/>
            <w:gridSpan w:val="2"/>
            <w:tcBorders>
              <w:top w:val="single" w:sz="4" w:space="0" w:color="auto"/>
              <w:bottom w:val="single" w:sz="4" w:space="0" w:color="auto"/>
            </w:tcBorders>
          </w:tcPr>
          <w:p w14:paraId="31019851" w14:textId="77777777" w:rsidR="00842424" w:rsidRDefault="004309A8" w:rsidP="00842424">
            <w:pPr>
              <w:rPr>
                <w:noProof/>
                <w:lang w:val="de-DE"/>
              </w:rPr>
            </w:pPr>
            <w:r>
              <w:rPr>
                <w:noProof/>
                <w:lang w:val="de-DE"/>
              </w:rPr>
              <w:t>Kt.Iv. JU. Branchenorganisationen der Landwirtschaft. Korrigierte Vertretungsregeln zur Gewährleistung ausgewogener Gewinnmargen</w:t>
            </w:r>
          </w:p>
          <w:p w14:paraId="253D2049" w14:textId="77777777" w:rsidR="00842424" w:rsidRPr="007000EC" w:rsidRDefault="004309A8" w:rsidP="00842424">
            <w:pPr>
              <w:rPr>
                <w:noProof/>
                <w:lang w:val="fr-CH"/>
              </w:rPr>
            </w:pPr>
            <w:r w:rsidRPr="007000EC">
              <w:rPr>
                <w:noProof/>
                <w:lang w:val="fr-CH"/>
              </w:rPr>
              <w:t>Iv.ct. JU. Interprofessions de produits agricoles. Des représentations corrigées pour des marges équilibrées</w:t>
            </w:r>
          </w:p>
          <w:p w14:paraId="350C6796" w14:textId="77777777" w:rsidR="00842424" w:rsidRPr="007000EC" w:rsidRDefault="004309A8" w:rsidP="00842424">
            <w:pPr>
              <w:tabs>
                <w:tab w:val="left" w:pos="6804"/>
              </w:tabs>
              <w:rPr>
                <w:rFonts w:cs="Arial"/>
                <w:noProof/>
                <w:lang w:val="it-IT"/>
              </w:rPr>
            </w:pPr>
            <w:r w:rsidRPr="007000EC">
              <w:rPr>
                <w:noProof/>
                <w:lang w:val="it-IT"/>
              </w:rPr>
              <w:t>Iv.ct. JU. Organizzazioni di categoria dell’agricoltura. Correggere le rappresentanze per avere margini equilibrati</w:t>
            </w:r>
          </w:p>
        </w:tc>
        <w:tc>
          <w:tcPr>
            <w:tcW w:w="713" w:type="dxa"/>
            <w:gridSpan w:val="2"/>
            <w:tcBorders>
              <w:top w:val="single" w:sz="4" w:space="0" w:color="auto"/>
              <w:bottom w:val="single" w:sz="4" w:space="0" w:color="auto"/>
            </w:tcBorders>
          </w:tcPr>
          <w:p w14:paraId="37EEC1E1"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D90AD27" w14:textId="77777777" w:rsidR="006B0C27" w:rsidRPr="007000EC" w:rsidRDefault="004309A8">
            <w:pPr>
              <w:rPr>
                <w:lang w:val="en-US"/>
              </w:rPr>
            </w:pPr>
            <w:r w:rsidRPr="007000EC">
              <w:rPr>
                <w:lang w:val="en-US"/>
              </w:rPr>
              <w:t>Kt. Iv. 1. Phase</w:t>
            </w:r>
          </w:p>
          <w:p w14:paraId="124F97E6" w14:textId="77777777" w:rsidR="006B0C27" w:rsidRPr="007000EC" w:rsidRDefault="004309A8">
            <w:pPr>
              <w:rPr>
                <w:lang w:val="en-US"/>
              </w:rPr>
            </w:pPr>
            <w:r w:rsidRPr="007000EC">
              <w:rPr>
                <w:lang w:val="en-US"/>
              </w:rPr>
              <w:t>Iv. ct. 1ère phase</w:t>
            </w:r>
          </w:p>
          <w:p w14:paraId="12830728" w14:textId="77777777" w:rsidR="006B0C27" w:rsidRDefault="004309A8">
            <w:pPr>
              <w:rPr>
                <w:rFonts w:cs="Arial"/>
                <w:noProof/>
                <w:lang w:val="de-CH"/>
              </w:rPr>
            </w:pPr>
            <w:r>
              <w:rPr>
                <w:lang w:val="de-CH"/>
              </w:rPr>
              <w:t>Iv. Ct. 1a fase</w:t>
            </w:r>
          </w:p>
        </w:tc>
        <w:tc>
          <w:tcPr>
            <w:tcW w:w="943" w:type="dxa"/>
            <w:tcBorders>
              <w:top w:val="single" w:sz="4" w:space="0" w:color="auto"/>
              <w:bottom w:val="single" w:sz="4" w:space="0" w:color="auto"/>
            </w:tcBorders>
          </w:tcPr>
          <w:p w14:paraId="47B650A3" w14:textId="77777777" w:rsidR="00842424" w:rsidRDefault="004309A8" w:rsidP="00842424">
            <w:pPr>
              <w:rPr>
                <w:lang w:val="de-CH"/>
              </w:rPr>
            </w:pPr>
            <w:r>
              <w:rPr>
                <w:lang w:val="de-CH"/>
              </w:rPr>
              <w:t>WAK</w:t>
            </w:r>
          </w:p>
          <w:p w14:paraId="38406584" w14:textId="77777777" w:rsidR="00842424" w:rsidRDefault="004309A8" w:rsidP="00842424">
            <w:pPr>
              <w:rPr>
                <w:lang w:val="de-CH"/>
              </w:rPr>
            </w:pPr>
            <w:r>
              <w:rPr>
                <w:lang w:val="de-CH"/>
              </w:rPr>
              <w:t>CER</w:t>
            </w:r>
          </w:p>
          <w:p w14:paraId="19834CCD"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5D2611C3" w14:textId="77777777" w:rsidR="00842424" w:rsidRDefault="004309A8" w:rsidP="00842424">
            <w:pPr>
              <w:rPr>
                <w:lang w:val="de-CH"/>
              </w:rPr>
            </w:pPr>
            <w:r>
              <w:rPr>
                <w:lang w:val="de-CH"/>
              </w:rPr>
              <w:t>Parl</w:t>
            </w:r>
          </w:p>
          <w:p w14:paraId="18845603" w14:textId="77777777" w:rsidR="00842424" w:rsidRDefault="004309A8" w:rsidP="00842424">
            <w:pPr>
              <w:rPr>
                <w:lang w:val="de-CH"/>
              </w:rPr>
            </w:pPr>
            <w:r>
              <w:rPr>
                <w:lang w:val="de-CH"/>
              </w:rPr>
              <w:t>Parl</w:t>
            </w:r>
          </w:p>
          <w:p w14:paraId="27E46158"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7F7745E8" w14:textId="77777777" w:rsidR="00842424" w:rsidRPr="00303623" w:rsidRDefault="004309A8" w:rsidP="00842424">
            <w:pPr>
              <w:tabs>
                <w:tab w:val="left" w:pos="6804"/>
              </w:tabs>
              <w:rPr>
                <w:rFonts w:cs="Arial"/>
                <w:noProof/>
                <w:lang w:val="de-CH"/>
              </w:rPr>
            </w:pPr>
            <w:r>
              <w:rPr>
                <w:lang w:val="de-CH"/>
              </w:rPr>
              <w:t>Hegglin Peter</w:t>
            </w:r>
          </w:p>
        </w:tc>
        <w:tc>
          <w:tcPr>
            <w:tcW w:w="1089" w:type="dxa"/>
            <w:tcBorders>
              <w:top w:val="single" w:sz="4" w:space="0" w:color="auto"/>
              <w:bottom w:val="single" w:sz="4" w:space="0" w:color="auto"/>
            </w:tcBorders>
          </w:tcPr>
          <w:p w14:paraId="1DC1C66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DE601D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BE252F3" w14:textId="77777777" w:rsidR="00842424" w:rsidRPr="00303623" w:rsidRDefault="00842424" w:rsidP="00842424">
            <w:pPr>
              <w:tabs>
                <w:tab w:val="left" w:pos="6804"/>
              </w:tabs>
              <w:rPr>
                <w:rFonts w:cs="Arial"/>
                <w:noProof/>
                <w:lang w:val="de-CH"/>
              </w:rPr>
            </w:pPr>
          </w:p>
        </w:tc>
      </w:tr>
      <w:tr w:rsidR="006B0C27" w14:paraId="0A044862" w14:textId="77777777">
        <w:trPr>
          <w:cantSplit/>
        </w:trPr>
        <w:tc>
          <w:tcPr>
            <w:tcW w:w="490" w:type="dxa"/>
            <w:tcBorders>
              <w:top w:val="single" w:sz="4" w:space="0" w:color="auto"/>
              <w:bottom w:val="single" w:sz="4" w:space="0" w:color="auto"/>
            </w:tcBorders>
          </w:tcPr>
          <w:p w14:paraId="4848043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DD7AF38"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24.313</w:t>
            </w:r>
          </w:p>
        </w:tc>
        <w:tc>
          <w:tcPr>
            <w:tcW w:w="538" w:type="dxa"/>
            <w:tcBorders>
              <w:top w:val="single" w:sz="4" w:space="0" w:color="auto"/>
              <w:bottom w:val="single" w:sz="4" w:space="0" w:color="auto"/>
            </w:tcBorders>
          </w:tcPr>
          <w:p w14:paraId="2669B204"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3FDEFF8C" w14:textId="77777777" w:rsidR="00842424" w:rsidRPr="005A506D" w:rsidRDefault="00703489" w:rsidP="00842424">
            <w:pPr>
              <w:rPr>
                <w:sz w:val="16"/>
                <w:szCs w:val="16"/>
                <w:lang w:val="de-CH"/>
              </w:rPr>
            </w:pPr>
            <w:hyperlink r:id="rId405">
              <w:r w:rsidR="004309A8">
                <w:rPr>
                  <w:rStyle w:val="Lienhypertexte"/>
                </w:rPr>
                <w:t>DE</w:t>
              </w:r>
            </w:hyperlink>
          </w:p>
          <w:p w14:paraId="68FE6B42" w14:textId="77777777" w:rsidR="00842424" w:rsidRPr="005A506D" w:rsidRDefault="00703489" w:rsidP="00842424">
            <w:pPr>
              <w:rPr>
                <w:sz w:val="16"/>
                <w:szCs w:val="16"/>
                <w:lang w:val="de-CH"/>
              </w:rPr>
            </w:pPr>
            <w:hyperlink r:id="rId406">
              <w:r w:rsidR="004309A8">
                <w:rPr>
                  <w:rStyle w:val="Lienhypertexte"/>
                </w:rPr>
                <w:t>FR</w:t>
              </w:r>
            </w:hyperlink>
          </w:p>
          <w:p w14:paraId="0365B52C" w14:textId="77777777" w:rsidR="00842424" w:rsidRPr="00303623" w:rsidRDefault="00703489" w:rsidP="00842424">
            <w:pPr>
              <w:tabs>
                <w:tab w:val="left" w:pos="6804"/>
              </w:tabs>
              <w:rPr>
                <w:rFonts w:cs="Arial"/>
                <w:noProof/>
                <w:lang w:val="de-CH"/>
              </w:rPr>
            </w:pPr>
            <w:hyperlink r:id="rId407">
              <w:r w:rsidR="004309A8">
                <w:rPr>
                  <w:rStyle w:val="Lienhypertexte"/>
                </w:rPr>
                <w:t>IT</w:t>
              </w:r>
            </w:hyperlink>
          </w:p>
        </w:tc>
        <w:tc>
          <w:tcPr>
            <w:tcW w:w="4638" w:type="dxa"/>
            <w:gridSpan w:val="2"/>
            <w:tcBorders>
              <w:top w:val="single" w:sz="4" w:space="0" w:color="auto"/>
              <w:bottom w:val="single" w:sz="4" w:space="0" w:color="auto"/>
            </w:tcBorders>
          </w:tcPr>
          <w:p w14:paraId="6FE40590" w14:textId="77777777" w:rsidR="00842424" w:rsidRDefault="004309A8" w:rsidP="00842424">
            <w:pPr>
              <w:rPr>
                <w:noProof/>
                <w:lang w:val="de-DE"/>
              </w:rPr>
            </w:pPr>
            <w:r>
              <w:rPr>
                <w:noProof/>
                <w:lang w:val="de-DE"/>
              </w:rPr>
              <w:t>Kt.Iv. SG. Missbrauchsbekämpfung durch die Aufhebung des Status S für Asylsuchende aus der Ukraine</w:t>
            </w:r>
          </w:p>
          <w:p w14:paraId="19B66871" w14:textId="77777777" w:rsidR="00842424" w:rsidRPr="007000EC" w:rsidRDefault="004309A8" w:rsidP="00842424">
            <w:pPr>
              <w:rPr>
                <w:noProof/>
                <w:lang w:val="fr-CH"/>
              </w:rPr>
            </w:pPr>
            <w:r w:rsidRPr="007000EC">
              <w:rPr>
                <w:noProof/>
                <w:lang w:val="fr-CH"/>
              </w:rPr>
              <w:t>Iv.ct. SG. Lutter contre les abus en supprimant le statut S pour les requérantes et requérants d'asile d'Ukraine</w:t>
            </w:r>
          </w:p>
          <w:p w14:paraId="05D165BC" w14:textId="77777777" w:rsidR="00842424" w:rsidRPr="007000EC" w:rsidRDefault="004309A8" w:rsidP="00842424">
            <w:pPr>
              <w:tabs>
                <w:tab w:val="left" w:pos="6804"/>
              </w:tabs>
              <w:rPr>
                <w:rFonts w:cs="Arial"/>
                <w:noProof/>
                <w:lang w:val="it-IT"/>
              </w:rPr>
            </w:pPr>
            <w:r w:rsidRPr="007000EC">
              <w:rPr>
                <w:noProof/>
                <w:lang w:val="it-IT"/>
              </w:rPr>
              <w:t>Iv.ct. SG. Lotta agli abusi mediante la soppressione dello statuto S per i richiedenti l'asilo provenienti dall'Ucraina</w:t>
            </w:r>
          </w:p>
        </w:tc>
        <w:tc>
          <w:tcPr>
            <w:tcW w:w="713" w:type="dxa"/>
            <w:gridSpan w:val="2"/>
            <w:tcBorders>
              <w:top w:val="single" w:sz="4" w:space="0" w:color="auto"/>
              <w:bottom w:val="single" w:sz="4" w:space="0" w:color="auto"/>
            </w:tcBorders>
          </w:tcPr>
          <w:p w14:paraId="4D3896FE"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0F0562DF" w14:textId="77777777" w:rsidR="006B0C27" w:rsidRPr="007000EC" w:rsidRDefault="004309A8">
            <w:pPr>
              <w:rPr>
                <w:lang w:val="en-US"/>
              </w:rPr>
            </w:pPr>
            <w:r w:rsidRPr="007000EC">
              <w:rPr>
                <w:lang w:val="en-US"/>
              </w:rPr>
              <w:t>Kt. Iv. 1. Phase</w:t>
            </w:r>
          </w:p>
          <w:p w14:paraId="5CAEBB42" w14:textId="77777777" w:rsidR="006B0C27" w:rsidRPr="007000EC" w:rsidRDefault="004309A8">
            <w:pPr>
              <w:rPr>
                <w:lang w:val="en-US"/>
              </w:rPr>
            </w:pPr>
            <w:r w:rsidRPr="007000EC">
              <w:rPr>
                <w:lang w:val="en-US"/>
              </w:rPr>
              <w:t>Iv. ct. 1ère phase</w:t>
            </w:r>
          </w:p>
          <w:p w14:paraId="3652C04C" w14:textId="77777777" w:rsidR="006B0C27" w:rsidRDefault="004309A8">
            <w:pPr>
              <w:rPr>
                <w:rFonts w:cs="Arial"/>
                <w:noProof/>
                <w:lang w:val="de-CH"/>
              </w:rPr>
            </w:pPr>
            <w:r>
              <w:rPr>
                <w:lang w:val="de-CH"/>
              </w:rPr>
              <w:t>Iv. Ct. 1a fase</w:t>
            </w:r>
          </w:p>
        </w:tc>
        <w:tc>
          <w:tcPr>
            <w:tcW w:w="943" w:type="dxa"/>
            <w:tcBorders>
              <w:top w:val="single" w:sz="4" w:space="0" w:color="auto"/>
              <w:bottom w:val="single" w:sz="4" w:space="0" w:color="auto"/>
            </w:tcBorders>
          </w:tcPr>
          <w:p w14:paraId="1FA7FDFA" w14:textId="77777777" w:rsidR="00842424" w:rsidRDefault="004309A8" w:rsidP="00842424">
            <w:pPr>
              <w:rPr>
                <w:lang w:val="de-CH"/>
              </w:rPr>
            </w:pPr>
            <w:r>
              <w:rPr>
                <w:lang w:val="de-CH"/>
              </w:rPr>
              <w:t>SPK</w:t>
            </w:r>
          </w:p>
          <w:p w14:paraId="0AC7158C" w14:textId="77777777" w:rsidR="00842424" w:rsidRDefault="004309A8" w:rsidP="00842424">
            <w:pPr>
              <w:rPr>
                <w:lang w:val="de-CH"/>
              </w:rPr>
            </w:pPr>
            <w:r>
              <w:rPr>
                <w:lang w:val="de-CH"/>
              </w:rPr>
              <w:t>CIP</w:t>
            </w:r>
          </w:p>
          <w:p w14:paraId="12925868" w14:textId="77777777" w:rsidR="00842424" w:rsidRPr="00303623" w:rsidRDefault="004309A8"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13563845" w14:textId="77777777" w:rsidR="00842424" w:rsidRDefault="004309A8" w:rsidP="00842424">
            <w:pPr>
              <w:rPr>
                <w:lang w:val="de-CH"/>
              </w:rPr>
            </w:pPr>
            <w:r>
              <w:rPr>
                <w:lang w:val="de-CH"/>
              </w:rPr>
              <w:t>Parl</w:t>
            </w:r>
          </w:p>
          <w:p w14:paraId="6DB9622A" w14:textId="77777777" w:rsidR="00842424" w:rsidRDefault="004309A8" w:rsidP="00842424">
            <w:pPr>
              <w:rPr>
                <w:lang w:val="de-CH"/>
              </w:rPr>
            </w:pPr>
            <w:r>
              <w:rPr>
                <w:lang w:val="de-CH"/>
              </w:rPr>
              <w:t>Parl</w:t>
            </w:r>
          </w:p>
          <w:p w14:paraId="7BF7E0D0"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6F7879A1" w14:textId="77777777" w:rsidR="00842424" w:rsidRPr="00303623" w:rsidRDefault="004309A8" w:rsidP="00842424">
            <w:pPr>
              <w:tabs>
                <w:tab w:val="left" w:pos="6804"/>
              </w:tabs>
              <w:rPr>
                <w:rFonts w:cs="Arial"/>
                <w:noProof/>
                <w:lang w:val="de-CH"/>
              </w:rPr>
            </w:pPr>
            <w:r>
              <w:rPr>
                <w:lang w:val="de-CH"/>
              </w:rPr>
              <w:t>Maillard</w:t>
            </w:r>
          </w:p>
        </w:tc>
        <w:tc>
          <w:tcPr>
            <w:tcW w:w="1089" w:type="dxa"/>
            <w:tcBorders>
              <w:top w:val="single" w:sz="4" w:space="0" w:color="auto"/>
              <w:bottom w:val="single" w:sz="4" w:space="0" w:color="auto"/>
            </w:tcBorders>
          </w:tcPr>
          <w:p w14:paraId="7BDF0F3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758C42C" w14:textId="77777777" w:rsidR="00842424" w:rsidRPr="00303623" w:rsidRDefault="004309A8" w:rsidP="00303623">
            <w:pPr>
              <w:rPr>
                <w:rFonts w:cs="Arial"/>
                <w:noProof/>
                <w:lang w:val="de-CH"/>
              </w:rPr>
            </w:pPr>
            <w:r>
              <w:rPr>
                <w:lang w:val="de-CH"/>
              </w:rPr>
              <w:t>Friedli Esther</w:t>
            </w:r>
            <w:r w:rsidR="00303623">
              <w:rPr>
                <w:lang w:val="de-CH"/>
              </w:rPr>
              <w:t xml:space="preserve"> </w:t>
            </w:r>
          </w:p>
        </w:tc>
        <w:tc>
          <w:tcPr>
            <w:tcW w:w="885" w:type="dxa"/>
            <w:tcBorders>
              <w:top w:val="single" w:sz="4" w:space="0" w:color="auto"/>
              <w:bottom w:val="single" w:sz="4" w:space="0" w:color="auto"/>
            </w:tcBorders>
          </w:tcPr>
          <w:p w14:paraId="636A8F31" w14:textId="77777777" w:rsidR="00842424" w:rsidRPr="00303623" w:rsidRDefault="00842424" w:rsidP="00842424">
            <w:pPr>
              <w:tabs>
                <w:tab w:val="left" w:pos="6804"/>
              </w:tabs>
              <w:rPr>
                <w:rFonts w:cs="Arial"/>
                <w:noProof/>
                <w:lang w:val="de-CH"/>
              </w:rPr>
            </w:pPr>
          </w:p>
        </w:tc>
      </w:tr>
      <w:tr w:rsidR="006B0C27" w14:paraId="79753214" w14:textId="77777777">
        <w:trPr>
          <w:cantSplit/>
        </w:trPr>
        <w:tc>
          <w:tcPr>
            <w:tcW w:w="490" w:type="dxa"/>
            <w:tcBorders>
              <w:top w:val="single" w:sz="4" w:space="0" w:color="auto"/>
              <w:bottom w:val="single" w:sz="4" w:space="0" w:color="auto"/>
            </w:tcBorders>
          </w:tcPr>
          <w:p w14:paraId="61599B8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5B1B37C" w14:textId="77777777" w:rsidR="00842424" w:rsidRPr="00303623" w:rsidRDefault="004309A8" w:rsidP="00842424">
            <w:pPr>
              <w:tabs>
                <w:tab w:val="left" w:pos="6804"/>
              </w:tabs>
              <w:rPr>
                <w:rFonts w:cs="Arial"/>
                <w:noProof/>
                <w:lang w:val="de-CH"/>
              </w:rPr>
            </w:pPr>
            <w:r>
              <w:rPr>
                <w:rStyle w:val="Lienhypertexte"/>
                <w:b/>
                <w:bCs/>
                <w:color w:val="auto"/>
                <w:u w:val="none"/>
                <w:lang w:val="de-CH"/>
              </w:rPr>
              <w:t>23.314</w:t>
            </w:r>
          </w:p>
        </w:tc>
        <w:tc>
          <w:tcPr>
            <w:tcW w:w="538" w:type="dxa"/>
            <w:tcBorders>
              <w:top w:val="single" w:sz="4" w:space="0" w:color="auto"/>
              <w:bottom w:val="single" w:sz="4" w:space="0" w:color="auto"/>
            </w:tcBorders>
          </w:tcPr>
          <w:p w14:paraId="4D3F8386"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18A57F9A" w14:textId="77777777" w:rsidR="00842424" w:rsidRPr="005A506D" w:rsidRDefault="00703489" w:rsidP="00842424">
            <w:pPr>
              <w:rPr>
                <w:sz w:val="16"/>
                <w:szCs w:val="16"/>
                <w:lang w:val="de-CH"/>
              </w:rPr>
            </w:pPr>
            <w:hyperlink r:id="rId408">
              <w:r w:rsidR="004309A8">
                <w:rPr>
                  <w:rStyle w:val="Lienhypertexte"/>
                </w:rPr>
                <w:t>DE</w:t>
              </w:r>
            </w:hyperlink>
          </w:p>
          <w:p w14:paraId="201CFB35" w14:textId="77777777" w:rsidR="00842424" w:rsidRPr="005A506D" w:rsidRDefault="00703489" w:rsidP="00842424">
            <w:pPr>
              <w:rPr>
                <w:sz w:val="16"/>
                <w:szCs w:val="16"/>
                <w:lang w:val="de-CH"/>
              </w:rPr>
            </w:pPr>
            <w:hyperlink r:id="rId409">
              <w:r w:rsidR="004309A8">
                <w:rPr>
                  <w:rStyle w:val="Lienhypertexte"/>
                </w:rPr>
                <w:t>FR</w:t>
              </w:r>
            </w:hyperlink>
          </w:p>
          <w:p w14:paraId="12DDE5F1" w14:textId="77777777" w:rsidR="00842424" w:rsidRPr="00303623" w:rsidRDefault="00703489" w:rsidP="00842424">
            <w:pPr>
              <w:tabs>
                <w:tab w:val="left" w:pos="6804"/>
              </w:tabs>
              <w:rPr>
                <w:rFonts w:cs="Arial"/>
                <w:noProof/>
                <w:lang w:val="de-CH"/>
              </w:rPr>
            </w:pPr>
            <w:hyperlink r:id="rId410">
              <w:r w:rsidR="004309A8">
                <w:rPr>
                  <w:rStyle w:val="Lienhypertexte"/>
                </w:rPr>
                <w:t>IT</w:t>
              </w:r>
            </w:hyperlink>
          </w:p>
        </w:tc>
        <w:tc>
          <w:tcPr>
            <w:tcW w:w="4638" w:type="dxa"/>
            <w:gridSpan w:val="2"/>
            <w:tcBorders>
              <w:top w:val="single" w:sz="4" w:space="0" w:color="auto"/>
              <w:bottom w:val="single" w:sz="4" w:space="0" w:color="auto"/>
            </w:tcBorders>
          </w:tcPr>
          <w:p w14:paraId="65CAFF2D" w14:textId="77777777" w:rsidR="00842424" w:rsidRDefault="004309A8" w:rsidP="00842424">
            <w:pPr>
              <w:rPr>
                <w:noProof/>
                <w:lang w:val="de-DE"/>
              </w:rPr>
            </w:pPr>
            <w:r>
              <w:rPr>
                <w:noProof/>
                <w:lang w:val="de-DE"/>
              </w:rPr>
              <w:t>Kt.Iv. JU. Attraktiverer öffentlicher Verkehr</w:t>
            </w:r>
          </w:p>
          <w:p w14:paraId="37AC5D21" w14:textId="77777777" w:rsidR="00842424" w:rsidRPr="007000EC" w:rsidRDefault="004309A8" w:rsidP="00842424">
            <w:pPr>
              <w:rPr>
                <w:noProof/>
                <w:lang w:val="fr-CH"/>
              </w:rPr>
            </w:pPr>
            <w:r w:rsidRPr="007000EC">
              <w:rPr>
                <w:noProof/>
                <w:lang w:val="fr-CH"/>
              </w:rPr>
              <w:t>Iv.ct. JU. Transports publics plus attractifs</w:t>
            </w:r>
          </w:p>
          <w:p w14:paraId="6A7D9786" w14:textId="77777777" w:rsidR="00842424" w:rsidRPr="007000EC" w:rsidRDefault="004309A8" w:rsidP="00842424">
            <w:pPr>
              <w:tabs>
                <w:tab w:val="left" w:pos="6804"/>
              </w:tabs>
              <w:rPr>
                <w:rFonts w:cs="Arial"/>
                <w:noProof/>
                <w:lang w:val="it-IT"/>
              </w:rPr>
            </w:pPr>
            <w:r w:rsidRPr="007000EC">
              <w:rPr>
                <w:noProof/>
                <w:lang w:val="it-IT"/>
              </w:rPr>
              <w:t>Iv.ct. JU. Trasporti pubblici più attrattivi</w:t>
            </w:r>
          </w:p>
        </w:tc>
        <w:tc>
          <w:tcPr>
            <w:tcW w:w="713" w:type="dxa"/>
            <w:gridSpan w:val="2"/>
            <w:tcBorders>
              <w:top w:val="single" w:sz="4" w:space="0" w:color="auto"/>
              <w:bottom w:val="single" w:sz="4" w:space="0" w:color="auto"/>
            </w:tcBorders>
          </w:tcPr>
          <w:p w14:paraId="6F2AD607"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961CF64" w14:textId="77777777" w:rsidR="006B0C27" w:rsidRPr="007000EC" w:rsidRDefault="004309A8">
            <w:pPr>
              <w:rPr>
                <w:lang w:val="en-US"/>
              </w:rPr>
            </w:pPr>
            <w:r w:rsidRPr="007000EC">
              <w:rPr>
                <w:lang w:val="en-US"/>
              </w:rPr>
              <w:t>Kt. Iv. 1. Phase</w:t>
            </w:r>
          </w:p>
          <w:p w14:paraId="185E0B1E" w14:textId="77777777" w:rsidR="006B0C27" w:rsidRPr="007000EC" w:rsidRDefault="004309A8">
            <w:pPr>
              <w:rPr>
                <w:lang w:val="en-US"/>
              </w:rPr>
            </w:pPr>
            <w:r w:rsidRPr="007000EC">
              <w:rPr>
                <w:lang w:val="en-US"/>
              </w:rPr>
              <w:t>Iv. ct. 1ère phase</w:t>
            </w:r>
          </w:p>
          <w:p w14:paraId="6ADD44EE" w14:textId="77777777" w:rsidR="006B0C27" w:rsidRDefault="004309A8">
            <w:pPr>
              <w:rPr>
                <w:rFonts w:cs="Arial"/>
                <w:noProof/>
                <w:lang w:val="de-CH"/>
              </w:rPr>
            </w:pPr>
            <w:r>
              <w:rPr>
                <w:lang w:val="de-CH"/>
              </w:rPr>
              <w:t>Iv. Ct. 1a fase</w:t>
            </w:r>
          </w:p>
        </w:tc>
        <w:tc>
          <w:tcPr>
            <w:tcW w:w="943" w:type="dxa"/>
            <w:tcBorders>
              <w:top w:val="single" w:sz="4" w:space="0" w:color="auto"/>
              <w:bottom w:val="single" w:sz="4" w:space="0" w:color="auto"/>
            </w:tcBorders>
          </w:tcPr>
          <w:p w14:paraId="45AA3FCB" w14:textId="77777777" w:rsidR="00842424" w:rsidRDefault="004309A8" w:rsidP="00842424">
            <w:pPr>
              <w:rPr>
                <w:lang w:val="de-CH"/>
              </w:rPr>
            </w:pPr>
            <w:r>
              <w:rPr>
                <w:lang w:val="de-CH"/>
              </w:rPr>
              <w:t>KVF</w:t>
            </w:r>
          </w:p>
          <w:p w14:paraId="2F5E26CA" w14:textId="77777777" w:rsidR="00842424" w:rsidRDefault="004309A8" w:rsidP="00842424">
            <w:pPr>
              <w:rPr>
                <w:lang w:val="de-CH"/>
              </w:rPr>
            </w:pPr>
            <w:r>
              <w:rPr>
                <w:lang w:val="de-CH"/>
              </w:rPr>
              <w:t>CTT</w:t>
            </w:r>
          </w:p>
          <w:p w14:paraId="4A02D744" w14:textId="77777777" w:rsidR="00842424" w:rsidRPr="00303623" w:rsidRDefault="004309A8"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6A093B45" w14:textId="77777777" w:rsidR="00842424" w:rsidRDefault="004309A8" w:rsidP="00842424">
            <w:pPr>
              <w:rPr>
                <w:lang w:val="de-CH"/>
              </w:rPr>
            </w:pPr>
            <w:r>
              <w:rPr>
                <w:lang w:val="de-CH"/>
              </w:rPr>
              <w:t>Parl</w:t>
            </w:r>
          </w:p>
          <w:p w14:paraId="7F33B1A9" w14:textId="77777777" w:rsidR="00842424" w:rsidRDefault="004309A8" w:rsidP="00842424">
            <w:pPr>
              <w:rPr>
                <w:lang w:val="de-CH"/>
              </w:rPr>
            </w:pPr>
            <w:r>
              <w:rPr>
                <w:lang w:val="de-CH"/>
              </w:rPr>
              <w:t>Parl</w:t>
            </w:r>
          </w:p>
          <w:p w14:paraId="7D339A4D" w14:textId="77777777" w:rsidR="00842424" w:rsidRPr="00303623" w:rsidRDefault="004309A8"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3FB36A31" w14:textId="77777777" w:rsidR="00842424" w:rsidRPr="00303623" w:rsidRDefault="004309A8" w:rsidP="00842424">
            <w:pPr>
              <w:tabs>
                <w:tab w:val="left" w:pos="6804"/>
              </w:tabs>
              <w:rPr>
                <w:rFonts w:cs="Arial"/>
                <w:noProof/>
                <w:lang w:val="de-CH"/>
              </w:rPr>
            </w:pPr>
            <w:r>
              <w:rPr>
                <w:lang w:val="de-CH"/>
              </w:rPr>
              <w:t>Häberli-Koller</w:t>
            </w:r>
          </w:p>
        </w:tc>
        <w:tc>
          <w:tcPr>
            <w:tcW w:w="1089" w:type="dxa"/>
            <w:tcBorders>
              <w:top w:val="single" w:sz="4" w:space="0" w:color="auto"/>
              <w:bottom w:val="single" w:sz="4" w:space="0" w:color="auto"/>
            </w:tcBorders>
          </w:tcPr>
          <w:p w14:paraId="60FDBB2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100DF5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98409B5" w14:textId="77777777" w:rsidR="00842424" w:rsidRPr="00303623" w:rsidRDefault="00842424" w:rsidP="00842424">
            <w:pPr>
              <w:tabs>
                <w:tab w:val="left" w:pos="6804"/>
              </w:tabs>
              <w:rPr>
                <w:rFonts w:cs="Arial"/>
                <w:noProof/>
                <w:lang w:val="de-CH"/>
              </w:rPr>
            </w:pPr>
          </w:p>
        </w:tc>
      </w:tr>
      <w:tr w:rsidR="006B0C27" w14:paraId="5A0F1015" w14:textId="77777777">
        <w:trPr>
          <w:cantSplit/>
        </w:trPr>
        <w:tc>
          <w:tcPr>
            <w:tcW w:w="2552" w:type="dxa"/>
            <w:gridSpan w:val="6"/>
            <w:tcBorders>
              <w:top w:val="single" w:sz="4" w:space="0" w:color="auto"/>
            </w:tcBorders>
          </w:tcPr>
          <w:p w14:paraId="200F1FFE" w14:textId="77777777" w:rsidR="00842424" w:rsidRPr="00303623" w:rsidRDefault="00842424" w:rsidP="00B63C42">
            <w:pPr>
              <w:tabs>
                <w:tab w:val="left" w:pos="6804"/>
              </w:tabs>
              <w:rPr>
                <w:rFonts w:cs="Arial"/>
                <w:noProof/>
                <w:lang w:val="de-CH"/>
              </w:rPr>
            </w:pPr>
          </w:p>
        </w:tc>
        <w:tc>
          <w:tcPr>
            <w:tcW w:w="12917" w:type="dxa"/>
            <w:gridSpan w:val="12"/>
            <w:tcBorders>
              <w:top w:val="single" w:sz="4" w:space="0" w:color="auto"/>
            </w:tcBorders>
          </w:tcPr>
          <w:p w14:paraId="7F4B12BC" w14:textId="77777777" w:rsidR="00842424" w:rsidRPr="0016398D" w:rsidRDefault="00842424" w:rsidP="00B63C42">
            <w:pPr>
              <w:keepLines/>
              <w:rPr>
                <w:rFonts w:cs="Arial"/>
                <w:lang w:val="de-CH"/>
              </w:rPr>
            </w:pPr>
          </w:p>
          <w:p w14:paraId="7E1AB0BA" w14:textId="77777777" w:rsidR="00842424" w:rsidRPr="00C655F0" w:rsidRDefault="00842424" w:rsidP="00B63C42">
            <w:pPr>
              <w:keepLines/>
              <w:rPr>
                <w:lang w:val="de-CH"/>
              </w:rPr>
            </w:pPr>
            <w:r>
              <w:rPr>
                <w:noProof/>
                <w:vertAlign w:val="superscript"/>
                <w:lang w:val="de-CH"/>
              </w:rPr>
              <w:t xml:space="preserve"> </w:t>
            </w:r>
            <w:r w:rsidRPr="0084366D">
              <w:rPr>
                <w:noProof/>
                <w:vertAlign w:val="superscript"/>
                <w:lang w:val="de-CH"/>
              </w:rPr>
              <w:t xml:space="preserve"> </w:t>
            </w:r>
          </w:p>
          <w:p w14:paraId="60FAC847" w14:textId="77777777" w:rsidR="00842424" w:rsidRPr="004E5C86" w:rsidRDefault="00842424" w:rsidP="00B63C42">
            <w:pPr>
              <w:keepLines/>
              <w:rPr>
                <w:lang w:val="fr-CH"/>
              </w:rPr>
            </w:pPr>
            <w:r w:rsidRPr="00303623">
              <w:rPr>
                <w:noProof/>
                <w:vertAlign w:val="superscript"/>
                <w:lang w:val="de-CH"/>
              </w:rPr>
              <w:t xml:space="preserve"> </w:t>
            </w:r>
            <w:r w:rsidRPr="0084366D">
              <w:rPr>
                <w:noProof/>
                <w:vertAlign w:val="superscript"/>
                <w:lang w:val="fr-CH"/>
              </w:rPr>
              <w:t xml:space="preserve"> </w:t>
            </w:r>
          </w:p>
          <w:p w14:paraId="0FE23D9D" w14:textId="77777777" w:rsidR="00842424" w:rsidRPr="0084366D" w:rsidRDefault="00842424" w:rsidP="00B63C42">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75626023" w14:textId="77777777" w:rsidR="00842424" w:rsidRDefault="00842424" w:rsidP="00B63C42">
            <w:pPr>
              <w:tabs>
                <w:tab w:val="left" w:pos="6804"/>
              </w:tabs>
              <w:rPr>
                <w:rFonts w:cs="Arial"/>
                <w:noProof/>
                <w:lang w:val="it-IT"/>
              </w:rPr>
            </w:pPr>
          </w:p>
        </w:tc>
      </w:tr>
    </w:tbl>
    <w:p w14:paraId="0EE8C8BA"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6B0C27" w14:paraId="6D301CEE" w14:textId="77777777" w:rsidTr="00444A24">
        <w:trPr>
          <w:cantSplit/>
          <w:trHeight w:val="340"/>
          <w:tblHeader/>
        </w:trPr>
        <w:tc>
          <w:tcPr>
            <w:tcW w:w="1073" w:type="dxa"/>
            <w:gridSpan w:val="2"/>
          </w:tcPr>
          <w:p w14:paraId="13694BE8"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4991CFEF" w14:textId="77777777" w:rsidR="006B0C27" w:rsidRDefault="004309A8">
            <w:pPr>
              <w:rPr>
                <w:rFonts w:cs="Arial"/>
                <w:noProof/>
                <w:spacing w:val="30"/>
                <w:lang w:val="it-IT"/>
              </w:rPr>
            </w:pPr>
            <w:r>
              <w:rPr>
                <w:noProof/>
                <w:spacing w:val="30"/>
                <w:sz w:val="16"/>
                <w:szCs w:val="16"/>
                <w:lang w:val="de-CH"/>
              </w:rPr>
              <w:t>Dienstag, 17. Dezember 2024, 08:15 - 13:00</w:t>
            </w:r>
          </w:p>
        </w:tc>
        <w:tc>
          <w:tcPr>
            <w:tcW w:w="5953" w:type="dxa"/>
            <w:gridSpan w:val="7"/>
          </w:tcPr>
          <w:p w14:paraId="79E2D6B1" w14:textId="77777777" w:rsidR="006B0C27" w:rsidRDefault="006B0C27">
            <w:pPr>
              <w:rPr>
                <w:noProof/>
                <w:spacing w:val="30"/>
                <w:sz w:val="16"/>
                <w:szCs w:val="16"/>
              </w:rPr>
            </w:pPr>
          </w:p>
        </w:tc>
        <w:tc>
          <w:tcPr>
            <w:tcW w:w="142" w:type="dxa"/>
          </w:tcPr>
          <w:p w14:paraId="0E534076" w14:textId="77777777" w:rsidR="00D33C98" w:rsidRPr="004B7114" w:rsidRDefault="00D33C98" w:rsidP="00B63C42">
            <w:pPr>
              <w:tabs>
                <w:tab w:val="left" w:pos="6804"/>
              </w:tabs>
              <w:spacing w:before="20" w:after="20" w:line="240" w:lineRule="auto"/>
              <w:ind w:right="0"/>
              <w:rPr>
                <w:rFonts w:cs="Arial"/>
                <w:noProof/>
                <w:spacing w:val="30"/>
                <w:lang w:val="it-IT"/>
              </w:rPr>
            </w:pPr>
          </w:p>
        </w:tc>
        <w:tc>
          <w:tcPr>
            <w:tcW w:w="1577" w:type="dxa"/>
            <w:gridSpan w:val="2"/>
          </w:tcPr>
          <w:p w14:paraId="2ADCA198"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6B0C27" w14:paraId="5026BCC3" w14:textId="77777777" w:rsidTr="00444A24">
        <w:trPr>
          <w:cantSplit/>
          <w:trHeight w:val="340"/>
          <w:tblHeader/>
        </w:trPr>
        <w:tc>
          <w:tcPr>
            <w:tcW w:w="1073" w:type="dxa"/>
            <w:gridSpan w:val="2"/>
          </w:tcPr>
          <w:p w14:paraId="69D2D90F"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58DE055D" w14:textId="77777777" w:rsidR="006B0C27" w:rsidRDefault="004309A8">
            <w:pPr>
              <w:rPr>
                <w:b/>
                <w:bCs/>
                <w:noProof/>
                <w:spacing w:val="30"/>
                <w:sz w:val="16"/>
                <w:szCs w:val="16"/>
                <w:lang w:val="fr-CH"/>
              </w:rPr>
            </w:pPr>
            <w:r>
              <w:rPr>
                <w:b/>
                <w:bCs/>
                <w:noProof/>
                <w:spacing w:val="30"/>
                <w:sz w:val="16"/>
                <w:szCs w:val="16"/>
                <w:lang w:val="de-CH"/>
              </w:rPr>
              <w:t>Mardi, 17 décembre 2024, 08h15 - 13h00</w:t>
            </w:r>
          </w:p>
        </w:tc>
        <w:tc>
          <w:tcPr>
            <w:tcW w:w="5953" w:type="dxa"/>
            <w:gridSpan w:val="7"/>
          </w:tcPr>
          <w:p w14:paraId="5880B6B9" w14:textId="77777777" w:rsidR="006B0C27" w:rsidRDefault="006B0C27">
            <w:pPr>
              <w:rPr>
                <w:b/>
                <w:bCs/>
                <w:noProof/>
                <w:spacing w:val="30"/>
                <w:sz w:val="16"/>
                <w:szCs w:val="16"/>
                <w:lang w:val="fr-CH"/>
              </w:rPr>
            </w:pPr>
          </w:p>
        </w:tc>
        <w:tc>
          <w:tcPr>
            <w:tcW w:w="142" w:type="dxa"/>
          </w:tcPr>
          <w:p w14:paraId="5CEEAD4C" w14:textId="77777777" w:rsidR="00D33C98" w:rsidRPr="00303623" w:rsidRDefault="00D33C98" w:rsidP="00B63C42">
            <w:pPr>
              <w:tabs>
                <w:tab w:val="left" w:pos="6804"/>
              </w:tabs>
              <w:spacing w:before="20" w:after="20"/>
              <w:rPr>
                <w:rFonts w:cs="Arial"/>
                <w:b/>
                <w:bCs/>
                <w:noProof/>
                <w:spacing w:val="30"/>
                <w:lang w:val="fr-CH"/>
              </w:rPr>
            </w:pPr>
          </w:p>
        </w:tc>
        <w:tc>
          <w:tcPr>
            <w:tcW w:w="1577" w:type="dxa"/>
            <w:gridSpan w:val="2"/>
          </w:tcPr>
          <w:p w14:paraId="4B7B317F"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6B0C27" w14:paraId="07DDAB49" w14:textId="77777777" w:rsidTr="00444A24">
        <w:trPr>
          <w:cantSplit/>
          <w:trHeight w:val="340"/>
          <w:tblHeader/>
        </w:trPr>
        <w:tc>
          <w:tcPr>
            <w:tcW w:w="1073" w:type="dxa"/>
            <w:gridSpan w:val="2"/>
          </w:tcPr>
          <w:p w14:paraId="792466B1"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04849D0D" w14:textId="77777777" w:rsidR="006B0C27" w:rsidRDefault="004309A8">
            <w:pPr>
              <w:rPr>
                <w:noProof/>
                <w:spacing w:val="30"/>
                <w:sz w:val="16"/>
                <w:szCs w:val="16"/>
                <w:lang w:val="it-CH"/>
              </w:rPr>
            </w:pPr>
            <w:r>
              <w:rPr>
                <w:noProof/>
                <w:spacing w:val="30"/>
                <w:sz w:val="16"/>
                <w:szCs w:val="16"/>
                <w:lang w:val="de-CH"/>
              </w:rPr>
              <w:t>Martedì, 17 dicembre 2024, 08.15 - 13.00</w:t>
            </w:r>
          </w:p>
        </w:tc>
        <w:tc>
          <w:tcPr>
            <w:tcW w:w="5953" w:type="dxa"/>
            <w:gridSpan w:val="7"/>
          </w:tcPr>
          <w:p w14:paraId="6E899BDD" w14:textId="77777777" w:rsidR="006B0C27" w:rsidRDefault="006B0C27">
            <w:pPr>
              <w:rPr>
                <w:noProof/>
                <w:spacing w:val="30"/>
                <w:sz w:val="16"/>
                <w:szCs w:val="16"/>
                <w:lang w:val="it-CH"/>
              </w:rPr>
            </w:pPr>
          </w:p>
        </w:tc>
        <w:tc>
          <w:tcPr>
            <w:tcW w:w="142" w:type="dxa"/>
          </w:tcPr>
          <w:p w14:paraId="302D6A91" w14:textId="77777777" w:rsidR="00D33C98" w:rsidRPr="004B7114" w:rsidRDefault="00D33C98" w:rsidP="00B63C42">
            <w:pPr>
              <w:tabs>
                <w:tab w:val="left" w:pos="6804"/>
              </w:tabs>
              <w:spacing w:before="20" w:after="20"/>
              <w:rPr>
                <w:rFonts w:cs="Arial"/>
                <w:noProof/>
                <w:spacing w:val="30"/>
                <w:lang w:val="it-IT"/>
              </w:rPr>
            </w:pPr>
          </w:p>
        </w:tc>
        <w:tc>
          <w:tcPr>
            <w:tcW w:w="1577" w:type="dxa"/>
            <w:gridSpan w:val="2"/>
          </w:tcPr>
          <w:p w14:paraId="595E0B20"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6B0C27" w14:paraId="0C51D5AB" w14:textId="77777777" w:rsidTr="00444A24">
        <w:trPr>
          <w:cantSplit/>
          <w:trHeight w:val="397"/>
          <w:tblHeader/>
        </w:trPr>
        <w:tc>
          <w:tcPr>
            <w:tcW w:w="1073" w:type="dxa"/>
            <w:gridSpan w:val="2"/>
            <w:tcBorders>
              <w:bottom w:val="single" w:sz="4" w:space="0" w:color="auto"/>
            </w:tcBorders>
          </w:tcPr>
          <w:p w14:paraId="5E00CF22" w14:textId="77777777" w:rsidR="00D33C98" w:rsidRPr="00014BF5" w:rsidRDefault="00D33C98" w:rsidP="00B63C42">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60172D5B" w14:textId="77777777" w:rsidR="00D33C98" w:rsidRDefault="00D33C98" w:rsidP="00B63C42">
            <w:pPr>
              <w:tabs>
                <w:tab w:val="left" w:pos="6804"/>
              </w:tabs>
              <w:spacing w:before="20" w:after="20"/>
              <w:rPr>
                <w:rFonts w:cs="Arial"/>
                <w:noProof/>
                <w:lang w:val="it-IT"/>
              </w:rPr>
            </w:pPr>
          </w:p>
        </w:tc>
        <w:tc>
          <w:tcPr>
            <w:tcW w:w="5953" w:type="dxa"/>
            <w:gridSpan w:val="7"/>
            <w:tcBorders>
              <w:bottom w:val="single" w:sz="4" w:space="0" w:color="auto"/>
            </w:tcBorders>
          </w:tcPr>
          <w:p w14:paraId="7433EC60" w14:textId="77777777" w:rsidR="00D33C98" w:rsidRDefault="00D33C98" w:rsidP="00B63C42">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0700036F" w14:textId="77777777" w:rsidR="00D33C98" w:rsidRDefault="00D33C98" w:rsidP="00B63C42">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269063CF" w14:textId="77777777" w:rsidR="00D33C98" w:rsidRDefault="00D33C98" w:rsidP="00B63C42">
            <w:pPr>
              <w:tabs>
                <w:tab w:val="left" w:pos="6804"/>
              </w:tabs>
              <w:spacing w:before="20" w:after="20" w:line="240" w:lineRule="auto"/>
              <w:ind w:right="0"/>
              <w:rPr>
                <w:rFonts w:cs="Arial"/>
                <w:noProof/>
                <w:lang w:val="it-IT"/>
              </w:rPr>
            </w:pPr>
          </w:p>
        </w:tc>
      </w:tr>
      <w:tr w:rsidR="006B0C27" w14:paraId="695DCD4A" w14:textId="77777777" w:rsidTr="00444A24">
        <w:trPr>
          <w:cantSplit/>
          <w:trHeight w:val="329"/>
          <w:tblHeader/>
        </w:trPr>
        <w:tc>
          <w:tcPr>
            <w:tcW w:w="490" w:type="dxa"/>
            <w:tcBorders>
              <w:top w:val="single" w:sz="4" w:space="0" w:color="auto"/>
              <w:bottom w:val="single" w:sz="4" w:space="0" w:color="auto"/>
            </w:tcBorders>
          </w:tcPr>
          <w:p w14:paraId="3A7EAFF4"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930EB4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4BEA8C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15DDE05"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791B25BA"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21834E7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565719C"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FC453B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9CCC92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104ED5E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3B710A3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7AA186CA"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21BCF70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263A95" w14:paraId="4B495751" w14:textId="77777777" w:rsidTr="00E24D85">
        <w:trPr>
          <w:cantSplit/>
        </w:trPr>
        <w:tc>
          <w:tcPr>
            <w:tcW w:w="490" w:type="dxa"/>
            <w:tcBorders>
              <w:top w:val="single" w:sz="4" w:space="0" w:color="auto"/>
              <w:bottom w:val="single" w:sz="4" w:space="0" w:color="auto"/>
            </w:tcBorders>
            <w:shd w:val="clear" w:color="auto" w:fill="DDDDDD"/>
          </w:tcPr>
          <w:p w14:paraId="3DAE5E96" w14:textId="77777777" w:rsidR="00263A95" w:rsidRDefault="00263A95" w:rsidP="00E24D85">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656F7F0D" w14:textId="77777777" w:rsidR="00263A95" w:rsidRPr="00303623" w:rsidRDefault="00263A95" w:rsidP="00E24D85">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0169F868" w14:textId="77777777" w:rsidR="00263A95" w:rsidRDefault="00263A95" w:rsidP="00E24D85">
            <w:pPr>
              <w:rPr>
                <w:rFonts w:cs="Arial"/>
                <w:noProof/>
                <w:lang w:val="de-CH"/>
              </w:rPr>
            </w:pPr>
          </w:p>
        </w:tc>
        <w:tc>
          <w:tcPr>
            <w:tcW w:w="534" w:type="dxa"/>
            <w:tcBorders>
              <w:top w:val="single" w:sz="4" w:space="0" w:color="auto"/>
              <w:bottom w:val="single" w:sz="4" w:space="0" w:color="auto"/>
            </w:tcBorders>
            <w:shd w:val="clear" w:color="auto" w:fill="DDDDDD"/>
          </w:tcPr>
          <w:p w14:paraId="596B69B9" w14:textId="77777777" w:rsidR="00263A95" w:rsidRPr="005A506D" w:rsidRDefault="00263A95" w:rsidP="00E24D85">
            <w:pPr>
              <w:rPr>
                <w:sz w:val="16"/>
                <w:szCs w:val="16"/>
                <w:lang w:val="de-CH"/>
              </w:rPr>
            </w:pPr>
          </w:p>
          <w:p w14:paraId="08C3C40A" w14:textId="77777777" w:rsidR="00263A95" w:rsidRPr="005A506D" w:rsidRDefault="00263A95" w:rsidP="00E24D85">
            <w:pPr>
              <w:rPr>
                <w:sz w:val="16"/>
                <w:szCs w:val="16"/>
                <w:lang w:val="de-CH"/>
              </w:rPr>
            </w:pPr>
          </w:p>
          <w:p w14:paraId="59446CCD" w14:textId="77777777" w:rsidR="00263A95" w:rsidRPr="00303623" w:rsidRDefault="00263A95" w:rsidP="00E24D85">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310EE504" w14:textId="77777777" w:rsidR="00263A95" w:rsidRDefault="00263A95" w:rsidP="00E24D85">
            <w:pPr>
              <w:rPr>
                <w:noProof/>
                <w:lang w:val="de-DE"/>
              </w:rPr>
            </w:pPr>
            <w:r>
              <w:rPr>
                <w:b/>
                <w:noProof/>
                <w:lang w:val="de-DE"/>
              </w:rPr>
              <w:t>Gemeinsame Behandlung</w:t>
            </w:r>
          </w:p>
          <w:p w14:paraId="23749D8D" w14:textId="77777777" w:rsidR="00263A95" w:rsidRDefault="00263A95" w:rsidP="00E24D85">
            <w:pPr>
              <w:rPr>
                <w:noProof/>
                <w:lang w:val="de-DE"/>
              </w:rPr>
            </w:pPr>
            <w:r>
              <w:rPr>
                <w:b/>
                <w:noProof/>
                <w:lang w:val="de-DE"/>
              </w:rPr>
              <w:t>Examen simultané</w:t>
            </w:r>
          </w:p>
          <w:p w14:paraId="4BCCEE8F" w14:textId="77777777" w:rsidR="00263A95" w:rsidRPr="00303623" w:rsidRDefault="00263A95" w:rsidP="00E24D85">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0FE8B09B" w14:textId="77777777" w:rsidR="00263A95" w:rsidRDefault="00263A95" w:rsidP="00E24D85">
            <w:pPr>
              <w:rPr>
                <w:rFonts w:cs="Arial"/>
                <w:noProof/>
                <w:lang w:val="de-CH"/>
              </w:rPr>
            </w:pPr>
          </w:p>
        </w:tc>
        <w:tc>
          <w:tcPr>
            <w:tcW w:w="1551" w:type="dxa"/>
            <w:tcBorders>
              <w:top w:val="single" w:sz="4" w:space="0" w:color="auto"/>
              <w:bottom w:val="single" w:sz="4" w:space="0" w:color="auto"/>
            </w:tcBorders>
            <w:shd w:val="clear" w:color="auto" w:fill="DDDDDD"/>
          </w:tcPr>
          <w:p w14:paraId="6CCBD6D0" w14:textId="77777777" w:rsidR="00263A95" w:rsidRDefault="00263A95" w:rsidP="00E24D85">
            <w:pPr>
              <w:rPr>
                <w:lang w:val="de-CH"/>
              </w:rPr>
            </w:pPr>
          </w:p>
          <w:p w14:paraId="62FCE5B8" w14:textId="77777777" w:rsidR="00263A95" w:rsidRDefault="00263A95" w:rsidP="00E24D85">
            <w:pPr>
              <w:rPr>
                <w:lang w:val="de-CH"/>
              </w:rPr>
            </w:pPr>
          </w:p>
          <w:p w14:paraId="1B059CF0" w14:textId="77777777" w:rsidR="00263A95" w:rsidRDefault="00263A95" w:rsidP="00E24D85">
            <w:pPr>
              <w:rPr>
                <w:rFonts w:cs="Arial"/>
                <w:noProof/>
                <w:lang w:val="de-CH"/>
              </w:rPr>
            </w:pPr>
          </w:p>
        </w:tc>
        <w:tc>
          <w:tcPr>
            <w:tcW w:w="943" w:type="dxa"/>
            <w:tcBorders>
              <w:top w:val="single" w:sz="4" w:space="0" w:color="auto"/>
              <w:bottom w:val="single" w:sz="4" w:space="0" w:color="auto"/>
            </w:tcBorders>
            <w:shd w:val="clear" w:color="auto" w:fill="DDDDDD"/>
          </w:tcPr>
          <w:p w14:paraId="4162558A" w14:textId="77777777" w:rsidR="00263A95" w:rsidRDefault="00263A95" w:rsidP="00E24D85">
            <w:pPr>
              <w:rPr>
                <w:lang w:val="de-CH"/>
              </w:rPr>
            </w:pPr>
          </w:p>
          <w:p w14:paraId="74786B5E" w14:textId="77777777" w:rsidR="00263A95" w:rsidRDefault="00263A95" w:rsidP="00E24D85">
            <w:pPr>
              <w:rPr>
                <w:lang w:val="de-CH"/>
              </w:rPr>
            </w:pPr>
          </w:p>
          <w:p w14:paraId="4ABBE5FD" w14:textId="77777777" w:rsidR="00263A95" w:rsidRPr="00303623" w:rsidRDefault="00263A95" w:rsidP="00E24D85">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25730A08" w14:textId="77777777" w:rsidR="00263A95" w:rsidRDefault="00263A95" w:rsidP="00E24D85">
            <w:pPr>
              <w:rPr>
                <w:lang w:val="de-CH"/>
              </w:rPr>
            </w:pPr>
          </w:p>
          <w:p w14:paraId="495496B1" w14:textId="77777777" w:rsidR="00263A95" w:rsidRDefault="00263A95" w:rsidP="00E24D85">
            <w:pPr>
              <w:rPr>
                <w:lang w:val="de-CH"/>
              </w:rPr>
            </w:pPr>
          </w:p>
          <w:p w14:paraId="4D25F092" w14:textId="77777777" w:rsidR="00263A95" w:rsidRPr="00303623" w:rsidRDefault="00263A95" w:rsidP="00E24D85">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438AFCF0" w14:textId="77777777" w:rsidR="00263A95" w:rsidRPr="00303623" w:rsidRDefault="00263A95" w:rsidP="00E24D85">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46164C3E" w14:textId="77777777" w:rsidR="00263A95" w:rsidRPr="00303623" w:rsidRDefault="00263A95" w:rsidP="00E24D85">
            <w:pPr>
              <w:rPr>
                <w:rFonts w:cs="Arial"/>
                <w:noProof/>
                <w:lang w:val="de-CH"/>
              </w:rPr>
            </w:pPr>
          </w:p>
        </w:tc>
        <w:tc>
          <w:tcPr>
            <w:tcW w:w="1049" w:type="dxa"/>
            <w:gridSpan w:val="3"/>
            <w:tcBorders>
              <w:top w:val="single" w:sz="4" w:space="0" w:color="auto"/>
              <w:bottom w:val="single" w:sz="4" w:space="0" w:color="auto"/>
            </w:tcBorders>
            <w:shd w:val="clear" w:color="auto" w:fill="DDDDDD"/>
          </w:tcPr>
          <w:p w14:paraId="6077C42F" w14:textId="77777777" w:rsidR="00263A95" w:rsidRPr="00303623" w:rsidRDefault="00263A95" w:rsidP="00E24D85">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6DAE1ADC" w14:textId="77777777" w:rsidR="00263A95" w:rsidRPr="00303623" w:rsidRDefault="00263A95" w:rsidP="00E24D85">
            <w:pPr>
              <w:tabs>
                <w:tab w:val="left" w:pos="6804"/>
              </w:tabs>
              <w:rPr>
                <w:rFonts w:cs="Arial"/>
                <w:noProof/>
                <w:lang w:val="de-CH"/>
              </w:rPr>
            </w:pPr>
          </w:p>
        </w:tc>
      </w:tr>
      <w:tr w:rsidR="00263A95" w14:paraId="14112E24" w14:textId="77777777" w:rsidTr="00E24D85">
        <w:trPr>
          <w:cantSplit/>
        </w:trPr>
        <w:tc>
          <w:tcPr>
            <w:tcW w:w="490" w:type="dxa"/>
            <w:tcBorders>
              <w:top w:val="single" w:sz="4" w:space="0" w:color="auto"/>
              <w:bottom w:val="single" w:sz="4" w:space="0" w:color="auto"/>
            </w:tcBorders>
            <w:shd w:val="clear" w:color="auto" w:fill="F0F0F0"/>
          </w:tcPr>
          <w:p w14:paraId="57A79FC2" w14:textId="77777777" w:rsidR="00263A95" w:rsidRDefault="00263A95" w:rsidP="00E24D85">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4A8AD71" w14:textId="77777777" w:rsidR="00263A95" w:rsidRPr="00303623" w:rsidRDefault="00263A95" w:rsidP="00E24D85">
            <w:pPr>
              <w:tabs>
                <w:tab w:val="left" w:pos="6804"/>
              </w:tabs>
              <w:rPr>
                <w:rFonts w:cs="Arial"/>
                <w:noProof/>
                <w:lang w:val="de-CH"/>
              </w:rPr>
            </w:pPr>
            <w:r>
              <w:rPr>
                <w:rStyle w:val="Lienhypertexte"/>
                <w:b/>
                <w:bCs/>
                <w:color w:val="auto"/>
                <w:u w:val="none"/>
                <w:lang w:val="de-CH"/>
              </w:rPr>
              <w:t>22.058</w:t>
            </w:r>
          </w:p>
        </w:tc>
        <w:tc>
          <w:tcPr>
            <w:tcW w:w="538" w:type="dxa"/>
            <w:tcBorders>
              <w:top w:val="single" w:sz="4" w:space="0" w:color="auto"/>
              <w:bottom w:val="single" w:sz="4" w:space="0" w:color="auto"/>
            </w:tcBorders>
            <w:shd w:val="clear" w:color="auto" w:fill="F0F0F0"/>
          </w:tcPr>
          <w:p w14:paraId="6612AB54" w14:textId="77777777" w:rsidR="00263A95" w:rsidRDefault="00263A95" w:rsidP="00E24D85">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543A934" w14:textId="77777777" w:rsidR="00263A95" w:rsidRPr="005A506D" w:rsidRDefault="00703489" w:rsidP="00E24D85">
            <w:pPr>
              <w:rPr>
                <w:sz w:val="16"/>
                <w:szCs w:val="16"/>
                <w:lang w:val="de-CH"/>
              </w:rPr>
            </w:pPr>
            <w:hyperlink r:id="rId411">
              <w:r w:rsidR="00263A95">
                <w:rPr>
                  <w:rStyle w:val="Lienhypertexte"/>
                </w:rPr>
                <w:t>DE</w:t>
              </w:r>
            </w:hyperlink>
          </w:p>
          <w:p w14:paraId="3FBF1B1D" w14:textId="77777777" w:rsidR="00263A95" w:rsidRPr="005A506D" w:rsidRDefault="00703489" w:rsidP="00E24D85">
            <w:pPr>
              <w:rPr>
                <w:sz w:val="16"/>
                <w:szCs w:val="16"/>
                <w:lang w:val="de-CH"/>
              </w:rPr>
            </w:pPr>
            <w:hyperlink r:id="rId412">
              <w:r w:rsidR="00263A95">
                <w:rPr>
                  <w:rStyle w:val="Lienhypertexte"/>
                </w:rPr>
                <w:t>FR</w:t>
              </w:r>
            </w:hyperlink>
          </w:p>
          <w:p w14:paraId="217FFEAE" w14:textId="77777777" w:rsidR="00263A95" w:rsidRPr="00303623" w:rsidRDefault="00703489" w:rsidP="00E24D85">
            <w:pPr>
              <w:tabs>
                <w:tab w:val="left" w:pos="6804"/>
              </w:tabs>
              <w:rPr>
                <w:rFonts w:cs="Arial"/>
                <w:noProof/>
                <w:lang w:val="de-CH"/>
              </w:rPr>
            </w:pPr>
            <w:hyperlink r:id="rId413">
              <w:r w:rsidR="00263A95">
                <w:rPr>
                  <w:rStyle w:val="Lienhypertexte"/>
                </w:rPr>
                <w:t>IT</w:t>
              </w:r>
            </w:hyperlink>
          </w:p>
        </w:tc>
        <w:tc>
          <w:tcPr>
            <w:tcW w:w="4638" w:type="dxa"/>
            <w:tcBorders>
              <w:top w:val="single" w:sz="4" w:space="0" w:color="auto"/>
              <w:bottom w:val="single" w:sz="4" w:space="0" w:color="auto"/>
            </w:tcBorders>
            <w:shd w:val="clear" w:color="auto" w:fill="F0F0F0"/>
          </w:tcPr>
          <w:p w14:paraId="465A1634" w14:textId="77777777" w:rsidR="00263A95" w:rsidRPr="007000EC" w:rsidRDefault="00263A95" w:rsidP="00E24D85">
            <w:pPr>
              <w:rPr>
                <w:noProof/>
                <w:lang w:val="fr-CH"/>
              </w:rPr>
            </w:pPr>
            <w:r w:rsidRPr="007000EC">
              <w:rPr>
                <w:noProof/>
                <w:lang w:val="fr-CH"/>
              </w:rPr>
              <w:t>BRG. Zollgesetz. Totalrevision</w:t>
            </w:r>
          </w:p>
          <w:p w14:paraId="09129D30" w14:textId="77777777" w:rsidR="00263A95" w:rsidRPr="007000EC" w:rsidRDefault="00263A95" w:rsidP="00E24D85">
            <w:pPr>
              <w:rPr>
                <w:noProof/>
                <w:lang w:val="it-IT"/>
              </w:rPr>
            </w:pPr>
            <w:r w:rsidRPr="007000EC">
              <w:rPr>
                <w:noProof/>
                <w:lang w:val="fr-CH"/>
              </w:rPr>
              <w:t xml:space="preserve">OCF. Loi sur les douanes. </w:t>
            </w:r>
            <w:r w:rsidRPr="007000EC">
              <w:rPr>
                <w:noProof/>
                <w:lang w:val="it-IT"/>
              </w:rPr>
              <w:t>Révision totale</w:t>
            </w:r>
          </w:p>
          <w:p w14:paraId="2A24FB2D" w14:textId="77777777" w:rsidR="00263A95" w:rsidRPr="00303623" w:rsidRDefault="00263A95" w:rsidP="00E24D85">
            <w:pPr>
              <w:tabs>
                <w:tab w:val="left" w:pos="6804"/>
              </w:tabs>
              <w:rPr>
                <w:rFonts w:cs="Arial"/>
                <w:noProof/>
                <w:lang w:val="de-CH"/>
              </w:rPr>
            </w:pPr>
            <w:r w:rsidRPr="007000EC">
              <w:rPr>
                <w:noProof/>
                <w:lang w:val="it-IT"/>
              </w:rPr>
              <w:t xml:space="preserve">OCF. Legge sulle dogane. </w:t>
            </w:r>
            <w:r>
              <w:rPr>
                <w:noProof/>
                <w:lang w:val="de-DE"/>
              </w:rPr>
              <w:t>Revisione totale</w:t>
            </w:r>
          </w:p>
        </w:tc>
        <w:tc>
          <w:tcPr>
            <w:tcW w:w="713" w:type="dxa"/>
            <w:gridSpan w:val="2"/>
            <w:tcBorders>
              <w:top w:val="single" w:sz="4" w:space="0" w:color="auto"/>
              <w:bottom w:val="single" w:sz="4" w:space="0" w:color="auto"/>
            </w:tcBorders>
            <w:shd w:val="clear" w:color="auto" w:fill="F0F0F0"/>
          </w:tcPr>
          <w:p w14:paraId="67C4C4C9" w14:textId="77777777" w:rsidR="00263A95" w:rsidRDefault="00263A95" w:rsidP="00E24D85">
            <w:pPr>
              <w:rPr>
                <w:rFonts w:cs="Arial"/>
                <w:noProof/>
                <w:lang w:val="de-CH"/>
              </w:rPr>
            </w:pPr>
          </w:p>
        </w:tc>
        <w:tc>
          <w:tcPr>
            <w:tcW w:w="1551" w:type="dxa"/>
            <w:tcBorders>
              <w:top w:val="single" w:sz="4" w:space="0" w:color="auto"/>
              <w:bottom w:val="single" w:sz="4" w:space="0" w:color="auto"/>
            </w:tcBorders>
            <w:shd w:val="clear" w:color="auto" w:fill="F0F0F0"/>
          </w:tcPr>
          <w:p w14:paraId="11A5AD4E" w14:textId="77777777" w:rsidR="00263A95" w:rsidRDefault="00263A95" w:rsidP="00263A95">
            <w:pPr>
              <w:rPr>
                <w:lang w:val="de-CH"/>
              </w:rPr>
            </w:pPr>
            <w:r>
              <w:rPr>
                <w:lang w:val="de-CH"/>
              </w:rPr>
              <w:t>Fortsetzung</w:t>
            </w:r>
          </w:p>
          <w:p w14:paraId="1BF63133" w14:textId="77777777" w:rsidR="00263A95" w:rsidRDefault="00263A95" w:rsidP="00263A95">
            <w:pPr>
              <w:rPr>
                <w:lang w:val="de-CH"/>
              </w:rPr>
            </w:pPr>
            <w:r>
              <w:rPr>
                <w:lang w:val="de-CH"/>
              </w:rPr>
              <w:t>Suite</w:t>
            </w:r>
          </w:p>
          <w:p w14:paraId="1BA8990E" w14:textId="3F9DBF22" w:rsidR="00263A95" w:rsidRDefault="00263A95" w:rsidP="00263A95">
            <w:pPr>
              <w:rPr>
                <w:rFonts w:cs="Arial"/>
                <w:noProof/>
                <w:lang w:val="de-CH"/>
              </w:rPr>
            </w:pPr>
            <w:r>
              <w:rPr>
                <w:lang w:val="de-CH"/>
              </w:rPr>
              <w:t>Continuazione</w:t>
            </w:r>
            <w:r>
              <w:rPr>
                <w:rFonts w:cs="Arial"/>
                <w:noProof/>
                <w:lang w:val="de-CH"/>
              </w:rPr>
              <w:t xml:space="preserve"> </w:t>
            </w:r>
          </w:p>
        </w:tc>
        <w:tc>
          <w:tcPr>
            <w:tcW w:w="943" w:type="dxa"/>
            <w:tcBorders>
              <w:top w:val="single" w:sz="4" w:space="0" w:color="auto"/>
              <w:bottom w:val="single" w:sz="4" w:space="0" w:color="auto"/>
            </w:tcBorders>
            <w:shd w:val="clear" w:color="auto" w:fill="F0F0F0"/>
          </w:tcPr>
          <w:p w14:paraId="2E046815" w14:textId="77777777" w:rsidR="00263A95" w:rsidRDefault="00263A95" w:rsidP="00E24D85">
            <w:pPr>
              <w:rPr>
                <w:lang w:val="de-CH"/>
              </w:rPr>
            </w:pPr>
            <w:r>
              <w:rPr>
                <w:lang w:val="de-CH"/>
              </w:rPr>
              <w:t>WAK</w:t>
            </w:r>
          </w:p>
          <w:p w14:paraId="7A19B7BB" w14:textId="77777777" w:rsidR="00263A95" w:rsidRDefault="00263A95" w:rsidP="00E24D85">
            <w:pPr>
              <w:rPr>
                <w:lang w:val="de-CH"/>
              </w:rPr>
            </w:pPr>
            <w:r>
              <w:rPr>
                <w:lang w:val="de-CH"/>
              </w:rPr>
              <w:t>CER</w:t>
            </w:r>
          </w:p>
          <w:p w14:paraId="47AA736D" w14:textId="77777777" w:rsidR="00263A95" w:rsidRPr="00303623" w:rsidRDefault="00263A95" w:rsidP="00E24D85">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711AE50D" w14:textId="77777777" w:rsidR="00263A95" w:rsidRDefault="00263A95" w:rsidP="00E24D85">
            <w:pPr>
              <w:rPr>
                <w:lang w:val="de-CH"/>
              </w:rPr>
            </w:pPr>
            <w:r>
              <w:rPr>
                <w:lang w:val="de-CH"/>
              </w:rPr>
              <w:t>EFD</w:t>
            </w:r>
          </w:p>
          <w:p w14:paraId="2FD2165D" w14:textId="77777777" w:rsidR="00263A95" w:rsidRDefault="00263A95" w:rsidP="00E24D85">
            <w:pPr>
              <w:rPr>
                <w:lang w:val="de-CH"/>
              </w:rPr>
            </w:pPr>
            <w:r>
              <w:rPr>
                <w:lang w:val="de-CH"/>
              </w:rPr>
              <w:t>DFF</w:t>
            </w:r>
          </w:p>
          <w:p w14:paraId="29B0C454" w14:textId="77777777" w:rsidR="00263A95" w:rsidRPr="00303623" w:rsidRDefault="00263A95" w:rsidP="00E24D85">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7D689C7C" w14:textId="77777777" w:rsidR="00263A95" w:rsidRPr="00303623" w:rsidRDefault="00263A95" w:rsidP="00E24D85">
            <w:pPr>
              <w:tabs>
                <w:tab w:val="left" w:pos="6804"/>
              </w:tabs>
              <w:rPr>
                <w:rFonts w:cs="Arial"/>
                <w:noProof/>
                <w:lang w:val="de-CH"/>
              </w:rPr>
            </w:pPr>
            <w:r>
              <w:rPr>
                <w:lang w:val="de-CH"/>
              </w:rPr>
              <w:t>Burkart</w:t>
            </w:r>
          </w:p>
        </w:tc>
        <w:tc>
          <w:tcPr>
            <w:tcW w:w="1089" w:type="dxa"/>
            <w:tcBorders>
              <w:top w:val="single" w:sz="4" w:space="0" w:color="auto"/>
              <w:bottom w:val="single" w:sz="4" w:space="0" w:color="auto"/>
            </w:tcBorders>
            <w:shd w:val="clear" w:color="auto" w:fill="F0F0F0"/>
          </w:tcPr>
          <w:p w14:paraId="31483650" w14:textId="77777777" w:rsidR="00263A95" w:rsidRPr="00303623" w:rsidRDefault="00263A95" w:rsidP="00E24D85">
            <w:pPr>
              <w:rPr>
                <w:rFonts w:cs="Arial"/>
                <w:noProof/>
                <w:lang w:val="de-CH"/>
              </w:rPr>
            </w:pPr>
          </w:p>
        </w:tc>
        <w:tc>
          <w:tcPr>
            <w:tcW w:w="1049" w:type="dxa"/>
            <w:gridSpan w:val="3"/>
            <w:tcBorders>
              <w:top w:val="single" w:sz="4" w:space="0" w:color="auto"/>
              <w:bottom w:val="single" w:sz="4" w:space="0" w:color="auto"/>
            </w:tcBorders>
            <w:shd w:val="clear" w:color="auto" w:fill="F0F0F0"/>
          </w:tcPr>
          <w:p w14:paraId="3A5858E1" w14:textId="77777777" w:rsidR="00263A95" w:rsidRPr="00303623" w:rsidRDefault="00263A95" w:rsidP="00E24D85">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A5683F5" w14:textId="77777777" w:rsidR="00263A95" w:rsidRPr="00303623" w:rsidRDefault="00263A95" w:rsidP="00E24D85">
            <w:pPr>
              <w:tabs>
                <w:tab w:val="left" w:pos="6804"/>
              </w:tabs>
              <w:rPr>
                <w:rFonts w:cs="Arial"/>
                <w:noProof/>
                <w:lang w:val="de-CH"/>
              </w:rPr>
            </w:pPr>
          </w:p>
        </w:tc>
      </w:tr>
      <w:tr w:rsidR="00263A95" w14:paraId="761ECF5C" w14:textId="77777777" w:rsidTr="00E24D85">
        <w:trPr>
          <w:cantSplit/>
        </w:trPr>
        <w:tc>
          <w:tcPr>
            <w:tcW w:w="490" w:type="dxa"/>
            <w:tcBorders>
              <w:top w:val="single" w:sz="4" w:space="0" w:color="auto"/>
              <w:bottom w:val="single" w:sz="4" w:space="0" w:color="auto"/>
            </w:tcBorders>
            <w:shd w:val="clear" w:color="auto" w:fill="F0F0F0"/>
          </w:tcPr>
          <w:p w14:paraId="7223D046" w14:textId="77777777" w:rsidR="00263A95" w:rsidRDefault="00263A95" w:rsidP="00E24D85">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2FA0C48" w14:textId="77777777" w:rsidR="00263A95" w:rsidRPr="00303623" w:rsidRDefault="00263A95" w:rsidP="00E24D85">
            <w:pPr>
              <w:tabs>
                <w:tab w:val="left" w:pos="6804"/>
              </w:tabs>
              <w:rPr>
                <w:rFonts w:cs="Arial"/>
                <w:noProof/>
                <w:lang w:val="de-CH"/>
              </w:rPr>
            </w:pPr>
            <w:r>
              <w:rPr>
                <w:rStyle w:val="Lienhypertexte"/>
                <w:b/>
                <w:bCs/>
                <w:color w:val="auto"/>
                <w:u w:val="none"/>
                <w:lang w:val="de-CH"/>
              </w:rPr>
              <w:t>21.4084</w:t>
            </w:r>
          </w:p>
        </w:tc>
        <w:tc>
          <w:tcPr>
            <w:tcW w:w="538" w:type="dxa"/>
            <w:tcBorders>
              <w:top w:val="single" w:sz="4" w:space="0" w:color="auto"/>
              <w:bottom w:val="single" w:sz="4" w:space="0" w:color="auto"/>
            </w:tcBorders>
            <w:shd w:val="clear" w:color="auto" w:fill="F0F0F0"/>
          </w:tcPr>
          <w:p w14:paraId="2DB613ED" w14:textId="77777777" w:rsidR="00263A95" w:rsidRDefault="00263A95" w:rsidP="00E24D85">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3D2748E9" w14:textId="77777777" w:rsidR="00263A95" w:rsidRPr="005A506D" w:rsidRDefault="00703489" w:rsidP="00E24D85">
            <w:pPr>
              <w:rPr>
                <w:sz w:val="16"/>
                <w:szCs w:val="16"/>
                <w:lang w:val="de-CH"/>
              </w:rPr>
            </w:pPr>
            <w:hyperlink r:id="rId414">
              <w:r w:rsidR="00263A95">
                <w:rPr>
                  <w:rStyle w:val="Lienhypertexte"/>
                </w:rPr>
                <w:t>DE</w:t>
              </w:r>
            </w:hyperlink>
          </w:p>
          <w:p w14:paraId="2724D602" w14:textId="77777777" w:rsidR="00263A95" w:rsidRPr="005A506D" w:rsidRDefault="00703489" w:rsidP="00E24D85">
            <w:pPr>
              <w:rPr>
                <w:sz w:val="16"/>
                <w:szCs w:val="16"/>
                <w:lang w:val="de-CH"/>
              </w:rPr>
            </w:pPr>
            <w:hyperlink r:id="rId415">
              <w:r w:rsidR="00263A95">
                <w:rPr>
                  <w:rStyle w:val="Lienhypertexte"/>
                </w:rPr>
                <w:t>FR</w:t>
              </w:r>
            </w:hyperlink>
          </w:p>
          <w:p w14:paraId="4B32C984" w14:textId="77777777" w:rsidR="00263A95" w:rsidRPr="00303623" w:rsidRDefault="00703489" w:rsidP="00E24D85">
            <w:pPr>
              <w:tabs>
                <w:tab w:val="left" w:pos="6804"/>
              </w:tabs>
              <w:rPr>
                <w:rFonts w:cs="Arial"/>
                <w:noProof/>
                <w:lang w:val="de-CH"/>
              </w:rPr>
            </w:pPr>
            <w:hyperlink r:id="rId416">
              <w:r w:rsidR="00263A95">
                <w:rPr>
                  <w:rStyle w:val="Lienhypertexte"/>
                </w:rPr>
                <w:t>IT</w:t>
              </w:r>
            </w:hyperlink>
          </w:p>
        </w:tc>
        <w:tc>
          <w:tcPr>
            <w:tcW w:w="4638" w:type="dxa"/>
            <w:tcBorders>
              <w:top w:val="single" w:sz="4" w:space="0" w:color="auto"/>
              <w:bottom w:val="single" w:sz="4" w:space="0" w:color="auto"/>
            </w:tcBorders>
            <w:shd w:val="clear" w:color="auto" w:fill="F0F0F0"/>
          </w:tcPr>
          <w:p w14:paraId="7669AF08" w14:textId="77777777" w:rsidR="00263A95" w:rsidRDefault="00263A95" w:rsidP="00E24D85">
            <w:pPr>
              <w:rPr>
                <w:noProof/>
                <w:lang w:val="de-DE"/>
              </w:rPr>
            </w:pPr>
            <w:r>
              <w:rPr>
                <w:noProof/>
                <w:lang w:val="de-DE"/>
              </w:rPr>
              <w:t>Mo. Regazzi. Die Digitalisierung muss zu Vereinfachungen führen, auch im Zollwesen</w:t>
            </w:r>
          </w:p>
          <w:p w14:paraId="4F6CBD31" w14:textId="77777777" w:rsidR="00263A95" w:rsidRPr="007000EC" w:rsidRDefault="00263A95" w:rsidP="00E24D85">
            <w:pPr>
              <w:rPr>
                <w:noProof/>
                <w:lang w:val="fr-CH"/>
              </w:rPr>
            </w:pPr>
            <w:r w:rsidRPr="007000EC">
              <w:rPr>
                <w:noProof/>
                <w:lang w:val="fr-CH"/>
              </w:rPr>
              <w:t>Mo. Regazzi. La transformation numérique doit conduire à des simplifications, également dans le domaine des douanes</w:t>
            </w:r>
          </w:p>
          <w:p w14:paraId="19A2E13C" w14:textId="77777777" w:rsidR="00263A95" w:rsidRPr="007000EC" w:rsidRDefault="00263A95" w:rsidP="00E24D85">
            <w:pPr>
              <w:tabs>
                <w:tab w:val="left" w:pos="6804"/>
              </w:tabs>
              <w:rPr>
                <w:rFonts w:cs="Arial"/>
                <w:noProof/>
                <w:lang w:val="it-IT"/>
              </w:rPr>
            </w:pPr>
            <w:r w:rsidRPr="007000EC">
              <w:rPr>
                <w:noProof/>
                <w:lang w:val="it-IT"/>
              </w:rPr>
              <w:t>Mo. Regazzi. La digitalizzazione deve portare semplificazioni, anche in ambito doganale</w:t>
            </w:r>
          </w:p>
        </w:tc>
        <w:tc>
          <w:tcPr>
            <w:tcW w:w="713" w:type="dxa"/>
            <w:gridSpan w:val="2"/>
            <w:tcBorders>
              <w:top w:val="single" w:sz="4" w:space="0" w:color="auto"/>
              <w:bottom w:val="single" w:sz="4" w:space="0" w:color="auto"/>
            </w:tcBorders>
            <w:shd w:val="clear" w:color="auto" w:fill="F0F0F0"/>
          </w:tcPr>
          <w:p w14:paraId="18A78BDF" w14:textId="77777777" w:rsidR="00263A95" w:rsidRPr="007000EC" w:rsidRDefault="00263A95" w:rsidP="00E24D85">
            <w:pPr>
              <w:rPr>
                <w:rFonts w:cs="Arial"/>
                <w:noProof/>
                <w:lang w:val="it-IT"/>
              </w:rPr>
            </w:pPr>
          </w:p>
        </w:tc>
        <w:tc>
          <w:tcPr>
            <w:tcW w:w="1551" w:type="dxa"/>
            <w:tcBorders>
              <w:top w:val="single" w:sz="4" w:space="0" w:color="auto"/>
              <w:bottom w:val="single" w:sz="4" w:space="0" w:color="auto"/>
            </w:tcBorders>
            <w:shd w:val="clear" w:color="auto" w:fill="F0F0F0"/>
          </w:tcPr>
          <w:p w14:paraId="6EADB204" w14:textId="77777777" w:rsidR="00263A95" w:rsidRPr="007000EC" w:rsidRDefault="00263A95" w:rsidP="00E24D85">
            <w:pPr>
              <w:rPr>
                <w:lang w:val="it-IT"/>
              </w:rPr>
            </w:pPr>
          </w:p>
          <w:p w14:paraId="189332A6" w14:textId="77777777" w:rsidR="00263A95" w:rsidRPr="007000EC" w:rsidRDefault="00263A95" w:rsidP="00E24D85">
            <w:pPr>
              <w:rPr>
                <w:lang w:val="it-IT"/>
              </w:rPr>
            </w:pPr>
          </w:p>
          <w:p w14:paraId="620AD30F" w14:textId="77777777" w:rsidR="00263A95" w:rsidRPr="007000EC" w:rsidRDefault="00263A95" w:rsidP="00E24D85">
            <w:pPr>
              <w:rPr>
                <w:rFonts w:cs="Arial"/>
                <w:noProof/>
                <w:lang w:val="it-IT"/>
              </w:rPr>
            </w:pPr>
          </w:p>
        </w:tc>
        <w:tc>
          <w:tcPr>
            <w:tcW w:w="943" w:type="dxa"/>
            <w:tcBorders>
              <w:top w:val="single" w:sz="4" w:space="0" w:color="auto"/>
              <w:bottom w:val="single" w:sz="4" w:space="0" w:color="auto"/>
            </w:tcBorders>
            <w:shd w:val="clear" w:color="auto" w:fill="F0F0F0"/>
          </w:tcPr>
          <w:p w14:paraId="544FCE99" w14:textId="77777777" w:rsidR="00263A95" w:rsidRDefault="00263A95" w:rsidP="00E24D85">
            <w:pPr>
              <w:rPr>
                <w:lang w:val="de-CH"/>
              </w:rPr>
            </w:pPr>
            <w:r>
              <w:rPr>
                <w:lang w:val="de-CH"/>
              </w:rPr>
              <w:t>WAK</w:t>
            </w:r>
          </w:p>
          <w:p w14:paraId="14B5AFDB" w14:textId="77777777" w:rsidR="00263A95" w:rsidRDefault="00263A95" w:rsidP="00E24D85">
            <w:pPr>
              <w:rPr>
                <w:lang w:val="de-CH"/>
              </w:rPr>
            </w:pPr>
            <w:r>
              <w:rPr>
                <w:lang w:val="de-CH"/>
              </w:rPr>
              <w:t>CER</w:t>
            </w:r>
          </w:p>
          <w:p w14:paraId="19282A18" w14:textId="77777777" w:rsidR="00263A95" w:rsidRPr="00303623" w:rsidRDefault="00263A95" w:rsidP="00E24D85">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34E3A3C6" w14:textId="77777777" w:rsidR="00263A95" w:rsidRDefault="00263A95" w:rsidP="00E24D85">
            <w:pPr>
              <w:rPr>
                <w:lang w:val="de-CH"/>
              </w:rPr>
            </w:pPr>
            <w:r>
              <w:rPr>
                <w:lang w:val="de-CH"/>
              </w:rPr>
              <w:t>EFD</w:t>
            </w:r>
          </w:p>
          <w:p w14:paraId="1C0EC098" w14:textId="77777777" w:rsidR="00263A95" w:rsidRDefault="00263A95" w:rsidP="00E24D85">
            <w:pPr>
              <w:rPr>
                <w:lang w:val="de-CH"/>
              </w:rPr>
            </w:pPr>
            <w:r>
              <w:rPr>
                <w:lang w:val="de-CH"/>
              </w:rPr>
              <w:t>DFF</w:t>
            </w:r>
          </w:p>
          <w:p w14:paraId="7CFF3CA4" w14:textId="77777777" w:rsidR="00263A95" w:rsidRPr="00303623" w:rsidRDefault="00263A95" w:rsidP="00E24D85">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66C64CF9" w14:textId="77777777" w:rsidR="00263A95" w:rsidRPr="00303623" w:rsidRDefault="00263A95" w:rsidP="00E24D85">
            <w:pPr>
              <w:tabs>
                <w:tab w:val="left" w:pos="6804"/>
              </w:tabs>
              <w:rPr>
                <w:rFonts w:cs="Arial"/>
                <w:noProof/>
                <w:lang w:val="de-CH"/>
              </w:rPr>
            </w:pPr>
            <w:r>
              <w:rPr>
                <w:lang w:val="de-CH"/>
              </w:rPr>
              <w:t>Burkart</w:t>
            </w:r>
          </w:p>
        </w:tc>
        <w:tc>
          <w:tcPr>
            <w:tcW w:w="1089" w:type="dxa"/>
            <w:tcBorders>
              <w:top w:val="single" w:sz="4" w:space="0" w:color="auto"/>
              <w:bottom w:val="single" w:sz="4" w:space="0" w:color="auto"/>
            </w:tcBorders>
            <w:shd w:val="clear" w:color="auto" w:fill="F0F0F0"/>
          </w:tcPr>
          <w:p w14:paraId="6083CDCA" w14:textId="77777777" w:rsidR="00263A95" w:rsidRPr="00303623" w:rsidRDefault="00263A95" w:rsidP="00E24D85">
            <w:pPr>
              <w:rPr>
                <w:rFonts w:cs="Arial"/>
                <w:noProof/>
                <w:lang w:val="de-CH"/>
              </w:rPr>
            </w:pPr>
          </w:p>
        </w:tc>
        <w:tc>
          <w:tcPr>
            <w:tcW w:w="1049" w:type="dxa"/>
            <w:gridSpan w:val="3"/>
            <w:tcBorders>
              <w:top w:val="single" w:sz="4" w:space="0" w:color="auto"/>
              <w:bottom w:val="single" w:sz="4" w:space="0" w:color="auto"/>
            </w:tcBorders>
            <w:shd w:val="clear" w:color="auto" w:fill="F0F0F0"/>
          </w:tcPr>
          <w:p w14:paraId="3B7A9659" w14:textId="77777777" w:rsidR="00263A95" w:rsidRPr="00303623" w:rsidRDefault="00263A95" w:rsidP="00E24D85">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8E6B79C" w14:textId="77777777" w:rsidR="00263A95" w:rsidRPr="00303623" w:rsidRDefault="00263A95" w:rsidP="00E24D85">
            <w:pPr>
              <w:tabs>
                <w:tab w:val="left" w:pos="6804"/>
              </w:tabs>
              <w:rPr>
                <w:rFonts w:cs="Arial"/>
                <w:noProof/>
                <w:lang w:val="de-CH"/>
              </w:rPr>
            </w:pPr>
          </w:p>
        </w:tc>
      </w:tr>
      <w:tr w:rsidR="001F2675" w:rsidRPr="00D401BB" w14:paraId="169765D5" w14:textId="77777777" w:rsidTr="00A87C63">
        <w:trPr>
          <w:cantSplit/>
        </w:trPr>
        <w:tc>
          <w:tcPr>
            <w:tcW w:w="490" w:type="dxa"/>
            <w:tcBorders>
              <w:top w:val="single" w:sz="4" w:space="0" w:color="auto"/>
              <w:bottom w:val="single" w:sz="4" w:space="0" w:color="auto"/>
            </w:tcBorders>
          </w:tcPr>
          <w:p w14:paraId="5BE53587" w14:textId="1135AB75" w:rsidR="001F2675" w:rsidRPr="00D401BB" w:rsidRDefault="001F2675" w:rsidP="00A87C63">
            <w:pPr>
              <w:tabs>
                <w:tab w:val="left" w:pos="6804"/>
              </w:tabs>
              <w:rPr>
                <w:rFonts w:cs="Arial"/>
                <w:noProof/>
                <w:lang w:val="it-IT"/>
              </w:rPr>
            </w:pPr>
          </w:p>
        </w:tc>
        <w:tc>
          <w:tcPr>
            <w:tcW w:w="891" w:type="dxa"/>
            <w:gridSpan w:val="2"/>
            <w:tcBorders>
              <w:top w:val="single" w:sz="4" w:space="0" w:color="auto"/>
              <w:bottom w:val="single" w:sz="4" w:space="0" w:color="auto"/>
            </w:tcBorders>
          </w:tcPr>
          <w:p w14:paraId="034372F5" w14:textId="77777777" w:rsidR="001F2675" w:rsidRPr="00D401BB" w:rsidRDefault="001F2675" w:rsidP="00A87C63">
            <w:pPr>
              <w:tabs>
                <w:tab w:val="left" w:pos="6804"/>
              </w:tabs>
              <w:rPr>
                <w:rFonts w:cs="Arial"/>
                <w:noProof/>
                <w:lang w:val="de-CH"/>
              </w:rPr>
            </w:pPr>
            <w:r w:rsidRPr="00D401BB">
              <w:rPr>
                <w:rStyle w:val="Lienhypertexte"/>
                <w:b/>
                <w:bCs/>
                <w:color w:val="auto"/>
                <w:u w:val="none"/>
                <w:lang w:val="de-CH"/>
              </w:rPr>
              <w:t>24.041</w:t>
            </w:r>
          </w:p>
        </w:tc>
        <w:tc>
          <w:tcPr>
            <w:tcW w:w="538" w:type="dxa"/>
            <w:tcBorders>
              <w:top w:val="single" w:sz="4" w:space="0" w:color="auto"/>
              <w:bottom w:val="single" w:sz="4" w:space="0" w:color="auto"/>
            </w:tcBorders>
          </w:tcPr>
          <w:p w14:paraId="4D9DDE98" w14:textId="77777777" w:rsidR="001F2675" w:rsidRPr="00D401BB" w:rsidRDefault="001F2675" w:rsidP="00A87C63">
            <w:pPr>
              <w:rPr>
                <w:rFonts w:cs="Arial"/>
                <w:noProof/>
                <w:lang w:val="de-CH"/>
              </w:rPr>
            </w:pPr>
            <w:r w:rsidRPr="00D401BB">
              <w:rPr>
                <w:b/>
                <w:lang w:val="de-DE"/>
              </w:rPr>
              <w:t>ns</w:t>
            </w:r>
          </w:p>
        </w:tc>
        <w:tc>
          <w:tcPr>
            <w:tcW w:w="534" w:type="dxa"/>
            <w:tcBorders>
              <w:top w:val="single" w:sz="4" w:space="0" w:color="auto"/>
              <w:bottom w:val="single" w:sz="4" w:space="0" w:color="auto"/>
            </w:tcBorders>
          </w:tcPr>
          <w:p w14:paraId="3C7152E6" w14:textId="77777777" w:rsidR="001F2675" w:rsidRPr="00D401BB" w:rsidRDefault="00703489" w:rsidP="00A87C63">
            <w:pPr>
              <w:rPr>
                <w:sz w:val="16"/>
                <w:szCs w:val="16"/>
                <w:lang w:val="de-CH"/>
              </w:rPr>
            </w:pPr>
            <w:hyperlink r:id="rId417">
              <w:r w:rsidR="001F2675" w:rsidRPr="00D401BB">
                <w:rPr>
                  <w:rStyle w:val="Lienhypertexte"/>
                </w:rPr>
                <w:t>DE</w:t>
              </w:r>
            </w:hyperlink>
          </w:p>
          <w:p w14:paraId="62861EB0" w14:textId="77777777" w:rsidR="001F2675" w:rsidRPr="00D401BB" w:rsidRDefault="00703489" w:rsidP="00A87C63">
            <w:pPr>
              <w:rPr>
                <w:sz w:val="16"/>
                <w:szCs w:val="16"/>
                <w:lang w:val="de-CH"/>
              </w:rPr>
            </w:pPr>
            <w:hyperlink r:id="rId418">
              <w:r w:rsidR="001F2675" w:rsidRPr="00D401BB">
                <w:rPr>
                  <w:rStyle w:val="Lienhypertexte"/>
                </w:rPr>
                <w:t>FR</w:t>
              </w:r>
            </w:hyperlink>
          </w:p>
          <w:p w14:paraId="4E543DAC" w14:textId="77777777" w:rsidR="001F2675" w:rsidRPr="00D401BB" w:rsidRDefault="00703489" w:rsidP="00A87C63">
            <w:pPr>
              <w:tabs>
                <w:tab w:val="left" w:pos="6804"/>
              </w:tabs>
              <w:rPr>
                <w:rFonts w:cs="Arial"/>
                <w:noProof/>
                <w:lang w:val="de-CH"/>
              </w:rPr>
            </w:pPr>
            <w:hyperlink r:id="rId419">
              <w:r w:rsidR="001F2675" w:rsidRPr="00D401BB">
                <w:rPr>
                  <w:rStyle w:val="Lienhypertexte"/>
                </w:rPr>
                <w:t>IT</w:t>
              </w:r>
            </w:hyperlink>
          </w:p>
        </w:tc>
        <w:tc>
          <w:tcPr>
            <w:tcW w:w="4638" w:type="dxa"/>
            <w:tcBorders>
              <w:top w:val="single" w:sz="4" w:space="0" w:color="auto"/>
              <w:bottom w:val="single" w:sz="4" w:space="0" w:color="auto"/>
            </w:tcBorders>
          </w:tcPr>
          <w:p w14:paraId="10CED35E" w14:textId="77777777" w:rsidR="001F2675" w:rsidRPr="00D401BB" w:rsidRDefault="001F2675" w:rsidP="00A87C63">
            <w:pPr>
              <w:rPr>
                <w:noProof/>
                <w:lang w:val="de-DE"/>
              </w:rPr>
            </w:pPr>
            <w:r w:rsidRPr="00D401BB">
              <w:rPr>
                <w:noProof/>
                <w:lang w:val="de-DE"/>
              </w:rPr>
              <w:t>BRG. Voranschlag 2025 mit integriertem Aufgaben- und Finanzplan 2026-2028</w:t>
            </w:r>
          </w:p>
          <w:p w14:paraId="698F757E" w14:textId="77777777" w:rsidR="001F2675" w:rsidRPr="00D401BB" w:rsidRDefault="001F2675" w:rsidP="00A87C63">
            <w:pPr>
              <w:rPr>
                <w:noProof/>
                <w:lang w:val="fr-CH"/>
              </w:rPr>
            </w:pPr>
            <w:r w:rsidRPr="00D401BB">
              <w:rPr>
                <w:noProof/>
                <w:lang w:val="fr-CH"/>
              </w:rPr>
              <w:t>OCF. Budget 2025 assorti du plan intégré des tâches et des finances 2026-2028</w:t>
            </w:r>
          </w:p>
          <w:p w14:paraId="3F9B5364" w14:textId="77777777" w:rsidR="001F2675" w:rsidRPr="00D401BB" w:rsidRDefault="001F2675" w:rsidP="00A87C63">
            <w:pPr>
              <w:tabs>
                <w:tab w:val="left" w:pos="6804"/>
              </w:tabs>
              <w:rPr>
                <w:rFonts w:cs="Arial"/>
                <w:noProof/>
                <w:lang w:val="it-IT"/>
              </w:rPr>
            </w:pPr>
            <w:r w:rsidRPr="00D401BB">
              <w:rPr>
                <w:noProof/>
                <w:lang w:val="it-IT"/>
              </w:rPr>
              <w:t>OCF. Preventivo 2025 con piano integrato dei compiti e delle finanze 2026-2028</w:t>
            </w:r>
          </w:p>
        </w:tc>
        <w:tc>
          <w:tcPr>
            <w:tcW w:w="713" w:type="dxa"/>
            <w:gridSpan w:val="2"/>
            <w:tcBorders>
              <w:top w:val="single" w:sz="4" w:space="0" w:color="auto"/>
              <w:bottom w:val="single" w:sz="4" w:space="0" w:color="auto"/>
            </w:tcBorders>
          </w:tcPr>
          <w:p w14:paraId="44DAFD64" w14:textId="77777777" w:rsidR="001F2675" w:rsidRPr="00D401BB" w:rsidRDefault="001F2675" w:rsidP="00A87C63">
            <w:pPr>
              <w:rPr>
                <w:rFonts w:cs="Arial"/>
                <w:noProof/>
                <w:lang w:val="de-CH"/>
              </w:rPr>
            </w:pPr>
            <w:r w:rsidRPr="00D401BB">
              <w:rPr>
                <w:lang w:val="de-CH"/>
              </w:rPr>
              <w:t>1, 2, 3</w:t>
            </w:r>
          </w:p>
        </w:tc>
        <w:tc>
          <w:tcPr>
            <w:tcW w:w="1551" w:type="dxa"/>
            <w:tcBorders>
              <w:top w:val="single" w:sz="4" w:space="0" w:color="auto"/>
              <w:bottom w:val="single" w:sz="4" w:space="0" w:color="auto"/>
            </w:tcBorders>
          </w:tcPr>
          <w:p w14:paraId="2037CBE8" w14:textId="77777777" w:rsidR="001F2675" w:rsidRPr="00D401BB" w:rsidRDefault="001F2675" w:rsidP="00A87C63">
            <w:pPr>
              <w:rPr>
                <w:lang w:val="de-CH"/>
              </w:rPr>
            </w:pPr>
            <w:r w:rsidRPr="00D401BB">
              <w:rPr>
                <w:lang w:val="de-CH"/>
              </w:rPr>
              <w:t>Differenzen</w:t>
            </w:r>
          </w:p>
          <w:p w14:paraId="1796504F" w14:textId="77777777" w:rsidR="001F2675" w:rsidRPr="00D401BB" w:rsidRDefault="001F2675" w:rsidP="00A87C63">
            <w:pPr>
              <w:rPr>
                <w:lang w:val="de-CH"/>
              </w:rPr>
            </w:pPr>
            <w:r w:rsidRPr="00D401BB">
              <w:rPr>
                <w:lang w:val="de-CH"/>
              </w:rPr>
              <w:t>Divergences</w:t>
            </w:r>
          </w:p>
          <w:p w14:paraId="7C93B60B" w14:textId="77777777" w:rsidR="001F2675" w:rsidRPr="00D401BB" w:rsidRDefault="001F2675" w:rsidP="00A87C63">
            <w:pPr>
              <w:rPr>
                <w:rFonts w:cs="Arial"/>
                <w:noProof/>
                <w:lang w:val="de-CH"/>
              </w:rPr>
            </w:pPr>
            <w:r w:rsidRPr="00D401BB">
              <w:rPr>
                <w:lang w:val="de-CH"/>
              </w:rPr>
              <w:t>Divergenze</w:t>
            </w:r>
          </w:p>
        </w:tc>
        <w:tc>
          <w:tcPr>
            <w:tcW w:w="943" w:type="dxa"/>
            <w:tcBorders>
              <w:top w:val="single" w:sz="4" w:space="0" w:color="auto"/>
              <w:bottom w:val="single" w:sz="4" w:space="0" w:color="auto"/>
            </w:tcBorders>
          </w:tcPr>
          <w:p w14:paraId="49BBD1E9" w14:textId="77777777" w:rsidR="001F2675" w:rsidRPr="00D401BB" w:rsidRDefault="001F2675" w:rsidP="00A87C63">
            <w:pPr>
              <w:rPr>
                <w:lang w:val="de-CH"/>
              </w:rPr>
            </w:pPr>
            <w:r w:rsidRPr="00D401BB">
              <w:rPr>
                <w:lang w:val="de-CH"/>
              </w:rPr>
              <w:t>FK</w:t>
            </w:r>
          </w:p>
          <w:p w14:paraId="4570B2AF" w14:textId="77777777" w:rsidR="001F2675" w:rsidRPr="00D401BB" w:rsidRDefault="001F2675" w:rsidP="00A87C63">
            <w:pPr>
              <w:rPr>
                <w:lang w:val="de-CH"/>
              </w:rPr>
            </w:pPr>
            <w:r w:rsidRPr="00D401BB">
              <w:rPr>
                <w:lang w:val="de-CH"/>
              </w:rPr>
              <w:t>CdF</w:t>
            </w:r>
          </w:p>
          <w:p w14:paraId="0F83B1A7" w14:textId="77777777" w:rsidR="001F2675" w:rsidRPr="00D401BB" w:rsidRDefault="001F2675" w:rsidP="00A87C63">
            <w:pPr>
              <w:tabs>
                <w:tab w:val="left" w:pos="6804"/>
              </w:tabs>
              <w:rPr>
                <w:rFonts w:cs="Arial"/>
                <w:noProof/>
                <w:lang w:val="de-CH"/>
              </w:rPr>
            </w:pPr>
            <w:r w:rsidRPr="00D401BB">
              <w:rPr>
                <w:lang w:val="de-CH"/>
              </w:rPr>
              <w:t>CdF</w:t>
            </w:r>
          </w:p>
        </w:tc>
        <w:tc>
          <w:tcPr>
            <w:tcW w:w="677" w:type="dxa"/>
            <w:tcBorders>
              <w:top w:val="single" w:sz="4" w:space="0" w:color="auto"/>
              <w:bottom w:val="single" w:sz="4" w:space="0" w:color="auto"/>
            </w:tcBorders>
          </w:tcPr>
          <w:p w14:paraId="4A43117C" w14:textId="77777777" w:rsidR="001F2675" w:rsidRPr="00D401BB" w:rsidRDefault="001F2675" w:rsidP="00A87C63">
            <w:pPr>
              <w:rPr>
                <w:lang w:val="de-CH"/>
              </w:rPr>
            </w:pPr>
            <w:r w:rsidRPr="00D401BB">
              <w:rPr>
                <w:lang w:val="de-CH"/>
              </w:rPr>
              <w:t>EFD</w:t>
            </w:r>
          </w:p>
          <w:p w14:paraId="0A029645" w14:textId="77777777" w:rsidR="001F2675" w:rsidRPr="00D401BB" w:rsidRDefault="001F2675" w:rsidP="00A87C63">
            <w:pPr>
              <w:rPr>
                <w:lang w:val="de-CH"/>
              </w:rPr>
            </w:pPr>
            <w:r w:rsidRPr="00D401BB">
              <w:rPr>
                <w:lang w:val="de-CH"/>
              </w:rPr>
              <w:t>DFF</w:t>
            </w:r>
          </w:p>
          <w:p w14:paraId="204B8ED7" w14:textId="77777777" w:rsidR="001F2675" w:rsidRPr="00D401BB" w:rsidRDefault="001F2675" w:rsidP="00A87C63">
            <w:pPr>
              <w:tabs>
                <w:tab w:val="left" w:pos="6804"/>
              </w:tabs>
              <w:rPr>
                <w:rFonts w:cs="Arial"/>
                <w:noProof/>
                <w:lang w:val="de-CH"/>
              </w:rPr>
            </w:pPr>
            <w:r w:rsidRPr="00D401BB">
              <w:rPr>
                <w:lang w:val="de-CH"/>
              </w:rPr>
              <w:t>DFF</w:t>
            </w:r>
          </w:p>
        </w:tc>
        <w:tc>
          <w:tcPr>
            <w:tcW w:w="1471" w:type="dxa"/>
            <w:tcBorders>
              <w:top w:val="single" w:sz="4" w:space="0" w:color="auto"/>
              <w:bottom w:val="single" w:sz="4" w:space="0" w:color="auto"/>
            </w:tcBorders>
          </w:tcPr>
          <w:p w14:paraId="0DB3834F" w14:textId="77777777" w:rsidR="001F2675" w:rsidRPr="00D401BB" w:rsidRDefault="001F2675" w:rsidP="00A87C63">
            <w:pPr>
              <w:tabs>
                <w:tab w:val="left" w:pos="6804"/>
              </w:tabs>
              <w:rPr>
                <w:rFonts w:cs="Arial"/>
                <w:noProof/>
                <w:lang w:val="de-CH"/>
              </w:rPr>
            </w:pPr>
            <w:r w:rsidRPr="00D401BB">
              <w:rPr>
                <w:lang w:val="de-CH"/>
              </w:rPr>
              <w:t>Stark</w:t>
            </w:r>
          </w:p>
        </w:tc>
        <w:tc>
          <w:tcPr>
            <w:tcW w:w="1089" w:type="dxa"/>
            <w:tcBorders>
              <w:top w:val="single" w:sz="4" w:space="0" w:color="auto"/>
              <w:bottom w:val="single" w:sz="4" w:space="0" w:color="auto"/>
            </w:tcBorders>
          </w:tcPr>
          <w:p w14:paraId="3AC11FD4" w14:textId="77777777" w:rsidR="001F2675" w:rsidRPr="00D401BB" w:rsidRDefault="001F2675" w:rsidP="00A87C63">
            <w:pPr>
              <w:rPr>
                <w:rFonts w:cs="Arial"/>
                <w:noProof/>
                <w:lang w:val="de-CH"/>
              </w:rPr>
            </w:pPr>
          </w:p>
        </w:tc>
        <w:tc>
          <w:tcPr>
            <w:tcW w:w="1049" w:type="dxa"/>
            <w:gridSpan w:val="3"/>
            <w:tcBorders>
              <w:top w:val="single" w:sz="4" w:space="0" w:color="auto"/>
              <w:bottom w:val="single" w:sz="4" w:space="0" w:color="auto"/>
            </w:tcBorders>
          </w:tcPr>
          <w:p w14:paraId="1DEECF5A" w14:textId="77777777" w:rsidR="001F2675" w:rsidRPr="00D401BB" w:rsidRDefault="001F2675" w:rsidP="00A87C63">
            <w:pPr>
              <w:rPr>
                <w:rFonts w:cs="Arial"/>
                <w:noProof/>
                <w:lang w:val="de-CH"/>
              </w:rPr>
            </w:pPr>
            <w:r w:rsidRPr="00D401BB">
              <w:rPr>
                <w:lang w:val="de-CH"/>
              </w:rPr>
              <w:t xml:space="preserve"> </w:t>
            </w:r>
          </w:p>
        </w:tc>
        <w:tc>
          <w:tcPr>
            <w:tcW w:w="885" w:type="dxa"/>
            <w:tcBorders>
              <w:top w:val="single" w:sz="4" w:space="0" w:color="auto"/>
              <w:bottom w:val="single" w:sz="4" w:space="0" w:color="auto"/>
            </w:tcBorders>
          </w:tcPr>
          <w:p w14:paraId="6D95602C" w14:textId="77777777" w:rsidR="001F2675" w:rsidRPr="00D401BB" w:rsidRDefault="001F2675" w:rsidP="00A87C63">
            <w:pPr>
              <w:tabs>
                <w:tab w:val="left" w:pos="6804"/>
              </w:tabs>
              <w:rPr>
                <w:rFonts w:cs="Arial"/>
                <w:noProof/>
                <w:lang w:val="de-CH"/>
              </w:rPr>
            </w:pPr>
          </w:p>
        </w:tc>
      </w:tr>
      <w:tr w:rsidR="00444A24" w14:paraId="5712C171" w14:textId="77777777" w:rsidTr="00444A24">
        <w:trPr>
          <w:cantSplit/>
        </w:trPr>
        <w:tc>
          <w:tcPr>
            <w:tcW w:w="490" w:type="dxa"/>
            <w:tcBorders>
              <w:top w:val="single" w:sz="4" w:space="0" w:color="auto"/>
              <w:bottom w:val="single" w:sz="4" w:space="0" w:color="auto"/>
            </w:tcBorders>
          </w:tcPr>
          <w:p w14:paraId="4A28C9F2" w14:textId="77777777" w:rsidR="00444A24" w:rsidRDefault="00444A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9D814BF" w14:textId="1C9A93E7" w:rsidR="00444A24" w:rsidRPr="00303623" w:rsidRDefault="00444A24" w:rsidP="00842424">
            <w:pPr>
              <w:tabs>
                <w:tab w:val="left" w:pos="6804"/>
              </w:tabs>
              <w:rPr>
                <w:rFonts w:cs="Arial"/>
                <w:noProof/>
                <w:lang w:val="de-CH"/>
              </w:rPr>
            </w:pPr>
            <w:r>
              <w:rPr>
                <w:rStyle w:val="Lienhypertexte"/>
                <w:b/>
                <w:bCs/>
                <w:color w:val="auto"/>
                <w:u w:val="none"/>
                <w:lang w:val="de-CH"/>
              </w:rPr>
              <w:t>23.051</w:t>
            </w:r>
          </w:p>
        </w:tc>
        <w:tc>
          <w:tcPr>
            <w:tcW w:w="538" w:type="dxa"/>
            <w:tcBorders>
              <w:top w:val="single" w:sz="4" w:space="0" w:color="auto"/>
              <w:bottom w:val="single" w:sz="4" w:space="0" w:color="auto"/>
            </w:tcBorders>
          </w:tcPr>
          <w:p w14:paraId="11A08FF9" w14:textId="453649D5" w:rsidR="00444A24" w:rsidRDefault="00444A24">
            <w:pPr>
              <w:rPr>
                <w:rFonts w:cs="Arial"/>
                <w:noProof/>
                <w:lang w:val="de-CH"/>
              </w:rPr>
            </w:pPr>
            <w:r>
              <w:rPr>
                <w:b/>
                <w:lang w:val="de-DE"/>
              </w:rPr>
              <w:t>n</w:t>
            </w:r>
          </w:p>
        </w:tc>
        <w:tc>
          <w:tcPr>
            <w:tcW w:w="534" w:type="dxa"/>
            <w:tcBorders>
              <w:top w:val="single" w:sz="4" w:space="0" w:color="auto"/>
              <w:bottom w:val="single" w:sz="4" w:space="0" w:color="auto"/>
            </w:tcBorders>
          </w:tcPr>
          <w:p w14:paraId="03E14396" w14:textId="77777777" w:rsidR="00444A24" w:rsidRPr="005A506D" w:rsidRDefault="00703489" w:rsidP="00842424">
            <w:pPr>
              <w:rPr>
                <w:sz w:val="16"/>
                <w:szCs w:val="16"/>
                <w:lang w:val="de-CH"/>
              </w:rPr>
            </w:pPr>
            <w:hyperlink r:id="rId420">
              <w:r w:rsidR="00444A24">
                <w:rPr>
                  <w:rStyle w:val="Lienhypertexte"/>
                </w:rPr>
                <w:t>DE</w:t>
              </w:r>
            </w:hyperlink>
          </w:p>
          <w:p w14:paraId="73EA8591" w14:textId="77777777" w:rsidR="00444A24" w:rsidRPr="005A506D" w:rsidRDefault="00703489" w:rsidP="00842424">
            <w:pPr>
              <w:rPr>
                <w:sz w:val="16"/>
                <w:szCs w:val="16"/>
                <w:lang w:val="de-CH"/>
              </w:rPr>
            </w:pPr>
            <w:hyperlink r:id="rId421">
              <w:r w:rsidR="00444A24">
                <w:rPr>
                  <w:rStyle w:val="Lienhypertexte"/>
                </w:rPr>
                <w:t>FR</w:t>
              </w:r>
            </w:hyperlink>
          </w:p>
          <w:p w14:paraId="28E70344" w14:textId="0712EEBC" w:rsidR="00444A24" w:rsidRPr="00303623" w:rsidRDefault="00703489" w:rsidP="00842424">
            <w:pPr>
              <w:tabs>
                <w:tab w:val="left" w:pos="6804"/>
              </w:tabs>
              <w:rPr>
                <w:rFonts w:cs="Arial"/>
                <w:noProof/>
                <w:lang w:val="de-CH"/>
              </w:rPr>
            </w:pPr>
            <w:hyperlink r:id="rId422">
              <w:r w:rsidR="00444A24">
                <w:rPr>
                  <w:rStyle w:val="Lienhypertexte"/>
                </w:rPr>
                <w:t>IT</w:t>
              </w:r>
            </w:hyperlink>
          </w:p>
        </w:tc>
        <w:tc>
          <w:tcPr>
            <w:tcW w:w="4638" w:type="dxa"/>
            <w:tcBorders>
              <w:top w:val="single" w:sz="4" w:space="0" w:color="auto"/>
              <w:bottom w:val="single" w:sz="4" w:space="0" w:color="auto"/>
            </w:tcBorders>
          </w:tcPr>
          <w:p w14:paraId="2473D5CF" w14:textId="77777777" w:rsidR="00444A24" w:rsidRDefault="00444A24" w:rsidP="00842424">
            <w:pPr>
              <w:rPr>
                <w:noProof/>
                <w:lang w:val="de-DE"/>
              </w:rPr>
            </w:pPr>
            <w:r>
              <w:rPr>
                <w:noProof/>
                <w:lang w:val="de-DE"/>
              </w:rPr>
              <w:t>BRG. Energiegesetz. Änderung (Beschleunigungserlass)</w:t>
            </w:r>
          </w:p>
          <w:p w14:paraId="0ADE340E" w14:textId="77777777" w:rsidR="00444A24" w:rsidRPr="007000EC" w:rsidRDefault="00444A24" w:rsidP="00842424">
            <w:pPr>
              <w:rPr>
                <w:noProof/>
                <w:lang w:val="fr-CH"/>
              </w:rPr>
            </w:pPr>
            <w:r>
              <w:rPr>
                <w:noProof/>
                <w:lang w:val="de-DE"/>
              </w:rPr>
              <w:t xml:space="preserve">OCF. Loi sur l'énergie. </w:t>
            </w:r>
            <w:r w:rsidRPr="007000EC">
              <w:rPr>
                <w:noProof/>
                <w:lang w:val="fr-CH"/>
              </w:rPr>
              <w:t>Modification (projet de loi pour l’accélération des procédures)</w:t>
            </w:r>
          </w:p>
          <w:p w14:paraId="2071459F" w14:textId="097FA600" w:rsidR="00444A24" w:rsidRPr="007000EC" w:rsidRDefault="00444A24" w:rsidP="00842424">
            <w:pPr>
              <w:tabs>
                <w:tab w:val="left" w:pos="6804"/>
              </w:tabs>
              <w:rPr>
                <w:rFonts w:cs="Arial"/>
                <w:noProof/>
                <w:lang w:val="it-IT"/>
              </w:rPr>
            </w:pPr>
            <w:r>
              <w:rPr>
                <w:noProof/>
                <w:lang w:val="de-DE"/>
              </w:rPr>
              <w:t>OCF. Legge sull'energia. Modifica</w:t>
            </w:r>
          </w:p>
        </w:tc>
        <w:tc>
          <w:tcPr>
            <w:tcW w:w="713" w:type="dxa"/>
            <w:gridSpan w:val="2"/>
            <w:tcBorders>
              <w:top w:val="single" w:sz="4" w:space="0" w:color="auto"/>
              <w:bottom w:val="single" w:sz="4" w:space="0" w:color="auto"/>
            </w:tcBorders>
          </w:tcPr>
          <w:p w14:paraId="34889B9C" w14:textId="77777777" w:rsidR="00444A24" w:rsidRPr="007000EC" w:rsidRDefault="00444A24">
            <w:pPr>
              <w:rPr>
                <w:rFonts w:cs="Arial"/>
                <w:noProof/>
                <w:lang w:val="it-IT"/>
              </w:rPr>
            </w:pPr>
          </w:p>
        </w:tc>
        <w:tc>
          <w:tcPr>
            <w:tcW w:w="1551" w:type="dxa"/>
            <w:tcBorders>
              <w:top w:val="single" w:sz="4" w:space="0" w:color="auto"/>
              <w:bottom w:val="single" w:sz="4" w:space="0" w:color="auto"/>
            </w:tcBorders>
          </w:tcPr>
          <w:p w14:paraId="01100839" w14:textId="77777777" w:rsidR="00444A24" w:rsidRDefault="00444A24">
            <w:pPr>
              <w:rPr>
                <w:lang w:val="de-CH"/>
              </w:rPr>
            </w:pPr>
          </w:p>
          <w:p w14:paraId="5F182B5A" w14:textId="77777777" w:rsidR="00444A24" w:rsidRDefault="00444A24">
            <w:pPr>
              <w:rPr>
                <w:lang w:val="de-CH"/>
              </w:rPr>
            </w:pPr>
          </w:p>
          <w:p w14:paraId="7E78F610" w14:textId="77777777" w:rsidR="00444A24" w:rsidRPr="007000EC" w:rsidRDefault="00444A24">
            <w:pPr>
              <w:rPr>
                <w:rFonts w:cs="Arial"/>
                <w:noProof/>
                <w:lang w:val="it-IT"/>
              </w:rPr>
            </w:pPr>
          </w:p>
        </w:tc>
        <w:tc>
          <w:tcPr>
            <w:tcW w:w="943" w:type="dxa"/>
            <w:tcBorders>
              <w:top w:val="single" w:sz="4" w:space="0" w:color="auto"/>
              <w:bottom w:val="single" w:sz="4" w:space="0" w:color="auto"/>
            </w:tcBorders>
          </w:tcPr>
          <w:p w14:paraId="7506D0B1" w14:textId="77777777" w:rsidR="00444A24" w:rsidRDefault="00444A24" w:rsidP="00842424">
            <w:pPr>
              <w:rPr>
                <w:lang w:val="de-CH"/>
              </w:rPr>
            </w:pPr>
            <w:r>
              <w:rPr>
                <w:lang w:val="de-CH"/>
              </w:rPr>
              <w:t>UREK</w:t>
            </w:r>
          </w:p>
          <w:p w14:paraId="21811CB9" w14:textId="77777777" w:rsidR="00444A24" w:rsidRDefault="00444A24" w:rsidP="00842424">
            <w:pPr>
              <w:rPr>
                <w:lang w:val="de-CH"/>
              </w:rPr>
            </w:pPr>
            <w:r>
              <w:rPr>
                <w:lang w:val="de-CH"/>
              </w:rPr>
              <w:t>CEATE</w:t>
            </w:r>
          </w:p>
          <w:p w14:paraId="25D09D4E" w14:textId="7137B9F3" w:rsidR="00444A24" w:rsidRPr="00303623" w:rsidRDefault="00444A24"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DE548E1" w14:textId="77777777" w:rsidR="00444A24" w:rsidRDefault="00444A24" w:rsidP="00842424">
            <w:pPr>
              <w:rPr>
                <w:lang w:val="de-CH"/>
              </w:rPr>
            </w:pPr>
            <w:r>
              <w:rPr>
                <w:lang w:val="de-CH"/>
              </w:rPr>
              <w:t>UVEK</w:t>
            </w:r>
          </w:p>
          <w:p w14:paraId="4029C8CA" w14:textId="77777777" w:rsidR="00444A24" w:rsidRDefault="00444A24" w:rsidP="00842424">
            <w:pPr>
              <w:rPr>
                <w:lang w:val="de-CH"/>
              </w:rPr>
            </w:pPr>
            <w:r>
              <w:rPr>
                <w:lang w:val="de-CH"/>
              </w:rPr>
              <w:t>DETEC</w:t>
            </w:r>
          </w:p>
          <w:p w14:paraId="75B74C2B" w14:textId="1E08D131" w:rsidR="00444A24" w:rsidRPr="00303623" w:rsidRDefault="00444A2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3F216D1" w14:textId="70EA1115" w:rsidR="00444A24" w:rsidRPr="00303623" w:rsidRDefault="00444A24"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496219E1" w14:textId="77777777" w:rsidR="00444A24" w:rsidRPr="00303623" w:rsidRDefault="00444A24" w:rsidP="00303623">
            <w:pPr>
              <w:rPr>
                <w:rFonts w:cs="Arial"/>
                <w:noProof/>
                <w:lang w:val="de-CH"/>
              </w:rPr>
            </w:pPr>
          </w:p>
        </w:tc>
        <w:tc>
          <w:tcPr>
            <w:tcW w:w="1049" w:type="dxa"/>
            <w:gridSpan w:val="3"/>
            <w:tcBorders>
              <w:top w:val="single" w:sz="4" w:space="0" w:color="auto"/>
              <w:bottom w:val="single" w:sz="4" w:space="0" w:color="auto"/>
            </w:tcBorders>
          </w:tcPr>
          <w:p w14:paraId="5387B14B" w14:textId="7AD6C762" w:rsidR="00444A24" w:rsidRPr="00303623" w:rsidRDefault="00444A24"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7A95AF2" w14:textId="77777777" w:rsidR="00444A24" w:rsidRPr="00303623" w:rsidRDefault="00444A24" w:rsidP="00842424">
            <w:pPr>
              <w:tabs>
                <w:tab w:val="left" w:pos="6804"/>
              </w:tabs>
              <w:rPr>
                <w:rFonts w:cs="Arial"/>
                <w:noProof/>
                <w:lang w:val="de-CH"/>
              </w:rPr>
            </w:pPr>
          </w:p>
        </w:tc>
      </w:tr>
      <w:tr w:rsidR="00444A24" w14:paraId="677C9010" w14:textId="77777777" w:rsidTr="00444A24">
        <w:trPr>
          <w:cantSplit/>
        </w:trPr>
        <w:tc>
          <w:tcPr>
            <w:tcW w:w="490" w:type="dxa"/>
            <w:tcBorders>
              <w:top w:val="single" w:sz="4" w:space="0" w:color="auto"/>
              <w:bottom w:val="single" w:sz="4" w:space="0" w:color="auto"/>
            </w:tcBorders>
          </w:tcPr>
          <w:p w14:paraId="0593E97E" w14:textId="77777777" w:rsidR="00444A24" w:rsidRDefault="00444A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671274C" w14:textId="09380B40" w:rsidR="00444A24" w:rsidRPr="00303623" w:rsidRDefault="00444A24" w:rsidP="00842424">
            <w:pPr>
              <w:tabs>
                <w:tab w:val="left" w:pos="6804"/>
              </w:tabs>
              <w:rPr>
                <w:rFonts w:cs="Arial"/>
                <w:noProof/>
                <w:lang w:val="de-CH"/>
              </w:rPr>
            </w:pPr>
            <w:r>
              <w:rPr>
                <w:rStyle w:val="Lienhypertexte"/>
                <w:b/>
                <w:bCs/>
                <w:color w:val="auto"/>
                <w:u w:val="none"/>
                <w:lang w:val="de-CH"/>
              </w:rPr>
              <w:t>22.312</w:t>
            </w:r>
          </w:p>
        </w:tc>
        <w:tc>
          <w:tcPr>
            <w:tcW w:w="538" w:type="dxa"/>
            <w:tcBorders>
              <w:top w:val="single" w:sz="4" w:space="0" w:color="auto"/>
              <w:bottom w:val="single" w:sz="4" w:space="0" w:color="auto"/>
            </w:tcBorders>
          </w:tcPr>
          <w:p w14:paraId="0DFD3BA5" w14:textId="125D61C1" w:rsidR="00444A24" w:rsidRDefault="00444A24">
            <w:pPr>
              <w:rPr>
                <w:rFonts w:cs="Arial"/>
                <w:noProof/>
                <w:lang w:val="de-CH"/>
              </w:rPr>
            </w:pPr>
            <w:r>
              <w:rPr>
                <w:b/>
                <w:lang w:val="de-DE"/>
              </w:rPr>
              <w:t>s</w:t>
            </w:r>
          </w:p>
        </w:tc>
        <w:tc>
          <w:tcPr>
            <w:tcW w:w="534" w:type="dxa"/>
            <w:tcBorders>
              <w:top w:val="single" w:sz="4" w:space="0" w:color="auto"/>
              <w:bottom w:val="single" w:sz="4" w:space="0" w:color="auto"/>
            </w:tcBorders>
          </w:tcPr>
          <w:p w14:paraId="64F21A2F" w14:textId="77777777" w:rsidR="00444A24" w:rsidRPr="005A506D" w:rsidRDefault="00703489" w:rsidP="00842424">
            <w:pPr>
              <w:rPr>
                <w:sz w:val="16"/>
                <w:szCs w:val="16"/>
                <w:lang w:val="de-CH"/>
              </w:rPr>
            </w:pPr>
            <w:hyperlink r:id="rId423">
              <w:r w:rsidR="00444A24">
                <w:rPr>
                  <w:rStyle w:val="Lienhypertexte"/>
                </w:rPr>
                <w:t>DE</w:t>
              </w:r>
            </w:hyperlink>
          </w:p>
          <w:p w14:paraId="36E375B6" w14:textId="77777777" w:rsidR="00444A24" w:rsidRPr="005A506D" w:rsidRDefault="00703489" w:rsidP="00842424">
            <w:pPr>
              <w:rPr>
                <w:sz w:val="16"/>
                <w:szCs w:val="16"/>
                <w:lang w:val="de-CH"/>
              </w:rPr>
            </w:pPr>
            <w:hyperlink r:id="rId424">
              <w:r w:rsidR="00444A24">
                <w:rPr>
                  <w:rStyle w:val="Lienhypertexte"/>
                </w:rPr>
                <w:t>FR</w:t>
              </w:r>
            </w:hyperlink>
          </w:p>
          <w:p w14:paraId="5C3FC497" w14:textId="4F278B87" w:rsidR="00444A24" w:rsidRPr="00303623" w:rsidRDefault="00703489" w:rsidP="00842424">
            <w:pPr>
              <w:tabs>
                <w:tab w:val="left" w:pos="6804"/>
              </w:tabs>
              <w:rPr>
                <w:rFonts w:cs="Arial"/>
                <w:noProof/>
                <w:lang w:val="de-CH"/>
              </w:rPr>
            </w:pPr>
            <w:hyperlink r:id="rId425">
              <w:r w:rsidR="00444A24">
                <w:rPr>
                  <w:rStyle w:val="Lienhypertexte"/>
                </w:rPr>
                <w:t>IT</w:t>
              </w:r>
            </w:hyperlink>
          </w:p>
        </w:tc>
        <w:tc>
          <w:tcPr>
            <w:tcW w:w="4638" w:type="dxa"/>
            <w:tcBorders>
              <w:top w:val="single" w:sz="4" w:space="0" w:color="auto"/>
              <w:bottom w:val="single" w:sz="4" w:space="0" w:color="auto"/>
            </w:tcBorders>
          </w:tcPr>
          <w:p w14:paraId="6AE78181" w14:textId="77777777" w:rsidR="00444A24" w:rsidRDefault="00444A24" w:rsidP="00842424">
            <w:pPr>
              <w:rPr>
                <w:noProof/>
                <w:lang w:val="de-DE"/>
              </w:rPr>
            </w:pPr>
            <w:r>
              <w:rPr>
                <w:noProof/>
                <w:lang w:val="de-DE"/>
              </w:rPr>
              <w:t>Kt.Iv. VS. Beschleunigte Verfahren zur Erreichung der Energiewende</w:t>
            </w:r>
          </w:p>
          <w:p w14:paraId="4E602E65" w14:textId="77777777" w:rsidR="00444A24" w:rsidRPr="007000EC" w:rsidRDefault="00444A24" w:rsidP="00842424">
            <w:pPr>
              <w:rPr>
                <w:noProof/>
                <w:lang w:val="fr-CH"/>
              </w:rPr>
            </w:pPr>
            <w:r w:rsidRPr="007000EC">
              <w:rPr>
                <w:noProof/>
                <w:lang w:val="fr-CH"/>
              </w:rPr>
              <w:t>Iv.ct. VS. Accélérer les procédures pour atteindre le tournant énergétique</w:t>
            </w:r>
          </w:p>
          <w:p w14:paraId="3042A2E5" w14:textId="5AE0AE55" w:rsidR="00444A24" w:rsidRPr="00444A24" w:rsidRDefault="00444A24" w:rsidP="00842424">
            <w:pPr>
              <w:tabs>
                <w:tab w:val="left" w:pos="6804"/>
              </w:tabs>
              <w:rPr>
                <w:rFonts w:cs="Arial"/>
                <w:noProof/>
                <w:lang w:val="it-IT"/>
              </w:rPr>
            </w:pPr>
            <w:r w:rsidRPr="007000EC">
              <w:rPr>
                <w:noProof/>
                <w:lang w:val="it-IT"/>
              </w:rPr>
              <w:t>Iv.ct. VS. Accelerare le procedure per raggiungere la svolta energetica</w:t>
            </w:r>
          </w:p>
        </w:tc>
        <w:tc>
          <w:tcPr>
            <w:tcW w:w="713" w:type="dxa"/>
            <w:gridSpan w:val="2"/>
            <w:tcBorders>
              <w:top w:val="single" w:sz="4" w:space="0" w:color="auto"/>
              <w:bottom w:val="single" w:sz="4" w:space="0" w:color="auto"/>
            </w:tcBorders>
          </w:tcPr>
          <w:p w14:paraId="076FEC4F" w14:textId="77777777" w:rsidR="00444A24" w:rsidRPr="00444A24" w:rsidRDefault="00444A24">
            <w:pPr>
              <w:rPr>
                <w:rFonts w:cs="Arial"/>
                <w:noProof/>
                <w:lang w:val="it-IT"/>
              </w:rPr>
            </w:pPr>
          </w:p>
        </w:tc>
        <w:tc>
          <w:tcPr>
            <w:tcW w:w="1551" w:type="dxa"/>
            <w:tcBorders>
              <w:top w:val="single" w:sz="4" w:space="0" w:color="auto"/>
              <w:bottom w:val="single" w:sz="4" w:space="0" w:color="auto"/>
            </w:tcBorders>
          </w:tcPr>
          <w:p w14:paraId="788CE451" w14:textId="77777777" w:rsidR="00444A24" w:rsidRPr="007000EC" w:rsidRDefault="00444A24">
            <w:pPr>
              <w:rPr>
                <w:lang w:val="en-US"/>
              </w:rPr>
            </w:pPr>
            <w:r w:rsidRPr="007000EC">
              <w:rPr>
                <w:lang w:val="en-US"/>
              </w:rPr>
              <w:t>Kt. Iv. 1. Phase</w:t>
            </w:r>
          </w:p>
          <w:p w14:paraId="501FF7C7" w14:textId="77777777" w:rsidR="00444A24" w:rsidRPr="007000EC" w:rsidRDefault="00444A24">
            <w:pPr>
              <w:rPr>
                <w:lang w:val="en-US"/>
              </w:rPr>
            </w:pPr>
            <w:r w:rsidRPr="007000EC">
              <w:rPr>
                <w:lang w:val="en-US"/>
              </w:rPr>
              <w:t>Iv. ct. 1ère phase</w:t>
            </w:r>
          </w:p>
          <w:p w14:paraId="448431EB" w14:textId="75716CF9" w:rsidR="00444A24" w:rsidRDefault="00444A24">
            <w:pPr>
              <w:rPr>
                <w:rFonts w:cs="Arial"/>
                <w:noProof/>
                <w:lang w:val="de-CH"/>
              </w:rPr>
            </w:pPr>
            <w:r>
              <w:rPr>
                <w:lang w:val="de-CH"/>
              </w:rPr>
              <w:t>Iv. Ct. 1a fase</w:t>
            </w:r>
          </w:p>
        </w:tc>
        <w:tc>
          <w:tcPr>
            <w:tcW w:w="943" w:type="dxa"/>
            <w:tcBorders>
              <w:top w:val="single" w:sz="4" w:space="0" w:color="auto"/>
              <w:bottom w:val="single" w:sz="4" w:space="0" w:color="auto"/>
            </w:tcBorders>
          </w:tcPr>
          <w:p w14:paraId="7AD4E40A" w14:textId="77777777" w:rsidR="00444A24" w:rsidRDefault="00444A24" w:rsidP="00842424">
            <w:pPr>
              <w:rPr>
                <w:lang w:val="de-CH"/>
              </w:rPr>
            </w:pPr>
            <w:r>
              <w:rPr>
                <w:lang w:val="de-CH"/>
              </w:rPr>
              <w:t>UREK</w:t>
            </w:r>
          </w:p>
          <w:p w14:paraId="543D3F14" w14:textId="77777777" w:rsidR="00444A24" w:rsidRDefault="00444A24" w:rsidP="00842424">
            <w:pPr>
              <w:rPr>
                <w:lang w:val="de-CH"/>
              </w:rPr>
            </w:pPr>
            <w:r>
              <w:rPr>
                <w:lang w:val="de-CH"/>
              </w:rPr>
              <w:t>CEATE</w:t>
            </w:r>
          </w:p>
          <w:p w14:paraId="418EA342" w14:textId="4CA9CE63" w:rsidR="00444A24" w:rsidRPr="00303623" w:rsidRDefault="00444A24"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13B1A65" w14:textId="77777777" w:rsidR="00444A24" w:rsidRDefault="00444A24" w:rsidP="00842424">
            <w:pPr>
              <w:rPr>
                <w:lang w:val="de-CH"/>
              </w:rPr>
            </w:pPr>
            <w:r>
              <w:rPr>
                <w:lang w:val="de-CH"/>
              </w:rPr>
              <w:t>Parl</w:t>
            </w:r>
          </w:p>
          <w:p w14:paraId="6370719A" w14:textId="77777777" w:rsidR="00444A24" w:rsidRDefault="00444A24" w:rsidP="00842424">
            <w:pPr>
              <w:rPr>
                <w:lang w:val="de-CH"/>
              </w:rPr>
            </w:pPr>
            <w:r>
              <w:rPr>
                <w:lang w:val="de-CH"/>
              </w:rPr>
              <w:t>Parl</w:t>
            </w:r>
          </w:p>
          <w:p w14:paraId="59E4B4DA" w14:textId="6BC303C6" w:rsidR="00444A24" w:rsidRPr="00303623" w:rsidRDefault="00444A24" w:rsidP="00842424">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tcPr>
          <w:p w14:paraId="35FAE404" w14:textId="1F0A7CB9" w:rsidR="00444A24" w:rsidRPr="00303623" w:rsidRDefault="00444A24" w:rsidP="00842424">
            <w:pPr>
              <w:tabs>
                <w:tab w:val="left" w:pos="6804"/>
              </w:tabs>
              <w:rPr>
                <w:rFonts w:cs="Arial"/>
                <w:noProof/>
                <w:lang w:val="de-CH"/>
              </w:rPr>
            </w:pPr>
            <w:r>
              <w:rPr>
                <w:lang w:val="de-CH"/>
              </w:rPr>
              <w:t>Schmid Martin</w:t>
            </w:r>
          </w:p>
        </w:tc>
        <w:tc>
          <w:tcPr>
            <w:tcW w:w="1089" w:type="dxa"/>
            <w:tcBorders>
              <w:top w:val="single" w:sz="4" w:space="0" w:color="auto"/>
              <w:bottom w:val="single" w:sz="4" w:space="0" w:color="auto"/>
            </w:tcBorders>
          </w:tcPr>
          <w:p w14:paraId="750A389A" w14:textId="77777777" w:rsidR="00444A24" w:rsidRPr="00303623" w:rsidRDefault="00444A24" w:rsidP="00303623">
            <w:pPr>
              <w:rPr>
                <w:rFonts w:cs="Arial"/>
                <w:noProof/>
                <w:lang w:val="de-CH"/>
              </w:rPr>
            </w:pPr>
          </w:p>
        </w:tc>
        <w:tc>
          <w:tcPr>
            <w:tcW w:w="1049" w:type="dxa"/>
            <w:gridSpan w:val="3"/>
            <w:tcBorders>
              <w:top w:val="single" w:sz="4" w:space="0" w:color="auto"/>
              <w:bottom w:val="single" w:sz="4" w:space="0" w:color="auto"/>
            </w:tcBorders>
          </w:tcPr>
          <w:p w14:paraId="242A7345" w14:textId="1AFBB3DC" w:rsidR="00444A24" w:rsidRPr="00303623" w:rsidRDefault="00444A24"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B94D358" w14:textId="77777777" w:rsidR="00444A24" w:rsidRPr="00303623" w:rsidRDefault="00444A24" w:rsidP="00842424">
            <w:pPr>
              <w:tabs>
                <w:tab w:val="left" w:pos="6804"/>
              </w:tabs>
              <w:rPr>
                <w:rFonts w:cs="Arial"/>
                <w:noProof/>
                <w:lang w:val="de-CH"/>
              </w:rPr>
            </w:pPr>
          </w:p>
        </w:tc>
      </w:tr>
      <w:tr w:rsidR="00444A24" w14:paraId="59257F05" w14:textId="77777777" w:rsidTr="00444A24">
        <w:trPr>
          <w:cantSplit/>
        </w:trPr>
        <w:tc>
          <w:tcPr>
            <w:tcW w:w="490" w:type="dxa"/>
            <w:tcBorders>
              <w:top w:val="single" w:sz="4" w:space="0" w:color="auto"/>
              <w:bottom w:val="single" w:sz="4" w:space="0" w:color="auto"/>
            </w:tcBorders>
          </w:tcPr>
          <w:p w14:paraId="30AF9F63" w14:textId="77777777" w:rsidR="00444A24" w:rsidRDefault="00444A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C82702E" w14:textId="530C7704" w:rsidR="00444A24" w:rsidRPr="00303623" w:rsidRDefault="00444A24" w:rsidP="00842424">
            <w:pPr>
              <w:tabs>
                <w:tab w:val="left" w:pos="6804"/>
              </w:tabs>
              <w:rPr>
                <w:rFonts w:cs="Arial"/>
                <w:noProof/>
                <w:lang w:val="de-CH"/>
              </w:rPr>
            </w:pPr>
            <w:r>
              <w:rPr>
                <w:rStyle w:val="Lienhypertexte"/>
                <w:b/>
                <w:bCs/>
                <w:color w:val="auto"/>
                <w:u w:val="none"/>
                <w:lang w:val="de-CH"/>
              </w:rPr>
              <w:t>22.3727</w:t>
            </w:r>
          </w:p>
        </w:tc>
        <w:tc>
          <w:tcPr>
            <w:tcW w:w="538" w:type="dxa"/>
            <w:tcBorders>
              <w:top w:val="single" w:sz="4" w:space="0" w:color="auto"/>
              <w:bottom w:val="single" w:sz="4" w:space="0" w:color="auto"/>
            </w:tcBorders>
          </w:tcPr>
          <w:p w14:paraId="13167F0A" w14:textId="23269D16" w:rsidR="00444A24" w:rsidRDefault="00444A24">
            <w:pPr>
              <w:rPr>
                <w:rFonts w:cs="Arial"/>
                <w:noProof/>
                <w:lang w:val="de-CH"/>
              </w:rPr>
            </w:pPr>
            <w:r>
              <w:rPr>
                <w:b/>
                <w:lang w:val="de-DE"/>
              </w:rPr>
              <w:t>n</w:t>
            </w:r>
          </w:p>
        </w:tc>
        <w:tc>
          <w:tcPr>
            <w:tcW w:w="534" w:type="dxa"/>
            <w:tcBorders>
              <w:top w:val="single" w:sz="4" w:space="0" w:color="auto"/>
              <w:bottom w:val="single" w:sz="4" w:space="0" w:color="auto"/>
            </w:tcBorders>
          </w:tcPr>
          <w:p w14:paraId="1332B985" w14:textId="77777777" w:rsidR="00444A24" w:rsidRPr="005A506D" w:rsidRDefault="00703489" w:rsidP="00842424">
            <w:pPr>
              <w:rPr>
                <w:sz w:val="16"/>
                <w:szCs w:val="16"/>
                <w:lang w:val="de-CH"/>
              </w:rPr>
            </w:pPr>
            <w:hyperlink r:id="rId426">
              <w:r w:rsidR="00444A24">
                <w:rPr>
                  <w:rStyle w:val="Lienhypertexte"/>
                </w:rPr>
                <w:t>DE</w:t>
              </w:r>
            </w:hyperlink>
          </w:p>
          <w:p w14:paraId="1C03E495" w14:textId="77777777" w:rsidR="00444A24" w:rsidRPr="005A506D" w:rsidRDefault="00703489" w:rsidP="00842424">
            <w:pPr>
              <w:rPr>
                <w:sz w:val="16"/>
                <w:szCs w:val="16"/>
                <w:lang w:val="de-CH"/>
              </w:rPr>
            </w:pPr>
            <w:hyperlink r:id="rId427">
              <w:r w:rsidR="00444A24">
                <w:rPr>
                  <w:rStyle w:val="Lienhypertexte"/>
                </w:rPr>
                <w:t>FR</w:t>
              </w:r>
            </w:hyperlink>
          </w:p>
          <w:p w14:paraId="4BC778F6" w14:textId="5C64E39F" w:rsidR="00444A24" w:rsidRPr="00303623" w:rsidRDefault="00703489" w:rsidP="00842424">
            <w:pPr>
              <w:tabs>
                <w:tab w:val="left" w:pos="6804"/>
              </w:tabs>
              <w:rPr>
                <w:rFonts w:cs="Arial"/>
                <w:noProof/>
                <w:lang w:val="de-CH"/>
              </w:rPr>
            </w:pPr>
            <w:hyperlink r:id="rId428">
              <w:r w:rsidR="00444A24">
                <w:rPr>
                  <w:rStyle w:val="Lienhypertexte"/>
                </w:rPr>
                <w:t>IT</w:t>
              </w:r>
            </w:hyperlink>
          </w:p>
        </w:tc>
        <w:tc>
          <w:tcPr>
            <w:tcW w:w="4638" w:type="dxa"/>
            <w:tcBorders>
              <w:top w:val="single" w:sz="4" w:space="0" w:color="auto"/>
              <w:bottom w:val="single" w:sz="4" w:space="0" w:color="auto"/>
            </w:tcBorders>
          </w:tcPr>
          <w:p w14:paraId="4E39AAE0" w14:textId="77777777" w:rsidR="00444A24" w:rsidRDefault="00444A24" w:rsidP="00842424">
            <w:pPr>
              <w:rPr>
                <w:noProof/>
                <w:lang w:val="de-DE"/>
              </w:rPr>
            </w:pPr>
            <w:r>
              <w:rPr>
                <w:noProof/>
                <w:lang w:val="de-DE"/>
              </w:rPr>
              <w:t>Mo. Bregy. Parkgebührenbefreiung für gehbehinderte Personen (Art. 20a Abs. 1 Bst. b VRV)</w:t>
            </w:r>
          </w:p>
          <w:p w14:paraId="155D2354" w14:textId="77777777" w:rsidR="00444A24" w:rsidRPr="007000EC" w:rsidRDefault="00444A24" w:rsidP="00842424">
            <w:pPr>
              <w:rPr>
                <w:noProof/>
                <w:lang w:val="fr-CH"/>
              </w:rPr>
            </w:pPr>
            <w:r w:rsidRPr="007000EC">
              <w:rPr>
                <w:noProof/>
                <w:lang w:val="fr-CH"/>
              </w:rPr>
              <w:t>Mo. Bregy. Exempter les personnes handicapées des taxes de stationnement (art. 20a al. 1 let. b OCR)</w:t>
            </w:r>
          </w:p>
          <w:p w14:paraId="53EC85FF" w14:textId="3120F9B9" w:rsidR="00444A24" w:rsidRPr="007000EC" w:rsidRDefault="00444A24" w:rsidP="00842424">
            <w:pPr>
              <w:tabs>
                <w:tab w:val="left" w:pos="6804"/>
              </w:tabs>
              <w:rPr>
                <w:rFonts w:cs="Arial"/>
                <w:noProof/>
                <w:lang w:val="it-IT"/>
              </w:rPr>
            </w:pPr>
            <w:r w:rsidRPr="007000EC">
              <w:rPr>
                <w:noProof/>
                <w:lang w:val="it-IT"/>
              </w:rPr>
              <w:t>Mo. Bregy. Esentare dal pagamento della sosta le persone disabili (art. 20a cpv. 1 lett. b ONC)</w:t>
            </w:r>
          </w:p>
        </w:tc>
        <w:tc>
          <w:tcPr>
            <w:tcW w:w="713" w:type="dxa"/>
            <w:gridSpan w:val="2"/>
            <w:tcBorders>
              <w:top w:val="single" w:sz="4" w:space="0" w:color="auto"/>
              <w:bottom w:val="single" w:sz="4" w:space="0" w:color="auto"/>
            </w:tcBorders>
          </w:tcPr>
          <w:p w14:paraId="33DD5D0E" w14:textId="77777777" w:rsidR="00444A24" w:rsidRPr="007000EC" w:rsidRDefault="00444A24">
            <w:pPr>
              <w:rPr>
                <w:rFonts w:cs="Arial"/>
                <w:noProof/>
                <w:lang w:val="it-IT"/>
              </w:rPr>
            </w:pPr>
          </w:p>
        </w:tc>
        <w:tc>
          <w:tcPr>
            <w:tcW w:w="1551" w:type="dxa"/>
            <w:tcBorders>
              <w:top w:val="single" w:sz="4" w:space="0" w:color="auto"/>
              <w:bottom w:val="single" w:sz="4" w:space="0" w:color="auto"/>
            </w:tcBorders>
          </w:tcPr>
          <w:p w14:paraId="314DBAE9" w14:textId="77777777" w:rsidR="00444A24" w:rsidRPr="007000EC" w:rsidRDefault="00444A24">
            <w:pPr>
              <w:rPr>
                <w:lang w:val="it-IT"/>
              </w:rPr>
            </w:pPr>
          </w:p>
          <w:p w14:paraId="0E084CE5" w14:textId="77777777" w:rsidR="00444A24" w:rsidRPr="007000EC" w:rsidRDefault="00444A24">
            <w:pPr>
              <w:rPr>
                <w:lang w:val="it-IT"/>
              </w:rPr>
            </w:pPr>
          </w:p>
          <w:p w14:paraId="1A9EF706" w14:textId="59190E7D" w:rsidR="00444A24" w:rsidRPr="00444A24" w:rsidRDefault="00444A24">
            <w:pPr>
              <w:rPr>
                <w:rFonts w:cs="Arial"/>
                <w:noProof/>
                <w:lang w:val="it-IT"/>
              </w:rPr>
            </w:pPr>
          </w:p>
        </w:tc>
        <w:tc>
          <w:tcPr>
            <w:tcW w:w="943" w:type="dxa"/>
            <w:tcBorders>
              <w:top w:val="single" w:sz="4" w:space="0" w:color="auto"/>
              <w:bottom w:val="single" w:sz="4" w:space="0" w:color="auto"/>
            </w:tcBorders>
          </w:tcPr>
          <w:p w14:paraId="51890E3A" w14:textId="77777777" w:rsidR="00444A24" w:rsidRDefault="00444A24" w:rsidP="00842424">
            <w:pPr>
              <w:rPr>
                <w:lang w:val="de-CH"/>
              </w:rPr>
            </w:pPr>
            <w:r>
              <w:rPr>
                <w:lang w:val="de-CH"/>
              </w:rPr>
              <w:t>KVF</w:t>
            </w:r>
          </w:p>
          <w:p w14:paraId="11F3B225" w14:textId="77777777" w:rsidR="00444A24" w:rsidRDefault="00444A24" w:rsidP="00842424">
            <w:pPr>
              <w:rPr>
                <w:lang w:val="de-CH"/>
              </w:rPr>
            </w:pPr>
            <w:r>
              <w:rPr>
                <w:lang w:val="de-CH"/>
              </w:rPr>
              <w:t>CTT</w:t>
            </w:r>
          </w:p>
          <w:p w14:paraId="1A3E640D" w14:textId="4D05FE92" w:rsidR="00444A24" w:rsidRPr="00303623" w:rsidRDefault="00444A24"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084076CA" w14:textId="77777777" w:rsidR="00444A24" w:rsidRDefault="00444A24" w:rsidP="00842424">
            <w:pPr>
              <w:rPr>
                <w:lang w:val="de-CH"/>
              </w:rPr>
            </w:pPr>
            <w:r>
              <w:rPr>
                <w:lang w:val="de-CH"/>
              </w:rPr>
              <w:t>UVEK</w:t>
            </w:r>
          </w:p>
          <w:p w14:paraId="2C19EAF1" w14:textId="77777777" w:rsidR="00444A24" w:rsidRDefault="00444A24" w:rsidP="00842424">
            <w:pPr>
              <w:rPr>
                <w:lang w:val="de-CH"/>
              </w:rPr>
            </w:pPr>
            <w:r>
              <w:rPr>
                <w:lang w:val="de-CH"/>
              </w:rPr>
              <w:t>DETEC</w:t>
            </w:r>
          </w:p>
          <w:p w14:paraId="27546C6B" w14:textId="7956E4EE" w:rsidR="00444A24" w:rsidRPr="00303623" w:rsidRDefault="00444A2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CD01903" w14:textId="3DC24450" w:rsidR="00444A24" w:rsidRPr="00303623" w:rsidRDefault="00444A24" w:rsidP="00842424">
            <w:pPr>
              <w:tabs>
                <w:tab w:val="left" w:pos="6804"/>
              </w:tabs>
              <w:rPr>
                <w:rFonts w:cs="Arial"/>
                <w:noProof/>
                <w:lang w:val="de-CH"/>
              </w:rPr>
            </w:pPr>
            <w:r>
              <w:rPr>
                <w:lang w:val="de-CH"/>
              </w:rPr>
              <w:t>Stark</w:t>
            </w:r>
          </w:p>
        </w:tc>
        <w:tc>
          <w:tcPr>
            <w:tcW w:w="1089" w:type="dxa"/>
            <w:tcBorders>
              <w:top w:val="single" w:sz="4" w:space="0" w:color="auto"/>
              <w:bottom w:val="single" w:sz="4" w:space="0" w:color="auto"/>
            </w:tcBorders>
          </w:tcPr>
          <w:p w14:paraId="065C879F" w14:textId="77777777" w:rsidR="00444A24" w:rsidRPr="00303623" w:rsidRDefault="00444A24" w:rsidP="00303623">
            <w:pPr>
              <w:rPr>
                <w:rFonts w:cs="Arial"/>
                <w:noProof/>
                <w:lang w:val="de-CH"/>
              </w:rPr>
            </w:pPr>
          </w:p>
        </w:tc>
        <w:tc>
          <w:tcPr>
            <w:tcW w:w="1049" w:type="dxa"/>
            <w:gridSpan w:val="3"/>
            <w:tcBorders>
              <w:top w:val="single" w:sz="4" w:space="0" w:color="auto"/>
              <w:bottom w:val="single" w:sz="4" w:space="0" w:color="auto"/>
            </w:tcBorders>
          </w:tcPr>
          <w:p w14:paraId="26CB983C" w14:textId="49EDE37E" w:rsidR="00444A24" w:rsidRPr="00303623" w:rsidRDefault="00444A24"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B9BF57C" w14:textId="77777777" w:rsidR="00444A24" w:rsidRPr="00303623" w:rsidRDefault="00444A24" w:rsidP="00842424">
            <w:pPr>
              <w:tabs>
                <w:tab w:val="left" w:pos="6804"/>
              </w:tabs>
              <w:rPr>
                <w:rFonts w:cs="Arial"/>
                <w:noProof/>
                <w:lang w:val="de-CH"/>
              </w:rPr>
            </w:pPr>
          </w:p>
        </w:tc>
      </w:tr>
      <w:tr w:rsidR="00444A24" w14:paraId="0E7A3F39" w14:textId="77777777" w:rsidTr="00444A24">
        <w:trPr>
          <w:cantSplit/>
        </w:trPr>
        <w:tc>
          <w:tcPr>
            <w:tcW w:w="490" w:type="dxa"/>
            <w:tcBorders>
              <w:top w:val="single" w:sz="4" w:space="0" w:color="auto"/>
              <w:bottom w:val="single" w:sz="4" w:space="0" w:color="auto"/>
            </w:tcBorders>
          </w:tcPr>
          <w:p w14:paraId="0E86CF17" w14:textId="77777777" w:rsidR="00444A24" w:rsidRDefault="00444A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4C36AE3" w14:textId="36669037" w:rsidR="00444A24" w:rsidRPr="00303623" w:rsidRDefault="00444A24" w:rsidP="00842424">
            <w:pPr>
              <w:tabs>
                <w:tab w:val="left" w:pos="6804"/>
              </w:tabs>
              <w:rPr>
                <w:rFonts w:cs="Arial"/>
                <w:noProof/>
                <w:lang w:val="de-CH"/>
              </w:rPr>
            </w:pPr>
            <w:r>
              <w:rPr>
                <w:rStyle w:val="Lienhypertexte"/>
                <w:b/>
                <w:bCs/>
                <w:color w:val="auto"/>
                <w:u w:val="none"/>
                <w:lang w:val="de-CH"/>
              </w:rPr>
              <w:t>22.4414</w:t>
            </w:r>
          </w:p>
        </w:tc>
        <w:tc>
          <w:tcPr>
            <w:tcW w:w="538" w:type="dxa"/>
            <w:tcBorders>
              <w:top w:val="single" w:sz="4" w:space="0" w:color="auto"/>
              <w:bottom w:val="single" w:sz="4" w:space="0" w:color="auto"/>
            </w:tcBorders>
          </w:tcPr>
          <w:p w14:paraId="37E875E2" w14:textId="6FF1ADA9" w:rsidR="00444A24" w:rsidRDefault="00444A24">
            <w:pPr>
              <w:rPr>
                <w:rFonts w:cs="Arial"/>
                <w:noProof/>
                <w:lang w:val="de-CH"/>
              </w:rPr>
            </w:pPr>
            <w:r>
              <w:rPr>
                <w:b/>
                <w:lang w:val="de-DE"/>
              </w:rPr>
              <w:t>s</w:t>
            </w:r>
          </w:p>
        </w:tc>
        <w:tc>
          <w:tcPr>
            <w:tcW w:w="534" w:type="dxa"/>
            <w:tcBorders>
              <w:top w:val="single" w:sz="4" w:space="0" w:color="auto"/>
              <w:bottom w:val="single" w:sz="4" w:space="0" w:color="auto"/>
            </w:tcBorders>
          </w:tcPr>
          <w:p w14:paraId="0A047C20" w14:textId="77777777" w:rsidR="00444A24" w:rsidRPr="005A506D" w:rsidRDefault="00703489" w:rsidP="00842424">
            <w:pPr>
              <w:rPr>
                <w:sz w:val="16"/>
                <w:szCs w:val="16"/>
                <w:lang w:val="de-CH"/>
              </w:rPr>
            </w:pPr>
            <w:hyperlink r:id="rId429">
              <w:r w:rsidR="00444A24">
                <w:rPr>
                  <w:rStyle w:val="Lienhypertexte"/>
                </w:rPr>
                <w:t>DE</w:t>
              </w:r>
            </w:hyperlink>
          </w:p>
          <w:p w14:paraId="691A9F67" w14:textId="77777777" w:rsidR="00444A24" w:rsidRPr="005A506D" w:rsidRDefault="00703489" w:rsidP="00842424">
            <w:pPr>
              <w:rPr>
                <w:sz w:val="16"/>
                <w:szCs w:val="16"/>
                <w:lang w:val="de-CH"/>
              </w:rPr>
            </w:pPr>
            <w:hyperlink r:id="rId430">
              <w:r w:rsidR="00444A24">
                <w:rPr>
                  <w:rStyle w:val="Lienhypertexte"/>
                </w:rPr>
                <w:t>FR</w:t>
              </w:r>
            </w:hyperlink>
          </w:p>
          <w:p w14:paraId="37184799" w14:textId="3D623312" w:rsidR="00444A24" w:rsidRPr="00303623" w:rsidRDefault="00703489" w:rsidP="00842424">
            <w:pPr>
              <w:tabs>
                <w:tab w:val="left" w:pos="6804"/>
              </w:tabs>
              <w:rPr>
                <w:rFonts w:cs="Arial"/>
                <w:noProof/>
                <w:lang w:val="de-CH"/>
              </w:rPr>
            </w:pPr>
            <w:hyperlink r:id="rId431">
              <w:r w:rsidR="00444A24">
                <w:rPr>
                  <w:rStyle w:val="Lienhypertexte"/>
                </w:rPr>
                <w:t>IT</w:t>
              </w:r>
            </w:hyperlink>
          </w:p>
        </w:tc>
        <w:tc>
          <w:tcPr>
            <w:tcW w:w="4638" w:type="dxa"/>
            <w:tcBorders>
              <w:top w:val="single" w:sz="4" w:space="0" w:color="auto"/>
              <w:bottom w:val="single" w:sz="4" w:space="0" w:color="auto"/>
            </w:tcBorders>
          </w:tcPr>
          <w:p w14:paraId="7C952A0E" w14:textId="77777777" w:rsidR="00444A24" w:rsidRDefault="00444A24" w:rsidP="00842424">
            <w:pPr>
              <w:rPr>
                <w:noProof/>
                <w:lang w:val="de-DE"/>
              </w:rPr>
            </w:pPr>
            <w:r>
              <w:rPr>
                <w:noProof/>
                <w:lang w:val="de-DE"/>
              </w:rPr>
              <w:t>Mo. Vara. Bekämpfung der Abholzung. Umsetzung der EU-Bestimmungen im Schweizer Recht</w:t>
            </w:r>
          </w:p>
          <w:p w14:paraId="017B5200" w14:textId="77777777" w:rsidR="00444A24" w:rsidRPr="007000EC" w:rsidRDefault="00444A24" w:rsidP="00842424">
            <w:pPr>
              <w:rPr>
                <w:noProof/>
                <w:lang w:val="fr-CH"/>
              </w:rPr>
            </w:pPr>
            <w:r w:rsidRPr="007000EC">
              <w:rPr>
                <w:noProof/>
                <w:lang w:val="fr-CH"/>
              </w:rPr>
              <w:t>Mo. Vara. Lutte contre la déforestation. Concrétiser les dispositions européennes dans la législation suisse</w:t>
            </w:r>
          </w:p>
          <w:p w14:paraId="1AEE4C8D" w14:textId="730587AA" w:rsidR="00444A24" w:rsidRPr="007000EC" w:rsidRDefault="00444A24" w:rsidP="00842424">
            <w:pPr>
              <w:tabs>
                <w:tab w:val="left" w:pos="6804"/>
              </w:tabs>
              <w:rPr>
                <w:rFonts w:cs="Arial"/>
                <w:noProof/>
                <w:lang w:val="it-IT"/>
              </w:rPr>
            </w:pPr>
            <w:r w:rsidRPr="007000EC">
              <w:rPr>
                <w:noProof/>
                <w:lang w:val="it-IT"/>
              </w:rPr>
              <w:t>Mo. Vara. Lotta alla deforestazione. Concretizzare le disposizioni europee nella legislazione svizzera</w:t>
            </w:r>
          </w:p>
        </w:tc>
        <w:tc>
          <w:tcPr>
            <w:tcW w:w="713" w:type="dxa"/>
            <w:gridSpan w:val="2"/>
            <w:tcBorders>
              <w:top w:val="single" w:sz="4" w:space="0" w:color="auto"/>
              <w:bottom w:val="single" w:sz="4" w:space="0" w:color="auto"/>
            </w:tcBorders>
          </w:tcPr>
          <w:p w14:paraId="42FB8707" w14:textId="77777777" w:rsidR="00444A24" w:rsidRPr="007000EC" w:rsidRDefault="00444A24">
            <w:pPr>
              <w:rPr>
                <w:rFonts w:cs="Arial"/>
                <w:noProof/>
                <w:lang w:val="it-IT"/>
              </w:rPr>
            </w:pPr>
          </w:p>
        </w:tc>
        <w:tc>
          <w:tcPr>
            <w:tcW w:w="1551" w:type="dxa"/>
            <w:tcBorders>
              <w:top w:val="single" w:sz="4" w:space="0" w:color="auto"/>
              <w:bottom w:val="single" w:sz="4" w:space="0" w:color="auto"/>
            </w:tcBorders>
          </w:tcPr>
          <w:p w14:paraId="36327168" w14:textId="77777777" w:rsidR="00444A24" w:rsidRPr="007000EC" w:rsidRDefault="00444A24">
            <w:pPr>
              <w:rPr>
                <w:lang w:val="it-IT"/>
              </w:rPr>
            </w:pPr>
          </w:p>
          <w:p w14:paraId="48357055" w14:textId="77777777" w:rsidR="00444A24" w:rsidRPr="007000EC" w:rsidRDefault="00444A24">
            <w:pPr>
              <w:rPr>
                <w:lang w:val="it-IT"/>
              </w:rPr>
            </w:pPr>
          </w:p>
          <w:p w14:paraId="3380A386" w14:textId="77777777" w:rsidR="00444A24" w:rsidRPr="007000EC" w:rsidRDefault="00444A24">
            <w:pPr>
              <w:rPr>
                <w:rFonts w:cs="Arial"/>
                <w:noProof/>
                <w:lang w:val="it-IT"/>
              </w:rPr>
            </w:pPr>
          </w:p>
        </w:tc>
        <w:tc>
          <w:tcPr>
            <w:tcW w:w="943" w:type="dxa"/>
            <w:tcBorders>
              <w:top w:val="single" w:sz="4" w:space="0" w:color="auto"/>
              <w:bottom w:val="single" w:sz="4" w:space="0" w:color="auto"/>
            </w:tcBorders>
          </w:tcPr>
          <w:p w14:paraId="7559F2A4" w14:textId="77777777" w:rsidR="00444A24" w:rsidRDefault="00444A24" w:rsidP="00842424">
            <w:pPr>
              <w:rPr>
                <w:lang w:val="de-CH"/>
              </w:rPr>
            </w:pPr>
            <w:r>
              <w:rPr>
                <w:lang w:val="de-CH"/>
              </w:rPr>
              <w:t>UREK</w:t>
            </w:r>
          </w:p>
          <w:p w14:paraId="16BE8174" w14:textId="77777777" w:rsidR="00444A24" w:rsidRDefault="00444A24" w:rsidP="00842424">
            <w:pPr>
              <w:rPr>
                <w:lang w:val="de-CH"/>
              </w:rPr>
            </w:pPr>
            <w:r>
              <w:rPr>
                <w:lang w:val="de-CH"/>
              </w:rPr>
              <w:t>CEATE</w:t>
            </w:r>
          </w:p>
          <w:p w14:paraId="7C8BA00C" w14:textId="25790CFE" w:rsidR="00444A24" w:rsidRPr="00303623" w:rsidRDefault="00444A24"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79D4A71" w14:textId="77777777" w:rsidR="00444A24" w:rsidRDefault="00444A24" w:rsidP="00842424">
            <w:pPr>
              <w:rPr>
                <w:lang w:val="de-CH"/>
              </w:rPr>
            </w:pPr>
            <w:r>
              <w:rPr>
                <w:lang w:val="de-CH"/>
              </w:rPr>
              <w:t>UVEK</w:t>
            </w:r>
          </w:p>
          <w:p w14:paraId="783DB00F" w14:textId="77777777" w:rsidR="00444A24" w:rsidRDefault="00444A24" w:rsidP="00842424">
            <w:pPr>
              <w:rPr>
                <w:lang w:val="de-CH"/>
              </w:rPr>
            </w:pPr>
            <w:r>
              <w:rPr>
                <w:lang w:val="de-CH"/>
              </w:rPr>
              <w:t>DETEC</w:t>
            </w:r>
          </w:p>
          <w:p w14:paraId="1780CFE8" w14:textId="71981593" w:rsidR="00444A24" w:rsidRPr="00303623" w:rsidRDefault="00444A2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3B4AF41" w14:textId="4A642FFD" w:rsidR="00444A24" w:rsidRPr="00303623" w:rsidRDefault="00444A24" w:rsidP="00842424">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tcPr>
          <w:p w14:paraId="05B41E65" w14:textId="77777777" w:rsidR="00444A24" w:rsidRPr="00303623" w:rsidRDefault="00444A24" w:rsidP="00303623">
            <w:pPr>
              <w:rPr>
                <w:rFonts w:cs="Arial"/>
                <w:noProof/>
                <w:lang w:val="de-CH"/>
              </w:rPr>
            </w:pPr>
          </w:p>
        </w:tc>
        <w:tc>
          <w:tcPr>
            <w:tcW w:w="1049" w:type="dxa"/>
            <w:gridSpan w:val="3"/>
            <w:tcBorders>
              <w:top w:val="single" w:sz="4" w:space="0" w:color="auto"/>
              <w:bottom w:val="single" w:sz="4" w:space="0" w:color="auto"/>
            </w:tcBorders>
          </w:tcPr>
          <w:p w14:paraId="69FEAAA2" w14:textId="78103C97" w:rsidR="00444A24" w:rsidRPr="00303623" w:rsidRDefault="00444A24"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9E4ED8E" w14:textId="77777777" w:rsidR="00444A24" w:rsidRPr="00303623" w:rsidRDefault="00444A24" w:rsidP="00842424">
            <w:pPr>
              <w:tabs>
                <w:tab w:val="left" w:pos="6804"/>
              </w:tabs>
              <w:rPr>
                <w:rFonts w:cs="Arial"/>
                <w:noProof/>
                <w:lang w:val="de-CH"/>
              </w:rPr>
            </w:pPr>
          </w:p>
        </w:tc>
      </w:tr>
      <w:tr w:rsidR="00444A24" w14:paraId="6BF175BD" w14:textId="77777777" w:rsidTr="00444A24">
        <w:trPr>
          <w:cantSplit/>
        </w:trPr>
        <w:tc>
          <w:tcPr>
            <w:tcW w:w="490" w:type="dxa"/>
            <w:tcBorders>
              <w:top w:val="single" w:sz="4" w:space="0" w:color="auto"/>
              <w:bottom w:val="single" w:sz="4" w:space="0" w:color="auto"/>
            </w:tcBorders>
          </w:tcPr>
          <w:p w14:paraId="02D830FF" w14:textId="77777777" w:rsidR="00444A24" w:rsidRDefault="00444A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ADC5E75" w14:textId="42489FE5" w:rsidR="00444A24" w:rsidRPr="00303623" w:rsidRDefault="00444A24" w:rsidP="00842424">
            <w:pPr>
              <w:tabs>
                <w:tab w:val="left" w:pos="6804"/>
              </w:tabs>
              <w:rPr>
                <w:rFonts w:cs="Arial"/>
                <w:noProof/>
                <w:lang w:val="de-CH"/>
              </w:rPr>
            </w:pPr>
            <w:r>
              <w:rPr>
                <w:rStyle w:val="Lienhypertexte"/>
                <w:b/>
                <w:bCs/>
                <w:color w:val="auto"/>
                <w:u w:val="none"/>
                <w:lang w:val="de-CH"/>
              </w:rPr>
              <w:t>22.4596</w:t>
            </w:r>
          </w:p>
        </w:tc>
        <w:tc>
          <w:tcPr>
            <w:tcW w:w="538" w:type="dxa"/>
            <w:tcBorders>
              <w:top w:val="single" w:sz="4" w:space="0" w:color="auto"/>
              <w:bottom w:val="single" w:sz="4" w:space="0" w:color="auto"/>
            </w:tcBorders>
          </w:tcPr>
          <w:p w14:paraId="332094B6" w14:textId="45E90FD8" w:rsidR="00444A24" w:rsidRDefault="00444A24">
            <w:pPr>
              <w:rPr>
                <w:rFonts w:cs="Arial"/>
                <w:noProof/>
                <w:lang w:val="de-CH"/>
              </w:rPr>
            </w:pPr>
            <w:r>
              <w:rPr>
                <w:b/>
                <w:lang w:val="de-DE"/>
              </w:rPr>
              <w:t>s</w:t>
            </w:r>
          </w:p>
        </w:tc>
        <w:tc>
          <w:tcPr>
            <w:tcW w:w="534" w:type="dxa"/>
            <w:tcBorders>
              <w:top w:val="single" w:sz="4" w:space="0" w:color="auto"/>
              <w:bottom w:val="single" w:sz="4" w:space="0" w:color="auto"/>
            </w:tcBorders>
          </w:tcPr>
          <w:p w14:paraId="56530275" w14:textId="77777777" w:rsidR="00444A24" w:rsidRPr="005A506D" w:rsidRDefault="00703489" w:rsidP="00842424">
            <w:pPr>
              <w:rPr>
                <w:sz w:val="16"/>
                <w:szCs w:val="16"/>
                <w:lang w:val="de-CH"/>
              </w:rPr>
            </w:pPr>
            <w:hyperlink r:id="rId432">
              <w:r w:rsidR="00444A24">
                <w:rPr>
                  <w:rStyle w:val="Lienhypertexte"/>
                </w:rPr>
                <w:t>DE</w:t>
              </w:r>
            </w:hyperlink>
          </w:p>
          <w:p w14:paraId="499218BF" w14:textId="77777777" w:rsidR="00444A24" w:rsidRPr="005A506D" w:rsidRDefault="00703489" w:rsidP="00842424">
            <w:pPr>
              <w:rPr>
                <w:sz w:val="16"/>
                <w:szCs w:val="16"/>
                <w:lang w:val="de-CH"/>
              </w:rPr>
            </w:pPr>
            <w:hyperlink r:id="rId433">
              <w:r w:rsidR="00444A24">
                <w:rPr>
                  <w:rStyle w:val="Lienhypertexte"/>
                </w:rPr>
                <w:t>FR</w:t>
              </w:r>
            </w:hyperlink>
          </w:p>
          <w:p w14:paraId="1F7D5336" w14:textId="04CC33DA" w:rsidR="00444A24" w:rsidRPr="00303623" w:rsidRDefault="00703489" w:rsidP="00842424">
            <w:pPr>
              <w:tabs>
                <w:tab w:val="left" w:pos="6804"/>
              </w:tabs>
              <w:rPr>
                <w:rFonts w:cs="Arial"/>
                <w:noProof/>
                <w:lang w:val="de-CH"/>
              </w:rPr>
            </w:pPr>
            <w:hyperlink r:id="rId434">
              <w:r w:rsidR="00444A24">
                <w:rPr>
                  <w:rStyle w:val="Lienhypertexte"/>
                </w:rPr>
                <w:t>IT</w:t>
              </w:r>
            </w:hyperlink>
          </w:p>
        </w:tc>
        <w:tc>
          <w:tcPr>
            <w:tcW w:w="4638" w:type="dxa"/>
            <w:tcBorders>
              <w:top w:val="single" w:sz="4" w:space="0" w:color="auto"/>
              <w:bottom w:val="single" w:sz="4" w:space="0" w:color="auto"/>
            </w:tcBorders>
          </w:tcPr>
          <w:p w14:paraId="4A657F96" w14:textId="77777777" w:rsidR="00444A24" w:rsidRDefault="00444A24" w:rsidP="00842424">
            <w:pPr>
              <w:rPr>
                <w:noProof/>
                <w:lang w:val="de-DE"/>
              </w:rPr>
            </w:pPr>
            <w:r>
              <w:rPr>
                <w:noProof/>
                <w:lang w:val="de-DE"/>
              </w:rPr>
              <w:t>Mo. Vara. Keine neuen Subventionen, die der Biodiversität und dem Klima schaden</w:t>
            </w:r>
          </w:p>
          <w:p w14:paraId="32DC78D5" w14:textId="77777777" w:rsidR="00444A24" w:rsidRPr="007000EC" w:rsidRDefault="00444A24" w:rsidP="00842424">
            <w:pPr>
              <w:rPr>
                <w:noProof/>
                <w:lang w:val="fr-CH"/>
              </w:rPr>
            </w:pPr>
            <w:r w:rsidRPr="007000EC">
              <w:rPr>
                <w:noProof/>
                <w:lang w:val="fr-CH"/>
              </w:rPr>
              <w:t>Mo. Vara. Pas de nouvelles subventions nuisibles à la biodiversité et au climat</w:t>
            </w:r>
          </w:p>
          <w:p w14:paraId="3581EE9A" w14:textId="4F1446F7" w:rsidR="00444A24" w:rsidRPr="007000EC" w:rsidRDefault="00444A24" w:rsidP="00842424">
            <w:pPr>
              <w:tabs>
                <w:tab w:val="left" w:pos="6804"/>
              </w:tabs>
              <w:rPr>
                <w:rFonts w:cs="Arial"/>
                <w:noProof/>
                <w:lang w:val="it-IT"/>
              </w:rPr>
            </w:pPr>
            <w:r w:rsidRPr="007000EC">
              <w:rPr>
                <w:noProof/>
                <w:lang w:val="it-IT"/>
              </w:rPr>
              <w:t>Mo. Vara. No a nuove sovvenzioni che danneggiano la biodiversità e il clima</w:t>
            </w:r>
          </w:p>
        </w:tc>
        <w:tc>
          <w:tcPr>
            <w:tcW w:w="713" w:type="dxa"/>
            <w:gridSpan w:val="2"/>
            <w:tcBorders>
              <w:top w:val="single" w:sz="4" w:space="0" w:color="auto"/>
              <w:bottom w:val="single" w:sz="4" w:space="0" w:color="auto"/>
            </w:tcBorders>
          </w:tcPr>
          <w:p w14:paraId="54AB685B" w14:textId="77777777" w:rsidR="00444A24" w:rsidRPr="007000EC" w:rsidRDefault="00444A24">
            <w:pPr>
              <w:rPr>
                <w:rFonts w:cs="Arial"/>
                <w:noProof/>
                <w:lang w:val="it-IT"/>
              </w:rPr>
            </w:pPr>
          </w:p>
        </w:tc>
        <w:tc>
          <w:tcPr>
            <w:tcW w:w="1551" w:type="dxa"/>
            <w:tcBorders>
              <w:top w:val="single" w:sz="4" w:space="0" w:color="auto"/>
              <w:bottom w:val="single" w:sz="4" w:space="0" w:color="auto"/>
            </w:tcBorders>
          </w:tcPr>
          <w:p w14:paraId="57F3456D" w14:textId="77777777" w:rsidR="00444A24" w:rsidRPr="007000EC" w:rsidRDefault="00444A24">
            <w:pPr>
              <w:rPr>
                <w:lang w:val="it-IT"/>
              </w:rPr>
            </w:pPr>
          </w:p>
          <w:p w14:paraId="2ABB3C51" w14:textId="77777777" w:rsidR="00444A24" w:rsidRPr="007000EC" w:rsidRDefault="00444A24">
            <w:pPr>
              <w:rPr>
                <w:lang w:val="it-IT"/>
              </w:rPr>
            </w:pPr>
          </w:p>
          <w:p w14:paraId="575552E5" w14:textId="77777777" w:rsidR="00444A24" w:rsidRPr="007000EC" w:rsidRDefault="00444A24">
            <w:pPr>
              <w:rPr>
                <w:rFonts w:cs="Arial"/>
                <w:noProof/>
                <w:lang w:val="it-IT"/>
              </w:rPr>
            </w:pPr>
          </w:p>
        </w:tc>
        <w:tc>
          <w:tcPr>
            <w:tcW w:w="943" w:type="dxa"/>
            <w:tcBorders>
              <w:top w:val="single" w:sz="4" w:space="0" w:color="auto"/>
              <w:bottom w:val="single" w:sz="4" w:space="0" w:color="auto"/>
            </w:tcBorders>
          </w:tcPr>
          <w:p w14:paraId="33DC14D3" w14:textId="77777777" w:rsidR="00444A24" w:rsidRDefault="00444A24" w:rsidP="00842424">
            <w:pPr>
              <w:rPr>
                <w:lang w:val="de-CH"/>
              </w:rPr>
            </w:pPr>
            <w:r>
              <w:rPr>
                <w:lang w:val="de-CH"/>
              </w:rPr>
              <w:t>UREK</w:t>
            </w:r>
          </w:p>
          <w:p w14:paraId="1D17C2CA" w14:textId="77777777" w:rsidR="00444A24" w:rsidRDefault="00444A24" w:rsidP="00842424">
            <w:pPr>
              <w:rPr>
                <w:lang w:val="de-CH"/>
              </w:rPr>
            </w:pPr>
            <w:r>
              <w:rPr>
                <w:lang w:val="de-CH"/>
              </w:rPr>
              <w:t>CEATE</w:t>
            </w:r>
          </w:p>
          <w:p w14:paraId="77484A2F" w14:textId="33987495" w:rsidR="00444A24" w:rsidRPr="00303623" w:rsidRDefault="00444A24"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BCAAB18" w14:textId="77777777" w:rsidR="00444A24" w:rsidRDefault="00444A24" w:rsidP="00842424">
            <w:pPr>
              <w:rPr>
                <w:lang w:val="de-CH"/>
              </w:rPr>
            </w:pPr>
            <w:r>
              <w:rPr>
                <w:lang w:val="de-CH"/>
              </w:rPr>
              <w:t>UVEK</w:t>
            </w:r>
          </w:p>
          <w:p w14:paraId="39128E90" w14:textId="77777777" w:rsidR="00444A24" w:rsidRDefault="00444A24" w:rsidP="00842424">
            <w:pPr>
              <w:rPr>
                <w:lang w:val="de-CH"/>
              </w:rPr>
            </w:pPr>
            <w:r>
              <w:rPr>
                <w:lang w:val="de-CH"/>
              </w:rPr>
              <w:t>DETEC</w:t>
            </w:r>
          </w:p>
          <w:p w14:paraId="7E3C2177" w14:textId="17F3F1CC" w:rsidR="00444A24" w:rsidRPr="00303623" w:rsidRDefault="00444A24"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3DCCC96" w14:textId="1E324349" w:rsidR="00444A24" w:rsidRPr="00303623" w:rsidRDefault="00444A24"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28A18829" w14:textId="77777777" w:rsidR="00444A24" w:rsidRPr="00303623" w:rsidRDefault="00444A24" w:rsidP="00303623">
            <w:pPr>
              <w:rPr>
                <w:rFonts w:cs="Arial"/>
                <w:noProof/>
                <w:lang w:val="de-CH"/>
              </w:rPr>
            </w:pPr>
          </w:p>
        </w:tc>
        <w:tc>
          <w:tcPr>
            <w:tcW w:w="1049" w:type="dxa"/>
            <w:gridSpan w:val="3"/>
            <w:tcBorders>
              <w:top w:val="single" w:sz="4" w:space="0" w:color="auto"/>
              <w:bottom w:val="single" w:sz="4" w:space="0" w:color="auto"/>
            </w:tcBorders>
          </w:tcPr>
          <w:p w14:paraId="57F1556D" w14:textId="44A94622" w:rsidR="00444A24" w:rsidRPr="00303623" w:rsidRDefault="00444A24" w:rsidP="00303623">
            <w:pPr>
              <w:rPr>
                <w:rFonts w:cs="Arial"/>
                <w:noProof/>
                <w:lang w:val="de-CH"/>
              </w:rPr>
            </w:pPr>
            <w:r>
              <w:rPr>
                <w:lang w:val="de-CH"/>
              </w:rPr>
              <w:t xml:space="preserve">Stocker </w:t>
            </w:r>
          </w:p>
        </w:tc>
        <w:tc>
          <w:tcPr>
            <w:tcW w:w="885" w:type="dxa"/>
            <w:tcBorders>
              <w:top w:val="single" w:sz="4" w:space="0" w:color="auto"/>
              <w:bottom w:val="single" w:sz="4" w:space="0" w:color="auto"/>
            </w:tcBorders>
          </w:tcPr>
          <w:p w14:paraId="606709D7" w14:textId="77777777" w:rsidR="00444A24" w:rsidRPr="00303623" w:rsidRDefault="00444A24" w:rsidP="00842424">
            <w:pPr>
              <w:tabs>
                <w:tab w:val="left" w:pos="6804"/>
              </w:tabs>
              <w:rPr>
                <w:rFonts w:cs="Arial"/>
                <w:noProof/>
                <w:lang w:val="de-CH"/>
              </w:rPr>
            </w:pPr>
          </w:p>
        </w:tc>
      </w:tr>
    </w:tbl>
    <w:p w14:paraId="7AC0D1ED" w14:textId="155E9C65" w:rsidR="00D401BB" w:rsidRDefault="00D401BB" w:rsidP="00842424">
      <w:pPr>
        <w:rPr>
          <w:rFonts w:cs="Arial"/>
          <w:noProof/>
          <w:lang w:val="it-IT"/>
        </w:rPr>
      </w:pPr>
    </w:p>
    <w:p w14:paraId="69A2817E" w14:textId="77777777" w:rsidR="00D401BB" w:rsidRDefault="00D401BB">
      <w:pPr>
        <w:rPr>
          <w:rFonts w:cs="Arial"/>
          <w:noProof/>
          <w:lang w:val="it-IT"/>
        </w:rPr>
      </w:pPr>
      <w:r>
        <w:rPr>
          <w:rFonts w:cs="Arial"/>
          <w:noProof/>
          <w:lang w:val="it-IT"/>
        </w:rPr>
        <w:br w:type="page"/>
      </w:r>
    </w:p>
    <w:p w14:paraId="1682074C" w14:textId="77777777" w:rsidR="00842424" w:rsidRDefault="00842424" w:rsidP="00842424">
      <w:pPr>
        <w:rPr>
          <w:rFonts w:cs="Arial"/>
          <w:noProof/>
          <w:lang w:val="it-IT"/>
        </w:rPr>
      </w:pPr>
    </w:p>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1"/>
        <w:gridCol w:w="216"/>
        <w:gridCol w:w="364"/>
        <w:gridCol w:w="312"/>
        <w:gridCol w:w="175"/>
        <w:gridCol w:w="364"/>
        <w:gridCol w:w="535"/>
        <w:gridCol w:w="4636"/>
        <w:gridCol w:w="12"/>
        <w:gridCol w:w="688"/>
        <w:gridCol w:w="13"/>
        <w:gridCol w:w="14"/>
        <w:gridCol w:w="1536"/>
        <w:gridCol w:w="18"/>
        <w:gridCol w:w="925"/>
        <w:gridCol w:w="20"/>
        <w:gridCol w:w="657"/>
        <w:gridCol w:w="22"/>
        <w:gridCol w:w="1448"/>
        <w:gridCol w:w="28"/>
        <w:gridCol w:w="1061"/>
        <w:gridCol w:w="31"/>
        <w:gridCol w:w="178"/>
        <w:gridCol w:w="142"/>
        <w:gridCol w:w="698"/>
        <w:gridCol w:w="34"/>
        <w:gridCol w:w="851"/>
        <w:gridCol w:w="40"/>
      </w:tblGrid>
      <w:tr w:rsidR="006B0C27" w14:paraId="5E2E48FC" w14:textId="77777777" w:rsidTr="00B55F5F">
        <w:trPr>
          <w:gridAfter w:val="1"/>
          <w:wAfter w:w="40" w:type="dxa"/>
          <w:cantSplit/>
          <w:trHeight w:val="340"/>
          <w:tblHeader/>
        </w:trPr>
        <w:tc>
          <w:tcPr>
            <w:tcW w:w="1073" w:type="dxa"/>
            <w:gridSpan w:val="3"/>
          </w:tcPr>
          <w:p w14:paraId="52425DD1"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t xml:space="preserve">SR </w:t>
            </w:r>
          </w:p>
        </w:tc>
        <w:tc>
          <w:tcPr>
            <w:tcW w:w="6724" w:type="dxa"/>
            <w:gridSpan w:val="7"/>
          </w:tcPr>
          <w:p w14:paraId="57160A58" w14:textId="77777777" w:rsidR="006B0C27" w:rsidRDefault="004309A8">
            <w:pPr>
              <w:rPr>
                <w:rFonts w:cs="Arial"/>
                <w:noProof/>
                <w:spacing w:val="30"/>
                <w:lang w:val="it-IT"/>
              </w:rPr>
            </w:pPr>
            <w:r>
              <w:rPr>
                <w:noProof/>
                <w:spacing w:val="30"/>
                <w:sz w:val="16"/>
                <w:szCs w:val="16"/>
                <w:lang w:val="de-CH"/>
              </w:rPr>
              <w:t>Mittwoch, 18. Dezember 2024, 08:00 - 13:00 / 15:00 - 19:00</w:t>
            </w:r>
          </w:p>
        </w:tc>
        <w:tc>
          <w:tcPr>
            <w:tcW w:w="5953" w:type="dxa"/>
            <w:gridSpan w:val="13"/>
          </w:tcPr>
          <w:p w14:paraId="0397AFA2" w14:textId="77777777" w:rsidR="006B0C27" w:rsidRDefault="006B0C27">
            <w:pPr>
              <w:rPr>
                <w:noProof/>
                <w:spacing w:val="30"/>
                <w:sz w:val="16"/>
                <w:szCs w:val="16"/>
              </w:rPr>
            </w:pPr>
          </w:p>
        </w:tc>
        <w:tc>
          <w:tcPr>
            <w:tcW w:w="142" w:type="dxa"/>
          </w:tcPr>
          <w:p w14:paraId="6D398F46" w14:textId="77777777" w:rsidR="00D33C98" w:rsidRPr="004B7114" w:rsidRDefault="00D33C98" w:rsidP="00B63C42">
            <w:pPr>
              <w:tabs>
                <w:tab w:val="left" w:pos="6804"/>
              </w:tabs>
              <w:spacing w:before="20" w:after="20" w:line="240" w:lineRule="auto"/>
              <w:ind w:right="0"/>
              <w:rPr>
                <w:rFonts w:cs="Arial"/>
                <w:noProof/>
                <w:spacing w:val="30"/>
                <w:lang w:val="it-IT"/>
              </w:rPr>
            </w:pPr>
          </w:p>
        </w:tc>
        <w:tc>
          <w:tcPr>
            <w:tcW w:w="1577" w:type="dxa"/>
            <w:gridSpan w:val="3"/>
          </w:tcPr>
          <w:p w14:paraId="543A5DD3"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6B0C27" w14:paraId="7621BCF0" w14:textId="77777777" w:rsidTr="00B55F5F">
        <w:trPr>
          <w:gridAfter w:val="1"/>
          <w:wAfter w:w="40" w:type="dxa"/>
          <w:cantSplit/>
          <w:trHeight w:val="340"/>
          <w:tblHeader/>
        </w:trPr>
        <w:tc>
          <w:tcPr>
            <w:tcW w:w="1073" w:type="dxa"/>
            <w:gridSpan w:val="3"/>
          </w:tcPr>
          <w:p w14:paraId="30B2C384"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7"/>
          </w:tcPr>
          <w:p w14:paraId="55035BDE" w14:textId="77777777" w:rsidR="006B0C27" w:rsidRDefault="004309A8">
            <w:pPr>
              <w:rPr>
                <w:b/>
                <w:bCs/>
                <w:noProof/>
                <w:spacing w:val="30"/>
                <w:sz w:val="16"/>
                <w:szCs w:val="16"/>
                <w:lang w:val="fr-CH"/>
              </w:rPr>
            </w:pPr>
            <w:r w:rsidRPr="007000EC">
              <w:rPr>
                <w:b/>
                <w:bCs/>
                <w:noProof/>
                <w:spacing w:val="30"/>
                <w:sz w:val="16"/>
                <w:szCs w:val="16"/>
                <w:lang w:val="fr-CH"/>
              </w:rPr>
              <w:t>Mercredi, 18 décembre 2024, 08h00 - 13h00 / 15h00 - 19h00</w:t>
            </w:r>
          </w:p>
        </w:tc>
        <w:tc>
          <w:tcPr>
            <w:tcW w:w="5953" w:type="dxa"/>
            <w:gridSpan w:val="13"/>
          </w:tcPr>
          <w:p w14:paraId="7CE84756" w14:textId="77777777" w:rsidR="006B0C27" w:rsidRDefault="006B0C27">
            <w:pPr>
              <w:rPr>
                <w:b/>
                <w:bCs/>
                <w:noProof/>
                <w:spacing w:val="30"/>
                <w:sz w:val="16"/>
                <w:szCs w:val="16"/>
                <w:lang w:val="fr-CH"/>
              </w:rPr>
            </w:pPr>
          </w:p>
        </w:tc>
        <w:tc>
          <w:tcPr>
            <w:tcW w:w="142" w:type="dxa"/>
          </w:tcPr>
          <w:p w14:paraId="76059976" w14:textId="77777777" w:rsidR="00D33C98" w:rsidRPr="00303623" w:rsidRDefault="00D33C98" w:rsidP="00B63C42">
            <w:pPr>
              <w:tabs>
                <w:tab w:val="left" w:pos="6804"/>
              </w:tabs>
              <w:spacing w:before="20" w:after="20"/>
              <w:rPr>
                <w:rFonts w:cs="Arial"/>
                <w:b/>
                <w:bCs/>
                <w:noProof/>
                <w:spacing w:val="30"/>
                <w:lang w:val="fr-CH"/>
              </w:rPr>
            </w:pPr>
          </w:p>
        </w:tc>
        <w:tc>
          <w:tcPr>
            <w:tcW w:w="1577" w:type="dxa"/>
            <w:gridSpan w:val="3"/>
          </w:tcPr>
          <w:p w14:paraId="4FDD415F"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6B0C27" w14:paraId="143A6E8C" w14:textId="77777777" w:rsidTr="00B55F5F">
        <w:trPr>
          <w:gridAfter w:val="1"/>
          <w:wAfter w:w="40" w:type="dxa"/>
          <w:cantSplit/>
          <w:trHeight w:val="340"/>
          <w:tblHeader/>
        </w:trPr>
        <w:tc>
          <w:tcPr>
            <w:tcW w:w="1073" w:type="dxa"/>
            <w:gridSpan w:val="3"/>
          </w:tcPr>
          <w:p w14:paraId="075A44D1"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7"/>
          </w:tcPr>
          <w:p w14:paraId="2D0EC2B2" w14:textId="77777777" w:rsidR="006B0C27" w:rsidRDefault="004309A8">
            <w:pPr>
              <w:rPr>
                <w:noProof/>
                <w:spacing w:val="30"/>
                <w:sz w:val="16"/>
                <w:szCs w:val="16"/>
                <w:lang w:val="it-CH"/>
              </w:rPr>
            </w:pPr>
            <w:r>
              <w:rPr>
                <w:noProof/>
                <w:spacing w:val="30"/>
                <w:sz w:val="16"/>
                <w:szCs w:val="16"/>
                <w:lang w:val="de-CH"/>
              </w:rPr>
              <w:t>Mercoledì, 18 dicembre 2024, 08.00 - 13.00 / 15.00 - 19.00</w:t>
            </w:r>
          </w:p>
        </w:tc>
        <w:tc>
          <w:tcPr>
            <w:tcW w:w="5953" w:type="dxa"/>
            <w:gridSpan w:val="13"/>
          </w:tcPr>
          <w:p w14:paraId="2A4FE60E" w14:textId="77777777" w:rsidR="006B0C27" w:rsidRDefault="006B0C27">
            <w:pPr>
              <w:rPr>
                <w:noProof/>
                <w:spacing w:val="30"/>
                <w:sz w:val="16"/>
                <w:szCs w:val="16"/>
                <w:lang w:val="it-CH"/>
              </w:rPr>
            </w:pPr>
          </w:p>
        </w:tc>
        <w:tc>
          <w:tcPr>
            <w:tcW w:w="142" w:type="dxa"/>
          </w:tcPr>
          <w:p w14:paraId="56397430" w14:textId="77777777" w:rsidR="00D33C98" w:rsidRPr="004B7114" w:rsidRDefault="00D33C98" w:rsidP="00B63C42">
            <w:pPr>
              <w:tabs>
                <w:tab w:val="left" w:pos="6804"/>
              </w:tabs>
              <w:spacing w:before="20" w:after="20"/>
              <w:rPr>
                <w:rFonts w:cs="Arial"/>
                <w:noProof/>
                <w:spacing w:val="30"/>
                <w:lang w:val="it-IT"/>
              </w:rPr>
            </w:pPr>
          </w:p>
        </w:tc>
        <w:tc>
          <w:tcPr>
            <w:tcW w:w="1577" w:type="dxa"/>
            <w:gridSpan w:val="3"/>
          </w:tcPr>
          <w:p w14:paraId="752B2BC1"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6B0C27" w14:paraId="4D177AD3" w14:textId="77777777" w:rsidTr="00B55F5F">
        <w:trPr>
          <w:gridAfter w:val="1"/>
          <w:wAfter w:w="40" w:type="dxa"/>
          <w:cantSplit/>
          <w:trHeight w:val="397"/>
          <w:tblHeader/>
        </w:trPr>
        <w:tc>
          <w:tcPr>
            <w:tcW w:w="1073" w:type="dxa"/>
            <w:gridSpan w:val="3"/>
            <w:tcBorders>
              <w:bottom w:val="single" w:sz="4" w:space="0" w:color="auto"/>
            </w:tcBorders>
          </w:tcPr>
          <w:p w14:paraId="20AFA5D6" w14:textId="77777777" w:rsidR="00D33C98" w:rsidRPr="00014BF5" w:rsidRDefault="00D33C98" w:rsidP="00B63C42">
            <w:pPr>
              <w:tabs>
                <w:tab w:val="left" w:pos="6804"/>
              </w:tabs>
              <w:spacing w:before="20" w:after="60" w:line="240" w:lineRule="auto"/>
              <w:ind w:right="0"/>
              <w:rPr>
                <w:rFonts w:cs="Arial"/>
                <w:noProof/>
                <w:sz w:val="28"/>
                <w:szCs w:val="28"/>
                <w:lang w:val="it-IT"/>
              </w:rPr>
            </w:pPr>
          </w:p>
        </w:tc>
        <w:tc>
          <w:tcPr>
            <w:tcW w:w="6724" w:type="dxa"/>
            <w:gridSpan w:val="7"/>
            <w:tcBorders>
              <w:bottom w:val="single" w:sz="4" w:space="0" w:color="auto"/>
            </w:tcBorders>
          </w:tcPr>
          <w:p w14:paraId="0D79C655" w14:textId="77777777" w:rsidR="00D33C98" w:rsidRDefault="00D33C98" w:rsidP="00B63C42">
            <w:pPr>
              <w:tabs>
                <w:tab w:val="left" w:pos="6804"/>
              </w:tabs>
              <w:spacing w:before="20" w:after="20"/>
              <w:rPr>
                <w:rFonts w:cs="Arial"/>
                <w:noProof/>
                <w:lang w:val="it-IT"/>
              </w:rPr>
            </w:pPr>
          </w:p>
        </w:tc>
        <w:tc>
          <w:tcPr>
            <w:tcW w:w="5953" w:type="dxa"/>
            <w:gridSpan w:val="13"/>
            <w:tcBorders>
              <w:bottom w:val="single" w:sz="4" w:space="0" w:color="auto"/>
            </w:tcBorders>
          </w:tcPr>
          <w:p w14:paraId="13BA5837" w14:textId="77777777" w:rsidR="00D33C98" w:rsidRDefault="00D33C98" w:rsidP="00B63C42">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6ED6E555" w14:textId="77777777" w:rsidR="00D33C98" w:rsidRDefault="00D33C98" w:rsidP="00B63C42">
            <w:pPr>
              <w:tabs>
                <w:tab w:val="left" w:pos="6804"/>
              </w:tabs>
              <w:spacing w:before="20" w:after="20" w:line="240" w:lineRule="auto"/>
              <w:ind w:right="0"/>
              <w:rPr>
                <w:rFonts w:cs="Arial"/>
                <w:noProof/>
                <w:lang w:val="it-IT"/>
              </w:rPr>
            </w:pPr>
          </w:p>
        </w:tc>
        <w:tc>
          <w:tcPr>
            <w:tcW w:w="1577" w:type="dxa"/>
            <w:gridSpan w:val="3"/>
            <w:tcBorders>
              <w:bottom w:val="single" w:sz="4" w:space="0" w:color="auto"/>
            </w:tcBorders>
          </w:tcPr>
          <w:p w14:paraId="4528E64A" w14:textId="77777777" w:rsidR="00D33C98" w:rsidRDefault="00D33C98" w:rsidP="00B63C42">
            <w:pPr>
              <w:tabs>
                <w:tab w:val="left" w:pos="6804"/>
              </w:tabs>
              <w:spacing w:before="20" w:after="20" w:line="240" w:lineRule="auto"/>
              <w:ind w:right="0"/>
              <w:rPr>
                <w:rFonts w:cs="Arial"/>
                <w:noProof/>
                <w:lang w:val="it-IT"/>
              </w:rPr>
            </w:pPr>
          </w:p>
        </w:tc>
      </w:tr>
      <w:tr w:rsidR="006B0C27" w14:paraId="30A21E2A" w14:textId="77777777" w:rsidTr="00B55F5F">
        <w:trPr>
          <w:gridAfter w:val="1"/>
          <w:wAfter w:w="40" w:type="dxa"/>
          <w:cantSplit/>
          <w:trHeight w:val="329"/>
          <w:tblHeader/>
        </w:trPr>
        <w:tc>
          <w:tcPr>
            <w:tcW w:w="490" w:type="dxa"/>
            <w:tcBorders>
              <w:top w:val="single" w:sz="4" w:space="0" w:color="auto"/>
              <w:bottom w:val="single" w:sz="4" w:space="0" w:color="auto"/>
            </w:tcBorders>
          </w:tcPr>
          <w:p w14:paraId="18CFD79B"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3"/>
            <w:tcBorders>
              <w:top w:val="single" w:sz="4" w:space="0" w:color="auto"/>
              <w:bottom w:val="single" w:sz="4" w:space="0" w:color="auto"/>
            </w:tcBorders>
          </w:tcPr>
          <w:p w14:paraId="788F1EC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gridSpan w:val="2"/>
            <w:tcBorders>
              <w:top w:val="single" w:sz="4" w:space="0" w:color="auto"/>
              <w:bottom w:val="single" w:sz="4" w:space="0" w:color="auto"/>
            </w:tcBorders>
          </w:tcPr>
          <w:p w14:paraId="259DF2A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773738C"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63248B23"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3"/>
            <w:tcBorders>
              <w:top w:val="single" w:sz="4" w:space="0" w:color="auto"/>
              <w:bottom w:val="single" w:sz="4" w:space="0" w:color="auto"/>
            </w:tcBorders>
          </w:tcPr>
          <w:p w14:paraId="0BFAB04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gridSpan w:val="2"/>
            <w:tcBorders>
              <w:top w:val="single" w:sz="4" w:space="0" w:color="auto"/>
              <w:bottom w:val="single" w:sz="4" w:space="0" w:color="auto"/>
            </w:tcBorders>
          </w:tcPr>
          <w:p w14:paraId="2B498995"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gridSpan w:val="2"/>
            <w:tcBorders>
              <w:top w:val="single" w:sz="4" w:space="0" w:color="auto"/>
              <w:bottom w:val="single" w:sz="4" w:space="0" w:color="auto"/>
            </w:tcBorders>
          </w:tcPr>
          <w:p w14:paraId="3F2FE14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gridSpan w:val="2"/>
            <w:tcBorders>
              <w:top w:val="single" w:sz="4" w:space="0" w:color="auto"/>
              <w:bottom w:val="single" w:sz="4" w:space="0" w:color="auto"/>
            </w:tcBorders>
          </w:tcPr>
          <w:p w14:paraId="2AE2844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4EF9CB6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5FFCCA9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4"/>
            <w:tcBorders>
              <w:top w:val="single" w:sz="4" w:space="0" w:color="auto"/>
              <w:bottom w:val="single" w:sz="4" w:space="0" w:color="auto"/>
            </w:tcBorders>
          </w:tcPr>
          <w:p w14:paraId="7FF4E814"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gridSpan w:val="2"/>
            <w:tcBorders>
              <w:top w:val="single" w:sz="4" w:space="0" w:color="auto"/>
              <w:bottom w:val="single" w:sz="4" w:space="0" w:color="auto"/>
            </w:tcBorders>
          </w:tcPr>
          <w:p w14:paraId="717856A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7000EC" w14:paraId="0757ADC3" w14:textId="77777777" w:rsidTr="00B55F5F">
        <w:trPr>
          <w:gridAfter w:val="1"/>
          <w:wAfter w:w="40" w:type="dxa"/>
          <w:cantSplit/>
        </w:trPr>
        <w:tc>
          <w:tcPr>
            <w:tcW w:w="15469" w:type="dxa"/>
            <w:gridSpan w:val="27"/>
            <w:tcBorders>
              <w:top w:val="single" w:sz="4" w:space="0" w:color="auto"/>
              <w:bottom w:val="single" w:sz="4" w:space="0" w:color="auto"/>
            </w:tcBorders>
            <w:shd w:val="clear" w:color="auto" w:fill="DDDDDD"/>
          </w:tcPr>
          <w:p w14:paraId="566BF9B6" w14:textId="77777777" w:rsidR="00842424" w:rsidRPr="007000EC" w:rsidRDefault="004309A8" w:rsidP="00842424">
            <w:pPr>
              <w:tabs>
                <w:tab w:val="left" w:pos="6804"/>
              </w:tabs>
              <w:jc w:val="center"/>
              <w:rPr>
                <w:rFonts w:cs="Arial"/>
                <w:noProof/>
                <w:lang w:val="fr-CH"/>
              </w:rPr>
            </w:pPr>
            <w:r w:rsidRPr="007000EC">
              <w:rPr>
                <w:rFonts w:cs="Arial"/>
                <w:b/>
                <w:lang w:val="fr-CH" w:eastAsia="de-CH"/>
              </w:rPr>
              <w:t>08:00-08:30 VEREINIGTE BUNDESVERSAMMLUNG – ASSEMBLÉE FÉDÉRALE (CHAMBRES RÉUNIES) – ASSEMBLEA FEDERALE</w:t>
            </w:r>
          </w:p>
        </w:tc>
      </w:tr>
      <w:tr w:rsidR="006B0C27" w14:paraId="196247E1" w14:textId="77777777" w:rsidTr="00B55F5F">
        <w:trPr>
          <w:gridAfter w:val="1"/>
          <w:wAfter w:w="40" w:type="dxa"/>
          <w:cantSplit/>
        </w:trPr>
        <w:tc>
          <w:tcPr>
            <w:tcW w:w="490" w:type="dxa"/>
            <w:tcBorders>
              <w:top w:val="single" w:sz="4" w:space="0" w:color="auto"/>
              <w:bottom w:val="single" w:sz="4" w:space="0" w:color="auto"/>
            </w:tcBorders>
            <w:shd w:val="clear" w:color="auto" w:fill="F0F0F0"/>
          </w:tcPr>
          <w:p w14:paraId="49B1C1DE" w14:textId="77777777" w:rsidR="00842424" w:rsidRPr="007000EC" w:rsidRDefault="00842424" w:rsidP="00842424">
            <w:pPr>
              <w:tabs>
                <w:tab w:val="left" w:pos="6804"/>
              </w:tabs>
              <w:rPr>
                <w:rFonts w:cs="Arial"/>
                <w:noProof/>
                <w:lang w:val="fr-CH"/>
              </w:rPr>
            </w:pPr>
          </w:p>
        </w:tc>
        <w:tc>
          <w:tcPr>
            <w:tcW w:w="891" w:type="dxa"/>
            <w:gridSpan w:val="3"/>
            <w:tcBorders>
              <w:top w:val="single" w:sz="4" w:space="0" w:color="auto"/>
              <w:bottom w:val="single" w:sz="4" w:space="0" w:color="auto"/>
            </w:tcBorders>
            <w:shd w:val="clear" w:color="auto" w:fill="F0F0F0"/>
          </w:tcPr>
          <w:p w14:paraId="43674C0C" w14:textId="77777777" w:rsidR="00842424" w:rsidRPr="00303623" w:rsidRDefault="004309A8" w:rsidP="00842424">
            <w:pPr>
              <w:tabs>
                <w:tab w:val="left" w:pos="6804"/>
              </w:tabs>
              <w:rPr>
                <w:rFonts w:cs="Arial"/>
                <w:noProof/>
                <w:lang w:val="de-CH"/>
              </w:rPr>
            </w:pPr>
            <w:r>
              <w:rPr>
                <w:rStyle w:val="Lienhypertexte"/>
                <w:b/>
                <w:bCs/>
                <w:color w:val="auto"/>
                <w:u w:val="none"/>
                <w:lang w:val="de-CH"/>
              </w:rPr>
              <w:t>24.205</w:t>
            </w:r>
          </w:p>
        </w:tc>
        <w:tc>
          <w:tcPr>
            <w:tcW w:w="538" w:type="dxa"/>
            <w:gridSpan w:val="2"/>
            <w:tcBorders>
              <w:top w:val="single" w:sz="4" w:space="0" w:color="auto"/>
              <w:bottom w:val="single" w:sz="4" w:space="0" w:color="auto"/>
            </w:tcBorders>
            <w:shd w:val="clear" w:color="auto" w:fill="F0F0F0"/>
          </w:tcPr>
          <w:p w14:paraId="6CDD3F80" w14:textId="77777777" w:rsidR="006B0C27" w:rsidRDefault="004309A8">
            <w:pPr>
              <w:rPr>
                <w:rFonts w:cs="Arial"/>
                <w:noProof/>
                <w:lang w:val="de-CH"/>
              </w:rPr>
            </w:pPr>
            <w:r>
              <w:rPr>
                <w:b/>
                <w:lang w:val="de-DE"/>
              </w:rPr>
              <w:t>vbv</w:t>
            </w:r>
          </w:p>
        </w:tc>
        <w:tc>
          <w:tcPr>
            <w:tcW w:w="534" w:type="dxa"/>
            <w:tcBorders>
              <w:top w:val="single" w:sz="4" w:space="0" w:color="auto"/>
              <w:bottom w:val="single" w:sz="4" w:space="0" w:color="auto"/>
            </w:tcBorders>
            <w:shd w:val="clear" w:color="auto" w:fill="F0F0F0"/>
          </w:tcPr>
          <w:p w14:paraId="7ED9F4DA" w14:textId="77777777" w:rsidR="00842424" w:rsidRPr="005A506D" w:rsidRDefault="00703489" w:rsidP="00842424">
            <w:pPr>
              <w:rPr>
                <w:sz w:val="16"/>
                <w:szCs w:val="16"/>
                <w:lang w:val="de-CH"/>
              </w:rPr>
            </w:pPr>
            <w:hyperlink r:id="rId435">
              <w:r w:rsidR="004309A8">
                <w:rPr>
                  <w:rStyle w:val="Lienhypertexte"/>
                </w:rPr>
                <w:t>DE</w:t>
              </w:r>
            </w:hyperlink>
          </w:p>
          <w:p w14:paraId="0A934A02" w14:textId="77777777" w:rsidR="00842424" w:rsidRPr="005A506D" w:rsidRDefault="00703489" w:rsidP="00842424">
            <w:pPr>
              <w:rPr>
                <w:sz w:val="16"/>
                <w:szCs w:val="16"/>
                <w:lang w:val="de-CH"/>
              </w:rPr>
            </w:pPr>
            <w:hyperlink r:id="rId436">
              <w:r w:rsidR="004309A8">
                <w:rPr>
                  <w:rStyle w:val="Lienhypertexte"/>
                </w:rPr>
                <w:t>FR</w:t>
              </w:r>
            </w:hyperlink>
          </w:p>
          <w:p w14:paraId="4F8AD71D" w14:textId="77777777" w:rsidR="00842424" w:rsidRPr="00303623" w:rsidRDefault="00703489" w:rsidP="00842424">
            <w:pPr>
              <w:tabs>
                <w:tab w:val="left" w:pos="6804"/>
              </w:tabs>
              <w:rPr>
                <w:rFonts w:cs="Arial"/>
                <w:noProof/>
                <w:lang w:val="de-CH"/>
              </w:rPr>
            </w:pPr>
            <w:hyperlink r:id="rId437">
              <w:r w:rsidR="004309A8">
                <w:rPr>
                  <w:rStyle w:val="Lienhypertexte"/>
                </w:rPr>
                <w:t>IT</w:t>
              </w:r>
            </w:hyperlink>
          </w:p>
        </w:tc>
        <w:tc>
          <w:tcPr>
            <w:tcW w:w="4638" w:type="dxa"/>
            <w:tcBorders>
              <w:top w:val="single" w:sz="4" w:space="0" w:color="auto"/>
              <w:bottom w:val="single" w:sz="4" w:space="0" w:color="auto"/>
            </w:tcBorders>
            <w:shd w:val="clear" w:color="auto" w:fill="F0F0F0"/>
          </w:tcPr>
          <w:p w14:paraId="1C6B49B5" w14:textId="77777777" w:rsidR="00842424" w:rsidRDefault="004309A8" w:rsidP="00842424">
            <w:pPr>
              <w:rPr>
                <w:noProof/>
                <w:lang w:val="de-DE"/>
              </w:rPr>
            </w:pPr>
            <w:r>
              <w:rPr>
                <w:noProof/>
                <w:lang w:val="de-DE"/>
              </w:rPr>
              <w:t>PAG. Bundesgericht. Wahl eines nebenamtlichen Richters oder einer nebenamtlichen Richterin</w:t>
            </w:r>
          </w:p>
          <w:p w14:paraId="5AF753E2" w14:textId="77777777" w:rsidR="00842424" w:rsidRPr="007000EC" w:rsidRDefault="004309A8" w:rsidP="00842424">
            <w:pPr>
              <w:rPr>
                <w:noProof/>
                <w:lang w:val="fr-CH"/>
              </w:rPr>
            </w:pPr>
            <w:r w:rsidRPr="007000EC">
              <w:rPr>
                <w:noProof/>
                <w:lang w:val="fr-CH"/>
              </w:rPr>
              <w:t>OP. Tribunal fédéral. Election d'un juge suppléant ou d'une juge suppléante</w:t>
            </w:r>
          </w:p>
          <w:p w14:paraId="5D59E89B" w14:textId="77777777" w:rsidR="00842424" w:rsidRPr="007000EC" w:rsidRDefault="004309A8" w:rsidP="00842424">
            <w:pPr>
              <w:tabs>
                <w:tab w:val="left" w:pos="6804"/>
              </w:tabs>
              <w:rPr>
                <w:rFonts w:cs="Arial"/>
                <w:noProof/>
                <w:lang w:val="it-IT"/>
              </w:rPr>
            </w:pPr>
            <w:r w:rsidRPr="007000EC">
              <w:rPr>
                <w:noProof/>
                <w:lang w:val="it-IT"/>
              </w:rPr>
              <w:t>OP. Tribunale federale. Elezione di un giudice non di carriera</w:t>
            </w:r>
          </w:p>
        </w:tc>
        <w:tc>
          <w:tcPr>
            <w:tcW w:w="713" w:type="dxa"/>
            <w:gridSpan w:val="3"/>
            <w:tcBorders>
              <w:top w:val="single" w:sz="4" w:space="0" w:color="auto"/>
              <w:bottom w:val="single" w:sz="4" w:space="0" w:color="auto"/>
            </w:tcBorders>
            <w:shd w:val="clear" w:color="auto" w:fill="F0F0F0"/>
          </w:tcPr>
          <w:p w14:paraId="5D3D648A"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shd w:val="clear" w:color="auto" w:fill="F0F0F0"/>
          </w:tcPr>
          <w:p w14:paraId="1746E0FF" w14:textId="77777777" w:rsidR="006B0C27" w:rsidRPr="007000EC" w:rsidRDefault="006B0C27">
            <w:pPr>
              <w:rPr>
                <w:lang w:val="it-IT"/>
              </w:rPr>
            </w:pPr>
          </w:p>
          <w:p w14:paraId="15324878" w14:textId="77777777" w:rsidR="006B0C27" w:rsidRPr="007000EC" w:rsidRDefault="006B0C27">
            <w:pPr>
              <w:rPr>
                <w:lang w:val="it-IT"/>
              </w:rPr>
            </w:pPr>
          </w:p>
          <w:p w14:paraId="4512CF0D"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shd w:val="clear" w:color="auto" w:fill="F0F0F0"/>
          </w:tcPr>
          <w:p w14:paraId="7D9E0D0C" w14:textId="77777777" w:rsidR="00842424" w:rsidRDefault="004309A8" w:rsidP="00842424">
            <w:pPr>
              <w:rPr>
                <w:lang w:val="de-CH"/>
              </w:rPr>
            </w:pPr>
            <w:r>
              <w:rPr>
                <w:lang w:val="de-CH"/>
              </w:rPr>
              <w:t>GK</w:t>
            </w:r>
          </w:p>
          <w:p w14:paraId="336771B5" w14:textId="77777777" w:rsidR="00842424" w:rsidRDefault="004309A8" w:rsidP="00842424">
            <w:pPr>
              <w:rPr>
                <w:lang w:val="de-CH"/>
              </w:rPr>
            </w:pPr>
            <w:r>
              <w:rPr>
                <w:lang w:val="de-CH"/>
              </w:rPr>
              <w:t>CJ</w:t>
            </w:r>
          </w:p>
          <w:p w14:paraId="2281F968" w14:textId="77777777" w:rsidR="00842424" w:rsidRPr="00303623" w:rsidRDefault="004309A8" w:rsidP="00842424">
            <w:pPr>
              <w:tabs>
                <w:tab w:val="left" w:pos="6804"/>
              </w:tabs>
              <w:rPr>
                <w:rFonts w:cs="Arial"/>
                <w:noProof/>
                <w:lang w:val="de-CH"/>
              </w:rPr>
            </w:pPr>
            <w:r>
              <w:rPr>
                <w:lang w:val="de-CH"/>
              </w:rPr>
              <w:t>CG</w:t>
            </w:r>
          </w:p>
        </w:tc>
        <w:tc>
          <w:tcPr>
            <w:tcW w:w="677" w:type="dxa"/>
            <w:gridSpan w:val="2"/>
            <w:tcBorders>
              <w:top w:val="single" w:sz="4" w:space="0" w:color="auto"/>
              <w:bottom w:val="single" w:sz="4" w:space="0" w:color="auto"/>
            </w:tcBorders>
            <w:shd w:val="clear" w:color="auto" w:fill="F0F0F0"/>
          </w:tcPr>
          <w:p w14:paraId="6F49DDA6" w14:textId="77777777" w:rsidR="00842424" w:rsidRDefault="004309A8" w:rsidP="00842424">
            <w:pPr>
              <w:rPr>
                <w:lang w:val="de-CH"/>
              </w:rPr>
            </w:pPr>
            <w:r>
              <w:rPr>
                <w:lang w:val="de-CH"/>
              </w:rPr>
              <w:t>VBV</w:t>
            </w:r>
          </w:p>
          <w:p w14:paraId="7FC92575" w14:textId="77777777" w:rsidR="00842424" w:rsidRDefault="004309A8" w:rsidP="00842424">
            <w:pPr>
              <w:rPr>
                <w:lang w:val="de-CH"/>
              </w:rPr>
            </w:pPr>
            <w:r>
              <w:rPr>
                <w:lang w:val="de-CH"/>
              </w:rPr>
              <w:t>CR</w:t>
            </w:r>
          </w:p>
          <w:p w14:paraId="62AEF8F5" w14:textId="77777777" w:rsidR="00842424" w:rsidRPr="00303623" w:rsidRDefault="004309A8" w:rsidP="00842424">
            <w:pPr>
              <w:tabs>
                <w:tab w:val="left" w:pos="6804"/>
              </w:tabs>
              <w:rPr>
                <w:rFonts w:cs="Arial"/>
                <w:noProof/>
                <w:lang w:val="de-CH"/>
              </w:rPr>
            </w:pPr>
            <w:r>
              <w:rPr>
                <w:lang w:val="de-CH"/>
              </w:rPr>
              <w:t>AF</w:t>
            </w:r>
          </w:p>
        </w:tc>
        <w:tc>
          <w:tcPr>
            <w:tcW w:w="1471" w:type="dxa"/>
            <w:gridSpan w:val="2"/>
            <w:tcBorders>
              <w:top w:val="single" w:sz="4" w:space="0" w:color="auto"/>
              <w:bottom w:val="single" w:sz="4" w:space="0" w:color="auto"/>
            </w:tcBorders>
            <w:shd w:val="clear" w:color="auto" w:fill="F0F0F0"/>
          </w:tcPr>
          <w:p w14:paraId="6D91A7C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07DEF9F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1027CC00"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shd w:val="clear" w:color="auto" w:fill="F0F0F0"/>
          </w:tcPr>
          <w:p w14:paraId="61C9E4FA" w14:textId="77777777" w:rsidR="00842424" w:rsidRPr="00303623" w:rsidRDefault="00842424" w:rsidP="00842424">
            <w:pPr>
              <w:tabs>
                <w:tab w:val="left" w:pos="6804"/>
              </w:tabs>
              <w:rPr>
                <w:rFonts w:cs="Arial"/>
                <w:noProof/>
                <w:lang w:val="de-CH"/>
              </w:rPr>
            </w:pPr>
          </w:p>
        </w:tc>
      </w:tr>
      <w:tr w:rsidR="006B0C27" w14:paraId="7AFBEB91" w14:textId="77777777" w:rsidTr="00B55F5F">
        <w:trPr>
          <w:gridAfter w:val="1"/>
          <w:wAfter w:w="40" w:type="dxa"/>
          <w:cantSplit/>
        </w:trPr>
        <w:tc>
          <w:tcPr>
            <w:tcW w:w="490" w:type="dxa"/>
            <w:tcBorders>
              <w:top w:val="single" w:sz="4" w:space="0" w:color="auto"/>
              <w:bottom w:val="single" w:sz="4" w:space="0" w:color="auto"/>
            </w:tcBorders>
            <w:shd w:val="clear" w:color="auto" w:fill="F0F0F0"/>
          </w:tcPr>
          <w:p w14:paraId="6A6C3C48"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F0F0F0"/>
          </w:tcPr>
          <w:p w14:paraId="5551832D" w14:textId="77777777" w:rsidR="00842424" w:rsidRPr="00303623" w:rsidRDefault="004309A8" w:rsidP="00842424">
            <w:pPr>
              <w:tabs>
                <w:tab w:val="left" w:pos="6804"/>
              </w:tabs>
              <w:rPr>
                <w:rFonts w:cs="Arial"/>
                <w:noProof/>
                <w:lang w:val="de-CH"/>
              </w:rPr>
            </w:pPr>
            <w:r>
              <w:rPr>
                <w:rStyle w:val="Lienhypertexte"/>
                <w:b/>
                <w:bCs/>
                <w:color w:val="auto"/>
                <w:u w:val="none"/>
                <w:lang w:val="de-CH"/>
              </w:rPr>
              <w:t>24.206</w:t>
            </w:r>
          </w:p>
        </w:tc>
        <w:tc>
          <w:tcPr>
            <w:tcW w:w="538" w:type="dxa"/>
            <w:gridSpan w:val="2"/>
            <w:tcBorders>
              <w:top w:val="single" w:sz="4" w:space="0" w:color="auto"/>
              <w:bottom w:val="single" w:sz="4" w:space="0" w:color="auto"/>
            </w:tcBorders>
            <w:shd w:val="clear" w:color="auto" w:fill="F0F0F0"/>
          </w:tcPr>
          <w:p w14:paraId="33223A34" w14:textId="77777777" w:rsidR="006B0C27" w:rsidRDefault="004309A8">
            <w:pPr>
              <w:rPr>
                <w:rFonts w:cs="Arial"/>
                <w:noProof/>
                <w:lang w:val="de-CH"/>
              </w:rPr>
            </w:pPr>
            <w:r>
              <w:rPr>
                <w:b/>
                <w:lang w:val="de-DE"/>
              </w:rPr>
              <w:t>vbv</w:t>
            </w:r>
          </w:p>
        </w:tc>
        <w:tc>
          <w:tcPr>
            <w:tcW w:w="534" w:type="dxa"/>
            <w:tcBorders>
              <w:top w:val="single" w:sz="4" w:space="0" w:color="auto"/>
              <w:bottom w:val="single" w:sz="4" w:space="0" w:color="auto"/>
            </w:tcBorders>
            <w:shd w:val="clear" w:color="auto" w:fill="F0F0F0"/>
          </w:tcPr>
          <w:p w14:paraId="431FA319" w14:textId="77777777" w:rsidR="00842424" w:rsidRPr="005A506D" w:rsidRDefault="00703489" w:rsidP="00842424">
            <w:pPr>
              <w:rPr>
                <w:sz w:val="16"/>
                <w:szCs w:val="16"/>
                <w:lang w:val="de-CH"/>
              </w:rPr>
            </w:pPr>
            <w:hyperlink r:id="rId438">
              <w:r w:rsidR="004309A8">
                <w:rPr>
                  <w:rStyle w:val="Lienhypertexte"/>
                </w:rPr>
                <w:t>DE</w:t>
              </w:r>
            </w:hyperlink>
          </w:p>
          <w:p w14:paraId="2FC0D77D" w14:textId="77777777" w:rsidR="00842424" w:rsidRPr="005A506D" w:rsidRDefault="00703489" w:rsidP="00842424">
            <w:pPr>
              <w:rPr>
                <w:sz w:val="16"/>
                <w:szCs w:val="16"/>
                <w:lang w:val="de-CH"/>
              </w:rPr>
            </w:pPr>
            <w:hyperlink r:id="rId439">
              <w:r w:rsidR="004309A8">
                <w:rPr>
                  <w:rStyle w:val="Lienhypertexte"/>
                </w:rPr>
                <w:t>FR</w:t>
              </w:r>
            </w:hyperlink>
          </w:p>
          <w:p w14:paraId="1417B559" w14:textId="77777777" w:rsidR="00842424" w:rsidRPr="00303623" w:rsidRDefault="00703489" w:rsidP="00842424">
            <w:pPr>
              <w:tabs>
                <w:tab w:val="left" w:pos="6804"/>
              </w:tabs>
              <w:rPr>
                <w:rFonts w:cs="Arial"/>
                <w:noProof/>
                <w:lang w:val="de-CH"/>
              </w:rPr>
            </w:pPr>
            <w:hyperlink r:id="rId440">
              <w:r w:rsidR="004309A8">
                <w:rPr>
                  <w:rStyle w:val="Lienhypertexte"/>
                </w:rPr>
                <w:t>IT</w:t>
              </w:r>
            </w:hyperlink>
          </w:p>
        </w:tc>
        <w:tc>
          <w:tcPr>
            <w:tcW w:w="4638" w:type="dxa"/>
            <w:tcBorders>
              <w:top w:val="single" w:sz="4" w:space="0" w:color="auto"/>
              <w:bottom w:val="single" w:sz="4" w:space="0" w:color="auto"/>
            </w:tcBorders>
            <w:shd w:val="clear" w:color="auto" w:fill="F0F0F0"/>
          </w:tcPr>
          <w:p w14:paraId="6C94D020" w14:textId="77777777" w:rsidR="00842424" w:rsidRDefault="004309A8" w:rsidP="00842424">
            <w:pPr>
              <w:rPr>
                <w:noProof/>
                <w:lang w:val="de-DE"/>
              </w:rPr>
            </w:pPr>
            <w:r>
              <w:rPr>
                <w:noProof/>
                <w:lang w:val="de-DE"/>
              </w:rPr>
              <w:t>PAG. Bundesverwaltungsgericht. Präsidium und Vizepräsidium 2025-2026</w:t>
            </w:r>
          </w:p>
          <w:p w14:paraId="24014FB1" w14:textId="77777777" w:rsidR="00842424" w:rsidRPr="007000EC" w:rsidRDefault="004309A8" w:rsidP="00842424">
            <w:pPr>
              <w:rPr>
                <w:noProof/>
                <w:lang w:val="fr-CH"/>
              </w:rPr>
            </w:pPr>
            <w:r w:rsidRPr="007000EC">
              <w:rPr>
                <w:noProof/>
                <w:lang w:val="fr-CH"/>
              </w:rPr>
              <w:t>OP. Tribunal administratif fédéral. Présidence et vice-présidence 2025-2026</w:t>
            </w:r>
          </w:p>
          <w:p w14:paraId="615AFAB6" w14:textId="77777777" w:rsidR="00842424" w:rsidRPr="007000EC" w:rsidRDefault="004309A8" w:rsidP="00842424">
            <w:pPr>
              <w:tabs>
                <w:tab w:val="left" w:pos="6804"/>
              </w:tabs>
              <w:rPr>
                <w:rFonts w:cs="Arial"/>
                <w:noProof/>
                <w:lang w:val="it-IT"/>
              </w:rPr>
            </w:pPr>
            <w:r w:rsidRPr="007000EC">
              <w:rPr>
                <w:noProof/>
                <w:lang w:val="it-IT"/>
              </w:rPr>
              <w:t>OP. Tribunal amministrativo federale. Presidente e vice-presidente 2025-2026</w:t>
            </w:r>
          </w:p>
        </w:tc>
        <w:tc>
          <w:tcPr>
            <w:tcW w:w="713" w:type="dxa"/>
            <w:gridSpan w:val="3"/>
            <w:tcBorders>
              <w:top w:val="single" w:sz="4" w:space="0" w:color="auto"/>
              <w:bottom w:val="single" w:sz="4" w:space="0" w:color="auto"/>
            </w:tcBorders>
            <w:shd w:val="clear" w:color="auto" w:fill="F0F0F0"/>
          </w:tcPr>
          <w:p w14:paraId="7A5107E8"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shd w:val="clear" w:color="auto" w:fill="F0F0F0"/>
          </w:tcPr>
          <w:p w14:paraId="11A94FC9" w14:textId="77777777" w:rsidR="006B0C27" w:rsidRPr="007000EC" w:rsidRDefault="006B0C27">
            <w:pPr>
              <w:rPr>
                <w:lang w:val="it-IT"/>
              </w:rPr>
            </w:pPr>
          </w:p>
          <w:p w14:paraId="27669947" w14:textId="77777777" w:rsidR="006B0C27" w:rsidRPr="007000EC" w:rsidRDefault="006B0C27">
            <w:pPr>
              <w:rPr>
                <w:lang w:val="it-IT"/>
              </w:rPr>
            </w:pPr>
          </w:p>
          <w:p w14:paraId="261308AB"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shd w:val="clear" w:color="auto" w:fill="F0F0F0"/>
          </w:tcPr>
          <w:p w14:paraId="434053B9" w14:textId="77777777" w:rsidR="00842424" w:rsidRDefault="004309A8" w:rsidP="00842424">
            <w:pPr>
              <w:rPr>
                <w:lang w:val="de-CH"/>
              </w:rPr>
            </w:pPr>
            <w:r>
              <w:rPr>
                <w:lang w:val="de-CH"/>
              </w:rPr>
              <w:t>GK</w:t>
            </w:r>
          </w:p>
          <w:p w14:paraId="15D8C49D" w14:textId="77777777" w:rsidR="00842424" w:rsidRDefault="004309A8" w:rsidP="00842424">
            <w:pPr>
              <w:rPr>
                <w:lang w:val="de-CH"/>
              </w:rPr>
            </w:pPr>
            <w:r>
              <w:rPr>
                <w:lang w:val="de-CH"/>
              </w:rPr>
              <w:t>CJ</w:t>
            </w:r>
          </w:p>
          <w:p w14:paraId="37FB7DCC" w14:textId="77777777" w:rsidR="00842424" w:rsidRPr="00303623" w:rsidRDefault="004309A8" w:rsidP="00842424">
            <w:pPr>
              <w:tabs>
                <w:tab w:val="left" w:pos="6804"/>
              </w:tabs>
              <w:rPr>
                <w:rFonts w:cs="Arial"/>
                <w:noProof/>
                <w:lang w:val="de-CH"/>
              </w:rPr>
            </w:pPr>
            <w:r>
              <w:rPr>
                <w:lang w:val="de-CH"/>
              </w:rPr>
              <w:t>CG</w:t>
            </w:r>
          </w:p>
        </w:tc>
        <w:tc>
          <w:tcPr>
            <w:tcW w:w="677" w:type="dxa"/>
            <w:gridSpan w:val="2"/>
            <w:tcBorders>
              <w:top w:val="single" w:sz="4" w:space="0" w:color="auto"/>
              <w:bottom w:val="single" w:sz="4" w:space="0" w:color="auto"/>
            </w:tcBorders>
            <w:shd w:val="clear" w:color="auto" w:fill="F0F0F0"/>
          </w:tcPr>
          <w:p w14:paraId="4615CEE1" w14:textId="77777777" w:rsidR="00842424" w:rsidRDefault="004309A8" w:rsidP="00842424">
            <w:pPr>
              <w:rPr>
                <w:lang w:val="de-CH"/>
              </w:rPr>
            </w:pPr>
            <w:r>
              <w:rPr>
                <w:lang w:val="de-CH"/>
              </w:rPr>
              <w:t>VBV</w:t>
            </w:r>
          </w:p>
          <w:p w14:paraId="4DAE6A6D" w14:textId="77777777" w:rsidR="00842424" w:rsidRDefault="004309A8" w:rsidP="00842424">
            <w:pPr>
              <w:rPr>
                <w:lang w:val="de-CH"/>
              </w:rPr>
            </w:pPr>
            <w:r>
              <w:rPr>
                <w:lang w:val="de-CH"/>
              </w:rPr>
              <w:t>CR</w:t>
            </w:r>
          </w:p>
          <w:p w14:paraId="3735A586" w14:textId="77777777" w:rsidR="00842424" w:rsidRPr="00303623" w:rsidRDefault="004309A8" w:rsidP="00842424">
            <w:pPr>
              <w:tabs>
                <w:tab w:val="left" w:pos="6804"/>
              </w:tabs>
              <w:rPr>
                <w:rFonts w:cs="Arial"/>
                <w:noProof/>
                <w:lang w:val="de-CH"/>
              </w:rPr>
            </w:pPr>
            <w:r>
              <w:rPr>
                <w:lang w:val="de-CH"/>
              </w:rPr>
              <w:t>AF</w:t>
            </w:r>
          </w:p>
        </w:tc>
        <w:tc>
          <w:tcPr>
            <w:tcW w:w="1471" w:type="dxa"/>
            <w:gridSpan w:val="2"/>
            <w:tcBorders>
              <w:top w:val="single" w:sz="4" w:space="0" w:color="auto"/>
              <w:bottom w:val="single" w:sz="4" w:space="0" w:color="auto"/>
            </w:tcBorders>
            <w:shd w:val="clear" w:color="auto" w:fill="F0F0F0"/>
          </w:tcPr>
          <w:p w14:paraId="201BDBED"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67D0C932"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4FC3628C"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shd w:val="clear" w:color="auto" w:fill="F0F0F0"/>
          </w:tcPr>
          <w:p w14:paraId="15A87778" w14:textId="77777777" w:rsidR="00842424" w:rsidRPr="00303623" w:rsidRDefault="00842424" w:rsidP="00842424">
            <w:pPr>
              <w:tabs>
                <w:tab w:val="left" w:pos="6804"/>
              </w:tabs>
              <w:rPr>
                <w:rFonts w:cs="Arial"/>
                <w:noProof/>
                <w:lang w:val="de-CH"/>
              </w:rPr>
            </w:pPr>
          </w:p>
        </w:tc>
      </w:tr>
      <w:tr w:rsidR="006B0C27" w14:paraId="1D75AD41" w14:textId="77777777" w:rsidTr="00B55F5F">
        <w:trPr>
          <w:gridAfter w:val="1"/>
          <w:wAfter w:w="40" w:type="dxa"/>
          <w:cantSplit/>
        </w:trPr>
        <w:tc>
          <w:tcPr>
            <w:tcW w:w="490" w:type="dxa"/>
            <w:tcBorders>
              <w:top w:val="single" w:sz="4" w:space="0" w:color="auto"/>
              <w:bottom w:val="single" w:sz="4" w:space="0" w:color="auto"/>
            </w:tcBorders>
            <w:shd w:val="clear" w:color="auto" w:fill="F0F0F0"/>
          </w:tcPr>
          <w:p w14:paraId="2D8903A0"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F0F0F0"/>
          </w:tcPr>
          <w:p w14:paraId="7C5CE4F7" w14:textId="77777777" w:rsidR="00842424" w:rsidRPr="00303623" w:rsidRDefault="004309A8" w:rsidP="00842424">
            <w:pPr>
              <w:tabs>
                <w:tab w:val="left" w:pos="6804"/>
              </w:tabs>
              <w:rPr>
                <w:rFonts w:cs="Arial"/>
                <w:noProof/>
                <w:lang w:val="de-CH"/>
              </w:rPr>
            </w:pPr>
            <w:r>
              <w:rPr>
                <w:rStyle w:val="Lienhypertexte"/>
                <w:b/>
                <w:bCs/>
                <w:color w:val="auto"/>
                <w:u w:val="none"/>
                <w:lang w:val="de-CH"/>
              </w:rPr>
              <w:t>24.207</w:t>
            </w:r>
          </w:p>
        </w:tc>
        <w:tc>
          <w:tcPr>
            <w:tcW w:w="538" w:type="dxa"/>
            <w:gridSpan w:val="2"/>
            <w:tcBorders>
              <w:top w:val="single" w:sz="4" w:space="0" w:color="auto"/>
              <w:bottom w:val="single" w:sz="4" w:space="0" w:color="auto"/>
            </w:tcBorders>
            <w:shd w:val="clear" w:color="auto" w:fill="F0F0F0"/>
          </w:tcPr>
          <w:p w14:paraId="12C8E1C0" w14:textId="77777777" w:rsidR="006B0C27" w:rsidRDefault="004309A8">
            <w:pPr>
              <w:rPr>
                <w:rFonts w:cs="Arial"/>
                <w:noProof/>
                <w:lang w:val="de-CH"/>
              </w:rPr>
            </w:pPr>
            <w:r>
              <w:rPr>
                <w:b/>
                <w:lang w:val="de-DE"/>
              </w:rPr>
              <w:t>vbv</w:t>
            </w:r>
          </w:p>
        </w:tc>
        <w:tc>
          <w:tcPr>
            <w:tcW w:w="534" w:type="dxa"/>
            <w:tcBorders>
              <w:top w:val="single" w:sz="4" w:space="0" w:color="auto"/>
              <w:bottom w:val="single" w:sz="4" w:space="0" w:color="auto"/>
            </w:tcBorders>
            <w:shd w:val="clear" w:color="auto" w:fill="F0F0F0"/>
          </w:tcPr>
          <w:p w14:paraId="3F894CB4" w14:textId="77777777" w:rsidR="00842424" w:rsidRPr="005A506D" w:rsidRDefault="00703489" w:rsidP="00842424">
            <w:pPr>
              <w:rPr>
                <w:sz w:val="16"/>
                <w:szCs w:val="16"/>
                <w:lang w:val="de-CH"/>
              </w:rPr>
            </w:pPr>
            <w:hyperlink r:id="rId441">
              <w:r w:rsidR="004309A8">
                <w:rPr>
                  <w:rStyle w:val="Lienhypertexte"/>
                </w:rPr>
                <w:t>DE</w:t>
              </w:r>
            </w:hyperlink>
          </w:p>
          <w:p w14:paraId="115079F3" w14:textId="77777777" w:rsidR="00842424" w:rsidRPr="005A506D" w:rsidRDefault="00703489" w:rsidP="00842424">
            <w:pPr>
              <w:rPr>
                <w:sz w:val="16"/>
                <w:szCs w:val="16"/>
                <w:lang w:val="de-CH"/>
              </w:rPr>
            </w:pPr>
            <w:hyperlink r:id="rId442">
              <w:r w:rsidR="004309A8">
                <w:rPr>
                  <w:rStyle w:val="Lienhypertexte"/>
                </w:rPr>
                <w:t>FR</w:t>
              </w:r>
            </w:hyperlink>
          </w:p>
          <w:p w14:paraId="5763099C" w14:textId="77777777" w:rsidR="00842424" w:rsidRPr="00303623" w:rsidRDefault="00703489" w:rsidP="00842424">
            <w:pPr>
              <w:tabs>
                <w:tab w:val="left" w:pos="6804"/>
              </w:tabs>
              <w:rPr>
                <w:rFonts w:cs="Arial"/>
                <w:noProof/>
                <w:lang w:val="de-CH"/>
              </w:rPr>
            </w:pPr>
            <w:hyperlink r:id="rId443">
              <w:r w:rsidR="004309A8">
                <w:rPr>
                  <w:rStyle w:val="Lienhypertexte"/>
                </w:rPr>
                <w:t>IT</w:t>
              </w:r>
            </w:hyperlink>
          </w:p>
        </w:tc>
        <w:tc>
          <w:tcPr>
            <w:tcW w:w="4638" w:type="dxa"/>
            <w:tcBorders>
              <w:top w:val="single" w:sz="4" w:space="0" w:color="auto"/>
              <w:bottom w:val="single" w:sz="4" w:space="0" w:color="auto"/>
            </w:tcBorders>
            <w:shd w:val="clear" w:color="auto" w:fill="F0F0F0"/>
          </w:tcPr>
          <w:p w14:paraId="0D749791" w14:textId="77777777" w:rsidR="00842424" w:rsidRDefault="004309A8" w:rsidP="00842424">
            <w:pPr>
              <w:rPr>
                <w:noProof/>
                <w:lang w:val="de-DE"/>
              </w:rPr>
            </w:pPr>
            <w:r>
              <w:rPr>
                <w:noProof/>
                <w:lang w:val="de-DE"/>
              </w:rPr>
              <w:t>PAG. Bundesgericht. Präsidium und Vizepräsidium 2025-2026</w:t>
            </w:r>
          </w:p>
          <w:p w14:paraId="4CE74CBF" w14:textId="77777777" w:rsidR="00842424" w:rsidRPr="007000EC" w:rsidRDefault="004309A8" w:rsidP="00842424">
            <w:pPr>
              <w:rPr>
                <w:noProof/>
                <w:lang w:val="fr-CH"/>
              </w:rPr>
            </w:pPr>
            <w:r w:rsidRPr="007000EC">
              <w:rPr>
                <w:noProof/>
                <w:lang w:val="fr-CH"/>
              </w:rPr>
              <w:t>OP. Tribunal fédéral. Présidence et vice-présidence 2025-2026</w:t>
            </w:r>
          </w:p>
          <w:p w14:paraId="607828A1" w14:textId="77777777" w:rsidR="00842424" w:rsidRPr="007000EC" w:rsidRDefault="004309A8" w:rsidP="00842424">
            <w:pPr>
              <w:tabs>
                <w:tab w:val="left" w:pos="6804"/>
              </w:tabs>
              <w:rPr>
                <w:rFonts w:cs="Arial"/>
                <w:noProof/>
                <w:lang w:val="it-IT"/>
              </w:rPr>
            </w:pPr>
            <w:r w:rsidRPr="007000EC">
              <w:rPr>
                <w:noProof/>
                <w:lang w:val="it-IT"/>
              </w:rPr>
              <w:t>OP. Tribunal federale. Presidente e vice-presidente 2025-2026</w:t>
            </w:r>
          </w:p>
        </w:tc>
        <w:tc>
          <w:tcPr>
            <w:tcW w:w="713" w:type="dxa"/>
            <w:gridSpan w:val="3"/>
            <w:tcBorders>
              <w:top w:val="single" w:sz="4" w:space="0" w:color="auto"/>
              <w:bottom w:val="single" w:sz="4" w:space="0" w:color="auto"/>
            </w:tcBorders>
            <w:shd w:val="clear" w:color="auto" w:fill="F0F0F0"/>
          </w:tcPr>
          <w:p w14:paraId="7CBBA23E"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shd w:val="clear" w:color="auto" w:fill="F0F0F0"/>
          </w:tcPr>
          <w:p w14:paraId="454C2B18" w14:textId="77777777" w:rsidR="006B0C27" w:rsidRPr="007000EC" w:rsidRDefault="006B0C27">
            <w:pPr>
              <w:rPr>
                <w:lang w:val="it-IT"/>
              </w:rPr>
            </w:pPr>
          </w:p>
          <w:p w14:paraId="161E1A41" w14:textId="77777777" w:rsidR="006B0C27" w:rsidRPr="007000EC" w:rsidRDefault="006B0C27">
            <w:pPr>
              <w:rPr>
                <w:lang w:val="it-IT"/>
              </w:rPr>
            </w:pPr>
          </w:p>
          <w:p w14:paraId="1BE1DD9F"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shd w:val="clear" w:color="auto" w:fill="F0F0F0"/>
          </w:tcPr>
          <w:p w14:paraId="42FFE478" w14:textId="77777777" w:rsidR="00842424" w:rsidRDefault="004309A8" w:rsidP="00842424">
            <w:pPr>
              <w:rPr>
                <w:lang w:val="de-CH"/>
              </w:rPr>
            </w:pPr>
            <w:r>
              <w:rPr>
                <w:lang w:val="de-CH"/>
              </w:rPr>
              <w:t>GK</w:t>
            </w:r>
          </w:p>
          <w:p w14:paraId="6DECA2E9" w14:textId="77777777" w:rsidR="00842424" w:rsidRDefault="004309A8" w:rsidP="00842424">
            <w:pPr>
              <w:rPr>
                <w:lang w:val="de-CH"/>
              </w:rPr>
            </w:pPr>
            <w:r>
              <w:rPr>
                <w:lang w:val="de-CH"/>
              </w:rPr>
              <w:t>CJ</w:t>
            </w:r>
          </w:p>
          <w:p w14:paraId="2A32C440" w14:textId="77777777" w:rsidR="00842424" w:rsidRPr="00303623" w:rsidRDefault="004309A8" w:rsidP="00842424">
            <w:pPr>
              <w:tabs>
                <w:tab w:val="left" w:pos="6804"/>
              </w:tabs>
              <w:rPr>
                <w:rFonts w:cs="Arial"/>
                <w:noProof/>
                <w:lang w:val="de-CH"/>
              </w:rPr>
            </w:pPr>
            <w:r>
              <w:rPr>
                <w:lang w:val="de-CH"/>
              </w:rPr>
              <w:t>CG</w:t>
            </w:r>
          </w:p>
        </w:tc>
        <w:tc>
          <w:tcPr>
            <w:tcW w:w="677" w:type="dxa"/>
            <w:gridSpan w:val="2"/>
            <w:tcBorders>
              <w:top w:val="single" w:sz="4" w:space="0" w:color="auto"/>
              <w:bottom w:val="single" w:sz="4" w:space="0" w:color="auto"/>
            </w:tcBorders>
            <w:shd w:val="clear" w:color="auto" w:fill="F0F0F0"/>
          </w:tcPr>
          <w:p w14:paraId="789F8B9C" w14:textId="77777777" w:rsidR="00842424" w:rsidRDefault="004309A8" w:rsidP="00842424">
            <w:pPr>
              <w:rPr>
                <w:lang w:val="de-CH"/>
              </w:rPr>
            </w:pPr>
            <w:r>
              <w:rPr>
                <w:lang w:val="de-CH"/>
              </w:rPr>
              <w:t>VBV</w:t>
            </w:r>
          </w:p>
          <w:p w14:paraId="1BBBE100" w14:textId="77777777" w:rsidR="00842424" w:rsidRDefault="004309A8" w:rsidP="00842424">
            <w:pPr>
              <w:rPr>
                <w:lang w:val="de-CH"/>
              </w:rPr>
            </w:pPr>
            <w:r>
              <w:rPr>
                <w:lang w:val="de-CH"/>
              </w:rPr>
              <w:t>CR</w:t>
            </w:r>
          </w:p>
          <w:p w14:paraId="11B38443" w14:textId="77777777" w:rsidR="00842424" w:rsidRPr="00303623" w:rsidRDefault="004309A8" w:rsidP="00842424">
            <w:pPr>
              <w:tabs>
                <w:tab w:val="left" w:pos="6804"/>
              </w:tabs>
              <w:rPr>
                <w:rFonts w:cs="Arial"/>
                <w:noProof/>
                <w:lang w:val="de-CH"/>
              </w:rPr>
            </w:pPr>
            <w:r>
              <w:rPr>
                <w:lang w:val="de-CH"/>
              </w:rPr>
              <w:t>AF</w:t>
            </w:r>
          </w:p>
        </w:tc>
        <w:tc>
          <w:tcPr>
            <w:tcW w:w="1471" w:type="dxa"/>
            <w:gridSpan w:val="2"/>
            <w:tcBorders>
              <w:top w:val="single" w:sz="4" w:space="0" w:color="auto"/>
              <w:bottom w:val="single" w:sz="4" w:space="0" w:color="auto"/>
            </w:tcBorders>
            <w:shd w:val="clear" w:color="auto" w:fill="F0F0F0"/>
          </w:tcPr>
          <w:p w14:paraId="2EE5A7D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3B6521CC"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31CE7384"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shd w:val="clear" w:color="auto" w:fill="F0F0F0"/>
          </w:tcPr>
          <w:p w14:paraId="583251B7" w14:textId="77777777" w:rsidR="00842424" w:rsidRPr="00303623" w:rsidRDefault="00842424" w:rsidP="00842424">
            <w:pPr>
              <w:tabs>
                <w:tab w:val="left" w:pos="6804"/>
              </w:tabs>
              <w:rPr>
                <w:rFonts w:cs="Arial"/>
                <w:noProof/>
                <w:lang w:val="de-CH"/>
              </w:rPr>
            </w:pPr>
          </w:p>
        </w:tc>
      </w:tr>
      <w:tr w:rsidR="00FE1C38" w:rsidRPr="00890BB9" w14:paraId="387CCB90" w14:textId="77777777" w:rsidTr="00B55F5F">
        <w:trPr>
          <w:gridAfter w:val="1"/>
          <w:wAfter w:w="40" w:type="dxa"/>
          <w:cantSplit/>
        </w:trPr>
        <w:tc>
          <w:tcPr>
            <w:tcW w:w="490" w:type="dxa"/>
            <w:tcBorders>
              <w:top w:val="single" w:sz="4" w:space="0" w:color="auto"/>
              <w:bottom w:val="single" w:sz="4" w:space="0" w:color="auto"/>
            </w:tcBorders>
            <w:shd w:val="clear" w:color="auto" w:fill="auto"/>
          </w:tcPr>
          <w:p w14:paraId="110A64A4" w14:textId="77777777" w:rsidR="00FE1C38" w:rsidRPr="00890BB9" w:rsidRDefault="00FE1C38" w:rsidP="005E147C">
            <w:pPr>
              <w:tabs>
                <w:tab w:val="left" w:pos="6804"/>
              </w:tabs>
              <w:rPr>
                <w:rFonts w:cs="Arial"/>
                <w:noProof/>
                <w:lang w:val="de-CH"/>
              </w:rPr>
            </w:pPr>
          </w:p>
        </w:tc>
        <w:tc>
          <w:tcPr>
            <w:tcW w:w="891" w:type="dxa"/>
            <w:gridSpan w:val="3"/>
            <w:tcBorders>
              <w:top w:val="single" w:sz="4" w:space="0" w:color="auto"/>
              <w:bottom w:val="single" w:sz="4" w:space="0" w:color="auto"/>
            </w:tcBorders>
            <w:shd w:val="clear" w:color="auto" w:fill="auto"/>
          </w:tcPr>
          <w:p w14:paraId="56C393DC" w14:textId="77777777" w:rsidR="00FE1C38" w:rsidRPr="00890BB9" w:rsidRDefault="00FE1C38" w:rsidP="005E147C">
            <w:pPr>
              <w:tabs>
                <w:tab w:val="left" w:pos="6804"/>
              </w:tabs>
              <w:rPr>
                <w:rFonts w:cs="Arial"/>
                <w:noProof/>
                <w:lang w:val="de-CH"/>
              </w:rPr>
            </w:pPr>
            <w:r w:rsidRPr="00890BB9">
              <w:rPr>
                <w:rStyle w:val="Lienhypertexte"/>
                <w:b/>
                <w:bCs/>
                <w:color w:val="auto"/>
                <w:u w:val="none"/>
                <w:lang w:val="de-CH"/>
              </w:rPr>
              <w:t>17.400</w:t>
            </w:r>
          </w:p>
        </w:tc>
        <w:tc>
          <w:tcPr>
            <w:tcW w:w="538" w:type="dxa"/>
            <w:gridSpan w:val="2"/>
            <w:tcBorders>
              <w:top w:val="single" w:sz="4" w:space="0" w:color="auto"/>
              <w:bottom w:val="single" w:sz="4" w:space="0" w:color="auto"/>
            </w:tcBorders>
            <w:shd w:val="clear" w:color="auto" w:fill="auto"/>
          </w:tcPr>
          <w:p w14:paraId="280C462D" w14:textId="77777777" w:rsidR="00FE1C38" w:rsidRPr="00890BB9" w:rsidRDefault="00FE1C38" w:rsidP="005E147C">
            <w:pPr>
              <w:rPr>
                <w:rFonts w:cs="Arial"/>
                <w:noProof/>
                <w:lang w:val="de-CH"/>
              </w:rPr>
            </w:pPr>
            <w:r w:rsidRPr="00890BB9">
              <w:rPr>
                <w:b/>
                <w:lang w:val="de-DE"/>
              </w:rPr>
              <w:t>s</w:t>
            </w:r>
          </w:p>
        </w:tc>
        <w:tc>
          <w:tcPr>
            <w:tcW w:w="534" w:type="dxa"/>
            <w:tcBorders>
              <w:top w:val="single" w:sz="4" w:space="0" w:color="auto"/>
              <w:bottom w:val="single" w:sz="4" w:space="0" w:color="auto"/>
            </w:tcBorders>
            <w:shd w:val="clear" w:color="auto" w:fill="auto"/>
          </w:tcPr>
          <w:p w14:paraId="79ECEB5C" w14:textId="77777777" w:rsidR="00FE1C38" w:rsidRPr="00890BB9" w:rsidRDefault="00703489" w:rsidP="005E147C">
            <w:pPr>
              <w:rPr>
                <w:sz w:val="16"/>
                <w:szCs w:val="16"/>
                <w:lang w:val="de-CH"/>
              </w:rPr>
            </w:pPr>
            <w:hyperlink r:id="rId444">
              <w:r w:rsidR="00FE1C38" w:rsidRPr="00890BB9">
                <w:rPr>
                  <w:rStyle w:val="Lienhypertexte"/>
                </w:rPr>
                <w:t>DE</w:t>
              </w:r>
            </w:hyperlink>
          </w:p>
          <w:p w14:paraId="110E1F69" w14:textId="77777777" w:rsidR="00FE1C38" w:rsidRPr="00890BB9" w:rsidRDefault="00703489" w:rsidP="005E147C">
            <w:pPr>
              <w:rPr>
                <w:sz w:val="16"/>
                <w:szCs w:val="16"/>
                <w:lang w:val="de-CH"/>
              </w:rPr>
            </w:pPr>
            <w:hyperlink r:id="rId445">
              <w:r w:rsidR="00FE1C38" w:rsidRPr="00890BB9">
                <w:rPr>
                  <w:rStyle w:val="Lienhypertexte"/>
                </w:rPr>
                <w:t>FR</w:t>
              </w:r>
            </w:hyperlink>
          </w:p>
          <w:p w14:paraId="65D7C3B4" w14:textId="77777777" w:rsidR="00FE1C38" w:rsidRPr="00890BB9" w:rsidRDefault="00703489" w:rsidP="005E147C">
            <w:pPr>
              <w:tabs>
                <w:tab w:val="left" w:pos="6804"/>
              </w:tabs>
              <w:rPr>
                <w:rFonts w:cs="Arial"/>
                <w:noProof/>
                <w:lang w:val="de-CH"/>
              </w:rPr>
            </w:pPr>
            <w:hyperlink r:id="rId446">
              <w:r w:rsidR="00FE1C38" w:rsidRPr="00890BB9">
                <w:rPr>
                  <w:rStyle w:val="Lienhypertexte"/>
                </w:rPr>
                <w:t>IT</w:t>
              </w:r>
            </w:hyperlink>
          </w:p>
        </w:tc>
        <w:tc>
          <w:tcPr>
            <w:tcW w:w="4638" w:type="dxa"/>
            <w:tcBorders>
              <w:top w:val="single" w:sz="4" w:space="0" w:color="auto"/>
              <w:bottom w:val="single" w:sz="4" w:space="0" w:color="auto"/>
            </w:tcBorders>
            <w:shd w:val="clear" w:color="auto" w:fill="auto"/>
          </w:tcPr>
          <w:p w14:paraId="217BB1F3" w14:textId="77777777" w:rsidR="00FE1C38" w:rsidRPr="00890BB9" w:rsidRDefault="00FE1C38" w:rsidP="005E147C">
            <w:pPr>
              <w:rPr>
                <w:noProof/>
                <w:lang w:val="de-DE"/>
              </w:rPr>
            </w:pPr>
            <w:r w:rsidRPr="00890BB9">
              <w:rPr>
                <w:noProof/>
                <w:lang w:val="de-DE"/>
              </w:rPr>
              <w:t>pa. Iv. WAK-S. Systemwechsel bei der Wohneigentumsbesteuerung</w:t>
            </w:r>
          </w:p>
          <w:p w14:paraId="21667DC9" w14:textId="77777777" w:rsidR="00FE1C38" w:rsidRPr="00890BB9" w:rsidRDefault="00FE1C38" w:rsidP="005E147C">
            <w:pPr>
              <w:rPr>
                <w:noProof/>
                <w:lang w:val="fr-CH"/>
              </w:rPr>
            </w:pPr>
            <w:r w:rsidRPr="00890BB9">
              <w:rPr>
                <w:noProof/>
                <w:lang w:val="fr-CH"/>
              </w:rPr>
              <w:t>Iv.pa. CER-E. Imposition du logement. Changement de système</w:t>
            </w:r>
          </w:p>
          <w:p w14:paraId="73F45EEF" w14:textId="77777777" w:rsidR="00FE1C38" w:rsidRPr="00890BB9" w:rsidRDefault="00FE1C38" w:rsidP="005E147C">
            <w:pPr>
              <w:tabs>
                <w:tab w:val="left" w:pos="6804"/>
              </w:tabs>
              <w:rPr>
                <w:rFonts w:cs="Arial"/>
                <w:noProof/>
                <w:lang w:val="it-IT"/>
              </w:rPr>
            </w:pPr>
            <w:r w:rsidRPr="00890BB9">
              <w:rPr>
                <w:noProof/>
                <w:lang w:val="fr-CH"/>
              </w:rPr>
              <w:t xml:space="preserve">Iv.pa. CET-S. </w:t>
            </w:r>
            <w:r w:rsidRPr="00890BB9">
              <w:rPr>
                <w:noProof/>
                <w:lang w:val="it-IT"/>
              </w:rPr>
              <w:t>Cambio di sistema nell'ambito dell'imposizione della proprietà abitativa</w:t>
            </w:r>
          </w:p>
        </w:tc>
        <w:tc>
          <w:tcPr>
            <w:tcW w:w="713" w:type="dxa"/>
            <w:gridSpan w:val="3"/>
            <w:tcBorders>
              <w:top w:val="single" w:sz="4" w:space="0" w:color="auto"/>
              <w:bottom w:val="single" w:sz="4" w:space="0" w:color="auto"/>
            </w:tcBorders>
            <w:shd w:val="clear" w:color="auto" w:fill="auto"/>
          </w:tcPr>
          <w:p w14:paraId="00EAEBA4" w14:textId="77777777" w:rsidR="00FE1C38" w:rsidRPr="00890BB9" w:rsidRDefault="00FE1C38" w:rsidP="005E147C">
            <w:pPr>
              <w:rPr>
                <w:rFonts w:cs="Arial"/>
                <w:noProof/>
                <w:lang w:val="it-IT"/>
              </w:rPr>
            </w:pPr>
          </w:p>
        </w:tc>
        <w:tc>
          <w:tcPr>
            <w:tcW w:w="1551" w:type="dxa"/>
            <w:gridSpan w:val="2"/>
            <w:tcBorders>
              <w:top w:val="single" w:sz="4" w:space="0" w:color="auto"/>
              <w:bottom w:val="single" w:sz="4" w:space="0" w:color="auto"/>
            </w:tcBorders>
            <w:shd w:val="clear" w:color="auto" w:fill="auto"/>
          </w:tcPr>
          <w:p w14:paraId="4F5EACF2" w14:textId="77777777" w:rsidR="00FE1C38" w:rsidRPr="00890BB9" w:rsidRDefault="00FE1C38" w:rsidP="005E147C">
            <w:pPr>
              <w:rPr>
                <w:lang w:val="fr-CH"/>
              </w:rPr>
            </w:pPr>
            <w:r w:rsidRPr="00890BB9">
              <w:rPr>
                <w:lang w:val="fr-CH"/>
              </w:rPr>
              <w:t>Antrag EK</w:t>
            </w:r>
          </w:p>
          <w:p w14:paraId="7E1DACDC" w14:textId="77777777" w:rsidR="00FE1C38" w:rsidRPr="00890BB9" w:rsidRDefault="00FE1C38" w:rsidP="005E147C">
            <w:pPr>
              <w:rPr>
                <w:lang w:val="fr-CH"/>
              </w:rPr>
            </w:pPr>
            <w:r w:rsidRPr="00890BB9">
              <w:rPr>
                <w:lang w:val="fr-CH"/>
              </w:rPr>
              <w:t>Proposition de la CC</w:t>
            </w:r>
          </w:p>
          <w:p w14:paraId="537D5D45" w14:textId="77777777" w:rsidR="00FE1C38" w:rsidRPr="00890BB9" w:rsidRDefault="00FE1C38" w:rsidP="005E147C">
            <w:pPr>
              <w:rPr>
                <w:rFonts w:cs="Arial"/>
                <w:noProof/>
                <w:lang w:val="de-CH"/>
              </w:rPr>
            </w:pPr>
            <w:r w:rsidRPr="00890BB9">
              <w:rPr>
                <w:lang w:val="de-CH"/>
              </w:rPr>
              <w:t>Proposta conferenza conciliazione</w:t>
            </w:r>
          </w:p>
        </w:tc>
        <w:tc>
          <w:tcPr>
            <w:tcW w:w="943" w:type="dxa"/>
            <w:gridSpan w:val="2"/>
            <w:tcBorders>
              <w:top w:val="single" w:sz="4" w:space="0" w:color="auto"/>
              <w:bottom w:val="single" w:sz="4" w:space="0" w:color="auto"/>
            </w:tcBorders>
            <w:shd w:val="clear" w:color="auto" w:fill="auto"/>
          </w:tcPr>
          <w:p w14:paraId="0B7008E5" w14:textId="77777777" w:rsidR="00FE1C38" w:rsidRPr="00890BB9" w:rsidRDefault="00FE1C38" w:rsidP="005E147C">
            <w:pPr>
              <w:rPr>
                <w:lang w:val="de-CH"/>
              </w:rPr>
            </w:pPr>
            <w:r w:rsidRPr="00890BB9">
              <w:rPr>
                <w:lang w:val="de-CH"/>
              </w:rPr>
              <w:t>WAK</w:t>
            </w:r>
          </w:p>
          <w:p w14:paraId="6411F116" w14:textId="77777777" w:rsidR="00FE1C38" w:rsidRPr="00890BB9" w:rsidRDefault="00FE1C38" w:rsidP="005E147C">
            <w:pPr>
              <w:rPr>
                <w:lang w:val="de-CH"/>
              </w:rPr>
            </w:pPr>
            <w:r w:rsidRPr="00890BB9">
              <w:rPr>
                <w:lang w:val="de-CH"/>
              </w:rPr>
              <w:t>CER</w:t>
            </w:r>
          </w:p>
          <w:p w14:paraId="1F5AC62A" w14:textId="77777777" w:rsidR="00FE1C38" w:rsidRPr="00890BB9" w:rsidRDefault="00FE1C38" w:rsidP="005E147C">
            <w:pPr>
              <w:tabs>
                <w:tab w:val="left" w:pos="6804"/>
              </w:tabs>
              <w:rPr>
                <w:rFonts w:cs="Arial"/>
                <w:noProof/>
                <w:lang w:val="de-CH"/>
              </w:rPr>
            </w:pPr>
            <w:r w:rsidRPr="00890BB9">
              <w:rPr>
                <w:lang w:val="de-CH"/>
              </w:rPr>
              <w:t>CET</w:t>
            </w:r>
          </w:p>
        </w:tc>
        <w:tc>
          <w:tcPr>
            <w:tcW w:w="677" w:type="dxa"/>
            <w:gridSpan w:val="2"/>
            <w:tcBorders>
              <w:top w:val="single" w:sz="4" w:space="0" w:color="auto"/>
              <w:bottom w:val="single" w:sz="4" w:space="0" w:color="auto"/>
            </w:tcBorders>
            <w:shd w:val="clear" w:color="auto" w:fill="auto"/>
          </w:tcPr>
          <w:p w14:paraId="787105AE" w14:textId="77777777" w:rsidR="00FE1C38" w:rsidRPr="00890BB9" w:rsidRDefault="00FE1C38" w:rsidP="005E147C">
            <w:pPr>
              <w:rPr>
                <w:lang w:val="de-CH"/>
              </w:rPr>
            </w:pPr>
            <w:r w:rsidRPr="00890BB9">
              <w:rPr>
                <w:lang w:val="de-CH"/>
              </w:rPr>
              <w:t>EFD</w:t>
            </w:r>
          </w:p>
          <w:p w14:paraId="22F3EEE8" w14:textId="77777777" w:rsidR="00FE1C38" w:rsidRPr="00890BB9" w:rsidRDefault="00FE1C38" w:rsidP="005E147C">
            <w:pPr>
              <w:rPr>
                <w:lang w:val="de-CH"/>
              </w:rPr>
            </w:pPr>
            <w:r w:rsidRPr="00890BB9">
              <w:rPr>
                <w:lang w:val="de-CH"/>
              </w:rPr>
              <w:t>DFF</w:t>
            </w:r>
          </w:p>
          <w:p w14:paraId="0320F627" w14:textId="77777777" w:rsidR="00FE1C38" w:rsidRPr="00890BB9" w:rsidRDefault="00FE1C38" w:rsidP="005E147C">
            <w:pPr>
              <w:tabs>
                <w:tab w:val="left" w:pos="6804"/>
              </w:tabs>
              <w:rPr>
                <w:rFonts w:cs="Arial"/>
                <w:noProof/>
                <w:lang w:val="de-CH"/>
              </w:rPr>
            </w:pPr>
            <w:r w:rsidRPr="00890BB9">
              <w:rPr>
                <w:lang w:val="de-CH"/>
              </w:rPr>
              <w:t>DFF</w:t>
            </w:r>
          </w:p>
        </w:tc>
        <w:tc>
          <w:tcPr>
            <w:tcW w:w="1471" w:type="dxa"/>
            <w:gridSpan w:val="2"/>
            <w:tcBorders>
              <w:top w:val="single" w:sz="4" w:space="0" w:color="auto"/>
              <w:bottom w:val="single" w:sz="4" w:space="0" w:color="auto"/>
            </w:tcBorders>
            <w:shd w:val="clear" w:color="auto" w:fill="auto"/>
          </w:tcPr>
          <w:p w14:paraId="228FEEAB" w14:textId="77777777" w:rsidR="00FE1C38" w:rsidRPr="00890BB9" w:rsidRDefault="00FE1C38" w:rsidP="005E147C">
            <w:pPr>
              <w:tabs>
                <w:tab w:val="left" w:pos="6804"/>
              </w:tabs>
              <w:rPr>
                <w:rFonts w:cs="Arial"/>
                <w:noProof/>
                <w:lang w:val="de-CH"/>
              </w:rPr>
            </w:pPr>
            <w:r w:rsidRPr="00890BB9">
              <w:rPr>
                <w:lang w:val="de-CH"/>
              </w:rPr>
              <w:t>Bischof</w:t>
            </w:r>
          </w:p>
        </w:tc>
        <w:tc>
          <w:tcPr>
            <w:tcW w:w="1089" w:type="dxa"/>
            <w:gridSpan w:val="2"/>
            <w:tcBorders>
              <w:top w:val="single" w:sz="4" w:space="0" w:color="auto"/>
              <w:bottom w:val="single" w:sz="4" w:space="0" w:color="auto"/>
            </w:tcBorders>
            <w:shd w:val="clear" w:color="auto" w:fill="auto"/>
          </w:tcPr>
          <w:p w14:paraId="06C3C7F4" w14:textId="77777777" w:rsidR="00FE1C38" w:rsidRPr="00890BB9" w:rsidRDefault="00FE1C38" w:rsidP="005E147C">
            <w:pPr>
              <w:rPr>
                <w:rFonts w:cs="Arial"/>
                <w:noProof/>
                <w:lang w:val="de-CH"/>
              </w:rPr>
            </w:pPr>
          </w:p>
        </w:tc>
        <w:tc>
          <w:tcPr>
            <w:tcW w:w="1049" w:type="dxa"/>
            <w:gridSpan w:val="4"/>
            <w:tcBorders>
              <w:top w:val="single" w:sz="4" w:space="0" w:color="auto"/>
              <w:bottom w:val="single" w:sz="4" w:space="0" w:color="auto"/>
            </w:tcBorders>
            <w:shd w:val="clear" w:color="auto" w:fill="auto"/>
          </w:tcPr>
          <w:p w14:paraId="1FDA9E1B" w14:textId="77777777" w:rsidR="00FE1C38" w:rsidRPr="00890BB9" w:rsidRDefault="00FE1C38" w:rsidP="005E147C">
            <w:pPr>
              <w:rPr>
                <w:rFonts w:cs="Arial"/>
                <w:noProof/>
                <w:lang w:val="de-CH"/>
              </w:rPr>
            </w:pPr>
            <w:r w:rsidRPr="00890BB9">
              <w:rPr>
                <w:lang w:val="de-CH"/>
              </w:rPr>
              <w:t xml:space="preserve"> </w:t>
            </w:r>
          </w:p>
        </w:tc>
        <w:tc>
          <w:tcPr>
            <w:tcW w:w="885" w:type="dxa"/>
            <w:gridSpan w:val="2"/>
            <w:tcBorders>
              <w:top w:val="single" w:sz="4" w:space="0" w:color="auto"/>
              <w:bottom w:val="single" w:sz="4" w:space="0" w:color="auto"/>
            </w:tcBorders>
            <w:shd w:val="clear" w:color="auto" w:fill="auto"/>
          </w:tcPr>
          <w:p w14:paraId="20F029B5" w14:textId="77777777" w:rsidR="00FE1C38" w:rsidRPr="00890BB9" w:rsidRDefault="00FE1C38" w:rsidP="005E147C">
            <w:pPr>
              <w:tabs>
                <w:tab w:val="left" w:pos="6804"/>
              </w:tabs>
              <w:rPr>
                <w:rFonts w:cs="Arial"/>
                <w:noProof/>
                <w:lang w:val="de-CH"/>
              </w:rPr>
            </w:pPr>
          </w:p>
        </w:tc>
      </w:tr>
      <w:tr w:rsidR="006B0C27" w:rsidRPr="00B55F5F" w14:paraId="68E279B7" w14:textId="77777777" w:rsidTr="00B55F5F">
        <w:trPr>
          <w:gridAfter w:val="1"/>
          <w:wAfter w:w="40" w:type="dxa"/>
          <w:cantSplit/>
        </w:trPr>
        <w:tc>
          <w:tcPr>
            <w:tcW w:w="490" w:type="dxa"/>
            <w:tcBorders>
              <w:top w:val="single" w:sz="4" w:space="0" w:color="auto"/>
              <w:bottom w:val="single" w:sz="4" w:space="0" w:color="auto"/>
            </w:tcBorders>
          </w:tcPr>
          <w:p w14:paraId="163737D7" w14:textId="6DFD0E40" w:rsidR="00842424" w:rsidRPr="00B55F5F"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5F65E621" w14:textId="77777777" w:rsidR="00842424" w:rsidRPr="00B55F5F" w:rsidRDefault="004309A8" w:rsidP="00842424">
            <w:pPr>
              <w:tabs>
                <w:tab w:val="left" w:pos="6804"/>
              </w:tabs>
              <w:rPr>
                <w:rFonts w:cs="Arial"/>
                <w:noProof/>
                <w:lang w:val="de-CH"/>
              </w:rPr>
            </w:pPr>
            <w:r w:rsidRPr="00B55F5F">
              <w:rPr>
                <w:rStyle w:val="Lienhypertexte"/>
                <w:b/>
                <w:bCs/>
                <w:color w:val="auto"/>
                <w:u w:val="none"/>
                <w:lang w:val="de-CH"/>
              </w:rPr>
              <w:t>23.022</w:t>
            </w:r>
          </w:p>
        </w:tc>
        <w:tc>
          <w:tcPr>
            <w:tcW w:w="538" w:type="dxa"/>
            <w:gridSpan w:val="2"/>
            <w:tcBorders>
              <w:top w:val="single" w:sz="4" w:space="0" w:color="auto"/>
              <w:bottom w:val="single" w:sz="4" w:space="0" w:color="auto"/>
            </w:tcBorders>
          </w:tcPr>
          <w:p w14:paraId="633A7493" w14:textId="77777777" w:rsidR="006B0C27" w:rsidRPr="00B55F5F" w:rsidRDefault="004309A8">
            <w:pPr>
              <w:rPr>
                <w:rFonts w:cs="Arial"/>
                <w:noProof/>
                <w:lang w:val="de-CH"/>
              </w:rPr>
            </w:pPr>
            <w:r w:rsidRPr="00B55F5F">
              <w:rPr>
                <w:b/>
                <w:lang w:val="de-DE"/>
              </w:rPr>
              <w:t>n</w:t>
            </w:r>
          </w:p>
        </w:tc>
        <w:tc>
          <w:tcPr>
            <w:tcW w:w="534" w:type="dxa"/>
            <w:tcBorders>
              <w:top w:val="single" w:sz="4" w:space="0" w:color="auto"/>
              <w:bottom w:val="single" w:sz="4" w:space="0" w:color="auto"/>
            </w:tcBorders>
          </w:tcPr>
          <w:p w14:paraId="54971D84" w14:textId="77777777" w:rsidR="00842424" w:rsidRPr="00B55F5F" w:rsidRDefault="00703489" w:rsidP="00842424">
            <w:pPr>
              <w:rPr>
                <w:sz w:val="16"/>
                <w:szCs w:val="16"/>
                <w:lang w:val="de-CH"/>
              </w:rPr>
            </w:pPr>
            <w:hyperlink r:id="rId447">
              <w:r w:rsidR="004309A8" w:rsidRPr="00B55F5F">
                <w:rPr>
                  <w:rStyle w:val="Lienhypertexte"/>
                </w:rPr>
                <w:t>DE</w:t>
              </w:r>
            </w:hyperlink>
          </w:p>
          <w:p w14:paraId="4454434B" w14:textId="77777777" w:rsidR="00842424" w:rsidRPr="00B55F5F" w:rsidRDefault="00703489" w:rsidP="00842424">
            <w:pPr>
              <w:rPr>
                <w:sz w:val="16"/>
                <w:szCs w:val="16"/>
                <w:lang w:val="de-CH"/>
              </w:rPr>
            </w:pPr>
            <w:hyperlink r:id="rId448">
              <w:r w:rsidR="004309A8" w:rsidRPr="00B55F5F">
                <w:rPr>
                  <w:rStyle w:val="Lienhypertexte"/>
                </w:rPr>
                <w:t>FR</w:t>
              </w:r>
            </w:hyperlink>
          </w:p>
          <w:p w14:paraId="6FA67520" w14:textId="77777777" w:rsidR="00842424" w:rsidRPr="00B55F5F" w:rsidRDefault="00703489" w:rsidP="00842424">
            <w:pPr>
              <w:tabs>
                <w:tab w:val="left" w:pos="6804"/>
              </w:tabs>
              <w:rPr>
                <w:rFonts w:cs="Arial"/>
                <w:noProof/>
                <w:lang w:val="de-CH"/>
              </w:rPr>
            </w:pPr>
            <w:hyperlink r:id="rId449">
              <w:r w:rsidR="004309A8" w:rsidRPr="00B55F5F">
                <w:rPr>
                  <w:rStyle w:val="Lienhypertexte"/>
                </w:rPr>
                <w:t>IT</w:t>
              </w:r>
            </w:hyperlink>
          </w:p>
        </w:tc>
        <w:tc>
          <w:tcPr>
            <w:tcW w:w="4638" w:type="dxa"/>
            <w:tcBorders>
              <w:top w:val="single" w:sz="4" w:space="0" w:color="auto"/>
              <w:bottom w:val="single" w:sz="4" w:space="0" w:color="auto"/>
            </w:tcBorders>
          </w:tcPr>
          <w:p w14:paraId="5FE84781" w14:textId="77777777" w:rsidR="00842424" w:rsidRPr="00B55F5F" w:rsidRDefault="004309A8" w:rsidP="00842424">
            <w:pPr>
              <w:rPr>
                <w:noProof/>
                <w:lang w:val="de-DE"/>
              </w:rPr>
            </w:pPr>
            <w:r w:rsidRPr="00B55F5F">
              <w:rPr>
                <w:noProof/>
                <w:lang w:val="de-DE"/>
              </w:rPr>
              <w:t>BRG. Bundesgesetz über die Plattformen für die elektronische Kommunikation in der Justiz</w:t>
            </w:r>
          </w:p>
          <w:p w14:paraId="6D0C1BDE" w14:textId="77777777" w:rsidR="00842424" w:rsidRPr="00B55F5F" w:rsidRDefault="004309A8" w:rsidP="00842424">
            <w:pPr>
              <w:rPr>
                <w:noProof/>
                <w:lang w:val="fr-CH"/>
              </w:rPr>
            </w:pPr>
            <w:r w:rsidRPr="00B55F5F">
              <w:rPr>
                <w:noProof/>
                <w:lang w:val="fr-CH"/>
              </w:rPr>
              <w:t>OCF. Loi fédérale sur les plateformes de communication électronique dans le domaine judiciaire</w:t>
            </w:r>
          </w:p>
          <w:p w14:paraId="04960518" w14:textId="77777777" w:rsidR="00842424" w:rsidRPr="00B55F5F" w:rsidRDefault="004309A8" w:rsidP="00842424">
            <w:pPr>
              <w:tabs>
                <w:tab w:val="left" w:pos="6804"/>
              </w:tabs>
              <w:rPr>
                <w:rFonts w:cs="Arial"/>
                <w:noProof/>
                <w:lang w:val="it-IT"/>
              </w:rPr>
            </w:pPr>
            <w:r w:rsidRPr="00B55F5F">
              <w:rPr>
                <w:noProof/>
                <w:lang w:val="it-IT"/>
              </w:rPr>
              <w:t>OCF. Legge federale concernente le piattaforme per la comunicazione elettronica nella giustizia</w:t>
            </w:r>
          </w:p>
        </w:tc>
        <w:tc>
          <w:tcPr>
            <w:tcW w:w="713" w:type="dxa"/>
            <w:gridSpan w:val="3"/>
            <w:tcBorders>
              <w:top w:val="single" w:sz="4" w:space="0" w:color="auto"/>
              <w:bottom w:val="single" w:sz="4" w:space="0" w:color="auto"/>
            </w:tcBorders>
          </w:tcPr>
          <w:p w14:paraId="0A4E1D7F" w14:textId="77777777" w:rsidR="006B0C27" w:rsidRPr="00B55F5F" w:rsidRDefault="006B0C27">
            <w:pPr>
              <w:rPr>
                <w:rFonts w:cs="Arial"/>
                <w:noProof/>
                <w:lang w:val="it-IT"/>
              </w:rPr>
            </w:pPr>
          </w:p>
        </w:tc>
        <w:tc>
          <w:tcPr>
            <w:tcW w:w="1551" w:type="dxa"/>
            <w:gridSpan w:val="2"/>
            <w:tcBorders>
              <w:top w:val="single" w:sz="4" w:space="0" w:color="auto"/>
              <w:bottom w:val="single" w:sz="4" w:space="0" w:color="auto"/>
            </w:tcBorders>
          </w:tcPr>
          <w:p w14:paraId="71CE5851" w14:textId="77777777" w:rsidR="006B0C27" w:rsidRPr="00B55F5F" w:rsidRDefault="004309A8">
            <w:pPr>
              <w:rPr>
                <w:lang w:val="de-CH"/>
              </w:rPr>
            </w:pPr>
            <w:r w:rsidRPr="00B55F5F">
              <w:rPr>
                <w:lang w:val="de-CH"/>
              </w:rPr>
              <w:t>Differenzen</w:t>
            </w:r>
          </w:p>
          <w:p w14:paraId="141F0AB3" w14:textId="77777777" w:rsidR="006B0C27" w:rsidRPr="00B55F5F" w:rsidRDefault="004309A8">
            <w:pPr>
              <w:rPr>
                <w:lang w:val="de-CH"/>
              </w:rPr>
            </w:pPr>
            <w:r w:rsidRPr="00B55F5F">
              <w:rPr>
                <w:lang w:val="de-CH"/>
              </w:rPr>
              <w:t>Divergences</w:t>
            </w:r>
          </w:p>
          <w:p w14:paraId="05EA1E77" w14:textId="77777777" w:rsidR="006B0C27" w:rsidRPr="00B55F5F" w:rsidRDefault="004309A8">
            <w:pPr>
              <w:rPr>
                <w:rFonts w:cs="Arial"/>
                <w:noProof/>
                <w:lang w:val="de-CH"/>
              </w:rPr>
            </w:pPr>
            <w:r w:rsidRPr="00B55F5F">
              <w:rPr>
                <w:lang w:val="de-CH"/>
              </w:rPr>
              <w:t>Divergenze</w:t>
            </w:r>
          </w:p>
        </w:tc>
        <w:tc>
          <w:tcPr>
            <w:tcW w:w="943" w:type="dxa"/>
            <w:gridSpan w:val="2"/>
            <w:tcBorders>
              <w:top w:val="single" w:sz="4" w:space="0" w:color="auto"/>
              <w:bottom w:val="single" w:sz="4" w:space="0" w:color="auto"/>
            </w:tcBorders>
          </w:tcPr>
          <w:p w14:paraId="019F7FDE" w14:textId="77777777" w:rsidR="00842424" w:rsidRPr="00B55F5F" w:rsidRDefault="004309A8" w:rsidP="00842424">
            <w:pPr>
              <w:rPr>
                <w:lang w:val="de-CH"/>
              </w:rPr>
            </w:pPr>
            <w:r w:rsidRPr="00B55F5F">
              <w:rPr>
                <w:lang w:val="de-CH"/>
              </w:rPr>
              <w:t>RK</w:t>
            </w:r>
          </w:p>
          <w:p w14:paraId="5EF929CF" w14:textId="77777777" w:rsidR="00842424" w:rsidRPr="00B55F5F" w:rsidRDefault="004309A8" w:rsidP="00842424">
            <w:pPr>
              <w:rPr>
                <w:lang w:val="de-CH"/>
              </w:rPr>
            </w:pPr>
            <w:r w:rsidRPr="00B55F5F">
              <w:rPr>
                <w:lang w:val="de-CH"/>
              </w:rPr>
              <w:t>CAJ</w:t>
            </w:r>
          </w:p>
          <w:p w14:paraId="17C5D2F4" w14:textId="77777777" w:rsidR="00842424" w:rsidRPr="00B55F5F" w:rsidRDefault="004309A8" w:rsidP="00842424">
            <w:pPr>
              <w:tabs>
                <w:tab w:val="left" w:pos="6804"/>
              </w:tabs>
              <w:rPr>
                <w:rFonts w:cs="Arial"/>
                <w:noProof/>
                <w:lang w:val="de-CH"/>
              </w:rPr>
            </w:pPr>
            <w:r w:rsidRPr="00B55F5F">
              <w:rPr>
                <w:lang w:val="de-CH"/>
              </w:rPr>
              <w:t>CAG</w:t>
            </w:r>
          </w:p>
        </w:tc>
        <w:tc>
          <w:tcPr>
            <w:tcW w:w="677" w:type="dxa"/>
            <w:gridSpan w:val="2"/>
            <w:tcBorders>
              <w:top w:val="single" w:sz="4" w:space="0" w:color="auto"/>
              <w:bottom w:val="single" w:sz="4" w:space="0" w:color="auto"/>
            </w:tcBorders>
          </w:tcPr>
          <w:p w14:paraId="1B3A9709" w14:textId="77777777" w:rsidR="00842424" w:rsidRPr="00B55F5F" w:rsidRDefault="004309A8" w:rsidP="00842424">
            <w:pPr>
              <w:rPr>
                <w:lang w:val="de-CH"/>
              </w:rPr>
            </w:pPr>
            <w:r w:rsidRPr="00B55F5F">
              <w:rPr>
                <w:lang w:val="de-CH"/>
              </w:rPr>
              <w:t>EJPD</w:t>
            </w:r>
          </w:p>
          <w:p w14:paraId="31C0F72F" w14:textId="77777777" w:rsidR="00842424" w:rsidRPr="00B55F5F" w:rsidRDefault="004309A8" w:rsidP="00842424">
            <w:pPr>
              <w:rPr>
                <w:lang w:val="de-CH"/>
              </w:rPr>
            </w:pPr>
            <w:r w:rsidRPr="00B55F5F">
              <w:rPr>
                <w:lang w:val="de-CH"/>
              </w:rPr>
              <w:t>DFJP</w:t>
            </w:r>
          </w:p>
          <w:p w14:paraId="52D7816B" w14:textId="77777777" w:rsidR="00842424" w:rsidRPr="00B55F5F" w:rsidRDefault="004309A8" w:rsidP="00842424">
            <w:pPr>
              <w:tabs>
                <w:tab w:val="left" w:pos="6804"/>
              </w:tabs>
              <w:rPr>
                <w:rFonts w:cs="Arial"/>
                <w:noProof/>
                <w:lang w:val="de-CH"/>
              </w:rPr>
            </w:pPr>
            <w:r w:rsidRPr="00B55F5F">
              <w:rPr>
                <w:lang w:val="de-CH"/>
              </w:rPr>
              <w:t>DFGP</w:t>
            </w:r>
          </w:p>
        </w:tc>
        <w:tc>
          <w:tcPr>
            <w:tcW w:w="1471" w:type="dxa"/>
            <w:gridSpan w:val="2"/>
            <w:tcBorders>
              <w:top w:val="single" w:sz="4" w:space="0" w:color="auto"/>
              <w:bottom w:val="single" w:sz="4" w:space="0" w:color="auto"/>
            </w:tcBorders>
          </w:tcPr>
          <w:p w14:paraId="308CBA51" w14:textId="77777777" w:rsidR="00842424" w:rsidRPr="00B55F5F" w:rsidRDefault="004309A8" w:rsidP="00842424">
            <w:pPr>
              <w:tabs>
                <w:tab w:val="left" w:pos="6804"/>
              </w:tabs>
              <w:rPr>
                <w:rFonts w:cs="Arial"/>
                <w:noProof/>
                <w:lang w:val="de-CH"/>
              </w:rPr>
            </w:pPr>
            <w:r w:rsidRPr="00B55F5F">
              <w:rPr>
                <w:lang w:val="de-CH"/>
              </w:rPr>
              <w:t>Jositsch</w:t>
            </w:r>
          </w:p>
        </w:tc>
        <w:tc>
          <w:tcPr>
            <w:tcW w:w="1089" w:type="dxa"/>
            <w:gridSpan w:val="2"/>
            <w:tcBorders>
              <w:top w:val="single" w:sz="4" w:space="0" w:color="auto"/>
              <w:bottom w:val="single" w:sz="4" w:space="0" w:color="auto"/>
            </w:tcBorders>
          </w:tcPr>
          <w:p w14:paraId="21D4841A" w14:textId="77777777" w:rsidR="00842424" w:rsidRPr="00B55F5F" w:rsidRDefault="00842424" w:rsidP="00303623">
            <w:pPr>
              <w:rPr>
                <w:rFonts w:cs="Arial"/>
                <w:noProof/>
                <w:lang w:val="de-CH"/>
              </w:rPr>
            </w:pPr>
          </w:p>
        </w:tc>
        <w:tc>
          <w:tcPr>
            <w:tcW w:w="1049" w:type="dxa"/>
            <w:gridSpan w:val="4"/>
            <w:tcBorders>
              <w:top w:val="single" w:sz="4" w:space="0" w:color="auto"/>
              <w:bottom w:val="single" w:sz="4" w:space="0" w:color="auto"/>
            </w:tcBorders>
          </w:tcPr>
          <w:p w14:paraId="70DCA8A4" w14:textId="77777777" w:rsidR="00842424" w:rsidRPr="00B55F5F" w:rsidRDefault="00303623" w:rsidP="00303623">
            <w:pPr>
              <w:rPr>
                <w:rFonts w:cs="Arial"/>
                <w:noProof/>
                <w:lang w:val="de-CH"/>
              </w:rPr>
            </w:pPr>
            <w:r w:rsidRPr="00B55F5F">
              <w:rPr>
                <w:lang w:val="de-CH"/>
              </w:rPr>
              <w:t xml:space="preserve"> </w:t>
            </w:r>
          </w:p>
        </w:tc>
        <w:tc>
          <w:tcPr>
            <w:tcW w:w="885" w:type="dxa"/>
            <w:gridSpan w:val="2"/>
            <w:tcBorders>
              <w:top w:val="single" w:sz="4" w:space="0" w:color="auto"/>
              <w:bottom w:val="single" w:sz="4" w:space="0" w:color="auto"/>
            </w:tcBorders>
          </w:tcPr>
          <w:p w14:paraId="5C3E9B8E" w14:textId="77777777" w:rsidR="00842424" w:rsidRPr="00B55F5F" w:rsidRDefault="00842424" w:rsidP="00842424">
            <w:pPr>
              <w:tabs>
                <w:tab w:val="left" w:pos="6804"/>
              </w:tabs>
              <w:rPr>
                <w:rFonts w:cs="Arial"/>
                <w:noProof/>
                <w:lang w:val="de-CH"/>
              </w:rPr>
            </w:pPr>
          </w:p>
        </w:tc>
      </w:tr>
      <w:tr w:rsidR="006B0C27" w:rsidRPr="00B55F5F" w14:paraId="5B94ABFC" w14:textId="77777777" w:rsidTr="00B55F5F">
        <w:trPr>
          <w:gridAfter w:val="1"/>
          <w:wAfter w:w="40" w:type="dxa"/>
          <w:cantSplit/>
        </w:trPr>
        <w:tc>
          <w:tcPr>
            <w:tcW w:w="490" w:type="dxa"/>
            <w:tcBorders>
              <w:top w:val="single" w:sz="4" w:space="0" w:color="auto"/>
              <w:bottom w:val="single" w:sz="4" w:space="0" w:color="auto"/>
            </w:tcBorders>
          </w:tcPr>
          <w:p w14:paraId="5364473B" w14:textId="65BA8148" w:rsidR="00842424" w:rsidRPr="00B55F5F"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490D95E6" w14:textId="77777777" w:rsidR="00842424" w:rsidRPr="00B55F5F" w:rsidRDefault="004309A8" w:rsidP="00842424">
            <w:pPr>
              <w:tabs>
                <w:tab w:val="left" w:pos="6804"/>
              </w:tabs>
              <w:rPr>
                <w:rFonts w:cs="Arial"/>
                <w:noProof/>
                <w:lang w:val="de-CH"/>
              </w:rPr>
            </w:pPr>
            <w:r w:rsidRPr="00B55F5F">
              <w:rPr>
                <w:rStyle w:val="Lienhypertexte"/>
                <w:b/>
                <w:bCs/>
                <w:color w:val="auto"/>
                <w:u w:val="none"/>
                <w:lang w:val="de-CH"/>
              </w:rPr>
              <w:t>22.066</w:t>
            </w:r>
          </w:p>
        </w:tc>
        <w:tc>
          <w:tcPr>
            <w:tcW w:w="538" w:type="dxa"/>
            <w:gridSpan w:val="2"/>
            <w:tcBorders>
              <w:top w:val="single" w:sz="4" w:space="0" w:color="auto"/>
              <w:bottom w:val="single" w:sz="4" w:space="0" w:color="auto"/>
            </w:tcBorders>
          </w:tcPr>
          <w:p w14:paraId="293C6EE0" w14:textId="77777777" w:rsidR="006B0C27" w:rsidRPr="00B55F5F" w:rsidRDefault="004309A8">
            <w:pPr>
              <w:rPr>
                <w:rFonts w:cs="Arial"/>
                <w:noProof/>
                <w:lang w:val="de-CH"/>
              </w:rPr>
            </w:pPr>
            <w:r w:rsidRPr="00B55F5F">
              <w:rPr>
                <w:b/>
                <w:lang w:val="de-DE"/>
              </w:rPr>
              <w:t>n</w:t>
            </w:r>
          </w:p>
        </w:tc>
        <w:tc>
          <w:tcPr>
            <w:tcW w:w="534" w:type="dxa"/>
            <w:tcBorders>
              <w:top w:val="single" w:sz="4" w:space="0" w:color="auto"/>
              <w:bottom w:val="single" w:sz="4" w:space="0" w:color="auto"/>
            </w:tcBorders>
          </w:tcPr>
          <w:p w14:paraId="0E764472" w14:textId="77777777" w:rsidR="00842424" w:rsidRPr="00B55F5F" w:rsidRDefault="00703489" w:rsidP="00842424">
            <w:pPr>
              <w:rPr>
                <w:sz w:val="16"/>
                <w:szCs w:val="16"/>
                <w:lang w:val="de-CH"/>
              </w:rPr>
            </w:pPr>
            <w:hyperlink r:id="rId450">
              <w:r w:rsidR="004309A8" w:rsidRPr="00B55F5F">
                <w:rPr>
                  <w:rStyle w:val="Lienhypertexte"/>
                </w:rPr>
                <w:t>DE</w:t>
              </w:r>
            </w:hyperlink>
          </w:p>
          <w:p w14:paraId="6A2C7E50" w14:textId="77777777" w:rsidR="00842424" w:rsidRPr="00B55F5F" w:rsidRDefault="00703489" w:rsidP="00842424">
            <w:pPr>
              <w:rPr>
                <w:sz w:val="16"/>
                <w:szCs w:val="16"/>
                <w:lang w:val="de-CH"/>
              </w:rPr>
            </w:pPr>
            <w:hyperlink r:id="rId451">
              <w:r w:rsidR="004309A8" w:rsidRPr="00B55F5F">
                <w:rPr>
                  <w:rStyle w:val="Lienhypertexte"/>
                </w:rPr>
                <w:t>FR</w:t>
              </w:r>
            </w:hyperlink>
          </w:p>
          <w:p w14:paraId="47F6A60B" w14:textId="77777777" w:rsidR="00842424" w:rsidRPr="00B55F5F" w:rsidRDefault="00703489" w:rsidP="00842424">
            <w:pPr>
              <w:tabs>
                <w:tab w:val="left" w:pos="6804"/>
              </w:tabs>
              <w:rPr>
                <w:rFonts w:cs="Arial"/>
                <w:noProof/>
                <w:lang w:val="de-CH"/>
              </w:rPr>
            </w:pPr>
            <w:hyperlink r:id="rId452">
              <w:r w:rsidR="004309A8" w:rsidRPr="00B55F5F">
                <w:rPr>
                  <w:rStyle w:val="Lienhypertexte"/>
                </w:rPr>
                <w:t>IT</w:t>
              </w:r>
            </w:hyperlink>
          </w:p>
        </w:tc>
        <w:tc>
          <w:tcPr>
            <w:tcW w:w="4638" w:type="dxa"/>
            <w:tcBorders>
              <w:top w:val="single" w:sz="4" w:space="0" w:color="auto"/>
              <w:bottom w:val="single" w:sz="4" w:space="0" w:color="auto"/>
            </w:tcBorders>
          </w:tcPr>
          <w:p w14:paraId="5C4CCBD0" w14:textId="77777777" w:rsidR="00842424" w:rsidRPr="00B55F5F" w:rsidRDefault="004309A8" w:rsidP="00842424">
            <w:pPr>
              <w:rPr>
                <w:noProof/>
                <w:lang w:val="fr-CH"/>
              </w:rPr>
            </w:pPr>
            <w:r w:rsidRPr="00B55F5F">
              <w:rPr>
                <w:noProof/>
                <w:lang w:val="fr-CH"/>
              </w:rPr>
              <w:t>BRG. Obligationenrecht (Baumängel). Änderung</w:t>
            </w:r>
          </w:p>
          <w:p w14:paraId="0933BFE9" w14:textId="77777777" w:rsidR="00842424" w:rsidRPr="00B55F5F" w:rsidRDefault="004309A8" w:rsidP="00842424">
            <w:pPr>
              <w:rPr>
                <w:noProof/>
                <w:lang w:val="it-IT"/>
              </w:rPr>
            </w:pPr>
            <w:r w:rsidRPr="00B55F5F">
              <w:rPr>
                <w:noProof/>
                <w:lang w:val="fr-CH"/>
              </w:rPr>
              <w:t xml:space="preserve">OCF. Code des obligations (Défauts de construction). </w:t>
            </w:r>
            <w:r w:rsidRPr="00B55F5F">
              <w:rPr>
                <w:noProof/>
                <w:lang w:val="it-IT"/>
              </w:rPr>
              <w:t>Modification</w:t>
            </w:r>
          </w:p>
          <w:p w14:paraId="2155FCDA" w14:textId="77777777" w:rsidR="00842424" w:rsidRPr="00B55F5F" w:rsidRDefault="004309A8" w:rsidP="00842424">
            <w:pPr>
              <w:tabs>
                <w:tab w:val="left" w:pos="6804"/>
              </w:tabs>
              <w:rPr>
                <w:rFonts w:cs="Arial"/>
                <w:noProof/>
                <w:lang w:val="de-CH"/>
              </w:rPr>
            </w:pPr>
            <w:r w:rsidRPr="00B55F5F">
              <w:rPr>
                <w:noProof/>
                <w:lang w:val="it-IT"/>
              </w:rPr>
              <w:t xml:space="preserve">OCF. Codice delle obbligazioni (Difetti di costruzione). </w:t>
            </w:r>
            <w:r w:rsidRPr="00B55F5F">
              <w:rPr>
                <w:noProof/>
                <w:lang w:val="de-DE"/>
              </w:rPr>
              <w:t>Modifica</w:t>
            </w:r>
          </w:p>
        </w:tc>
        <w:tc>
          <w:tcPr>
            <w:tcW w:w="713" w:type="dxa"/>
            <w:gridSpan w:val="3"/>
            <w:tcBorders>
              <w:top w:val="single" w:sz="4" w:space="0" w:color="auto"/>
              <w:bottom w:val="single" w:sz="4" w:space="0" w:color="auto"/>
            </w:tcBorders>
          </w:tcPr>
          <w:p w14:paraId="7AD1FB4D" w14:textId="77777777" w:rsidR="006B0C27" w:rsidRPr="00B55F5F" w:rsidRDefault="006B0C27">
            <w:pPr>
              <w:rPr>
                <w:rFonts w:cs="Arial"/>
                <w:noProof/>
                <w:lang w:val="de-CH"/>
              </w:rPr>
            </w:pPr>
          </w:p>
        </w:tc>
        <w:tc>
          <w:tcPr>
            <w:tcW w:w="1551" w:type="dxa"/>
            <w:gridSpan w:val="2"/>
            <w:tcBorders>
              <w:top w:val="single" w:sz="4" w:space="0" w:color="auto"/>
              <w:bottom w:val="single" w:sz="4" w:space="0" w:color="auto"/>
            </w:tcBorders>
          </w:tcPr>
          <w:p w14:paraId="64A2BD72" w14:textId="77777777" w:rsidR="006B0C27" w:rsidRPr="00B55F5F" w:rsidRDefault="004309A8">
            <w:pPr>
              <w:rPr>
                <w:lang w:val="de-CH"/>
              </w:rPr>
            </w:pPr>
            <w:r w:rsidRPr="00B55F5F">
              <w:rPr>
                <w:lang w:val="de-CH"/>
              </w:rPr>
              <w:t>Differenzen</w:t>
            </w:r>
          </w:p>
          <w:p w14:paraId="524A9DA6" w14:textId="77777777" w:rsidR="006B0C27" w:rsidRPr="00B55F5F" w:rsidRDefault="004309A8">
            <w:pPr>
              <w:rPr>
                <w:lang w:val="de-CH"/>
              </w:rPr>
            </w:pPr>
            <w:r w:rsidRPr="00B55F5F">
              <w:rPr>
                <w:lang w:val="de-CH"/>
              </w:rPr>
              <w:t>Divergences</w:t>
            </w:r>
          </w:p>
          <w:p w14:paraId="138EBDFA" w14:textId="77777777" w:rsidR="006B0C27" w:rsidRPr="00B55F5F" w:rsidRDefault="004309A8">
            <w:pPr>
              <w:rPr>
                <w:rFonts w:cs="Arial"/>
                <w:noProof/>
                <w:lang w:val="de-CH"/>
              </w:rPr>
            </w:pPr>
            <w:r w:rsidRPr="00B55F5F">
              <w:rPr>
                <w:lang w:val="de-CH"/>
              </w:rPr>
              <w:t>Divergenze</w:t>
            </w:r>
          </w:p>
        </w:tc>
        <w:tc>
          <w:tcPr>
            <w:tcW w:w="943" w:type="dxa"/>
            <w:gridSpan w:val="2"/>
            <w:tcBorders>
              <w:top w:val="single" w:sz="4" w:space="0" w:color="auto"/>
              <w:bottom w:val="single" w:sz="4" w:space="0" w:color="auto"/>
            </w:tcBorders>
          </w:tcPr>
          <w:p w14:paraId="661ADD09" w14:textId="77777777" w:rsidR="00842424" w:rsidRPr="00B55F5F" w:rsidRDefault="004309A8" w:rsidP="00842424">
            <w:pPr>
              <w:rPr>
                <w:lang w:val="de-CH"/>
              </w:rPr>
            </w:pPr>
            <w:r w:rsidRPr="00B55F5F">
              <w:rPr>
                <w:lang w:val="de-CH"/>
              </w:rPr>
              <w:t>RK</w:t>
            </w:r>
          </w:p>
          <w:p w14:paraId="2F9E8B78" w14:textId="77777777" w:rsidR="00842424" w:rsidRPr="00B55F5F" w:rsidRDefault="004309A8" w:rsidP="00842424">
            <w:pPr>
              <w:rPr>
                <w:lang w:val="de-CH"/>
              </w:rPr>
            </w:pPr>
            <w:r w:rsidRPr="00B55F5F">
              <w:rPr>
                <w:lang w:val="de-CH"/>
              </w:rPr>
              <w:t>CAJ</w:t>
            </w:r>
          </w:p>
          <w:p w14:paraId="70595554" w14:textId="77777777" w:rsidR="00842424" w:rsidRPr="00B55F5F" w:rsidRDefault="004309A8" w:rsidP="00842424">
            <w:pPr>
              <w:tabs>
                <w:tab w:val="left" w:pos="6804"/>
              </w:tabs>
              <w:rPr>
                <w:rFonts w:cs="Arial"/>
                <w:noProof/>
                <w:lang w:val="de-CH"/>
              </w:rPr>
            </w:pPr>
            <w:r w:rsidRPr="00B55F5F">
              <w:rPr>
                <w:lang w:val="de-CH"/>
              </w:rPr>
              <w:t>CAG</w:t>
            </w:r>
          </w:p>
        </w:tc>
        <w:tc>
          <w:tcPr>
            <w:tcW w:w="677" w:type="dxa"/>
            <w:gridSpan w:val="2"/>
            <w:tcBorders>
              <w:top w:val="single" w:sz="4" w:space="0" w:color="auto"/>
              <w:bottom w:val="single" w:sz="4" w:space="0" w:color="auto"/>
            </w:tcBorders>
          </w:tcPr>
          <w:p w14:paraId="2E2B7672" w14:textId="77777777" w:rsidR="00842424" w:rsidRPr="00B55F5F" w:rsidRDefault="004309A8" w:rsidP="00842424">
            <w:pPr>
              <w:rPr>
                <w:lang w:val="de-CH"/>
              </w:rPr>
            </w:pPr>
            <w:r w:rsidRPr="00B55F5F">
              <w:rPr>
                <w:lang w:val="de-CH"/>
              </w:rPr>
              <w:t>EJPD</w:t>
            </w:r>
          </w:p>
          <w:p w14:paraId="546BC1DD" w14:textId="77777777" w:rsidR="00842424" w:rsidRPr="00B55F5F" w:rsidRDefault="004309A8" w:rsidP="00842424">
            <w:pPr>
              <w:rPr>
                <w:lang w:val="de-CH"/>
              </w:rPr>
            </w:pPr>
            <w:r w:rsidRPr="00B55F5F">
              <w:rPr>
                <w:lang w:val="de-CH"/>
              </w:rPr>
              <w:t>DFJP</w:t>
            </w:r>
          </w:p>
          <w:p w14:paraId="44F91BF1" w14:textId="77777777" w:rsidR="00842424" w:rsidRPr="00B55F5F" w:rsidRDefault="004309A8" w:rsidP="00842424">
            <w:pPr>
              <w:tabs>
                <w:tab w:val="left" w:pos="6804"/>
              </w:tabs>
              <w:rPr>
                <w:rFonts w:cs="Arial"/>
                <w:noProof/>
                <w:lang w:val="de-CH"/>
              </w:rPr>
            </w:pPr>
            <w:r w:rsidRPr="00B55F5F">
              <w:rPr>
                <w:lang w:val="de-CH"/>
              </w:rPr>
              <w:t>DFGP</w:t>
            </w:r>
          </w:p>
        </w:tc>
        <w:tc>
          <w:tcPr>
            <w:tcW w:w="1471" w:type="dxa"/>
            <w:gridSpan w:val="2"/>
            <w:tcBorders>
              <w:top w:val="single" w:sz="4" w:space="0" w:color="auto"/>
              <w:bottom w:val="single" w:sz="4" w:space="0" w:color="auto"/>
            </w:tcBorders>
          </w:tcPr>
          <w:p w14:paraId="23B1D288" w14:textId="77777777" w:rsidR="00842424" w:rsidRPr="00B55F5F" w:rsidRDefault="004309A8" w:rsidP="00842424">
            <w:pPr>
              <w:tabs>
                <w:tab w:val="left" w:pos="6804"/>
              </w:tabs>
              <w:rPr>
                <w:rFonts w:cs="Arial"/>
                <w:noProof/>
                <w:lang w:val="de-CH"/>
              </w:rPr>
            </w:pPr>
            <w:r w:rsidRPr="00B55F5F">
              <w:rPr>
                <w:lang w:val="de-CH"/>
              </w:rPr>
              <w:t>Michel Matthias</w:t>
            </w:r>
          </w:p>
        </w:tc>
        <w:tc>
          <w:tcPr>
            <w:tcW w:w="1089" w:type="dxa"/>
            <w:gridSpan w:val="2"/>
            <w:tcBorders>
              <w:top w:val="single" w:sz="4" w:space="0" w:color="auto"/>
              <w:bottom w:val="single" w:sz="4" w:space="0" w:color="auto"/>
            </w:tcBorders>
          </w:tcPr>
          <w:p w14:paraId="77E6670C" w14:textId="77777777" w:rsidR="00842424" w:rsidRPr="00B55F5F" w:rsidRDefault="00842424" w:rsidP="00303623">
            <w:pPr>
              <w:rPr>
                <w:rFonts w:cs="Arial"/>
                <w:noProof/>
                <w:lang w:val="de-CH"/>
              </w:rPr>
            </w:pPr>
          </w:p>
        </w:tc>
        <w:tc>
          <w:tcPr>
            <w:tcW w:w="1049" w:type="dxa"/>
            <w:gridSpan w:val="4"/>
            <w:tcBorders>
              <w:top w:val="single" w:sz="4" w:space="0" w:color="auto"/>
              <w:bottom w:val="single" w:sz="4" w:space="0" w:color="auto"/>
            </w:tcBorders>
          </w:tcPr>
          <w:p w14:paraId="5D0C27AD" w14:textId="77777777" w:rsidR="00842424" w:rsidRPr="00B55F5F" w:rsidRDefault="00303623" w:rsidP="00303623">
            <w:pPr>
              <w:rPr>
                <w:rFonts w:cs="Arial"/>
                <w:noProof/>
                <w:lang w:val="de-CH"/>
              </w:rPr>
            </w:pPr>
            <w:r w:rsidRPr="00B55F5F">
              <w:rPr>
                <w:lang w:val="de-CH"/>
              </w:rPr>
              <w:t xml:space="preserve"> </w:t>
            </w:r>
          </w:p>
        </w:tc>
        <w:tc>
          <w:tcPr>
            <w:tcW w:w="885" w:type="dxa"/>
            <w:gridSpan w:val="2"/>
            <w:tcBorders>
              <w:top w:val="single" w:sz="4" w:space="0" w:color="auto"/>
              <w:bottom w:val="single" w:sz="4" w:space="0" w:color="auto"/>
            </w:tcBorders>
          </w:tcPr>
          <w:p w14:paraId="365AFC7A" w14:textId="77777777" w:rsidR="00842424" w:rsidRPr="00B55F5F" w:rsidRDefault="00842424" w:rsidP="00842424">
            <w:pPr>
              <w:tabs>
                <w:tab w:val="left" w:pos="6804"/>
              </w:tabs>
              <w:rPr>
                <w:rFonts w:cs="Arial"/>
                <w:noProof/>
                <w:lang w:val="de-CH"/>
              </w:rPr>
            </w:pPr>
          </w:p>
        </w:tc>
      </w:tr>
      <w:tr w:rsidR="006B0C27" w14:paraId="574FBDB1" w14:textId="77777777" w:rsidTr="00B55F5F">
        <w:trPr>
          <w:gridAfter w:val="1"/>
          <w:wAfter w:w="40" w:type="dxa"/>
          <w:cantSplit/>
        </w:trPr>
        <w:tc>
          <w:tcPr>
            <w:tcW w:w="490" w:type="dxa"/>
            <w:tcBorders>
              <w:top w:val="single" w:sz="4" w:space="0" w:color="auto"/>
              <w:bottom w:val="single" w:sz="4" w:space="0" w:color="auto"/>
            </w:tcBorders>
          </w:tcPr>
          <w:p w14:paraId="7196D050"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41C2913C"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24.038</w:t>
            </w:r>
          </w:p>
        </w:tc>
        <w:tc>
          <w:tcPr>
            <w:tcW w:w="538" w:type="dxa"/>
            <w:gridSpan w:val="2"/>
            <w:tcBorders>
              <w:top w:val="single" w:sz="4" w:space="0" w:color="auto"/>
              <w:bottom w:val="single" w:sz="4" w:space="0" w:color="auto"/>
            </w:tcBorders>
          </w:tcPr>
          <w:p w14:paraId="604A9485"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28309779" w14:textId="77777777" w:rsidR="00842424" w:rsidRPr="005A506D" w:rsidRDefault="00703489" w:rsidP="00842424">
            <w:pPr>
              <w:rPr>
                <w:sz w:val="16"/>
                <w:szCs w:val="16"/>
                <w:lang w:val="de-CH"/>
              </w:rPr>
            </w:pPr>
            <w:hyperlink r:id="rId453">
              <w:r w:rsidR="004309A8">
                <w:rPr>
                  <w:rStyle w:val="Lienhypertexte"/>
                </w:rPr>
                <w:t>DE</w:t>
              </w:r>
            </w:hyperlink>
          </w:p>
          <w:p w14:paraId="6B2FB8AC" w14:textId="77777777" w:rsidR="00842424" w:rsidRPr="005A506D" w:rsidRDefault="00703489" w:rsidP="00842424">
            <w:pPr>
              <w:rPr>
                <w:sz w:val="16"/>
                <w:szCs w:val="16"/>
                <w:lang w:val="de-CH"/>
              </w:rPr>
            </w:pPr>
            <w:hyperlink r:id="rId454">
              <w:r w:rsidR="004309A8">
                <w:rPr>
                  <w:rStyle w:val="Lienhypertexte"/>
                </w:rPr>
                <w:t>FR</w:t>
              </w:r>
            </w:hyperlink>
          </w:p>
          <w:p w14:paraId="20CC95C6" w14:textId="77777777" w:rsidR="00842424" w:rsidRPr="00303623" w:rsidRDefault="00703489" w:rsidP="00842424">
            <w:pPr>
              <w:tabs>
                <w:tab w:val="left" w:pos="6804"/>
              </w:tabs>
              <w:rPr>
                <w:rFonts w:cs="Arial"/>
                <w:noProof/>
                <w:lang w:val="de-CH"/>
              </w:rPr>
            </w:pPr>
            <w:hyperlink r:id="rId455">
              <w:r w:rsidR="004309A8">
                <w:rPr>
                  <w:rStyle w:val="Lienhypertexte"/>
                </w:rPr>
                <w:t>IT</w:t>
              </w:r>
            </w:hyperlink>
          </w:p>
        </w:tc>
        <w:tc>
          <w:tcPr>
            <w:tcW w:w="4638" w:type="dxa"/>
            <w:tcBorders>
              <w:top w:val="single" w:sz="4" w:space="0" w:color="auto"/>
              <w:bottom w:val="single" w:sz="4" w:space="0" w:color="auto"/>
            </w:tcBorders>
          </w:tcPr>
          <w:p w14:paraId="639A86FF" w14:textId="77777777" w:rsidR="00842424" w:rsidRPr="007000EC" w:rsidRDefault="004309A8" w:rsidP="00842424">
            <w:pPr>
              <w:rPr>
                <w:noProof/>
                <w:lang w:val="fr-CH"/>
              </w:rPr>
            </w:pPr>
            <w:r>
              <w:rPr>
                <w:noProof/>
                <w:lang w:val="de-DE"/>
              </w:rPr>
              <w:t xml:space="preserve">BRG. Asylgesetz (Sicherheit und Betrieb in den Zentren des Bundes). </w:t>
            </w:r>
            <w:r w:rsidRPr="007000EC">
              <w:rPr>
                <w:noProof/>
                <w:lang w:val="fr-CH"/>
              </w:rPr>
              <w:t>Änderung</w:t>
            </w:r>
          </w:p>
          <w:p w14:paraId="3A39DC13" w14:textId="77777777" w:rsidR="00842424" w:rsidRPr="007000EC" w:rsidRDefault="004309A8" w:rsidP="00842424">
            <w:pPr>
              <w:rPr>
                <w:noProof/>
                <w:lang w:val="it-IT"/>
              </w:rPr>
            </w:pPr>
            <w:r w:rsidRPr="007000EC">
              <w:rPr>
                <w:noProof/>
                <w:lang w:val="fr-CH"/>
              </w:rPr>
              <w:t xml:space="preserve">OCF. Loi sur l'asile (Sécurité et fonctionnement des centres de la Confédération). </w:t>
            </w:r>
            <w:r w:rsidRPr="007000EC">
              <w:rPr>
                <w:noProof/>
                <w:lang w:val="it-IT"/>
              </w:rPr>
              <w:t>Modification</w:t>
            </w:r>
          </w:p>
          <w:p w14:paraId="58BC8CE8" w14:textId="77777777" w:rsidR="00842424" w:rsidRPr="00303623" w:rsidRDefault="004309A8" w:rsidP="00842424">
            <w:pPr>
              <w:tabs>
                <w:tab w:val="left" w:pos="6804"/>
              </w:tabs>
              <w:rPr>
                <w:rFonts w:cs="Arial"/>
                <w:noProof/>
                <w:lang w:val="de-CH"/>
              </w:rPr>
            </w:pPr>
            <w:r w:rsidRPr="007000EC">
              <w:rPr>
                <w:noProof/>
                <w:lang w:val="it-IT"/>
              </w:rPr>
              <w:t xml:space="preserve">OCF. Legge sull’asilo (Sicurezza ed esercizio nei centri della Confederazione). </w:t>
            </w:r>
            <w:r>
              <w:rPr>
                <w:noProof/>
                <w:lang w:val="de-DE"/>
              </w:rPr>
              <w:t>Modifica</w:t>
            </w:r>
          </w:p>
        </w:tc>
        <w:tc>
          <w:tcPr>
            <w:tcW w:w="713" w:type="dxa"/>
            <w:gridSpan w:val="3"/>
            <w:tcBorders>
              <w:top w:val="single" w:sz="4" w:space="0" w:color="auto"/>
              <w:bottom w:val="single" w:sz="4" w:space="0" w:color="auto"/>
            </w:tcBorders>
          </w:tcPr>
          <w:p w14:paraId="54768F79" w14:textId="77777777" w:rsidR="006B0C27" w:rsidRDefault="006B0C27">
            <w:pPr>
              <w:rPr>
                <w:rFonts w:cs="Arial"/>
                <w:noProof/>
                <w:lang w:val="de-CH"/>
              </w:rPr>
            </w:pPr>
          </w:p>
        </w:tc>
        <w:tc>
          <w:tcPr>
            <w:tcW w:w="1551" w:type="dxa"/>
            <w:gridSpan w:val="2"/>
            <w:tcBorders>
              <w:top w:val="single" w:sz="4" w:space="0" w:color="auto"/>
              <w:bottom w:val="single" w:sz="4" w:space="0" w:color="auto"/>
            </w:tcBorders>
          </w:tcPr>
          <w:p w14:paraId="636B0413" w14:textId="77777777" w:rsidR="006B0C27" w:rsidRDefault="006B0C27">
            <w:pPr>
              <w:rPr>
                <w:lang w:val="de-CH"/>
              </w:rPr>
            </w:pPr>
          </w:p>
          <w:p w14:paraId="1B88350E" w14:textId="77777777" w:rsidR="006B0C27" w:rsidRDefault="006B0C27">
            <w:pPr>
              <w:rPr>
                <w:lang w:val="de-CH"/>
              </w:rPr>
            </w:pPr>
          </w:p>
          <w:p w14:paraId="53681FFE" w14:textId="77777777" w:rsidR="006B0C27" w:rsidRDefault="006B0C27">
            <w:pPr>
              <w:rPr>
                <w:rFonts w:cs="Arial"/>
                <w:noProof/>
                <w:lang w:val="de-CH"/>
              </w:rPr>
            </w:pPr>
          </w:p>
        </w:tc>
        <w:tc>
          <w:tcPr>
            <w:tcW w:w="943" w:type="dxa"/>
            <w:gridSpan w:val="2"/>
            <w:tcBorders>
              <w:top w:val="single" w:sz="4" w:space="0" w:color="auto"/>
              <w:bottom w:val="single" w:sz="4" w:space="0" w:color="auto"/>
            </w:tcBorders>
          </w:tcPr>
          <w:p w14:paraId="5CA03F2B" w14:textId="77777777" w:rsidR="00842424" w:rsidRDefault="004309A8" w:rsidP="00842424">
            <w:pPr>
              <w:rPr>
                <w:lang w:val="de-CH"/>
              </w:rPr>
            </w:pPr>
            <w:r>
              <w:rPr>
                <w:lang w:val="de-CH"/>
              </w:rPr>
              <w:t>SPK</w:t>
            </w:r>
          </w:p>
          <w:p w14:paraId="0AA4440B" w14:textId="77777777" w:rsidR="00842424" w:rsidRDefault="004309A8" w:rsidP="00842424">
            <w:pPr>
              <w:rPr>
                <w:lang w:val="de-CH"/>
              </w:rPr>
            </w:pPr>
            <w:r>
              <w:rPr>
                <w:lang w:val="de-CH"/>
              </w:rPr>
              <w:t>CIP</w:t>
            </w:r>
          </w:p>
          <w:p w14:paraId="5AD3114B" w14:textId="77777777" w:rsidR="00842424" w:rsidRPr="00303623" w:rsidRDefault="004309A8" w:rsidP="00842424">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tcPr>
          <w:p w14:paraId="6E4B4608" w14:textId="77777777" w:rsidR="00842424" w:rsidRDefault="004309A8" w:rsidP="00842424">
            <w:pPr>
              <w:rPr>
                <w:lang w:val="de-CH"/>
              </w:rPr>
            </w:pPr>
            <w:r>
              <w:rPr>
                <w:lang w:val="de-CH"/>
              </w:rPr>
              <w:t>EJPD</w:t>
            </w:r>
          </w:p>
          <w:p w14:paraId="58CA8E4D" w14:textId="77777777" w:rsidR="00842424" w:rsidRDefault="004309A8" w:rsidP="00842424">
            <w:pPr>
              <w:rPr>
                <w:lang w:val="de-CH"/>
              </w:rPr>
            </w:pPr>
            <w:r>
              <w:rPr>
                <w:lang w:val="de-CH"/>
              </w:rPr>
              <w:t>DFJP</w:t>
            </w:r>
          </w:p>
          <w:p w14:paraId="6DC2014D"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46B8E54D" w14:textId="77777777" w:rsidR="00842424" w:rsidRPr="00303623" w:rsidRDefault="004309A8"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3E419E67"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7666B0AD"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5C94E631" w14:textId="77777777" w:rsidR="00842424" w:rsidRPr="00303623" w:rsidRDefault="00842424" w:rsidP="00842424">
            <w:pPr>
              <w:tabs>
                <w:tab w:val="left" w:pos="6804"/>
              </w:tabs>
              <w:rPr>
                <w:rFonts w:cs="Arial"/>
                <w:noProof/>
                <w:lang w:val="de-CH"/>
              </w:rPr>
            </w:pPr>
          </w:p>
        </w:tc>
      </w:tr>
      <w:tr w:rsidR="006B0C27" w14:paraId="396941D0" w14:textId="77777777" w:rsidTr="00B55F5F">
        <w:trPr>
          <w:gridAfter w:val="1"/>
          <w:wAfter w:w="40" w:type="dxa"/>
          <w:cantSplit/>
        </w:trPr>
        <w:tc>
          <w:tcPr>
            <w:tcW w:w="490" w:type="dxa"/>
            <w:tcBorders>
              <w:top w:val="single" w:sz="4" w:space="0" w:color="auto"/>
              <w:bottom w:val="single" w:sz="4" w:space="0" w:color="auto"/>
            </w:tcBorders>
          </w:tcPr>
          <w:p w14:paraId="292D0B9D"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4023577C"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24.4253</w:t>
            </w:r>
          </w:p>
        </w:tc>
        <w:tc>
          <w:tcPr>
            <w:tcW w:w="538" w:type="dxa"/>
            <w:gridSpan w:val="2"/>
            <w:tcBorders>
              <w:top w:val="single" w:sz="4" w:space="0" w:color="auto"/>
              <w:bottom w:val="single" w:sz="4" w:space="0" w:color="auto"/>
            </w:tcBorders>
          </w:tcPr>
          <w:p w14:paraId="26DFF488"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78B4DFFE" w14:textId="77777777" w:rsidR="00842424" w:rsidRPr="005A506D" w:rsidRDefault="00703489" w:rsidP="00842424">
            <w:pPr>
              <w:rPr>
                <w:sz w:val="16"/>
                <w:szCs w:val="16"/>
                <w:lang w:val="de-CH"/>
              </w:rPr>
            </w:pPr>
            <w:hyperlink r:id="rId456">
              <w:r w:rsidR="004309A8">
                <w:rPr>
                  <w:rStyle w:val="Lienhypertexte"/>
                </w:rPr>
                <w:t>DE</w:t>
              </w:r>
            </w:hyperlink>
          </w:p>
          <w:p w14:paraId="4E020444" w14:textId="77777777" w:rsidR="00842424" w:rsidRPr="005A506D" w:rsidRDefault="00703489" w:rsidP="00842424">
            <w:pPr>
              <w:rPr>
                <w:sz w:val="16"/>
                <w:szCs w:val="16"/>
                <w:lang w:val="de-CH"/>
              </w:rPr>
            </w:pPr>
            <w:hyperlink r:id="rId457">
              <w:r w:rsidR="004309A8">
                <w:rPr>
                  <w:rStyle w:val="Lienhypertexte"/>
                </w:rPr>
                <w:t>FR</w:t>
              </w:r>
            </w:hyperlink>
          </w:p>
          <w:p w14:paraId="3E6A7B3F" w14:textId="77777777" w:rsidR="00842424" w:rsidRPr="00303623" w:rsidRDefault="00703489" w:rsidP="00842424">
            <w:pPr>
              <w:tabs>
                <w:tab w:val="left" w:pos="6804"/>
              </w:tabs>
              <w:rPr>
                <w:rFonts w:cs="Arial"/>
                <w:noProof/>
                <w:lang w:val="de-CH"/>
              </w:rPr>
            </w:pPr>
            <w:hyperlink r:id="rId458">
              <w:r w:rsidR="004309A8">
                <w:rPr>
                  <w:rStyle w:val="Lienhypertexte"/>
                </w:rPr>
                <w:t>IT</w:t>
              </w:r>
            </w:hyperlink>
          </w:p>
        </w:tc>
        <w:tc>
          <w:tcPr>
            <w:tcW w:w="4638" w:type="dxa"/>
            <w:tcBorders>
              <w:top w:val="single" w:sz="4" w:space="0" w:color="auto"/>
              <w:bottom w:val="single" w:sz="4" w:space="0" w:color="auto"/>
            </w:tcBorders>
          </w:tcPr>
          <w:p w14:paraId="1606F1DC" w14:textId="77777777" w:rsidR="00842424" w:rsidRDefault="004309A8" w:rsidP="00842424">
            <w:pPr>
              <w:rPr>
                <w:noProof/>
                <w:lang w:val="de-DE"/>
              </w:rPr>
            </w:pPr>
            <w:r>
              <w:rPr>
                <w:noProof/>
                <w:lang w:val="de-DE"/>
              </w:rPr>
              <w:t>Mo. SiK-S. HOOGAN-Abgleich beim Verkauf von Tickets für Sportveranstaltungen</w:t>
            </w:r>
          </w:p>
          <w:p w14:paraId="237953D3" w14:textId="77777777" w:rsidR="00842424" w:rsidRPr="007000EC" w:rsidRDefault="004309A8" w:rsidP="00842424">
            <w:pPr>
              <w:rPr>
                <w:noProof/>
                <w:lang w:val="fr-CH"/>
              </w:rPr>
            </w:pPr>
            <w:r w:rsidRPr="007000EC">
              <w:rPr>
                <w:noProof/>
                <w:lang w:val="fr-CH"/>
              </w:rPr>
              <w:t>Mo. CPS-E. Consultation de HOOGAN lors de la vente de billets pour des manifestations sportives</w:t>
            </w:r>
          </w:p>
          <w:p w14:paraId="00918366" w14:textId="77777777" w:rsidR="00842424" w:rsidRPr="007000EC" w:rsidRDefault="004309A8" w:rsidP="00842424">
            <w:pPr>
              <w:tabs>
                <w:tab w:val="left" w:pos="6804"/>
              </w:tabs>
              <w:rPr>
                <w:rFonts w:cs="Arial"/>
                <w:noProof/>
                <w:lang w:val="it-IT"/>
              </w:rPr>
            </w:pPr>
            <w:r w:rsidRPr="007000EC">
              <w:rPr>
                <w:noProof/>
                <w:lang w:val="it-IT"/>
              </w:rPr>
              <w:t>Mo. CPS-S. Consultazione di HOOGAN in occasione della vendita di biglietti per manifestazioni sportive</w:t>
            </w:r>
          </w:p>
        </w:tc>
        <w:tc>
          <w:tcPr>
            <w:tcW w:w="713" w:type="dxa"/>
            <w:gridSpan w:val="3"/>
            <w:tcBorders>
              <w:top w:val="single" w:sz="4" w:space="0" w:color="auto"/>
              <w:bottom w:val="single" w:sz="4" w:space="0" w:color="auto"/>
            </w:tcBorders>
          </w:tcPr>
          <w:p w14:paraId="696A86F1"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36C7AFCF" w14:textId="77777777" w:rsidR="006B0C27" w:rsidRPr="007000EC" w:rsidRDefault="006B0C27">
            <w:pPr>
              <w:rPr>
                <w:lang w:val="it-IT"/>
              </w:rPr>
            </w:pPr>
          </w:p>
          <w:p w14:paraId="25B0587D" w14:textId="77777777" w:rsidR="006B0C27" w:rsidRPr="007000EC" w:rsidRDefault="006B0C27">
            <w:pPr>
              <w:rPr>
                <w:lang w:val="it-IT"/>
              </w:rPr>
            </w:pPr>
          </w:p>
          <w:p w14:paraId="793F8767"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153A6C03" w14:textId="77777777" w:rsidR="00842424" w:rsidRDefault="004309A8" w:rsidP="00842424">
            <w:pPr>
              <w:rPr>
                <w:lang w:val="de-CH"/>
              </w:rPr>
            </w:pPr>
            <w:r>
              <w:rPr>
                <w:lang w:val="de-CH"/>
              </w:rPr>
              <w:t>SiK</w:t>
            </w:r>
          </w:p>
          <w:p w14:paraId="7D4E70A6" w14:textId="77777777" w:rsidR="00842424" w:rsidRDefault="004309A8" w:rsidP="00842424">
            <w:pPr>
              <w:rPr>
                <w:lang w:val="de-CH"/>
              </w:rPr>
            </w:pPr>
            <w:r>
              <w:rPr>
                <w:lang w:val="de-CH"/>
              </w:rPr>
              <w:t>CPS</w:t>
            </w:r>
          </w:p>
          <w:p w14:paraId="45448E09" w14:textId="77777777" w:rsidR="00842424" w:rsidRPr="00303623" w:rsidRDefault="004309A8" w:rsidP="00842424">
            <w:pPr>
              <w:tabs>
                <w:tab w:val="left" w:pos="6804"/>
              </w:tabs>
              <w:rPr>
                <w:rFonts w:cs="Arial"/>
                <w:noProof/>
                <w:lang w:val="de-CH"/>
              </w:rPr>
            </w:pPr>
            <w:r>
              <w:rPr>
                <w:lang w:val="de-CH"/>
              </w:rPr>
              <w:t>CPS</w:t>
            </w:r>
          </w:p>
        </w:tc>
        <w:tc>
          <w:tcPr>
            <w:tcW w:w="677" w:type="dxa"/>
            <w:gridSpan w:val="2"/>
            <w:tcBorders>
              <w:top w:val="single" w:sz="4" w:space="0" w:color="auto"/>
              <w:bottom w:val="single" w:sz="4" w:space="0" w:color="auto"/>
            </w:tcBorders>
          </w:tcPr>
          <w:p w14:paraId="7209C150" w14:textId="77777777" w:rsidR="00842424" w:rsidRDefault="004309A8" w:rsidP="00842424">
            <w:pPr>
              <w:rPr>
                <w:lang w:val="de-CH"/>
              </w:rPr>
            </w:pPr>
            <w:r>
              <w:rPr>
                <w:lang w:val="de-CH"/>
              </w:rPr>
              <w:t>EJPD</w:t>
            </w:r>
          </w:p>
          <w:p w14:paraId="7B4A164A" w14:textId="77777777" w:rsidR="00842424" w:rsidRDefault="004309A8" w:rsidP="00842424">
            <w:pPr>
              <w:rPr>
                <w:lang w:val="de-CH"/>
              </w:rPr>
            </w:pPr>
            <w:r>
              <w:rPr>
                <w:lang w:val="de-CH"/>
              </w:rPr>
              <w:t>DFJP</w:t>
            </w:r>
          </w:p>
          <w:p w14:paraId="64461B61"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09533DF" w14:textId="77777777" w:rsidR="00842424" w:rsidRPr="00303623" w:rsidRDefault="004309A8" w:rsidP="00842424">
            <w:pPr>
              <w:tabs>
                <w:tab w:val="left" w:pos="6804"/>
              </w:tabs>
              <w:rPr>
                <w:rFonts w:cs="Arial"/>
                <w:noProof/>
                <w:lang w:val="de-CH"/>
              </w:rPr>
            </w:pPr>
            <w:r>
              <w:rPr>
                <w:lang w:val="de-CH"/>
              </w:rPr>
              <w:t>Gmür-Schönenberger</w:t>
            </w:r>
          </w:p>
        </w:tc>
        <w:tc>
          <w:tcPr>
            <w:tcW w:w="1089" w:type="dxa"/>
            <w:gridSpan w:val="2"/>
            <w:tcBorders>
              <w:top w:val="single" w:sz="4" w:space="0" w:color="auto"/>
              <w:bottom w:val="single" w:sz="4" w:space="0" w:color="auto"/>
            </w:tcBorders>
          </w:tcPr>
          <w:p w14:paraId="26F3F7D6"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78779019"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1DE01A9A" w14:textId="77777777" w:rsidR="00842424" w:rsidRPr="00303623" w:rsidRDefault="00842424" w:rsidP="00842424">
            <w:pPr>
              <w:tabs>
                <w:tab w:val="left" w:pos="6804"/>
              </w:tabs>
              <w:rPr>
                <w:rFonts w:cs="Arial"/>
                <w:noProof/>
                <w:lang w:val="de-CH"/>
              </w:rPr>
            </w:pPr>
          </w:p>
        </w:tc>
      </w:tr>
      <w:tr w:rsidR="006B0C27" w14:paraId="32A7AC61" w14:textId="77777777" w:rsidTr="00B55F5F">
        <w:trPr>
          <w:gridAfter w:val="1"/>
          <w:wAfter w:w="40" w:type="dxa"/>
          <w:cantSplit/>
        </w:trPr>
        <w:tc>
          <w:tcPr>
            <w:tcW w:w="490" w:type="dxa"/>
            <w:tcBorders>
              <w:top w:val="single" w:sz="4" w:space="0" w:color="auto"/>
              <w:bottom w:val="single" w:sz="4" w:space="0" w:color="auto"/>
            </w:tcBorders>
          </w:tcPr>
          <w:p w14:paraId="160EA76D"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4B39B26D"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24.4254</w:t>
            </w:r>
          </w:p>
        </w:tc>
        <w:tc>
          <w:tcPr>
            <w:tcW w:w="538" w:type="dxa"/>
            <w:gridSpan w:val="2"/>
            <w:tcBorders>
              <w:top w:val="single" w:sz="4" w:space="0" w:color="auto"/>
              <w:bottom w:val="single" w:sz="4" w:space="0" w:color="auto"/>
            </w:tcBorders>
          </w:tcPr>
          <w:p w14:paraId="7F7ED16A"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3F34DD33" w14:textId="77777777" w:rsidR="00842424" w:rsidRPr="005A506D" w:rsidRDefault="00703489" w:rsidP="00842424">
            <w:pPr>
              <w:rPr>
                <w:sz w:val="16"/>
                <w:szCs w:val="16"/>
                <w:lang w:val="de-CH"/>
              </w:rPr>
            </w:pPr>
            <w:hyperlink r:id="rId459">
              <w:r w:rsidR="004309A8">
                <w:rPr>
                  <w:rStyle w:val="Lienhypertexte"/>
                </w:rPr>
                <w:t>DE</w:t>
              </w:r>
            </w:hyperlink>
          </w:p>
          <w:p w14:paraId="6A16B395" w14:textId="77777777" w:rsidR="00842424" w:rsidRPr="005A506D" w:rsidRDefault="00703489" w:rsidP="00842424">
            <w:pPr>
              <w:rPr>
                <w:sz w:val="16"/>
                <w:szCs w:val="16"/>
                <w:lang w:val="de-CH"/>
              </w:rPr>
            </w:pPr>
            <w:hyperlink r:id="rId460">
              <w:r w:rsidR="004309A8">
                <w:rPr>
                  <w:rStyle w:val="Lienhypertexte"/>
                </w:rPr>
                <w:t>FR</w:t>
              </w:r>
            </w:hyperlink>
          </w:p>
          <w:p w14:paraId="03F454F7" w14:textId="77777777" w:rsidR="00842424" w:rsidRPr="00303623" w:rsidRDefault="00703489" w:rsidP="00842424">
            <w:pPr>
              <w:tabs>
                <w:tab w:val="left" w:pos="6804"/>
              </w:tabs>
              <w:rPr>
                <w:rFonts w:cs="Arial"/>
                <w:noProof/>
                <w:lang w:val="de-CH"/>
              </w:rPr>
            </w:pPr>
            <w:hyperlink r:id="rId461">
              <w:r w:rsidR="004309A8">
                <w:rPr>
                  <w:rStyle w:val="Lienhypertexte"/>
                </w:rPr>
                <w:t>IT</w:t>
              </w:r>
            </w:hyperlink>
          </w:p>
        </w:tc>
        <w:tc>
          <w:tcPr>
            <w:tcW w:w="4638" w:type="dxa"/>
            <w:tcBorders>
              <w:top w:val="single" w:sz="4" w:space="0" w:color="auto"/>
              <w:bottom w:val="single" w:sz="4" w:space="0" w:color="auto"/>
            </w:tcBorders>
          </w:tcPr>
          <w:p w14:paraId="4F6C488B" w14:textId="77777777" w:rsidR="00842424" w:rsidRDefault="004309A8" w:rsidP="00842424">
            <w:pPr>
              <w:rPr>
                <w:noProof/>
                <w:lang w:val="de-DE"/>
              </w:rPr>
            </w:pPr>
            <w:r>
              <w:rPr>
                <w:noProof/>
                <w:lang w:val="de-DE"/>
              </w:rPr>
              <w:t>Mo. SiK-S. Mit den Kantonen die aktuellen Mittel zur Bekämpfung des Hooliganismus evaluieren</w:t>
            </w:r>
          </w:p>
          <w:p w14:paraId="0827DAE9" w14:textId="77777777" w:rsidR="00842424" w:rsidRPr="007000EC" w:rsidRDefault="004309A8" w:rsidP="00842424">
            <w:pPr>
              <w:rPr>
                <w:noProof/>
                <w:lang w:val="fr-CH"/>
              </w:rPr>
            </w:pPr>
            <w:r w:rsidRPr="007000EC">
              <w:rPr>
                <w:noProof/>
                <w:lang w:val="fr-CH"/>
              </w:rPr>
              <w:t>Mo. CPS-E. Evaluer avec les cantons les moyens de lutte actuels contre le hooliganisme</w:t>
            </w:r>
          </w:p>
          <w:p w14:paraId="7C05CB06" w14:textId="77777777" w:rsidR="00842424" w:rsidRPr="007000EC" w:rsidRDefault="004309A8" w:rsidP="00842424">
            <w:pPr>
              <w:tabs>
                <w:tab w:val="left" w:pos="6804"/>
              </w:tabs>
              <w:rPr>
                <w:rFonts w:cs="Arial"/>
                <w:noProof/>
                <w:lang w:val="it-IT"/>
              </w:rPr>
            </w:pPr>
            <w:r w:rsidRPr="007000EC">
              <w:rPr>
                <w:noProof/>
                <w:lang w:val="it-IT"/>
              </w:rPr>
              <w:t>Mo. CPS-S. Valutare con i Cantoni i mezzi per lottare contro la tifoseria violenta</w:t>
            </w:r>
          </w:p>
        </w:tc>
        <w:tc>
          <w:tcPr>
            <w:tcW w:w="713" w:type="dxa"/>
            <w:gridSpan w:val="3"/>
            <w:tcBorders>
              <w:top w:val="single" w:sz="4" w:space="0" w:color="auto"/>
              <w:bottom w:val="single" w:sz="4" w:space="0" w:color="auto"/>
            </w:tcBorders>
          </w:tcPr>
          <w:p w14:paraId="054A8FBB"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1878B7CD" w14:textId="77777777" w:rsidR="006B0C27" w:rsidRPr="007000EC" w:rsidRDefault="006B0C27">
            <w:pPr>
              <w:rPr>
                <w:lang w:val="it-IT"/>
              </w:rPr>
            </w:pPr>
          </w:p>
          <w:p w14:paraId="6A2FF628" w14:textId="77777777" w:rsidR="006B0C27" w:rsidRPr="007000EC" w:rsidRDefault="006B0C27">
            <w:pPr>
              <w:rPr>
                <w:lang w:val="it-IT"/>
              </w:rPr>
            </w:pPr>
          </w:p>
          <w:p w14:paraId="4D034FB2"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13154079" w14:textId="77777777" w:rsidR="00842424" w:rsidRDefault="004309A8" w:rsidP="00842424">
            <w:pPr>
              <w:rPr>
                <w:lang w:val="de-CH"/>
              </w:rPr>
            </w:pPr>
            <w:r>
              <w:rPr>
                <w:lang w:val="de-CH"/>
              </w:rPr>
              <w:t>SiK</w:t>
            </w:r>
          </w:p>
          <w:p w14:paraId="31572F82" w14:textId="77777777" w:rsidR="00842424" w:rsidRDefault="004309A8" w:rsidP="00842424">
            <w:pPr>
              <w:rPr>
                <w:lang w:val="de-CH"/>
              </w:rPr>
            </w:pPr>
            <w:r>
              <w:rPr>
                <w:lang w:val="de-CH"/>
              </w:rPr>
              <w:t>CPS</w:t>
            </w:r>
          </w:p>
          <w:p w14:paraId="78C667FD" w14:textId="77777777" w:rsidR="00842424" w:rsidRPr="00303623" w:rsidRDefault="004309A8" w:rsidP="00842424">
            <w:pPr>
              <w:tabs>
                <w:tab w:val="left" w:pos="6804"/>
              </w:tabs>
              <w:rPr>
                <w:rFonts w:cs="Arial"/>
                <w:noProof/>
                <w:lang w:val="de-CH"/>
              </w:rPr>
            </w:pPr>
            <w:r>
              <w:rPr>
                <w:lang w:val="de-CH"/>
              </w:rPr>
              <w:t>CPS</w:t>
            </w:r>
          </w:p>
        </w:tc>
        <w:tc>
          <w:tcPr>
            <w:tcW w:w="677" w:type="dxa"/>
            <w:gridSpan w:val="2"/>
            <w:tcBorders>
              <w:top w:val="single" w:sz="4" w:space="0" w:color="auto"/>
              <w:bottom w:val="single" w:sz="4" w:space="0" w:color="auto"/>
            </w:tcBorders>
          </w:tcPr>
          <w:p w14:paraId="6E9045F9" w14:textId="77777777" w:rsidR="00842424" w:rsidRDefault="004309A8" w:rsidP="00842424">
            <w:pPr>
              <w:rPr>
                <w:lang w:val="de-CH"/>
              </w:rPr>
            </w:pPr>
            <w:r>
              <w:rPr>
                <w:lang w:val="de-CH"/>
              </w:rPr>
              <w:t>EJPD</w:t>
            </w:r>
          </w:p>
          <w:p w14:paraId="2FD96568" w14:textId="77777777" w:rsidR="00842424" w:rsidRDefault="004309A8" w:rsidP="00842424">
            <w:pPr>
              <w:rPr>
                <w:lang w:val="de-CH"/>
              </w:rPr>
            </w:pPr>
            <w:r>
              <w:rPr>
                <w:lang w:val="de-CH"/>
              </w:rPr>
              <w:t>DFJP</w:t>
            </w:r>
          </w:p>
          <w:p w14:paraId="42141BAD"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8768DF9" w14:textId="77777777" w:rsidR="00842424" w:rsidRPr="00303623" w:rsidRDefault="004309A8" w:rsidP="00842424">
            <w:pPr>
              <w:tabs>
                <w:tab w:val="left" w:pos="6804"/>
              </w:tabs>
              <w:rPr>
                <w:rFonts w:cs="Arial"/>
                <w:noProof/>
                <w:lang w:val="de-CH"/>
              </w:rPr>
            </w:pPr>
            <w:r>
              <w:rPr>
                <w:lang w:val="de-CH"/>
              </w:rPr>
              <w:t>Poggia</w:t>
            </w:r>
          </w:p>
        </w:tc>
        <w:tc>
          <w:tcPr>
            <w:tcW w:w="1089" w:type="dxa"/>
            <w:gridSpan w:val="2"/>
            <w:tcBorders>
              <w:top w:val="single" w:sz="4" w:space="0" w:color="auto"/>
              <w:bottom w:val="single" w:sz="4" w:space="0" w:color="auto"/>
            </w:tcBorders>
          </w:tcPr>
          <w:p w14:paraId="17313FEF"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576E6952"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41CB6327" w14:textId="77777777" w:rsidR="00842424" w:rsidRPr="00303623" w:rsidRDefault="00842424" w:rsidP="00842424">
            <w:pPr>
              <w:tabs>
                <w:tab w:val="left" w:pos="6804"/>
              </w:tabs>
              <w:rPr>
                <w:rFonts w:cs="Arial"/>
                <w:noProof/>
                <w:lang w:val="de-CH"/>
              </w:rPr>
            </w:pPr>
          </w:p>
        </w:tc>
      </w:tr>
      <w:tr w:rsidR="006B0C27" w14:paraId="2AC6898D" w14:textId="77777777" w:rsidTr="00B55F5F">
        <w:trPr>
          <w:gridAfter w:val="1"/>
          <w:wAfter w:w="40" w:type="dxa"/>
          <w:cantSplit/>
        </w:trPr>
        <w:tc>
          <w:tcPr>
            <w:tcW w:w="490" w:type="dxa"/>
            <w:tcBorders>
              <w:top w:val="single" w:sz="4" w:space="0" w:color="auto"/>
              <w:bottom w:val="single" w:sz="4" w:space="0" w:color="auto"/>
            </w:tcBorders>
          </w:tcPr>
          <w:p w14:paraId="658CDD94"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681D5686" w14:textId="77777777" w:rsidR="00842424" w:rsidRPr="00303623" w:rsidRDefault="004309A8" w:rsidP="00842424">
            <w:pPr>
              <w:tabs>
                <w:tab w:val="left" w:pos="6804"/>
              </w:tabs>
              <w:rPr>
                <w:rFonts w:cs="Arial"/>
                <w:noProof/>
                <w:lang w:val="de-CH"/>
              </w:rPr>
            </w:pPr>
            <w:r>
              <w:rPr>
                <w:rStyle w:val="Lienhypertexte"/>
                <w:b/>
                <w:bCs/>
                <w:color w:val="auto"/>
                <w:u w:val="none"/>
                <w:lang w:val="de-CH"/>
              </w:rPr>
              <w:t>22.4000</w:t>
            </w:r>
          </w:p>
        </w:tc>
        <w:tc>
          <w:tcPr>
            <w:tcW w:w="538" w:type="dxa"/>
            <w:gridSpan w:val="2"/>
            <w:tcBorders>
              <w:top w:val="single" w:sz="4" w:space="0" w:color="auto"/>
              <w:bottom w:val="single" w:sz="4" w:space="0" w:color="auto"/>
            </w:tcBorders>
          </w:tcPr>
          <w:p w14:paraId="488D31C3"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6BBAF2EF" w14:textId="77777777" w:rsidR="00842424" w:rsidRPr="005A506D" w:rsidRDefault="00703489" w:rsidP="00842424">
            <w:pPr>
              <w:rPr>
                <w:sz w:val="16"/>
                <w:szCs w:val="16"/>
                <w:lang w:val="de-CH"/>
              </w:rPr>
            </w:pPr>
            <w:hyperlink r:id="rId462">
              <w:r w:rsidR="004309A8">
                <w:rPr>
                  <w:rStyle w:val="Lienhypertexte"/>
                </w:rPr>
                <w:t>DE</w:t>
              </w:r>
            </w:hyperlink>
          </w:p>
          <w:p w14:paraId="7E06A6A4" w14:textId="77777777" w:rsidR="00842424" w:rsidRPr="005A506D" w:rsidRDefault="00703489" w:rsidP="00842424">
            <w:pPr>
              <w:rPr>
                <w:sz w:val="16"/>
                <w:szCs w:val="16"/>
                <w:lang w:val="de-CH"/>
              </w:rPr>
            </w:pPr>
            <w:hyperlink r:id="rId463">
              <w:r w:rsidR="004309A8">
                <w:rPr>
                  <w:rStyle w:val="Lienhypertexte"/>
                </w:rPr>
                <w:t>FR</w:t>
              </w:r>
            </w:hyperlink>
          </w:p>
          <w:p w14:paraId="6033F077" w14:textId="77777777" w:rsidR="00842424" w:rsidRPr="00303623" w:rsidRDefault="00703489" w:rsidP="00842424">
            <w:pPr>
              <w:tabs>
                <w:tab w:val="left" w:pos="6804"/>
              </w:tabs>
              <w:rPr>
                <w:rFonts w:cs="Arial"/>
                <w:noProof/>
                <w:lang w:val="de-CH"/>
              </w:rPr>
            </w:pPr>
            <w:hyperlink r:id="rId464">
              <w:r w:rsidR="004309A8">
                <w:rPr>
                  <w:rStyle w:val="Lienhypertexte"/>
                </w:rPr>
                <w:t>IT</w:t>
              </w:r>
            </w:hyperlink>
          </w:p>
        </w:tc>
        <w:tc>
          <w:tcPr>
            <w:tcW w:w="4638" w:type="dxa"/>
            <w:tcBorders>
              <w:top w:val="single" w:sz="4" w:space="0" w:color="auto"/>
              <w:bottom w:val="single" w:sz="4" w:space="0" w:color="auto"/>
            </w:tcBorders>
          </w:tcPr>
          <w:p w14:paraId="439CEE0E" w14:textId="77777777" w:rsidR="00842424" w:rsidRDefault="004309A8" w:rsidP="00842424">
            <w:pPr>
              <w:rPr>
                <w:noProof/>
                <w:lang w:val="de-DE"/>
              </w:rPr>
            </w:pPr>
            <w:r>
              <w:rPr>
                <w:noProof/>
                <w:lang w:val="de-DE"/>
              </w:rPr>
              <w:t>Mo. Romano. Grundsätzliches Recht der Kinder auf alternierende Obhut nach der Trennung oder Scheidung ihrer Eltern</w:t>
            </w:r>
          </w:p>
          <w:p w14:paraId="76656D58" w14:textId="77777777" w:rsidR="00842424" w:rsidRPr="007000EC" w:rsidRDefault="004309A8" w:rsidP="00842424">
            <w:pPr>
              <w:rPr>
                <w:noProof/>
                <w:lang w:val="fr-CH"/>
              </w:rPr>
            </w:pPr>
            <w:r w:rsidRPr="007000EC">
              <w:rPr>
                <w:noProof/>
                <w:lang w:val="fr-CH"/>
              </w:rPr>
              <w:t>Mo. Romano. Parents séparés ou divorcés. La garde alternée doit devenir la règle, dans l'intérêt de l'enfant</w:t>
            </w:r>
          </w:p>
          <w:p w14:paraId="2C20B624" w14:textId="77777777" w:rsidR="00842424" w:rsidRPr="007000EC" w:rsidRDefault="004309A8" w:rsidP="00842424">
            <w:pPr>
              <w:tabs>
                <w:tab w:val="left" w:pos="6804"/>
              </w:tabs>
              <w:rPr>
                <w:rFonts w:cs="Arial"/>
                <w:noProof/>
                <w:lang w:val="it-IT"/>
              </w:rPr>
            </w:pPr>
            <w:r w:rsidRPr="007000EC">
              <w:rPr>
                <w:noProof/>
                <w:lang w:val="it-IT"/>
              </w:rPr>
              <w:t>Mo. Romano. Diritto della prole di beneficiare, di regola, della custodia alternata da parte dei propri genitori separati o divorziati</w:t>
            </w:r>
          </w:p>
        </w:tc>
        <w:tc>
          <w:tcPr>
            <w:tcW w:w="713" w:type="dxa"/>
            <w:gridSpan w:val="3"/>
            <w:tcBorders>
              <w:top w:val="single" w:sz="4" w:space="0" w:color="auto"/>
              <w:bottom w:val="single" w:sz="4" w:space="0" w:color="auto"/>
            </w:tcBorders>
          </w:tcPr>
          <w:p w14:paraId="7DF84F94"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3A11CC10" w14:textId="77777777" w:rsidR="006B0C27" w:rsidRPr="007000EC" w:rsidRDefault="006B0C27">
            <w:pPr>
              <w:rPr>
                <w:lang w:val="it-IT"/>
              </w:rPr>
            </w:pPr>
          </w:p>
          <w:p w14:paraId="57CE5FD9" w14:textId="77777777" w:rsidR="006B0C27" w:rsidRPr="007000EC" w:rsidRDefault="006B0C27">
            <w:pPr>
              <w:rPr>
                <w:lang w:val="it-IT"/>
              </w:rPr>
            </w:pPr>
          </w:p>
          <w:p w14:paraId="233FE01A"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6484F7DF" w14:textId="77777777" w:rsidR="00842424" w:rsidRDefault="004309A8" w:rsidP="00842424">
            <w:pPr>
              <w:rPr>
                <w:lang w:val="de-CH"/>
              </w:rPr>
            </w:pPr>
            <w:r>
              <w:rPr>
                <w:lang w:val="de-CH"/>
              </w:rPr>
              <w:t>RK</w:t>
            </w:r>
          </w:p>
          <w:p w14:paraId="5C260937" w14:textId="77777777" w:rsidR="00842424" w:rsidRDefault="004309A8" w:rsidP="00842424">
            <w:pPr>
              <w:rPr>
                <w:lang w:val="de-CH"/>
              </w:rPr>
            </w:pPr>
            <w:r>
              <w:rPr>
                <w:lang w:val="de-CH"/>
              </w:rPr>
              <w:t>CAJ</w:t>
            </w:r>
          </w:p>
          <w:p w14:paraId="3A3C6FB4" w14:textId="77777777" w:rsidR="00842424" w:rsidRPr="00303623" w:rsidRDefault="004309A8" w:rsidP="00842424">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tcPr>
          <w:p w14:paraId="3B96155F" w14:textId="77777777" w:rsidR="00842424" w:rsidRDefault="004309A8" w:rsidP="00842424">
            <w:pPr>
              <w:rPr>
                <w:lang w:val="de-CH"/>
              </w:rPr>
            </w:pPr>
            <w:r>
              <w:rPr>
                <w:lang w:val="de-CH"/>
              </w:rPr>
              <w:t>EJPD</w:t>
            </w:r>
          </w:p>
          <w:p w14:paraId="07BEB435" w14:textId="77777777" w:rsidR="00842424" w:rsidRDefault="004309A8" w:rsidP="00842424">
            <w:pPr>
              <w:rPr>
                <w:lang w:val="de-CH"/>
              </w:rPr>
            </w:pPr>
            <w:r>
              <w:rPr>
                <w:lang w:val="de-CH"/>
              </w:rPr>
              <w:t>DFJP</w:t>
            </w:r>
          </w:p>
          <w:p w14:paraId="3A140ECD"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E889522" w14:textId="77777777" w:rsidR="00842424" w:rsidRPr="00303623" w:rsidRDefault="004309A8" w:rsidP="00842424">
            <w:pPr>
              <w:tabs>
                <w:tab w:val="left" w:pos="6804"/>
              </w:tabs>
              <w:rPr>
                <w:rFonts w:cs="Arial"/>
                <w:noProof/>
                <w:lang w:val="de-CH"/>
              </w:rPr>
            </w:pPr>
            <w:r>
              <w:rPr>
                <w:lang w:val="de-CH"/>
              </w:rPr>
              <w:t>Jositsch</w:t>
            </w:r>
          </w:p>
        </w:tc>
        <w:tc>
          <w:tcPr>
            <w:tcW w:w="1089" w:type="dxa"/>
            <w:gridSpan w:val="2"/>
            <w:tcBorders>
              <w:top w:val="single" w:sz="4" w:space="0" w:color="auto"/>
              <w:bottom w:val="single" w:sz="4" w:space="0" w:color="auto"/>
            </w:tcBorders>
          </w:tcPr>
          <w:p w14:paraId="48CDF7D7"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20A9DFAE"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2FF6D141" w14:textId="77777777" w:rsidR="00842424" w:rsidRPr="00303623" w:rsidRDefault="00842424" w:rsidP="00842424">
            <w:pPr>
              <w:tabs>
                <w:tab w:val="left" w:pos="6804"/>
              </w:tabs>
              <w:rPr>
                <w:rFonts w:cs="Arial"/>
                <w:noProof/>
                <w:lang w:val="de-CH"/>
              </w:rPr>
            </w:pPr>
          </w:p>
        </w:tc>
      </w:tr>
      <w:tr w:rsidR="006B0C27" w14:paraId="05F660FC" w14:textId="77777777" w:rsidTr="00B55F5F">
        <w:trPr>
          <w:gridAfter w:val="1"/>
          <w:wAfter w:w="40" w:type="dxa"/>
          <w:cantSplit/>
        </w:trPr>
        <w:tc>
          <w:tcPr>
            <w:tcW w:w="490" w:type="dxa"/>
            <w:tcBorders>
              <w:top w:val="single" w:sz="4" w:space="0" w:color="auto"/>
              <w:bottom w:val="single" w:sz="4" w:space="0" w:color="auto"/>
            </w:tcBorders>
            <w:shd w:val="clear" w:color="auto" w:fill="DDDDDD"/>
          </w:tcPr>
          <w:p w14:paraId="1D979F05"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DDDDDD"/>
          </w:tcPr>
          <w:p w14:paraId="5CBC5084" w14:textId="77777777" w:rsidR="00842424" w:rsidRPr="00303623" w:rsidRDefault="00842424" w:rsidP="00842424">
            <w:pPr>
              <w:tabs>
                <w:tab w:val="left" w:pos="6804"/>
              </w:tabs>
              <w:rPr>
                <w:rFonts w:cs="Arial"/>
                <w:noProof/>
                <w:lang w:val="de-CH"/>
              </w:rPr>
            </w:pPr>
          </w:p>
        </w:tc>
        <w:tc>
          <w:tcPr>
            <w:tcW w:w="538" w:type="dxa"/>
            <w:gridSpan w:val="2"/>
            <w:tcBorders>
              <w:top w:val="single" w:sz="4" w:space="0" w:color="auto"/>
              <w:bottom w:val="single" w:sz="4" w:space="0" w:color="auto"/>
            </w:tcBorders>
            <w:shd w:val="clear" w:color="auto" w:fill="DDDDDD"/>
          </w:tcPr>
          <w:p w14:paraId="3F69BFA7" w14:textId="77777777" w:rsidR="006B0C27" w:rsidRDefault="006B0C27">
            <w:pPr>
              <w:rPr>
                <w:rFonts w:cs="Arial"/>
                <w:noProof/>
                <w:lang w:val="de-CH"/>
              </w:rPr>
            </w:pPr>
          </w:p>
        </w:tc>
        <w:tc>
          <w:tcPr>
            <w:tcW w:w="534" w:type="dxa"/>
            <w:tcBorders>
              <w:top w:val="single" w:sz="4" w:space="0" w:color="auto"/>
              <w:bottom w:val="single" w:sz="4" w:space="0" w:color="auto"/>
            </w:tcBorders>
            <w:shd w:val="clear" w:color="auto" w:fill="DDDDDD"/>
          </w:tcPr>
          <w:p w14:paraId="56EA527E" w14:textId="77777777" w:rsidR="00842424" w:rsidRPr="005A506D" w:rsidRDefault="00842424" w:rsidP="00842424">
            <w:pPr>
              <w:rPr>
                <w:sz w:val="16"/>
                <w:szCs w:val="16"/>
                <w:lang w:val="de-CH"/>
              </w:rPr>
            </w:pPr>
          </w:p>
          <w:p w14:paraId="766B8A08" w14:textId="77777777" w:rsidR="00842424" w:rsidRPr="005A506D" w:rsidRDefault="00842424" w:rsidP="00842424">
            <w:pPr>
              <w:rPr>
                <w:sz w:val="16"/>
                <w:szCs w:val="16"/>
                <w:lang w:val="de-CH"/>
              </w:rPr>
            </w:pPr>
          </w:p>
          <w:p w14:paraId="169B4214"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5D42C5C4" w14:textId="77777777" w:rsidR="00842424" w:rsidRDefault="004309A8" w:rsidP="00842424">
            <w:pPr>
              <w:rPr>
                <w:noProof/>
                <w:lang w:val="de-DE"/>
              </w:rPr>
            </w:pPr>
            <w:r>
              <w:rPr>
                <w:b/>
                <w:noProof/>
                <w:lang w:val="de-DE"/>
              </w:rPr>
              <w:t>Gemeinsame Behandlung</w:t>
            </w:r>
          </w:p>
          <w:p w14:paraId="65A9DB80" w14:textId="77777777" w:rsidR="00842424" w:rsidRDefault="004309A8" w:rsidP="00842424">
            <w:pPr>
              <w:rPr>
                <w:noProof/>
                <w:lang w:val="de-DE"/>
              </w:rPr>
            </w:pPr>
            <w:r>
              <w:rPr>
                <w:b/>
                <w:noProof/>
                <w:lang w:val="de-DE"/>
              </w:rPr>
              <w:t>Examen simultané</w:t>
            </w:r>
          </w:p>
          <w:p w14:paraId="40569B89" w14:textId="77777777" w:rsidR="00842424" w:rsidRPr="00303623" w:rsidRDefault="004309A8" w:rsidP="00842424">
            <w:pPr>
              <w:tabs>
                <w:tab w:val="left" w:pos="6804"/>
              </w:tabs>
              <w:rPr>
                <w:rFonts w:cs="Arial"/>
                <w:noProof/>
                <w:lang w:val="de-CH"/>
              </w:rPr>
            </w:pPr>
            <w:r>
              <w:rPr>
                <w:b/>
                <w:noProof/>
                <w:lang w:val="de-DE"/>
              </w:rPr>
              <w:t>Trattazione congiunta</w:t>
            </w:r>
          </w:p>
        </w:tc>
        <w:tc>
          <w:tcPr>
            <w:tcW w:w="713" w:type="dxa"/>
            <w:gridSpan w:val="3"/>
            <w:tcBorders>
              <w:top w:val="single" w:sz="4" w:space="0" w:color="auto"/>
              <w:bottom w:val="single" w:sz="4" w:space="0" w:color="auto"/>
            </w:tcBorders>
            <w:shd w:val="clear" w:color="auto" w:fill="DDDDDD"/>
          </w:tcPr>
          <w:p w14:paraId="5599AF09" w14:textId="77777777" w:rsidR="006B0C27" w:rsidRDefault="006B0C27">
            <w:pPr>
              <w:rPr>
                <w:rFonts w:cs="Arial"/>
                <w:noProof/>
                <w:lang w:val="de-CH"/>
              </w:rPr>
            </w:pPr>
          </w:p>
        </w:tc>
        <w:tc>
          <w:tcPr>
            <w:tcW w:w="1551" w:type="dxa"/>
            <w:gridSpan w:val="2"/>
            <w:tcBorders>
              <w:top w:val="single" w:sz="4" w:space="0" w:color="auto"/>
              <w:bottom w:val="single" w:sz="4" w:space="0" w:color="auto"/>
            </w:tcBorders>
            <w:shd w:val="clear" w:color="auto" w:fill="DDDDDD"/>
          </w:tcPr>
          <w:p w14:paraId="03DCC510" w14:textId="77777777" w:rsidR="006B0C27" w:rsidRDefault="006B0C27">
            <w:pPr>
              <w:rPr>
                <w:lang w:val="de-CH"/>
              </w:rPr>
            </w:pPr>
          </w:p>
          <w:p w14:paraId="4780B3A7" w14:textId="77777777" w:rsidR="006B0C27" w:rsidRDefault="006B0C27">
            <w:pPr>
              <w:rPr>
                <w:lang w:val="de-CH"/>
              </w:rPr>
            </w:pPr>
          </w:p>
          <w:p w14:paraId="2F78FA64" w14:textId="77777777" w:rsidR="006B0C27" w:rsidRDefault="006B0C27">
            <w:pPr>
              <w:rPr>
                <w:rFonts w:cs="Arial"/>
                <w:noProof/>
                <w:lang w:val="de-CH"/>
              </w:rPr>
            </w:pPr>
          </w:p>
        </w:tc>
        <w:tc>
          <w:tcPr>
            <w:tcW w:w="943" w:type="dxa"/>
            <w:gridSpan w:val="2"/>
            <w:tcBorders>
              <w:top w:val="single" w:sz="4" w:space="0" w:color="auto"/>
              <w:bottom w:val="single" w:sz="4" w:space="0" w:color="auto"/>
            </w:tcBorders>
            <w:shd w:val="clear" w:color="auto" w:fill="DDDDDD"/>
          </w:tcPr>
          <w:p w14:paraId="4F2A974F" w14:textId="77777777" w:rsidR="00842424" w:rsidRDefault="00842424" w:rsidP="00842424">
            <w:pPr>
              <w:rPr>
                <w:lang w:val="de-CH"/>
              </w:rPr>
            </w:pPr>
          </w:p>
          <w:p w14:paraId="2FFB8864" w14:textId="77777777" w:rsidR="00842424" w:rsidRDefault="00842424" w:rsidP="00842424">
            <w:pPr>
              <w:rPr>
                <w:lang w:val="de-CH"/>
              </w:rPr>
            </w:pPr>
          </w:p>
          <w:p w14:paraId="5FAC443C" w14:textId="77777777" w:rsidR="00842424" w:rsidRPr="00303623" w:rsidRDefault="00842424" w:rsidP="00842424">
            <w:pPr>
              <w:tabs>
                <w:tab w:val="left" w:pos="6804"/>
              </w:tabs>
              <w:rPr>
                <w:rFonts w:cs="Arial"/>
                <w:noProof/>
                <w:lang w:val="de-CH"/>
              </w:rPr>
            </w:pPr>
          </w:p>
        </w:tc>
        <w:tc>
          <w:tcPr>
            <w:tcW w:w="677" w:type="dxa"/>
            <w:gridSpan w:val="2"/>
            <w:tcBorders>
              <w:top w:val="single" w:sz="4" w:space="0" w:color="auto"/>
              <w:bottom w:val="single" w:sz="4" w:space="0" w:color="auto"/>
            </w:tcBorders>
            <w:shd w:val="clear" w:color="auto" w:fill="DDDDDD"/>
          </w:tcPr>
          <w:p w14:paraId="6EC29ED1" w14:textId="77777777" w:rsidR="00842424" w:rsidRDefault="00842424" w:rsidP="00842424">
            <w:pPr>
              <w:rPr>
                <w:lang w:val="de-CH"/>
              </w:rPr>
            </w:pPr>
          </w:p>
          <w:p w14:paraId="3B539CC8" w14:textId="77777777" w:rsidR="00842424" w:rsidRDefault="00842424" w:rsidP="00842424">
            <w:pPr>
              <w:rPr>
                <w:lang w:val="de-CH"/>
              </w:rPr>
            </w:pPr>
          </w:p>
          <w:p w14:paraId="11B26B04"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04C0417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5E9B160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DDDDDD"/>
          </w:tcPr>
          <w:p w14:paraId="7EA8775C"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shd w:val="clear" w:color="auto" w:fill="DDDDDD"/>
          </w:tcPr>
          <w:p w14:paraId="1FF7F172" w14:textId="77777777" w:rsidR="00842424" w:rsidRPr="00303623" w:rsidRDefault="00842424" w:rsidP="00842424">
            <w:pPr>
              <w:tabs>
                <w:tab w:val="left" w:pos="6804"/>
              </w:tabs>
              <w:rPr>
                <w:rFonts w:cs="Arial"/>
                <w:noProof/>
                <w:lang w:val="de-CH"/>
              </w:rPr>
            </w:pPr>
          </w:p>
        </w:tc>
      </w:tr>
      <w:tr w:rsidR="006B0C27" w14:paraId="76525024" w14:textId="77777777" w:rsidTr="00B55F5F">
        <w:trPr>
          <w:gridAfter w:val="1"/>
          <w:wAfter w:w="40" w:type="dxa"/>
          <w:cantSplit/>
        </w:trPr>
        <w:tc>
          <w:tcPr>
            <w:tcW w:w="490" w:type="dxa"/>
            <w:tcBorders>
              <w:top w:val="single" w:sz="4" w:space="0" w:color="auto"/>
              <w:bottom w:val="single" w:sz="4" w:space="0" w:color="auto"/>
            </w:tcBorders>
            <w:shd w:val="clear" w:color="auto" w:fill="F0F0F0"/>
          </w:tcPr>
          <w:p w14:paraId="57F34A5C"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F0F0F0"/>
          </w:tcPr>
          <w:p w14:paraId="2B7888B6"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24.3057</w:t>
            </w:r>
          </w:p>
        </w:tc>
        <w:tc>
          <w:tcPr>
            <w:tcW w:w="538" w:type="dxa"/>
            <w:gridSpan w:val="2"/>
            <w:tcBorders>
              <w:top w:val="single" w:sz="4" w:space="0" w:color="auto"/>
              <w:bottom w:val="single" w:sz="4" w:space="0" w:color="auto"/>
            </w:tcBorders>
            <w:shd w:val="clear" w:color="auto" w:fill="F0F0F0"/>
          </w:tcPr>
          <w:p w14:paraId="4A216710"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E7BAC72" w14:textId="77777777" w:rsidR="00842424" w:rsidRPr="005A506D" w:rsidRDefault="00703489" w:rsidP="00842424">
            <w:pPr>
              <w:rPr>
                <w:sz w:val="16"/>
                <w:szCs w:val="16"/>
                <w:lang w:val="de-CH"/>
              </w:rPr>
            </w:pPr>
            <w:hyperlink r:id="rId465">
              <w:r w:rsidR="004309A8">
                <w:rPr>
                  <w:rStyle w:val="Lienhypertexte"/>
                </w:rPr>
                <w:t>DE</w:t>
              </w:r>
            </w:hyperlink>
          </w:p>
          <w:p w14:paraId="6993973C" w14:textId="77777777" w:rsidR="00842424" w:rsidRPr="005A506D" w:rsidRDefault="00703489" w:rsidP="00842424">
            <w:pPr>
              <w:rPr>
                <w:sz w:val="16"/>
                <w:szCs w:val="16"/>
                <w:lang w:val="de-CH"/>
              </w:rPr>
            </w:pPr>
            <w:hyperlink r:id="rId466">
              <w:r w:rsidR="004309A8">
                <w:rPr>
                  <w:rStyle w:val="Lienhypertexte"/>
                </w:rPr>
                <w:t>FR</w:t>
              </w:r>
            </w:hyperlink>
          </w:p>
          <w:p w14:paraId="5E1DC285" w14:textId="77777777" w:rsidR="00842424" w:rsidRPr="00303623" w:rsidRDefault="00703489" w:rsidP="00842424">
            <w:pPr>
              <w:tabs>
                <w:tab w:val="left" w:pos="6804"/>
              </w:tabs>
              <w:rPr>
                <w:rFonts w:cs="Arial"/>
                <w:noProof/>
                <w:lang w:val="de-CH"/>
              </w:rPr>
            </w:pPr>
            <w:hyperlink r:id="rId467">
              <w:r w:rsidR="004309A8">
                <w:rPr>
                  <w:rStyle w:val="Lienhypertexte"/>
                </w:rPr>
                <w:t>IT</w:t>
              </w:r>
            </w:hyperlink>
          </w:p>
        </w:tc>
        <w:tc>
          <w:tcPr>
            <w:tcW w:w="4638" w:type="dxa"/>
            <w:tcBorders>
              <w:top w:val="single" w:sz="4" w:space="0" w:color="auto"/>
              <w:bottom w:val="single" w:sz="4" w:space="0" w:color="auto"/>
            </w:tcBorders>
            <w:shd w:val="clear" w:color="auto" w:fill="F0F0F0"/>
          </w:tcPr>
          <w:p w14:paraId="36BC4D78" w14:textId="77777777" w:rsidR="00842424" w:rsidRDefault="004309A8" w:rsidP="00842424">
            <w:pPr>
              <w:rPr>
                <w:noProof/>
                <w:lang w:val="de-DE"/>
              </w:rPr>
            </w:pPr>
            <w:r>
              <w:rPr>
                <w:noProof/>
                <w:lang w:val="de-DE"/>
              </w:rPr>
              <w:t>Mo. Fraktion V. Kein Familiennachzug für vorläufig Aufgenommene</w:t>
            </w:r>
          </w:p>
          <w:p w14:paraId="70F4D6AC" w14:textId="77777777" w:rsidR="00842424" w:rsidRPr="007000EC" w:rsidRDefault="004309A8" w:rsidP="00842424">
            <w:pPr>
              <w:rPr>
                <w:noProof/>
                <w:lang w:val="fr-CH"/>
              </w:rPr>
            </w:pPr>
            <w:r w:rsidRPr="007000EC">
              <w:rPr>
                <w:noProof/>
                <w:lang w:val="fr-CH"/>
              </w:rPr>
              <w:t>Mo. Groupe V. Pas de regroupement familial pour les personnes admises à titre provisoire</w:t>
            </w:r>
          </w:p>
          <w:p w14:paraId="7BDC7BC4" w14:textId="77777777" w:rsidR="00842424" w:rsidRPr="007000EC" w:rsidRDefault="004309A8" w:rsidP="00842424">
            <w:pPr>
              <w:tabs>
                <w:tab w:val="left" w:pos="6804"/>
              </w:tabs>
              <w:rPr>
                <w:rFonts w:cs="Arial"/>
                <w:noProof/>
                <w:lang w:val="it-IT"/>
              </w:rPr>
            </w:pPr>
            <w:r w:rsidRPr="007000EC">
              <w:rPr>
                <w:noProof/>
                <w:lang w:val="it-IT"/>
              </w:rPr>
              <w:t>Mo. Gruppo V. Nessun ricongiungimento familiare per le persone ammesse provvisoriamente</w:t>
            </w:r>
          </w:p>
        </w:tc>
        <w:tc>
          <w:tcPr>
            <w:tcW w:w="713" w:type="dxa"/>
            <w:gridSpan w:val="3"/>
            <w:tcBorders>
              <w:top w:val="single" w:sz="4" w:space="0" w:color="auto"/>
              <w:bottom w:val="single" w:sz="4" w:space="0" w:color="auto"/>
            </w:tcBorders>
            <w:shd w:val="clear" w:color="auto" w:fill="F0F0F0"/>
          </w:tcPr>
          <w:p w14:paraId="54851500"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shd w:val="clear" w:color="auto" w:fill="F0F0F0"/>
          </w:tcPr>
          <w:p w14:paraId="10837227" w14:textId="77777777" w:rsidR="006B0C27" w:rsidRPr="007000EC" w:rsidRDefault="006B0C27">
            <w:pPr>
              <w:rPr>
                <w:lang w:val="it-IT"/>
              </w:rPr>
            </w:pPr>
          </w:p>
          <w:p w14:paraId="1DBEEAC8" w14:textId="77777777" w:rsidR="006B0C27" w:rsidRPr="007000EC" w:rsidRDefault="006B0C27">
            <w:pPr>
              <w:rPr>
                <w:lang w:val="it-IT"/>
              </w:rPr>
            </w:pPr>
          </w:p>
          <w:p w14:paraId="4041BF5E"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shd w:val="clear" w:color="auto" w:fill="F0F0F0"/>
          </w:tcPr>
          <w:p w14:paraId="35574248" w14:textId="77777777" w:rsidR="00842424" w:rsidRDefault="004309A8" w:rsidP="00842424">
            <w:pPr>
              <w:rPr>
                <w:lang w:val="de-CH"/>
              </w:rPr>
            </w:pPr>
            <w:r>
              <w:rPr>
                <w:lang w:val="de-CH"/>
              </w:rPr>
              <w:t>SPK</w:t>
            </w:r>
          </w:p>
          <w:p w14:paraId="6F96826B" w14:textId="77777777" w:rsidR="00842424" w:rsidRDefault="004309A8" w:rsidP="00842424">
            <w:pPr>
              <w:rPr>
                <w:lang w:val="de-CH"/>
              </w:rPr>
            </w:pPr>
            <w:r>
              <w:rPr>
                <w:lang w:val="de-CH"/>
              </w:rPr>
              <w:t>CIP</w:t>
            </w:r>
          </w:p>
          <w:p w14:paraId="7C1640E6" w14:textId="77777777" w:rsidR="00842424" w:rsidRPr="00303623" w:rsidRDefault="004309A8" w:rsidP="00842424">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shd w:val="clear" w:color="auto" w:fill="F0F0F0"/>
          </w:tcPr>
          <w:p w14:paraId="7CC4A579" w14:textId="77777777" w:rsidR="00842424" w:rsidRDefault="004309A8" w:rsidP="00842424">
            <w:pPr>
              <w:rPr>
                <w:lang w:val="de-CH"/>
              </w:rPr>
            </w:pPr>
            <w:r>
              <w:rPr>
                <w:lang w:val="de-CH"/>
              </w:rPr>
              <w:t>EJPD</w:t>
            </w:r>
          </w:p>
          <w:p w14:paraId="1F0CFEC8" w14:textId="77777777" w:rsidR="00842424" w:rsidRDefault="004309A8" w:rsidP="00842424">
            <w:pPr>
              <w:rPr>
                <w:lang w:val="de-CH"/>
              </w:rPr>
            </w:pPr>
            <w:r>
              <w:rPr>
                <w:lang w:val="de-CH"/>
              </w:rPr>
              <w:t>DFJP</w:t>
            </w:r>
          </w:p>
          <w:p w14:paraId="509700D1"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4C073AAD" w14:textId="77777777" w:rsidR="00842424" w:rsidRPr="00303623" w:rsidRDefault="004309A8" w:rsidP="00842424">
            <w:pPr>
              <w:tabs>
                <w:tab w:val="left" w:pos="6804"/>
              </w:tabs>
              <w:rPr>
                <w:rFonts w:cs="Arial"/>
                <w:noProof/>
                <w:lang w:val="de-CH"/>
              </w:rPr>
            </w:pPr>
            <w:r>
              <w:rPr>
                <w:lang w:val="de-CH"/>
              </w:rPr>
              <w:t>Engler</w:t>
            </w:r>
          </w:p>
        </w:tc>
        <w:tc>
          <w:tcPr>
            <w:tcW w:w="1089" w:type="dxa"/>
            <w:gridSpan w:val="2"/>
            <w:tcBorders>
              <w:top w:val="single" w:sz="4" w:space="0" w:color="auto"/>
              <w:bottom w:val="single" w:sz="4" w:space="0" w:color="auto"/>
            </w:tcBorders>
            <w:shd w:val="clear" w:color="auto" w:fill="F0F0F0"/>
          </w:tcPr>
          <w:p w14:paraId="4C62D62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06BDEE03" w14:textId="77777777" w:rsidR="00842424" w:rsidRPr="00303623" w:rsidRDefault="004309A8" w:rsidP="00303623">
            <w:pPr>
              <w:rPr>
                <w:rFonts w:cs="Arial"/>
                <w:noProof/>
                <w:lang w:val="de-CH"/>
              </w:rPr>
            </w:pPr>
            <w:r>
              <w:rPr>
                <w:lang w:val="de-CH"/>
              </w:rPr>
              <w:t>Friedli Esther</w:t>
            </w:r>
            <w:r w:rsidR="00303623">
              <w:rPr>
                <w:lang w:val="de-CH"/>
              </w:rPr>
              <w:t xml:space="preserve"> </w:t>
            </w:r>
          </w:p>
        </w:tc>
        <w:tc>
          <w:tcPr>
            <w:tcW w:w="885" w:type="dxa"/>
            <w:gridSpan w:val="2"/>
            <w:tcBorders>
              <w:top w:val="single" w:sz="4" w:space="0" w:color="auto"/>
              <w:bottom w:val="single" w:sz="4" w:space="0" w:color="auto"/>
            </w:tcBorders>
            <w:shd w:val="clear" w:color="auto" w:fill="F0F0F0"/>
          </w:tcPr>
          <w:p w14:paraId="3F608EC7" w14:textId="77777777" w:rsidR="00842424" w:rsidRPr="00303623" w:rsidRDefault="00842424" w:rsidP="00842424">
            <w:pPr>
              <w:tabs>
                <w:tab w:val="left" w:pos="6804"/>
              </w:tabs>
              <w:rPr>
                <w:rFonts w:cs="Arial"/>
                <w:noProof/>
                <w:lang w:val="de-CH"/>
              </w:rPr>
            </w:pPr>
          </w:p>
        </w:tc>
      </w:tr>
      <w:tr w:rsidR="006B0C27" w14:paraId="16E29255" w14:textId="77777777" w:rsidTr="00B55F5F">
        <w:trPr>
          <w:gridAfter w:val="1"/>
          <w:wAfter w:w="40" w:type="dxa"/>
          <w:cantSplit/>
        </w:trPr>
        <w:tc>
          <w:tcPr>
            <w:tcW w:w="490" w:type="dxa"/>
            <w:tcBorders>
              <w:top w:val="single" w:sz="4" w:space="0" w:color="auto"/>
              <w:bottom w:val="single" w:sz="4" w:space="0" w:color="auto"/>
            </w:tcBorders>
            <w:shd w:val="clear" w:color="auto" w:fill="F0F0F0"/>
          </w:tcPr>
          <w:p w14:paraId="4ED96BD7"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F0F0F0"/>
          </w:tcPr>
          <w:p w14:paraId="060AED34"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24.3511</w:t>
            </w:r>
          </w:p>
        </w:tc>
        <w:tc>
          <w:tcPr>
            <w:tcW w:w="538" w:type="dxa"/>
            <w:gridSpan w:val="2"/>
            <w:tcBorders>
              <w:top w:val="single" w:sz="4" w:space="0" w:color="auto"/>
              <w:bottom w:val="single" w:sz="4" w:space="0" w:color="auto"/>
            </w:tcBorders>
            <w:shd w:val="clear" w:color="auto" w:fill="F0F0F0"/>
          </w:tcPr>
          <w:p w14:paraId="6C3A8C0D"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1D1BB65A" w14:textId="77777777" w:rsidR="00842424" w:rsidRPr="005A506D" w:rsidRDefault="00703489" w:rsidP="00842424">
            <w:pPr>
              <w:rPr>
                <w:sz w:val="16"/>
                <w:szCs w:val="16"/>
                <w:lang w:val="de-CH"/>
              </w:rPr>
            </w:pPr>
            <w:hyperlink r:id="rId468">
              <w:r w:rsidR="004309A8">
                <w:rPr>
                  <w:rStyle w:val="Lienhypertexte"/>
                </w:rPr>
                <w:t>DE</w:t>
              </w:r>
            </w:hyperlink>
          </w:p>
          <w:p w14:paraId="4B2F5643" w14:textId="77777777" w:rsidR="00842424" w:rsidRPr="005A506D" w:rsidRDefault="00703489" w:rsidP="00842424">
            <w:pPr>
              <w:rPr>
                <w:sz w:val="16"/>
                <w:szCs w:val="16"/>
                <w:lang w:val="de-CH"/>
              </w:rPr>
            </w:pPr>
            <w:hyperlink r:id="rId469">
              <w:r w:rsidR="004309A8">
                <w:rPr>
                  <w:rStyle w:val="Lienhypertexte"/>
                </w:rPr>
                <w:t>FR</w:t>
              </w:r>
            </w:hyperlink>
          </w:p>
          <w:p w14:paraId="720D31B0" w14:textId="77777777" w:rsidR="00842424" w:rsidRPr="00303623" w:rsidRDefault="00703489" w:rsidP="00842424">
            <w:pPr>
              <w:tabs>
                <w:tab w:val="left" w:pos="6804"/>
              </w:tabs>
              <w:rPr>
                <w:rFonts w:cs="Arial"/>
                <w:noProof/>
                <w:lang w:val="de-CH"/>
              </w:rPr>
            </w:pPr>
            <w:hyperlink r:id="rId470">
              <w:r w:rsidR="004309A8">
                <w:rPr>
                  <w:rStyle w:val="Lienhypertexte"/>
                </w:rPr>
                <w:t>IT</w:t>
              </w:r>
            </w:hyperlink>
          </w:p>
        </w:tc>
        <w:tc>
          <w:tcPr>
            <w:tcW w:w="4638" w:type="dxa"/>
            <w:tcBorders>
              <w:top w:val="single" w:sz="4" w:space="0" w:color="auto"/>
              <w:bottom w:val="single" w:sz="4" w:space="0" w:color="auto"/>
            </w:tcBorders>
            <w:shd w:val="clear" w:color="auto" w:fill="F0F0F0"/>
          </w:tcPr>
          <w:p w14:paraId="7F38159C" w14:textId="77777777" w:rsidR="00842424" w:rsidRDefault="004309A8" w:rsidP="00842424">
            <w:pPr>
              <w:rPr>
                <w:noProof/>
                <w:lang w:val="de-DE"/>
              </w:rPr>
            </w:pPr>
            <w:r>
              <w:rPr>
                <w:noProof/>
                <w:lang w:val="de-DE"/>
              </w:rPr>
              <w:t>Mo. Friedli Esther. Kein Familiennachzug für vorläufig Aufgenommene</w:t>
            </w:r>
          </w:p>
          <w:p w14:paraId="25A1F86F" w14:textId="77777777" w:rsidR="00842424" w:rsidRPr="007000EC" w:rsidRDefault="004309A8" w:rsidP="00842424">
            <w:pPr>
              <w:rPr>
                <w:noProof/>
                <w:lang w:val="fr-CH"/>
              </w:rPr>
            </w:pPr>
            <w:r w:rsidRPr="007000EC">
              <w:rPr>
                <w:noProof/>
                <w:lang w:val="fr-CH"/>
              </w:rPr>
              <w:t>Mo. Friedli Esther. Pas de regroupement familial pour les personnes admises à titre provisoire</w:t>
            </w:r>
          </w:p>
          <w:p w14:paraId="51C4906B" w14:textId="77777777" w:rsidR="00842424" w:rsidRPr="007000EC" w:rsidRDefault="004309A8" w:rsidP="00842424">
            <w:pPr>
              <w:tabs>
                <w:tab w:val="left" w:pos="6804"/>
              </w:tabs>
              <w:rPr>
                <w:rFonts w:cs="Arial"/>
                <w:noProof/>
                <w:lang w:val="it-IT"/>
              </w:rPr>
            </w:pPr>
            <w:r w:rsidRPr="007000EC">
              <w:rPr>
                <w:noProof/>
                <w:lang w:val="it-IT"/>
              </w:rPr>
              <w:t>Mo. Friedli Esther. Nessun ricongiungimento familiare per le persone ammesse provvisoriamente</w:t>
            </w:r>
          </w:p>
        </w:tc>
        <w:tc>
          <w:tcPr>
            <w:tcW w:w="713" w:type="dxa"/>
            <w:gridSpan w:val="3"/>
            <w:tcBorders>
              <w:top w:val="single" w:sz="4" w:space="0" w:color="auto"/>
              <w:bottom w:val="single" w:sz="4" w:space="0" w:color="auto"/>
            </w:tcBorders>
            <w:shd w:val="clear" w:color="auto" w:fill="F0F0F0"/>
          </w:tcPr>
          <w:p w14:paraId="7CE52764"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shd w:val="clear" w:color="auto" w:fill="F0F0F0"/>
          </w:tcPr>
          <w:p w14:paraId="7E253550" w14:textId="77777777" w:rsidR="006B0C27" w:rsidRPr="007000EC" w:rsidRDefault="006B0C27">
            <w:pPr>
              <w:rPr>
                <w:lang w:val="it-IT"/>
              </w:rPr>
            </w:pPr>
          </w:p>
          <w:p w14:paraId="747B465B" w14:textId="77777777" w:rsidR="006B0C27" w:rsidRPr="007000EC" w:rsidRDefault="006B0C27">
            <w:pPr>
              <w:rPr>
                <w:lang w:val="it-IT"/>
              </w:rPr>
            </w:pPr>
          </w:p>
          <w:p w14:paraId="3846FA7C"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shd w:val="clear" w:color="auto" w:fill="F0F0F0"/>
          </w:tcPr>
          <w:p w14:paraId="16043068" w14:textId="77777777" w:rsidR="00842424" w:rsidRDefault="004309A8" w:rsidP="00842424">
            <w:pPr>
              <w:rPr>
                <w:lang w:val="de-CH"/>
              </w:rPr>
            </w:pPr>
            <w:r>
              <w:rPr>
                <w:lang w:val="de-CH"/>
              </w:rPr>
              <w:t>SPK</w:t>
            </w:r>
          </w:p>
          <w:p w14:paraId="39C1B297" w14:textId="77777777" w:rsidR="00842424" w:rsidRDefault="004309A8" w:rsidP="00842424">
            <w:pPr>
              <w:rPr>
                <w:lang w:val="de-CH"/>
              </w:rPr>
            </w:pPr>
            <w:r>
              <w:rPr>
                <w:lang w:val="de-CH"/>
              </w:rPr>
              <w:t>CIP</w:t>
            </w:r>
          </w:p>
          <w:p w14:paraId="56ED1628" w14:textId="77777777" w:rsidR="00842424" w:rsidRPr="00303623" w:rsidRDefault="004309A8" w:rsidP="00842424">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shd w:val="clear" w:color="auto" w:fill="F0F0F0"/>
          </w:tcPr>
          <w:p w14:paraId="6077EB6C" w14:textId="77777777" w:rsidR="00842424" w:rsidRDefault="004309A8" w:rsidP="00842424">
            <w:pPr>
              <w:rPr>
                <w:lang w:val="de-CH"/>
              </w:rPr>
            </w:pPr>
            <w:r>
              <w:rPr>
                <w:lang w:val="de-CH"/>
              </w:rPr>
              <w:t>EJPD</w:t>
            </w:r>
          </w:p>
          <w:p w14:paraId="738F87D7" w14:textId="77777777" w:rsidR="00842424" w:rsidRDefault="004309A8" w:rsidP="00842424">
            <w:pPr>
              <w:rPr>
                <w:lang w:val="de-CH"/>
              </w:rPr>
            </w:pPr>
            <w:r>
              <w:rPr>
                <w:lang w:val="de-CH"/>
              </w:rPr>
              <w:t>DFJP</w:t>
            </w:r>
          </w:p>
          <w:p w14:paraId="645B3BBD"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1B0FAC96" w14:textId="77777777" w:rsidR="00842424" w:rsidRPr="00303623" w:rsidRDefault="004309A8" w:rsidP="00842424">
            <w:pPr>
              <w:tabs>
                <w:tab w:val="left" w:pos="6804"/>
              </w:tabs>
              <w:rPr>
                <w:rFonts w:cs="Arial"/>
                <w:noProof/>
                <w:lang w:val="de-CH"/>
              </w:rPr>
            </w:pPr>
            <w:r>
              <w:rPr>
                <w:lang w:val="de-CH"/>
              </w:rPr>
              <w:t>Engler</w:t>
            </w:r>
          </w:p>
        </w:tc>
        <w:tc>
          <w:tcPr>
            <w:tcW w:w="1089" w:type="dxa"/>
            <w:gridSpan w:val="2"/>
            <w:tcBorders>
              <w:top w:val="single" w:sz="4" w:space="0" w:color="auto"/>
              <w:bottom w:val="single" w:sz="4" w:space="0" w:color="auto"/>
            </w:tcBorders>
            <w:shd w:val="clear" w:color="auto" w:fill="F0F0F0"/>
          </w:tcPr>
          <w:p w14:paraId="435CB1B0"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56197372" w14:textId="77777777" w:rsidR="00842424" w:rsidRPr="00303623" w:rsidRDefault="004309A8" w:rsidP="00303623">
            <w:pPr>
              <w:rPr>
                <w:rFonts w:cs="Arial"/>
                <w:noProof/>
                <w:lang w:val="de-CH"/>
              </w:rPr>
            </w:pPr>
            <w:r>
              <w:rPr>
                <w:lang w:val="de-CH"/>
              </w:rPr>
              <w:t>Friedli Esther</w:t>
            </w:r>
            <w:r w:rsidR="00303623">
              <w:rPr>
                <w:lang w:val="de-CH"/>
              </w:rPr>
              <w:t xml:space="preserve"> </w:t>
            </w:r>
          </w:p>
        </w:tc>
        <w:tc>
          <w:tcPr>
            <w:tcW w:w="885" w:type="dxa"/>
            <w:gridSpan w:val="2"/>
            <w:tcBorders>
              <w:top w:val="single" w:sz="4" w:space="0" w:color="auto"/>
              <w:bottom w:val="single" w:sz="4" w:space="0" w:color="auto"/>
            </w:tcBorders>
            <w:shd w:val="clear" w:color="auto" w:fill="F0F0F0"/>
          </w:tcPr>
          <w:p w14:paraId="296EB355" w14:textId="77777777" w:rsidR="00842424" w:rsidRPr="00303623" w:rsidRDefault="00842424" w:rsidP="00842424">
            <w:pPr>
              <w:tabs>
                <w:tab w:val="left" w:pos="6804"/>
              </w:tabs>
              <w:rPr>
                <w:rFonts w:cs="Arial"/>
                <w:noProof/>
                <w:lang w:val="de-CH"/>
              </w:rPr>
            </w:pPr>
          </w:p>
        </w:tc>
      </w:tr>
      <w:tr w:rsidR="006B0C27" w14:paraId="5C1729A2" w14:textId="77777777" w:rsidTr="00B55F5F">
        <w:trPr>
          <w:gridAfter w:val="1"/>
          <w:wAfter w:w="40" w:type="dxa"/>
          <w:cantSplit/>
        </w:trPr>
        <w:tc>
          <w:tcPr>
            <w:tcW w:w="490" w:type="dxa"/>
            <w:tcBorders>
              <w:top w:val="single" w:sz="4" w:space="0" w:color="auto"/>
              <w:bottom w:val="single" w:sz="4" w:space="0" w:color="auto"/>
            </w:tcBorders>
          </w:tcPr>
          <w:p w14:paraId="0D14812D"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66AC5AF6"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24.3035</w:t>
            </w:r>
          </w:p>
        </w:tc>
        <w:tc>
          <w:tcPr>
            <w:tcW w:w="538" w:type="dxa"/>
            <w:gridSpan w:val="2"/>
            <w:tcBorders>
              <w:top w:val="single" w:sz="4" w:space="0" w:color="auto"/>
              <w:bottom w:val="single" w:sz="4" w:space="0" w:color="auto"/>
            </w:tcBorders>
          </w:tcPr>
          <w:p w14:paraId="7D2A715F"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604C39D4" w14:textId="77777777" w:rsidR="00842424" w:rsidRPr="005A506D" w:rsidRDefault="00703489" w:rsidP="00842424">
            <w:pPr>
              <w:rPr>
                <w:sz w:val="16"/>
                <w:szCs w:val="16"/>
                <w:lang w:val="de-CH"/>
              </w:rPr>
            </w:pPr>
            <w:hyperlink r:id="rId471">
              <w:r w:rsidR="004309A8">
                <w:rPr>
                  <w:rStyle w:val="Lienhypertexte"/>
                </w:rPr>
                <w:t>DE</w:t>
              </w:r>
            </w:hyperlink>
          </w:p>
          <w:p w14:paraId="67535EA4" w14:textId="77777777" w:rsidR="00842424" w:rsidRPr="005A506D" w:rsidRDefault="00703489" w:rsidP="00842424">
            <w:pPr>
              <w:rPr>
                <w:sz w:val="16"/>
                <w:szCs w:val="16"/>
                <w:lang w:val="de-CH"/>
              </w:rPr>
            </w:pPr>
            <w:hyperlink r:id="rId472">
              <w:r w:rsidR="004309A8">
                <w:rPr>
                  <w:rStyle w:val="Lienhypertexte"/>
                </w:rPr>
                <w:t>FR</w:t>
              </w:r>
            </w:hyperlink>
          </w:p>
          <w:p w14:paraId="0462B79D" w14:textId="77777777" w:rsidR="00842424" w:rsidRPr="00303623" w:rsidRDefault="00703489" w:rsidP="00842424">
            <w:pPr>
              <w:tabs>
                <w:tab w:val="left" w:pos="6804"/>
              </w:tabs>
              <w:rPr>
                <w:rFonts w:cs="Arial"/>
                <w:noProof/>
                <w:lang w:val="de-CH"/>
              </w:rPr>
            </w:pPr>
            <w:hyperlink r:id="rId473">
              <w:r w:rsidR="004309A8">
                <w:rPr>
                  <w:rStyle w:val="Lienhypertexte"/>
                </w:rPr>
                <w:t>IT</w:t>
              </w:r>
            </w:hyperlink>
          </w:p>
        </w:tc>
        <w:tc>
          <w:tcPr>
            <w:tcW w:w="4638" w:type="dxa"/>
            <w:tcBorders>
              <w:top w:val="single" w:sz="4" w:space="0" w:color="auto"/>
              <w:bottom w:val="single" w:sz="4" w:space="0" w:color="auto"/>
            </w:tcBorders>
          </w:tcPr>
          <w:p w14:paraId="5A2AA314" w14:textId="77777777" w:rsidR="00842424" w:rsidRDefault="004309A8" w:rsidP="00842424">
            <w:pPr>
              <w:rPr>
                <w:noProof/>
                <w:lang w:val="de-DE"/>
              </w:rPr>
            </w:pPr>
            <w:r>
              <w:rPr>
                <w:noProof/>
                <w:lang w:val="de-DE"/>
              </w:rPr>
              <w:t>Mo. Paganini. Für die Akzeptanz des Schutzstatus S braucht es Anpassungen</w:t>
            </w:r>
          </w:p>
          <w:p w14:paraId="30BF1414" w14:textId="77777777" w:rsidR="00842424" w:rsidRPr="007000EC" w:rsidRDefault="004309A8" w:rsidP="00842424">
            <w:pPr>
              <w:rPr>
                <w:noProof/>
                <w:lang w:val="fr-CH"/>
              </w:rPr>
            </w:pPr>
            <w:r w:rsidRPr="007000EC">
              <w:rPr>
                <w:noProof/>
                <w:lang w:val="fr-CH"/>
              </w:rPr>
              <w:t>Mo. Paganini. Adapter le statut S pour renforcer son acceptation</w:t>
            </w:r>
          </w:p>
          <w:p w14:paraId="2D7206A1" w14:textId="77777777" w:rsidR="00842424" w:rsidRPr="007000EC" w:rsidRDefault="004309A8" w:rsidP="00842424">
            <w:pPr>
              <w:tabs>
                <w:tab w:val="left" w:pos="6804"/>
              </w:tabs>
              <w:rPr>
                <w:rFonts w:cs="Arial"/>
                <w:noProof/>
                <w:lang w:val="it-IT"/>
              </w:rPr>
            </w:pPr>
            <w:r w:rsidRPr="007000EC">
              <w:rPr>
                <w:noProof/>
                <w:lang w:val="it-IT"/>
              </w:rPr>
              <w:t>Mo. Paganini. Per essere accettato, lo statuto di protezione S deve essere adeguato</w:t>
            </w:r>
          </w:p>
        </w:tc>
        <w:tc>
          <w:tcPr>
            <w:tcW w:w="713" w:type="dxa"/>
            <w:gridSpan w:val="3"/>
            <w:tcBorders>
              <w:top w:val="single" w:sz="4" w:space="0" w:color="auto"/>
              <w:bottom w:val="single" w:sz="4" w:space="0" w:color="auto"/>
            </w:tcBorders>
          </w:tcPr>
          <w:p w14:paraId="0A750D48"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478B3EE0" w14:textId="77777777" w:rsidR="006B0C27" w:rsidRPr="007000EC" w:rsidRDefault="006B0C27">
            <w:pPr>
              <w:rPr>
                <w:lang w:val="it-IT"/>
              </w:rPr>
            </w:pPr>
          </w:p>
          <w:p w14:paraId="43F7E84C" w14:textId="77777777" w:rsidR="006B0C27" w:rsidRPr="007000EC" w:rsidRDefault="006B0C27">
            <w:pPr>
              <w:rPr>
                <w:lang w:val="it-IT"/>
              </w:rPr>
            </w:pPr>
          </w:p>
          <w:p w14:paraId="18978C0B"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08E45312" w14:textId="77777777" w:rsidR="00842424" w:rsidRDefault="004309A8" w:rsidP="00842424">
            <w:pPr>
              <w:rPr>
                <w:lang w:val="de-CH"/>
              </w:rPr>
            </w:pPr>
            <w:r>
              <w:rPr>
                <w:lang w:val="de-CH"/>
              </w:rPr>
              <w:t>SPK</w:t>
            </w:r>
          </w:p>
          <w:p w14:paraId="3A53A18C" w14:textId="77777777" w:rsidR="00842424" w:rsidRDefault="004309A8" w:rsidP="00842424">
            <w:pPr>
              <w:rPr>
                <w:lang w:val="de-CH"/>
              </w:rPr>
            </w:pPr>
            <w:r>
              <w:rPr>
                <w:lang w:val="de-CH"/>
              </w:rPr>
              <w:t>CIP</w:t>
            </w:r>
          </w:p>
          <w:p w14:paraId="356940B1" w14:textId="77777777" w:rsidR="00842424" w:rsidRPr="00303623" w:rsidRDefault="004309A8" w:rsidP="00842424">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tcPr>
          <w:p w14:paraId="21E38F0F" w14:textId="77777777" w:rsidR="00842424" w:rsidRDefault="004309A8" w:rsidP="00842424">
            <w:pPr>
              <w:rPr>
                <w:lang w:val="de-CH"/>
              </w:rPr>
            </w:pPr>
            <w:r>
              <w:rPr>
                <w:lang w:val="de-CH"/>
              </w:rPr>
              <w:t>EJPD</w:t>
            </w:r>
          </w:p>
          <w:p w14:paraId="31F3F43D" w14:textId="77777777" w:rsidR="00842424" w:rsidRDefault="004309A8" w:rsidP="00842424">
            <w:pPr>
              <w:rPr>
                <w:lang w:val="de-CH"/>
              </w:rPr>
            </w:pPr>
            <w:r>
              <w:rPr>
                <w:lang w:val="de-CH"/>
              </w:rPr>
              <w:t>DFJP</w:t>
            </w:r>
          </w:p>
          <w:p w14:paraId="76ED8E11"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2700E13" w14:textId="77777777" w:rsidR="00842424" w:rsidRPr="00303623" w:rsidRDefault="004309A8" w:rsidP="00842424">
            <w:pPr>
              <w:tabs>
                <w:tab w:val="left" w:pos="6804"/>
              </w:tabs>
              <w:rPr>
                <w:rFonts w:cs="Arial"/>
                <w:noProof/>
                <w:lang w:val="de-CH"/>
              </w:rPr>
            </w:pPr>
            <w:r>
              <w:rPr>
                <w:lang w:val="de-CH"/>
              </w:rPr>
              <w:t>Friedli Esther</w:t>
            </w:r>
          </w:p>
        </w:tc>
        <w:tc>
          <w:tcPr>
            <w:tcW w:w="1089" w:type="dxa"/>
            <w:gridSpan w:val="2"/>
            <w:tcBorders>
              <w:top w:val="single" w:sz="4" w:space="0" w:color="auto"/>
              <w:bottom w:val="single" w:sz="4" w:space="0" w:color="auto"/>
            </w:tcBorders>
          </w:tcPr>
          <w:p w14:paraId="6FD8B7F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68160FAA"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3163C8B2" w14:textId="77777777" w:rsidR="00842424" w:rsidRPr="00303623" w:rsidRDefault="00842424" w:rsidP="00842424">
            <w:pPr>
              <w:tabs>
                <w:tab w:val="left" w:pos="6804"/>
              </w:tabs>
              <w:rPr>
                <w:rFonts w:cs="Arial"/>
                <w:noProof/>
                <w:lang w:val="de-CH"/>
              </w:rPr>
            </w:pPr>
          </w:p>
        </w:tc>
      </w:tr>
      <w:tr w:rsidR="006B0C27" w14:paraId="43A142E8" w14:textId="77777777" w:rsidTr="00B55F5F">
        <w:trPr>
          <w:gridAfter w:val="1"/>
          <w:wAfter w:w="40" w:type="dxa"/>
          <w:cantSplit/>
        </w:trPr>
        <w:tc>
          <w:tcPr>
            <w:tcW w:w="490" w:type="dxa"/>
            <w:tcBorders>
              <w:top w:val="single" w:sz="4" w:space="0" w:color="auto"/>
              <w:bottom w:val="single" w:sz="4" w:space="0" w:color="auto"/>
            </w:tcBorders>
          </w:tcPr>
          <w:p w14:paraId="7FA504F0"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78BB6A43"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24.3456</w:t>
            </w:r>
          </w:p>
        </w:tc>
        <w:tc>
          <w:tcPr>
            <w:tcW w:w="538" w:type="dxa"/>
            <w:gridSpan w:val="2"/>
            <w:tcBorders>
              <w:top w:val="single" w:sz="4" w:space="0" w:color="auto"/>
              <w:bottom w:val="single" w:sz="4" w:space="0" w:color="auto"/>
            </w:tcBorders>
          </w:tcPr>
          <w:p w14:paraId="48E88EF1"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tcPr>
          <w:p w14:paraId="1CC07E1B" w14:textId="77777777" w:rsidR="00842424" w:rsidRPr="005A506D" w:rsidRDefault="00703489" w:rsidP="00842424">
            <w:pPr>
              <w:rPr>
                <w:sz w:val="16"/>
                <w:szCs w:val="16"/>
                <w:lang w:val="de-CH"/>
              </w:rPr>
            </w:pPr>
            <w:hyperlink r:id="rId474">
              <w:r w:rsidR="004309A8">
                <w:rPr>
                  <w:rStyle w:val="Lienhypertexte"/>
                </w:rPr>
                <w:t>DE</w:t>
              </w:r>
            </w:hyperlink>
          </w:p>
          <w:p w14:paraId="1FB2A162" w14:textId="77777777" w:rsidR="00842424" w:rsidRPr="005A506D" w:rsidRDefault="00703489" w:rsidP="00842424">
            <w:pPr>
              <w:rPr>
                <w:sz w:val="16"/>
                <w:szCs w:val="16"/>
                <w:lang w:val="de-CH"/>
              </w:rPr>
            </w:pPr>
            <w:hyperlink r:id="rId475">
              <w:r w:rsidR="004309A8">
                <w:rPr>
                  <w:rStyle w:val="Lienhypertexte"/>
                </w:rPr>
                <w:t>FR</w:t>
              </w:r>
            </w:hyperlink>
          </w:p>
          <w:p w14:paraId="22E602B2" w14:textId="77777777" w:rsidR="00842424" w:rsidRPr="00303623" w:rsidRDefault="00703489" w:rsidP="00842424">
            <w:pPr>
              <w:tabs>
                <w:tab w:val="left" w:pos="6804"/>
              </w:tabs>
              <w:rPr>
                <w:rFonts w:cs="Arial"/>
                <w:noProof/>
                <w:lang w:val="de-CH"/>
              </w:rPr>
            </w:pPr>
            <w:hyperlink r:id="rId476">
              <w:r w:rsidR="004309A8">
                <w:rPr>
                  <w:rStyle w:val="Lienhypertexte"/>
                </w:rPr>
                <w:t>IT</w:t>
              </w:r>
            </w:hyperlink>
          </w:p>
        </w:tc>
        <w:tc>
          <w:tcPr>
            <w:tcW w:w="4638" w:type="dxa"/>
            <w:tcBorders>
              <w:top w:val="single" w:sz="4" w:space="0" w:color="auto"/>
              <w:bottom w:val="single" w:sz="4" w:space="0" w:color="auto"/>
            </w:tcBorders>
          </w:tcPr>
          <w:p w14:paraId="6D023530" w14:textId="77777777" w:rsidR="00842424" w:rsidRDefault="004309A8" w:rsidP="00842424">
            <w:pPr>
              <w:rPr>
                <w:noProof/>
                <w:lang w:val="de-DE"/>
              </w:rPr>
            </w:pPr>
            <w:r>
              <w:rPr>
                <w:noProof/>
                <w:lang w:val="de-DE"/>
              </w:rPr>
              <w:t>Mo. Gredig. Schutzstatus S. Erwerbsanreize und Perspektiven schaffen</w:t>
            </w:r>
          </w:p>
          <w:p w14:paraId="08BF5A11" w14:textId="77777777" w:rsidR="00842424" w:rsidRPr="007000EC" w:rsidRDefault="004309A8" w:rsidP="00842424">
            <w:pPr>
              <w:rPr>
                <w:noProof/>
                <w:lang w:val="fr-CH"/>
              </w:rPr>
            </w:pPr>
            <w:r w:rsidRPr="007000EC">
              <w:rPr>
                <w:noProof/>
                <w:lang w:val="fr-CH"/>
              </w:rPr>
              <w:t>Mo. Gredig. Statut S. Créer des incitations à l'emploi et des perspectives d'avenir</w:t>
            </w:r>
          </w:p>
          <w:p w14:paraId="2FEEF9BF" w14:textId="77777777" w:rsidR="00842424" w:rsidRPr="007000EC" w:rsidRDefault="004309A8" w:rsidP="00842424">
            <w:pPr>
              <w:tabs>
                <w:tab w:val="left" w:pos="6804"/>
              </w:tabs>
              <w:rPr>
                <w:rFonts w:cs="Arial"/>
                <w:noProof/>
                <w:lang w:val="it-IT"/>
              </w:rPr>
            </w:pPr>
            <w:r w:rsidRPr="007000EC">
              <w:rPr>
                <w:noProof/>
                <w:lang w:val="it-IT"/>
              </w:rPr>
              <w:t>Mo. Gredig. Statuto di protezione S. Incentivare l'attività lucrativa e offrire prospettive</w:t>
            </w:r>
          </w:p>
        </w:tc>
        <w:tc>
          <w:tcPr>
            <w:tcW w:w="713" w:type="dxa"/>
            <w:gridSpan w:val="3"/>
            <w:tcBorders>
              <w:top w:val="single" w:sz="4" w:space="0" w:color="auto"/>
              <w:bottom w:val="single" w:sz="4" w:space="0" w:color="auto"/>
            </w:tcBorders>
          </w:tcPr>
          <w:p w14:paraId="7DEFD75F"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7526402F" w14:textId="77777777" w:rsidR="006B0C27" w:rsidRPr="007000EC" w:rsidRDefault="006B0C27">
            <w:pPr>
              <w:rPr>
                <w:lang w:val="it-IT"/>
              </w:rPr>
            </w:pPr>
          </w:p>
          <w:p w14:paraId="577941D6" w14:textId="77777777" w:rsidR="006B0C27" w:rsidRPr="007000EC" w:rsidRDefault="006B0C27">
            <w:pPr>
              <w:rPr>
                <w:lang w:val="it-IT"/>
              </w:rPr>
            </w:pPr>
          </w:p>
          <w:p w14:paraId="61DF84D5"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56F7D444" w14:textId="77777777" w:rsidR="00842424" w:rsidRDefault="004309A8" w:rsidP="00842424">
            <w:pPr>
              <w:rPr>
                <w:lang w:val="de-CH"/>
              </w:rPr>
            </w:pPr>
            <w:r>
              <w:rPr>
                <w:lang w:val="de-CH"/>
              </w:rPr>
              <w:t>SPK</w:t>
            </w:r>
          </w:p>
          <w:p w14:paraId="7C971C53" w14:textId="77777777" w:rsidR="00842424" w:rsidRDefault="004309A8" w:rsidP="00842424">
            <w:pPr>
              <w:rPr>
                <w:lang w:val="de-CH"/>
              </w:rPr>
            </w:pPr>
            <w:r>
              <w:rPr>
                <w:lang w:val="de-CH"/>
              </w:rPr>
              <w:t>CIP</w:t>
            </w:r>
          </w:p>
          <w:p w14:paraId="4C26A45F" w14:textId="77777777" w:rsidR="00842424" w:rsidRPr="00303623" w:rsidRDefault="004309A8" w:rsidP="00842424">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tcPr>
          <w:p w14:paraId="017CB30C" w14:textId="77777777" w:rsidR="00842424" w:rsidRDefault="004309A8" w:rsidP="00842424">
            <w:pPr>
              <w:rPr>
                <w:lang w:val="de-CH"/>
              </w:rPr>
            </w:pPr>
            <w:r>
              <w:rPr>
                <w:lang w:val="de-CH"/>
              </w:rPr>
              <w:t>EJPD</w:t>
            </w:r>
          </w:p>
          <w:p w14:paraId="27ED815E" w14:textId="77777777" w:rsidR="00842424" w:rsidRDefault="004309A8" w:rsidP="00842424">
            <w:pPr>
              <w:rPr>
                <w:lang w:val="de-CH"/>
              </w:rPr>
            </w:pPr>
            <w:r>
              <w:rPr>
                <w:lang w:val="de-CH"/>
              </w:rPr>
              <w:t>DFJP</w:t>
            </w:r>
          </w:p>
          <w:p w14:paraId="5D88BADB"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1754261" w14:textId="77777777" w:rsidR="00842424" w:rsidRPr="00303623" w:rsidRDefault="004309A8" w:rsidP="00842424">
            <w:pPr>
              <w:tabs>
                <w:tab w:val="left" w:pos="6804"/>
              </w:tabs>
              <w:rPr>
                <w:rFonts w:cs="Arial"/>
                <w:noProof/>
                <w:lang w:val="de-CH"/>
              </w:rPr>
            </w:pPr>
            <w:r>
              <w:rPr>
                <w:lang w:val="de-CH"/>
              </w:rPr>
              <w:t>Fässler Daniel</w:t>
            </w:r>
          </w:p>
        </w:tc>
        <w:tc>
          <w:tcPr>
            <w:tcW w:w="1089" w:type="dxa"/>
            <w:gridSpan w:val="2"/>
            <w:tcBorders>
              <w:top w:val="single" w:sz="4" w:space="0" w:color="auto"/>
              <w:bottom w:val="single" w:sz="4" w:space="0" w:color="auto"/>
            </w:tcBorders>
          </w:tcPr>
          <w:p w14:paraId="6A806B16"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5B9921C1" w14:textId="77777777" w:rsidR="00842424" w:rsidRPr="00303623" w:rsidRDefault="004309A8" w:rsidP="00303623">
            <w:pPr>
              <w:rPr>
                <w:rFonts w:cs="Arial"/>
                <w:noProof/>
                <w:lang w:val="de-CH"/>
              </w:rPr>
            </w:pPr>
            <w:r>
              <w:rPr>
                <w:lang w:val="de-CH"/>
              </w:rPr>
              <w:t>Moser</w:t>
            </w:r>
            <w:r w:rsidR="00303623">
              <w:rPr>
                <w:lang w:val="de-CH"/>
              </w:rPr>
              <w:t xml:space="preserve"> </w:t>
            </w:r>
          </w:p>
        </w:tc>
        <w:tc>
          <w:tcPr>
            <w:tcW w:w="885" w:type="dxa"/>
            <w:gridSpan w:val="2"/>
            <w:tcBorders>
              <w:top w:val="single" w:sz="4" w:space="0" w:color="auto"/>
              <w:bottom w:val="single" w:sz="4" w:space="0" w:color="auto"/>
            </w:tcBorders>
          </w:tcPr>
          <w:p w14:paraId="1CB0BF22" w14:textId="77777777" w:rsidR="00842424" w:rsidRPr="00303623" w:rsidRDefault="00842424" w:rsidP="00842424">
            <w:pPr>
              <w:tabs>
                <w:tab w:val="left" w:pos="6804"/>
              </w:tabs>
              <w:rPr>
                <w:rFonts w:cs="Arial"/>
                <w:noProof/>
                <w:lang w:val="de-CH"/>
              </w:rPr>
            </w:pPr>
          </w:p>
        </w:tc>
      </w:tr>
      <w:tr w:rsidR="006B0C27" w14:paraId="1124E1C7" w14:textId="77777777" w:rsidTr="00B55F5F">
        <w:trPr>
          <w:gridAfter w:val="1"/>
          <w:wAfter w:w="40" w:type="dxa"/>
          <w:cantSplit/>
        </w:trPr>
        <w:tc>
          <w:tcPr>
            <w:tcW w:w="490" w:type="dxa"/>
            <w:tcBorders>
              <w:top w:val="single" w:sz="4" w:space="0" w:color="auto"/>
              <w:bottom w:val="single" w:sz="4" w:space="0" w:color="auto"/>
            </w:tcBorders>
            <w:shd w:val="clear" w:color="auto" w:fill="DDDDDD"/>
          </w:tcPr>
          <w:p w14:paraId="1C90AA08"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DDDDDD"/>
          </w:tcPr>
          <w:p w14:paraId="74D7B006" w14:textId="77777777" w:rsidR="00842424" w:rsidRPr="00303623" w:rsidRDefault="00842424" w:rsidP="00842424">
            <w:pPr>
              <w:tabs>
                <w:tab w:val="left" w:pos="6804"/>
              </w:tabs>
              <w:rPr>
                <w:rFonts w:cs="Arial"/>
                <w:noProof/>
                <w:lang w:val="de-CH"/>
              </w:rPr>
            </w:pPr>
          </w:p>
        </w:tc>
        <w:tc>
          <w:tcPr>
            <w:tcW w:w="538" w:type="dxa"/>
            <w:gridSpan w:val="2"/>
            <w:tcBorders>
              <w:top w:val="single" w:sz="4" w:space="0" w:color="auto"/>
              <w:bottom w:val="single" w:sz="4" w:space="0" w:color="auto"/>
            </w:tcBorders>
            <w:shd w:val="clear" w:color="auto" w:fill="DDDDDD"/>
          </w:tcPr>
          <w:p w14:paraId="1188BC16" w14:textId="77777777" w:rsidR="006B0C27" w:rsidRDefault="006B0C27">
            <w:pPr>
              <w:rPr>
                <w:rFonts w:cs="Arial"/>
                <w:noProof/>
                <w:lang w:val="de-CH"/>
              </w:rPr>
            </w:pPr>
          </w:p>
        </w:tc>
        <w:tc>
          <w:tcPr>
            <w:tcW w:w="534" w:type="dxa"/>
            <w:tcBorders>
              <w:top w:val="single" w:sz="4" w:space="0" w:color="auto"/>
              <w:bottom w:val="single" w:sz="4" w:space="0" w:color="auto"/>
            </w:tcBorders>
            <w:shd w:val="clear" w:color="auto" w:fill="DDDDDD"/>
          </w:tcPr>
          <w:p w14:paraId="45A44CAB" w14:textId="77777777" w:rsidR="00842424" w:rsidRPr="005A506D" w:rsidRDefault="00842424" w:rsidP="00842424">
            <w:pPr>
              <w:rPr>
                <w:sz w:val="16"/>
                <w:szCs w:val="16"/>
                <w:lang w:val="de-CH"/>
              </w:rPr>
            </w:pPr>
          </w:p>
          <w:p w14:paraId="4B1E0A32" w14:textId="77777777" w:rsidR="00842424" w:rsidRPr="005A506D" w:rsidRDefault="00842424" w:rsidP="00842424">
            <w:pPr>
              <w:rPr>
                <w:sz w:val="16"/>
                <w:szCs w:val="16"/>
                <w:lang w:val="de-CH"/>
              </w:rPr>
            </w:pPr>
          </w:p>
          <w:p w14:paraId="5A7A0458"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16057831" w14:textId="77777777" w:rsidR="00842424" w:rsidRDefault="004309A8" w:rsidP="00842424">
            <w:pPr>
              <w:rPr>
                <w:noProof/>
                <w:lang w:val="de-DE"/>
              </w:rPr>
            </w:pPr>
            <w:r>
              <w:rPr>
                <w:b/>
                <w:noProof/>
                <w:lang w:val="de-DE"/>
              </w:rPr>
              <w:t>Gemeinsame Behandlung</w:t>
            </w:r>
          </w:p>
          <w:p w14:paraId="6AE0A991" w14:textId="77777777" w:rsidR="00842424" w:rsidRDefault="004309A8" w:rsidP="00842424">
            <w:pPr>
              <w:rPr>
                <w:noProof/>
                <w:lang w:val="de-DE"/>
              </w:rPr>
            </w:pPr>
            <w:r>
              <w:rPr>
                <w:b/>
                <w:noProof/>
                <w:lang w:val="de-DE"/>
              </w:rPr>
              <w:t>Examen simultané</w:t>
            </w:r>
          </w:p>
          <w:p w14:paraId="47D6219A" w14:textId="77777777" w:rsidR="00842424" w:rsidRPr="00303623" w:rsidRDefault="004309A8" w:rsidP="00842424">
            <w:pPr>
              <w:tabs>
                <w:tab w:val="left" w:pos="6804"/>
              </w:tabs>
              <w:rPr>
                <w:rFonts w:cs="Arial"/>
                <w:noProof/>
                <w:lang w:val="de-CH"/>
              </w:rPr>
            </w:pPr>
            <w:r>
              <w:rPr>
                <w:b/>
                <w:noProof/>
                <w:lang w:val="de-DE"/>
              </w:rPr>
              <w:t>Trattazione congiunta</w:t>
            </w:r>
          </w:p>
        </w:tc>
        <w:tc>
          <w:tcPr>
            <w:tcW w:w="713" w:type="dxa"/>
            <w:gridSpan w:val="3"/>
            <w:tcBorders>
              <w:top w:val="single" w:sz="4" w:space="0" w:color="auto"/>
              <w:bottom w:val="single" w:sz="4" w:space="0" w:color="auto"/>
            </w:tcBorders>
            <w:shd w:val="clear" w:color="auto" w:fill="DDDDDD"/>
          </w:tcPr>
          <w:p w14:paraId="7CD3E995" w14:textId="77777777" w:rsidR="006B0C27" w:rsidRDefault="006B0C27">
            <w:pPr>
              <w:rPr>
                <w:rFonts w:cs="Arial"/>
                <w:noProof/>
                <w:lang w:val="de-CH"/>
              </w:rPr>
            </w:pPr>
          </w:p>
        </w:tc>
        <w:tc>
          <w:tcPr>
            <w:tcW w:w="1551" w:type="dxa"/>
            <w:gridSpan w:val="2"/>
            <w:tcBorders>
              <w:top w:val="single" w:sz="4" w:space="0" w:color="auto"/>
              <w:bottom w:val="single" w:sz="4" w:space="0" w:color="auto"/>
            </w:tcBorders>
            <w:shd w:val="clear" w:color="auto" w:fill="DDDDDD"/>
          </w:tcPr>
          <w:p w14:paraId="68B4F4C2" w14:textId="77777777" w:rsidR="006B0C27" w:rsidRDefault="006B0C27">
            <w:pPr>
              <w:rPr>
                <w:lang w:val="de-CH"/>
              </w:rPr>
            </w:pPr>
          </w:p>
          <w:p w14:paraId="011EAB98" w14:textId="77777777" w:rsidR="006B0C27" w:rsidRDefault="006B0C27">
            <w:pPr>
              <w:rPr>
                <w:lang w:val="de-CH"/>
              </w:rPr>
            </w:pPr>
          </w:p>
          <w:p w14:paraId="10A99607" w14:textId="77777777" w:rsidR="006B0C27" w:rsidRDefault="006B0C27">
            <w:pPr>
              <w:rPr>
                <w:rFonts w:cs="Arial"/>
                <w:noProof/>
                <w:lang w:val="de-CH"/>
              </w:rPr>
            </w:pPr>
          </w:p>
        </w:tc>
        <w:tc>
          <w:tcPr>
            <w:tcW w:w="943" w:type="dxa"/>
            <w:gridSpan w:val="2"/>
            <w:tcBorders>
              <w:top w:val="single" w:sz="4" w:space="0" w:color="auto"/>
              <w:bottom w:val="single" w:sz="4" w:space="0" w:color="auto"/>
            </w:tcBorders>
            <w:shd w:val="clear" w:color="auto" w:fill="DDDDDD"/>
          </w:tcPr>
          <w:p w14:paraId="54ED39AC" w14:textId="77777777" w:rsidR="00842424" w:rsidRDefault="00842424" w:rsidP="00842424">
            <w:pPr>
              <w:rPr>
                <w:lang w:val="de-CH"/>
              </w:rPr>
            </w:pPr>
          </w:p>
          <w:p w14:paraId="2BCA6A7E" w14:textId="77777777" w:rsidR="00842424" w:rsidRDefault="00842424" w:rsidP="00842424">
            <w:pPr>
              <w:rPr>
                <w:lang w:val="de-CH"/>
              </w:rPr>
            </w:pPr>
          </w:p>
          <w:p w14:paraId="0F642E41" w14:textId="77777777" w:rsidR="00842424" w:rsidRPr="00303623" w:rsidRDefault="00842424" w:rsidP="00842424">
            <w:pPr>
              <w:tabs>
                <w:tab w:val="left" w:pos="6804"/>
              </w:tabs>
              <w:rPr>
                <w:rFonts w:cs="Arial"/>
                <w:noProof/>
                <w:lang w:val="de-CH"/>
              </w:rPr>
            </w:pPr>
          </w:p>
        </w:tc>
        <w:tc>
          <w:tcPr>
            <w:tcW w:w="677" w:type="dxa"/>
            <w:gridSpan w:val="2"/>
            <w:tcBorders>
              <w:top w:val="single" w:sz="4" w:space="0" w:color="auto"/>
              <w:bottom w:val="single" w:sz="4" w:space="0" w:color="auto"/>
            </w:tcBorders>
            <w:shd w:val="clear" w:color="auto" w:fill="DDDDDD"/>
          </w:tcPr>
          <w:p w14:paraId="114F3C39" w14:textId="77777777" w:rsidR="00842424" w:rsidRDefault="00842424" w:rsidP="00842424">
            <w:pPr>
              <w:rPr>
                <w:lang w:val="de-CH"/>
              </w:rPr>
            </w:pPr>
          </w:p>
          <w:p w14:paraId="27C60A8F" w14:textId="77777777" w:rsidR="00842424" w:rsidRDefault="00842424" w:rsidP="00842424">
            <w:pPr>
              <w:rPr>
                <w:lang w:val="de-CH"/>
              </w:rPr>
            </w:pPr>
          </w:p>
          <w:p w14:paraId="738FDE19"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7148503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7E3AB7AE"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DDDDDD"/>
          </w:tcPr>
          <w:p w14:paraId="2DA57CBB"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shd w:val="clear" w:color="auto" w:fill="DDDDDD"/>
          </w:tcPr>
          <w:p w14:paraId="40AEE8C7" w14:textId="77777777" w:rsidR="00842424" w:rsidRPr="00303623" w:rsidRDefault="00842424" w:rsidP="00842424">
            <w:pPr>
              <w:tabs>
                <w:tab w:val="left" w:pos="6804"/>
              </w:tabs>
              <w:rPr>
                <w:rFonts w:cs="Arial"/>
                <w:noProof/>
                <w:lang w:val="de-CH"/>
              </w:rPr>
            </w:pPr>
          </w:p>
        </w:tc>
      </w:tr>
      <w:tr w:rsidR="006B0C27" w14:paraId="23E09CF3" w14:textId="77777777" w:rsidTr="00B55F5F">
        <w:trPr>
          <w:gridAfter w:val="1"/>
          <w:wAfter w:w="40" w:type="dxa"/>
          <w:cantSplit/>
        </w:trPr>
        <w:tc>
          <w:tcPr>
            <w:tcW w:w="490" w:type="dxa"/>
            <w:tcBorders>
              <w:top w:val="single" w:sz="4" w:space="0" w:color="auto"/>
              <w:bottom w:val="single" w:sz="4" w:space="0" w:color="auto"/>
            </w:tcBorders>
            <w:shd w:val="clear" w:color="auto" w:fill="F0F0F0"/>
          </w:tcPr>
          <w:p w14:paraId="4EF64DB5"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F0F0F0"/>
          </w:tcPr>
          <w:p w14:paraId="5A0FFE5B"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24.3059</w:t>
            </w:r>
          </w:p>
        </w:tc>
        <w:tc>
          <w:tcPr>
            <w:tcW w:w="538" w:type="dxa"/>
            <w:gridSpan w:val="2"/>
            <w:tcBorders>
              <w:top w:val="single" w:sz="4" w:space="0" w:color="auto"/>
              <w:bottom w:val="single" w:sz="4" w:space="0" w:color="auto"/>
            </w:tcBorders>
            <w:shd w:val="clear" w:color="auto" w:fill="F0F0F0"/>
          </w:tcPr>
          <w:p w14:paraId="329DCE96"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B0B2F0D" w14:textId="77777777" w:rsidR="00842424" w:rsidRPr="005A506D" w:rsidRDefault="00703489" w:rsidP="00842424">
            <w:pPr>
              <w:rPr>
                <w:sz w:val="16"/>
                <w:szCs w:val="16"/>
                <w:lang w:val="de-CH"/>
              </w:rPr>
            </w:pPr>
            <w:hyperlink r:id="rId477">
              <w:r w:rsidR="004309A8">
                <w:rPr>
                  <w:rStyle w:val="Lienhypertexte"/>
                </w:rPr>
                <w:t>DE</w:t>
              </w:r>
            </w:hyperlink>
          </w:p>
          <w:p w14:paraId="2718E868" w14:textId="77777777" w:rsidR="00842424" w:rsidRPr="005A506D" w:rsidRDefault="00703489" w:rsidP="00842424">
            <w:pPr>
              <w:rPr>
                <w:sz w:val="16"/>
                <w:szCs w:val="16"/>
                <w:lang w:val="de-CH"/>
              </w:rPr>
            </w:pPr>
            <w:hyperlink r:id="rId478">
              <w:r w:rsidR="004309A8">
                <w:rPr>
                  <w:rStyle w:val="Lienhypertexte"/>
                </w:rPr>
                <w:t>FR</w:t>
              </w:r>
            </w:hyperlink>
          </w:p>
          <w:p w14:paraId="019899CE" w14:textId="77777777" w:rsidR="00842424" w:rsidRPr="00303623" w:rsidRDefault="00703489" w:rsidP="00842424">
            <w:pPr>
              <w:tabs>
                <w:tab w:val="left" w:pos="6804"/>
              </w:tabs>
              <w:rPr>
                <w:rFonts w:cs="Arial"/>
                <w:noProof/>
                <w:lang w:val="de-CH"/>
              </w:rPr>
            </w:pPr>
            <w:hyperlink r:id="rId479">
              <w:r w:rsidR="004309A8">
                <w:rPr>
                  <w:rStyle w:val="Lienhypertexte"/>
                </w:rPr>
                <w:t>IT</w:t>
              </w:r>
            </w:hyperlink>
          </w:p>
        </w:tc>
        <w:tc>
          <w:tcPr>
            <w:tcW w:w="4638" w:type="dxa"/>
            <w:tcBorders>
              <w:top w:val="single" w:sz="4" w:space="0" w:color="auto"/>
              <w:bottom w:val="single" w:sz="4" w:space="0" w:color="auto"/>
            </w:tcBorders>
            <w:shd w:val="clear" w:color="auto" w:fill="F0F0F0"/>
          </w:tcPr>
          <w:p w14:paraId="565113E7" w14:textId="77777777" w:rsidR="00842424" w:rsidRDefault="004309A8" w:rsidP="00842424">
            <w:pPr>
              <w:rPr>
                <w:noProof/>
                <w:lang w:val="de-DE"/>
              </w:rPr>
            </w:pPr>
            <w:r>
              <w:rPr>
                <w:noProof/>
                <w:lang w:val="de-DE"/>
              </w:rPr>
              <w:t>Mo. Fraktion V. Datenaustausch bei illegalen Migranten systematisieren</w:t>
            </w:r>
          </w:p>
          <w:p w14:paraId="7F757B3A" w14:textId="77777777" w:rsidR="00842424" w:rsidRPr="007000EC" w:rsidRDefault="004309A8" w:rsidP="00842424">
            <w:pPr>
              <w:rPr>
                <w:noProof/>
                <w:lang w:val="fr-CH"/>
              </w:rPr>
            </w:pPr>
            <w:r w:rsidRPr="007000EC">
              <w:rPr>
                <w:noProof/>
                <w:lang w:val="fr-CH"/>
              </w:rPr>
              <w:t>Mo. Groupe V. Systématiser l'échange des données concernant les immigrés illégaux</w:t>
            </w:r>
          </w:p>
          <w:p w14:paraId="59056478" w14:textId="77777777" w:rsidR="00842424" w:rsidRPr="007000EC" w:rsidRDefault="004309A8" w:rsidP="00842424">
            <w:pPr>
              <w:tabs>
                <w:tab w:val="left" w:pos="6804"/>
              </w:tabs>
              <w:rPr>
                <w:rFonts w:cs="Arial"/>
                <w:noProof/>
                <w:lang w:val="it-IT"/>
              </w:rPr>
            </w:pPr>
            <w:r w:rsidRPr="007000EC">
              <w:rPr>
                <w:noProof/>
                <w:lang w:val="it-IT"/>
              </w:rPr>
              <w:t>Mo. Gruppo V. Rendere sistematico lo scambio di dati in caso di migranti illegali</w:t>
            </w:r>
          </w:p>
        </w:tc>
        <w:tc>
          <w:tcPr>
            <w:tcW w:w="713" w:type="dxa"/>
            <w:gridSpan w:val="3"/>
            <w:tcBorders>
              <w:top w:val="single" w:sz="4" w:space="0" w:color="auto"/>
              <w:bottom w:val="single" w:sz="4" w:space="0" w:color="auto"/>
            </w:tcBorders>
            <w:shd w:val="clear" w:color="auto" w:fill="F0F0F0"/>
          </w:tcPr>
          <w:p w14:paraId="3EEC27EF"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shd w:val="clear" w:color="auto" w:fill="F0F0F0"/>
          </w:tcPr>
          <w:p w14:paraId="04C4DB96" w14:textId="77777777" w:rsidR="006B0C27" w:rsidRPr="007000EC" w:rsidRDefault="006B0C27">
            <w:pPr>
              <w:rPr>
                <w:lang w:val="it-IT"/>
              </w:rPr>
            </w:pPr>
          </w:p>
          <w:p w14:paraId="0F28C237" w14:textId="77777777" w:rsidR="006B0C27" w:rsidRPr="007000EC" w:rsidRDefault="006B0C27">
            <w:pPr>
              <w:rPr>
                <w:lang w:val="it-IT"/>
              </w:rPr>
            </w:pPr>
          </w:p>
          <w:p w14:paraId="29AF7EB7"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shd w:val="clear" w:color="auto" w:fill="F0F0F0"/>
          </w:tcPr>
          <w:p w14:paraId="4C9CF7F0" w14:textId="77777777" w:rsidR="00842424" w:rsidRDefault="004309A8" w:rsidP="00842424">
            <w:pPr>
              <w:rPr>
                <w:lang w:val="de-CH"/>
              </w:rPr>
            </w:pPr>
            <w:r>
              <w:rPr>
                <w:lang w:val="de-CH"/>
              </w:rPr>
              <w:t>SPK</w:t>
            </w:r>
          </w:p>
          <w:p w14:paraId="3CE09AA3" w14:textId="77777777" w:rsidR="00842424" w:rsidRDefault="004309A8" w:rsidP="00842424">
            <w:pPr>
              <w:rPr>
                <w:lang w:val="de-CH"/>
              </w:rPr>
            </w:pPr>
            <w:r>
              <w:rPr>
                <w:lang w:val="de-CH"/>
              </w:rPr>
              <w:t>CIP</w:t>
            </w:r>
          </w:p>
          <w:p w14:paraId="0F994100" w14:textId="77777777" w:rsidR="00842424" w:rsidRPr="00303623" w:rsidRDefault="004309A8" w:rsidP="00842424">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shd w:val="clear" w:color="auto" w:fill="F0F0F0"/>
          </w:tcPr>
          <w:p w14:paraId="055F520E" w14:textId="77777777" w:rsidR="00842424" w:rsidRDefault="004309A8" w:rsidP="00842424">
            <w:pPr>
              <w:rPr>
                <w:lang w:val="de-CH"/>
              </w:rPr>
            </w:pPr>
            <w:r>
              <w:rPr>
                <w:lang w:val="de-CH"/>
              </w:rPr>
              <w:t>EJPD</w:t>
            </w:r>
          </w:p>
          <w:p w14:paraId="34DB8747" w14:textId="77777777" w:rsidR="00842424" w:rsidRDefault="004309A8" w:rsidP="00842424">
            <w:pPr>
              <w:rPr>
                <w:lang w:val="de-CH"/>
              </w:rPr>
            </w:pPr>
            <w:r>
              <w:rPr>
                <w:lang w:val="de-CH"/>
              </w:rPr>
              <w:t>DFJP</w:t>
            </w:r>
          </w:p>
          <w:p w14:paraId="64E17E5D"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39B9B23E" w14:textId="77777777" w:rsidR="00842424" w:rsidRPr="00303623" w:rsidRDefault="004309A8" w:rsidP="00842424">
            <w:pPr>
              <w:tabs>
                <w:tab w:val="left" w:pos="6804"/>
              </w:tabs>
              <w:rPr>
                <w:rFonts w:cs="Arial"/>
                <w:noProof/>
                <w:lang w:val="de-CH"/>
              </w:rPr>
            </w:pPr>
            <w:r>
              <w:rPr>
                <w:lang w:val="de-CH"/>
              </w:rPr>
              <w:t>Salzmann</w:t>
            </w:r>
          </w:p>
        </w:tc>
        <w:tc>
          <w:tcPr>
            <w:tcW w:w="1089" w:type="dxa"/>
            <w:gridSpan w:val="2"/>
            <w:tcBorders>
              <w:top w:val="single" w:sz="4" w:space="0" w:color="auto"/>
              <w:bottom w:val="single" w:sz="4" w:space="0" w:color="auto"/>
            </w:tcBorders>
            <w:shd w:val="clear" w:color="auto" w:fill="F0F0F0"/>
          </w:tcPr>
          <w:p w14:paraId="23F7C30D"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73028AFB" w14:textId="77777777" w:rsidR="00842424" w:rsidRPr="00303623" w:rsidRDefault="004309A8" w:rsidP="00303623">
            <w:pPr>
              <w:rPr>
                <w:rFonts w:cs="Arial"/>
                <w:noProof/>
                <w:lang w:val="de-CH"/>
              </w:rPr>
            </w:pPr>
            <w:r>
              <w:rPr>
                <w:lang w:val="de-CH"/>
              </w:rPr>
              <w:t>Maillard</w:t>
            </w:r>
            <w:r w:rsidR="00303623">
              <w:rPr>
                <w:lang w:val="de-CH"/>
              </w:rPr>
              <w:t xml:space="preserve"> </w:t>
            </w:r>
          </w:p>
        </w:tc>
        <w:tc>
          <w:tcPr>
            <w:tcW w:w="885" w:type="dxa"/>
            <w:gridSpan w:val="2"/>
            <w:tcBorders>
              <w:top w:val="single" w:sz="4" w:space="0" w:color="auto"/>
              <w:bottom w:val="single" w:sz="4" w:space="0" w:color="auto"/>
            </w:tcBorders>
            <w:shd w:val="clear" w:color="auto" w:fill="F0F0F0"/>
          </w:tcPr>
          <w:p w14:paraId="439AC767" w14:textId="77777777" w:rsidR="00842424" w:rsidRPr="00303623" w:rsidRDefault="00842424" w:rsidP="00842424">
            <w:pPr>
              <w:tabs>
                <w:tab w:val="left" w:pos="6804"/>
              </w:tabs>
              <w:rPr>
                <w:rFonts w:cs="Arial"/>
                <w:noProof/>
                <w:lang w:val="de-CH"/>
              </w:rPr>
            </w:pPr>
          </w:p>
        </w:tc>
      </w:tr>
      <w:tr w:rsidR="006B0C27" w14:paraId="21C253F7" w14:textId="77777777" w:rsidTr="00B55F5F">
        <w:trPr>
          <w:gridAfter w:val="1"/>
          <w:wAfter w:w="40" w:type="dxa"/>
          <w:cantSplit/>
        </w:trPr>
        <w:tc>
          <w:tcPr>
            <w:tcW w:w="490" w:type="dxa"/>
            <w:tcBorders>
              <w:top w:val="single" w:sz="4" w:space="0" w:color="auto"/>
              <w:bottom w:val="single" w:sz="4" w:space="0" w:color="auto"/>
            </w:tcBorders>
            <w:shd w:val="clear" w:color="auto" w:fill="F0F0F0"/>
          </w:tcPr>
          <w:p w14:paraId="7AF1EAA5"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F0F0F0"/>
          </w:tcPr>
          <w:p w14:paraId="2DC3AA03"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24.3498</w:t>
            </w:r>
          </w:p>
        </w:tc>
        <w:tc>
          <w:tcPr>
            <w:tcW w:w="538" w:type="dxa"/>
            <w:gridSpan w:val="2"/>
            <w:tcBorders>
              <w:top w:val="single" w:sz="4" w:space="0" w:color="auto"/>
              <w:bottom w:val="single" w:sz="4" w:space="0" w:color="auto"/>
            </w:tcBorders>
            <w:shd w:val="clear" w:color="auto" w:fill="F0F0F0"/>
          </w:tcPr>
          <w:p w14:paraId="465E087C"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20785D42" w14:textId="77777777" w:rsidR="00842424" w:rsidRPr="005A506D" w:rsidRDefault="00703489" w:rsidP="00842424">
            <w:pPr>
              <w:rPr>
                <w:sz w:val="16"/>
                <w:szCs w:val="16"/>
                <w:lang w:val="de-CH"/>
              </w:rPr>
            </w:pPr>
            <w:hyperlink r:id="rId480">
              <w:r w:rsidR="004309A8">
                <w:rPr>
                  <w:rStyle w:val="Lienhypertexte"/>
                </w:rPr>
                <w:t>DE</w:t>
              </w:r>
            </w:hyperlink>
          </w:p>
          <w:p w14:paraId="449E6925" w14:textId="77777777" w:rsidR="00842424" w:rsidRPr="005A506D" w:rsidRDefault="00703489" w:rsidP="00842424">
            <w:pPr>
              <w:rPr>
                <w:sz w:val="16"/>
                <w:szCs w:val="16"/>
                <w:lang w:val="de-CH"/>
              </w:rPr>
            </w:pPr>
            <w:hyperlink r:id="rId481">
              <w:r w:rsidR="004309A8">
                <w:rPr>
                  <w:rStyle w:val="Lienhypertexte"/>
                </w:rPr>
                <w:t>FR</w:t>
              </w:r>
            </w:hyperlink>
          </w:p>
          <w:p w14:paraId="0C3484D0" w14:textId="77777777" w:rsidR="00842424" w:rsidRPr="00303623" w:rsidRDefault="00703489" w:rsidP="00842424">
            <w:pPr>
              <w:tabs>
                <w:tab w:val="left" w:pos="6804"/>
              </w:tabs>
              <w:rPr>
                <w:rFonts w:cs="Arial"/>
                <w:noProof/>
                <w:lang w:val="de-CH"/>
              </w:rPr>
            </w:pPr>
            <w:hyperlink r:id="rId482">
              <w:r w:rsidR="004309A8">
                <w:rPr>
                  <w:rStyle w:val="Lienhypertexte"/>
                </w:rPr>
                <w:t>IT</w:t>
              </w:r>
            </w:hyperlink>
          </w:p>
        </w:tc>
        <w:tc>
          <w:tcPr>
            <w:tcW w:w="4638" w:type="dxa"/>
            <w:tcBorders>
              <w:top w:val="single" w:sz="4" w:space="0" w:color="auto"/>
              <w:bottom w:val="single" w:sz="4" w:space="0" w:color="auto"/>
            </w:tcBorders>
            <w:shd w:val="clear" w:color="auto" w:fill="F0F0F0"/>
          </w:tcPr>
          <w:p w14:paraId="55D7E745" w14:textId="77777777" w:rsidR="00842424" w:rsidRDefault="004309A8" w:rsidP="00842424">
            <w:pPr>
              <w:rPr>
                <w:noProof/>
                <w:lang w:val="de-DE"/>
              </w:rPr>
            </w:pPr>
            <w:r>
              <w:rPr>
                <w:noProof/>
                <w:lang w:val="de-DE"/>
              </w:rPr>
              <w:t>Mo. Salzmann. Datenaustausch bei illegalen Migranten systematisieren</w:t>
            </w:r>
          </w:p>
          <w:p w14:paraId="56D01563" w14:textId="77777777" w:rsidR="00842424" w:rsidRPr="007000EC" w:rsidRDefault="004309A8" w:rsidP="00842424">
            <w:pPr>
              <w:rPr>
                <w:noProof/>
                <w:lang w:val="fr-CH"/>
              </w:rPr>
            </w:pPr>
            <w:r w:rsidRPr="007000EC">
              <w:rPr>
                <w:noProof/>
                <w:lang w:val="fr-CH"/>
              </w:rPr>
              <w:t>Mo. Salzmann. Systématiser l’échange de données sur les migrants en situation illégale</w:t>
            </w:r>
          </w:p>
          <w:p w14:paraId="07D15035" w14:textId="77777777" w:rsidR="00842424" w:rsidRPr="007000EC" w:rsidRDefault="004309A8" w:rsidP="00842424">
            <w:pPr>
              <w:tabs>
                <w:tab w:val="left" w:pos="6804"/>
              </w:tabs>
              <w:rPr>
                <w:rFonts w:cs="Arial"/>
                <w:noProof/>
                <w:lang w:val="it-IT"/>
              </w:rPr>
            </w:pPr>
            <w:r w:rsidRPr="007000EC">
              <w:rPr>
                <w:noProof/>
                <w:lang w:val="it-IT"/>
              </w:rPr>
              <w:t>Mo. Salzmann. Rendere sistematico lo scambio di dati sui migranti illegali</w:t>
            </w:r>
          </w:p>
        </w:tc>
        <w:tc>
          <w:tcPr>
            <w:tcW w:w="713" w:type="dxa"/>
            <w:gridSpan w:val="3"/>
            <w:tcBorders>
              <w:top w:val="single" w:sz="4" w:space="0" w:color="auto"/>
              <w:bottom w:val="single" w:sz="4" w:space="0" w:color="auto"/>
            </w:tcBorders>
            <w:shd w:val="clear" w:color="auto" w:fill="F0F0F0"/>
          </w:tcPr>
          <w:p w14:paraId="03FEC18C"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shd w:val="clear" w:color="auto" w:fill="F0F0F0"/>
          </w:tcPr>
          <w:p w14:paraId="5F53C57D" w14:textId="77777777" w:rsidR="006B0C27" w:rsidRPr="007000EC" w:rsidRDefault="006B0C27">
            <w:pPr>
              <w:rPr>
                <w:lang w:val="it-IT"/>
              </w:rPr>
            </w:pPr>
          </w:p>
          <w:p w14:paraId="2BCC3E01" w14:textId="77777777" w:rsidR="006B0C27" w:rsidRPr="007000EC" w:rsidRDefault="006B0C27">
            <w:pPr>
              <w:rPr>
                <w:lang w:val="it-IT"/>
              </w:rPr>
            </w:pPr>
          </w:p>
          <w:p w14:paraId="55736DED"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shd w:val="clear" w:color="auto" w:fill="F0F0F0"/>
          </w:tcPr>
          <w:p w14:paraId="484CF477" w14:textId="77777777" w:rsidR="00842424" w:rsidRDefault="004309A8" w:rsidP="00842424">
            <w:pPr>
              <w:rPr>
                <w:lang w:val="de-CH"/>
              </w:rPr>
            </w:pPr>
            <w:r>
              <w:rPr>
                <w:lang w:val="de-CH"/>
              </w:rPr>
              <w:t>SPK</w:t>
            </w:r>
          </w:p>
          <w:p w14:paraId="4B4B4B20" w14:textId="77777777" w:rsidR="00842424" w:rsidRDefault="004309A8" w:rsidP="00842424">
            <w:pPr>
              <w:rPr>
                <w:lang w:val="de-CH"/>
              </w:rPr>
            </w:pPr>
            <w:r>
              <w:rPr>
                <w:lang w:val="de-CH"/>
              </w:rPr>
              <w:t>CIP</w:t>
            </w:r>
          </w:p>
          <w:p w14:paraId="228DF8EC" w14:textId="77777777" w:rsidR="00842424" w:rsidRPr="00303623" w:rsidRDefault="004309A8" w:rsidP="00842424">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shd w:val="clear" w:color="auto" w:fill="F0F0F0"/>
          </w:tcPr>
          <w:p w14:paraId="3B933799" w14:textId="77777777" w:rsidR="00842424" w:rsidRDefault="004309A8" w:rsidP="00842424">
            <w:pPr>
              <w:rPr>
                <w:lang w:val="de-CH"/>
              </w:rPr>
            </w:pPr>
            <w:r>
              <w:rPr>
                <w:lang w:val="de-CH"/>
              </w:rPr>
              <w:t>EJPD</w:t>
            </w:r>
          </w:p>
          <w:p w14:paraId="19C8B576" w14:textId="77777777" w:rsidR="00842424" w:rsidRDefault="004309A8" w:rsidP="00842424">
            <w:pPr>
              <w:rPr>
                <w:lang w:val="de-CH"/>
              </w:rPr>
            </w:pPr>
            <w:r>
              <w:rPr>
                <w:lang w:val="de-CH"/>
              </w:rPr>
              <w:t>DFJP</w:t>
            </w:r>
          </w:p>
          <w:p w14:paraId="43E63148"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70FD6095" w14:textId="77777777" w:rsidR="00842424" w:rsidRPr="00303623" w:rsidRDefault="004309A8" w:rsidP="00842424">
            <w:pPr>
              <w:tabs>
                <w:tab w:val="left" w:pos="6804"/>
              </w:tabs>
              <w:rPr>
                <w:rFonts w:cs="Arial"/>
                <w:noProof/>
                <w:lang w:val="de-CH"/>
              </w:rPr>
            </w:pPr>
            <w:r>
              <w:rPr>
                <w:lang w:val="de-CH"/>
              </w:rPr>
              <w:t>Salzmann</w:t>
            </w:r>
          </w:p>
        </w:tc>
        <w:tc>
          <w:tcPr>
            <w:tcW w:w="1089" w:type="dxa"/>
            <w:gridSpan w:val="2"/>
            <w:tcBorders>
              <w:top w:val="single" w:sz="4" w:space="0" w:color="auto"/>
              <w:bottom w:val="single" w:sz="4" w:space="0" w:color="auto"/>
            </w:tcBorders>
            <w:shd w:val="clear" w:color="auto" w:fill="F0F0F0"/>
          </w:tcPr>
          <w:p w14:paraId="436F34A2"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1C42F21C" w14:textId="77777777" w:rsidR="00842424" w:rsidRPr="00303623" w:rsidRDefault="004309A8" w:rsidP="00303623">
            <w:pPr>
              <w:rPr>
                <w:rFonts w:cs="Arial"/>
                <w:noProof/>
                <w:lang w:val="de-CH"/>
              </w:rPr>
            </w:pPr>
            <w:r>
              <w:rPr>
                <w:lang w:val="de-CH"/>
              </w:rPr>
              <w:t>Maillard</w:t>
            </w:r>
            <w:r w:rsidR="00303623">
              <w:rPr>
                <w:lang w:val="de-CH"/>
              </w:rPr>
              <w:t xml:space="preserve"> </w:t>
            </w:r>
          </w:p>
        </w:tc>
        <w:tc>
          <w:tcPr>
            <w:tcW w:w="885" w:type="dxa"/>
            <w:gridSpan w:val="2"/>
            <w:tcBorders>
              <w:top w:val="single" w:sz="4" w:space="0" w:color="auto"/>
              <w:bottom w:val="single" w:sz="4" w:space="0" w:color="auto"/>
            </w:tcBorders>
            <w:shd w:val="clear" w:color="auto" w:fill="F0F0F0"/>
          </w:tcPr>
          <w:p w14:paraId="4F4EEC0B" w14:textId="77777777" w:rsidR="00842424" w:rsidRPr="00303623" w:rsidRDefault="00842424" w:rsidP="00842424">
            <w:pPr>
              <w:tabs>
                <w:tab w:val="left" w:pos="6804"/>
              </w:tabs>
              <w:rPr>
                <w:rFonts w:cs="Arial"/>
                <w:noProof/>
                <w:lang w:val="de-CH"/>
              </w:rPr>
            </w:pPr>
          </w:p>
        </w:tc>
      </w:tr>
      <w:tr w:rsidR="006B0C27" w14:paraId="2F1F23C3" w14:textId="77777777" w:rsidTr="00B55F5F">
        <w:trPr>
          <w:gridAfter w:val="1"/>
          <w:wAfter w:w="40" w:type="dxa"/>
          <w:cantSplit/>
        </w:trPr>
        <w:tc>
          <w:tcPr>
            <w:tcW w:w="490" w:type="dxa"/>
            <w:tcBorders>
              <w:top w:val="single" w:sz="4" w:space="0" w:color="auto"/>
              <w:bottom w:val="single" w:sz="4" w:space="0" w:color="auto"/>
            </w:tcBorders>
          </w:tcPr>
          <w:p w14:paraId="371BE8C6"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44BDB6B1"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24.3937</w:t>
            </w:r>
          </w:p>
        </w:tc>
        <w:tc>
          <w:tcPr>
            <w:tcW w:w="538" w:type="dxa"/>
            <w:gridSpan w:val="2"/>
            <w:tcBorders>
              <w:top w:val="single" w:sz="4" w:space="0" w:color="auto"/>
              <w:bottom w:val="single" w:sz="4" w:space="0" w:color="auto"/>
            </w:tcBorders>
          </w:tcPr>
          <w:p w14:paraId="3D167812"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2209273A" w14:textId="77777777" w:rsidR="00842424" w:rsidRPr="005A506D" w:rsidRDefault="00703489" w:rsidP="00842424">
            <w:pPr>
              <w:rPr>
                <w:sz w:val="16"/>
                <w:szCs w:val="16"/>
                <w:lang w:val="de-CH"/>
              </w:rPr>
            </w:pPr>
            <w:hyperlink r:id="rId483">
              <w:r w:rsidR="004309A8">
                <w:rPr>
                  <w:rStyle w:val="Lienhypertexte"/>
                </w:rPr>
                <w:t>DE</w:t>
              </w:r>
            </w:hyperlink>
          </w:p>
          <w:p w14:paraId="5432A9FF" w14:textId="77777777" w:rsidR="00842424" w:rsidRPr="005A506D" w:rsidRDefault="00703489" w:rsidP="00842424">
            <w:pPr>
              <w:rPr>
                <w:sz w:val="16"/>
                <w:szCs w:val="16"/>
                <w:lang w:val="de-CH"/>
              </w:rPr>
            </w:pPr>
            <w:hyperlink r:id="rId484">
              <w:r w:rsidR="004309A8">
                <w:rPr>
                  <w:rStyle w:val="Lienhypertexte"/>
                </w:rPr>
                <w:t>FR</w:t>
              </w:r>
            </w:hyperlink>
          </w:p>
          <w:p w14:paraId="36B071E1" w14:textId="77777777" w:rsidR="00842424" w:rsidRPr="00303623" w:rsidRDefault="00703489" w:rsidP="00842424">
            <w:pPr>
              <w:tabs>
                <w:tab w:val="left" w:pos="6804"/>
              </w:tabs>
              <w:rPr>
                <w:rFonts w:cs="Arial"/>
                <w:noProof/>
                <w:lang w:val="de-CH"/>
              </w:rPr>
            </w:pPr>
            <w:hyperlink r:id="rId485">
              <w:r w:rsidR="004309A8">
                <w:rPr>
                  <w:rStyle w:val="Lienhypertexte"/>
                </w:rPr>
                <w:t>IT</w:t>
              </w:r>
            </w:hyperlink>
          </w:p>
        </w:tc>
        <w:tc>
          <w:tcPr>
            <w:tcW w:w="4638" w:type="dxa"/>
            <w:tcBorders>
              <w:top w:val="single" w:sz="4" w:space="0" w:color="auto"/>
              <w:bottom w:val="single" w:sz="4" w:space="0" w:color="auto"/>
            </w:tcBorders>
          </w:tcPr>
          <w:p w14:paraId="2A0DA134" w14:textId="77777777" w:rsidR="00842424" w:rsidRDefault="004309A8" w:rsidP="00842424">
            <w:pPr>
              <w:rPr>
                <w:noProof/>
                <w:lang w:val="de-DE"/>
              </w:rPr>
            </w:pPr>
            <w:r>
              <w:rPr>
                <w:noProof/>
                <w:lang w:val="de-DE"/>
              </w:rPr>
              <w:t>Mo. Fässler Daniel. Wegweisungsverfügungen sind rascher und konsequenter zu vollziehen</w:t>
            </w:r>
          </w:p>
          <w:p w14:paraId="67EE00E9" w14:textId="77777777" w:rsidR="00842424" w:rsidRPr="007000EC" w:rsidRDefault="004309A8" w:rsidP="00842424">
            <w:pPr>
              <w:rPr>
                <w:noProof/>
                <w:lang w:val="fr-CH"/>
              </w:rPr>
            </w:pPr>
            <w:r w:rsidRPr="007000EC">
              <w:rPr>
                <w:noProof/>
                <w:lang w:val="fr-CH"/>
              </w:rPr>
              <w:t>Mo. Fässler Daniel. Les décisions de renvoi doivent être exécutées plus rapidement et plus systématiquement</w:t>
            </w:r>
          </w:p>
          <w:p w14:paraId="30A5CD40" w14:textId="77777777" w:rsidR="00842424" w:rsidRPr="007000EC" w:rsidRDefault="004309A8" w:rsidP="00842424">
            <w:pPr>
              <w:tabs>
                <w:tab w:val="left" w:pos="6804"/>
              </w:tabs>
              <w:rPr>
                <w:rFonts w:cs="Arial"/>
                <w:noProof/>
                <w:lang w:val="it-IT"/>
              </w:rPr>
            </w:pPr>
            <w:r w:rsidRPr="007000EC">
              <w:rPr>
                <w:noProof/>
                <w:lang w:val="it-IT"/>
              </w:rPr>
              <w:t>Mo. Fässler Daniel. Esecuzione più rapida e sistematica delle decisioni di allontanamento</w:t>
            </w:r>
          </w:p>
        </w:tc>
        <w:tc>
          <w:tcPr>
            <w:tcW w:w="713" w:type="dxa"/>
            <w:gridSpan w:val="3"/>
            <w:tcBorders>
              <w:top w:val="single" w:sz="4" w:space="0" w:color="auto"/>
              <w:bottom w:val="single" w:sz="4" w:space="0" w:color="auto"/>
            </w:tcBorders>
          </w:tcPr>
          <w:p w14:paraId="63BFEB96"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54BDC371" w14:textId="77777777" w:rsidR="006B0C27" w:rsidRPr="007000EC" w:rsidRDefault="006B0C27">
            <w:pPr>
              <w:rPr>
                <w:lang w:val="it-IT"/>
              </w:rPr>
            </w:pPr>
          </w:p>
          <w:p w14:paraId="0EFF99C0" w14:textId="77777777" w:rsidR="006B0C27" w:rsidRPr="007000EC" w:rsidRDefault="006B0C27">
            <w:pPr>
              <w:rPr>
                <w:lang w:val="it-IT"/>
              </w:rPr>
            </w:pPr>
          </w:p>
          <w:p w14:paraId="7EBA0A1A"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42227FDB" w14:textId="77777777" w:rsidR="00842424" w:rsidRPr="007000EC" w:rsidRDefault="00842424" w:rsidP="00842424">
            <w:pPr>
              <w:rPr>
                <w:lang w:val="it-IT"/>
              </w:rPr>
            </w:pPr>
          </w:p>
          <w:p w14:paraId="408FCA80" w14:textId="77777777" w:rsidR="00842424" w:rsidRPr="007000EC" w:rsidRDefault="00842424" w:rsidP="00842424">
            <w:pPr>
              <w:rPr>
                <w:lang w:val="it-IT"/>
              </w:rPr>
            </w:pPr>
          </w:p>
          <w:p w14:paraId="67587773" w14:textId="77777777" w:rsidR="00842424" w:rsidRPr="007000EC"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47EB66A5" w14:textId="77777777" w:rsidR="00842424" w:rsidRDefault="004309A8" w:rsidP="00842424">
            <w:pPr>
              <w:rPr>
                <w:lang w:val="de-CH"/>
              </w:rPr>
            </w:pPr>
            <w:r>
              <w:rPr>
                <w:lang w:val="de-CH"/>
              </w:rPr>
              <w:t>EJPD</w:t>
            </w:r>
          </w:p>
          <w:p w14:paraId="2CCDA90D" w14:textId="77777777" w:rsidR="00842424" w:rsidRDefault="004309A8" w:rsidP="00842424">
            <w:pPr>
              <w:rPr>
                <w:lang w:val="de-CH"/>
              </w:rPr>
            </w:pPr>
            <w:r>
              <w:rPr>
                <w:lang w:val="de-CH"/>
              </w:rPr>
              <w:t>DFJP</w:t>
            </w:r>
          </w:p>
          <w:p w14:paraId="68DB1AC8"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389F5A4D"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458082C"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503E75C5"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0738F517" w14:textId="77777777" w:rsidR="00842424" w:rsidRPr="00303623" w:rsidRDefault="00842424" w:rsidP="00842424">
            <w:pPr>
              <w:tabs>
                <w:tab w:val="left" w:pos="6804"/>
              </w:tabs>
              <w:rPr>
                <w:rFonts w:cs="Arial"/>
                <w:noProof/>
                <w:lang w:val="de-CH"/>
              </w:rPr>
            </w:pPr>
          </w:p>
        </w:tc>
      </w:tr>
      <w:tr w:rsidR="006B0C27" w14:paraId="678173D1" w14:textId="77777777" w:rsidTr="00B55F5F">
        <w:trPr>
          <w:gridAfter w:val="1"/>
          <w:wAfter w:w="40" w:type="dxa"/>
          <w:cantSplit/>
        </w:trPr>
        <w:tc>
          <w:tcPr>
            <w:tcW w:w="490" w:type="dxa"/>
            <w:tcBorders>
              <w:top w:val="single" w:sz="4" w:space="0" w:color="auto"/>
              <w:bottom w:val="single" w:sz="4" w:space="0" w:color="auto"/>
            </w:tcBorders>
          </w:tcPr>
          <w:p w14:paraId="58ABB05A"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4D995598"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24.4045</w:t>
            </w:r>
          </w:p>
        </w:tc>
        <w:tc>
          <w:tcPr>
            <w:tcW w:w="538" w:type="dxa"/>
            <w:gridSpan w:val="2"/>
            <w:tcBorders>
              <w:top w:val="single" w:sz="4" w:space="0" w:color="auto"/>
              <w:bottom w:val="single" w:sz="4" w:space="0" w:color="auto"/>
            </w:tcBorders>
          </w:tcPr>
          <w:p w14:paraId="0E758D73"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EC03777" w14:textId="77777777" w:rsidR="00842424" w:rsidRPr="005A506D" w:rsidRDefault="00703489" w:rsidP="00842424">
            <w:pPr>
              <w:rPr>
                <w:sz w:val="16"/>
                <w:szCs w:val="16"/>
                <w:lang w:val="de-CH"/>
              </w:rPr>
            </w:pPr>
            <w:hyperlink r:id="rId486">
              <w:r w:rsidR="004309A8">
                <w:rPr>
                  <w:rStyle w:val="Lienhypertexte"/>
                </w:rPr>
                <w:t>DE</w:t>
              </w:r>
            </w:hyperlink>
          </w:p>
          <w:p w14:paraId="3F1C9D08" w14:textId="77777777" w:rsidR="00842424" w:rsidRPr="005A506D" w:rsidRDefault="00703489" w:rsidP="00842424">
            <w:pPr>
              <w:rPr>
                <w:sz w:val="16"/>
                <w:szCs w:val="16"/>
                <w:lang w:val="de-CH"/>
              </w:rPr>
            </w:pPr>
            <w:hyperlink r:id="rId487">
              <w:r w:rsidR="004309A8">
                <w:rPr>
                  <w:rStyle w:val="Lienhypertexte"/>
                </w:rPr>
                <w:t>FR</w:t>
              </w:r>
            </w:hyperlink>
          </w:p>
          <w:p w14:paraId="47C11CB7" w14:textId="77777777" w:rsidR="00842424" w:rsidRPr="00303623" w:rsidRDefault="00703489" w:rsidP="00842424">
            <w:pPr>
              <w:tabs>
                <w:tab w:val="left" w:pos="6804"/>
              </w:tabs>
              <w:rPr>
                <w:rFonts w:cs="Arial"/>
                <w:noProof/>
                <w:lang w:val="de-CH"/>
              </w:rPr>
            </w:pPr>
            <w:hyperlink r:id="rId488">
              <w:r w:rsidR="004309A8">
                <w:rPr>
                  <w:rStyle w:val="Lienhypertexte"/>
                </w:rPr>
                <w:t>IT</w:t>
              </w:r>
            </w:hyperlink>
          </w:p>
        </w:tc>
        <w:tc>
          <w:tcPr>
            <w:tcW w:w="4638" w:type="dxa"/>
            <w:tcBorders>
              <w:top w:val="single" w:sz="4" w:space="0" w:color="auto"/>
              <w:bottom w:val="single" w:sz="4" w:space="0" w:color="auto"/>
            </w:tcBorders>
          </w:tcPr>
          <w:p w14:paraId="56776608" w14:textId="77777777" w:rsidR="00842424" w:rsidRDefault="004309A8" w:rsidP="00842424">
            <w:pPr>
              <w:rPr>
                <w:noProof/>
                <w:lang w:val="de-DE"/>
              </w:rPr>
            </w:pPr>
            <w:r>
              <w:rPr>
                <w:noProof/>
                <w:lang w:val="de-DE"/>
              </w:rPr>
              <w:t>Mo. Würth. Die Verfassung braucht einen Digitalisierungsartikel</w:t>
            </w:r>
          </w:p>
          <w:p w14:paraId="3D921AAC" w14:textId="77777777" w:rsidR="00842424" w:rsidRPr="007000EC" w:rsidRDefault="004309A8" w:rsidP="00842424">
            <w:pPr>
              <w:rPr>
                <w:noProof/>
                <w:lang w:val="fr-CH"/>
              </w:rPr>
            </w:pPr>
            <w:r w:rsidRPr="007000EC">
              <w:rPr>
                <w:noProof/>
                <w:lang w:val="fr-CH"/>
              </w:rPr>
              <w:t>Mo. Würth. Numérique. Création d'un article constitutionnel</w:t>
            </w:r>
          </w:p>
          <w:p w14:paraId="29160331" w14:textId="77777777" w:rsidR="00842424" w:rsidRPr="007000EC" w:rsidRDefault="004309A8" w:rsidP="00842424">
            <w:pPr>
              <w:tabs>
                <w:tab w:val="left" w:pos="6804"/>
              </w:tabs>
              <w:rPr>
                <w:rFonts w:cs="Arial"/>
                <w:noProof/>
                <w:lang w:val="it-IT"/>
              </w:rPr>
            </w:pPr>
            <w:r w:rsidRPr="007000EC">
              <w:rPr>
                <w:noProof/>
                <w:lang w:val="it-IT"/>
              </w:rPr>
              <w:t>Mo. Würth. La Costituzione necessita di un articolo sulla digitalizzazione</w:t>
            </w:r>
          </w:p>
        </w:tc>
        <w:tc>
          <w:tcPr>
            <w:tcW w:w="713" w:type="dxa"/>
            <w:gridSpan w:val="3"/>
            <w:tcBorders>
              <w:top w:val="single" w:sz="4" w:space="0" w:color="auto"/>
              <w:bottom w:val="single" w:sz="4" w:space="0" w:color="auto"/>
            </w:tcBorders>
          </w:tcPr>
          <w:p w14:paraId="4C8525F3"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2B0DA921" w14:textId="77777777" w:rsidR="006B0C27" w:rsidRPr="007000EC" w:rsidRDefault="006B0C27">
            <w:pPr>
              <w:rPr>
                <w:lang w:val="it-IT"/>
              </w:rPr>
            </w:pPr>
          </w:p>
          <w:p w14:paraId="461E2643" w14:textId="77777777" w:rsidR="006B0C27" w:rsidRPr="007000EC" w:rsidRDefault="006B0C27">
            <w:pPr>
              <w:rPr>
                <w:lang w:val="it-IT"/>
              </w:rPr>
            </w:pPr>
          </w:p>
          <w:p w14:paraId="0DAEB8ED"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02F914BF" w14:textId="77777777" w:rsidR="00842424" w:rsidRPr="007000EC" w:rsidRDefault="00842424" w:rsidP="00842424">
            <w:pPr>
              <w:rPr>
                <w:lang w:val="it-IT"/>
              </w:rPr>
            </w:pPr>
          </w:p>
          <w:p w14:paraId="289DA327" w14:textId="77777777" w:rsidR="00842424" w:rsidRPr="007000EC" w:rsidRDefault="00842424" w:rsidP="00842424">
            <w:pPr>
              <w:rPr>
                <w:lang w:val="it-IT"/>
              </w:rPr>
            </w:pPr>
          </w:p>
          <w:p w14:paraId="4288D8C0" w14:textId="77777777" w:rsidR="00842424" w:rsidRPr="007000EC"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16F01678" w14:textId="77777777" w:rsidR="00842424" w:rsidRDefault="004309A8" w:rsidP="00842424">
            <w:pPr>
              <w:rPr>
                <w:lang w:val="de-CH"/>
              </w:rPr>
            </w:pPr>
            <w:r>
              <w:rPr>
                <w:lang w:val="de-CH"/>
              </w:rPr>
              <w:t>EJPD</w:t>
            </w:r>
          </w:p>
          <w:p w14:paraId="139AAF78" w14:textId="77777777" w:rsidR="00842424" w:rsidRDefault="004309A8" w:rsidP="00842424">
            <w:pPr>
              <w:rPr>
                <w:lang w:val="de-CH"/>
              </w:rPr>
            </w:pPr>
            <w:r>
              <w:rPr>
                <w:lang w:val="de-CH"/>
              </w:rPr>
              <w:t>DFJP</w:t>
            </w:r>
          </w:p>
          <w:p w14:paraId="304A5913"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F47F682"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6C8B370"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0C98C434"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5BABC3C0" w14:textId="77777777" w:rsidR="00842424" w:rsidRPr="00303623" w:rsidRDefault="00842424" w:rsidP="00842424">
            <w:pPr>
              <w:tabs>
                <w:tab w:val="left" w:pos="6804"/>
              </w:tabs>
              <w:rPr>
                <w:rFonts w:cs="Arial"/>
                <w:noProof/>
                <w:lang w:val="de-CH"/>
              </w:rPr>
            </w:pPr>
          </w:p>
        </w:tc>
      </w:tr>
      <w:tr w:rsidR="006B0C27" w14:paraId="18DB3631" w14:textId="77777777" w:rsidTr="00B55F5F">
        <w:trPr>
          <w:gridAfter w:val="1"/>
          <w:wAfter w:w="40" w:type="dxa"/>
          <w:cantSplit/>
        </w:trPr>
        <w:tc>
          <w:tcPr>
            <w:tcW w:w="490" w:type="dxa"/>
            <w:tcBorders>
              <w:top w:val="single" w:sz="4" w:space="0" w:color="auto"/>
              <w:bottom w:val="single" w:sz="4" w:space="0" w:color="auto"/>
            </w:tcBorders>
          </w:tcPr>
          <w:p w14:paraId="6C44F54F"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2C83D67B"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24.4081</w:t>
            </w:r>
          </w:p>
        </w:tc>
        <w:tc>
          <w:tcPr>
            <w:tcW w:w="538" w:type="dxa"/>
            <w:gridSpan w:val="2"/>
            <w:tcBorders>
              <w:top w:val="single" w:sz="4" w:space="0" w:color="auto"/>
              <w:bottom w:val="single" w:sz="4" w:space="0" w:color="auto"/>
            </w:tcBorders>
          </w:tcPr>
          <w:p w14:paraId="58C7ED0C"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08DDC053" w14:textId="77777777" w:rsidR="00842424" w:rsidRPr="005A506D" w:rsidRDefault="00703489" w:rsidP="00842424">
            <w:pPr>
              <w:rPr>
                <w:sz w:val="16"/>
                <w:szCs w:val="16"/>
                <w:lang w:val="de-CH"/>
              </w:rPr>
            </w:pPr>
            <w:hyperlink r:id="rId489">
              <w:r w:rsidR="004309A8">
                <w:rPr>
                  <w:rStyle w:val="Lienhypertexte"/>
                </w:rPr>
                <w:t>DE</w:t>
              </w:r>
            </w:hyperlink>
          </w:p>
          <w:p w14:paraId="3E27F742" w14:textId="77777777" w:rsidR="00842424" w:rsidRPr="005A506D" w:rsidRDefault="00703489" w:rsidP="00842424">
            <w:pPr>
              <w:rPr>
                <w:sz w:val="16"/>
                <w:szCs w:val="16"/>
                <w:lang w:val="de-CH"/>
              </w:rPr>
            </w:pPr>
            <w:hyperlink r:id="rId490">
              <w:r w:rsidR="004309A8">
                <w:rPr>
                  <w:rStyle w:val="Lienhypertexte"/>
                </w:rPr>
                <w:t>FR</w:t>
              </w:r>
            </w:hyperlink>
          </w:p>
          <w:p w14:paraId="1E458747" w14:textId="77777777" w:rsidR="00842424" w:rsidRPr="00303623" w:rsidRDefault="00703489" w:rsidP="00842424">
            <w:pPr>
              <w:tabs>
                <w:tab w:val="left" w:pos="6804"/>
              </w:tabs>
              <w:rPr>
                <w:rFonts w:cs="Arial"/>
                <w:noProof/>
                <w:lang w:val="de-CH"/>
              </w:rPr>
            </w:pPr>
            <w:hyperlink r:id="rId491">
              <w:r w:rsidR="004309A8">
                <w:rPr>
                  <w:rStyle w:val="Lienhypertexte"/>
                </w:rPr>
                <w:t>IT</w:t>
              </w:r>
            </w:hyperlink>
          </w:p>
        </w:tc>
        <w:tc>
          <w:tcPr>
            <w:tcW w:w="4638" w:type="dxa"/>
            <w:tcBorders>
              <w:top w:val="single" w:sz="4" w:space="0" w:color="auto"/>
              <w:bottom w:val="single" w:sz="4" w:space="0" w:color="auto"/>
            </w:tcBorders>
          </w:tcPr>
          <w:p w14:paraId="6C6382A3" w14:textId="77777777" w:rsidR="00842424" w:rsidRDefault="004309A8" w:rsidP="00842424">
            <w:pPr>
              <w:rPr>
                <w:noProof/>
                <w:lang w:val="de-DE"/>
              </w:rPr>
            </w:pPr>
            <w:r>
              <w:rPr>
                <w:noProof/>
                <w:lang w:val="de-DE"/>
              </w:rPr>
              <w:t>Mo. Rieder. Das Wiederholen von Sexualstraftaten erschweren</w:t>
            </w:r>
          </w:p>
          <w:p w14:paraId="40978ADF" w14:textId="77777777" w:rsidR="00842424" w:rsidRPr="007000EC" w:rsidRDefault="004309A8" w:rsidP="00842424">
            <w:pPr>
              <w:rPr>
                <w:noProof/>
                <w:lang w:val="fr-CH"/>
              </w:rPr>
            </w:pPr>
            <w:r w:rsidRPr="007000EC">
              <w:rPr>
                <w:noProof/>
                <w:lang w:val="fr-CH"/>
              </w:rPr>
              <w:t>Mo. Rieder. Infractions contre l'intégrité sexuelle. Lutter contre les récidives</w:t>
            </w:r>
          </w:p>
          <w:p w14:paraId="10B756F8" w14:textId="77777777" w:rsidR="00842424" w:rsidRPr="007000EC" w:rsidRDefault="004309A8" w:rsidP="00842424">
            <w:pPr>
              <w:tabs>
                <w:tab w:val="left" w:pos="6804"/>
              </w:tabs>
              <w:rPr>
                <w:rFonts w:cs="Arial"/>
                <w:noProof/>
                <w:lang w:val="it-IT"/>
              </w:rPr>
            </w:pPr>
            <w:r w:rsidRPr="007000EC">
              <w:rPr>
                <w:noProof/>
                <w:lang w:val="fr-CH"/>
              </w:rPr>
              <w:t xml:space="preserve">Mo. Rieder. </w:t>
            </w:r>
            <w:r w:rsidRPr="007000EC">
              <w:rPr>
                <w:noProof/>
                <w:lang w:val="it-IT"/>
              </w:rPr>
              <w:t>Reati sessuali. Prevenire le recidive</w:t>
            </w:r>
          </w:p>
        </w:tc>
        <w:tc>
          <w:tcPr>
            <w:tcW w:w="713" w:type="dxa"/>
            <w:gridSpan w:val="3"/>
            <w:tcBorders>
              <w:top w:val="single" w:sz="4" w:space="0" w:color="auto"/>
              <w:bottom w:val="single" w:sz="4" w:space="0" w:color="auto"/>
            </w:tcBorders>
          </w:tcPr>
          <w:p w14:paraId="64902648"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09198F39" w14:textId="77777777" w:rsidR="006B0C27" w:rsidRPr="007000EC" w:rsidRDefault="006B0C27">
            <w:pPr>
              <w:rPr>
                <w:lang w:val="it-IT"/>
              </w:rPr>
            </w:pPr>
          </w:p>
          <w:p w14:paraId="349822DF" w14:textId="77777777" w:rsidR="006B0C27" w:rsidRPr="007000EC" w:rsidRDefault="006B0C27">
            <w:pPr>
              <w:rPr>
                <w:lang w:val="it-IT"/>
              </w:rPr>
            </w:pPr>
          </w:p>
          <w:p w14:paraId="4B7EA272"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542ADCA9" w14:textId="77777777" w:rsidR="00842424" w:rsidRPr="007000EC" w:rsidRDefault="00842424" w:rsidP="00842424">
            <w:pPr>
              <w:rPr>
                <w:lang w:val="it-IT"/>
              </w:rPr>
            </w:pPr>
          </w:p>
          <w:p w14:paraId="0B6012CB" w14:textId="77777777" w:rsidR="00842424" w:rsidRPr="007000EC" w:rsidRDefault="00842424" w:rsidP="00842424">
            <w:pPr>
              <w:rPr>
                <w:lang w:val="it-IT"/>
              </w:rPr>
            </w:pPr>
          </w:p>
          <w:p w14:paraId="7FBDAF96" w14:textId="77777777" w:rsidR="00842424" w:rsidRPr="007000EC"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2B061663" w14:textId="77777777" w:rsidR="00842424" w:rsidRDefault="004309A8" w:rsidP="00842424">
            <w:pPr>
              <w:rPr>
                <w:lang w:val="de-CH"/>
              </w:rPr>
            </w:pPr>
            <w:r>
              <w:rPr>
                <w:lang w:val="de-CH"/>
              </w:rPr>
              <w:t>EJPD</w:t>
            </w:r>
          </w:p>
          <w:p w14:paraId="2395A869" w14:textId="77777777" w:rsidR="00842424" w:rsidRDefault="004309A8" w:rsidP="00842424">
            <w:pPr>
              <w:rPr>
                <w:lang w:val="de-CH"/>
              </w:rPr>
            </w:pPr>
            <w:r>
              <w:rPr>
                <w:lang w:val="de-CH"/>
              </w:rPr>
              <w:t>DFJP</w:t>
            </w:r>
          </w:p>
          <w:p w14:paraId="3F6A92D2"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68F517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3360206"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79F8834E"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4DD25387" w14:textId="77777777" w:rsidR="00842424" w:rsidRPr="00303623" w:rsidRDefault="00842424" w:rsidP="00842424">
            <w:pPr>
              <w:tabs>
                <w:tab w:val="left" w:pos="6804"/>
              </w:tabs>
              <w:rPr>
                <w:rFonts w:cs="Arial"/>
                <w:noProof/>
                <w:lang w:val="de-CH"/>
              </w:rPr>
            </w:pPr>
          </w:p>
        </w:tc>
      </w:tr>
      <w:tr w:rsidR="006B0C27" w14:paraId="1C998123" w14:textId="77777777" w:rsidTr="00B55F5F">
        <w:trPr>
          <w:gridAfter w:val="1"/>
          <w:wAfter w:w="40" w:type="dxa"/>
          <w:cantSplit/>
        </w:trPr>
        <w:tc>
          <w:tcPr>
            <w:tcW w:w="490" w:type="dxa"/>
            <w:tcBorders>
              <w:top w:val="single" w:sz="4" w:space="0" w:color="auto"/>
              <w:bottom w:val="single" w:sz="4" w:space="0" w:color="auto"/>
            </w:tcBorders>
          </w:tcPr>
          <w:p w14:paraId="2CBAA89B"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0FE2FBA2"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24.3938</w:t>
            </w:r>
          </w:p>
        </w:tc>
        <w:tc>
          <w:tcPr>
            <w:tcW w:w="538" w:type="dxa"/>
            <w:gridSpan w:val="2"/>
            <w:tcBorders>
              <w:top w:val="single" w:sz="4" w:space="0" w:color="auto"/>
              <w:bottom w:val="single" w:sz="4" w:space="0" w:color="auto"/>
            </w:tcBorders>
          </w:tcPr>
          <w:p w14:paraId="11DC279B"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5E83029" w14:textId="77777777" w:rsidR="00842424" w:rsidRPr="005A506D" w:rsidRDefault="00703489" w:rsidP="00842424">
            <w:pPr>
              <w:rPr>
                <w:sz w:val="16"/>
                <w:szCs w:val="16"/>
                <w:lang w:val="de-CH"/>
              </w:rPr>
            </w:pPr>
            <w:hyperlink r:id="rId492">
              <w:r w:rsidR="004309A8">
                <w:rPr>
                  <w:rStyle w:val="Lienhypertexte"/>
                </w:rPr>
                <w:t>DE</w:t>
              </w:r>
            </w:hyperlink>
          </w:p>
          <w:p w14:paraId="778C8057" w14:textId="77777777" w:rsidR="00842424" w:rsidRPr="005A506D" w:rsidRDefault="00703489" w:rsidP="00842424">
            <w:pPr>
              <w:rPr>
                <w:sz w:val="16"/>
                <w:szCs w:val="16"/>
                <w:lang w:val="de-CH"/>
              </w:rPr>
            </w:pPr>
            <w:hyperlink r:id="rId493">
              <w:r w:rsidR="004309A8">
                <w:rPr>
                  <w:rStyle w:val="Lienhypertexte"/>
                </w:rPr>
                <w:t>FR</w:t>
              </w:r>
            </w:hyperlink>
          </w:p>
          <w:p w14:paraId="64247593" w14:textId="77777777" w:rsidR="00842424" w:rsidRPr="00303623" w:rsidRDefault="00703489" w:rsidP="00842424">
            <w:pPr>
              <w:tabs>
                <w:tab w:val="left" w:pos="6804"/>
              </w:tabs>
              <w:rPr>
                <w:rFonts w:cs="Arial"/>
                <w:noProof/>
                <w:lang w:val="de-CH"/>
              </w:rPr>
            </w:pPr>
            <w:hyperlink r:id="rId494">
              <w:r w:rsidR="004309A8">
                <w:rPr>
                  <w:rStyle w:val="Lienhypertexte"/>
                </w:rPr>
                <w:t>IT</w:t>
              </w:r>
            </w:hyperlink>
          </w:p>
        </w:tc>
        <w:tc>
          <w:tcPr>
            <w:tcW w:w="4638" w:type="dxa"/>
            <w:tcBorders>
              <w:top w:val="single" w:sz="4" w:space="0" w:color="auto"/>
              <w:bottom w:val="single" w:sz="4" w:space="0" w:color="auto"/>
            </w:tcBorders>
          </w:tcPr>
          <w:p w14:paraId="65BF7EDD" w14:textId="77777777" w:rsidR="00842424" w:rsidRPr="007000EC" w:rsidRDefault="004309A8" w:rsidP="00842424">
            <w:pPr>
              <w:rPr>
                <w:noProof/>
                <w:lang w:val="fr-CH"/>
              </w:rPr>
            </w:pPr>
            <w:r>
              <w:rPr>
                <w:noProof/>
                <w:lang w:val="de-DE"/>
              </w:rPr>
              <w:t xml:space="preserve">Po. Binder. Umgang mit kriminellen Asylsuchenden und rechtsstaatsfeindlichen Gruppierungen. </w:t>
            </w:r>
            <w:r w:rsidRPr="007000EC">
              <w:rPr>
                <w:noProof/>
                <w:lang w:val="fr-CH"/>
              </w:rPr>
              <w:t>Bessere Koordination der Behörden</w:t>
            </w:r>
          </w:p>
          <w:p w14:paraId="7E72C4CA" w14:textId="77777777" w:rsidR="00842424" w:rsidRPr="007000EC" w:rsidRDefault="004309A8" w:rsidP="00842424">
            <w:pPr>
              <w:rPr>
                <w:noProof/>
                <w:lang w:val="it-IT"/>
              </w:rPr>
            </w:pPr>
            <w:r w:rsidRPr="007000EC">
              <w:rPr>
                <w:noProof/>
                <w:lang w:val="fr-CH"/>
              </w:rPr>
              <w:t xml:space="preserve">Po. Binder. Gestion des requérants d'asile criminels et des groupes hostiles à l'État de droit. </w:t>
            </w:r>
            <w:r w:rsidRPr="007000EC">
              <w:rPr>
                <w:noProof/>
                <w:lang w:val="it-IT"/>
              </w:rPr>
              <w:t>Mieux coordonner l'action des autorités</w:t>
            </w:r>
          </w:p>
          <w:p w14:paraId="13F477CA" w14:textId="77777777" w:rsidR="00842424" w:rsidRPr="00303623" w:rsidRDefault="004309A8" w:rsidP="00842424">
            <w:pPr>
              <w:tabs>
                <w:tab w:val="left" w:pos="6804"/>
              </w:tabs>
              <w:rPr>
                <w:rFonts w:cs="Arial"/>
                <w:noProof/>
                <w:lang w:val="de-CH"/>
              </w:rPr>
            </w:pPr>
            <w:r w:rsidRPr="007000EC">
              <w:rPr>
                <w:noProof/>
                <w:lang w:val="it-IT"/>
              </w:rPr>
              <w:t xml:space="preserve">Po. Binder. Prassi applicata ai richiedenti l'asilo criminali e i gruppi ostili allo Stato di diritto. </w:t>
            </w:r>
            <w:r>
              <w:rPr>
                <w:noProof/>
                <w:lang w:val="de-DE"/>
              </w:rPr>
              <w:t>Migliorare il coordinamento tra le autorità</w:t>
            </w:r>
          </w:p>
        </w:tc>
        <w:tc>
          <w:tcPr>
            <w:tcW w:w="713" w:type="dxa"/>
            <w:gridSpan w:val="3"/>
            <w:tcBorders>
              <w:top w:val="single" w:sz="4" w:space="0" w:color="auto"/>
              <w:bottom w:val="single" w:sz="4" w:space="0" w:color="auto"/>
            </w:tcBorders>
          </w:tcPr>
          <w:p w14:paraId="24A44458" w14:textId="77777777" w:rsidR="006B0C27" w:rsidRDefault="006B0C27">
            <w:pPr>
              <w:rPr>
                <w:rFonts w:cs="Arial"/>
                <w:noProof/>
                <w:lang w:val="de-CH"/>
              </w:rPr>
            </w:pPr>
          </w:p>
        </w:tc>
        <w:tc>
          <w:tcPr>
            <w:tcW w:w="1551" w:type="dxa"/>
            <w:gridSpan w:val="2"/>
            <w:tcBorders>
              <w:top w:val="single" w:sz="4" w:space="0" w:color="auto"/>
              <w:bottom w:val="single" w:sz="4" w:space="0" w:color="auto"/>
            </w:tcBorders>
          </w:tcPr>
          <w:p w14:paraId="4CDEB424" w14:textId="77777777" w:rsidR="006B0C27" w:rsidRDefault="006B0C27">
            <w:pPr>
              <w:rPr>
                <w:lang w:val="de-CH"/>
              </w:rPr>
            </w:pPr>
          </w:p>
          <w:p w14:paraId="16B1B08F" w14:textId="77777777" w:rsidR="006B0C27" w:rsidRDefault="006B0C27">
            <w:pPr>
              <w:rPr>
                <w:lang w:val="de-CH"/>
              </w:rPr>
            </w:pPr>
          </w:p>
          <w:p w14:paraId="39CF0B82" w14:textId="77777777" w:rsidR="006B0C27" w:rsidRDefault="006B0C27">
            <w:pPr>
              <w:rPr>
                <w:rFonts w:cs="Arial"/>
                <w:noProof/>
                <w:lang w:val="de-CH"/>
              </w:rPr>
            </w:pPr>
          </w:p>
        </w:tc>
        <w:tc>
          <w:tcPr>
            <w:tcW w:w="943" w:type="dxa"/>
            <w:gridSpan w:val="2"/>
            <w:tcBorders>
              <w:top w:val="single" w:sz="4" w:space="0" w:color="auto"/>
              <w:bottom w:val="single" w:sz="4" w:space="0" w:color="auto"/>
            </w:tcBorders>
          </w:tcPr>
          <w:p w14:paraId="56F93E7C" w14:textId="77777777" w:rsidR="00842424" w:rsidRDefault="00842424" w:rsidP="00842424">
            <w:pPr>
              <w:rPr>
                <w:lang w:val="de-CH"/>
              </w:rPr>
            </w:pPr>
          </w:p>
          <w:p w14:paraId="32DF0718" w14:textId="77777777" w:rsidR="00842424" w:rsidRDefault="00842424" w:rsidP="00842424">
            <w:pPr>
              <w:rPr>
                <w:lang w:val="de-CH"/>
              </w:rPr>
            </w:pPr>
          </w:p>
          <w:p w14:paraId="311FFAB6" w14:textId="77777777" w:rsidR="00842424" w:rsidRPr="00303623" w:rsidRDefault="00842424" w:rsidP="00842424">
            <w:pPr>
              <w:tabs>
                <w:tab w:val="left" w:pos="6804"/>
              </w:tabs>
              <w:rPr>
                <w:rFonts w:cs="Arial"/>
                <w:noProof/>
                <w:lang w:val="de-CH"/>
              </w:rPr>
            </w:pPr>
          </w:p>
        </w:tc>
        <w:tc>
          <w:tcPr>
            <w:tcW w:w="677" w:type="dxa"/>
            <w:gridSpan w:val="2"/>
            <w:tcBorders>
              <w:top w:val="single" w:sz="4" w:space="0" w:color="auto"/>
              <w:bottom w:val="single" w:sz="4" w:space="0" w:color="auto"/>
            </w:tcBorders>
          </w:tcPr>
          <w:p w14:paraId="32E1ED89" w14:textId="77777777" w:rsidR="00842424" w:rsidRDefault="004309A8" w:rsidP="00842424">
            <w:pPr>
              <w:rPr>
                <w:lang w:val="de-CH"/>
              </w:rPr>
            </w:pPr>
            <w:r>
              <w:rPr>
                <w:lang w:val="de-CH"/>
              </w:rPr>
              <w:t>EJPD</w:t>
            </w:r>
          </w:p>
          <w:p w14:paraId="20627D4F" w14:textId="77777777" w:rsidR="00842424" w:rsidRDefault="004309A8" w:rsidP="00842424">
            <w:pPr>
              <w:rPr>
                <w:lang w:val="de-CH"/>
              </w:rPr>
            </w:pPr>
            <w:r>
              <w:rPr>
                <w:lang w:val="de-CH"/>
              </w:rPr>
              <w:t>DFJP</w:t>
            </w:r>
          </w:p>
          <w:p w14:paraId="7D6DFFAF"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FF6E16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D32C806"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60305549"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3944B9D2" w14:textId="77777777" w:rsidR="00842424" w:rsidRPr="00303623" w:rsidRDefault="00842424" w:rsidP="00842424">
            <w:pPr>
              <w:tabs>
                <w:tab w:val="left" w:pos="6804"/>
              </w:tabs>
              <w:rPr>
                <w:rFonts w:cs="Arial"/>
                <w:noProof/>
                <w:lang w:val="de-CH"/>
              </w:rPr>
            </w:pPr>
          </w:p>
        </w:tc>
      </w:tr>
      <w:tr w:rsidR="006B0C27" w14:paraId="2CF29B02" w14:textId="77777777" w:rsidTr="00B55F5F">
        <w:trPr>
          <w:gridAfter w:val="1"/>
          <w:wAfter w:w="40" w:type="dxa"/>
          <w:cantSplit/>
        </w:trPr>
        <w:tc>
          <w:tcPr>
            <w:tcW w:w="490" w:type="dxa"/>
            <w:tcBorders>
              <w:top w:val="single" w:sz="4" w:space="0" w:color="auto"/>
              <w:bottom w:val="single" w:sz="4" w:space="0" w:color="auto"/>
            </w:tcBorders>
          </w:tcPr>
          <w:p w14:paraId="47FBD902"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23C0EB88"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24.3939</w:t>
            </w:r>
          </w:p>
        </w:tc>
        <w:tc>
          <w:tcPr>
            <w:tcW w:w="538" w:type="dxa"/>
            <w:gridSpan w:val="2"/>
            <w:tcBorders>
              <w:top w:val="single" w:sz="4" w:space="0" w:color="auto"/>
              <w:bottom w:val="single" w:sz="4" w:space="0" w:color="auto"/>
            </w:tcBorders>
          </w:tcPr>
          <w:p w14:paraId="3B189706"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39669A1F" w14:textId="77777777" w:rsidR="00842424" w:rsidRPr="005A506D" w:rsidRDefault="00703489" w:rsidP="00842424">
            <w:pPr>
              <w:rPr>
                <w:sz w:val="16"/>
                <w:szCs w:val="16"/>
                <w:lang w:val="de-CH"/>
              </w:rPr>
            </w:pPr>
            <w:hyperlink r:id="rId495">
              <w:r w:rsidR="004309A8">
                <w:rPr>
                  <w:rStyle w:val="Lienhypertexte"/>
                </w:rPr>
                <w:t>DE</w:t>
              </w:r>
            </w:hyperlink>
          </w:p>
          <w:p w14:paraId="3033620B" w14:textId="77777777" w:rsidR="00842424" w:rsidRPr="005A506D" w:rsidRDefault="00703489" w:rsidP="00842424">
            <w:pPr>
              <w:rPr>
                <w:sz w:val="16"/>
                <w:szCs w:val="16"/>
                <w:lang w:val="de-CH"/>
              </w:rPr>
            </w:pPr>
            <w:hyperlink r:id="rId496">
              <w:r w:rsidR="004309A8">
                <w:rPr>
                  <w:rStyle w:val="Lienhypertexte"/>
                </w:rPr>
                <w:t>FR</w:t>
              </w:r>
            </w:hyperlink>
          </w:p>
          <w:p w14:paraId="3E44FE1D" w14:textId="77777777" w:rsidR="00842424" w:rsidRPr="00303623" w:rsidRDefault="00703489" w:rsidP="00842424">
            <w:pPr>
              <w:tabs>
                <w:tab w:val="left" w:pos="6804"/>
              </w:tabs>
              <w:rPr>
                <w:rFonts w:cs="Arial"/>
                <w:noProof/>
                <w:lang w:val="de-CH"/>
              </w:rPr>
            </w:pPr>
            <w:hyperlink r:id="rId497">
              <w:r w:rsidR="004309A8">
                <w:rPr>
                  <w:rStyle w:val="Lienhypertexte"/>
                </w:rPr>
                <w:t>IT</w:t>
              </w:r>
            </w:hyperlink>
          </w:p>
        </w:tc>
        <w:tc>
          <w:tcPr>
            <w:tcW w:w="4638" w:type="dxa"/>
            <w:tcBorders>
              <w:top w:val="single" w:sz="4" w:space="0" w:color="auto"/>
              <w:bottom w:val="single" w:sz="4" w:space="0" w:color="auto"/>
            </w:tcBorders>
          </w:tcPr>
          <w:p w14:paraId="77D56843" w14:textId="77777777" w:rsidR="00842424" w:rsidRDefault="004309A8" w:rsidP="00842424">
            <w:pPr>
              <w:rPr>
                <w:noProof/>
                <w:lang w:val="de-DE"/>
              </w:rPr>
            </w:pPr>
            <w:r>
              <w:rPr>
                <w:noProof/>
                <w:lang w:val="de-DE"/>
              </w:rPr>
              <w:t>Po. Z'graggen. Analyse der Asylverfahren in ausgewählten europäischen Ländern</w:t>
            </w:r>
          </w:p>
          <w:p w14:paraId="510DC85A" w14:textId="77777777" w:rsidR="00842424" w:rsidRPr="007000EC" w:rsidRDefault="004309A8" w:rsidP="00842424">
            <w:pPr>
              <w:rPr>
                <w:noProof/>
                <w:lang w:val="fr-CH"/>
              </w:rPr>
            </w:pPr>
            <w:r w:rsidRPr="007000EC">
              <w:rPr>
                <w:noProof/>
                <w:lang w:val="fr-CH"/>
              </w:rPr>
              <w:t>Po. Z'graggen. Analyse des procédures d'asile dans différents pays européens</w:t>
            </w:r>
          </w:p>
          <w:p w14:paraId="18CC01D5" w14:textId="77777777" w:rsidR="00842424" w:rsidRPr="007000EC" w:rsidRDefault="004309A8" w:rsidP="00842424">
            <w:pPr>
              <w:tabs>
                <w:tab w:val="left" w:pos="6804"/>
              </w:tabs>
              <w:rPr>
                <w:rFonts w:cs="Arial"/>
                <w:noProof/>
                <w:lang w:val="it-IT"/>
              </w:rPr>
            </w:pPr>
            <w:r w:rsidRPr="007000EC">
              <w:rPr>
                <w:noProof/>
                <w:lang w:val="it-IT"/>
              </w:rPr>
              <w:t>Po. Z'graggen. Analisi della procedura d'asilo in alcuni Paesi europei selezionati</w:t>
            </w:r>
          </w:p>
        </w:tc>
        <w:tc>
          <w:tcPr>
            <w:tcW w:w="713" w:type="dxa"/>
            <w:gridSpan w:val="3"/>
            <w:tcBorders>
              <w:top w:val="single" w:sz="4" w:space="0" w:color="auto"/>
              <w:bottom w:val="single" w:sz="4" w:space="0" w:color="auto"/>
            </w:tcBorders>
          </w:tcPr>
          <w:p w14:paraId="656F19C0"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723BBEA0" w14:textId="77777777" w:rsidR="006B0C27" w:rsidRPr="007000EC" w:rsidRDefault="006B0C27">
            <w:pPr>
              <w:rPr>
                <w:lang w:val="it-IT"/>
              </w:rPr>
            </w:pPr>
          </w:p>
          <w:p w14:paraId="790D0532" w14:textId="77777777" w:rsidR="006B0C27" w:rsidRPr="007000EC" w:rsidRDefault="006B0C27">
            <w:pPr>
              <w:rPr>
                <w:lang w:val="it-IT"/>
              </w:rPr>
            </w:pPr>
          </w:p>
          <w:p w14:paraId="038D3FC9"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5CD4B5CB" w14:textId="77777777" w:rsidR="00842424" w:rsidRPr="007000EC" w:rsidRDefault="00842424" w:rsidP="00842424">
            <w:pPr>
              <w:rPr>
                <w:lang w:val="it-IT"/>
              </w:rPr>
            </w:pPr>
          </w:p>
          <w:p w14:paraId="674F1A4A" w14:textId="77777777" w:rsidR="00842424" w:rsidRPr="007000EC" w:rsidRDefault="00842424" w:rsidP="00842424">
            <w:pPr>
              <w:rPr>
                <w:lang w:val="it-IT"/>
              </w:rPr>
            </w:pPr>
          </w:p>
          <w:p w14:paraId="60B07826" w14:textId="77777777" w:rsidR="00842424" w:rsidRPr="007000EC"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6CFE3FE4" w14:textId="77777777" w:rsidR="00842424" w:rsidRDefault="004309A8" w:rsidP="00842424">
            <w:pPr>
              <w:rPr>
                <w:lang w:val="de-CH"/>
              </w:rPr>
            </w:pPr>
            <w:r>
              <w:rPr>
                <w:lang w:val="de-CH"/>
              </w:rPr>
              <w:t>EJPD</w:t>
            </w:r>
          </w:p>
          <w:p w14:paraId="70E5F1DB" w14:textId="77777777" w:rsidR="00842424" w:rsidRDefault="004309A8" w:rsidP="00842424">
            <w:pPr>
              <w:rPr>
                <w:lang w:val="de-CH"/>
              </w:rPr>
            </w:pPr>
            <w:r>
              <w:rPr>
                <w:lang w:val="de-CH"/>
              </w:rPr>
              <w:t>DFJP</w:t>
            </w:r>
          </w:p>
          <w:p w14:paraId="407C4B48"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B60D23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C6D3F47"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162162BC"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19D574E8" w14:textId="77777777" w:rsidR="00842424" w:rsidRPr="00303623" w:rsidRDefault="00842424" w:rsidP="00842424">
            <w:pPr>
              <w:tabs>
                <w:tab w:val="left" w:pos="6804"/>
              </w:tabs>
              <w:rPr>
                <w:rFonts w:cs="Arial"/>
                <w:noProof/>
                <w:lang w:val="de-CH"/>
              </w:rPr>
            </w:pPr>
          </w:p>
        </w:tc>
      </w:tr>
      <w:tr w:rsidR="006B0C27" w14:paraId="32643F13" w14:textId="77777777" w:rsidTr="00B55F5F">
        <w:trPr>
          <w:gridAfter w:val="1"/>
          <w:wAfter w:w="40" w:type="dxa"/>
          <w:cantSplit/>
        </w:trPr>
        <w:tc>
          <w:tcPr>
            <w:tcW w:w="490" w:type="dxa"/>
            <w:tcBorders>
              <w:top w:val="single" w:sz="4" w:space="0" w:color="auto"/>
              <w:bottom w:val="single" w:sz="4" w:space="0" w:color="auto"/>
            </w:tcBorders>
          </w:tcPr>
          <w:p w14:paraId="72317470"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6E4CEF49"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24.4038</w:t>
            </w:r>
          </w:p>
        </w:tc>
        <w:tc>
          <w:tcPr>
            <w:tcW w:w="538" w:type="dxa"/>
            <w:gridSpan w:val="2"/>
            <w:tcBorders>
              <w:top w:val="single" w:sz="4" w:space="0" w:color="auto"/>
              <w:bottom w:val="single" w:sz="4" w:space="0" w:color="auto"/>
            </w:tcBorders>
          </w:tcPr>
          <w:p w14:paraId="1884B470"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360AFC56" w14:textId="77777777" w:rsidR="00842424" w:rsidRPr="005A506D" w:rsidRDefault="00703489" w:rsidP="00842424">
            <w:pPr>
              <w:rPr>
                <w:sz w:val="16"/>
                <w:szCs w:val="16"/>
                <w:lang w:val="de-CH"/>
              </w:rPr>
            </w:pPr>
            <w:hyperlink r:id="rId498">
              <w:r w:rsidR="004309A8">
                <w:rPr>
                  <w:rStyle w:val="Lienhypertexte"/>
                </w:rPr>
                <w:t>DE</w:t>
              </w:r>
            </w:hyperlink>
          </w:p>
          <w:p w14:paraId="5E7F4C4D" w14:textId="77777777" w:rsidR="00842424" w:rsidRPr="005A506D" w:rsidRDefault="00703489" w:rsidP="00842424">
            <w:pPr>
              <w:rPr>
                <w:sz w:val="16"/>
                <w:szCs w:val="16"/>
                <w:lang w:val="de-CH"/>
              </w:rPr>
            </w:pPr>
            <w:hyperlink r:id="rId499">
              <w:r w:rsidR="004309A8">
                <w:rPr>
                  <w:rStyle w:val="Lienhypertexte"/>
                </w:rPr>
                <w:t>FR</w:t>
              </w:r>
            </w:hyperlink>
          </w:p>
          <w:p w14:paraId="549F16BD" w14:textId="77777777" w:rsidR="00842424" w:rsidRPr="00303623" w:rsidRDefault="00703489" w:rsidP="00842424">
            <w:pPr>
              <w:tabs>
                <w:tab w:val="left" w:pos="6804"/>
              </w:tabs>
              <w:rPr>
                <w:rFonts w:cs="Arial"/>
                <w:noProof/>
                <w:lang w:val="de-CH"/>
              </w:rPr>
            </w:pPr>
            <w:hyperlink r:id="rId500">
              <w:r w:rsidR="004309A8">
                <w:rPr>
                  <w:rStyle w:val="Lienhypertexte"/>
                </w:rPr>
                <w:t>IT</w:t>
              </w:r>
            </w:hyperlink>
          </w:p>
        </w:tc>
        <w:tc>
          <w:tcPr>
            <w:tcW w:w="4638" w:type="dxa"/>
            <w:tcBorders>
              <w:top w:val="single" w:sz="4" w:space="0" w:color="auto"/>
              <w:bottom w:val="single" w:sz="4" w:space="0" w:color="auto"/>
            </w:tcBorders>
          </w:tcPr>
          <w:p w14:paraId="763838A8" w14:textId="77777777" w:rsidR="00842424" w:rsidRDefault="004309A8" w:rsidP="00842424">
            <w:pPr>
              <w:rPr>
                <w:noProof/>
                <w:lang w:val="de-DE"/>
              </w:rPr>
            </w:pPr>
            <w:r>
              <w:rPr>
                <w:noProof/>
                <w:lang w:val="de-DE"/>
              </w:rPr>
              <w:t>Po. Broulis. Herausforderungen im Zusammenhang mit einer 10-Millionen-Schweiz</w:t>
            </w:r>
          </w:p>
          <w:p w14:paraId="65E289BA" w14:textId="77777777" w:rsidR="00842424" w:rsidRPr="007000EC" w:rsidRDefault="004309A8" w:rsidP="00842424">
            <w:pPr>
              <w:rPr>
                <w:noProof/>
                <w:lang w:val="fr-CH"/>
              </w:rPr>
            </w:pPr>
            <w:r w:rsidRPr="007000EC">
              <w:rPr>
                <w:noProof/>
                <w:lang w:val="fr-CH"/>
              </w:rPr>
              <w:t>Po. Broulis. Quels enjeux pour une Suisse figée à 10 millions d'habitants?</w:t>
            </w:r>
          </w:p>
          <w:p w14:paraId="3ECA98C9" w14:textId="77777777" w:rsidR="00842424" w:rsidRPr="007000EC" w:rsidRDefault="004309A8" w:rsidP="00842424">
            <w:pPr>
              <w:tabs>
                <w:tab w:val="left" w:pos="6804"/>
              </w:tabs>
              <w:rPr>
                <w:rFonts w:cs="Arial"/>
                <w:noProof/>
                <w:lang w:val="it-IT"/>
              </w:rPr>
            </w:pPr>
            <w:r w:rsidRPr="007000EC">
              <w:rPr>
                <w:noProof/>
                <w:lang w:val="it-IT"/>
              </w:rPr>
              <w:t>Po. Broulis. Implicazioni di una Svizzera limitata a 10 milioni di abitanti</w:t>
            </w:r>
          </w:p>
        </w:tc>
        <w:tc>
          <w:tcPr>
            <w:tcW w:w="713" w:type="dxa"/>
            <w:gridSpan w:val="3"/>
            <w:tcBorders>
              <w:top w:val="single" w:sz="4" w:space="0" w:color="auto"/>
              <w:bottom w:val="single" w:sz="4" w:space="0" w:color="auto"/>
            </w:tcBorders>
          </w:tcPr>
          <w:p w14:paraId="7D54264A"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204DEBD5" w14:textId="77777777" w:rsidR="006B0C27" w:rsidRPr="007000EC" w:rsidRDefault="006B0C27">
            <w:pPr>
              <w:rPr>
                <w:lang w:val="it-IT"/>
              </w:rPr>
            </w:pPr>
          </w:p>
          <w:p w14:paraId="685D0319" w14:textId="77777777" w:rsidR="006B0C27" w:rsidRPr="007000EC" w:rsidRDefault="006B0C27">
            <w:pPr>
              <w:rPr>
                <w:lang w:val="it-IT"/>
              </w:rPr>
            </w:pPr>
          </w:p>
          <w:p w14:paraId="534CC32D"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42E8812B" w14:textId="77777777" w:rsidR="00842424" w:rsidRPr="007000EC" w:rsidRDefault="00842424" w:rsidP="00842424">
            <w:pPr>
              <w:rPr>
                <w:lang w:val="it-IT"/>
              </w:rPr>
            </w:pPr>
          </w:p>
          <w:p w14:paraId="6CB03712" w14:textId="77777777" w:rsidR="00842424" w:rsidRPr="007000EC" w:rsidRDefault="00842424" w:rsidP="00842424">
            <w:pPr>
              <w:rPr>
                <w:lang w:val="it-IT"/>
              </w:rPr>
            </w:pPr>
          </w:p>
          <w:p w14:paraId="3F3D8F52" w14:textId="77777777" w:rsidR="00842424" w:rsidRPr="007000EC"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37B01847" w14:textId="77777777" w:rsidR="00842424" w:rsidRDefault="004309A8" w:rsidP="00842424">
            <w:pPr>
              <w:rPr>
                <w:lang w:val="de-CH"/>
              </w:rPr>
            </w:pPr>
            <w:r>
              <w:rPr>
                <w:lang w:val="de-CH"/>
              </w:rPr>
              <w:t>EJPD</w:t>
            </w:r>
          </w:p>
          <w:p w14:paraId="79A02D50" w14:textId="77777777" w:rsidR="00842424" w:rsidRDefault="004309A8" w:rsidP="00842424">
            <w:pPr>
              <w:rPr>
                <w:lang w:val="de-CH"/>
              </w:rPr>
            </w:pPr>
            <w:r>
              <w:rPr>
                <w:lang w:val="de-CH"/>
              </w:rPr>
              <w:t>DFJP</w:t>
            </w:r>
          </w:p>
          <w:p w14:paraId="10F747E2"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98D594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EA6F121"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257D4E0A"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5327A14F" w14:textId="77777777" w:rsidR="00842424" w:rsidRPr="00303623" w:rsidRDefault="00842424" w:rsidP="00842424">
            <w:pPr>
              <w:tabs>
                <w:tab w:val="left" w:pos="6804"/>
              </w:tabs>
              <w:rPr>
                <w:rFonts w:cs="Arial"/>
                <w:noProof/>
                <w:lang w:val="de-CH"/>
              </w:rPr>
            </w:pPr>
          </w:p>
        </w:tc>
      </w:tr>
      <w:tr w:rsidR="006B0C27" w14:paraId="10519AB1" w14:textId="77777777" w:rsidTr="00B55F5F">
        <w:trPr>
          <w:gridAfter w:val="1"/>
          <w:wAfter w:w="40" w:type="dxa"/>
          <w:cantSplit/>
        </w:trPr>
        <w:tc>
          <w:tcPr>
            <w:tcW w:w="490" w:type="dxa"/>
            <w:tcBorders>
              <w:top w:val="single" w:sz="4" w:space="0" w:color="auto"/>
              <w:bottom w:val="single" w:sz="4" w:space="0" w:color="auto"/>
            </w:tcBorders>
          </w:tcPr>
          <w:p w14:paraId="4AD47A8B"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546DFAA4"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24.3839</w:t>
            </w:r>
          </w:p>
        </w:tc>
        <w:tc>
          <w:tcPr>
            <w:tcW w:w="538" w:type="dxa"/>
            <w:gridSpan w:val="2"/>
            <w:tcBorders>
              <w:top w:val="single" w:sz="4" w:space="0" w:color="auto"/>
              <w:bottom w:val="single" w:sz="4" w:space="0" w:color="auto"/>
            </w:tcBorders>
          </w:tcPr>
          <w:p w14:paraId="1A353EBF"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07B4DEB6" w14:textId="77777777" w:rsidR="00842424" w:rsidRPr="005A506D" w:rsidRDefault="00703489" w:rsidP="00842424">
            <w:pPr>
              <w:rPr>
                <w:sz w:val="16"/>
                <w:szCs w:val="16"/>
                <w:lang w:val="de-CH"/>
              </w:rPr>
            </w:pPr>
            <w:hyperlink r:id="rId501">
              <w:r w:rsidR="004309A8">
                <w:rPr>
                  <w:rStyle w:val="Lienhypertexte"/>
                </w:rPr>
                <w:t>DE</w:t>
              </w:r>
            </w:hyperlink>
          </w:p>
          <w:p w14:paraId="40D09DDF" w14:textId="77777777" w:rsidR="00842424" w:rsidRPr="005A506D" w:rsidRDefault="00703489" w:rsidP="00842424">
            <w:pPr>
              <w:rPr>
                <w:sz w:val="16"/>
                <w:szCs w:val="16"/>
                <w:lang w:val="de-CH"/>
              </w:rPr>
            </w:pPr>
            <w:hyperlink r:id="rId502">
              <w:r w:rsidR="004309A8">
                <w:rPr>
                  <w:rStyle w:val="Lienhypertexte"/>
                </w:rPr>
                <w:t>FR</w:t>
              </w:r>
            </w:hyperlink>
          </w:p>
          <w:p w14:paraId="1E453EDE" w14:textId="77777777" w:rsidR="00842424" w:rsidRPr="00303623" w:rsidRDefault="00703489" w:rsidP="00842424">
            <w:pPr>
              <w:tabs>
                <w:tab w:val="left" w:pos="6804"/>
              </w:tabs>
              <w:rPr>
                <w:rFonts w:cs="Arial"/>
                <w:noProof/>
                <w:lang w:val="de-CH"/>
              </w:rPr>
            </w:pPr>
            <w:hyperlink r:id="rId503">
              <w:r w:rsidR="004309A8">
                <w:rPr>
                  <w:rStyle w:val="Lienhypertexte"/>
                </w:rPr>
                <w:t>IT</w:t>
              </w:r>
            </w:hyperlink>
          </w:p>
        </w:tc>
        <w:tc>
          <w:tcPr>
            <w:tcW w:w="4638" w:type="dxa"/>
            <w:tcBorders>
              <w:top w:val="single" w:sz="4" w:space="0" w:color="auto"/>
              <w:bottom w:val="single" w:sz="4" w:space="0" w:color="auto"/>
            </w:tcBorders>
          </w:tcPr>
          <w:p w14:paraId="61898FBB" w14:textId="77777777" w:rsidR="00842424" w:rsidRDefault="004309A8" w:rsidP="00842424">
            <w:pPr>
              <w:rPr>
                <w:noProof/>
                <w:lang w:val="de-DE"/>
              </w:rPr>
            </w:pPr>
            <w:r>
              <w:rPr>
                <w:noProof/>
                <w:lang w:val="de-DE"/>
              </w:rPr>
              <w:t>Ip. Stark. KI-Regulierung. Schweizer Kreativwirtschaft ist auf Durchsetzung des Urheberrechts angewiesen</w:t>
            </w:r>
          </w:p>
          <w:p w14:paraId="755BE4E7" w14:textId="77777777" w:rsidR="00842424" w:rsidRPr="007000EC" w:rsidRDefault="004309A8" w:rsidP="00842424">
            <w:pPr>
              <w:rPr>
                <w:noProof/>
                <w:lang w:val="fr-CH"/>
              </w:rPr>
            </w:pPr>
            <w:r w:rsidRPr="007000EC">
              <w:rPr>
                <w:noProof/>
                <w:lang w:val="fr-CH"/>
              </w:rPr>
              <w:t>Ip. Stark. Réglementation de l'intelligence artificielle. Professionnels de la création et droit d'auteur</w:t>
            </w:r>
          </w:p>
          <w:p w14:paraId="6169684E" w14:textId="77777777" w:rsidR="00842424" w:rsidRPr="007000EC" w:rsidRDefault="004309A8" w:rsidP="00842424">
            <w:pPr>
              <w:tabs>
                <w:tab w:val="left" w:pos="6804"/>
              </w:tabs>
              <w:rPr>
                <w:rFonts w:cs="Arial"/>
                <w:noProof/>
                <w:lang w:val="it-IT"/>
              </w:rPr>
            </w:pPr>
            <w:r w:rsidRPr="007000EC">
              <w:rPr>
                <w:noProof/>
                <w:lang w:val="it-IT"/>
              </w:rPr>
              <w:t>Ip. Stark. Regolamentazione dell'intelligenza artificiale (IA). Industria creativa e diritto d'autore</w:t>
            </w:r>
          </w:p>
        </w:tc>
        <w:tc>
          <w:tcPr>
            <w:tcW w:w="713" w:type="dxa"/>
            <w:gridSpan w:val="3"/>
            <w:tcBorders>
              <w:top w:val="single" w:sz="4" w:space="0" w:color="auto"/>
              <w:bottom w:val="single" w:sz="4" w:space="0" w:color="auto"/>
            </w:tcBorders>
          </w:tcPr>
          <w:p w14:paraId="23D351E1"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7CF8DA89" w14:textId="77777777" w:rsidR="006B0C27" w:rsidRPr="007000EC" w:rsidRDefault="006B0C27">
            <w:pPr>
              <w:rPr>
                <w:lang w:val="it-IT"/>
              </w:rPr>
            </w:pPr>
          </w:p>
          <w:p w14:paraId="71E4A3A4" w14:textId="77777777" w:rsidR="006B0C27" w:rsidRPr="007000EC" w:rsidRDefault="006B0C27">
            <w:pPr>
              <w:rPr>
                <w:lang w:val="it-IT"/>
              </w:rPr>
            </w:pPr>
          </w:p>
          <w:p w14:paraId="6B66BDBE"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5F8A02E7" w14:textId="77777777" w:rsidR="00842424" w:rsidRPr="007000EC" w:rsidRDefault="00842424" w:rsidP="00842424">
            <w:pPr>
              <w:rPr>
                <w:lang w:val="it-IT"/>
              </w:rPr>
            </w:pPr>
          </w:p>
          <w:p w14:paraId="4C9E52E0" w14:textId="77777777" w:rsidR="00842424" w:rsidRPr="007000EC" w:rsidRDefault="00842424" w:rsidP="00842424">
            <w:pPr>
              <w:rPr>
                <w:lang w:val="it-IT"/>
              </w:rPr>
            </w:pPr>
          </w:p>
          <w:p w14:paraId="70DE37FC" w14:textId="77777777" w:rsidR="00842424" w:rsidRPr="007000EC"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1816ABDF" w14:textId="77777777" w:rsidR="00842424" w:rsidRDefault="004309A8" w:rsidP="00842424">
            <w:pPr>
              <w:rPr>
                <w:lang w:val="de-CH"/>
              </w:rPr>
            </w:pPr>
            <w:r>
              <w:rPr>
                <w:lang w:val="de-CH"/>
              </w:rPr>
              <w:t>EJPD</w:t>
            </w:r>
          </w:p>
          <w:p w14:paraId="38CC3E16" w14:textId="77777777" w:rsidR="00842424" w:rsidRDefault="004309A8" w:rsidP="00842424">
            <w:pPr>
              <w:rPr>
                <w:lang w:val="de-CH"/>
              </w:rPr>
            </w:pPr>
            <w:r>
              <w:rPr>
                <w:lang w:val="de-CH"/>
              </w:rPr>
              <w:t>DFJP</w:t>
            </w:r>
          </w:p>
          <w:p w14:paraId="0E76B50D"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B0C6C2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69D98AA"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06F687B4"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3AC0C4FB" w14:textId="77777777" w:rsidR="00842424" w:rsidRPr="00303623" w:rsidRDefault="00842424" w:rsidP="00842424">
            <w:pPr>
              <w:tabs>
                <w:tab w:val="left" w:pos="6804"/>
              </w:tabs>
              <w:rPr>
                <w:rFonts w:cs="Arial"/>
                <w:noProof/>
                <w:lang w:val="de-CH"/>
              </w:rPr>
            </w:pPr>
          </w:p>
        </w:tc>
      </w:tr>
      <w:tr w:rsidR="006B0C27" w14:paraId="495ADEE6" w14:textId="77777777" w:rsidTr="00B55F5F">
        <w:trPr>
          <w:gridAfter w:val="1"/>
          <w:wAfter w:w="40" w:type="dxa"/>
          <w:cantSplit/>
        </w:trPr>
        <w:tc>
          <w:tcPr>
            <w:tcW w:w="490" w:type="dxa"/>
            <w:tcBorders>
              <w:top w:val="single" w:sz="4" w:space="0" w:color="auto"/>
              <w:bottom w:val="single" w:sz="4" w:space="0" w:color="auto"/>
            </w:tcBorders>
          </w:tcPr>
          <w:p w14:paraId="25A8330C"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40BB166C"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24.3967</w:t>
            </w:r>
          </w:p>
        </w:tc>
        <w:tc>
          <w:tcPr>
            <w:tcW w:w="538" w:type="dxa"/>
            <w:gridSpan w:val="2"/>
            <w:tcBorders>
              <w:top w:val="single" w:sz="4" w:space="0" w:color="auto"/>
              <w:bottom w:val="single" w:sz="4" w:space="0" w:color="auto"/>
            </w:tcBorders>
          </w:tcPr>
          <w:p w14:paraId="6457F683"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1D98F228" w14:textId="77777777" w:rsidR="00842424" w:rsidRPr="005A506D" w:rsidRDefault="00703489" w:rsidP="00842424">
            <w:pPr>
              <w:rPr>
                <w:sz w:val="16"/>
                <w:szCs w:val="16"/>
                <w:lang w:val="de-CH"/>
              </w:rPr>
            </w:pPr>
            <w:hyperlink r:id="rId504">
              <w:r w:rsidR="004309A8">
                <w:rPr>
                  <w:rStyle w:val="Lienhypertexte"/>
                </w:rPr>
                <w:t>DE</w:t>
              </w:r>
            </w:hyperlink>
          </w:p>
          <w:p w14:paraId="0F8EB7F5" w14:textId="77777777" w:rsidR="00842424" w:rsidRPr="005A506D" w:rsidRDefault="00703489" w:rsidP="00842424">
            <w:pPr>
              <w:rPr>
                <w:sz w:val="16"/>
                <w:szCs w:val="16"/>
                <w:lang w:val="de-CH"/>
              </w:rPr>
            </w:pPr>
            <w:hyperlink r:id="rId505">
              <w:r w:rsidR="004309A8">
                <w:rPr>
                  <w:rStyle w:val="Lienhypertexte"/>
                </w:rPr>
                <w:t>FR</w:t>
              </w:r>
            </w:hyperlink>
          </w:p>
          <w:p w14:paraId="7133FA28" w14:textId="77777777" w:rsidR="00842424" w:rsidRPr="00303623" w:rsidRDefault="00703489" w:rsidP="00842424">
            <w:pPr>
              <w:tabs>
                <w:tab w:val="left" w:pos="6804"/>
              </w:tabs>
              <w:rPr>
                <w:rFonts w:cs="Arial"/>
                <w:noProof/>
                <w:lang w:val="de-CH"/>
              </w:rPr>
            </w:pPr>
            <w:hyperlink r:id="rId506">
              <w:r w:rsidR="004309A8">
                <w:rPr>
                  <w:rStyle w:val="Lienhypertexte"/>
                </w:rPr>
                <w:t>IT</w:t>
              </w:r>
            </w:hyperlink>
          </w:p>
        </w:tc>
        <w:tc>
          <w:tcPr>
            <w:tcW w:w="4638" w:type="dxa"/>
            <w:tcBorders>
              <w:top w:val="single" w:sz="4" w:space="0" w:color="auto"/>
              <w:bottom w:val="single" w:sz="4" w:space="0" w:color="auto"/>
            </w:tcBorders>
          </w:tcPr>
          <w:p w14:paraId="7210CDA9" w14:textId="77777777" w:rsidR="00842424" w:rsidRDefault="004309A8" w:rsidP="00842424">
            <w:pPr>
              <w:rPr>
                <w:noProof/>
                <w:lang w:val="de-DE"/>
              </w:rPr>
            </w:pPr>
            <w:r>
              <w:rPr>
                <w:noProof/>
                <w:lang w:val="de-DE"/>
              </w:rPr>
              <w:t>Ip. Chiesa. Bleiben die zur Landesverweisung Verurteilten unbehelligt in der Schweiz?</w:t>
            </w:r>
          </w:p>
          <w:p w14:paraId="09AEB36D" w14:textId="77777777" w:rsidR="00842424" w:rsidRPr="007000EC" w:rsidRDefault="004309A8" w:rsidP="00842424">
            <w:pPr>
              <w:rPr>
                <w:noProof/>
                <w:lang w:val="fr-CH"/>
              </w:rPr>
            </w:pPr>
            <w:r w:rsidRPr="007000EC">
              <w:rPr>
                <w:noProof/>
                <w:lang w:val="fr-CH"/>
              </w:rPr>
              <w:t>Ip. Chiesa.  Les criminels faisant l'objet d'une décision d'expulsion peuvent-ils rester en Suisse à leur guise?</w:t>
            </w:r>
          </w:p>
          <w:p w14:paraId="0E2606C9" w14:textId="77777777" w:rsidR="00842424" w:rsidRPr="007000EC" w:rsidRDefault="004309A8" w:rsidP="00842424">
            <w:pPr>
              <w:tabs>
                <w:tab w:val="left" w:pos="6804"/>
              </w:tabs>
              <w:rPr>
                <w:rFonts w:cs="Arial"/>
                <w:noProof/>
                <w:lang w:val="it-IT"/>
              </w:rPr>
            </w:pPr>
            <w:r w:rsidRPr="007000EC">
              <w:rPr>
                <w:noProof/>
                <w:lang w:val="it-IT"/>
              </w:rPr>
              <w:t>Ip. Chiesa.  I condannati all'espulsione restano indisturbati in Svizzera?</w:t>
            </w:r>
          </w:p>
        </w:tc>
        <w:tc>
          <w:tcPr>
            <w:tcW w:w="713" w:type="dxa"/>
            <w:gridSpan w:val="3"/>
            <w:tcBorders>
              <w:top w:val="single" w:sz="4" w:space="0" w:color="auto"/>
              <w:bottom w:val="single" w:sz="4" w:space="0" w:color="auto"/>
            </w:tcBorders>
          </w:tcPr>
          <w:p w14:paraId="63DF0A9C"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7EA6E859" w14:textId="77777777" w:rsidR="006B0C27" w:rsidRPr="007000EC" w:rsidRDefault="006B0C27">
            <w:pPr>
              <w:rPr>
                <w:lang w:val="it-IT"/>
              </w:rPr>
            </w:pPr>
          </w:p>
          <w:p w14:paraId="642C8AD4" w14:textId="77777777" w:rsidR="006B0C27" w:rsidRPr="007000EC" w:rsidRDefault="006B0C27">
            <w:pPr>
              <w:rPr>
                <w:lang w:val="it-IT"/>
              </w:rPr>
            </w:pPr>
          </w:p>
          <w:p w14:paraId="1BD6C175"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18C86233" w14:textId="77777777" w:rsidR="00842424" w:rsidRPr="007000EC" w:rsidRDefault="00842424" w:rsidP="00842424">
            <w:pPr>
              <w:rPr>
                <w:lang w:val="it-IT"/>
              </w:rPr>
            </w:pPr>
          </w:p>
          <w:p w14:paraId="5A6BF6F2" w14:textId="77777777" w:rsidR="00842424" w:rsidRPr="007000EC" w:rsidRDefault="00842424" w:rsidP="00842424">
            <w:pPr>
              <w:rPr>
                <w:lang w:val="it-IT"/>
              </w:rPr>
            </w:pPr>
          </w:p>
          <w:p w14:paraId="7AED997F" w14:textId="77777777" w:rsidR="00842424" w:rsidRPr="007000EC"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08269972" w14:textId="77777777" w:rsidR="00842424" w:rsidRDefault="004309A8" w:rsidP="00842424">
            <w:pPr>
              <w:rPr>
                <w:lang w:val="de-CH"/>
              </w:rPr>
            </w:pPr>
            <w:r>
              <w:rPr>
                <w:lang w:val="de-CH"/>
              </w:rPr>
              <w:t>EJPD</w:t>
            </w:r>
          </w:p>
          <w:p w14:paraId="4BD96B14" w14:textId="77777777" w:rsidR="00842424" w:rsidRDefault="004309A8" w:rsidP="00842424">
            <w:pPr>
              <w:rPr>
                <w:lang w:val="de-CH"/>
              </w:rPr>
            </w:pPr>
            <w:r>
              <w:rPr>
                <w:lang w:val="de-CH"/>
              </w:rPr>
              <w:t>DFJP</w:t>
            </w:r>
          </w:p>
          <w:p w14:paraId="6EEDAEBC"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F5565A6"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A2954D0"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1EA7A2A8"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2017BA82" w14:textId="77777777" w:rsidR="00842424" w:rsidRPr="00303623" w:rsidRDefault="00842424" w:rsidP="00842424">
            <w:pPr>
              <w:tabs>
                <w:tab w:val="left" w:pos="6804"/>
              </w:tabs>
              <w:rPr>
                <w:rFonts w:cs="Arial"/>
                <w:noProof/>
                <w:lang w:val="de-CH"/>
              </w:rPr>
            </w:pPr>
          </w:p>
        </w:tc>
      </w:tr>
      <w:tr w:rsidR="006B0C27" w14:paraId="29E8D40D" w14:textId="77777777" w:rsidTr="00B55F5F">
        <w:trPr>
          <w:gridAfter w:val="1"/>
          <w:wAfter w:w="40" w:type="dxa"/>
          <w:cantSplit/>
        </w:trPr>
        <w:tc>
          <w:tcPr>
            <w:tcW w:w="490" w:type="dxa"/>
            <w:tcBorders>
              <w:top w:val="single" w:sz="4" w:space="0" w:color="auto"/>
              <w:bottom w:val="single" w:sz="4" w:space="0" w:color="auto"/>
            </w:tcBorders>
          </w:tcPr>
          <w:p w14:paraId="3E25F6F2"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517F7023"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24.4069</w:t>
            </w:r>
          </w:p>
        </w:tc>
        <w:tc>
          <w:tcPr>
            <w:tcW w:w="538" w:type="dxa"/>
            <w:gridSpan w:val="2"/>
            <w:tcBorders>
              <w:top w:val="single" w:sz="4" w:space="0" w:color="auto"/>
              <w:bottom w:val="single" w:sz="4" w:space="0" w:color="auto"/>
            </w:tcBorders>
          </w:tcPr>
          <w:p w14:paraId="20FDE0D5"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46A7175B" w14:textId="77777777" w:rsidR="00842424" w:rsidRPr="005A506D" w:rsidRDefault="00703489" w:rsidP="00842424">
            <w:pPr>
              <w:rPr>
                <w:sz w:val="16"/>
                <w:szCs w:val="16"/>
                <w:lang w:val="de-CH"/>
              </w:rPr>
            </w:pPr>
            <w:hyperlink r:id="rId507">
              <w:r w:rsidR="004309A8">
                <w:rPr>
                  <w:rStyle w:val="Lienhypertexte"/>
                </w:rPr>
                <w:t>DE</w:t>
              </w:r>
            </w:hyperlink>
          </w:p>
          <w:p w14:paraId="1337DEF2" w14:textId="77777777" w:rsidR="00842424" w:rsidRPr="005A506D" w:rsidRDefault="00703489" w:rsidP="00842424">
            <w:pPr>
              <w:rPr>
                <w:sz w:val="16"/>
                <w:szCs w:val="16"/>
                <w:lang w:val="de-CH"/>
              </w:rPr>
            </w:pPr>
            <w:hyperlink r:id="rId508">
              <w:r w:rsidR="004309A8">
                <w:rPr>
                  <w:rStyle w:val="Lienhypertexte"/>
                </w:rPr>
                <w:t>FR</w:t>
              </w:r>
            </w:hyperlink>
          </w:p>
          <w:p w14:paraId="61709811" w14:textId="77777777" w:rsidR="00842424" w:rsidRPr="00303623" w:rsidRDefault="00703489" w:rsidP="00842424">
            <w:pPr>
              <w:tabs>
                <w:tab w:val="left" w:pos="6804"/>
              </w:tabs>
              <w:rPr>
                <w:rFonts w:cs="Arial"/>
                <w:noProof/>
                <w:lang w:val="de-CH"/>
              </w:rPr>
            </w:pPr>
            <w:hyperlink r:id="rId509">
              <w:r w:rsidR="004309A8">
                <w:rPr>
                  <w:rStyle w:val="Lienhypertexte"/>
                </w:rPr>
                <w:t>IT</w:t>
              </w:r>
            </w:hyperlink>
          </w:p>
        </w:tc>
        <w:tc>
          <w:tcPr>
            <w:tcW w:w="4638" w:type="dxa"/>
            <w:tcBorders>
              <w:top w:val="single" w:sz="4" w:space="0" w:color="auto"/>
              <w:bottom w:val="single" w:sz="4" w:space="0" w:color="auto"/>
            </w:tcBorders>
          </w:tcPr>
          <w:p w14:paraId="3786C02F" w14:textId="77777777" w:rsidR="00842424" w:rsidRDefault="004309A8" w:rsidP="00842424">
            <w:pPr>
              <w:rPr>
                <w:noProof/>
                <w:lang w:val="de-DE"/>
              </w:rPr>
            </w:pPr>
            <w:r>
              <w:rPr>
                <w:noProof/>
                <w:lang w:val="de-DE"/>
              </w:rPr>
              <w:t>Ip. Regazzi. Verstärkte Massnahmen zur Bekämpfung der organisierten Kriminalität</w:t>
            </w:r>
          </w:p>
          <w:p w14:paraId="47879627" w14:textId="77777777" w:rsidR="00842424" w:rsidRPr="007000EC" w:rsidRDefault="004309A8" w:rsidP="00842424">
            <w:pPr>
              <w:rPr>
                <w:noProof/>
                <w:lang w:val="fr-CH"/>
              </w:rPr>
            </w:pPr>
            <w:r w:rsidRPr="007000EC">
              <w:rPr>
                <w:noProof/>
                <w:lang w:val="fr-CH"/>
              </w:rPr>
              <w:t>Ip. Regazzi. Renforcement des mesures de lutte contre la criminalité organisée</w:t>
            </w:r>
          </w:p>
          <w:p w14:paraId="37983028" w14:textId="77777777" w:rsidR="00842424" w:rsidRPr="007000EC" w:rsidRDefault="004309A8" w:rsidP="00842424">
            <w:pPr>
              <w:tabs>
                <w:tab w:val="left" w:pos="6804"/>
              </w:tabs>
              <w:rPr>
                <w:rFonts w:cs="Arial"/>
                <w:noProof/>
                <w:lang w:val="it-IT"/>
              </w:rPr>
            </w:pPr>
            <w:r w:rsidRPr="007000EC">
              <w:rPr>
                <w:noProof/>
                <w:lang w:val="it-IT"/>
              </w:rPr>
              <w:t>Ip. Regazzi. Potenziare le misure per la lotta alla criminalità organizzata</w:t>
            </w:r>
          </w:p>
        </w:tc>
        <w:tc>
          <w:tcPr>
            <w:tcW w:w="713" w:type="dxa"/>
            <w:gridSpan w:val="3"/>
            <w:tcBorders>
              <w:top w:val="single" w:sz="4" w:space="0" w:color="auto"/>
              <w:bottom w:val="single" w:sz="4" w:space="0" w:color="auto"/>
            </w:tcBorders>
          </w:tcPr>
          <w:p w14:paraId="647C4E23"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0FCE8C3B" w14:textId="77777777" w:rsidR="006B0C27" w:rsidRPr="007000EC" w:rsidRDefault="006B0C27">
            <w:pPr>
              <w:rPr>
                <w:lang w:val="it-IT"/>
              </w:rPr>
            </w:pPr>
          </w:p>
          <w:p w14:paraId="01E65C0D" w14:textId="77777777" w:rsidR="006B0C27" w:rsidRPr="007000EC" w:rsidRDefault="006B0C27">
            <w:pPr>
              <w:rPr>
                <w:lang w:val="it-IT"/>
              </w:rPr>
            </w:pPr>
          </w:p>
          <w:p w14:paraId="7D65FD11"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4CAA64AC" w14:textId="77777777" w:rsidR="00842424" w:rsidRPr="007000EC" w:rsidRDefault="00842424" w:rsidP="00842424">
            <w:pPr>
              <w:rPr>
                <w:lang w:val="it-IT"/>
              </w:rPr>
            </w:pPr>
          </w:p>
          <w:p w14:paraId="3FE4EFD4" w14:textId="77777777" w:rsidR="00842424" w:rsidRPr="007000EC" w:rsidRDefault="00842424" w:rsidP="00842424">
            <w:pPr>
              <w:rPr>
                <w:lang w:val="it-IT"/>
              </w:rPr>
            </w:pPr>
          </w:p>
          <w:p w14:paraId="4CD16D95" w14:textId="77777777" w:rsidR="00842424" w:rsidRPr="007000EC"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1965D79B" w14:textId="77777777" w:rsidR="00842424" w:rsidRDefault="004309A8" w:rsidP="00842424">
            <w:pPr>
              <w:rPr>
                <w:lang w:val="de-CH"/>
              </w:rPr>
            </w:pPr>
            <w:r>
              <w:rPr>
                <w:lang w:val="de-CH"/>
              </w:rPr>
              <w:t>EJPD</w:t>
            </w:r>
          </w:p>
          <w:p w14:paraId="730D0D0D" w14:textId="77777777" w:rsidR="00842424" w:rsidRDefault="004309A8" w:rsidP="00842424">
            <w:pPr>
              <w:rPr>
                <w:lang w:val="de-CH"/>
              </w:rPr>
            </w:pPr>
            <w:r>
              <w:rPr>
                <w:lang w:val="de-CH"/>
              </w:rPr>
              <w:t>DFJP</w:t>
            </w:r>
          </w:p>
          <w:p w14:paraId="56BAB152" w14:textId="77777777" w:rsidR="00842424" w:rsidRPr="00303623" w:rsidRDefault="004309A8"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53316B8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9F72AF5"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0A37B7B9"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168FE8F6" w14:textId="77777777" w:rsidR="00842424" w:rsidRPr="00303623" w:rsidRDefault="00842424" w:rsidP="00842424">
            <w:pPr>
              <w:tabs>
                <w:tab w:val="left" w:pos="6804"/>
              </w:tabs>
              <w:rPr>
                <w:rFonts w:cs="Arial"/>
                <w:noProof/>
                <w:lang w:val="de-CH"/>
              </w:rPr>
            </w:pPr>
          </w:p>
        </w:tc>
      </w:tr>
      <w:tr w:rsidR="00B55F5F" w:rsidRPr="009D6871" w14:paraId="1732F000" w14:textId="77777777" w:rsidTr="00B55F5F">
        <w:trPr>
          <w:cantSplit/>
        </w:trPr>
        <w:tc>
          <w:tcPr>
            <w:tcW w:w="709" w:type="dxa"/>
            <w:gridSpan w:val="2"/>
            <w:tcBorders>
              <w:top w:val="single" w:sz="4" w:space="0" w:color="auto"/>
              <w:bottom w:val="single" w:sz="4" w:space="0" w:color="auto"/>
            </w:tcBorders>
            <w:shd w:val="clear" w:color="auto" w:fill="auto"/>
          </w:tcPr>
          <w:p w14:paraId="7DCB663A" w14:textId="77777777" w:rsidR="00B55F5F" w:rsidRPr="00AB2E46" w:rsidRDefault="00B55F5F" w:rsidP="004462CC">
            <w:pPr>
              <w:tabs>
                <w:tab w:val="left" w:pos="6804"/>
              </w:tabs>
              <w:rPr>
                <w:rFonts w:cs="Arial"/>
                <w:noProof/>
                <w:lang w:val="it-IT"/>
              </w:rPr>
            </w:pPr>
          </w:p>
        </w:tc>
        <w:tc>
          <w:tcPr>
            <w:tcW w:w="851" w:type="dxa"/>
            <w:gridSpan w:val="3"/>
            <w:tcBorders>
              <w:top w:val="single" w:sz="4" w:space="0" w:color="auto"/>
              <w:bottom w:val="single" w:sz="4" w:space="0" w:color="auto"/>
            </w:tcBorders>
            <w:shd w:val="clear" w:color="auto" w:fill="auto"/>
          </w:tcPr>
          <w:p w14:paraId="7F1DAFAF" w14:textId="77777777" w:rsidR="00B55F5F" w:rsidRPr="00AB2E46" w:rsidRDefault="00B55F5F" w:rsidP="004462CC">
            <w:pPr>
              <w:tabs>
                <w:tab w:val="left" w:pos="6804"/>
              </w:tabs>
              <w:rPr>
                <w:rFonts w:cs="Arial"/>
                <w:noProof/>
                <w:lang w:val="de-CH"/>
              </w:rPr>
            </w:pPr>
            <w:r w:rsidRPr="00AB2E46">
              <w:rPr>
                <w:rStyle w:val="Lienhypertexte"/>
                <w:b/>
                <w:bCs/>
                <w:color w:val="auto"/>
                <w:u w:val="none"/>
                <w:lang w:val="de-CH"/>
              </w:rPr>
              <w:t>24.033</w:t>
            </w:r>
          </w:p>
        </w:tc>
        <w:tc>
          <w:tcPr>
            <w:tcW w:w="359" w:type="dxa"/>
            <w:tcBorders>
              <w:top w:val="single" w:sz="4" w:space="0" w:color="auto"/>
              <w:bottom w:val="single" w:sz="4" w:space="0" w:color="auto"/>
            </w:tcBorders>
            <w:shd w:val="clear" w:color="auto" w:fill="auto"/>
          </w:tcPr>
          <w:p w14:paraId="30E9CD14" w14:textId="77777777" w:rsidR="00B55F5F" w:rsidRPr="00AB2E46" w:rsidRDefault="00B55F5F" w:rsidP="004462CC">
            <w:pPr>
              <w:rPr>
                <w:rFonts w:cs="Arial"/>
                <w:noProof/>
                <w:lang w:val="de-CH"/>
              </w:rPr>
            </w:pPr>
            <w:r w:rsidRPr="00AB2E46">
              <w:rPr>
                <w:b/>
                <w:lang w:val="de-DE"/>
              </w:rPr>
              <w:t>n</w:t>
            </w:r>
          </w:p>
        </w:tc>
        <w:tc>
          <w:tcPr>
            <w:tcW w:w="534" w:type="dxa"/>
            <w:tcBorders>
              <w:top w:val="single" w:sz="4" w:space="0" w:color="auto"/>
              <w:bottom w:val="single" w:sz="4" w:space="0" w:color="auto"/>
            </w:tcBorders>
            <w:shd w:val="clear" w:color="auto" w:fill="auto"/>
          </w:tcPr>
          <w:p w14:paraId="146D3F87" w14:textId="77777777" w:rsidR="00B55F5F" w:rsidRPr="00AB2E46" w:rsidRDefault="00703489" w:rsidP="004462CC">
            <w:pPr>
              <w:rPr>
                <w:sz w:val="16"/>
                <w:szCs w:val="16"/>
                <w:lang w:val="de-CH"/>
              </w:rPr>
            </w:pPr>
            <w:hyperlink r:id="rId510">
              <w:r w:rsidR="00B55F5F" w:rsidRPr="00AB2E46">
                <w:rPr>
                  <w:rStyle w:val="Lienhypertexte"/>
                </w:rPr>
                <w:t>DE</w:t>
              </w:r>
            </w:hyperlink>
          </w:p>
          <w:p w14:paraId="3E2AC78E" w14:textId="77777777" w:rsidR="00B55F5F" w:rsidRPr="00AB2E46" w:rsidRDefault="00703489" w:rsidP="004462CC">
            <w:pPr>
              <w:rPr>
                <w:sz w:val="16"/>
                <w:szCs w:val="16"/>
                <w:lang w:val="de-CH"/>
              </w:rPr>
            </w:pPr>
            <w:hyperlink r:id="rId511">
              <w:r w:rsidR="00B55F5F" w:rsidRPr="00AB2E46">
                <w:rPr>
                  <w:rStyle w:val="Lienhypertexte"/>
                </w:rPr>
                <w:t>FR</w:t>
              </w:r>
            </w:hyperlink>
          </w:p>
          <w:p w14:paraId="0A365E31" w14:textId="77777777" w:rsidR="00B55F5F" w:rsidRPr="00AB2E46" w:rsidRDefault="00703489" w:rsidP="004462CC">
            <w:pPr>
              <w:tabs>
                <w:tab w:val="left" w:pos="6804"/>
              </w:tabs>
              <w:rPr>
                <w:rFonts w:cs="Arial"/>
                <w:noProof/>
                <w:lang w:val="de-CH"/>
              </w:rPr>
            </w:pPr>
            <w:hyperlink r:id="rId512">
              <w:r w:rsidR="00B55F5F" w:rsidRPr="00AB2E46">
                <w:rPr>
                  <w:rStyle w:val="Lienhypertexte"/>
                </w:rPr>
                <w:t>IT</w:t>
              </w:r>
            </w:hyperlink>
          </w:p>
        </w:tc>
        <w:tc>
          <w:tcPr>
            <w:tcW w:w="4638" w:type="dxa"/>
            <w:tcBorders>
              <w:top w:val="single" w:sz="4" w:space="0" w:color="auto"/>
              <w:bottom w:val="single" w:sz="4" w:space="0" w:color="auto"/>
            </w:tcBorders>
            <w:shd w:val="clear" w:color="auto" w:fill="auto"/>
          </w:tcPr>
          <w:p w14:paraId="62C83BD7" w14:textId="77777777" w:rsidR="00B55F5F" w:rsidRPr="00AB2E46" w:rsidRDefault="00B55F5F" w:rsidP="004462CC">
            <w:pPr>
              <w:rPr>
                <w:noProof/>
                <w:lang w:val="fr-CH"/>
              </w:rPr>
            </w:pPr>
            <w:r w:rsidRPr="00AB2E46">
              <w:rPr>
                <w:noProof/>
                <w:lang w:val="fr-CH"/>
              </w:rPr>
              <w:t>BRG. Stromversorgungsgesetz (Stromreserve). Änderung</w:t>
            </w:r>
          </w:p>
          <w:p w14:paraId="36AC903B" w14:textId="77777777" w:rsidR="00B55F5F" w:rsidRPr="00AB2E46" w:rsidRDefault="00B55F5F" w:rsidP="004462CC">
            <w:pPr>
              <w:rPr>
                <w:noProof/>
                <w:lang w:val="it-IT"/>
              </w:rPr>
            </w:pPr>
            <w:r w:rsidRPr="00AB2E46">
              <w:rPr>
                <w:noProof/>
                <w:lang w:val="fr-CH"/>
              </w:rPr>
              <w:t xml:space="preserve">OCF. Loi sur l’approvisionnement en électricité (Réserve d’électricité). </w:t>
            </w:r>
            <w:r w:rsidRPr="00AB2E46">
              <w:rPr>
                <w:noProof/>
                <w:lang w:val="it-IT"/>
              </w:rPr>
              <w:t>Modification</w:t>
            </w:r>
          </w:p>
          <w:p w14:paraId="1525FB35" w14:textId="77777777" w:rsidR="00B55F5F" w:rsidRPr="00AB2E46" w:rsidRDefault="00B55F5F" w:rsidP="004462CC">
            <w:pPr>
              <w:tabs>
                <w:tab w:val="left" w:pos="6804"/>
              </w:tabs>
              <w:rPr>
                <w:rFonts w:cs="Arial"/>
                <w:noProof/>
                <w:lang w:val="it-IT"/>
              </w:rPr>
            </w:pPr>
            <w:r w:rsidRPr="00AB2E46">
              <w:rPr>
                <w:noProof/>
                <w:lang w:val="it-IT"/>
              </w:rPr>
              <w:t>OCF. Legge sull’approvvigionamento elettrico (Riserva di energia elettrica). Modifica</w:t>
            </w:r>
          </w:p>
        </w:tc>
        <w:tc>
          <w:tcPr>
            <w:tcW w:w="713" w:type="dxa"/>
            <w:gridSpan w:val="3"/>
            <w:tcBorders>
              <w:top w:val="single" w:sz="4" w:space="0" w:color="auto"/>
              <w:bottom w:val="single" w:sz="4" w:space="0" w:color="auto"/>
            </w:tcBorders>
            <w:shd w:val="clear" w:color="auto" w:fill="auto"/>
          </w:tcPr>
          <w:p w14:paraId="6D22D693" w14:textId="2F655A69" w:rsidR="00B55F5F" w:rsidRPr="00AB2E46" w:rsidRDefault="0001650A" w:rsidP="004462CC">
            <w:pPr>
              <w:rPr>
                <w:rFonts w:cs="Arial"/>
                <w:noProof/>
                <w:lang w:val="de-CH"/>
              </w:rPr>
            </w:pPr>
            <w:r>
              <w:rPr>
                <w:rFonts w:cs="Arial"/>
                <w:noProof/>
                <w:lang w:val="de-CH"/>
              </w:rPr>
              <w:t>2</w:t>
            </w:r>
          </w:p>
        </w:tc>
        <w:tc>
          <w:tcPr>
            <w:tcW w:w="1551" w:type="dxa"/>
            <w:gridSpan w:val="2"/>
            <w:tcBorders>
              <w:top w:val="single" w:sz="4" w:space="0" w:color="auto"/>
              <w:bottom w:val="single" w:sz="4" w:space="0" w:color="auto"/>
            </w:tcBorders>
            <w:shd w:val="clear" w:color="auto" w:fill="auto"/>
          </w:tcPr>
          <w:p w14:paraId="6C8EB9B0" w14:textId="77777777" w:rsidR="00B55F5F" w:rsidRPr="00AB2E46" w:rsidRDefault="00B55F5F" w:rsidP="004462CC">
            <w:pPr>
              <w:rPr>
                <w:sz w:val="16"/>
                <w:lang w:val="de-CH"/>
              </w:rPr>
            </w:pPr>
            <w:r w:rsidRPr="00AB2E46">
              <w:rPr>
                <w:sz w:val="16"/>
                <w:lang w:val="de-CH"/>
              </w:rPr>
              <w:t>Dringlichkeitsklausel</w:t>
            </w:r>
          </w:p>
          <w:p w14:paraId="3A76918B" w14:textId="77777777" w:rsidR="00B55F5F" w:rsidRPr="00AB2E46" w:rsidRDefault="00B55F5F" w:rsidP="004462CC">
            <w:pPr>
              <w:rPr>
                <w:sz w:val="16"/>
                <w:lang w:val="de-CH"/>
              </w:rPr>
            </w:pPr>
            <w:r w:rsidRPr="00AB2E46">
              <w:rPr>
                <w:sz w:val="16"/>
                <w:lang w:val="de-CH"/>
              </w:rPr>
              <w:t>Clause d’urgence</w:t>
            </w:r>
          </w:p>
          <w:p w14:paraId="71BA5E08" w14:textId="77777777" w:rsidR="00B55F5F" w:rsidRPr="00AB2E46" w:rsidRDefault="00B55F5F" w:rsidP="004462CC">
            <w:pPr>
              <w:rPr>
                <w:rFonts w:cs="Arial"/>
                <w:noProof/>
                <w:lang w:val="de-CH"/>
              </w:rPr>
            </w:pPr>
            <w:r w:rsidRPr="00AB2E46">
              <w:rPr>
                <w:sz w:val="16"/>
                <w:lang w:val="de-CH"/>
              </w:rPr>
              <w:t>Clausola d'urgenza</w:t>
            </w:r>
          </w:p>
        </w:tc>
        <w:tc>
          <w:tcPr>
            <w:tcW w:w="943" w:type="dxa"/>
            <w:gridSpan w:val="2"/>
            <w:tcBorders>
              <w:top w:val="single" w:sz="4" w:space="0" w:color="auto"/>
              <w:bottom w:val="single" w:sz="4" w:space="0" w:color="auto"/>
            </w:tcBorders>
            <w:shd w:val="clear" w:color="auto" w:fill="auto"/>
          </w:tcPr>
          <w:p w14:paraId="15B63F43" w14:textId="77777777" w:rsidR="00B55F5F" w:rsidRPr="00AB2E46" w:rsidRDefault="00B55F5F" w:rsidP="004462CC">
            <w:pPr>
              <w:rPr>
                <w:lang w:val="de-CH"/>
              </w:rPr>
            </w:pPr>
            <w:r w:rsidRPr="00AB2E46">
              <w:rPr>
                <w:lang w:val="de-CH"/>
              </w:rPr>
              <w:t>UREK</w:t>
            </w:r>
          </w:p>
          <w:p w14:paraId="0BA5A59D" w14:textId="77777777" w:rsidR="00B55F5F" w:rsidRPr="00AB2E46" w:rsidRDefault="00B55F5F" w:rsidP="004462CC">
            <w:pPr>
              <w:rPr>
                <w:lang w:val="de-CH"/>
              </w:rPr>
            </w:pPr>
            <w:r w:rsidRPr="00AB2E46">
              <w:rPr>
                <w:lang w:val="de-CH"/>
              </w:rPr>
              <w:t>CEATE</w:t>
            </w:r>
          </w:p>
          <w:p w14:paraId="6CCF3B51" w14:textId="77777777" w:rsidR="00B55F5F" w:rsidRPr="00AB2E46" w:rsidRDefault="00B55F5F" w:rsidP="004462CC">
            <w:pPr>
              <w:tabs>
                <w:tab w:val="left" w:pos="6804"/>
              </w:tabs>
              <w:rPr>
                <w:rFonts w:cs="Arial"/>
                <w:noProof/>
                <w:lang w:val="de-CH"/>
              </w:rPr>
            </w:pPr>
            <w:r w:rsidRPr="00AB2E46">
              <w:rPr>
                <w:lang w:val="de-CH"/>
              </w:rPr>
              <w:t>CAPTE</w:t>
            </w:r>
          </w:p>
        </w:tc>
        <w:tc>
          <w:tcPr>
            <w:tcW w:w="677" w:type="dxa"/>
            <w:gridSpan w:val="2"/>
            <w:tcBorders>
              <w:top w:val="single" w:sz="4" w:space="0" w:color="auto"/>
              <w:bottom w:val="single" w:sz="4" w:space="0" w:color="auto"/>
            </w:tcBorders>
            <w:shd w:val="clear" w:color="auto" w:fill="auto"/>
          </w:tcPr>
          <w:p w14:paraId="652396F9" w14:textId="77777777" w:rsidR="00B55F5F" w:rsidRPr="00AB2E46" w:rsidRDefault="00B55F5F" w:rsidP="004462CC">
            <w:pPr>
              <w:rPr>
                <w:lang w:val="de-CH"/>
              </w:rPr>
            </w:pPr>
            <w:r w:rsidRPr="00AB2E46">
              <w:rPr>
                <w:lang w:val="de-CH"/>
              </w:rPr>
              <w:t>UVEK</w:t>
            </w:r>
          </w:p>
          <w:p w14:paraId="2163B4BD" w14:textId="77777777" w:rsidR="00B55F5F" w:rsidRPr="00AB2E46" w:rsidRDefault="00B55F5F" w:rsidP="004462CC">
            <w:pPr>
              <w:rPr>
                <w:lang w:val="de-CH"/>
              </w:rPr>
            </w:pPr>
            <w:r w:rsidRPr="00AB2E46">
              <w:rPr>
                <w:lang w:val="de-CH"/>
              </w:rPr>
              <w:t>DETEC</w:t>
            </w:r>
          </w:p>
          <w:p w14:paraId="091967D1" w14:textId="77777777" w:rsidR="00B55F5F" w:rsidRPr="00AB2E46" w:rsidRDefault="00B55F5F" w:rsidP="004462CC">
            <w:pPr>
              <w:tabs>
                <w:tab w:val="left" w:pos="6804"/>
              </w:tabs>
              <w:rPr>
                <w:rFonts w:cs="Arial"/>
                <w:noProof/>
                <w:lang w:val="de-CH"/>
              </w:rPr>
            </w:pPr>
            <w:r w:rsidRPr="00AB2E46">
              <w:rPr>
                <w:lang w:val="de-CH"/>
              </w:rPr>
              <w:t>DATEC</w:t>
            </w:r>
          </w:p>
        </w:tc>
        <w:tc>
          <w:tcPr>
            <w:tcW w:w="1499" w:type="dxa"/>
            <w:gridSpan w:val="3"/>
            <w:tcBorders>
              <w:top w:val="single" w:sz="4" w:space="0" w:color="auto"/>
              <w:bottom w:val="single" w:sz="4" w:space="0" w:color="auto"/>
            </w:tcBorders>
            <w:shd w:val="clear" w:color="auto" w:fill="auto"/>
          </w:tcPr>
          <w:p w14:paraId="2EB07666" w14:textId="77777777" w:rsidR="00B55F5F" w:rsidRPr="00B55F5F" w:rsidRDefault="00B55F5F" w:rsidP="004462CC">
            <w:pPr>
              <w:tabs>
                <w:tab w:val="left" w:pos="6804"/>
              </w:tabs>
              <w:rPr>
                <w:rFonts w:cs="Arial"/>
                <w:noProof/>
                <w:highlight w:val="yellow"/>
                <w:lang w:val="de-CH"/>
              </w:rPr>
            </w:pPr>
            <w:r w:rsidRPr="00B55F5F">
              <w:rPr>
                <w:rFonts w:cs="Arial"/>
                <w:noProof/>
                <w:lang w:val="de-CH"/>
              </w:rPr>
              <w:t>Rieder</w:t>
            </w:r>
          </w:p>
        </w:tc>
        <w:tc>
          <w:tcPr>
            <w:tcW w:w="3035" w:type="dxa"/>
            <w:gridSpan w:val="8"/>
            <w:tcBorders>
              <w:top w:val="single" w:sz="4" w:space="0" w:color="auto"/>
              <w:bottom w:val="single" w:sz="4" w:space="0" w:color="auto"/>
            </w:tcBorders>
            <w:shd w:val="clear" w:color="auto" w:fill="auto"/>
          </w:tcPr>
          <w:p w14:paraId="42BAE6BE" w14:textId="77777777" w:rsidR="00B55F5F" w:rsidRPr="001C6AD2" w:rsidRDefault="00B55F5F" w:rsidP="004462CC">
            <w:pPr>
              <w:tabs>
                <w:tab w:val="left" w:pos="6804"/>
              </w:tabs>
              <w:rPr>
                <w:rFonts w:cs="Arial"/>
                <w:b/>
                <w:noProof/>
                <w:highlight w:val="yellow"/>
                <w:lang w:val="de-CH"/>
              </w:rPr>
            </w:pPr>
          </w:p>
        </w:tc>
      </w:tr>
      <w:tr w:rsidR="006B0C27" w14:paraId="40322B52" w14:textId="77777777" w:rsidTr="00B55F5F">
        <w:trPr>
          <w:gridAfter w:val="1"/>
          <w:wAfter w:w="40" w:type="dxa"/>
          <w:cantSplit/>
        </w:trPr>
        <w:tc>
          <w:tcPr>
            <w:tcW w:w="490" w:type="dxa"/>
            <w:tcBorders>
              <w:top w:val="single" w:sz="4" w:space="0" w:color="auto"/>
              <w:bottom w:val="single" w:sz="4" w:space="0" w:color="auto"/>
            </w:tcBorders>
          </w:tcPr>
          <w:p w14:paraId="641BB06A"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154BCD78" w14:textId="77777777" w:rsidR="00842424" w:rsidRPr="00303623" w:rsidRDefault="00842424" w:rsidP="00842424">
            <w:pPr>
              <w:tabs>
                <w:tab w:val="left" w:pos="6804"/>
              </w:tabs>
              <w:rPr>
                <w:rFonts w:cs="Arial"/>
                <w:noProof/>
                <w:lang w:val="de-CH"/>
              </w:rPr>
            </w:pPr>
          </w:p>
        </w:tc>
        <w:tc>
          <w:tcPr>
            <w:tcW w:w="538" w:type="dxa"/>
            <w:gridSpan w:val="2"/>
            <w:tcBorders>
              <w:top w:val="single" w:sz="4" w:space="0" w:color="auto"/>
              <w:bottom w:val="single" w:sz="4" w:space="0" w:color="auto"/>
            </w:tcBorders>
          </w:tcPr>
          <w:p w14:paraId="18162AD8" w14:textId="77777777" w:rsidR="006B0C27" w:rsidRDefault="006B0C27">
            <w:pPr>
              <w:rPr>
                <w:rFonts w:cs="Arial"/>
                <w:noProof/>
                <w:lang w:val="de-CH"/>
              </w:rPr>
            </w:pPr>
          </w:p>
        </w:tc>
        <w:tc>
          <w:tcPr>
            <w:tcW w:w="534" w:type="dxa"/>
            <w:tcBorders>
              <w:top w:val="single" w:sz="4" w:space="0" w:color="auto"/>
              <w:bottom w:val="single" w:sz="4" w:space="0" w:color="auto"/>
            </w:tcBorders>
          </w:tcPr>
          <w:p w14:paraId="2576676E" w14:textId="77777777" w:rsidR="00842424" w:rsidRPr="005A506D" w:rsidRDefault="00842424" w:rsidP="00842424">
            <w:pPr>
              <w:rPr>
                <w:sz w:val="16"/>
                <w:szCs w:val="16"/>
                <w:lang w:val="de-CH"/>
              </w:rPr>
            </w:pPr>
          </w:p>
          <w:p w14:paraId="4A6A9AF6" w14:textId="77777777" w:rsidR="00842424" w:rsidRPr="005A506D" w:rsidRDefault="00842424" w:rsidP="00842424">
            <w:pPr>
              <w:rPr>
                <w:sz w:val="16"/>
                <w:szCs w:val="16"/>
                <w:lang w:val="de-CH"/>
              </w:rPr>
            </w:pPr>
          </w:p>
          <w:p w14:paraId="76C7AB73"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5427DED9" w14:textId="77777777" w:rsidR="00B55F5F" w:rsidRDefault="00B55F5F" w:rsidP="00842424">
            <w:pPr>
              <w:rPr>
                <w:noProof/>
                <w:lang w:val="de-DE"/>
              </w:rPr>
            </w:pPr>
          </w:p>
          <w:p w14:paraId="6509640B" w14:textId="5879CFDB" w:rsidR="00842424" w:rsidRDefault="004309A8" w:rsidP="00842424">
            <w:pPr>
              <w:rPr>
                <w:noProof/>
                <w:lang w:val="de-DE"/>
              </w:rPr>
            </w:pPr>
            <w:r>
              <w:rPr>
                <w:noProof/>
                <w:lang w:val="de-DE"/>
              </w:rPr>
              <w:t>Ab 15:00 Uhr</w:t>
            </w:r>
          </w:p>
          <w:p w14:paraId="344FF135" w14:textId="77777777" w:rsidR="00842424" w:rsidRDefault="004309A8" w:rsidP="00842424">
            <w:pPr>
              <w:rPr>
                <w:noProof/>
                <w:lang w:val="de-DE"/>
              </w:rPr>
            </w:pPr>
            <w:r>
              <w:rPr>
                <w:noProof/>
                <w:lang w:val="de-DE"/>
              </w:rPr>
              <w:t>Dès 15h00</w:t>
            </w:r>
          </w:p>
          <w:p w14:paraId="09308889" w14:textId="77777777" w:rsidR="00842424" w:rsidRDefault="004309A8" w:rsidP="00842424">
            <w:pPr>
              <w:tabs>
                <w:tab w:val="left" w:pos="6804"/>
              </w:tabs>
              <w:rPr>
                <w:noProof/>
                <w:lang w:val="de-DE"/>
              </w:rPr>
            </w:pPr>
            <w:r>
              <w:rPr>
                <w:noProof/>
                <w:lang w:val="de-DE"/>
              </w:rPr>
              <w:t>Dalle ore 15.00</w:t>
            </w:r>
          </w:p>
          <w:p w14:paraId="79E557B7" w14:textId="53CA0BB9" w:rsidR="00B55F5F" w:rsidRPr="00303623" w:rsidRDefault="00B55F5F" w:rsidP="00842424">
            <w:pPr>
              <w:tabs>
                <w:tab w:val="left" w:pos="6804"/>
              </w:tabs>
              <w:rPr>
                <w:rFonts w:cs="Arial"/>
                <w:noProof/>
                <w:lang w:val="de-CH"/>
              </w:rPr>
            </w:pPr>
          </w:p>
        </w:tc>
        <w:tc>
          <w:tcPr>
            <w:tcW w:w="713" w:type="dxa"/>
            <w:gridSpan w:val="3"/>
            <w:tcBorders>
              <w:top w:val="single" w:sz="4" w:space="0" w:color="auto"/>
              <w:bottom w:val="single" w:sz="4" w:space="0" w:color="auto"/>
            </w:tcBorders>
          </w:tcPr>
          <w:p w14:paraId="6E630309" w14:textId="77777777" w:rsidR="006B0C27" w:rsidRDefault="006B0C27">
            <w:pPr>
              <w:rPr>
                <w:rFonts w:cs="Arial"/>
                <w:noProof/>
                <w:lang w:val="de-CH"/>
              </w:rPr>
            </w:pPr>
          </w:p>
        </w:tc>
        <w:tc>
          <w:tcPr>
            <w:tcW w:w="1551" w:type="dxa"/>
            <w:gridSpan w:val="2"/>
            <w:tcBorders>
              <w:top w:val="single" w:sz="4" w:space="0" w:color="auto"/>
              <w:bottom w:val="single" w:sz="4" w:space="0" w:color="auto"/>
            </w:tcBorders>
          </w:tcPr>
          <w:p w14:paraId="67785E56" w14:textId="77777777" w:rsidR="006B0C27" w:rsidRDefault="006B0C27">
            <w:pPr>
              <w:rPr>
                <w:lang w:val="de-CH"/>
              </w:rPr>
            </w:pPr>
          </w:p>
          <w:p w14:paraId="0FC80301" w14:textId="77777777" w:rsidR="006B0C27" w:rsidRDefault="006B0C27">
            <w:pPr>
              <w:rPr>
                <w:lang w:val="de-CH"/>
              </w:rPr>
            </w:pPr>
          </w:p>
          <w:p w14:paraId="0727F736" w14:textId="77777777" w:rsidR="006B0C27" w:rsidRDefault="006B0C27">
            <w:pPr>
              <w:rPr>
                <w:rFonts w:cs="Arial"/>
                <w:noProof/>
                <w:lang w:val="de-CH"/>
              </w:rPr>
            </w:pPr>
          </w:p>
        </w:tc>
        <w:tc>
          <w:tcPr>
            <w:tcW w:w="943" w:type="dxa"/>
            <w:gridSpan w:val="2"/>
            <w:tcBorders>
              <w:top w:val="single" w:sz="4" w:space="0" w:color="auto"/>
              <w:bottom w:val="single" w:sz="4" w:space="0" w:color="auto"/>
            </w:tcBorders>
          </w:tcPr>
          <w:p w14:paraId="23438EC9" w14:textId="77777777" w:rsidR="00842424" w:rsidRDefault="00842424" w:rsidP="00842424">
            <w:pPr>
              <w:rPr>
                <w:lang w:val="de-CH"/>
              </w:rPr>
            </w:pPr>
          </w:p>
          <w:p w14:paraId="71C98963" w14:textId="77777777" w:rsidR="00842424" w:rsidRDefault="00842424" w:rsidP="00842424">
            <w:pPr>
              <w:rPr>
                <w:lang w:val="de-CH"/>
              </w:rPr>
            </w:pPr>
          </w:p>
          <w:p w14:paraId="5BA88908" w14:textId="77777777" w:rsidR="00842424" w:rsidRPr="00303623" w:rsidRDefault="00842424" w:rsidP="00842424">
            <w:pPr>
              <w:tabs>
                <w:tab w:val="left" w:pos="6804"/>
              </w:tabs>
              <w:rPr>
                <w:rFonts w:cs="Arial"/>
                <w:noProof/>
                <w:lang w:val="de-CH"/>
              </w:rPr>
            </w:pPr>
          </w:p>
        </w:tc>
        <w:tc>
          <w:tcPr>
            <w:tcW w:w="677" w:type="dxa"/>
            <w:gridSpan w:val="2"/>
            <w:tcBorders>
              <w:top w:val="single" w:sz="4" w:space="0" w:color="auto"/>
              <w:bottom w:val="single" w:sz="4" w:space="0" w:color="auto"/>
            </w:tcBorders>
          </w:tcPr>
          <w:p w14:paraId="6B9DF1AA" w14:textId="77777777" w:rsidR="00842424" w:rsidRDefault="00842424" w:rsidP="00842424">
            <w:pPr>
              <w:rPr>
                <w:lang w:val="de-CH"/>
              </w:rPr>
            </w:pPr>
          </w:p>
          <w:p w14:paraId="254CE6F8" w14:textId="77777777" w:rsidR="00842424" w:rsidRDefault="00842424" w:rsidP="00842424">
            <w:pPr>
              <w:rPr>
                <w:lang w:val="de-CH"/>
              </w:rPr>
            </w:pPr>
          </w:p>
          <w:p w14:paraId="12457444"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0D8A02B6"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296C7D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6D7CBCF8"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656A75B2" w14:textId="77777777" w:rsidR="00842424" w:rsidRPr="00303623" w:rsidRDefault="00842424" w:rsidP="00842424">
            <w:pPr>
              <w:tabs>
                <w:tab w:val="left" w:pos="6804"/>
              </w:tabs>
              <w:rPr>
                <w:rFonts w:cs="Arial"/>
                <w:noProof/>
                <w:lang w:val="de-CH"/>
              </w:rPr>
            </w:pPr>
          </w:p>
        </w:tc>
      </w:tr>
      <w:tr w:rsidR="006B0C27" w14:paraId="2268C70E" w14:textId="77777777" w:rsidTr="00B55F5F">
        <w:trPr>
          <w:gridAfter w:val="1"/>
          <w:wAfter w:w="40" w:type="dxa"/>
          <w:cantSplit/>
        </w:trPr>
        <w:tc>
          <w:tcPr>
            <w:tcW w:w="490" w:type="dxa"/>
            <w:tcBorders>
              <w:top w:val="single" w:sz="4" w:space="0" w:color="auto"/>
              <w:bottom w:val="single" w:sz="4" w:space="0" w:color="auto"/>
            </w:tcBorders>
          </w:tcPr>
          <w:p w14:paraId="5FB4B3B7" w14:textId="77777777" w:rsidR="00842424" w:rsidRPr="00B55F5F" w:rsidRDefault="00842424" w:rsidP="00842424">
            <w:pPr>
              <w:tabs>
                <w:tab w:val="left" w:pos="6804"/>
              </w:tabs>
              <w:rPr>
                <w:rFonts w:cs="Arial"/>
                <w:noProof/>
                <w:lang w:val="de-CH"/>
              </w:rPr>
            </w:pPr>
          </w:p>
        </w:tc>
        <w:tc>
          <w:tcPr>
            <w:tcW w:w="891" w:type="dxa"/>
            <w:gridSpan w:val="3"/>
            <w:tcBorders>
              <w:top w:val="single" w:sz="4" w:space="0" w:color="auto"/>
              <w:bottom w:val="single" w:sz="4" w:space="0" w:color="auto"/>
            </w:tcBorders>
          </w:tcPr>
          <w:p w14:paraId="325F65E6"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24.046</w:t>
            </w:r>
          </w:p>
        </w:tc>
        <w:tc>
          <w:tcPr>
            <w:tcW w:w="538" w:type="dxa"/>
            <w:gridSpan w:val="2"/>
            <w:tcBorders>
              <w:top w:val="single" w:sz="4" w:space="0" w:color="auto"/>
              <w:bottom w:val="single" w:sz="4" w:space="0" w:color="auto"/>
            </w:tcBorders>
          </w:tcPr>
          <w:p w14:paraId="10D4EA0C"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53237865" w14:textId="77777777" w:rsidR="00842424" w:rsidRPr="005A506D" w:rsidRDefault="00703489" w:rsidP="00842424">
            <w:pPr>
              <w:rPr>
                <w:sz w:val="16"/>
                <w:szCs w:val="16"/>
                <w:lang w:val="de-CH"/>
              </w:rPr>
            </w:pPr>
            <w:hyperlink r:id="rId513">
              <w:r w:rsidR="004309A8">
                <w:rPr>
                  <w:rStyle w:val="Lienhypertexte"/>
                </w:rPr>
                <w:t>DE</w:t>
              </w:r>
            </w:hyperlink>
          </w:p>
          <w:p w14:paraId="12CE90B6" w14:textId="77777777" w:rsidR="00842424" w:rsidRPr="005A506D" w:rsidRDefault="00703489" w:rsidP="00842424">
            <w:pPr>
              <w:rPr>
                <w:sz w:val="16"/>
                <w:szCs w:val="16"/>
                <w:lang w:val="de-CH"/>
              </w:rPr>
            </w:pPr>
            <w:hyperlink r:id="rId514">
              <w:r w:rsidR="004309A8">
                <w:rPr>
                  <w:rStyle w:val="Lienhypertexte"/>
                </w:rPr>
                <w:t>FR</w:t>
              </w:r>
            </w:hyperlink>
          </w:p>
          <w:p w14:paraId="19925DAD" w14:textId="77777777" w:rsidR="00842424" w:rsidRPr="00303623" w:rsidRDefault="00703489" w:rsidP="00842424">
            <w:pPr>
              <w:tabs>
                <w:tab w:val="left" w:pos="6804"/>
              </w:tabs>
              <w:rPr>
                <w:rFonts w:cs="Arial"/>
                <w:noProof/>
                <w:lang w:val="de-CH"/>
              </w:rPr>
            </w:pPr>
            <w:hyperlink r:id="rId515">
              <w:r w:rsidR="004309A8">
                <w:rPr>
                  <w:rStyle w:val="Lienhypertexte"/>
                </w:rPr>
                <w:t>IT</w:t>
              </w:r>
            </w:hyperlink>
          </w:p>
        </w:tc>
        <w:tc>
          <w:tcPr>
            <w:tcW w:w="4638" w:type="dxa"/>
            <w:tcBorders>
              <w:top w:val="single" w:sz="4" w:space="0" w:color="auto"/>
              <w:bottom w:val="single" w:sz="4" w:space="0" w:color="auto"/>
            </w:tcBorders>
          </w:tcPr>
          <w:p w14:paraId="1F207B3C" w14:textId="77777777" w:rsidR="00842424" w:rsidRDefault="004309A8" w:rsidP="00842424">
            <w:pPr>
              <w:rPr>
                <w:noProof/>
                <w:lang w:val="de-DE"/>
              </w:rPr>
            </w:pPr>
            <w:r>
              <w:rPr>
                <w:noProof/>
                <w:lang w:val="de-DE"/>
              </w:rPr>
              <w:t>BRG. Bundesgesetz über die Transparenz juristischer Personen und die Identifikation der wirtschaftlich berechtigten Personen</w:t>
            </w:r>
          </w:p>
          <w:p w14:paraId="3C2467EA" w14:textId="77777777" w:rsidR="00842424" w:rsidRPr="007000EC" w:rsidRDefault="004309A8" w:rsidP="00842424">
            <w:pPr>
              <w:rPr>
                <w:noProof/>
                <w:lang w:val="fr-CH"/>
              </w:rPr>
            </w:pPr>
            <w:r w:rsidRPr="007000EC">
              <w:rPr>
                <w:noProof/>
                <w:lang w:val="fr-CH"/>
              </w:rPr>
              <w:t>OCF. Loi fédérale sur la transparence des personnes morales et l’identification des ayants droit économiques</w:t>
            </w:r>
          </w:p>
          <w:p w14:paraId="5BB361E9" w14:textId="77777777" w:rsidR="00842424" w:rsidRPr="007000EC" w:rsidRDefault="004309A8" w:rsidP="00842424">
            <w:pPr>
              <w:tabs>
                <w:tab w:val="left" w:pos="6804"/>
              </w:tabs>
              <w:rPr>
                <w:rFonts w:cs="Arial"/>
                <w:noProof/>
                <w:lang w:val="it-IT"/>
              </w:rPr>
            </w:pPr>
            <w:r w:rsidRPr="007000EC">
              <w:rPr>
                <w:noProof/>
                <w:lang w:val="it-IT"/>
              </w:rPr>
              <w:t>OCF. Legge sulla trasparenza delle persone giuridiche</w:t>
            </w:r>
          </w:p>
        </w:tc>
        <w:tc>
          <w:tcPr>
            <w:tcW w:w="713" w:type="dxa"/>
            <w:gridSpan w:val="3"/>
            <w:tcBorders>
              <w:top w:val="single" w:sz="4" w:space="0" w:color="auto"/>
              <w:bottom w:val="single" w:sz="4" w:space="0" w:color="auto"/>
            </w:tcBorders>
          </w:tcPr>
          <w:p w14:paraId="0BC002B0" w14:textId="77777777" w:rsidR="006B0C27" w:rsidRDefault="004309A8">
            <w:pPr>
              <w:rPr>
                <w:rFonts w:cs="Arial"/>
                <w:noProof/>
                <w:lang w:val="de-CH"/>
              </w:rPr>
            </w:pPr>
            <w:r>
              <w:rPr>
                <w:lang w:val="de-CH"/>
              </w:rPr>
              <w:t>1</w:t>
            </w:r>
          </w:p>
        </w:tc>
        <w:tc>
          <w:tcPr>
            <w:tcW w:w="1551" w:type="dxa"/>
            <w:gridSpan w:val="2"/>
            <w:tcBorders>
              <w:top w:val="single" w:sz="4" w:space="0" w:color="auto"/>
              <w:bottom w:val="single" w:sz="4" w:space="0" w:color="auto"/>
            </w:tcBorders>
          </w:tcPr>
          <w:p w14:paraId="6033C1A6" w14:textId="77777777" w:rsidR="006B0C27" w:rsidRDefault="006B0C27">
            <w:pPr>
              <w:rPr>
                <w:lang w:val="de-CH"/>
              </w:rPr>
            </w:pPr>
          </w:p>
          <w:p w14:paraId="3C98E17C" w14:textId="77777777" w:rsidR="006B0C27" w:rsidRDefault="006B0C27">
            <w:pPr>
              <w:rPr>
                <w:lang w:val="de-CH"/>
              </w:rPr>
            </w:pPr>
          </w:p>
          <w:p w14:paraId="500F2644" w14:textId="77777777" w:rsidR="006B0C27" w:rsidRDefault="006B0C27">
            <w:pPr>
              <w:rPr>
                <w:rFonts w:cs="Arial"/>
                <w:noProof/>
                <w:lang w:val="de-CH"/>
              </w:rPr>
            </w:pPr>
          </w:p>
        </w:tc>
        <w:tc>
          <w:tcPr>
            <w:tcW w:w="943" w:type="dxa"/>
            <w:gridSpan w:val="2"/>
            <w:tcBorders>
              <w:top w:val="single" w:sz="4" w:space="0" w:color="auto"/>
              <w:bottom w:val="single" w:sz="4" w:space="0" w:color="auto"/>
            </w:tcBorders>
          </w:tcPr>
          <w:p w14:paraId="703BDED5" w14:textId="77777777" w:rsidR="00842424" w:rsidRDefault="004309A8" w:rsidP="00842424">
            <w:pPr>
              <w:rPr>
                <w:lang w:val="de-CH"/>
              </w:rPr>
            </w:pPr>
            <w:r>
              <w:rPr>
                <w:lang w:val="de-CH"/>
              </w:rPr>
              <w:t>RK</w:t>
            </w:r>
          </w:p>
          <w:p w14:paraId="43E0934E" w14:textId="77777777" w:rsidR="00842424" w:rsidRDefault="004309A8" w:rsidP="00842424">
            <w:pPr>
              <w:rPr>
                <w:lang w:val="de-CH"/>
              </w:rPr>
            </w:pPr>
            <w:r>
              <w:rPr>
                <w:lang w:val="de-CH"/>
              </w:rPr>
              <w:t>CAJ</w:t>
            </w:r>
          </w:p>
          <w:p w14:paraId="197FEFFB" w14:textId="77777777" w:rsidR="00842424" w:rsidRPr="00303623" w:rsidRDefault="004309A8" w:rsidP="00842424">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tcPr>
          <w:p w14:paraId="5C261F16" w14:textId="77777777" w:rsidR="00842424" w:rsidRDefault="004309A8" w:rsidP="00842424">
            <w:pPr>
              <w:rPr>
                <w:lang w:val="de-CH"/>
              </w:rPr>
            </w:pPr>
            <w:r>
              <w:rPr>
                <w:lang w:val="de-CH"/>
              </w:rPr>
              <w:t>EFD</w:t>
            </w:r>
          </w:p>
          <w:p w14:paraId="3D8383F5" w14:textId="77777777" w:rsidR="00842424" w:rsidRDefault="004309A8" w:rsidP="00842424">
            <w:pPr>
              <w:rPr>
                <w:lang w:val="de-CH"/>
              </w:rPr>
            </w:pPr>
            <w:r>
              <w:rPr>
                <w:lang w:val="de-CH"/>
              </w:rPr>
              <w:t>DFF</w:t>
            </w:r>
          </w:p>
          <w:p w14:paraId="796A163B" w14:textId="77777777" w:rsidR="00842424" w:rsidRPr="00303623" w:rsidRDefault="004309A8"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75E3D987" w14:textId="77777777" w:rsidR="00842424" w:rsidRPr="00303623" w:rsidRDefault="004309A8" w:rsidP="00842424">
            <w:pPr>
              <w:tabs>
                <w:tab w:val="left" w:pos="6804"/>
              </w:tabs>
              <w:rPr>
                <w:rFonts w:cs="Arial"/>
                <w:noProof/>
                <w:lang w:val="de-CH"/>
              </w:rPr>
            </w:pPr>
            <w:r>
              <w:rPr>
                <w:lang w:val="de-CH"/>
              </w:rPr>
              <w:t>Jositsch</w:t>
            </w:r>
          </w:p>
        </w:tc>
        <w:tc>
          <w:tcPr>
            <w:tcW w:w="1089" w:type="dxa"/>
            <w:gridSpan w:val="2"/>
            <w:tcBorders>
              <w:top w:val="single" w:sz="4" w:space="0" w:color="auto"/>
              <w:bottom w:val="single" w:sz="4" w:space="0" w:color="auto"/>
            </w:tcBorders>
          </w:tcPr>
          <w:p w14:paraId="411D193D"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145E031E"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75AA5416" w14:textId="77777777" w:rsidR="00842424" w:rsidRPr="00303623" w:rsidRDefault="00842424" w:rsidP="00842424">
            <w:pPr>
              <w:tabs>
                <w:tab w:val="left" w:pos="6804"/>
              </w:tabs>
              <w:rPr>
                <w:rFonts w:cs="Arial"/>
                <w:noProof/>
                <w:lang w:val="de-CH"/>
              </w:rPr>
            </w:pPr>
          </w:p>
        </w:tc>
      </w:tr>
      <w:tr w:rsidR="006B0C27" w14:paraId="53AC9AFB" w14:textId="77777777" w:rsidTr="00B55F5F">
        <w:trPr>
          <w:gridAfter w:val="1"/>
          <w:wAfter w:w="40" w:type="dxa"/>
          <w:cantSplit/>
        </w:trPr>
        <w:tc>
          <w:tcPr>
            <w:tcW w:w="490" w:type="dxa"/>
            <w:tcBorders>
              <w:top w:val="single" w:sz="4" w:space="0" w:color="auto"/>
              <w:bottom w:val="single" w:sz="4" w:space="0" w:color="auto"/>
            </w:tcBorders>
            <w:shd w:val="clear" w:color="auto" w:fill="DDDDDD"/>
          </w:tcPr>
          <w:p w14:paraId="28A92FB1"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DDDDDD"/>
          </w:tcPr>
          <w:p w14:paraId="7D975757" w14:textId="77777777" w:rsidR="00842424" w:rsidRPr="00303623" w:rsidRDefault="00842424" w:rsidP="00842424">
            <w:pPr>
              <w:tabs>
                <w:tab w:val="left" w:pos="6804"/>
              </w:tabs>
              <w:rPr>
                <w:rFonts w:cs="Arial"/>
                <w:noProof/>
                <w:lang w:val="de-CH"/>
              </w:rPr>
            </w:pPr>
          </w:p>
        </w:tc>
        <w:tc>
          <w:tcPr>
            <w:tcW w:w="538" w:type="dxa"/>
            <w:gridSpan w:val="2"/>
            <w:tcBorders>
              <w:top w:val="single" w:sz="4" w:space="0" w:color="auto"/>
              <w:bottom w:val="single" w:sz="4" w:space="0" w:color="auto"/>
            </w:tcBorders>
            <w:shd w:val="clear" w:color="auto" w:fill="DDDDDD"/>
          </w:tcPr>
          <w:p w14:paraId="31FE8DBB" w14:textId="77777777" w:rsidR="006B0C27" w:rsidRDefault="006B0C27">
            <w:pPr>
              <w:rPr>
                <w:rFonts w:cs="Arial"/>
                <w:noProof/>
                <w:lang w:val="de-CH"/>
              </w:rPr>
            </w:pPr>
          </w:p>
        </w:tc>
        <w:tc>
          <w:tcPr>
            <w:tcW w:w="534" w:type="dxa"/>
            <w:tcBorders>
              <w:top w:val="single" w:sz="4" w:space="0" w:color="auto"/>
              <w:bottom w:val="single" w:sz="4" w:space="0" w:color="auto"/>
            </w:tcBorders>
            <w:shd w:val="clear" w:color="auto" w:fill="DDDDDD"/>
          </w:tcPr>
          <w:p w14:paraId="0D9012C8" w14:textId="77777777" w:rsidR="00842424" w:rsidRPr="005A506D" w:rsidRDefault="00842424" w:rsidP="00842424">
            <w:pPr>
              <w:rPr>
                <w:sz w:val="16"/>
                <w:szCs w:val="16"/>
                <w:lang w:val="de-CH"/>
              </w:rPr>
            </w:pPr>
          </w:p>
          <w:p w14:paraId="6B2D3FF2" w14:textId="77777777" w:rsidR="00842424" w:rsidRPr="005A506D" w:rsidRDefault="00842424" w:rsidP="00842424">
            <w:pPr>
              <w:rPr>
                <w:sz w:val="16"/>
                <w:szCs w:val="16"/>
                <w:lang w:val="de-CH"/>
              </w:rPr>
            </w:pPr>
          </w:p>
          <w:p w14:paraId="41FB1715"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58B15752" w14:textId="77777777" w:rsidR="00842424" w:rsidRDefault="004309A8" w:rsidP="00842424">
            <w:pPr>
              <w:rPr>
                <w:noProof/>
                <w:lang w:val="de-DE"/>
              </w:rPr>
            </w:pPr>
            <w:r>
              <w:rPr>
                <w:b/>
                <w:noProof/>
                <w:lang w:val="de-DE"/>
              </w:rPr>
              <w:t>Gemeinsame Behandlung</w:t>
            </w:r>
          </w:p>
          <w:p w14:paraId="266FC4B3" w14:textId="77777777" w:rsidR="00842424" w:rsidRDefault="004309A8" w:rsidP="00842424">
            <w:pPr>
              <w:rPr>
                <w:noProof/>
                <w:lang w:val="de-DE"/>
              </w:rPr>
            </w:pPr>
            <w:r>
              <w:rPr>
                <w:b/>
                <w:noProof/>
                <w:lang w:val="de-DE"/>
              </w:rPr>
              <w:t>Examen simultané</w:t>
            </w:r>
          </w:p>
          <w:p w14:paraId="28D9CDB0" w14:textId="77777777" w:rsidR="00842424" w:rsidRPr="00303623" w:rsidRDefault="004309A8" w:rsidP="00842424">
            <w:pPr>
              <w:tabs>
                <w:tab w:val="left" w:pos="6804"/>
              </w:tabs>
              <w:rPr>
                <w:rFonts w:cs="Arial"/>
                <w:noProof/>
                <w:lang w:val="de-CH"/>
              </w:rPr>
            </w:pPr>
            <w:r>
              <w:rPr>
                <w:b/>
                <w:noProof/>
                <w:lang w:val="de-DE"/>
              </w:rPr>
              <w:t>Trattazione congiunta</w:t>
            </w:r>
          </w:p>
        </w:tc>
        <w:tc>
          <w:tcPr>
            <w:tcW w:w="713" w:type="dxa"/>
            <w:gridSpan w:val="3"/>
            <w:tcBorders>
              <w:top w:val="single" w:sz="4" w:space="0" w:color="auto"/>
              <w:bottom w:val="single" w:sz="4" w:space="0" w:color="auto"/>
            </w:tcBorders>
            <w:shd w:val="clear" w:color="auto" w:fill="DDDDDD"/>
          </w:tcPr>
          <w:p w14:paraId="46B4976D" w14:textId="77777777" w:rsidR="006B0C27" w:rsidRDefault="006B0C27">
            <w:pPr>
              <w:rPr>
                <w:rFonts w:cs="Arial"/>
                <w:noProof/>
                <w:lang w:val="de-CH"/>
              </w:rPr>
            </w:pPr>
          </w:p>
        </w:tc>
        <w:tc>
          <w:tcPr>
            <w:tcW w:w="1551" w:type="dxa"/>
            <w:gridSpan w:val="2"/>
            <w:tcBorders>
              <w:top w:val="single" w:sz="4" w:space="0" w:color="auto"/>
              <w:bottom w:val="single" w:sz="4" w:space="0" w:color="auto"/>
            </w:tcBorders>
            <w:shd w:val="clear" w:color="auto" w:fill="DDDDDD"/>
          </w:tcPr>
          <w:p w14:paraId="19221D2C" w14:textId="77777777" w:rsidR="006B0C27" w:rsidRDefault="006B0C27">
            <w:pPr>
              <w:rPr>
                <w:lang w:val="de-CH"/>
              </w:rPr>
            </w:pPr>
          </w:p>
          <w:p w14:paraId="4CC5DC07" w14:textId="77777777" w:rsidR="006B0C27" w:rsidRDefault="006B0C27">
            <w:pPr>
              <w:rPr>
                <w:lang w:val="de-CH"/>
              </w:rPr>
            </w:pPr>
          </w:p>
          <w:p w14:paraId="5D96D77A" w14:textId="77777777" w:rsidR="006B0C27" w:rsidRDefault="006B0C27">
            <w:pPr>
              <w:rPr>
                <w:rFonts w:cs="Arial"/>
                <w:noProof/>
                <w:lang w:val="de-CH"/>
              </w:rPr>
            </w:pPr>
          </w:p>
        </w:tc>
        <w:tc>
          <w:tcPr>
            <w:tcW w:w="943" w:type="dxa"/>
            <w:gridSpan w:val="2"/>
            <w:tcBorders>
              <w:top w:val="single" w:sz="4" w:space="0" w:color="auto"/>
              <w:bottom w:val="single" w:sz="4" w:space="0" w:color="auto"/>
            </w:tcBorders>
            <w:shd w:val="clear" w:color="auto" w:fill="DDDDDD"/>
          </w:tcPr>
          <w:p w14:paraId="7ED5427A" w14:textId="77777777" w:rsidR="00842424" w:rsidRDefault="00842424" w:rsidP="00842424">
            <w:pPr>
              <w:rPr>
                <w:lang w:val="de-CH"/>
              </w:rPr>
            </w:pPr>
          </w:p>
          <w:p w14:paraId="56643662" w14:textId="77777777" w:rsidR="00842424" w:rsidRDefault="00842424" w:rsidP="00842424">
            <w:pPr>
              <w:rPr>
                <w:lang w:val="de-CH"/>
              </w:rPr>
            </w:pPr>
          </w:p>
          <w:p w14:paraId="5D873560" w14:textId="77777777" w:rsidR="00842424" w:rsidRPr="00303623" w:rsidRDefault="00842424" w:rsidP="00842424">
            <w:pPr>
              <w:tabs>
                <w:tab w:val="left" w:pos="6804"/>
              </w:tabs>
              <w:rPr>
                <w:rFonts w:cs="Arial"/>
                <w:noProof/>
                <w:lang w:val="de-CH"/>
              </w:rPr>
            </w:pPr>
          </w:p>
        </w:tc>
        <w:tc>
          <w:tcPr>
            <w:tcW w:w="677" w:type="dxa"/>
            <w:gridSpan w:val="2"/>
            <w:tcBorders>
              <w:top w:val="single" w:sz="4" w:space="0" w:color="auto"/>
              <w:bottom w:val="single" w:sz="4" w:space="0" w:color="auto"/>
            </w:tcBorders>
            <w:shd w:val="clear" w:color="auto" w:fill="DDDDDD"/>
          </w:tcPr>
          <w:p w14:paraId="271793AB" w14:textId="77777777" w:rsidR="00842424" w:rsidRDefault="00842424" w:rsidP="00842424">
            <w:pPr>
              <w:rPr>
                <w:lang w:val="de-CH"/>
              </w:rPr>
            </w:pPr>
          </w:p>
          <w:p w14:paraId="4E88E142" w14:textId="77777777" w:rsidR="00842424" w:rsidRDefault="00842424" w:rsidP="00842424">
            <w:pPr>
              <w:rPr>
                <w:lang w:val="de-CH"/>
              </w:rPr>
            </w:pPr>
          </w:p>
          <w:p w14:paraId="74368E85"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6C06739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4E8D114A"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DDDDDD"/>
          </w:tcPr>
          <w:p w14:paraId="14DD2EF5"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shd w:val="clear" w:color="auto" w:fill="DDDDDD"/>
          </w:tcPr>
          <w:p w14:paraId="045F3623" w14:textId="77777777" w:rsidR="00842424" w:rsidRPr="00303623" w:rsidRDefault="00842424" w:rsidP="00842424">
            <w:pPr>
              <w:tabs>
                <w:tab w:val="left" w:pos="6804"/>
              </w:tabs>
              <w:rPr>
                <w:rFonts w:cs="Arial"/>
                <w:noProof/>
                <w:lang w:val="de-CH"/>
              </w:rPr>
            </w:pPr>
          </w:p>
        </w:tc>
      </w:tr>
      <w:tr w:rsidR="006B0C27" w14:paraId="6EB6E57A" w14:textId="77777777" w:rsidTr="00B55F5F">
        <w:trPr>
          <w:gridAfter w:val="1"/>
          <w:wAfter w:w="40" w:type="dxa"/>
          <w:cantSplit/>
        </w:trPr>
        <w:tc>
          <w:tcPr>
            <w:tcW w:w="490" w:type="dxa"/>
            <w:tcBorders>
              <w:top w:val="single" w:sz="4" w:space="0" w:color="auto"/>
              <w:bottom w:val="single" w:sz="4" w:space="0" w:color="auto"/>
            </w:tcBorders>
            <w:shd w:val="clear" w:color="auto" w:fill="F0F0F0"/>
          </w:tcPr>
          <w:p w14:paraId="1FC266DA"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F0F0F0"/>
          </w:tcPr>
          <w:p w14:paraId="7FF08099" w14:textId="77777777" w:rsidR="00842424" w:rsidRPr="00303623" w:rsidRDefault="004309A8" w:rsidP="00842424">
            <w:pPr>
              <w:tabs>
                <w:tab w:val="left" w:pos="6804"/>
              </w:tabs>
              <w:rPr>
                <w:rFonts w:cs="Arial"/>
                <w:noProof/>
                <w:lang w:val="de-CH"/>
              </w:rPr>
            </w:pPr>
            <w:r>
              <w:rPr>
                <w:rStyle w:val="Lienhypertexte"/>
                <w:b/>
                <w:bCs/>
                <w:color w:val="auto"/>
                <w:u w:val="none"/>
                <w:lang w:val="de-CH"/>
              </w:rPr>
              <w:t>21.4396</w:t>
            </w:r>
          </w:p>
        </w:tc>
        <w:tc>
          <w:tcPr>
            <w:tcW w:w="538" w:type="dxa"/>
            <w:gridSpan w:val="2"/>
            <w:tcBorders>
              <w:top w:val="single" w:sz="4" w:space="0" w:color="auto"/>
              <w:bottom w:val="single" w:sz="4" w:space="0" w:color="auto"/>
            </w:tcBorders>
            <w:shd w:val="clear" w:color="auto" w:fill="F0F0F0"/>
          </w:tcPr>
          <w:p w14:paraId="488271C1"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F52E2D6" w14:textId="77777777" w:rsidR="00842424" w:rsidRPr="005A506D" w:rsidRDefault="00703489" w:rsidP="00842424">
            <w:pPr>
              <w:rPr>
                <w:sz w:val="16"/>
                <w:szCs w:val="16"/>
                <w:lang w:val="de-CH"/>
              </w:rPr>
            </w:pPr>
            <w:hyperlink r:id="rId516">
              <w:r w:rsidR="004309A8">
                <w:rPr>
                  <w:rStyle w:val="Lienhypertexte"/>
                </w:rPr>
                <w:t>DE</w:t>
              </w:r>
            </w:hyperlink>
          </w:p>
          <w:p w14:paraId="39D510E5" w14:textId="77777777" w:rsidR="00842424" w:rsidRPr="005A506D" w:rsidRDefault="00703489" w:rsidP="00842424">
            <w:pPr>
              <w:rPr>
                <w:sz w:val="16"/>
                <w:szCs w:val="16"/>
                <w:lang w:val="de-CH"/>
              </w:rPr>
            </w:pPr>
            <w:hyperlink r:id="rId517">
              <w:r w:rsidR="004309A8">
                <w:rPr>
                  <w:rStyle w:val="Lienhypertexte"/>
                </w:rPr>
                <w:t>FR</w:t>
              </w:r>
            </w:hyperlink>
          </w:p>
          <w:p w14:paraId="3DF60346" w14:textId="77777777" w:rsidR="00842424" w:rsidRPr="00303623" w:rsidRDefault="00703489" w:rsidP="00842424">
            <w:pPr>
              <w:tabs>
                <w:tab w:val="left" w:pos="6804"/>
              </w:tabs>
              <w:rPr>
                <w:rFonts w:cs="Arial"/>
                <w:noProof/>
                <w:lang w:val="de-CH"/>
              </w:rPr>
            </w:pPr>
            <w:hyperlink r:id="rId518">
              <w:r w:rsidR="004309A8">
                <w:rPr>
                  <w:rStyle w:val="Lienhypertexte"/>
                </w:rPr>
                <w:t>IT</w:t>
              </w:r>
            </w:hyperlink>
          </w:p>
        </w:tc>
        <w:tc>
          <w:tcPr>
            <w:tcW w:w="4638" w:type="dxa"/>
            <w:tcBorders>
              <w:top w:val="single" w:sz="4" w:space="0" w:color="auto"/>
              <w:bottom w:val="single" w:sz="4" w:space="0" w:color="auto"/>
            </w:tcBorders>
            <w:shd w:val="clear" w:color="auto" w:fill="F0F0F0"/>
          </w:tcPr>
          <w:p w14:paraId="21E8655B" w14:textId="77777777" w:rsidR="00842424" w:rsidRDefault="004309A8" w:rsidP="00842424">
            <w:pPr>
              <w:rPr>
                <w:noProof/>
                <w:lang w:val="de-DE"/>
              </w:rPr>
            </w:pPr>
            <w:r>
              <w:rPr>
                <w:noProof/>
                <w:lang w:val="de-DE"/>
              </w:rPr>
              <w:t>Mo. Hurni. Zur Bekämpfung der Geldwäscherei und Terrorismusfinanzierung muss ein Register über die wirtschaftlich Berechtigten an juristischen Personen und Trusts eingeführt werden</w:t>
            </w:r>
          </w:p>
          <w:p w14:paraId="6B850E20" w14:textId="77777777" w:rsidR="00842424" w:rsidRPr="007000EC" w:rsidRDefault="004309A8" w:rsidP="00842424">
            <w:pPr>
              <w:rPr>
                <w:noProof/>
                <w:lang w:val="fr-CH"/>
              </w:rPr>
            </w:pPr>
            <w:r w:rsidRPr="007000EC">
              <w:rPr>
                <w:noProof/>
                <w:lang w:val="fr-CH"/>
              </w:rPr>
              <w:t>Mo. Hurni. Pour lutter contre le blanchiment d'argent et le financement du terrorisme, il faut introduire un registre des ayants droit économiques des personnes morales et des trusts</w:t>
            </w:r>
          </w:p>
          <w:p w14:paraId="6A7BD90F" w14:textId="77777777" w:rsidR="00842424" w:rsidRPr="007000EC" w:rsidRDefault="004309A8" w:rsidP="00842424">
            <w:pPr>
              <w:tabs>
                <w:tab w:val="left" w:pos="6804"/>
              </w:tabs>
              <w:rPr>
                <w:rFonts w:cs="Arial"/>
                <w:noProof/>
                <w:lang w:val="it-IT"/>
              </w:rPr>
            </w:pPr>
            <w:r w:rsidRPr="007000EC">
              <w:rPr>
                <w:noProof/>
                <w:lang w:val="it-IT"/>
              </w:rPr>
              <w:t>Mo. Hurni. Per lottare contro il riciclaggio di denaro e il finanziamento del terrorismo occorre introdurre un registro degli aventi economicamente diritto di persone giuridiche e trust</w:t>
            </w:r>
          </w:p>
        </w:tc>
        <w:tc>
          <w:tcPr>
            <w:tcW w:w="713" w:type="dxa"/>
            <w:gridSpan w:val="3"/>
            <w:tcBorders>
              <w:top w:val="single" w:sz="4" w:space="0" w:color="auto"/>
              <w:bottom w:val="single" w:sz="4" w:space="0" w:color="auto"/>
            </w:tcBorders>
            <w:shd w:val="clear" w:color="auto" w:fill="F0F0F0"/>
          </w:tcPr>
          <w:p w14:paraId="2C4302F8"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shd w:val="clear" w:color="auto" w:fill="F0F0F0"/>
          </w:tcPr>
          <w:p w14:paraId="21D5BADD" w14:textId="77777777" w:rsidR="006B0C27" w:rsidRPr="007000EC" w:rsidRDefault="006B0C27">
            <w:pPr>
              <w:rPr>
                <w:lang w:val="it-IT"/>
              </w:rPr>
            </w:pPr>
          </w:p>
          <w:p w14:paraId="1F6E70CD" w14:textId="77777777" w:rsidR="006B0C27" w:rsidRPr="007000EC" w:rsidRDefault="006B0C27">
            <w:pPr>
              <w:rPr>
                <w:lang w:val="it-IT"/>
              </w:rPr>
            </w:pPr>
          </w:p>
          <w:p w14:paraId="6AEA2B02"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shd w:val="clear" w:color="auto" w:fill="F0F0F0"/>
          </w:tcPr>
          <w:p w14:paraId="3480D0F5" w14:textId="77777777" w:rsidR="00842424" w:rsidRDefault="004309A8" w:rsidP="00842424">
            <w:pPr>
              <w:rPr>
                <w:lang w:val="de-CH"/>
              </w:rPr>
            </w:pPr>
            <w:r>
              <w:rPr>
                <w:lang w:val="de-CH"/>
              </w:rPr>
              <w:t>RK</w:t>
            </w:r>
          </w:p>
          <w:p w14:paraId="4CDD09C4" w14:textId="77777777" w:rsidR="00842424" w:rsidRDefault="004309A8" w:rsidP="00842424">
            <w:pPr>
              <w:rPr>
                <w:lang w:val="de-CH"/>
              </w:rPr>
            </w:pPr>
            <w:r>
              <w:rPr>
                <w:lang w:val="de-CH"/>
              </w:rPr>
              <w:t>CAJ</w:t>
            </w:r>
          </w:p>
          <w:p w14:paraId="56CC77F9" w14:textId="77777777" w:rsidR="00842424" w:rsidRPr="00303623" w:rsidRDefault="004309A8" w:rsidP="00842424">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shd w:val="clear" w:color="auto" w:fill="F0F0F0"/>
          </w:tcPr>
          <w:p w14:paraId="7D236824" w14:textId="77777777" w:rsidR="00842424" w:rsidRDefault="004309A8" w:rsidP="00842424">
            <w:pPr>
              <w:rPr>
                <w:lang w:val="de-CH"/>
              </w:rPr>
            </w:pPr>
            <w:r>
              <w:rPr>
                <w:lang w:val="de-CH"/>
              </w:rPr>
              <w:t>EFD</w:t>
            </w:r>
          </w:p>
          <w:p w14:paraId="525F215E" w14:textId="77777777" w:rsidR="00842424" w:rsidRDefault="004309A8" w:rsidP="00842424">
            <w:pPr>
              <w:rPr>
                <w:lang w:val="de-CH"/>
              </w:rPr>
            </w:pPr>
            <w:r>
              <w:rPr>
                <w:lang w:val="de-CH"/>
              </w:rPr>
              <w:t>DFF</w:t>
            </w:r>
          </w:p>
          <w:p w14:paraId="268FE965" w14:textId="77777777" w:rsidR="00842424" w:rsidRPr="00303623" w:rsidRDefault="004309A8"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shd w:val="clear" w:color="auto" w:fill="F0F0F0"/>
          </w:tcPr>
          <w:p w14:paraId="79F97DC9" w14:textId="77777777" w:rsidR="00842424" w:rsidRPr="00303623" w:rsidRDefault="004309A8" w:rsidP="00842424">
            <w:pPr>
              <w:tabs>
                <w:tab w:val="left" w:pos="6804"/>
              </w:tabs>
              <w:rPr>
                <w:rFonts w:cs="Arial"/>
                <w:noProof/>
                <w:lang w:val="de-CH"/>
              </w:rPr>
            </w:pPr>
            <w:r>
              <w:rPr>
                <w:lang w:val="de-CH"/>
              </w:rPr>
              <w:t>Jositsch</w:t>
            </w:r>
          </w:p>
        </w:tc>
        <w:tc>
          <w:tcPr>
            <w:tcW w:w="1089" w:type="dxa"/>
            <w:gridSpan w:val="2"/>
            <w:tcBorders>
              <w:top w:val="single" w:sz="4" w:space="0" w:color="auto"/>
              <w:bottom w:val="single" w:sz="4" w:space="0" w:color="auto"/>
            </w:tcBorders>
            <w:shd w:val="clear" w:color="auto" w:fill="F0F0F0"/>
          </w:tcPr>
          <w:p w14:paraId="735B8DC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1A5A7AE3"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shd w:val="clear" w:color="auto" w:fill="F0F0F0"/>
          </w:tcPr>
          <w:p w14:paraId="1C29127C" w14:textId="77777777" w:rsidR="00842424" w:rsidRPr="00303623" w:rsidRDefault="00842424" w:rsidP="00842424">
            <w:pPr>
              <w:tabs>
                <w:tab w:val="left" w:pos="6804"/>
              </w:tabs>
              <w:rPr>
                <w:rFonts w:cs="Arial"/>
                <w:noProof/>
                <w:lang w:val="de-CH"/>
              </w:rPr>
            </w:pPr>
          </w:p>
        </w:tc>
      </w:tr>
      <w:tr w:rsidR="006B0C27" w14:paraId="20F84B51" w14:textId="77777777" w:rsidTr="00B55F5F">
        <w:trPr>
          <w:gridAfter w:val="1"/>
          <w:wAfter w:w="40" w:type="dxa"/>
          <w:cantSplit/>
        </w:trPr>
        <w:tc>
          <w:tcPr>
            <w:tcW w:w="490" w:type="dxa"/>
            <w:tcBorders>
              <w:top w:val="single" w:sz="4" w:space="0" w:color="auto"/>
              <w:bottom w:val="single" w:sz="4" w:space="0" w:color="auto"/>
            </w:tcBorders>
            <w:shd w:val="clear" w:color="auto" w:fill="F0F0F0"/>
          </w:tcPr>
          <w:p w14:paraId="798E6FA1"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F0F0F0"/>
          </w:tcPr>
          <w:p w14:paraId="685D6C7F" w14:textId="77777777" w:rsidR="00842424" w:rsidRPr="00303623" w:rsidRDefault="004309A8" w:rsidP="00842424">
            <w:pPr>
              <w:tabs>
                <w:tab w:val="left" w:pos="6804"/>
              </w:tabs>
              <w:rPr>
                <w:rFonts w:cs="Arial"/>
                <w:noProof/>
                <w:lang w:val="de-CH"/>
              </w:rPr>
            </w:pPr>
            <w:r>
              <w:rPr>
                <w:rStyle w:val="Lienhypertexte"/>
                <w:b/>
                <w:bCs/>
                <w:color w:val="auto"/>
                <w:u w:val="none"/>
                <w:lang w:val="de-CH"/>
              </w:rPr>
              <w:t>22.3456</w:t>
            </w:r>
          </w:p>
        </w:tc>
        <w:tc>
          <w:tcPr>
            <w:tcW w:w="538" w:type="dxa"/>
            <w:gridSpan w:val="2"/>
            <w:tcBorders>
              <w:top w:val="single" w:sz="4" w:space="0" w:color="auto"/>
              <w:bottom w:val="single" w:sz="4" w:space="0" w:color="auto"/>
            </w:tcBorders>
            <w:shd w:val="clear" w:color="auto" w:fill="F0F0F0"/>
          </w:tcPr>
          <w:p w14:paraId="63182B76" w14:textId="77777777" w:rsidR="006B0C27" w:rsidRDefault="004309A8">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31483A37" w14:textId="77777777" w:rsidR="00842424" w:rsidRPr="005A506D" w:rsidRDefault="00703489" w:rsidP="00842424">
            <w:pPr>
              <w:rPr>
                <w:sz w:val="16"/>
                <w:szCs w:val="16"/>
                <w:lang w:val="de-CH"/>
              </w:rPr>
            </w:pPr>
            <w:hyperlink r:id="rId519">
              <w:r w:rsidR="004309A8">
                <w:rPr>
                  <w:rStyle w:val="Lienhypertexte"/>
                </w:rPr>
                <w:t>DE</w:t>
              </w:r>
            </w:hyperlink>
          </w:p>
          <w:p w14:paraId="3AEE1C7C" w14:textId="77777777" w:rsidR="00842424" w:rsidRPr="005A506D" w:rsidRDefault="00703489" w:rsidP="00842424">
            <w:pPr>
              <w:rPr>
                <w:sz w:val="16"/>
                <w:szCs w:val="16"/>
                <w:lang w:val="de-CH"/>
              </w:rPr>
            </w:pPr>
            <w:hyperlink r:id="rId520">
              <w:r w:rsidR="004309A8">
                <w:rPr>
                  <w:rStyle w:val="Lienhypertexte"/>
                </w:rPr>
                <w:t>FR</w:t>
              </w:r>
            </w:hyperlink>
          </w:p>
          <w:p w14:paraId="5BC785FB" w14:textId="77777777" w:rsidR="00842424" w:rsidRPr="00303623" w:rsidRDefault="00703489" w:rsidP="00842424">
            <w:pPr>
              <w:tabs>
                <w:tab w:val="left" w:pos="6804"/>
              </w:tabs>
              <w:rPr>
                <w:rFonts w:cs="Arial"/>
                <w:noProof/>
                <w:lang w:val="de-CH"/>
              </w:rPr>
            </w:pPr>
            <w:hyperlink r:id="rId521">
              <w:r w:rsidR="004309A8">
                <w:rPr>
                  <w:rStyle w:val="Lienhypertexte"/>
                </w:rPr>
                <w:t>IT</w:t>
              </w:r>
            </w:hyperlink>
          </w:p>
        </w:tc>
        <w:tc>
          <w:tcPr>
            <w:tcW w:w="4638" w:type="dxa"/>
            <w:tcBorders>
              <w:top w:val="single" w:sz="4" w:space="0" w:color="auto"/>
              <w:bottom w:val="single" w:sz="4" w:space="0" w:color="auto"/>
            </w:tcBorders>
            <w:shd w:val="clear" w:color="auto" w:fill="F0F0F0"/>
          </w:tcPr>
          <w:p w14:paraId="106BCC39" w14:textId="77777777" w:rsidR="00842424" w:rsidRDefault="004309A8" w:rsidP="00842424">
            <w:pPr>
              <w:rPr>
                <w:noProof/>
                <w:lang w:val="de-DE"/>
              </w:rPr>
            </w:pPr>
            <w:r>
              <w:rPr>
                <w:noProof/>
                <w:lang w:val="de-DE"/>
              </w:rPr>
              <w:t>Mo. Weichelt. Wer sind die wirtschaftlich Berechtigten?</w:t>
            </w:r>
          </w:p>
          <w:p w14:paraId="1286589D" w14:textId="77777777" w:rsidR="00842424" w:rsidRPr="007000EC" w:rsidRDefault="004309A8" w:rsidP="00842424">
            <w:pPr>
              <w:rPr>
                <w:noProof/>
                <w:lang w:val="fr-CH"/>
              </w:rPr>
            </w:pPr>
            <w:r w:rsidRPr="007000EC">
              <w:rPr>
                <w:noProof/>
                <w:lang w:val="fr-CH"/>
              </w:rPr>
              <w:t>Mo. Weichelt. Qui sont les ayants droit économiques?</w:t>
            </w:r>
          </w:p>
          <w:p w14:paraId="47023176" w14:textId="77777777" w:rsidR="00842424" w:rsidRPr="007000EC" w:rsidRDefault="004309A8" w:rsidP="00842424">
            <w:pPr>
              <w:tabs>
                <w:tab w:val="left" w:pos="6804"/>
              </w:tabs>
              <w:rPr>
                <w:rFonts w:cs="Arial"/>
                <w:noProof/>
                <w:lang w:val="it-IT"/>
              </w:rPr>
            </w:pPr>
            <w:r w:rsidRPr="007000EC">
              <w:rPr>
                <w:noProof/>
                <w:lang w:val="it-IT"/>
              </w:rPr>
              <w:t>Mo. Weichelt. Chi sono gli aventi economicamente diritto?</w:t>
            </w:r>
          </w:p>
        </w:tc>
        <w:tc>
          <w:tcPr>
            <w:tcW w:w="713" w:type="dxa"/>
            <w:gridSpan w:val="3"/>
            <w:tcBorders>
              <w:top w:val="single" w:sz="4" w:space="0" w:color="auto"/>
              <w:bottom w:val="single" w:sz="4" w:space="0" w:color="auto"/>
            </w:tcBorders>
            <w:shd w:val="clear" w:color="auto" w:fill="F0F0F0"/>
          </w:tcPr>
          <w:p w14:paraId="3A305F13"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shd w:val="clear" w:color="auto" w:fill="F0F0F0"/>
          </w:tcPr>
          <w:p w14:paraId="6CBC2242" w14:textId="77777777" w:rsidR="006B0C27" w:rsidRPr="007000EC" w:rsidRDefault="006B0C27">
            <w:pPr>
              <w:rPr>
                <w:lang w:val="it-IT"/>
              </w:rPr>
            </w:pPr>
          </w:p>
          <w:p w14:paraId="087B2D53" w14:textId="77777777" w:rsidR="006B0C27" w:rsidRPr="007000EC" w:rsidRDefault="006B0C27">
            <w:pPr>
              <w:rPr>
                <w:lang w:val="it-IT"/>
              </w:rPr>
            </w:pPr>
          </w:p>
          <w:p w14:paraId="788679A1"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shd w:val="clear" w:color="auto" w:fill="F0F0F0"/>
          </w:tcPr>
          <w:p w14:paraId="59F50355" w14:textId="77777777" w:rsidR="00842424" w:rsidRDefault="004309A8" w:rsidP="00842424">
            <w:pPr>
              <w:rPr>
                <w:lang w:val="de-CH"/>
              </w:rPr>
            </w:pPr>
            <w:r>
              <w:rPr>
                <w:lang w:val="de-CH"/>
              </w:rPr>
              <w:t>RK</w:t>
            </w:r>
          </w:p>
          <w:p w14:paraId="278DB8CF" w14:textId="77777777" w:rsidR="00842424" w:rsidRDefault="004309A8" w:rsidP="00842424">
            <w:pPr>
              <w:rPr>
                <w:lang w:val="de-CH"/>
              </w:rPr>
            </w:pPr>
            <w:r>
              <w:rPr>
                <w:lang w:val="de-CH"/>
              </w:rPr>
              <w:t>CAJ</w:t>
            </w:r>
          </w:p>
          <w:p w14:paraId="02F7AA61" w14:textId="77777777" w:rsidR="00842424" w:rsidRPr="00303623" w:rsidRDefault="004309A8" w:rsidP="00842424">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shd w:val="clear" w:color="auto" w:fill="F0F0F0"/>
          </w:tcPr>
          <w:p w14:paraId="72500228" w14:textId="77777777" w:rsidR="00842424" w:rsidRDefault="004309A8" w:rsidP="00842424">
            <w:pPr>
              <w:rPr>
                <w:lang w:val="de-CH"/>
              </w:rPr>
            </w:pPr>
            <w:r>
              <w:rPr>
                <w:lang w:val="de-CH"/>
              </w:rPr>
              <w:t>EFD</w:t>
            </w:r>
          </w:p>
          <w:p w14:paraId="026FBE36" w14:textId="77777777" w:rsidR="00842424" w:rsidRDefault="004309A8" w:rsidP="00842424">
            <w:pPr>
              <w:rPr>
                <w:lang w:val="de-CH"/>
              </w:rPr>
            </w:pPr>
            <w:r>
              <w:rPr>
                <w:lang w:val="de-CH"/>
              </w:rPr>
              <w:t>DFF</w:t>
            </w:r>
          </w:p>
          <w:p w14:paraId="13E0C39C" w14:textId="77777777" w:rsidR="00842424" w:rsidRPr="00303623" w:rsidRDefault="004309A8"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shd w:val="clear" w:color="auto" w:fill="F0F0F0"/>
          </w:tcPr>
          <w:p w14:paraId="30BCEEAC" w14:textId="77777777" w:rsidR="00842424" w:rsidRPr="00303623" w:rsidRDefault="004309A8" w:rsidP="00842424">
            <w:pPr>
              <w:tabs>
                <w:tab w:val="left" w:pos="6804"/>
              </w:tabs>
              <w:rPr>
                <w:rFonts w:cs="Arial"/>
                <w:noProof/>
                <w:lang w:val="de-CH"/>
              </w:rPr>
            </w:pPr>
            <w:r>
              <w:rPr>
                <w:lang w:val="de-CH"/>
              </w:rPr>
              <w:t>Jositsch</w:t>
            </w:r>
          </w:p>
        </w:tc>
        <w:tc>
          <w:tcPr>
            <w:tcW w:w="1089" w:type="dxa"/>
            <w:gridSpan w:val="2"/>
            <w:tcBorders>
              <w:top w:val="single" w:sz="4" w:space="0" w:color="auto"/>
              <w:bottom w:val="single" w:sz="4" w:space="0" w:color="auto"/>
            </w:tcBorders>
            <w:shd w:val="clear" w:color="auto" w:fill="F0F0F0"/>
          </w:tcPr>
          <w:p w14:paraId="5B1D1366"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057E24DF"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shd w:val="clear" w:color="auto" w:fill="F0F0F0"/>
          </w:tcPr>
          <w:p w14:paraId="5359394E" w14:textId="77777777" w:rsidR="00842424" w:rsidRPr="00303623" w:rsidRDefault="00842424" w:rsidP="00842424">
            <w:pPr>
              <w:tabs>
                <w:tab w:val="left" w:pos="6804"/>
              </w:tabs>
              <w:rPr>
                <w:rFonts w:cs="Arial"/>
                <w:noProof/>
                <w:lang w:val="de-CH"/>
              </w:rPr>
            </w:pPr>
          </w:p>
        </w:tc>
      </w:tr>
      <w:tr w:rsidR="006B0C27" w14:paraId="798C90F6" w14:textId="77777777" w:rsidTr="00B55F5F">
        <w:trPr>
          <w:gridAfter w:val="1"/>
          <w:wAfter w:w="40" w:type="dxa"/>
          <w:cantSplit/>
        </w:trPr>
        <w:tc>
          <w:tcPr>
            <w:tcW w:w="490" w:type="dxa"/>
            <w:tcBorders>
              <w:top w:val="single" w:sz="4" w:space="0" w:color="auto"/>
              <w:bottom w:val="single" w:sz="4" w:space="0" w:color="auto"/>
            </w:tcBorders>
          </w:tcPr>
          <w:p w14:paraId="706E1E11"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4B84627E"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24.3919</w:t>
            </w:r>
          </w:p>
        </w:tc>
        <w:tc>
          <w:tcPr>
            <w:tcW w:w="538" w:type="dxa"/>
            <w:gridSpan w:val="2"/>
            <w:tcBorders>
              <w:top w:val="single" w:sz="4" w:space="0" w:color="auto"/>
              <w:bottom w:val="single" w:sz="4" w:space="0" w:color="auto"/>
            </w:tcBorders>
          </w:tcPr>
          <w:p w14:paraId="30C36067"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52562715" w14:textId="77777777" w:rsidR="00842424" w:rsidRPr="005A506D" w:rsidRDefault="00703489" w:rsidP="00842424">
            <w:pPr>
              <w:rPr>
                <w:sz w:val="16"/>
                <w:szCs w:val="16"/>
                <w:lang w:val="de-CH"/>
              </w:rPr>
            </w:pPr>
            <w:hyperlink r:id="rId522">
              <w:r w:rsidR="004309A8">
                <w:rPr>
                  <w:rStyle w:val="Lienhypertexte"/>
                </w:rPr>
                <w:t>DE</w:t>
              </w:r>
            </w:hyperlink>
          </w:p>
          <w:p w14:paraId="4E263E66" w14:textId="77777777" w:rsidR="00842424" w:rsidRPr="005A506D" w:rsidRDefault="00703489" w:rsidP="00842424">
            <w:pPr>
              <w:rPr>
                <w:sz w:val="16"/>
                <w:szCs w:val="16"/>
                <w:lang w:val="de-CH"/>
              </w:rPr>
            </w:pPr>
            <w:hyperlink r:id="rId523">
              <w:r w:rsidR="004309A8">
                <w:rPr>
                  <w:rStyle w:val="Lienhypertexte"/>
                </w:rPr>
                <w:t>FR</w:t>
              </w:r>
            </w:hyperlink>
          </w:p>
          <w:p w14:paraId="2C34ACDE" w14:textId="77777777" w:rsidR="00842424" w:rsidRPr="00303623" w:rsidRDefault="00703489" w:rsidP="00842424">
            <w:pPr>
              <w:tabs>
                <w:tab w:val="left" w:pos="6804"/>
              </w:tabs>
              <w:rPr>
                <w:rFonts w:cs="Arial"/>
                <w:noProof/>
                <w:lang w:val="de-CH"/>
              </w:rPr>
            </w:pPr>
            <w:hyperlink r:id="rId524">
              <w:r w:rsidR="004309A8">
                <w:rPr>
                  <w:rStyle w:val="Lienhypertexte"/>
                </w:rPr>
                <w:t>IT</w:t>
              </w:r>
            </w:hyperlink>
          </w:p>
        </w:tc>
        <w:tc>
          <w:tcPr>
            <w:tcW w:w="4638" w:type="dxa"/>
            <w:tcBorders>
              <w:top w:val="single" w:sz="4" w:space="0" w:color="auto"/>
              <w:bottom w:val="single" w:sz="4" w:space="0" w:color="auto"/>
            </w:tcBorders>
          </w:tcPr>
          <w:p w14:paraId="7BD88401" w14:textId="77777777" w:rsidR="00842424" w:rsidRDefault="004309A8" w:rsidP="00842424">
            <w:pPr>
              <w:rPr>
                <w:noProof/>
                <w:lang w:val="de-DE"/>
              </w:rPr>
            </w:pPr>
            <w:r>
              <w:rPr>
                <w:noProof/>
                <w:lang w:val="de-DE"/>
              </w:rPr>
              <w:t>Mo. Poggia. Spitalzusatzversicherung. Freie Wahl der Versicherten gewährleisten</w:t>
            </w:r>
          </w:p>
          <w:p w14:paraId="3C4D25E1" w14:textId="77777777" w:rsidR="00842424" w:rsidRPr="007000EC" w:rsidRDefault="004309A8" w:rsidP="00842424">
            <w:pPr>
              <w:rPr>
                <w:noProof/>
                <w:lang w:val="fr-CH"/>
              </w:rPr>
            </w:pPr>
            <w:r w:rsidRPr="007000EC">
              <w:rPr>
                <w:noProof/>
                <w:lang w:val="fr-CH"/>
              </w:rPr>
              <w:t>Mo. Poggia. Assurance complémentaire d'hospitalisation. Garantir le libre choix des assurés</w:t>
            </w:r>
          </w:p>
          <w:p w14:paraId="76B30AF7" w14:textId="77777777" w:rsidR="00842424" w:rsidRPr="007000EC" w:rsidRDefault="004309A8" w:rsidP="00842424">
            <w:pPr>
              <w:tabs>
                <w:tab w:val="left" w:pos="6804"/>
              </w:tabs>
              <w:rPr>
                <w:rFonts w:cs="Arial"/>
                <w:noProof/>
                <w:lang w:val="it-IT"/>
              </w:rPr>
            </w:pPr>
            <w:r w:rsidRPr="007000EC">
              <w:rPr>
                <w:noProof/>
                <w:lang w:val="it-IT"/>
              </w:rPr>
              <w:t>Mo. Poggia. Assicurazione complementare ospedaliera. Garantire la libertà di scelta degli assicurati</w:t>
            </w:r>
          </w:p>
        </w:tc>
        <w:tc>
          <w:tcPr>
            <w:tcW w:w="713" w:type="dxa"/>
            <w:gridSpan w:val="3"/>
            <w:tcBorders>
              <w:top w:val="single" w:sz="4" w:space="0" w:color="auto"/>
              <w:bottom w:val="single" w:sz="4" w:space="0" w:color="auto"/>
            </w:tcBorders>
          </w:tcPr>
          <w:p w14:paraId="4DB8AAF4"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40832AFB" w14:textId="77777777" w:rsidR="006B0C27" w:rsidRPr="007000EC" w:rsidRDefault="006B0C27">
            <w:pPr>
              <w:rPr>
                <w:lang w:val="it-IT"/>
              </w:rPr>
            </w:pPr>
          </w:p>
          <w:p w14:paraId="0314BEF2" w14:textId="77777777" w:rsidR="006B0C27" w:rsidRPr="007000EC" w:rsidRDefault="006B0C27">
            <w:pPr>
              <w:rPr>
                <w:lang w:val="it-IT"/>
              </w:rPr>
            </w:pPr>
          </w:p>
          <w:p w14:paraId="4DEE02A2"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3EE7EDF3" w14:textId="77777777" w:rsidR="00842424" w:rsidRPr="007000EC" w:rsidRDefault="00842424" w:rsidP="00842424">
            <w:pPr>
              <w:rPr>
                <w:lang w:val="it-IT"/>
              </w:rPr>
            </w:pPr>
          </w:p>
          <w:p w14:paraId="62A05FBD" w14:textId="77777777" w:rsidR="00842424" w:rsidRPr="007000EC" w:rsidRDefault="00842424" w:rsidP="00842424">
            <w:pPr>
              <w:rPr>
                <w:lang w:val="it-IT"/>
              </w:rPr>
            </w:pPr>
          </w:p>
          <w:p w14:paraId="3D85B50B" w14:textId="77777777" w:rsidR="00842424" w:rsidRPr="007000EC"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4D7F499A" w14:textId="77777777" w:rsidR="00842424" w:rsidRDefault="004309A8" w:rsidP="00842424">
            <w:pPr>
              <w:rPr>
                <w:lang w:val="de-CH"/>
              </w:rPr>
            </w:pPr>
            <w:r>
              <w:rPr>
                <w:lang w:val="de-CH"/>
              </w:rPr>
              <w:t>EFD</w:t>
            </w:r>
          </w:p>
          <w:p w14:paraId="27377449" w14:textId="77777777" w:rsidR="00842424" w:rsidRDefault="004309A8" w:rsidP="00842424">
            <w:pPr>
              <w:rPr>
                <w:lang w:val="de-CH"/>
              </w:rPr>
            </w:pPr>
            <w:r>
              <w:rPr>
                <w:lang w:val="de-CH"/>
              </w:rPr>
              <w:t>DFF</w:t>
            </w:r>
          </w:p>
          <w:p w14:paraId="1574D81C" w14:textId="77777777" w:rsidR="00842424" w:rsidRPr="00303623" w:rsidRDefault="004309A8"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3E93578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590C595"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0DF8B72E"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19980F38" w14:textId="77777777" w:rsidR="00842424" w:rsidRPr="00303623" w:rsidRDefault="00842424" w:rsidP="00842424">
            <w:pPr>
              <w:tabs>
                <w:tab w:val="left" w:pos="6804"/>
              </w:tabs>
              <w:rPr>
                <w:rFonts w:cs="Arial"/>
                <w:noProof/>
                <w:lang w:val="de-CH"/>
              </w:rPr>
            </w:pPr>
          </w:p>
        </w:tc>
      </w:tr>
      <w:tr w:rsidR="006B0C27" w14:paraId="1BCC7A2D" w14:textId="77777777" w:rsidTr="00B55F5F">
        <w:trPr>
          <w:gridAfter w:val="1"/>
          <w:wAfter w:w="40" w:type="dxa"/>
          <w:cantSplit/>
        </w:trPr>
        <w:tc>
          <w:tcPr>
            <w:tcW w:w="490" w:type="dxa"/>
            <w:tcBorders>
              <w:top w:val="single" w:sz="4" w:space="0" w:color="auto"/>
              <w:bottom w:val="single" w:sz="4" w:space="0" w:color="auto"/>
            </w:tcBorders>
          </w:tcPr>
          <w:p w14:paraId="20A2215C"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06E680CB"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24.3955</w:t>
            </w:r>
          </w:p>
        </w:tc>
        <w:tc>
          <w:tcPr>
            <w:tcW w:w="538" w:type="dxa"/>
            <w:gridSpan w:val="2"/>
            <w:tcBorders>
              <w:top w:val="single" w:sz="4" w:space="0" w:color="auto"/>
              <w:bottom w:val="single" w:sz="4" w:space="0" w:color="auto"/>
            </w:tcBorders>
          </w:tcPr>
          <w:p w14:paraId="53E7B254"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7AB11E66" w14:textId="77777777" w:rsidR="00842424" w:rsidRPr="005A506D" w:rsidRDefault="00703489" w:rsidP="00842424">
            <w:pPr>
              <w:rPr>
                <w:sz w:val="16"/>
                <w:szCs w:val="16"/>
                <w:lang w:val="de-CH"/>
              </w:rPr>
            </w:pPr>
            <w:hyperlink r:id="rId525">
              <w:r w:rsidR="004309A8">
                <w:rPr>
                  <w:rStyle w:val="Lienhypertexte"/>
                </w:rPr>
                <w:t>DE</w:t>
              </w:r>
            </w:hyperlink>
          </w:p>
          <w:p w14:paraId="77E81FBE" w14:textId="77777777" w:rsidR="00842424" w:rsidRPr="005A506D" w:rsidRDefault="00703489" w:rsidP="00842424">
            <w:pPr>
              <w:rPr>
                <w:sz w:val="16"/>
                <w:szCs w:val="16"/>
                <w:lang w:val="de-CH"/>
              </w:rPr>
            </w:pPr>
            <w:hyperlink r:id="rId526">
              <w:r w:rsidR="004309A8">
                <w:rPr>
                  <w:rStyle w:val="Lienhypertexte"/>
                </w:rPr>
                <w:t>FR</w:t>
              </w:r>
            </w:hyperlink>
          </w:p>
          <w:p w14:paraId="1F16C36C" w14:textId="77777777" w:rsidR="00842424" w:rsidRPr="00303623" w:rsidRDefault="00703489" w:rsidP="00842424">
            <w:pPr>
              <w:tabs>
                <w:tab w:val="left" w:pos="6804"/>
              </w:tabs>
              <w:rPr>
                <w:rFonts w:cs="Arial"/>
                <w:noProof/>
                <w:lang w:val="de-CH"/>
              </w:rPr>
            </w:pPr>
            <w:hyperlink r:id="rId527">
              <w:r w:rsidR="004309A8">
                <w:rPr>
                  <w:rStyle w:val="Lienhypertexte"/>
                </w:rPr>
                <w:t>IT</w:t>
              </w:r>
            </w:hyperlink>
          </w:p>
        </w:tc>
        <w:tc>
          <w:tcPr>
            <w:tcW w:w="4638" w:type="dxa"/>
            <w:tcBorders>
              <w:top w:val="single" w:sz="4" w:space="0" w:color="auto"/>
              <w:bottom w:val="single" w:sz="4" w:space="0" w:color="auto"/>
            </w:tcBorders>
          </w:tcPr>
          <w:p w14:paraId="4753C267" w14:textId="77777777" w:rsidR="00842424" w:rsidRDefault="004309A8" w:rsidP="00842424">
            <w:pPr>
              <w:rPr>
                <w:noProof/>
                <w:lang w:val="de-DE"/>
              </w:rPr>
            </w:pPr>
            <w:r>
              <w:rPr>
                <w:noProof/>
                <w:lang w:val="de-DE"/>
              </w:rPr>
              <w:t>Mo. Sommaruga Carlo. Französische Sprache beibehalten und so Bürokratie und unnötige Kosten vermeiden</w:t>
            </w:r>
          </w:p>
          <w:p w14:paraId="7355BDC9" w14:textId="77777777" w:rsidR="00842424" w:rsidRPr="007000EC" w:rsidRDefault="004309A8" w:rsidP="00842424">
            <w:pPr>
              <w:rPr>
                <w:noProof/>
                <w:lang w:val="fr-CH"/>
              </w:rPr>
            </w:pPr>
            <w:r w:rsidRPr="007000EC">
              <w:rPr>
                <w:noProof/>
                <w:lang w:val="fr-CH"/>
              </w:rPr>
              <w:t>Mo. Sommaruga Carlo. Préserver la langue française en évitant bureaucratie et coûts inutiles</w:t>
            </w:r>
          </w:p>
          <w:p w14:paraId="3B5EB617" w14:textId="77777777" w:rsidR="00842424" w:rsidRPr="007000EC" w:rsidRDefault="004309A8" w:rsidP="00842424">
            <w:pPr>
              <w:tabs>
                <w:tab w:val="left" w:pos="6804"/>
              </w:tabs>
              <w:rPr>
                <w:rFonts w:cs="Arial"/>
                <w:noProof/>
                <w:lang w:val="it-IT"/>
              </w:rPr>
            </w:pPr>
            <w:r w:rsidRPr="007000EC">
              <w:rPr>
                <w:noProof/>
                <w:lang w:val="it-IT"/>
              </w:rPr>
              <w:t>Mo. Sommaruga Carlo. Preservare la lingua francese evitando burocrazia e costi inutili</w:t>
            </w:r>
          </w:p>
        </w:tc>
        <w:tc>
          <w:tcPr>
            <w:tcW w:w="713" w:type="dxa"/>
            <w:gridSpan w:val="3"/>
            <w:tcBorders>
              <w:top w:val="single" w:sz="4" w:space="0" w:color="auto"/>
              <w:bottom w:val="single" w:sz="4" w:space="0" w:color="auto"/>
            </w:tcBorders>
          </w:tcPr>
          <w:p w14:paraId="3B7C63C0"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2E0B9CF6" w14:textId="77777777" w:rsidR="006B0C27" w:rsidRPr="007000EC" w:rsidRDefault="006B0C27">
            <w:pPr>
              <w:rPr>
                <w:lang w:val="it-IT"/>
              </w:rPr>
            </w:pPr>
          </w:p>
          <w:p w14:paraId="0E91458A" w14:textId="77777777" w:rsidR="006B0C27" w:rsidRPr="007000EC" w:rsidRDefault="006B0C27">
            <w:pPr>
              <w:rPr>
                <w:lang w:val="it-IT"/>
              </w:rPr>
            </w:pPr>
          </w:p>
          <w:p w14:paraId="76256D23"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14D8C5CA" w14:textId="77777777" w:rsidR="00842424" w:rsidRPr="007000EC" w:rsidRDefault="00842424" w:rsidP="00842424">
            <w:pPr>
              <w:rPr>
                <w:lang w:val="it-IT"/>
              </w:rPr>
            </w:pPr>
          </w:p>
          <w:p w14:paraId="5B28836A" w14:textId="77777777" w:rsidR="00842424" w:rsidRPr="007000EC" w:rsidRDefault="00842424" w:rsidP="00842424">
            <w:pPr>
              <w:rPr>
                <w:lang w:val="it-IT"/>
              </w:rPr>
            </w:pPr>
          </w:p>
          <w:p w14:paraId="3C4659B7" w14:textId="77777777" w:rsidR="00842424" w:rsidRPr="007000EC"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71ECA402" w14:textId="77777777" w:rsidR="00842424" w:rsidRDefault="004309A8" w:rsidP="00842424">
            <w:pPr>
              <w:rPr>
                <w:lang w:val="de-CH"/>
              </w:rPr>
            </w:pPr>
            <w:r>
              <w:rPr>
                <w:lang w:val="de-CH"/>
              </w:rPr>
              <w:t>EFD</w:t>
            </w:r>
          </w:p>
          <w:p w14:paraId="1E5CDB76" w14:textId="77777777" w:rsidR="00842424" w:rsidRDefault="004309A8" w:rsidP="00842424">
            <w:pPr>
              <w:rPr>
                <w:lang w:val="de-CH"/>
              </w:rPr>
            </w:pPr>
            <w:r>
              <w:rPr>
                <w:lang w:val="de-CH"/>
              </w:rPr>
              <w:t>DFF</w:t>
            </w:r>
          </w:p>
          <w:p w14:paraId="6B5C05B9" w14:textId="77777777" w:rsidR="00842424" w:rsidRPr="00303623" w:rsidRDefault="004309A8"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44546B7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5AB8560"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5028A936"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42F067D7" w14:textId="77777777" w:rsidR="00842424" w:rsidRPr="00303623" w:rsidRDefault="00842424" w:rsidP="00842424">
            <w:pPr>
              <w:tabs>
                <w:tab w:val="left" w:pos="6804"/>
              </w:tabs>
              <w:rPr>
                <w:rFonts w:cs="Arial"/>
                <w:noProof/>
                <w:lang w:val="de-CH"/>
              </w:rPr>
            </w:pPr>
          </w:p>
        </w:tc>
      </w:tr>
      <w:tr w:rsidR="006B0C27" w14:paraId="3E2440EF" w14:textId="77777777" w:rsidTr="00B55F5F">
        <w:trPr>
          <w:gridAfter w:val="1"/>
          <w:wAfter w:w="40" w:type="dxa"/>
          <w:cantSplit/>
        </w:trPr>
        <w:tc>
          <w:tcPr>
            <w:tcW w:w="490" w:type="dxa"/>
            <w:tcBorders>
              <w:top w:val="single" w:sz="4" w:space="0" w:color="auto"/>
              <w:bottom w:val="single" w:sz="4" w:space="0" w:color="auto"/>
            </w:tcBorders>
          </w:tcPr>
          <w:p w14:paraId="0E77C660"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240202EE"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24.3828</w:t>
            </w:r>
          </w:p>
        </w:tc>
        <w:tc>
          <w:tcPr>
            <w:tcW w:w="538" w:type="dxa"/>
            <w:gridSpan w:val="2"/>
            <w:tcBorders>
              <w:top w:val="single" w:sz="4" w:space="0" w:color="auto"/>
              <w:bottom w:val="single" w:sz="4" w:space="0" w:color="auto"/>
            </w:tcBorders>
          </w:tcPr>
          <w:p w14:paraId="7C3724D2"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6A8C8D9D" w14:textId="77777777" w:rsidR="00842424" w:rsidRPr="005A506D" w:rsidRDefault="00703489" w:rsidP="00842424">
            <w:pPr>
              <w:rPr>
                <w:sz w:val="16"/>
                <w:szCs w:val="16"/>
                <w:lang w:val="de-CH"/>
              </w:rPr>
            </w:pPr>
            <w:hyperlink r:id="rId528">
              <w:r w:rsidR="004309A8">
                <w:rPr>
                  <w:rStyle w:val="Lienhypertexte"/>
                </w:rPr>
                <w:t>DE</w:t>
              </w:r>
            </w:hyperlink>
          </w:p>
          <w:p w14:paraId="2D21ADA8" w14:textId="77777777" w:rsidR="00842424" w:rsidRPr="005A506D" w:rsidRDefault="00703489" w:rsidP="00842424">
            <w:pPr>
              <w:rPr>
                <w:sz w:val="16"/>
                <w:szCs w:val="16"/>
                <w:lang w:val="de-CH"/>
              </w:rPr>
            </w:pPr>
            <w:hyperlink r:id="rId529">
              <w:r w:rsidR="004309A8">
                <w:rPr>
                  <w:rStyle w:val="Lienhypertexte"/>
                </w:rPr>
                <w:t>FR</w:t>
              </w:r>
            </w:hyperlink>
          </w:p>
          <w:p w14:paraId="000FD5E9" w14:textId="77777777" w:rsidR="00842424" w:rsidRPr="00303623" w:rsidRDefault="00703489" w:rsidP="00842424">
            <w:pPr>
              <w:tabs>
                <w:tab w:val="left" w:pos="6804"/>
              </w:tabs>
              <w:rPr>
                <w:rFonts w:cs="Arial"/>
                <w:noProof/>
                <w:lang w:val="de-CH"/>
              </w:rPr>
            </w:pPr>
            <w:hyperlink r:id="rId530">
              <w:r w:rsidR="004309A8">
                <w:rPr>
                  <w:rStyle w:val="Lienhypertexte"/>
                </w:rPr>
                <w:t>IT</w:t>
              </w:r>
            </w:hyperlink>
          </w:p>
        </w:tc>
        <w:tc>
          <w:tcPr>
            <w:tcW w:w="4638" w:type="dxa"/>
            <w:tcBorders>
              <w:top w:val="single" w:sz="4" w:space="0" w:color="auto"/>
              <w:bottom w:val="single" w:sz="4" w:space="0" w:color="auto"/>
            </w:tcBorders>
          </w:tcPr>
          <w:p w14:paraId="7A8DF0E1" w14:textId="77777777" w:rsidR="00842424" w:rsidRDefault="004309A8" w:rsidP="00842424">
            <w:pPr>
              <w:rPr>
                <w:noProof/>
                <w:lang w:val="de-DE"/>
              </w:rPr>
            </w:pPr>
            <w:r>
              <w:rPr>
                <w:noProof/>
                <w:lang w:val="de-DE"/>
              </w:rPr>
              <w:t>Mo. Broulis. Für einen Eigenmietwert, in dem Umweltinvestitionen berücksichtigt werden</w:t>
            </w:r>
          </w:p>
          <w:p w14:paraId="325EF282" w14:textId="77777777" w:rsidR="00842424" w:rsidRPr="007000EC" w:rsidRDefault="004309A8" w:rsidP="00842424">
            <w:pPr>
              <w:rPr>
                <w:noProof/>
                <w:lang w:val="fr-CH"/>
              </w:rPr>
            </w:pPr>
            <w:r w:rsidRPr="007000EC">
              <w:rPr>
                <w:noProof/>
                <w:lang w:val="fr-CH"/>
              </w:rPr>
              <w:t>Mo. Broulis. Pour une valeur locative qui tienne compte des investissements écologiques</w:t>
            </w:r>
          </w:p>
          <w:p w14:paraId="7F8A35C5" w14:textId="77777777" w:rsidR="00842424" w:rsidRPr="007000EC" w:rsidRDefault="004309A8" w:rsidP="00842424">
            <w:pPr>
              <w:tabs>
                <w:tab w:val="left" w:pos="6804"/>
              </w:tabs>
              <w:rPr>
                <w:rFonts w:cs="Arial"/>
                <w:noProof/>
                <w:lang w:val="it-IT"/>
              </w:rPr>
            </w:pPr>
            <w:r w:rsidRPr="007000EC">
              <w:rPr>
                <w:noProof/>
                <w:lang w:val="it-IT"/>
              </w:rPr>
              <w:t>Mo. Broulis. Per un valore locativo che tenga conto degli investimenti ecologici</w:t>
            </w:r>
          </w:p>
        </w:tc>
        <w:tc>
          <w:tcPr>
            <w:tcW w:w="713" w:type="dxa"/>
            <w:gridSpan w:val="3"/>
            <w:tcBorders>
              <w:top w:val="single" w:sz="4" w:space="0" w:color="auto"/>
              <w:bottom w:val="single" w:sz="4" w:space="0" w:color="auto"/>
            </w:tcBorders>
          </w:tcPr>
          <w:p w14:paraId="743DD0E2" w14:textId="77777777" w:rsidR="006B0C27" w:rsidRPr="007000EC" w:rsidRDefault="006B0C27">
            <w:pPr>
              <w:rPr>
                <w:rFonts w:cs="Arial"/>
                <w:noProof/>
                <w:lang w:val="it-IT"/>
              </w:rPr>
            </w:pPr>
          </w:p>
        </w:tc>
        <w:tc>
          <w:tcPr>
            <w:tcW w:w="1551" w:type="dxa"/>
            <w:gridSpan w:val="2"/>
            <w:tcBorders>
              <w:top w:val="single" w:sz="4" w:space="0" w:color="auto"/>
              <w:bottom w:val="single" w:sz="4" w:space="0" w:color="auto"/>
            </w:tcBorders>
          </w:tcPr>
          <w:p w14:paraId="028353EF" w14:textId="77777777" w:rsidR="006B0C27" w:rsidRPr="007000EC" w:rsidRDefault="006B0C27">
            <w:pPr>
              <w:rPr>
                <w:lang w:val="it-IT"/>
              </w:rPr>
            </w:pPr>
          </w:p>
          <w:p w14:paraId="0337A59C" w14:textId="77777777" w:rsidR="006B0C27" w:rsidRPr="007000EC" w:rsidRDefault="006B0C27">
            <w:pPr>
              <w:rPr>
                <w:lang w:val="it-IT"/>
              </w:rPr>
            </w:pPr>
          </w:p>
          <w:p w14:paraId="08D9047B" w14:textId="77777777" w:rsidR="006B0C27" w:rsidRPr="007000EC" w:rsidRDefault="006B0C27">
            <w:pPr>
              <w:rPr>
                <w:rFonts w:cs="Arial"/>
                <w:noProof/>
                <w:lang w:val="it-IT"/>
              </w:rPr>
            </w:pPr>
          </w:p>
        </w:tc>
        <w:tc>
          <w:tcPr>
            <w:tcW w:w="943" w:type="dxa"/>
            <w:gridSpan w:val="2"/>
            <w:tcBorders>
              <w:top w:val="single" w:sz="4" w:space="0" w:color="auto"/>
              <w:bottom w:val="single" w:sz="4" w:space="0" w:color="auto"/>
            </w:tcBorders>
          </w:tcPr>
          <w:p w14:paraId="088D8CA4" w14:textId="77777777" w:rsidR="00842424" w:rsidRPr="007000EC" w:rsidRDefault="00842424" w:rsidP="00842424">
            <w:pPr>
              <w:rPr>
                <w:lang w:val="it-IT"/>
              </w:rPr>
            </w:pPr>
          </w:p>
          <w:p w14:paraId="39593701" w14:textId="77777777" w:rsidR="00842424" w:rsidRPr="007000EC" w:rsidRDefault="00842424" w:rsidP="00842424">
            <w:pPr>
              <w:rPr>
                <w:lang w:val="it-IT"/>
              </w:rPr>
            </w:pPr>
          </w:p>
          <w:p w14:paraId="2E9FF753" w14:textId="77777777" w:rsidR="00842424" w:rsidRPr="007000EC" w:rsidRDefault="00842424" w:rsidP="00842424">
            <w:pPr>
              <w:tabs>
                <w:tab w:val="left" w:pos="6804"/>
              </w:tabs>
              <w:rPr>
                <w:rFonts w:cs="Arial"/>
                <w:noProof/>
                <w:lang w:val="it-IT"/>
              </w:rPr>
            </w:pPr>
          </w:p>
        </w:tc>
        <w:tc>
          <w:tcPr>
            <w:tcW w:w="677" w:type="dxa"/>
            <w:gridSpan w:val="2"/>
            <w:tcBorders>
              <w:top w:val="single" w:sz="4" w:space="0" w:color="auto"/>
              <w:bottom w:val="single" w:sz="4" w:space="0" w:color="auto"/>
            </w:tcBorders>
          </w:tcPr>
          <w:p w14:paraId="49E00A3C" w14:textId="77777777" w:rsidR="00842424" w:rsidRDefault="004309A8" w:rsidP="00842424">
            <w:pPr>
              <w:rPr>
                <w:lang w:val="de-CH"/>
              </w:rPr>
            </w:pPr>
            <w:r>
              <w:rPr>
                <w:lang w:val="de-CH"/>
              </w:rPr>
              <w:t>EFD</w:t>
            </w:r>
          </w:p>
          <w:p w14:paraId="32F58CE5" w14:textId="77777777" w:rsidR="00842424" w:rsidRDefault="004309A8" w:rsidP="00842424">
            <w:pPr>
              <w:rPr>
                <w:lang w:val="de-CH"/>
              </w:rPr>
            </w:pPr>
            <w:r>
              <w:rPr>
                <w:lang w:val="de-CH"/>
              </w:rPr>
              <w:t>DFF</w:t>
            </w:r>
          </w:p>
          <w:p w14:paraId="112AF2A7" w14:textId="77777777" w:rsidR="00842424" w:rsidRPr="00303623" w:rsidRDefault="004309A8"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37ABB2C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0F577E5"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7405679A"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0E646FDE" w14:textId="77777777" w:rsidR="00842424" w:rsidRPr="00303623" w:rsidRDefault="00842424" w:rsidP="00842424">
            <w:pPr>
              <w:tabs>
                <w:tab w:val="left" w:pos="6804"/>
              </w:tabs>
              <w:rPr>
                <w:rFonts w:cs="Arial"/>
                <w:noProof/>
                <w:lang w:val="de-CH"/>
              </w:rPr>
            </w:pPr>
          </w:p>
        </w:tc>
      </w:tr>
      <w:tr w:rsidR="006B0C27" w14:paraId="539E5135" w14:textId="77777777" w:rsidTr="00B55F5F">
        <w:trPr>
          <w:gridAfter w:val="1"/>
          <w:wAfter w:w="40" w:type="dxa"/>
          <w:cantSplit/>
        </w:trPr>
        <w:tc>
          <w:tcPr>
            <w:tcW w:w="490" w:type="dxa"/>
            <w:tcBorders>
              <w:top w:val="single" w:sz="4" w:space="0" w:color="auto"/>
              <w:bottom w:val="single" w:sz="4" w:space="0" w:color="auto"/>
            </w:tcBorders>
          </w:tcPr>
          <w:p w14:paraId="0FDBEDE3" w14:textId="77777777" w:rsidR="00842424" w:rsidRDefault="00842424" w:rsidP="00842424">
            <w:pPr>
              <w:tabs>
                <w:tab w:val="left" w:pos="6804"/>
              </w:tabs>
              <w:rPr>
                <w:rFonts w:cs="Arial"/>
                <w:noProof/>
                <w:lang w:val="it-IT"/>
              </w:rPr>
            </w:pPr>
          </w:p>
        </w:tc>
        <w:tc>
          <w:tcPr>
            <w:tcW w:w="891" w:type="dxa"/>
            <w:gridSpan w:val="3"/>
            <w:tcBorders>
              <w:top w:val="single" w:sz="4" w:space="0" w:color="auto"/>
              <w:bottom w:val="single" w:sz="4" w:space="0" w:color="auto"/>
            </w:tcBorders>
          </w:tcPr>
          <w:p w14:paraId="0341E7DF"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24.3972</w:t>
            </w:r>
          </w:p>
        </w:tc>
        <w:tc>
          <w:tcPr>
            <w:tcW w:w="538" w:type="dxa"/>
            <w:gridSpan w:val="2"/>
            <w:tcBorders>
              <w:top w:val="single" w:sz="4" w:space="0" w:color="auto"/>
              <w:bottom w:val="single" w:sz="4" w:space="0" w:color="auto"/>
            </w:tcBorders>
          </w:tcPr>
          <w:p w14:paraId="126917A7" w14:textId="77777777" w:rsidR="006B0C27" w:rsidRDefault="004309A8">
            <w:pPr>
              <w:rPr>
                <w:rFonts w:cs="Arial"/>
                <w:noProof/>
                <w:lang w:val="de-CH"/>
              </w:rPr>
            </w:pPr>
            <w:r>
              <w:rPr>
                <w:b/>
                <w:lang w:val="de-DE"/>
              </w:rPr>
              <w:t>s</w:t>
            </w:r>
          </w:p>
        </w:tc>
        <w:tc>
          <w:tcPr>
            <w:tcW w:w="534" w:type="dxa"/>
            <w:tcBorders>
              <w:top w:val="single" w:sz="4" w:space="0" w:color="auto"/>
              <w:bottom w:val="single" w:sz="4" w:space="0" w:color="auto"/>
            </w:tcBorders>
          </w:tcPr>
          <w:p w14:paraId="64BD19A4" w14:textId="77777777" w:rsidR="00842424" w:rsidRPr="005A506D" w:rsidRDefault="00703489" w:rsidP="00842424">
            <w:pPr>
              <w:rPr>
                <w:sz w:val="16"/>
                <w:szCs w:val="16"/>
                <w:lang w:val="de-CH"/>
              </w:rPr>
            </w:pPr>
            <w:hyperlink r:id="rId531">
              <w:r w:rsidR="004309A8">
                <w:rPr>
                  <w:rStyle w:val="Lienhypertexte"/>
                </w:rPr>
                <w:t>DE</w:t>
              </w:r>
            </w:hyperlink>
          </w:p>
          <w:p w14:paraId="458D8D5B" w14:textId="77777777" w:rsidR="00842424" w:rsidRPr="005A506D" w:rsidRDefault="00703489" w:rsidP="00842424">
            <w:pPr>
              <w:rPr>
                <w:sz w:val="16"/>
                <w:szCs w:val="16"/>
                <w:lang w:val="de-CH"/>
              </w:rPr>
            </w:pPr>
            <w:hyperlink r:id="rId532">
              <w:r w:rsidR="004309A8">
                <w:rPr>
                  <w:rStyle w:val="Lienhypertexte"/>
                </w:rPr>
                <w:t>FR</w:t>
              </w:r>
            </w:hyperlink>
          </w:p>
          <w:p w14:paraId="6274C1A9" w14:textId="77777777" w:rsidR="00842424" w:rsidRPr="00303623" w:rsidRDefault="00703489" w:rsidP="00842424">
            <w:pPr>
              <w:tabs>
                <w:tab w:val="left" w:pos="6804"/>
              </w:tabs>
              <w:rPr>
                <w:rFonts w:cs="Arial"/>
                <w:noProof/>
                <w:lang w:val="de-CH"/>
              </w:rPr>
            </w:pPr>
            <w:hyperlink r:id="rId533">
              <w:r w:rsidR="004309A8">
                <w:rPr>
                  <w:rStyle w:val="Lienhypertexte"/>
                </w:rPr>
                <w:t>IT</w:t>
              </w:r>
            </w:hyperlink>
          </w:p>
        </w:tc>
        <w:tc>
          <w:tcPr>
            <w:tcW w:w="4638" w:type="dxa"/>
            <w:tcBorders>
              <w:top w:val="single" w:sz="4" w:space="0" w:color="auto"/>
              <w:bottom w:val="single" w:sz="4" w:space="0" w:color="auto"/>
            </w:tcBorders>
          </w:tcPr>
          <w:p w14:paraId="343655EC" w14:textId="77777777" w:rsidR="00842424" w:rsidRPr="007000EC" w:rsidRDefault="004309A8" w:rsidP="00842424">
            <w:pPr>
              <w:rPr>
                <w:noProof/>
                <w:lang w:val="fr-CH"/>
              </w:rPr>
            </w:pPr>
            <w:r>
              <w:rPr>
                <w:noProof/>
                <w:lang w:val="de-DE"/>
              </w:rPr>
              <w:t xml:space="preserve">Ip. Broulis. Abzüge für unterstützungsbedürftige Personen mit Wohnsitz im Ausland. </w:t>
            </w:r>
            <w:r w:rsidRPr="007000EC">
              <w:rPr>
                <w:noProof/>
                <w:lang w:val="fr-CH"/>
              </w:rPr>
              <w:t>Wie ist der Stand der Dinge?</w:t>
            </w:r>
          </w:p>
          <w:p w14:paraId="238B1D4C" w14:textId="77777777" w:rsidR="00842424" w:rsidRPr="007000EC" w:rsidRDefault="004309A8" w:rsidP="00842424">
            <w:pPr>
              <w:rPr>
                <w:noProof/>
                <w:lang w:val="it-IT"/>
              </w:rPr>
            </w:pPr>
            <w:r w:rsidRPr="007000EC">
              <w:rPr>
                <w:noProof/>
                <w:lang w:val="fr-CH"/>
              </w:rPr>
              <w:t xml:space="preserve">Ip. Broulis. Déductions pour personne nécessiteuse domiciliée à l'étranger. </w:t>
            </w:r>
            <w:r w:rsidRPr="007000EC">
              <w:rPr>
                <w:noProof/>
                <w:lang w:val="it-IT"/>
              </w:rPr>
              <w:t>Quel état des lieux?</w:t>
            </w:r>
          </w:p>
          <w:p w14:paraId="2AEFA8EE" w14:textId="77777777" w:rsidR="00842424" w:rsidRPr="00303623" w:rsidRDefault="004309A8" w:rsidP="00842424">
            <w:pPr>
              <w:tabs>
                <w:tab w:val="left" w:pos="6804"/>
              </w:tabs>
              <w:rPr>
                <w:rFonts w:cs="Arial"/>
                <w:noProof/>
                <w:lang w:val="de-CH"/>
              </w:rPr>
            </w:pPr>
            <w:r w:rsidRPr="007000EC">
              <w:rPr>
                <w:noProof/>
                <w:lang w:val="it-IT"/>
              </w:rPr>
              <w:t xml:space="preserve">Ip. Broulis. Deduzioni per le persone bisognose domiciliate all'estero. </w:t>
            </w:r>
            <w:r>
              <w:rPr>
                <w:noProof/>
                <w:lang w:val="de-DE"/>
              </w:rPr>
              <w:t>Qual è la situazione attuale?</w:t>
            </w:r>
          </w:p>
        </w:tc>
        <w:tc>
          <w:tcPr>
            <w:tcW w:w="713" w:type="dxa"/>
            <w:gridSpan w:val="3"/>
            <w:tcBorders>
              <w:top w:val="single" w:sz="4" w:space="0" w:color="auto"/>
              <w:bottom w:val="single" w:sz="4" w:space="0" w:color="auto"/>
            </w:tcBorders>
          </w:tcPr>
          <w:p w14:paraId="47306E67" w14:textId="77777777" w:rsidR="006B0C27" w:rsidRDefault="006B0C27">
            <w:pPr>
              <w:rPr>
                <w:rFonts w:cs="Arial"/>
                <w:noProof/>
                <w:lang w:val="de-CH"/>
              </w:rPr>
            </w:pPr>
          </w:p>
        </w:tc>
        <w:tc>
          <w:tcPr>
            <w:tcW w:w="1551" w:type="dxa"/>
            <w:gridSpan w:val="2"/>
            <w:tcBorders>
              <w:top w:val="single" w:sz="4" w:space="0" w:color="auto"/>
              <w:bottom w:val="single" w:sz="4" w:space="0" w:color="auto"/>
            </w:tcBorders>
          </w:tcPr>
          <w:p w14:paraId="28084B3F" w14:textId="77777777" w:rsidR="006B0C27" w:rsidRDefault="006B0C27">
            <w:pPr>
              <w:rPr>
                <w:lang w:val="de-CH"/>
              </w:rPr>
            </w:pPr>
          </w:p>
          <w:p w14:paraId="613B83F4" w14:textId="77777777" w:rsidR="006B0C27" w:rsidRDefault="006B0C27">
            <w:pPr>
              <w:rPr>
                <w:lang w:val="de-CH"/>
              </w:rPr>
            </w:pPr>
          </w:p>
          <w:p w14:paraId="43422033" w14:textId="77777777" w:rsidR="006B0C27" w:rsidRDefault="006B0C27">
            <w:pPr>
              <w:rPr>
                <w:rFonts w:cs="Arial"/>
                <w:noProof/>
                <w:lang w:val="de-CH"/>
              </w:rPr>
            </w:pPr>
          </w:p>
        </w:tc>
        <w:tc>
          <w:tcPr>
            <w:tcW w:w="943" w:type="dxa"/>
            <w:gridSpan w:val="2"/>
            <w:tcBorders>
              <w:top w:val="single" w:sz="4" w:space="0" w:color="auto"/>
              <w:bottom w:val="single" w:sz="4" w:space="0" w:color="auto"/>
            </w:tcBorders>
          </w:tcPr>
          <w:p w14:paraId="5ADA2855" w14:textId="77777777" w:rsidR="00842424" w:rsidRDefault="00842424" w:rsidP="00842424">
            <w:pPr>
              <w:rPr>
                <w:lang w:val="de-CH"/>
              </w:rPr>
            </w:pPr>
          </w:p>
          <w:p w14:paraId="7E4A1C9E" w14:textId="77777777" w:rsidR="00842424" w:rsidRDefault="00842424" w:rsidP="00842424">
            <w:pPr>
              <w:rPr>
                <w:lang w:val="de-CH"/>
              </w:rPr>
            </w:pPr>
          </w:p>
          <w:p w14:paraId="7C38CE22" w14:textId="77777777" w:rsidR="00842424" w:rsidRPr="00303623" w:rsidRDefault="00842424" w:rsidP="00842424">
            <w:pPr>
              <w:tabs>
                <w:tab w:val="left" w:pos="6804"/>
              </w:tabs>
              <w:rPr>
                <w:rFonts w:cs="Arial"/>
                <w:noProof/>
                <w:lang w:val="de-CH"/>
              </w:rPr>
            </w:pPr>
          </w:p>
        </w:tc>
        <w:tc>
          <w:tcPr>
            <w:tcW w:w="677" w:type="dxa"/>
            <w:gridSpan w:val="2"/>
            <w:tcBorders>
              <w:top w:val="single" w:sz="4" w:space="0" w:color="auto"/>
              <w:bottom w:val="single" w:sz="4" w:space="0" w:color="auto"/>
            </w:tcBorders>
          </w:tcPr>
          <w:p w14:paraId="2A48EE8E" w14:textId="77777777" w:rsidR="00842424" w:rsidRDefault="004309A8" w:rsidP="00842424">
            <w:pPr>
              <w:rPr>
                <w:lang w:val="de-CH"/>
              </w:rPr>
            </w:pPr>
            <w:r>
              <w:rPr>
                <w:lang w:val="de-CH"/>
              </w:rPr>
              <w:t>EFD</w:t>
            </w:r>
          </w:p>
          <w:p w14:paraId="4AF48F55" w14:textId="77777777" w:rsidR="00842424" w:rsidRDefault="004309A8" w:rsidP="00842424">
            <w:pPr>
              <w:rPr>
                <w:lang w:val="de-CH"/>
              </w:rPr>
            </w:pPr>
            <w:r>
              <w:rPr>
                <w:lang w:val="de-CH"/>
              </w:rPr>
              <w:t>DFF</w:t>
            </w:r>
          </w:p>
          <w:p w14:paraId="232B903D" w14:textId="77777777" w:rsidR="00842424" w:rsidRPr="00303623" w:rsidRDefault="004309A8"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59493E4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9E682D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4B35EDD6"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6EF1F704" w14:textId="77777777" w:rsidR="00842424" w:rsidRPr="00303623" w:rsidRDefault="00842424" w:rsidP="00842424">
            <w:pPr>
              <w:tabs>
                <w:tab w:val="left" w:pos="6804"/>
              </w:tabs>
              <w:rPr>
                <w:rFonts w:cs="Arial"/>
                <w:noProof/>
                <w:lang w:val="de-CH"/>
              </w:rPr>
            </w:pPr>
          </w:p>
        </w:tc>
      </w:tr>
      <w:tr w:rsidR="00B55F5F" w14:paraId="567D4A4B" w14:textId="77777777" w:rsidTr="004462CC">
        <w:trPr>
          <w:gridAfter w:val="1"/>
          <w:wAfter w:w="40" w:type="dxa"/>
          <w:cantSplit/>
        </w:trPr>
        <w:tc>
          <w:tcPr>
            <w:tcW w:w="490" w:type="dxa"/>
            <w:tcBorders>
              <w:top w:val="single" w:sz="4" w:space="0" w:color="auto"/>
              <w:bottom w:val="single" w:sz="4" w:space="0" w:color="auto"/>
            </w:tcBorders>
            <w:shd w:val="clear" w:color="auto" w:fill="DDDDDD"/>
          </w:tcPr>
          <w:p w14:paraId="28A68006" w14:textId="77C8A926" w:rsidR="00B55F5F" w:rsidRDefault="00B55F5F" w:rsidP="004462CC">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DDDDDD"/>
          </w:tcPr>
          <w:p w14:paraId="168A2CD7" w14:textId="77777777" w:rsidR="00B55F5F" w:rsidRPr="00303623" w:rsidRDefault="00B55F5F" w:rsidP="004462CC">
            <w:pPr>
              <w:tabs>
                <w:tab w:val="left" w:pos="6804"/>
              </w:tabs>
              <w:rPr>
                <w:rFonts w:cs="Arial"/>
                <w:noProof/>
                <w:lang w:val="de-CH"/>
              </w:rPr>
            </w:pPr>
          </w:p>
        </w:tc>
        <w:tc>
          <w:tcPr>
            <w:tcW w:w="538" w:type="dxa"/>
            <w:gridSpan w:val="2"/>
            <w:tcBorders>
              <w:top w:val="single" w:sz="4" w:space="0" w:color="auto"/>
              <w:bottom w:val="single" w:sz="4" w:space="0" w:color="auto"/>
            </w:tcBorders>
            <w:shd w:val="clear" w:color="auto" w:fill="DDDDDD"/>
          </w:tcPr>
          <w:p w14:paraId="4DE6F298" w14:textId="77777777" w:rsidR="00B55F5F" w:rsidRDefault="00B55F5F" w:rsidP="004462CC">
            <w:pPr>
              <w:rPr>
                <w:rFonts w:cs="Arial"/>
                <w:noProof/>
                <w:lang w:val="de-CH"/>
              </w:rPr>
            </w:pPr>
          </w:p>
        </w:tc>
        <w:tc>
          <w:tcPr>
            <w:tcW w:w="534" w:type="dxa"/>
            <w:tcBorders>
              <w:top w:val="single" w:sz="4" w:space="0" w:color="auto"/>
              <w:bottom w:val="single" w:sz="4" w:space="0" w:color="auto"/>
            </w:tcBorders>
            <w:shd w:val="clear" w:color="auto" w:fill="DDDDDD"/>
          </w:tcPr>
          <w:p w14:paraId="2FF59DCB" w14:textId="77777777" w:rsidR="00B55F5F" w:rsidRPr="005A506D" w:rsidRDefault="00B55F5F" w:rsidP="004462CC">
            <w:pPr>
              <w:rPr>
                <w:sz w:val="16"/>
                <w:szCs w:val="16"/>
                <w:lang w:val="de-CH"/>
              </w:rPr>
            </w:pPr>
          </w:p>
          <w:p w14:paraId="7CB32FC9" w14:textId="77777777" w:rsidR="00B55F5F" w:rsidRPr="005A506D" w:rsidRDefault="00B55F5F" w:rsidP="004462CC">
            <w:pPr>
              <w:rPr>
                <w:sz w:val="16"/>
                <w:szCs w:val="16"/>
                <w:lang w:val="de-CH"/>
              </w:rPr>
            </w:pPr>
          </w:p>
          <w:p w14:paraId="013D3752" w14:textId="77777777" w:rsidR="00B55F5F" w:rsidRPr="00303623" w:rsidRDefault="00B55F5F" w:rsidP="004462CC">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247FFDA9" w14:textId="77777777" w:rsidR="00B55F5F" w:rsidRDefault="00B55F5F" w:rsidP="004462CC">
            <w:pPr>
              <w:rPr>
                <w:noProof/>
                <w:lang w:val="de-DE"/>
              </w:rPr>
            </w:pPr>
            <w:r>
              <w:rPr>
                <w:b/>
                <w:noProof/>
                <w:lang w:val="de-DE"/>
              </w:rPr>
              <w:t>Gemeinsame Behandlung</w:t>
            </w:r>
          </w:p>
          <w:p w14:paraId="5D331110" w14:textId="77777777" w:rsidR="00B55F5F" w:rsidRDefault="00B55F5F" w:rsidP="004462CC">
            <w:pPr>
              <w:rPr>
                <w:noProof/>
                <w:lang w:val="de-DE"/>
              </w:rPr>
            </w:pPr>
            <w:r>
              <w:rPr>
                <w:b/>
                <w:noProof/>
                <w:lang w:val="de-DE"/>
              </w:rPr>
              <w:t>Examen simultané</w:t>
            </w:r>
          </w:p>
          <w:p w14:paraId="0B2281E6" w14:textId="77777777" w:rsidR="00B55F5F" w:rsidRPr="00303623" w:rsidRDefault="00B55F5F" w:rsidP="004462CC">
            <w:pPr>
              <w:tabs>
                <w:tab w:val="left" w:pos="6804"/>
              </w:tabs>
              <w:rPr>
                <w:rFonts w:cs="Arial"/>
                <w:noProof/>
                <w:lang w:val="de-CH"/>
              </w:rPr>
            </w:pPr>
            <w:r>
              <w:rPr>
                <w:b/>
                <w:noProof/>
                <w:lang w:val="de-DE"/>
              </w:rPr>
              <w:t>Trattazione congiunta</w:t>
            </w:r>
          </w:p>
        </w:tc>
        <w:tc>
          <w:tcPr>
            <w:tcW w:w="713" w:type="dxa"/>
            <w:gridSpan w:val="3"/>
            <w:tcBorders>
              <w:top w:val="single" w:sz="4" w:space="0" w:color="auto"/>
              <w:bottom w:val="single" w:sz="4" w:space="0" w:color="auto"/>
            </w:tcBorders>
            <w:shd w:val="clear" w:color="auto" w:fill="DDDDDD"/>
          </w:tcPr>
          <w:p w14:paraId="45DDFFB7" w14:textId="77777777" w:rsidR="00B55F5F" w:rsidRDefault="00B55F5F" w:rsidP="004462CC">
            <w:pPr>
              <w:rPr>
                <w:rFonts w:cs="Arial"/>
                <w:noProof/>
                <w:lang w:val="de-CH"/>
              </w:rPr>
            </w:pPr>
          </w:p>
        </w:tc>
        <w:tc>
          <w:tcPr>
            <w:tcW w:w="1551" w:type="dxa"/>
            <w:gridSpan w:val="2"/>
            <w:tcBorders>
              <w:top w:val="single" w:sz="4" w:space="0" w:color="auto"/>
              <w:bottom w:val="single" w:sz="4" w:space="0" w:color="auto"/>
            </w:tcBorders>
            <w:shd w:val="clear" w:color="auto" w:fill="DDDDDD"/>
          </w:tcPr>
          <w:p w14:paraId="70A7DAEE" w14:textId="77777777" w:rsidR="00B55F5F" w:rsidRPr="007000EC" w:rsidRDefault="00B55F5F" w:rsidP="004462CC">
            <w:pPr>
              <w:rPr>
                <w:lang w:val="en-US"/>
              </w:rPr>
            </w:pPr>
            <w:r w:rsidRPr="007000EC">
              <w:rPr>
                <w:lang w:val="en-US"/>
              </w:rPr>
              <w:t>Pa.Iv. 1. Phase</w:t>
            </w:r>
          </w:p>
          <w:p w14:paraId="7286D94A" w14:textId="77777777" w:rsidR="00B55F5F" w:rsidRPr="007000EC" w:rsidRDefault="00B55F5F" w:rsidP="004462CC">
            <w:pPr>
              <w:rPr>
                <w:lang w:val="en-US"/>
              </w:rPr>
            </w:pPr>
            <w:r w:rsidRPr="007000EC">
              <w:rPr>
                <w:lang w:val="en-US"/>
              </w:rPr>
              <w:t>Iv. pa 1ère phase</w:t>
            </w:r>
          </w:p>
          <w:p w14:paraId="3A4ADD66" w14:textId="77777777" w:rsidR="00B55F5F" w:rsidRDefault="00B55F5F" w:rsidP="004462CC">
            <w:pPr>
              <w:rPr>
                <w:rFonts w:cs="Arial"/>
                <w:noProof/>
                <w:lang w:val="de-CH"/>
              </w:rPr>
            </w:pPr>
            <w:r>
              <w:rPr>
                <w:lang w:val="de-CH"/>
              </w:rPr>
              <w:t>Iv. Pa. 1a fase</w:t>
            </w:r>
          </w:p>
        </w:tc>
        <w:tc>
          <w:tcPr>
            <w:tcW w:w="943" w:type="dxa"/>
            <w:gridSpan w:val="2"/>
            <w:tcBorders>
              <w:top w:val="single" w:sz="4" w:space="0" w:color="auto"/>
              <w:bottom w:val="single" w:sz="4" w:space="0" w:color="auto"/>
            </w:tcBorders>
            <w:shd w:val="clear" w:color="auto" w:fill="DDDDDD"/>
          </w:tcPr>
          <w:p w14:paraId="651C7316" w14:textId="77777777" w:rsidR="00B55F5F" w:rsidRDefault="00B55F5F" w:rsidP="004462CC">
            <w:pPr>
              <w:rPr>
                <w:lang w:val="de-CH"/>
              </w:rPr>
            </w:pPr>
          </w:p>
          <w:p w14:paraId="0F77F574" w14:textId="77777777" w:rsidR="00B55F5F" w:rsidRDefault="00B55F5F" w:rsidP="004462CC">
            <w:pPr>
              <w:rPr>
                <w:lang w:val="de-CH"/>
              </w:rPr>
            </w:pPr>
          </w:p>
          <w:p w14:paraId="08100A2F" w14:textId="77777777" w:rsidR="00B55F5F" w:rsidRPr="00303623" w:rsidRDefault="00B55F5F" w:rsidP="004462CC">
            <w:pPr>
              <w:tabs>
                <w:tab w:val="left" w:pos="6804"/>
              </w:tabs>
              <w:rPr>
                <w:rFonts w:cs="Arial"/>
                <w:noProof/>
                <w:lang w:val="de-CH"/>
              </w:rPr>
            </w:pPr>
          </w:p>
        </w:tc>
        <w:tc>
          <w:tcPr>
            <w:tcW w:w="677" w:type="dxa"/>
            <w:gridSpan w:val="2"/>
            <w:tcBorders>
              <w:top w:val="single" w:sz="4" w:space="0" w:color="auto"/>
              <w:bottom w:val="single" w:sz="4" w:space="0" w:color="auto"/>
            </w:tcBorders>
            <w:shd w:val="clear" w:color="auto" w:fill="DDDDDD"/>
          </w:tcPr>
          <w:p w14:paraId="6A635289" w14:textId="77777777" w:rsidR="00B55F5F" w:rsidRDefault="00B55F5F" w:rsidP="004462CC">
            <w:pPr>
              <w:rPr>
                <w:lang w:val="de-CH"/>
              </w:rPr>
            </w:pPr>
          </w:p>
          <w:p w14:paraId="7F624B13" w14:textId="77777777" w:rsidR="00B55F5F" w:rsidRDefault="00B55F5F" w:rsidP="004462CC">
            <w:pPr>
              <w:rPr>
                <w:lang w:val="de-CH"/>
              </w:rPr>
            </w:pPr>
          </w:p>
          <w:p w14:paraId="78E71B06" w14:textId="77777777" w:rsidR="00B55F5F" w:rsidRPr="00303623" w:rsidRDefault="00B55F5F" w:rsidP="004462CC">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5504B096" w14:textId="77777777" w:rsidR="00B55F5F" w:rsidRPr="00303623" w:rsidRDefault="00B55F5F" w:rsidP="004462CC">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2FF74AA0" w14:textId="77777777" w:rsidR="00B55F5F" w:rsidRPr="00303623" w:rsidRDefault="00B55F5F" w:rsidP="004462CC">
            <w:pPr>
              <w:rPr>
                <w:rFonts w:cs="Arial"/>
                <w:noProof/>
                <w:lang w:val="de-CH"/>
              </w:rPr>
            </w:pPr>
          </w:p>
        </w:tc>
        <w:tc>
          <w:tcPr>
            <w:tcW w:w="1049" w:type="dxa"/>
            <w:gridSpan w:val="4"/>
            <w:tcBorders>
              <w:top w:val="single" w:sz="4" w:space="0" w:color="auto"/>
              <w:bottom w:val="single" w:sz="4" w:space="0" w:color="auto"/>
            </w:tcBorders>
            <w:shd w:val="clear" w:color="auto" w:fill="DDDDDD"/>
          </w:tcPr>
          <w:p w14:paraId="3CF6B7B0" w14:textId="77777777" w:rsidR="00B55F5F" w:rsidRPr="00303623" w:rsidRDefault="00B55F5F" w:rsidP="004462CC">
            <w:pPr>
              <w:rPr>
                <w:rFonts w:cs="Arial"/>
                <w:noProof/>
                <w:lang w:val="de-CH"/>
              </w:rPr>
            </w:pPr>
            <w:r>
              <w:rPr>
                <w:lang w:val="de-CH"/>
              </w:rPr>
              <w:t xml:space="preserve"> </w:t>
            </w:r>
          </w:p>
        </w:tc>
        <w:tc>
          <w:tcPr>
            <w:tcW w:w="885" w:type="dxa"/>
            <w:gridSpan w:val="2"/>
            <w:tcBorders>
              <w:top w:val="single" w:sz="4" w:space="0" w:color="auto"/>
              <w:bottom w:val="single" w:sz="4" w:space="0" w:color="auto"/>
            </w:tcBorders>
            <w:shd w:val="clear" w:color="auto" w:fill="DDDDDD"/>
          </w:tcPr>
          <w:p w14:paraId="5FF1B36D" w14:textId="77777777" w:rsidR="00B55F5F" w:rsidRPr="00303623" w:rsidRDefault="00B55F5F" w:rsidP="004462CC">
            <w:pPr>
              <w:tabs>
                <w:tab w:val="left" w:pos="6804"/>
              </w:tabs>
              <w:rPr>
                <w:rFonts w:cs="Arial"/>
                <w:noProof/>
                <w:lang w:val="de-CH"/>
              </w:rPr>
            </w:pPr>
          </w:p>
        </w:tc>
      </w:tr>
      <w:tr w:rsidR="00B55F5F" w14:paraId="6BE919A8" w14:textId="77777777" w:rsidTr="004462CC">
        <w:trPr>
          <w:gridAfter w:val="1"/>
          <w:wAfter w:w="40" w:type="dxa"/>
          <w:cantSplit/>
        </w:trPr>
        <w:tc>
          <w:tcPr>
            <w:tcW w:w="490" w:type="dxa"/>
            <w:tcBorders>
              <w:top w:val="single" w:sz="4" w:space="0" w:color="auto"/>
              <w:bottom w:val="single" w:sz="4" w:space="0" w:color="auto"/>
            </w:tcBorders>
            <w:shd w:val="clear" w:color="auto" w:fill="F0F0F0"/>
          </w:tcPr>
          <w:p w14:paraId="1F97F617" w14:textId="77777777" w:rsidR="00B55F5F" w:rsidRDefault="00B55F5F" w:rsidP="004462CC">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F0F0F0"/>
          </w:tcPr>
          <w:p w14:paraId="23C897D7" w14:textId="77777777" w:rsidR="00B55F5F" w:rsidRPr="00303623" w:rsidRDefault="00B55F5F" w:rsidP="004462CC">
            <w:pPr>
              <w:tabs>
                <w:tab w:val="left" w:pos="6804"/>
              </w:tabs>
              <w:rPr>
                <w:rFonts w:cs="Arial"/>
                <w:noProof/>
                <w:lang w:val="de-CH"/>
              </w:rPr>
            </w:pPr>
            <w:r>
              <w:rPr>
                <w:rStyle w:val="Lienhypertexte"/>
                <w:b/>
                <w:bCs/>
                <w:color w:val="auto"/>
                <w:u w:val="none"/>
                <w:lang w:val="de-CH"/>
              </w:rPr>
              <w:t>21.527</w:t>
            </w:r>
          </w:p>
        </w:tc>
        <w:tc>
          <w:tcPr>
            <w:tcW w:w="538" w:type="dxa"/>
            <w:gridSpan w:val="2"/>
            <w:tcBorders>
              <w:top w:val="single" w:sz="4" w:space="0" w:color="auto"/>
              <w:bottom w:val="single" w:sz="4" w:space="0" w:color="auto"/>
            </w:tcBorders>
            <w:shd w:val="clear" w:color="auto" w:fill="F0F0F0"/>
          </w:tcPr>
          <w:p w14:paraId="6175D185" w14:textId="77777777" w:rsidR="00B55F5F" w:rsidRDefault="00B55F5F" w:rsidP="004462CC">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FF3C0EA" w14:textId="77777777" w:rsidR="00B55F5F" w:rsidRPr="005A506D" w:rsidRDefault="00703489" w:rsidP="004462CC">
            <w:pPr>
              <w:rPr>
                <w:sz w:val="16"/>
                <w:szCs w:val="16"/>
                <w:lang w:val="de-CH"/>
              </w:rPr>
            </w:pPr>
            <w:hyperlink r:id="rId534">
              <w:r w:rsidR="00B55F5F">
                <w:rPr>
                  <w:rStyle w:val="Lienhypertexte"/>
                </w:rPr>
                <w:t>DE</w:t>
              </w:r>
            </w:hyperlink>
          </w:p>
          <w:p w14:paraId="453CDCE6" w14:textId="77777777" w:rsidR="00B55F5F" w:rsidRPr="005A506D" w:rsidRDefault="00703489" w:rsidP="004462CC">
            <w:pPr>
              <w:rPr>
                <w:sz w:val="16"/>
                <w:szCs w:val="16"/>
                <w:lang w:val="de-CH"/>
              </w:rPr>
            </w:pPr>
            <w:hyperlink r:id="rId535">
              <w:r w:rsidR="00B55F5F">
                <w:rPr>
                  <w:rStyle w:val="Lienhypertexte"/>
                </w:rPr>
                <w:t>FR</w:t>
              </w:r>
            </w:hyperlink>
          </w:p>
          <w:p w14:paraId="4AF34230" w14:textId="77777777" w:rsidR="00B55F5F" w:rsidRPr="00303623" w:rsidRDefault="00703489" w:rsidP="004462CC">
            <w:pPr>
              <w:tabs>
                <w:tab w:val="left" w:pos="6804"/>
              </w:tabs>
              <w:rPr>
                <w:rFonts w:cs="Arial"/>
                <w:noProof/>
                <w:lang w:val="de-CH"/>
              </w:rPr>
            </w:pPr>
            <w:hyperlink r:id="rId536">
              <w:r w:rsidR="00B55F5F">
                <w:rPr>
                  <w:rStyle w:val="Lienhypertexte"/>
                </w:rPr>
                <w:t>IT</w:t>
              </w:r>
            </w:hyperlink>
          </w:p>
        </w:tc>
        <w:tc>
          <w:tcPr>
            <w:tcW w:w="4638" w:type="dxa"/>
            <w:tcBorders>
              <w:top w:val="single" w:sz="4" w:space="0" w:color="auto"/>
              <w:bottom w:val="single" w:sz="4" w:space="0" w:color="auto"/>
            </w:tcBorders>
            <w:shd w:val="clear" w:color="auto" w:fill="F0F0F0"/>
          </w:tcPr>
          <w:p w14:paraId="713F1515" w14:textId="77777777" w:rsidR="00B55F5F" w:rsidRDefault="00B55F5F" w:rsidP="004462CC">
            <w:pPr>
              <w:rPr>
                <w:noProof/>
                <w:lang w:val="de-DE"/>
              </w:rPr>
            </w:pPr>
            <w:r>
              <w:rPr>
                <w:noProof/>
                <w:lang w:val="de-DE"/>
              </w:rPr>
              <w:t>pa. Iv. Bertschy. Aufrufe zu Hass und Gewalt aufgrund des Geschlechts müssen strafbar werden</w:t>
            </w:r>
          </w:p>
          <w:p w14:paraId="1C18CB2E" w14:textId="77777777" w:rsidR="00B55F5F" w:rsidRPr="007000EC" w:rsidRDefault="00B55F5F" w:rsidP="004462CC">
            <w:pPr>
              <w:rPr>
                <w:noProof/>
                <w:lang w:val="fr-CH"/>
              </w:rPr>
            </w:pPr>
            <w:r w:rsidRPr="007000EC">
              <w:rPr>
                <w:noProof/>
                <w:lang w:val="fr-CH"/>
              </w:rPr>
              <w:t>Iv.pa. Bertschy. Pénaliser les appels à la haine et à la violence en raison du sexe</w:t>
            </w:r>
          </w:p>
          <w:p w14:paraId="7E37639F" w14:textId="77777777" w:rsidR="00B55F5F" w:rsidRPr="007000EC" w:rsidRDefault="00B55F5F" w:rsidP="004462CC">
            <w:pPr>
              <w:tabs>
                <w:tab w:val="left" w:pos="6804"/>
              </w:tabs>
              <w:rPr>
                <w:rFonts w:cs="Arial"/>
                <w:noProof/>
                <w:lang w:val="it-IT"/>
              </w:rPr>
            </w:pPr>
            <w:r w:rsidRPr="007000EC">
              <w:rPr>
                <w:noProof/>
                <w:lang w:val="it-IT"/>
              </w:rPr>
              <w:t>Iv.pa. Bertschy. Gli incitamenti all'odio e alla violenza a motivo del sesso devono essere punibili</w:t>
            </w:r>
          </w:p>
        </w:tc>
        <w:tc>
          <w:tcPr>
            <w:tcW w:w="713" w:type="dxa"/>
            <w:gridSpan w:val="3"/>
            <w:tcBorders>
              <w:top w:val="single" w:sz="4" w:space="0" w:color="auto"/>
              <w:bottom w:val="single" w:sz="4" w:space="0" w:color="auto"/>
            </w:tcBorders>
            <w:shd w:val="clear" w:color="auto" w:fill="F0F0F0"/>
          </w:tcPr>
          <w:p w14:paraId="2DF5C8A5" w14:textId="77777777" w:rsidR="00B55F5F" w:rsidRPr="007000EC" w:rsidRDefault="00B55F5F" w:rsidP="004462CC">
            <w:pPr>
              <w:rPr>
                <w:rFonts w:cs="Arial"/>
                <w:noProof/>
                <w:lang w:val="it-IT"/>
              </w:rPr>
            </w:pPr>
          </w:p>
        </w:tc>
        <w:tc>
          <w:tcPr>
            <w:tcW w:w="1551" w:type="dxa"/>
            <w:gridSpan w:val="2"/>
            <w:tcBorders>
              <w:top w:val="single" w:sz="4" w:space="0" w:color="auto"/>
              <w:bottom w:val="single" w:sz="4" w:space="0" w:color="auto"/>
            </w:tcBorders>
            <w:shd w:val="clear" w:color="auto" w:fill="F0F0F0"/>
          </w:tcPr>
          <w:p w14:paraId="491F1B69" w14:textId="77777777" w:rsidR="00B55F5F" w:rsidRPr="007000EC" w:rsidRDefault="00B55F5F" w:rsidP="004462CC">
            <w:pPr>
              <w:rPr>
                <w:lang w:val="it-IT"/>
              </w:rPr>
            </w:pPr>
          </w:p>
          <w:p w14:paraId="496B7132" w14:textId="77777777" w:rsidR="00B55F5F" w:rsidRPr="007000EC" w:rsidRDefault="00B55F5F" w:rsidP="004462CC">
            <w:pPr>
              <w:rPr>
                <w:lang w:val="it-IT"/>
              </w:rPr>
            </w:pPr>
          </w:p>
          <w:p w14:paraId="39E27424" w14:textId="77777777" w:rsidR="00B55F5F" w:rsidRPr="007000EC" w:rsidRDefault="00B55F5F" w:rsidP="004462CC">
            <w:pPr>
              <w:rPr>
                <w:rFonts w:cs="Arial"/>
                <w:noProof/>
                <w:lang w:val="it-IT"/>
              </w:rPr>
            </w:pPr>
          </w:p>
        </w:tc>
        <w:tc>
          <w:tcPr>
            <w:tcW w:w="943" w:type="dxa"/>
            <w:gridSpan w:val="2"/>
            <w:tcBorders>
              <w:top w:val="single" w:sz="4" w:space="0" w:color="auto"/>
              <w:bottom w:val="single" w:sz="4" w:space="0" w:color="auto"/>
            </w:tcBorders>
            <w:shd w:val="clear" w:color="auto" w:fill="F0F0F0"/>
          </w:tcPr>
          <w:p w14:paraId="3F8E4EE9" w14:textId="77777777" w:rsidR="00B55F5F" w:rsidRDefault="00B55F5F" w:rsidP="004462CC">
            <w:pPr>
              <w:rPr>
                <w:lang w:val="de-CH"/>
              </w:rPr>
            </w:pPr>
            <w:r>
              <w:rPr>
                <w:lang w:val="de-CH"/>
              </w:rPr>
              <w:t>RK</w:t>
            </w:r>
          </w:p>
          <w:p w14:paraId="51762592" w14:textId="77777777" w:rsidR="00B55F5F" w:rsidRDefault="00B55F5F" w:rsidP="004462CC">
            <w:pPr>
              <w:rPr>
                <w:lang w:val="de-CH"/>
              </w:rPr>
            </w:pPr>
            <w:r>
              <w:rPr>
                <w:lang w:val="de-CH"/>
              </w:rPr>
              <w:t>CAJ</w:t>
            </w:r>
          </w:p>
          <w:p w14:paraId="3C8C4594" w14:textId="77777777" w:rsidR="00B55F5F" w:rsidRPr="00303623" w:rsidRDefault="00B55F5F" w:rsidP="004462CC">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shd w:val="clear" w:color="auto" w:fill="F0F0F0"/>
          </w:tcPr>
          <w:p w14:paraId="6C561C0D" w14:textId="77777777" w:rsidR="00B55F5F" w:rsidRDefault="00B55F5F" w:rsidP="004462CC">
            <w:pPr>
              <w:rPr>
                <w:lang w:val="de-CH"/>
              </w:rPr>
            </w:pPr>
            <w:r>
              <w:rPr>
                <w:lang w:val="de-CH"/>
              </w:rPr>
              <w:t>Parl</w:t>
            </w:r>
          </w:p>
          <w:p w14:paraId="3E7EFE08" w14:textId="77777777" w:rsidR="00B55F5F" w:rsidRDefault="00B55F5F" w:rsidP="004462CC">
            <w:pPr>
              <w:rPr>
                <w:lang w:val="de-CH"/>
              </w:rPr>
            </w:pPr>
            <w:r>
              <w:rPr>
                <w:lang w:val="de-CH"/>
              </w:rPr>
              <w:t>Parl</w:t>
            </w:r>
          </w:p>
          <w:p w14:paraId="28E4548C" w14:textId="77777777" w:rsidR="00B55F5F" w:rsidRPr="00303623" w:rsidRDefault="00B55F5F" w:rsidP="004462CC">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5A8C37F4" w14:textId="77777777" w:rsidR="00B55F5F" w:rsidRPr="00303623" w:rsidRDefault="00B55F5F" w:rsidP="004462CC">
            <w:pPr>
              <w:tabs>
                <w:tab w:val="left" w:pos="6804"/>
              </w:tabs>
              <w:rPr>
                <w:rFonts w:cs="Arial"/>
                <w:noProof/>
                <w:lang w:val="de-CH"/>
              </w:rPr>
            </w:pPr>
            <w:r>
              <w:rPr>
                <w:lang w:val="de-CH"/>
              </w:rPr>
              <w:t>Rieder</w:t>
            </w:r>
          </w:p>
        </w:tc>
        <w:tc>
          <w:tcPr>
            <w:tcW w:w="1089" w:type="dxa"/>
            <w:gridSpan w:val="2"/>
            <w:tcBorders>
              <w:top w:val="single" w:sz="4" w:space="0" w:color="auto"/>
              <w:bottom w:val="single" w:sz="4" w:space="0" w:color="auto"/>
            </w:tcBorders>
            <w:shd w:val="clear" w:color="auto" w:fill="F0F0F0"/>
          </w:tcPr>
          <w:p w14:paraId="504B7537" w14:textId="77777777" w:rsidR="00B55F5F" w:rsidRPr="00303623" w:rsidRDefault="00B55F5F" w:rsidP="004462CC">
            <w:pPr>
              <w:rPr>
                <w:rFonts w:cs="Arial"/>
                <w:noProof/>
                <w:lang w:val="de-CH"/>
              </w:rPr>
            </w:pPr>
          </w:p>
        </w:tc>
        <w:tc>
          <w:tcPr>
            <w:tcW w:w="1049" w:type="dxa"/>
            <w:gridSpan w:val="4"/>
            <w:tcBorders>
              <w:top w:val="single" w:sz="4" w:space="0" w:color="auto"/>
              <w:bottom w:val="single" w:sz="4" w:space="0" w:color="auto"/>
            </w:tcBorders>
            <w:shd w:val="clear" w:color="auto" w:fill="F0F0F0"/>
          </w:tcPr>
          <w:p w14:paraId="79DC9632" w14:textId="77777777" w:rsidR="00B55F5F" w:rsidRPr="00303623" w:rsidRDefault="00B55F5F" w:rsidP="004462CC">
            <w:pPr>
              <w:rPr>
                <w:rFonts w:cs="Arial"/>
                <w:noProof/>
                <w:lang w:val="de-CH"/>
              </w:rPr>
            </w:pPr>
            <w:r>
              <w:rPr>
                <w:lang w:val="de-CH"/>
              </w:rPr>
              <w:t xml:space="preserve">Crevoisier Crelier </w:t>
            </w:r>
          </w:p>
        </w:tc>
        <w:tc>
          <w:tcPr>
            <w:tcW w:w="885" w:type="dxa"/>
            <w:gridSpan w:val="2"/>
            <w:tcBorders>
              <w:top w:val="single" w:sz="4" w:space="0" w:color="auto"/>
              <w:bottom w:val="single" w:sz="4" w:space="0" w:color="auto"/>
            </w:tcBorders>
            <w:shd w:val="clear" w:color="auto" w:fill="F0F0F0"/>
          </w:tcPr>
          <w:p w14:paraId="1E7AE67D" w14:textId="77777777" w:rsidR="00B55F5F" w:rsidRPr="00303623" w:rsidRDefault="00B55F5F" w:rsidP="004462CC">
            <w:pPr>
              <w:tabs>
                <w:tab w:val="left" w:pos="6804"/>
              </w:tabs>
              <w:rPr>
                <w:rFonts w:cs="Arial"/>
                <w:noProof/>
                <w:lang w:val="de-CH"/>
              </w:rPr>
            </w:pPr>
          </w:p>
        </w:tc>
      </w:tr>
      <w:tr w:rsidR="00B55F5F" w14:paraId="13589649" w14:textId="77777777" w:rsidTr="004462CC">
        <w:trPr>
          <w:gridAfter w:val="1"/>
          <w:wAfter w:w="40" w:type="dxa"/>
          <w:cantSplit/>
        </w:trPr>
        <w:tc>
          <w:tcPr>
            <w:tcW w:w="490" w:type="dxa"/>
            <w:tcBorders>
              <w:top w:val="single" w:sz="4" w:space="0" w:color="auto"/>
              <w:bottom w:val="single" w:sz="4" w:space="0" w:color="auto"/>
            </w:tcBorders>
            <w:shd w:val="clear" w:color="auto" w:fill="F0F0F0"/>
          </w:tcPr>
          <w:p w14:paraId="688A3079" w14:textId="77777777" w:rsidR="00B55F5F" w:rsidRDefault="00B55F5F" w:rsidP="004462CC">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F0F0F0"/>
          </w:tcPr>
          <w:p w14:paraId="18728846" w14:textId="77777777" w:rsidR="00B55F5F" w:rsidRPr="00303623" w:rsidRDefault="00B55F5F" w:rsidP="004462CC">
            <w:pPr>
              <w:tabs>
                <w:tab w:val="left" w:pos="6804"/>
              </w:tabs>
              <w:rPr>
                <w:rFonts w:cs="Arial"/>
                <w:noProof/>
                <w:lang w:val="de-CH"/>
              </w:rPr>
            </w:pPr>
            <w:r>
              <w:rPr>
                <w:rStyle w:val="Lienhypertexte"/>
                <w:b/>
                <w:bCs/>
                <w:color w:val="auto"/>
                <w:u w:val="none"/>
                <w:lang w:val="de-CH"/>
              </w:rPr>
              <w:t>21.522</w:t>
            </w:r>
          </w:p>
        </w:tc>
        <w:tc>
          <w:tcPr>
            <w:tcW w:w="538" w:type="dxa"/>
            <w:gridSpan w:val="2"/>
            <w:tcBorders>
              <w:top w:val="single" w:sz="4" w:space="0" w:color="auto"/>
              <w:bottom w:val="single" w:sz="4" w:space="0" w:color="auto"/>
            </w:tcBorders>
            <w:shd w:val="clear" w:color="auto" w:fill="F0F0F0"/>
          </w:tcPr>
          <w:p w14:paraId="7CE291A2" w14:textId="77777777" w:rsidR="00B55F5F" w:rsidRDefault="00B55F5F" w:rsidP="004462CC">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1AF9FA80" w14:textId="77777777" w:rsidR="00B55F5F" w:rsidRPr="005A506D" w:rsidRDefault="00703489" w:rsidP="004462CC">
            <w:pPr>
              <w:rPr>
                <w:sz w:val="16"/>
                <w:szCs w:val="16"/>
                <w:lang w:val="de-CH"/>
              </w:rPr>
            </w:pPr>
            <w:hyperlink r:id="rId537">
              <w:r w:rsidR="00B55F5F">
                <w:rPr>
                  <w:rStyle w:val="Lienhypertexte"/>
                </w:rPr>
                <w:t>DE</w:t>
              </w:r>
            </w:hyperlink>
          </w:p>
          <w:p w14:paraId="030BC3B7" w14:textId="77777777" w:rsidR="00B55F5F" w:rsidRPr="005A506D" w:rsidRDefault="00703489" w:rsidP="004462CC">
            <w:pPr>
              <w:rPr>
                <w:sz w:val="16"/>
                <w:szCs w:val="16"/>
                <w:lang w:val="de-CH"/>
              </w:rPr>
            </w:pPr>
            <w:hyperlink r:id="rId538">
              <w:r w:rsidR="00B55F5F">
                <w:rPr>
                  <w:rStyle w:val="Lienhypertexte"/>
                </w:rPr>
                <w:t>FR</w:t>
              </w:r>
            </w:hyperlink>
          </w:p>
          <w:p w14:paraId="755FF455" w14:textId="77777777" w:rsidR="00B55F5F" w:rsidRPr="00303623" w:rsidRDefault="00703489" w:rsidP="004462CC">
            <w:pPr>
              <w:tabs>
                <w:tab w:val="left" w:pos="6804"/>
              </w:tabs>
              <w:rPr>
                <w:rFonts w:cs="Arial"/>
                <w:noProof/>
                <w:lang w:val="de-CH"/>
              </w:rPr>
            </w:pPr>
            <w:hyperlink r:id="rId539">
              <w:r w:rsidR="00B55F5F">
                <w:rPr>
                  <w:rStyle w:val="Lienhypertexte"/>
                </w:rPr>
                <w:t>IT</w:t>
              </w:r>
            </w:hyperlink>
          </w:p>
        </w:tc>
        <w:tc>
          <w:tcPr>
            <w:tcW w:w="4638" w:type="dxa"/>
            <w:tcBorders>
              <w:top w:val="single" w:sz="4" w:space="0" w:color="auto"/>
              <w:bottom w:val="single" w:sz="4" w:space="0" w:color="auto"/>
            </w:tcBorders>
            <w:shd w:val="clear" w:color="auto" w:fill="F0F0F0"/>
          </w:tcPr>
          <w:p w14:paraId="7D2D4B33" w14:textId="77777777" w:rsidR="00B55F5F" w:rsidRDefault="00B55F5F" w:rsidP="004462CC">
            <w:pPr>
              <w:rPr>
                <w:noProof/>
                <w:lang w:val="de-DE"/>
              </w:rPr>
            </w:pPr>
            <w:r>
              <w:rPr>
                <w:noProof/>
                <w:lang w:val="de-DE"/>
              </w:rPr>
              <w:t>pa. Iv. (Studer) Gugger. Aufrufe zu Hass und Gewalt aufgrund des Geschlechts müssen strafbar werden</w:t>
            </w:r>
          </w:p>
          <w:p w14:paraId="4DAAF111" w14:textId="77777777" w:rsidR="00B55F5F" w:rsidRPr="007000EC" w:rsidRDefault="00B55F5F" w:rsidP="004462CC">
            <w:pPr>
              <w:rPr>
                <w:noProof/>
                <w:lang w:val="fr-CH"/>
              </w:rPr>
            </w:pPr>
            <w:r w:rsidRPr="007000EC">
              <w:rPr>
                <w:noProof/>
                <w:lang w:val="fr-CH"/>
              </w:rPr>
              <w:t>Iv.pa. (Studer) Gugger. Pénaliser les appels à la haine et à la violence en raison du sexe</w:t>
            </w:r>
          </w:p>
          <w:p w14:paraId="31EEF7A9" w14:textId="77777777" w:rsidR="00B55F5F" w:rsidRPr="007000EC" w:rsidRDefault="00B55F5F" w:rsidP="004462CC">
            <w:pPr>
              <w:tabs>
                <w:tab w:val="left" w:pos="6804"/>
              </w:tabs>
              <w:rPr>
                <w:rFonts w:cs="Arial"/>
                <w:noProof/>
                <w:lang w:val="it-IT"/>
              </w:rPr>
            </w:pPr>
            <w:r w:rsidRPr="007000EC">
              <w:rPr>
                <w:noProof/>
                <w:lang w:val="it-IT"/>
              </w:rPr>
              <w:t>Iv.pa. (Studer) Gugger. Gli incitamenti all'odio e alla violenza a motivo del sesso devono essere punibili</w:t>
            </w:r>
          </w:p>
        </w:tc>
        <w:tc>
          <w:tcPr>
            <w:tcW w:w="713" w:type="dxa"/>
            <w:gridSpan w:val="3"/>
            <w:tcBorders>
              <w:top w:val="single" w:sz="4" w:space="0" w:color="auto"/>
              <w:bottom w:val="single" w:sz="4" w:space="0" w:color="auto"/>
            </w:tcBorders>
            <w:shd w:val="clear" w:color="auto" w:fill="F0F0F0"/>
          </w:tcPr>
          <w:p w14:paraId="379FEA1C" w14:textId="77777777" w:rsidR="00B55F5F" w:rsidRPr="007000EC" w:rsidRDefault="00B55F5F" w:rsidP="004462CC">
            <w:pPr>
              <w:rPr>
                <w:rFonts w:cs="Arial"/>
                <w:noProof/>
                <w:lang w:val="it-IT"/>
              </w:rPr>
            </w:pPr>
          </w:p>
        </w:tc>
        <w:tc>
          <w:tcPr>
            <w:tcW w:w="1551" w:type="dxa"/>
            <w:gridSpan w:val="2"/>
            <w:tcBorders>
              <w:top w:val="single" w:sz="4" w:space="0" w:color="auto"/>
              <w:bottom w:val="single" w:sz="4" w:space="0" w:color="auto"/>
            </w:tcBorders>
            <w:shd w:val="clear" w:color="auto" w:fill="F0F0F0"/>
          </w:tcPr>
          <w:p w14:paraId="0CE4F43D" w14:textId="77777777" w:rsidR="00B55F5F" w:rsidRPr="007000EC" w:rsidRDefault="00B55F5F" w:rsidP="004462CC">
            <w:pPr>
              <w:rPr>
                <w:lang w:val="it-IT"/>
              </w:rPr>
            </w:pPr>
          </w:p>
          <w:p w14:paraId="467A8740" w14:textId="77777777" w:rsidR="00B55F5F" w:rsidRPr="007000EC" w:rsidRDefault="00B55F5F" w:rsidP="004462CC">
            <w:pPr>
              <w:rPr>
                <w:lang w:val="it-IT"/>
              </w:rPr>
            </w:pPr>
          </w:p>
          <w:p w14:paraId="65A379D7" w14:textId="77777777" w:rsidR="00B55F5F" w:rsidRPr="007000EC" w:rsidRDefault="00B55F5F" w:rsidP="004462CC">
            <w:pPr>
              <w:rPr>
                <w:rFonts w:cs="Arial"/>
                <w:noProof/>
                <w:lang w:val="it-IT"/>
              </w:rPr>
            </w:pPr>
          </w:p>
        </w:tc>
        <w:tc>
          <w:tcPr>
            <w:tcW w:w="943" w:type="dxa"/>
            <w:gridSpan w:val="2"/>
            <w:tcBorders>
              <w:top w:val="single" w:sz="4" w:space="0" w:color="auto"/>
              <w:bottom w:val="single" w:sz="4" w:space="0" w:color="auto"/>
            </w:tcBorders>
            <w:shd w:val="clear" w:color="auto" w:fill="F0F0F0"/>
          </w:tcPr>
          <w:p w14:paraId="4B8613E8" w14:textId="77777777" w:rsidR="00B55F5F" w:rsidRDefault="00B55F5F" w:rsidP="004462CC">
            <w:pPr>
              <w:rPr>
                <w:lang w:val="de-CH"/>
              </w:rPr>
            </w:pPr>
            <w:r>
              <w:rPr>
                <w:lang w:val="de-CH"/>
              </w:rPr>
              <w:t>RK</w:t>
            </w:r>
          </w:p>
          <w:p w14:paraId="71B68D36" w14:textId="77777777" w:rsidR="00B55F5F" w:rsidRDefault="00B55F5F" w:rsidP="004462CC">
            <w:pPr>
              <w:rPr>
                <w:lang w:val="de-CH"/>
              </w:rPr>
            </w:pPr>
            <w:r>
              <w:rPr>
                <w:lang w:val="de-CH"/>
              </w:rPr>
              <w:t>CAJ</w:t>
            </w:r>
          </w:p>
          <w:p w14:paraId="035439F8" w14:textId="77777777" w:rsidR="00B55F5F" w:rsidRPr="00303623" w:rsidRDefault="00B55F5F" w:rsidP="004462CC">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shd w:val="clear" w:color="auto" w:fill="F0F0F0"/>
          </w:tcPr>
          <w:p w14:paraId="5140A18E" w14:textId="77777777" w:rsidR="00B55F5F" w:rsidRDefault="00B55F5F" w:rsidP="004462CC">
            <w:pPr>
              <w:rPr>
                <w:lang w:val="de-CH"/>
              </w:rPr>
            </w:pPr>
            <w:r>
              <w:rPr>
                <w:lang w:val="de-CH"/>
              </w:rPr>
              <w:t>Parl</w:t>
            </w:r>
          </w:p>
          <w:p w14:paraId="3782A2D9" w14:textId="77777777" w:rsidR="00B55F5F" w:rsidRDefault="00B55F5F" w:rsidP="004462CC">
            <w:pPr>
              <w:rPr>
                <w:lang w:val="de-CH"/>
              </w:rPr>
            </w:pPr>
            <w:r>
              <w:rPr>
                <w:lang w:val="de-CH"/>
              </w:rPr>
              <w:t>Parl</w:t>
            </w:r>
          </w:p>
          <w:p w14:paraId="29AE3CA5" w14:textId="77777777" w:rsidR="00B55F5F" w:rsidRPr="00303623" w:rsidRDefault="00B55F5F" w:rsidP="004462CC">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1C59494E" w14:textId="77777777" w:rsidR="00B55F5F" w:rsidRPr="00303623" w:rsidRDefault="00B55F5F" w:rsidP="004462CC">
            <w:pPr>
              <w:tabs>
                <w:tab w:val="left" w:pos="6804"/>
              </w:tabs>
              <w:rPr>
                <w:rFonts w:cs="Arial"/>
                <w:noProof/>
                <w:lang w:val="de-CH"/>
              </w:rPr>
            </w:pPr>
            <w:r>
              <w:rPr>
                <w:lang w:val="de-CH"/>
              </w:rPr>
              <w:t>Rieder</w:t>
            </w:r>
          </w:p>
        </w:tc>
        <w:tc>
          <w:tcPr>
            <w:tcW w:w="1089" w:type="dxa"/>
            <w:gridSpan w:val="2"/>
            <w:tcBorders>
              <w:top w:val="single" w:sz="4" w:space="0" w:color="auto"/>
              <w:bottom w:val="single" w:sz="4" w:space="0" w:color="auto"/>
            </w:tcBorders>
            <w:shd w:val="clear" w:color="auto" w:fill="F0F0F0"/>
          </w:tcPr>
          <w:p w14:paraId="285DF421" w14:textId="77777777" w:rsidR="00B55F5F" w:rsidRPr="00303623" w:rsidRDefault="00B55F5F" w:rsidP="004462CC">
            <w:pPr>
              <w:rPr>
                <w:rFonts w:cs="Arial"/>
                <w:noProof/>
                <w:lang w:val="de-CH"/>
              </w:rPr>
            </w:pPr>
          </w:p>
        </w:tc>
        <w:tc>
          <w:tcPr>
            <w:tcW w:w="1049" w:type="dxa"/>
            <w:gridSpan w:val="4"/>
            <w:tcBorders>
              <w:top w:val="single" w:sz="4" w:space="0" w:color="auto"/>
              <w:bottom w:val="single" w:sz="4" w:space="0" w:color="auto"/>
            </w:tcBorders>
            <w:shd w:val="clear" w:color="auto" w:fill="F0F0F0"/>
          </w:tcPr>
          <w:p w14:paraId="376B51B5" w14:textId="77777777" w:rsidR="00B55F5F" w:rsidRPr="00303623" w:rsidRDefault="00B55F5F" w:rsidP="004462CC">
            <w:pPr>
              <w:rPr>
                <w:rFonts w:cs="Arial"/>
                <w:noProof/>
                <w:lang w:val="de-CH"/>
              </w:rPr>
            </w:pPr>
            <w:r>
              <w:rPr>
                <w:lang w:val="de-CH"/>
              </w:rPr>
              <w:t xml:space="preserve">Crevoisier Crelier </w:t>
            </w:r>
          </w:p>
        </w:tc>
        <w:tc>
          <w:tcPr>
            <w:tcW w:w="885" w:type="dxa"/>
            <w:gridSpan w:val="2"/>
            <w:tcBorders>
              <w:top w:val="single" w:sz="4" w:space="0" w:color="auto"/>
              <w:bottom w:val="single" w:sz="4" w:space="0" w:color="auto"/>
            </w:tcBorders>
            <w:shd w:val="clear" w:color="auto" w:fill="F0F0F0"/>
          </w:tcPr>
          <w:p w14:paraId="2B2A5DAE" w14:textId="77777777" w:rsidR="00B55F5F" w:rsidRPr="00303623" w:rsidRDefault="00B55F5F" w:rsidP="004462CC">
            <w:pPr>
              <w:tabs>
                <w:tab w:val="left" w:pos="6804"/>
              </w:tabs>
              <w:rPr>
                <w:rFonts w:cs="Arial"/>
                <w:noProof/>
                <w:lang w:val="de-CH"/>
              </w:rPr>
            </w:pPr>
          </w:p>
        </w:tc>
      </w:tr>
      <w:tr w:rsidR="00B55F5F" w14:paraId="188FB2D7" w14:textId="77777777" w:rsidTr="004462CC">
        <w:trPr>
          <w:gridAfter w:val="1"/>
          <w:wAfter w:w="40" w:type="dxa"/>
          <w:cantSplit/>
        </w:trPr>
        <w:tc>
          <w:tcPr>
            <w:tcW w:w="490" w:type="dxa"/>
            <w:tcBorders>
              <w:top w:val="single" w:sz="4" w:space="0" w:color="auto"/>
              <w:bottom w:val="single" w:sz="4" w:space="0" w:color="auto"/>
            </w:tcBorders>
            <w:shd w:val="clear" w:color="auto" w:fill="F0F0F0"/>
          </w:tcPr>
          <w:p w14:paraId="488A193A" w14:textId="77777777" w:rsidR="00B55F5F" w:rsidRDefault="00B55F5F" w:rsidP="004462CC">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F0F0F0"/>
          </w:tcPr>
          <w:p w14:paraId="74F6B470" w14:textId="77777777" w:rsidR="00B55F5F" w:rsidRPr="00303623" w:rsidRDefault="00B55F5F" w:rsidP="004462CC">
            <w:pPr>
              <w:tabs>
                <w:tab w:val="left" w:pos="6804"/>
              </w:tabs>
              <w:rPr>
                <w:rFonts w:cs="Arial"/>
                <w:noProof/>
                <w:lang w:val="de-CH"/>
              </w:rPr>
            </w:pPr>
            <w:r>
              <w:rPr>
                <w:rStyle w:val="Lienhypertexte"/>
                <w:b/>
                <w:bCs/>
                <w:color w:val="auto"/>
                <w:u w:val="none"/>
                <w:lang w:val="de-CH"/>
              </w:rPr>
              <w:t>21.516</w:t>
            </w:r>
          </w:p>
        </w:tc>
        <w:tc>
          <w:tcPr>
            <w:tcW w:w="538" w:type="dxa"/>
            <w:gridSpan w:val="2"/>
            <w:tcBorders>
              <w:top w:val="single" w:sz="4" w:space="0" w:color="auto"/>
              <w:bottom w:val="single" w:sz="4" w:space="0" w:color="auto"/>
            </w:tcBorders>
            <w:shd w:val="clear" w:color="auto" w:fill="F0F0F0"/>
          </w:tcPr>
          <w:p w14:paraId="37751BE2" w14:textId="77777777" w:rsidR="00B55F5F" w:rsidRDefault="00B55F5F" w:rsidP="004462CC">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2BB75DC" w14:textId="77777777" w:rsidR="00B55F5F" w:rsidRPr="005A506D" w:rsidRDefault="00703489" w:rsidP="004462CC">
            <w:pPr>
              <w:rPr>
                <w:sz w:val="16"/>
                <w:szCs w:val="16"/>
                <w:lang w:val="de-CH"/>
              </w:rPr>
            </w:pPr>
            <w:hyperlink r:id="rId540">
              <w:r w:rsidR="00B55F5F">
                <w:rPr>
                  <w:rStyle w:val="Lienhypertexte"/>
                </w:rPr>
                <w:t>DE</w:t>
              </w:r>
            </w:hyperlink>
          </w:p>
          <w:p w14:paraId="0CA53AB6" w14:textId="77777777" w:rsidR="00B55F5F" w:rsidRPr="005A506D" w:rsidRDefault="00703489" w:rsidP="004462CC">
            <w:pPr>
              <w:rPr>
                <w:sz w:val="16"/>
                <w:szCs w:val="16"/>
                <w:lang w:val="de-CH"/>
              </w:rPr>
            </w:pPr>
            <w:hyperlink r:id="rId541">
              <w:r w:rsidR="00B55F5F">
                <w:rPr>
                  <w:rStyle w:val="Lienhypertexte"/>
                </w:rPr>
                <w:t>FR</w:t>
              </w:r>
            </w:hyperlink>
          </w:p>
          <w:p w14:paraId="39CA1E07" w14:textId="77777777" w:rsidR="00B55F5F" w:rsidRPr="00303623" w:rsidRDefault="00703489" w:rsidP="004462CC">
            <w:pPr>
              <w:tabs>
                <w:tab w:val="left" w:pos="6804"/>
              </w:tabs>
              <w:rPr>
                <w:rFonts w:cs="Arial"/>
                <w:noProof/>
                <w:lang w:val="de-CH"/>
              </w:rPr>
            </w:pPr>
            <w:hyperlink r:id="rId542">
              <w:r w:rsidR="00B55F5F">
                <w:rPr>
                  <w:rStyle w:val="Lienhypertexte"/>
                </w:rPr>
                <w:t>IT</w:t>
              </w:r>
            </w:hyperlink>
          </w:p>
        </w:tc>
        <w:tc>
          <w:tcPr>
            <w:tcW w:w="4638" w:type="dxa"/>
            <w:tcBorders>
              <w:top w:val="single" w:sz="4" w:space="0" w:color="auto"/>
              <w:bottom w:val="single" w:sz="4" w:space="0" w:color="auto"/>
            </w:tcBorders>
            <w:shd w:val="clear" w:color="auto" w:fill="F0F0F0"/>
          </w:tcPr>
          <w:p w14:paraId="19EEB814" w14:textId="77777777" w:rsidR="00B55F5F" w:rsidRDefault="00B55F5F" w:rsidP="004462CC">
            <w:pPr>
              <w:rPr>
                <w:noProof/>
                <w:lang w:val="de-DE"/>
              </w:rPr>
            </w:pPr>
            <w:r>
              <w:rPr>
                <w:noProof/>
                <w:lang w:val="de-DE"/>
              </w:rPr>
              <w:t>pa. Iv. Arslan. Aufrufe zu Hass und Gewalt aufgrund des Geschlechts müssen strafbar werden</w:t>
            </w:r>
          </w:p>
          <w:p w14:paraId="7618A051" w14:textId="77777777" w:rsidR="00B55F5F" w:rsidRPr="007000EC" w:rsidRDefault="00B55F5F" w:rsidP="004462CC">
            <w:pPr>
              <w:rPr>
                <w:noProof/>
                <w:lang w:val="fr-CH"/>
              </w:rPr>
            </w:pPr>
            <w:r w:rsidRPr="007000EC">
              <w:rPr>
                <w:noProof/>
                <w:lang w:val="fr-CH"/>
              </w:rPr>
              <w:t>Iv.pa. Arslan. Pénaliser les appels à la haine et à la violence en raison du sexe</w:t>
            </w:r>
          </w:p>
          <w:p w14:paraId="29CB4773" w14:textId="77777777" w:rsidR="00B55F5F" w:rsidRPr="007000EC" w:rsidRDefault="00B55F5F" w:rsidP="004462CC">
            <w:pPr>
              <w:tabs>
                <w:tab w:val="left" w:pos="6804"/>
              </w:tabs>
              <w:rPr>
                <w:rFonts w:cs="Arial"/>
                <w:noProof/>
                <w:lang w:val="it-IT"/>
              </w:rPr>
            </w:pPr>
            <w:r w:rsidRPr="007000EC">
              <w:rPr>
                <w:noProof/>
                <w:lang w:val="it-IT"/>
              </w:rPr>
              <w:t>Iv.pa. Arslan. Gli incitamenti all'odio e alla violenza a motivo del sesso devono essere punibili</w:t>
            </w:r>
          </w:p>
        </w:tc>
        <w:tc>
          <w:tcPr>
            <w:tcW w:w="713" w:type="dxa"/>
            <w:gridSpan w:val="3"/>
            <w:tcBorders>
              <w:top w:val="single" w:sz="4" w:space="0" w:color="auto"/>
              <w:bottom w:val="single" w:sz="4" w:space="0" w:color="auto"/>
            </w:tcBorders>
            <w:shd w:val="clear" w:color="auto" w:fill="F0F0F0"/>
          </w:tcPr>
          <w:p w14:paraId="7680E2B6" w14:textId="77777777" w:rsidR="00B55F5F" w:rsidRPr="007000EC" w:rsidRDefault="00B55F5F" w:rsidP="004462CC">
            <w:pPr>
              <w:rPr>
                <w:rFonts w:cs="Arial"/>
                <w:noProof/>
                <w:lang w:val="it-IT"/>
              </w:rPr>
            </w:pPr>
          </w:p>
        </w:tc>
        <w:tc>
          <w:tcPr>
            <w:tcW w:w="1551" w:type="dxa"/>
            <w:gridSpan w:val="2"/>
            <w:tcBorders>
              <w:top w:val="single" w:sz="4" w:space="0" w:color="auto"/>
              <w:bottom w:val="single" w:sz="4" w:space="0" w:color="auto"/>
            </w:tcBorders>
            <w:shd w:val="clear" w:color="auto" w:fill="F0F0F0"/>
          </w:tcPr>
          <w:p w14:paraId="49865B73" w14:textId="77777777" w:rsidR="00B55F5F" w:rsidRPr="007000EC" w:rsidRDefault="00B55F5F" w:rsidP="004462CC">
            <w:pPr>
              <w:rPr>
                <w:lang w:val="it-IT"/>
              </w:rPr>
            </w:pPr>
          </w:p>
          <w:p w14:paraId="426F2404" w14:textId="77777777" w:rsidR="00B55F5F" w:rsidRPr="007000EC" w:rsidRDefault="00B55F5F" w:rsidP="004462CC">
            <w:pPr>
              <w:rPr>
                <w:lang w:val="it-IT"/>
              </w:rPr>
            </w:pPr>
          </w:p>
          <w:p w14:paraId="3CC5941B" w14:textId="77777777" w:rsidR="00B55F5F" w:rsidRPr="007000EC" w:rsidRDefault="00B55F5F" w:rsidP="004462CC">
            <w:pPr>
              <w:rPr>
                <w:rFonts w:cs="Arial"/>
                <w:noProof/>
                <w:lang w:val="it-IT"/>
              </w:rPr>
            </w:pPr>
          </w:p>
        </w:tc>
        <w:tc>
          <w:tcPr>
            <w:tcW w:w="943" w:type="dxa"/>
            <w:gridSpan w:val="2"/>
            <w:tcBorders>
              <w:top w:val="single" w:sz="4" w:space="0" w:color="auto"/>
              <w:bottom w:val="single" w:sz="4" w:space="0" w:color="auto"/>
            </w:tcBorders>
            <w:shd w:val="clear" w:color="auto" w:fill="F0F0F0"/>
          </w:tcPr>
          <w:p w14:paraId="02CFA3CF" w14:textId="77777777" w:rsidR="00B55F5F" w:rsidRDefault="00B55F5F" w:rsidP="004462CC">
            <w:pPr>
              <w:rPr>
                <w:lang w:val="de-CH"/>
              </w:rPr>
            </w:pPr>
            <w:r>
              <w:rPr>
                <w:lang w:val="de-CH"/>
              </w:rPr>
              <w:t>RK</w:t>
            </w:r>
          </w:p>
          <w:p w14:paraId="72CBE110" w14:textId="77777777" w:rsidR="00B55F5F" w:rsidRDefault="00B55F5F" w:rsidP="004462CC">
            <w:pPr>
              <w:rPr>
                <w:lang w:val="de-CH"/>
              </w:rPr>
            </w:pPr>
            <w:r>
              <w:rPr>
                <w:lang w:val="de-CH"/>
              </w:rPr>
              <w:t>CAJ</w:t>
            </w:r>
          </w:p>
          <w:p w14:paraId="12860ABE" w14:textId="77777777" w:rsidR="00B55F5F" w:rsidRPr="00303623" w:rsidRDefault="00B55F5F" w:rsidP="004462CC">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shd w:val="clear" w:color="auto" w:fill="F0F0F0"/>
          </w:tcPr>
          <w:p w14:paraId="3B56E308" w14:textId="77777777" w:rsidR="00B55F5F" w:rsidRDefault="00B55F5F" w:rsidP="004462CC">
            <w:pPr>
              <w:rPr>
                <w:lang w:val="de-CH"/>
              </w:rPr>
            </w:pPr>
            <w:r>
              <w:rPr>
                <w:lang w:val="de-CH"/>
              </w:rPr>
              <w:t>Parl</w:t>
            </w:r>
          </w:p>
          <w:p w14:paraId="0F5072BD" w14:textId="77777777" w:rsidR="00B55F5F" w:rsidRDefault="00B55F5F" w:rsidP="004462CC">
            <w:pPr>
              <w:rPr>
                <w:lang w:val="de-CH"/>
              </w:rPr>
            </w:pPr>
            <w:r>
              <w:rPr>
                <w:lang w:val="de-CH"/>
              </w:rPr>
              <w:t>Parl</w:t>
            </w:r>
          </w:p>
          <w:p w14:paraId="1C4E856B" w14:textId="77777777" w:rsidR="00B55F5F" w:rsidRPr="00303623" w:rsidRDefault="00B55F5F" w:rsidP="004462CC">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0B611BA9" w14:textId="77777777" w:rsidR="00B55F5F" w:rsidRPr="00303623" w:rsidRDefault="00B55F5F" w:rsidP="004462CC">
            <w:pPr>
              <w:tabs>
                <w:tab w:val="left" w:pos="6804"/>
              </w:tabs>
              <w:rPr>
                <w:rFonts w:cs="Arial"/>
                <w:noProof/>
                <w:lang w:val="de-CH"/>
              </w:rPr>
            </w:pPr>
            <w:r>
              <w:rPr>
                <w:lang w:val="de-CH"/>
              </w:rPr>
              <w:t>Rieder</w:t>
            </w:r>
          </w:p>
        </w:tc>
        <w:tc>
          <w:tcPr>
            <w:tcW w:w="1089" w:type="dxa"/>
            <w:gridSpan w:val="2"/>
            <w:tcBorders>
              <w:top w:val="single" w:sz="4" w:space="0" w:color="auto"/>
              <w:bottom w:val="single" w:sz="4" w:space="0" w:color="auto"/>
            </w:tcBorders>
            <w:shd w:val="clear" w:color="auto" w:fill="F0F0F0"/>
          </w:tcPr>
          <w:p w14:paraId="276EE84E" w14:textId="77777777" w:rsidR="00B55F5F" w:rsidRPr="00303623" w:rsidRDefault="00B55F5F" w:rsidP="004462CC">
            <w:pPr>
              <w:rPr>
                <w:rFonts w:cs="Arial"/>
                <w:noProof/>
                <w:lang w:val="de-CH"/>
              </w:rPr>
            </w:pPr>
          </w:p>
        </w:tc>
        <w:tc>
          <w:tcPr>
            <w:tcW w:w="1049" w:type="dxa"/>
            <w:gridSpan w:val="4"/>
            <w:tcBorders>
              <w:top w:val="single" w:sz="4" w:space="0" w:color="auto"/>
              <w:bottom w:val="single" w:sz="4" w:space="0" w:color="auto"/>
            </w:tcBorders>
            <w:shd w:val="clear" w:color="auto" w:fill="F0F0F0"/>
          </w:tcPr>
          <w:p w14:paraId="64D2BDDE" w14:textId="77777777" w:rsidR="00B55F5F" w:rsidRPr="00303623" w:rsidRDefault="00B55F5F" w:rsidP="004462CC">
            <w:pPr>
              <w:rPr>
                <w:rFonts w:cs="Arial"/>
                <w:noProof/>
                <w:lang w:val="de-CH"/>
              </w:rPr>
            </w:pPr>
            <w:r>
              <w:rPr>
                <w:lang w:val="de-CH"/>
              </w:rPr>
              <w:t xml:space="preserve">Crevoisier Crelier </w:t>
            </w:r>
          </w:p>
        </w:tc>
        <w:tc>
          <w:tcPr>
            <w:tcW w:w="885" w:type="dxa"/>
            <w:gridSpan w:val="2"/>
            <w:tcBorders>
              <w:top w:val="single" w:sz="4" w:space="0" w:color="auto"/>
              <w:bottom w:val="single" w:sz="4" w:space="0" w:color="auto"/>
            </w:tcBorders>
            <w:shd w:val="clear" w:color="auto" w:fill="F0F0F0"/>
          </w:tcPr>
          <w:p w14:paraId="03CADD12" w14:textId="77777777" w:rsidR="00B55F5F" w:rsidRPr="00303623" w:rsidRDefault="00B55F5F" w:rsidP="004462CC">
            <w:pPr>
              <w:tabs>
                <w:tab w:val="left" w:pos="6804"/>
              </w:tabs>
              <w:rPr>
                <w:rFonts w:cs="Arial"/>
                <w:noProof/>
                <w:lang w:val="de-CH"/>
              </w:rPr>
            </w:pPr>
          </w:p>
        </w:tc>
      </w:tr>
      <w:tr w:rsidR="00B55F5F" w14:paraId="5BB1D3C2" w14:textId="77777777" w:rsidTr="004462CC">
        <w:trPr>
          <w:gridAfter w:val="1"/>
          <w:wAfter w:w="40" w:type="dxa"/>
          <w:cantSplit/>
        </w:trPr>
        <w:tc>
          <w:tcPr>
            <w:tcW w:w="490" w:type="dxa"/>
            <w:tcBorders>
              <w:top w:val="single" w:sz="4" w:space="0" w:color="auto"/>
              <w:bottom w:val="single" w:sz="4" w:space="0" w:color="auto"/>
            </w:tcBorders>
            <w:shd w:val="clear" w:color="auto" w:fill="F0F0F0"/>
          </w:tcPr>
          <w:p w14:paraId="5BCC9787" w14:textId="77777777" w:rsidR="00B55F5F" w:rsidRDefault="00B55F5F" w:rsidP="004462CC">
            <w:pPr>
              <w:tabs>
                <w:tab w:val="left" w:pos="6804"/>
              </w:tabs>
              <w:rPr>
                <w:rFonts w:cs="Arial"/>
                <w:noProof/>
                <w:lang w:val="it-IT"/>
              </w:rPr>
            </w:pPr>
          </w:p>
        </w:tc>
        <w:tc>
          <w:tcPr>
            <w:tcW w:w="891" w:type="dxa"/>
            <w:gridSpan w:val="3"/>
            <w:tcBorders>
              <w:top w:val="single" w:sz="4" w:space="0" w:color="auto"/>
              <w:bottom w:val="single" w:sz="4" w:space="0" w:color="auto"/>
            </w:tcBorders>
            <w:shd w:val="clear" w:color="auto" w:fill="F0F0F0"/>
          </w:tcPr>
          <w:p w14:paraId="52DE0370" w14:textId="77777777" w:rsidR="00B55F5F" w:rsidRPr="00303623" w:rsidRDefault="00B55F5F" w:rsidP="004462CC">
            <w:pPr>
              <w:tabs>
                <w:tab w:val="left" w:pos="6804"/>
              </w:tabs>
              <w:rPr>
                <w:rFonts w:cs="Arial"/>
                <w:noProof/>
                <w:lang w:val="de-CH"/>
              </w:rPr>
            </w:pPr>
            <w:r>
              <w:rPr>
                <w:rStyle w:val="Lienhypertexte"/>
                <w:b/>
                <w:bCs/>
                <w:color w:val="auto"/>
                <w:u w:val="none"/>
                <w:lang w:val="de-CH"/>
              </w:rPr>
              <w:t>21.515</w:t>
            </w:r>
          </w:p>
        </w:tc>
        <w:tc>
          <w:tcPr>
            <w:tcW w:w="538" w:type="dxa"/>
            <w:gridSpan w:val="2"/>
            <w:tcBorders>
              <w:top w:val="single" w:sz="4" w:space="0" w:color="auto"/>
              <w:bottom w:val="single" w:sz="4" w:space="0" w:color="auto"/>
            </w:tcBorders>
            <w:shd w:val="clear" w:color="auto" w:fill="F0F0F0"/>
          </w:tcPr>
          <w:p w14:paraId="2A36C105" w14:textId="77777777" w:rsidR="00B55F5F" w:rsidRDefault="00B55F5F" w:rsidP="004462CC">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1197B4C9" w14:textId="77777777" w:rsidR="00B55F5F" w:rsidRPr="005A506D" w:rsidRDefault="00703489" w:rsidP="004462CC">
            <w:pPr>
              <w:rPr>
                <w:sz w:val="16"/>
                <w:szCs w:val="16"/>
                <w:lang w:val="de-CH"/>
              </w:rPr>
            </w:pPr>
            <w:hyperlink r:id="rId543">
              <w:r w:rsidR="00B55F5F">
                <w:rPr>
                  <w:rStyle w:val="Lienhypertexte"/>
                </w:rPr>
                <w:t>DE</w:t>
              </w:r>
            </w:hyperlink>
          </w:p>
          <w:p w14:paraId="03FF3FF1" w14:textId="77777777" w:rsidR="00B55F5F" w:rsidRPr="005A506D" w:rsidRDefault="00703489" w:rsidP="004462CC">
            <w:pPr>
              <w:rPr>
                <w:sz w:val="16"/>
                <w:szCs w:val="16"/>
                <w:lang w:val="de-CH"/>
              </w:rPr>
            </w:pPr>
            <w:hyperlink r:id="rId544">
              <w:r w:rsidR="00B55F5F">
                <w:rPr>
                  <w:rStyle w:val="Lienhypertexte"/>
                </w:rPr>
                <w:t>FR</w:t>
              </w:r>
            </w:hyperlink>
          </w:p>
          <w:p w14:paraId="7244A783" w14:textId="77777777" w:rsidR="00B55F5F" w:rsidRPr="00303623" w:rsidRDefault="00703489" w:rsidP="004462CC">
            <w:pPr>
              <w:tabs>
                <w:tab w:val="left" w:pos="6804"/>
              </w:tabs>
              <w:rPr>
                <w:rFonts w:cs="Arial"/>
                <w:noProof/>
                <w:lang w:val="de-CH"/>
              </w:rPr>
            </w:pPr>
            <w:hyperlink r:id="rId545">
              <w:r w:rsidR="00B55F5F">
                <w:rPr>
                  <w:rStyle w:val="Lienhypertexte"/>
                </w:rPr>
                <w:t>IT</w:t>
              </w:r>
            </w:hyperlink>
          </w:p>
        </w:tc>
        <w:tc>
          <w:tcPr>
            <w:tcW w:w="4638" w:type="dxa"/>
            <w:tcBorders>
              <w:top w:val="single" w:sz="4" w:space="0" w:color="auto"/>
              <w:bottom w:val="single" w:sz="4" w:space="0" w:color="auto"/>
            </w:tcBorders>
            <w:shd w:val="clear" w:color="auto" w:fill="F0F0F0"/>
          </w:tcPr>
          <w:p w14:paraId="4EDB37D0" w14:textId="77777777" w:rsidR="00B55F5F" w:rsidRDefault="00B55F5F" w:rsidP="004462CC">
            <w:pPr>
              <w:rPr>
                <w:noProof/>
                <w:lang w:val="de-DE"/>
              </w:rPr>
            </w:pPr>
            <w:r>
              <w:rPr>
                <w:noProof/>
                <w:lang w:val="de-DE"/>
              </w:rPr>
              <w:t>pa. Iv. de Quattro. Aufrufe zu Hass und Gewalt aufgrund des Geschlechts müssen strafbar werden</w:t>
            </w:r>
          </w:p>
          <w:p w14:paraId="4AF8FDB4" w14:textId="77777777" w:rsidR="00B55F5F" w:rsidRPr="007000EC" w:rsidRDefault="00B55F5F" w:rsidP="004462CC">
            <w:pPr>
              <w:rPr>
                <w:noProof/>
                <w:lang w:val="fr-CH"/>
              </w:rPr>
            </w:pPr>
            <w:r w:rsidRPr="007000EC">
              <w:rPr>
                <w:noProof/>
                <w:lang w:val="fr-CH"/>
              </w:rPr>
              <w:t>Iv.pa. de Quattro. Pénaliser les appels à la haine et à la violence en raison du sexe</w:t>
            </w:r>
          </w:p>
          <w:p w14:paraId="4D29C5BF" w14:textId="77777777" w:rsidR="00B55F5F" w:rsidRPr="007000EC" w:rsidRDefault="00B55F5F" w:rsidP="004462CC">
            <w:pPr>
              <w:tabs>
                <w:tab w:val="left" w:pos="6804"/>
              </w:tabs>
              <w:rPr>
                <w:rFonts w:cs="Arial"/>
                <w:noProof/>
                <w:lang w:val="it-IT"/>
              </w:rPr>
            </w:pPr>
            <w:r w:rsidRPr="007000EC">
              <w:rPr>
                <w:noProof/>
                <w:lang w:val="it-IT"/>
              </w:rPr>
              <w:t>Iv.pa. de Quattro. Gli incitamenti all'odio e alla violenza a motivo del sesso devono essere punibili</w:t>
            </w:r>
          </w:p>
        </w:tc>
        <w:tc>
          <w:tcPr>
            <w:tcW w:w="713" w:type="dxa"/>
            <w:gridSpan w:val="3"/>
            <w:tcBorders>
              <w:top w:val="single" w:sz="4" w:space="0" w:color="auto"/>
              <w:bottom w:val="single" w:sz="4" w:space="0" w:color="auto"/>
            </w:tcBorders>
            <w:shd w:val="clear" w:color="auto" w:fill="F0F0F0"/>
          </w:tcPr>
          <w:p w14:paraId="569404AE" w14:textId="77777777" w:rsidR="00B55F5F" w:rsidRPr="007000EC" w:rsidRDefault="00B55F5F" w:rsidP="004462CC">
            <w:pPr>
              <w:rPr>
                <w:rFonts w:cs="Arial"/>
                <w:noProof/>
                <w:lang w:val="it-IT"/>
              </w:rPr>
            </w:pPr>
          </w:p>
        </w:tc>
        <w:tc>
          <w:tcPr>
            <w:tcW w:w="1551" w:type="dxa"/>
            <w:gridSpan w:val="2"/>
            <w:tcBorders>
              <w:top w:val="single" w:sz="4" w:space="0" w:color="auto"/>
              <w:bottom w:val="single" w:sz="4" w:space="0" w:color="auto"/>
            </w:tcBorders>
            <w:shd w:val="clear" w:color="auto" w:fill="F0F0F0"/>
          </w:tcPr>
          <w:p w14:paraId="07846E51" w14:textId="77777777" w:rsidR="00B55F5F" w:rsidRPr="007000EC" w:rsidRDefault="00B55F5F" w:rsidP="004462CC">
            <w:pPr>
              <w:rPr>
                <w:lang w:val="it-IT"/>
              </w:rPr>
            </w:pPr>
          </w:p>
          <w:p w14:paraId="7E88CA80" w14:textId="77777777" w:rsidR="00B55F5F" w:rsidRPr="007000EC" w:rsidRDefault="00B55F5F" w:rsidP="004462CC">
            <w:pPr>
              <w:rPr>
                <w:lang w:val="it-IT"/>
              </w:rPr>
            </w:pPr>
          </w:p>
          <w:p w14:paraId="60CD8FBA" w14:textId="77777777" w:rsidR="00B55F5F" w:rsidRPr="007000EC" w:rsidRDefault="00B55F5F" w:rsidP="004462CC">
            <w:pPr>
              <w:rPr>
                <w:rFonts w:cs="Arial"/>
                <w:noProof/>
                <w:lang w:val="it-IT"/>
              </w:rPr>
            </w:pPr>
          </w:p>
        </w:tc>
        <w:tc>
          <w:tcPr>
            <w:tcW w:w="943" w:type="dxa"/>
            <w:gridSpan w:val="2"/>
            <w:tcBorders>
              <w:top w:val="single" w:sz="4" w:space="0" w:color="auto"/>
              <w:bottom w:val="single" w:sz="4" w:space="0" w:color="auto"/>
            </w:tcBorders>
            <w:shd w:val="clear" w:color="auto" w:fill="F0F0F0"/>
          </w:tcPr>
          <w:p w14:paraId="490FBCE5" w14:textId="77777777" w:rsidR="00B55F5F" w:rsidRDefault="00B55F5F" w:rsidP="004462CC">
            <w:pPr>
              <w:rPr>
                <w:lang w:val="de-CH"/>
              </w:rPr>
            </w:pPr>
            <w:r>
              <w:rPr>
                <w:lang w:val="de-CH"/>
              </w:rPr>
              <w:t>RK</w:t>
            </w:r>
          </w:p>
          <w:p w14:paraId="7BCE6D5D" w14:textId="77777777" w:rsidR="00B55F5F" w:rsidRDefault="00B55F5F" w:rsidP="004462CC">
            <w:pPr>
              <w:rPr>
                <w:lang w:val="de-CH"/>
              </w:rPr>
            </w:pPr>
            <w:r>
              <w:rPr>
                <w:lang w:val="de-CH"/>
              </w:rPr>
              <w:t>CAJ</w:t>
            </w:r>
          </w:p>
          <w:p w14:paraId="39467043" w14:textId="77777777" w:rsidR="00B55F5F" w:rsidRPr="00303623" w:rsidRDefault="00B55F5F" w:rsidP="004462CC">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shd w:val="clear" w:color="auto" w:fill="F0F0F0"/>
          </w:tcPr>
          <w:p w14:paraId="5E4D8E55" w14:textId="77777777" w:rsidR="00B55F5F" w:rsidRDefault="00B55F5F" w:rsidP="004462CC">
            <w:pPr>
              <w:rPr>
                <w:lang w:val="de-CH"/>
              </w:rPr>
            </w:pPr>
            <w:r>
              <w:rPr>
                <w:lang w:val="de-CH"/>
              </w:rPr>
              <w:t>Parl</w:t>
            </w:r>
          </w:p>
          <w:p w14:paraId="605A4478" w14:textId="77777777" w:rsidR="00B55F5F" w:rsidRDefault="00B55F5F" w:rsidP="004462CC">
            <w:pPr>
              <w:rPr>
                <w:lang w:val="de-CH"/>
              </w:rPr>
            </w:pPr>
            <w:r>
              <w:rPr>
                <w:lang w:val="de-CH"/>
              </w:rPr>
              <w:t>Parl</w:t>
            </w:r>
          </w:p>
          <w:p w14:paraId="02019786" w14:textId="77777777" w:rsidR="00B55F5F" w:rsidRPr="00303623" w:rsidRDefault="00B55F5F" w:rsidP="004462CC">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121EA0B0" w14:textId="77777777" w:rsidR="00B55F5F" w:rsidRPr="00303623" w:rsidRDefault="00B55F5F" w:rsidP="004462CC">
            <w:pPr>
              <w:tabs>
                <w:tab w:val="left" w:pos="6804"/>
              </w:tabs>
              <w:rPr>
                <w:rFonts w:cs="Arial"/>
                <w:noProof/>
                <w:lang w:val="de-CH"/>
              </w:rPr>
            </w:pPr>
            <w:r>
              <w:rPr>
                <w:lang w:val="de-CH"/>
              </w:rPr>
              <w:t>Rieder</w:t>
            </w:r>
          </w:p>
        </w:tc>
        <w:tc>
          <w:tcPr>
            <w:tcW w:w="1089" w:type="dxa"/>
            <w:gridSpan w:val="2"/>
            <w:tcBorders>
              <w:top w:val="single" w:sz="4" w:space="0" w:color="auto"/>
              <w:bottom w:val="single" w:sz="4" w:space="0" w:color="auto"/>
            </w:tcBorders>
            <w:shd w:val="clear" w:color="auto" w:fill="F0F0F0"/>
          </w:tcPr>
          <w:p w14:paraId="3C072B79" w14:textId="77777777" w:rsidR="00B55F5F" w:rsidRPr="00303623" w:rsidRDefault="00B55F5F" w:rsidP="004462CC">
            <w:pPr>
              <w:rPr>
                <w:rFonts w:cs="Arial"/>
                <w:noProof/>
                <w:lang w:val="de-CH"/>
              </w:rPr>
            </w:pPr>
          </w:p>
        </w:tc>
        <w:tc>
          <w:tcPr>
            <w:tcW w:w="1049" w:type="dxa"/>
            <w:gridSpan w:val="4"/>
            <w:tcBorders>
              <w:top w:val="single" w:sz="4" w:space="0" w:color="auto"/>
              <w:bottom w:val="single" w:sz="4" w:space="0" w:color="auto"/>
            </w:tcBorders>
            <w:shd w:val="clear" w:color="auto" w:fill="F0F0F0"/>
          </w:tcPr>
          <w:p w14:paraId="7A1B9FE3" w14:textId="77777777" w:rsidR="00B55F5F" w:rsidRPr="00303623" w:rsidRDefault="00B55F5F" w:rsidP="004462CC">
            <w:pPr>
              <w:rPr>
                <w:rFonts w:cs="Arial"/>
                <w:noProof/>
                <w:lang w:val="de-CH"/>
              </w:rPr>
            </w:pPr>
            <w:r>
              <w:rPr>
                <w:lang w:val="de-CH"/>
              </w:rPr>
              <w:t xml:space="preserve">Crevoisier Crelier </w:t>
            </w:r>
          </w:p>
        </w:tc>
        <w:tc>
          <w:tcPr>
            <w:tcW w:w="885" w:type="dxa"/>
            <w:gridSpan w:val="2"/>
            <w:tcBorders>
              <w:top w:val="single" w:sz="4" w:space="0" w:color="auto"/>
              <w:bottom w:val="single" w:sz="4" w:space="0" w:color="auto"/>
            </w:tcBorders>
            <w:shd w:val="clear" w:color="auto" w:fill="F0F0F0"/>
          </w:tcPr>
          <w:p w14:paraId="10D1CCFE" w14:textId="77777777" w:rsidR="00B55F5F" w:rsidRPr="00303623" w:rsidRDefault="00B55F5F" w:rsidP="004462CC">
            <w:pPr>
              <w:tabs>
                <w:tab w:val="left" w:pos="6804"/>
              </w:tabs>
              <w:rPr>
                <w:rFonts w:cs="Arial"/>
                <w:noProof/>
                <w:lang w:val="de-CH"/>
              </w:rPr>
            </w:pPr>
          </w:p>
        </w:tc>
      </w:tr>
      <w:tr w:rsidR="00B55F5F" w14:paraId="41DBB82B" w14:textId="77777777" w:rsidTr="00B55F5F">
        <w:trPr>
          <w:cantSplit/>
        </w:trPr>
        <w:tc>
          <w:tcPr>
            <w:tcW w:w="492" w:type="dxa"/>
            <w:tcBorders>
              <w:top w:val="single" w:sz="4" w:space="0" w:color="auto"/>
              <w:bottom w:val="single" w:sz="4" w:space="0" w:color="auto"/>
            </w:tcBorders>
            <w:shd w:val="clear" w:color="auto" w:fill="F0F0F0"/>
          </w:tcPr>
          <w:p w14:paraId="63F09376" w14:textId="1DC70F64" w:rsidR="00B55F5F" w:rsidRDefault="00B55F5F" w:rsidP="004462CC">
            <w:pPr>
              <w:tabs>
                <w:tab w:val="left" w:pos="6804"/>
              </w:tabs>
              <w:rPr>
                <w:rFonts w:cs="Arial"/>
                <w:noProof/>
                <w:lang w:val="it-IT"/>
              </w:rPr>
            </w:pPr>
          </w:p>
        </w:tc>
        <w:tc>
          <w:tcPr>
            <w:tcW w:w="893" w:type="dxa"/>
            <w:gridSpan w:val="3"/>
            <w:tcBorders>
              <w:top w:val="single" w:sz="4" w:space="0" w:color="auto"/>
              <w:bottom w:val="single" w:sz="4" w:space="0" w:color="auto"/>
            </w:tcBorders>
            <w:shd w:val="clear" w:color="auto" w:fill="F0F0F0"/>
          </w:tcPr>
          <w:p w14:paraId="1F561390" w14:textId="77777777" w:rsidR="00B55F5F" w:rsidRPr="00303623" w:rsidRDefault="00B55F5F" w:rsidP="004462CC">
            <w:pPr>
              <w:tabs>
                <w:tab w:val="left" w:pos="6804"/>
              </w:tabs>
              <w:rPr>
                <w:rFonts w:cs="Arial"/>
                <w:noProof/>
                <w:lang w:val="de-CH"/>
              </w:rPr>
            </w:pPr>
            <w:r>
              <w:rPr>
                <w:rStyle w:val="Lienhypertexte"/>
                <w:b/>
                <w:bCs/>
                <w:color w:val="auto"/>
                <w:u w:val="none"/>
                <w:lang w:val="de-CH"/>
              </w:rPr>
              <w:t>21.514</w:t>
            </w:r>
          </w:p>
        </w:tc>
        <w:tc>
          <w:tcPr>
            <w:tcW w:w="539" w:type="dxa"/>
            <w:gridSpan w:val="2"/>
            <w:tcBorders>
              <w:top w:val="single" w:sz="4" w:space="0" w:color="auto"/>
              <w:bottom w:val="single" w:sz="4" w:space="0" w:color="auto"/>
            </w:tcBorders>
            <w:shd w:val="clear" w:color="auto" w:fill="F0F0F0"/>
          </w:tcPr>
          <w:p w14:paraId="44393682" w14:textId="77777777" w:rsidR="00B55F5F" w:rsidRDefault="00B55F5F" w:rsidP="004462CC">
            <w:pPr>
              <w:rPr>
                <w:rFonts w:cs="Arial"/>
                <w:noProof/>
                <w:lang w:val="de-CH"/>
              </w:rPr>
            </w:pPr>
            <w:r>
              <w:rPr>
                <w:b/>
                <w:lang w:val="de-DE"/>
              </w:rPr>
              <w:t>n</w:t>
            </w:r>
          </w:p>
        </w:tc>
        <w:tc>
          <w:tcPr>
            <w:tcW w:w="535" w:type="dxa"/>
            <w:tcBorders>
              <w:top w:val="single" w:sz="4" w:space="0" w:color="auto"/>
              <w:bottom w:val="single" w:sz="4" w:space="0" w:color="auto"/>
            </w:tcBorders>
            <w:shd w:val="clear" w:color="auto" w:fill="F0F0F0"/>
          </w:tcPr>
          <w:p w14:paraId="61ECDFBB" w14:textId="77777777" w:rsidR="00B55F5F" w:rsidRPr="005A506D" w:rsidRDefault="00703489" w:rsidP="004462CC">
            <w:pPr>
              <w:rPr>
                <w:sz w:val="16"/>
                <w:szCs w:val="16"/>
                <w:lang w:val="de-CH"/>
              </w:rPr>
            </w:pPr>
            <w:hyperlink r:id="rId546">
              <w:r w:rsidR="00B55F5F">
                <w:rPr>
                  <w:rStyle w:val="Lienhypertexte"/>
                </w:rPr>
                <w:t>DE</w:t>
              </w:r>
            </w:hyperlink>
          </w:p>
          <w:p w14:paraId="57500636" w14:textId="77777777" w:rsidR="00B55F5F" w:rsidRPr="005A506D" w:rsidRDefault="00703489" w:rsidP="004462CC">
            <w:pPr>
              <w:rPr>
                <w:sz w:val="16"/>
                <w:szCs w:val="16"/>
                <w:lang w:val="de-CH"/>
              </w:rPr>
            </w:pPr>
            <w:hyperlink r:id="rId547">
              <w:r w:rsidR="00B55F5F">
                <w:rPr>
                  <w:rStyle w:val="Lienhypertexte"/>
                </w:rPr>
                <w:t>FR</w:t>
              </w:r>
            </w:hyperlink>
          </w:p>
          <w:p w14:paraId="340B3A6E" w14:textId="77777777" w:rsidR="00B55F5F" w:rsidRPr="00303623" w:rsidRDefault="00703489" w:rsidP="004462CC">
            <w:pPr>
              <w:tabs>
                <w:tab w:val="left" w:pos="6804"/>
              </w:tabs>
              <w:rPr>
                <w:rFonts w:cs="Arial"/>
                <w:noProof/>
                <w:lang w:val="de-CH"/>
              </w:rPr>
            </w:pPr>
            <w:hyperlink r:id="rId548">
              <w:r w:rsidR="00B55F5F">
                <w:rPr>
                  <w:rStyle w:val="Lienhypertexte"/>
                </w:rPr>
                <w:t>IT</w:t>
              </w:r>
            </w:hyperlink>
          </w:p>
        </w:tc>
        <w:tc>
          <w:tcPr>
            <w:tcW w:w="4650" w:type="dxa"/>
            <w:gridSpan w:val="2"/>
            <w:tcBorders>
              <w:top w:val="single" w:sz="4" w:space="0" w:color="auto"/>
              <w:bottom w:val="single" w:sz="4" w:space="0" w:color="auto"/>
            </w:tcBorders>
            <w:shd w:val="clear" w:color="auto" w:fill="F0F0F0"/>
          </w:tcPr>
          <w:p w14:paraId="2DCD6E9F" w14:textId="77777777" w:rsidR="00B55F5F" w:rsidRDefault="00B55F5F" w:rsidP="004462CC">
            <w:pPr>
              <w:rPr>
                <w:noProof/>
                <w:lang w:val="de-DE"/>
              </w:rPr>
            </w:pPr>
            <w:r>
              <w:rPr>
                <w:noProof/>
                <w:lang w:val="de-DE"/>
              </w:rPr>
              <w:t>pa. Iv. (Binder) Roth Pasquier. Aufrufe zu Hass und Gewalt aufgrund des Geschlechts müssen strafbar werden</w:t>
            </w:r>
          </w:p>
          <w:p w14:paraId="3D198960" w14:textId="77777777" w:rsidR="00B55F5F" w:rsidRPr="007000EC" w:rsidRDefault="00B55F5F" w:rsidP="004462CC">
            <w:pPr>
              <w:rPr>
                <w:noProof/>
                <w:lang w:val="fr-CH"/>
              </w:rPr>
            </w:pPr>
            <w:r w:rsidRPr="007000EC">
              <w:rPr>
                <w:noProof/>
                <w:lang w:val="fr-CH"/>
              </w:rPr>
              <w:t>Iv.pa. (Binder) Roth Pasquier. Pénaliser les appels à la haine et à la violence en raison du sexe</w:t>
            </w:r>
          </w:p>
          <w:p w14:paraId="17B809E2" w14:textId="77777777" w:rsidR="00B55F5F" w:rsidRPr="007000EC" w:rsidRDefault="00B55F5F" w:rsidP="004462CC">
            <w:pPr>
              <w:tabs>
                <w:tab w:val="left" w:pos="6804"/>
              </w:tabs>
              <w:rPr>
                <w:rFonts w:cs="Arial"/>
                <w:noProof/>
                <w:lang w:val="it-IT"/>
              </w:rPr>
            </w:pPr>
            <w:r w:rsidRPr="007000EC">
              <w:rPr>
                <w:noProof/>
                <w:lang w:val="it-IT"/>
              </w:rPr>
              <w:t>Iv.pa. (Binder) Roth Pasquier. Gli incitamenti all'odio e alla violenza a motivo del sesso devono essere punibili</w:t>
            </w:r>
          </w:p>
        </w:tc>
        <w:tc>
          <w:tcPr>
            <w:tcW w:w="715" w:type="dxa"/>
            <w:gridSpan w:val="3"/>
            <w:tcBorders>
              <w:top w:val="single" w:sz="4" w:space="0" w:color="auto"/>
              <w:bottom w:val="single" w:sz="4" w:space="0" w:color="auto"/>
            </w:tcBorders>
            <w:shd w:val="clear" w:color="auto" w:fill="F0F0F0"/>
          </w:tcPr>
          <w:p w14:paraId="0A5FED0F" w14:textId="77777777" w:rsidR="00B55F5F" w:rsidRPr="007000EC" w:rsidRDefault="00B55F5F" w:rsidP="004462CC">
            <w:pPr>
              <w:rPr>
                <w:rFonts w:cs="Arial"/>
                <w:noProof/>
                <w:lang w:val="it-IT"/>
              </w:rPr>
            </w:pPr>
          </w:p>
        </w:tc>
        <w:tc>
          <w:tcPr>
            <w:tcW w:w="1555" w:type="dxa"/>
            <w:gridSpan w:val="2"/>
            <w:tcBorders>
              <w:top w:val="single" w:sz="4" w:space="0" w:color="auto"/>
              <w:bottom w:val="single" w:sz="4" w:space="0" w:color="auto"/>
            </w:tcBorders>
            <w:shd w:val="clear" w:color="auto" w:fill="F0F0F0"/>
          </w:tcPr>
          <w:p w14:paraId="1D1616A4" w14:textId="77777777" w:rsidR="00B55F5F" w:rsidRPr="007000EC" w:rsidRDefault="00B55F5F" w:rsidP="004462CC">
            <w:pPr>
              <w:rPr>
                <w:lang w:val="it-IT"/>
              </w:rPr>
            </w:pPr>
          </w:p>
          <w:p w14:paraId="736F6246" w14:textId="77777777" w:rsidR="00B55F5F" w:rsidRPr="007000EC" w:rsidRDefault="00B55F5F" w:rsidP="004462CC">
            <w:pPr>
              <w:rPr>
                <w:lang w:val="it-IT"/>
              </w:rPr>
            </w:pPr>
          </w:p>
          <w:p w14:paraId="131A0953" w14:textId="77777777" w:rsidR="00B55F5F" w:rsidRPr="007000EC" w:rsidRDefault="00B55F5F" w:rsidP="004462CC">
            <w:pPr>
              <w:rPr>
                <w:rFonts w:cs="Arial"/>
                <w:noProof/>
                <w:lang w:val="it-IT"/>
              </w:rPr>
            </w:pPr>
          </w:p>
        </w:tc>
        <w:tc>
          <w:tcPr>
            <w:tcW w:w="945" w:type="dxa"/>
            <w:gridSpan w:val="2"/>
            <w:tcBorders>
              <w:top w:val="single" w:sz="4" w:space="0" w:color="auto"/>
              <w:bottom w:val="single" w:sz="4" w:space="0" w:color="auto"/>
            </w:tcBorders>
            <w:shd w:val="clear" w:color="auto" w:fill="F0F0F0"/>
          </w:tcPr>
          <w:p w14:paraId="68E46C39" w14:textId="77777777" w:rsidR="00B55F5F" w:rsidRDefault="00B55F5F" w:rsidP="004462CC">
            <w:pPr>
              <w:rPr>
                <w:lang w:val="de-CH"/>
              </w:rPr>
            </w:pPr>
            <w:r>
              <w:rPr>
                <w:lang w:val="de-CH"/>
              </w:rPr>
              <w:t>RK</w:t>
            </w:r>
          </w:p>
          <w:p w14:paraId="1E18B3F4" w14:textId="77777777" w:rsidR="00B55F5F" w:rsidRDefault="00B55F5F" w:rsidP="004462CC">
            <w:pPr>
              <w:rPr>
                <w:lang w:val="de-CH"/>
              </w:rPr>
            </w:pPr>
            <w:r>
              <w:rPr>
                <w:lang w:val="de-CH"/>
              </w:rPr>
              <w:t>CAJ</w:t>
            </w:r>
          </w:p>
          <w:p w14:paraId="34BC6B09" w14:textId="77777777" w:rsidR="00B55F5F" w:rsidRPr="00303623" w:rsidRDefault="00B55F5F" w:rsidP="004462CC">
            <w:pPr>
              <w:tabs>
                <w:tab w:val="left" w:pos="6804"/>
              </w:tabs>
              <w:rPr>
                <w:rFonts w:cs="Arial"/>
                <w:noProof/>
                <w:lang w:val="de-CH"/>
              </w:rPr>
            </w:pPr>
            <w:r>
              <w:rPr>
                <w:lang w:val="de-CH"/>
              </w:rPr>
              <w:t>CAG</w:t>
            </w:r>
          </w:p>
        </w:tc>
        <w:tc>
          <w:tcPr>
            <w:tcW w:w="679" w:type="dxa"/>
            <w:gridSpan w:val="2"/>
            <w:tcBorders>
              <w:top w:val="single" w:sz="4" w:space="0" w:color="auto"/>
              <w:bottom w:val="single" w:sz="4" w:space="0" w:color="auto"/>
            </w:tcBorders>
            <w:shd w:val="clear" w:color="auto" w:fill="F0F0F0"/>
          </w:tcPr>
          <w:p w14:paraId="3B63187A" w14:textId="77777777" w:rsidR="00B55F5F" w:rsidRDefault="00B55F5F" w:rsidP="004462CC">
            <w:pPr>
              <w:rPr>
                <w:lang w:val="de-CH"/>
              </w:rPr>
            </w:pPr>
            <w:r>
              <w:rPr>
                <w:lang w:val="de-CH"/>
              </w:rPr>
              <w:t>Parl</w:t>
            </w:r>
          </w:p>
          <w:p w14:paraId="63AEE2D9" w14:textId="77777777" w:rsidR="00B55F5F" w:rsidRDefault="00B55F5F" w:rsidP="004462CC">
            <w:pPr>
              <w:rPr>
                <w:lang w:val="de-CH"/>
              </w:rPr>
            </w:pPr>
            <w:r>
              <w:rPr>
                <w:lang w:val="de-CH"/>
              </w:rPr>
              <w:t>Parl</w:t>
            </w:r>
          </w:p>
          <w:p w14:paraId="47419990" w14:textId="77777777" w:rsidR="00B55F5F" w:rsidRPr="00303623" w:rsidRDefault="00B55F5F" w:rsidP="004462CC">
            <w:pPr>
              <w:tabs>
                <w:tab w:val="left" w:pos="6804"/>
              </w:tabs>
              <w:rPr>
                <w:rFonts w:cs="Arial"/>
                <w:noProof/>
                <w:lang w:val="de-CH"/>
              </w:rPr>
            </w:pPr>
            <w:r>
              <w:rPr>
                <w:lang w:val="de-CH"/>
              </w:rPr>
              <w:t>Parl</w:t>
            </w:r>
          </w:p>
        </w:tc>
        <w:tc>
          <w:tcPr>
            <w:tcW w:w="1475" w:type="dxa"/>
            <w:gridSpan w:val="2"/>
            <w:tcBorders>
              <w:top w:val="single" w:sz="4" w:space="0" w:color="auto"/>
              <w:bottom w:val="single" w:sz="4" w:space="0" w:color="auto"/>
            </w:tcBorders>
            <w:shd w:val="clear" w:color="auto" w:fill="F0F0F0"/>
          </w:tcPr>
          <w:p w14:paraId="3AAD1762" w14:textId="77777777" w:rsidR="00B55F5F" w:rsidRPr="00303623" w:rsidRDefault="00B55F5F" w:rsidP="004462CC">
            <w:pPr>
              <w:tabs>
                <w:tab w:val="left" w:pos="6804"/>
              </w:tabs>
              <w:rPr>
                <w:rFonts w:cs="Arial"/>
                <w:noProof/>
                <w:lang w:val="de-CH"/>
              </w:rPr>
            </w:pPr>
            <w:r>
              <w:rPr>
                <w:lang w:val="de-CH"/>
              </w:rPr>
              <w:t>Rieder</w:t>
            </w:r>
          </w:p>
        </w:tc>
        <w:tc>
          <w:tcPr>
            <w:tcW w:w="1092" w:type="dxa"/>
            <w:gridSpan w:val="2"/>
            <w:tcBorders>
              <w:top w:val="single" w:sz="4" w:space="0" w:color="auto"/>
              <w:bottom w:val="single" w:sz="4" w:space="0" w:color="auto"/>
            </w:tcBorders>
            <w:shd w:val="clear" w:color="auto" w:fill="F0F0F0"/>
          </w:tcPr>
          <w:p w14:paraId="1D66DDED" w14:textId="77777777" w:rsidR="00B55F5F" w:rsidRPr="00303623" w:rsidRDefault="00B55F5F" w:rsidP="004462CC">
            <w:pPr>
              <w:rPr>
                <w:rFonts w:cs="Arial"/>
                <w:noProof/>
                <w:lang w:val="de-CH"/>
              </w:rPr>
            </w:pPr>
          </w:p>
        </w:tc>
        <w:tc>
          <w:tcPr>
            <w:tcW w:w="1052" w:type="dxa"/>
            <w:gridSpan w:val="4"/>
            <w:tcBorders>
              <w:top w:val="single" w:sz="4" w:space="0" w:color="auto"/>
              <w:bottom w:val="single" w:sz="4" w:space="0" w:color="auto"/>
            </w:tcBorders>
            <w:shd w:val="clear" w:color="auto" w:fill="F0F0F0"/>
          </w:tcPr>
          <w:p w14:paraId="0E5C7FFA" w14:textId="77777777" w:rsidR="00B55F5F" w:rsidRPr="00303623" w:rsidRDefault="00B55F5F" w:rsidP="004462CC">
            <w:pPr>
              <w:rPr>
                <w:rFonts w:cs="Arial"/>
                <w:noProof/>
                <w:lang w:val="de-CH"/>
              </w:rPr>
            </w:pPr>
            <w:r>
              <w:rPr>
                <w:lang w:val="de-CH"/>
              </w:rPr>
              <w:t xml:space="preserve">Crevoisier Crelier </w:t>
            </w:r>
          </w:p>
        </w:tc>
        <w:tc>
          <w:tcPr>
            <w:tcW w:w="887" w:type="dxa"/>
            <w:gridSpan w:val="2"/>
            <w:tcBorders>
              <w:top w:val="single" w:sz="4" w:space="0" w:color="auto"/>
              <w:bottom w:val="single" w:sz="4" w:space="0" w:color="auto"/>
            </w:tcBorders>
            <w:shd w:val="clear" w:color="auto" w:fill="F0F0F0"/>
          </w:tcPr>
          <w:p w14:paraId="0DA65A1D" w14:textId="77777777" w:rsidR="00B55F5F" w:rsidRPr="00303623" w:rsidRDefault="00B55F5F" w:rsidP="004462CC">
            <w:pPr>
              <w:tabs>
                <w:tab w:val="left" w:pos="6804"/>
              </w:tabs>
              <w:rPr>
                <w:rFonts w:cs="Arial"/>
                <w:noProof/>
                <w:lang w:val="de-CH"/>
              </w:rPr>
            </w:pPr>
          </w:p>
        </w:tc>
      </w:tr>
      <w:tr w:rsidR="00B55F5F" w14:paraId="12BA51F5" w14:textId="77777777" w:rsidTr="00B55F5F">
        <w:trPr>
          <w:cantSplit/>
        </w:trPr>
        <w:tc>
          <w:tcPr>
            <w:tcW w:w="492" w:type="dxa"/>
            <w:tcBorders>
              <w:top w:val="single" w:sz="4" w:space="0" w:color="auto"/>
              <w:bottom w:val="single" w:sz="4" w:space="0" w:color="auto"/>
            </w:tcBorders>
            <w:shd w:val="clear" w:color="auto" w:fill="F0F0F0"/>
          </w:tcPr>
          <w:p w14:paraId="253514DA" w14:textId="77777777" w:rsidR="00B55F5F" w:rsidRDefault="00B55F5F" w:rsidP="004462CC">
            <w:pPr>
              <w:tabs>
                <w:tab w:val="left" w:pos="6804"/>
              </w:tabs>
              <w:rPr>
                <w:rFonts w:cs="Arial"/>
                <w:noProof/>
                <w:lang w:val="it-IT"/>
              </w:rPr>
            </w:pPr>
          </w:p>
        </w:tc>
        <w:tc>
          <w:tcPr>
            <w:tcW w:w="893" w:type="dxa"/>
            <w:gridSpan w:val="3"/>
            <w:tcBorders>
              <w:top w:val="single" w:sz="4" w:space="0" w:color="auto"/>
              <w:bottom w:val="single" w:sz="4" w:space="0" w:color="auto"/>
            </w:tcBorders>
            <w:shd w:val="clear" w:color="auto" w:fill="F0F0F0"/>
          </w:tcPr>
          <w:p w14:paraId="006DB0C3" w14:textId="77777777" w:rsidR="00B55F5F" w:rsidRPr="00303623" w:rsidRDefault="00B55F5F" w:rsidP="004462CC">
            <w:pPr>
              <w:tabs>
                <w:tab w:val="left" w:pos="6804"/>
              </w:tabs>
              <w:rPr>
                <w:rFonts w:cs="Arial"/>
                <w:noProof/>
                <w:lang w:val="de-CH"/>
              </w:rPr>
            </w:pPr>
            <w:r>
              <w:rPr>
                <w:rStyle w:val="Lienhypertexte"/>
                <w:b/>
                <w:bCs/>
                <w:color w:val="auto"/>
                <w:u w:val="none"/>
                <w:lang w:val="de-CH"/>
              </w:rPr>
              <w:t>21.513</w:t>
            </w:r>
          </w:p>
        </w:tc>
        <w:tc>
          <w:tcPr>
            <w:tcW w:w="539" w:type="dxa"/>
            <w:gridSpan w:val="2"/>
            <w:tcBorders>
              <w:top w:val="single" w:sz="4" w:space="0" w:color="auto"/>
              <w:bottom w:val="single" w:sz="4" w:space="0" w:color="auto"/>
            </w:tcBorders>
            <w:shd w:val="clear" w:color="auto" w:fill="F0F0F0"/>
          </w:tcPr>
          <w:p w14:paraId="0B22D9D9" w14:textId="77777777" w:rsidR="00B55F5F" w:rsidRDefault="00B55F5F" w:rsidP="004462CC">
            <w:pPr>
              <w:rPr>
                <w:rFonts w:cs="Arial"/>
                <w:noProof/>
                <w:lang w:val="de-CH"/>
              </w:rPr>
            </w:pPr>
            <w:r>
              <w:rPr>
                <w:b/>
                <w:lang w:val="de-DE"/>
              </w:rPr>
              <w:t>n</w:t>
            </w:r>
          </w:p>
        </w:tc>
        <w:tc>
          <w:tcPr>
            <w:tcW w:w="535" w:type="dxa"/>
            <w:tcBorders>
              <w:top w:val="single" w:sz="4" w:space="0" w:color="auto"/>
              <w:bottom w:val="single" w:sz="4" w:space="0" w:color="auto"/>
            </w:tcBorders>
            <w:shd w:val="clear" w:color="auto" w:fill="F0F0F0"/>
          </w:tcPr>
          <w:p w14:paraId="530C055E" w14:textId="77777777" w:rsidR="00B55F5F" w:rsidRPr="005A506D" w:rsidRDefault="00703489" w:rsidP="004462CC">
            <w:pPr>
              <w:rPr>
                <w:sz w:val="16"/>
                <w:szCs w:val="16"/>
                <w:lang w:val="de-CH"/>
              </w:rPr>
            </w:pPr>
            <w:hyperlink r:id="rId549">
              <w:r w:rsidR="00B55F5F">
                <w:rPr>
                  <w:rStyle w:val="Lienhypertexte"/>
                </w:rPr>
                <w:t>DE</w:t>
              </w:r>
            </w:hyperlink>
          </w:p>
          <w:p w14:paraId="0F36BA96" w14:textId="77777777" w:rsidR="00B55F5F" w:rsidRPr="005A506D" w:rsidRDefault="00703489" w:rsidP="004462CC">
            <w:pPr>
              <w:rPr>
                <w:sz w:val="16"/>
                <w:szCs w:val="16"/>
                <w:lang w:val="de-CH"/>
              </w:rPr>
            </w:pPr>
            <w:hyperlink r:id="rId550">
              <w:r w:rsidR="00B55F5F">
                <w:rPr>
                  <w:rStyle w:val="Lienhypertexte"/>
                </w:rPr>
                <w:t>FR</w:t>
              </w:r>
            </w:hyperlink>
          </w:p>
          <w:p w14:paraId="41A0B69A" w14:textId="77777777" w:rsidR="00B55F5F" w:rsidRPr="00303623" w:rsidRDefault="00703489" w:rsidP="004462CC">
            <w:pPr>
              <w:tabs>
                <w:tab w:val="left" w:pos="6804"/>
              </w:tabs>
              <w:rPr>
                <w:rFonts w:cs="Arial"/>
                <w:noProof/>
                <w:lang w:val="de-CH"/>
              </w:rPr>
            </w:pPr>
            <w:hyperlink r:id="rId551">
              <w:r w:rsidR="00B55F5F">
                <w:rPr>
                  <w:rStyle w:val="Lienhypertexte"/>
                </w:rPr>
                <w:t>IT</w:t>
              </w:r>
            </w:hyperlink>
          </w:p>
        </w:tc>
        <w:tc>
          <w:tcPr>
            <w:tcW w:w="4650" w:type="dxa"/>
            <w:gridSpan w:val="2"/>
            <w:tcBorders>
              <w:top w:val="single" w:sz="4" w:space="0" w:color="auto"/>
              <w:bottom w:val="single" w:sz="4" w:space="0" w:color="auto"/>
            </w:tcBorders>
            <w:shd w:val="clear" w:color="auto" w:fill="F0F0F0"/>
          </w:tcPr>
          <w:p w14:paraId="4D8A0EEE" w14:textId="77777777" w:rsidR="00B55F5F" w:rsidRDefault="00B55F5F" w:rsidP="004462CC">
            <w:pPr>
              <w:rPr>
                <w:noProof/>
                <w:lang w:val="de-DE"/>
              </w:rPr>
            </w:pPr>
            <w:r w:rsidRPr="007000EC">
              <w:rPr>
                <w:noProof/>
                <w:lang w:val="it-IT"/>
              </w:rPr>
              <w:t xml:space="preserve">pa. Iv. Marti Min Li. </w:t>
            </w:r>
            <w:r>
              <w:rPr>
                <w:noProof/>
                <w:lang w:val="de-DE"/>
              </w:rPr>
              <w:t>Aufrufe zu Hass und Gewalt aufgrund des Geschlechts müssen strafbar werden</w:t>
            </w:r>
          </w:p>
          <w:p w14:paraId="446BAA42" w14:textId="77777777" w:rsidR="00B55F5F" w:rsidRPr="007000EC" w:rsidRDefault="00B55F5F" w:rsidP="004462CC">
            <w:pPr>
              <w:rPr>
                <w:noProof/>
                <w:lang w:val="fr-CH"/>
              </w:rPr>
            </w:pPr>
            <w:r w:rsidRPr="007000EC">
              <w:rPr>
                <w:noProof/>
                <w:lang w:val="it-IT"/>
              </w:rPr>
              <w:t xml:space="preserve">Iv.pa. Marti Min Li. </w:t>
            </w:r>
            <w:r w:rsidRPr="007000EC">
              <w:rPr>
                <w:noProof/>
                <w:lang w:val="fr-CH"/>
              </w:rPr>
              <w:t>Pénaliser les appels à la haine et à la violence en raison du sexe</w:t>
            </w:r>
          </w:p>
          <w:p w14:paraId="716F9218" w14:textId="77777777" w:rsidR="00B55F5F" w:rsidRPr="007000EC" w:rsidRDefault="00B55F5F" w:rsidP="004462CC">
            <w:pPr>
              <w:tabs>
                <w:tab w:val="left" w:pos="6804"/>
              </w:tabs>
              <w:rPr>
                <w:rFonts w:cs="Arial"/>
                <w:noProof/>
                <w:lang w:val="it-IT"/>
              </w:rPr>
            </w:pPr>
            <w:r w:rsidRPr="007000EC">
              <w:rPr>
                <w:noProof/>
                <w:lang w:val="it-IT"/>
              </w:rPr>
              <w:t>Iv.pa. Marti Min Li. Gli incitamenti all'odio e alla violenza a motivo del sesso devono essere punibili</w:t>
            </w:r>
          </w:p>
        </w:tc>
        <w:tc>
          <w:tcPr>
            <w:tcW w:w="715" w:type="dxa"/>
            <w:gridSpan w:val="3"/>
            <w:tcBorders>
              <w:top w:val="single" w:sz="4" w:space="0" w:color="auto"/>
              <w:bottom w:val="single" w:sz="4" w:space="0" w:color="auto"/>
            </w:tcBorders>
            <w:shd w:val="clear" w:color="auto" w:fill="F0F0F0"/>
          </w:tcPr>
          <w:p w14:paraId="6044A70A" w14:textId="77777777" w:rsidR="00B55F5F" w:rsidRPr="007000EC" w:rsidRDefault="00B55F5F" w:rsidP="004462CC">
            <w:pPr>
              <w:rPr>
                <w:rFonts w:cs="Arial"/>
                <w:noProof/>
                <w:lang w:val="it-IT"/>
              </w:rPr>
            </w:pPr>
          </w:p>
        </w:tc>
        <w:tc>
          <w:tcPr>
            <w:tcW w:w="1555" w:type="dxa"/>
            <w:gridSpan w:val="2"/>
            <w:tcBorders>
              <w:top w:val="single" w:sz="4" w:space="0" w:color="auto"/>
              <w:bottom w:val="single" w:sz="4" w:space="0" w:color="auto"/>
            </w:tcBorders>
            <w:shd w:val="clear" w:color="auto" w:fill="F0F0F0"/>
          </w:tcPr>
          <w:p w14:paraId="44C92271" w14:textId="77777777" w:rsidR="00B55F5F" w:rsidRPr="007000EC" w:rsidRDefault="00B55F5F" w:rsidP="004462CC">
            <w:pPr>
              <w:rPr>
                <w:lang w:val="it-IT"/>
              </w:rPr>
            </w:pPr>
          </w:p>
          <w:p w14:paraId="733B33E5" w14:textId="77777777" w:rsidR="00B55F5F" w:rsidRPr="007000EC" w:rsidRDefault="00B55F5F" w:rsidP="004462CC">
            <w:pPr>
              <w:rPr>
                <w:lang w:val="it-IT"/>
              </w:rPr>
            </w:pPr>
          </w:p>
          <w:p w14:paraId="4142D925" w14:textId="77777777" w:rsidR="00B55F5F" w:rsidRPr="007000EC" w:rsidRDefault="00B55F5F" w:rsidP="004462CC">
            <w:pPr>
              <w:rPr>
                <w:rFonts w:cs="Arial"/>
                <w:noProof/>
                <w:lang w:val="it-IT"/>
              </w:rPr>
            </w:pPr>
          </w:p>
        </w:tc>
        <w:tc>
          <w:tcPr>
            <w:tcW w:w="945" w:type="dxa"/>
            <w:gridSpan w:val="2"/>
            <w:tcBorders>
              <w:top w:val="single" w:sz="4" w:space="0" w:color="auto"/>
              <w:bottom w:val="single" w:sz="4" w:space="0" w:color="auto"/>
            </w:tcBorders>
            <w:shd w:val="clear" w:color="auto" w:fill="F0F0F0"/>
          </w:tcPr>
          <w:p w14:paraId="3C912B25" w14:textId="77777777" w:rsidR="00B55F5F" w:rsidRDefault="00B55F5F" w:rsidP="004462CC">
            <w:pPr>
              <w:rPr>
                <w:lang w:val="de-CH"/>
              </w:rPr>
            </w:pPr>
            <w:r>
              <w:rPr>
                <w:lang w:val="de-CH"/>
              </w:rPr>
              <w:t>RK</w:t>
            </w:r>
          </w:p>
          <w:p w14:paraId="283107F4" w14:textId="77777777" w:rsidR="00B55F5F" w:rsidRDefault="00B55F5F" w:rsidP="004462CC">
            <w:pPr>
              <w:rPr>
                <w:lang w:val="de-CH"/>
              </w:rPr>
            </w:pPr>
            <w:r>
              <w:rPr>
                <w:lang w:val="de-CH"/>
              </w:rPr>
              <w:t>CAJ</w:t>
            </w:r>
          </w:p>
          <w:p w14:paraId="7C0AE97D" w14:textId="77777777" w:rsidR="00B55F5F" w:rsidRPr="00303623" w:rsidRDefault="00B55F5F" w:rsidP="004462CC">
            <w:pPr>
              <w:tabs>
                <w:tab w:val="left" w:pos="6804"/>
              </w:tabs>
              <w:rPr>
                <w:rFonts w:cs="Arial"/>
                <w:noProof/>
                <w:lang w:val="de-CH"/>
              </w:rPr>
            </w:pPr>
            <w:r>
              <w:rPr>
                <w:lang w:val="de-CH"/>
              </w:rPr>
              <w:t>CAG</w:t>
            </w:r>
          </w:p>
        </w:tc>
        <w:tc>
          <w:tcPr>
            <w:tcW w:w="679" w:type="dxa"/>
            <w:gridSpan w:val="2"/>
            <w:tcBorders>
              <w:top w:val="single" w:sz="4" w:space="0" w:color="auto"/>
              <w:bottom w:val="single" w:sz="4" w:space="0" w:color="auto"/>
            </w:tcBorders>
            <w:shd w:val="clear" w:color="auto" w:fill="F0F0F0"/>
          </w:tcPr>
          <w:p w14:paraId="49AC560C" w14:textId="77777777" w:rsidR="00B55F5F" w:rsidRDefault="00B55F5F" w:rsidP="004462CC">
            <w:pPr>
              <w:rPr>
                <w:lang w:val="de-CH"/>
              </w:rPr>
            </w:pPr>
            <w:r>
              <w:rPr>
                <w:lang w:val="de-CH"/>
              </w:rPr>
              <w:t>Parl</w:t>
            </w:r>
          </w:p>
          <w:p w14:paraId="736DEB17" w14:textId="77777777" w:rsidR="00B55F5F" w:rsidRDefault="00B55F5F" w:rsidP="004462CC">
            <w:pPr>
              <w:rPr>
                <w:lang w:val="de-CH"/>
              </w:rPr>
            </w:pPr>
            <w:r>
              <w:rPr>
                <w:lang w:val="de-CH"/>
              </w:rPr>
              <w:t>Parl</w:t>
            </w:r>
          </w:p>
          <w:p w14:paraId="5AE0BE4D" w14:textId="77777777" w:rsidR="00B55F5F" w:rsidRPr="00303623" w:rsidRDefault="00B55F5F" w:rsidP="004462CC">
            <w:pPr>
              <w:tabs>
                <w:tab w:val="left" w:pos="6804"/>
              </w:tabs>
              <w:rPr>
                <w:rFonts w:cs="Arial"/>
                <w:noProof/>
                <w:lang w:val="de-CH"/>
              </w:rPr>
            </w:pPr>
            <w:r>
              <w:rPr>
                <w:lang w:val="de-CH"/>
              </w:rPr>
              <w:t>Parl</w:t>
            </w:r>
          </w:p>
        </w:tc>
        <w:tc>
          <w:tcPr>
            <w:tcW w:w="1475" w:type="dxa"/>
            <w:gridSpan w:val="2"/>
            <w:tcBorders>
              <w:top w:val="single" w:sz="4" w:space="0" w:color="auto"/>
              <w:bottom w:val="single" w:sz="4" w:space="0" w:color="auto"/>
            </w:tcBorders>
            <w:shd w:val="clear" w:color="auto" w:fill="F0F0F0"/>
          </w:tcPr>
          <w:p w14:paraId="7AF16E01" w14:textId="77777777" w:rsidR="00B55F5F" w:rsidRPr="00303623" w:rsidRDefault="00B55F5F" w:rsidP="004462CC">
            <w:pPr>
              <w:tabs>
                <w:tab w:val="left" w:pos="6804"/>
              </w:tabs>
              <w:rPr>
                <w:rFonts w:cs="Arial"/>
                <w:noProof/>
                <w:lang w:val="de-CH"/>
              </w:rPr>
            </w:pPr>
            <w:r>
              <w:rPr>
                <w:lang w:val="de-CH"/>
              </w:rPr>
              <w:t>Rieder</w:t>
            </w:r>
          </w:p>
        </w:tc>
        <w:tc>
          <w:tcPr>
            <w:tcW w:w="1092" w:type="dxa"/>
            <w:gridSpan w:val="2"/>
            <w:tcBorders>
              <w:top w:val="single" w:sz="4" w:space="0" w:color="auto"/>
              <w:bottom w:val="single" w:sz="4" w:space="0" w:color="auto"/>
            </w:tcBorders>
            <w:shd w:val="clear" w:color="auto" w:fill="F0F0F0"/>
          </w:tcPr>
          <w:p w14:paraId="1B161AFF" w14:textId="77777777" w:rsidR="00B55F5F" w:rsidRPr="00303623" w:rsidRDefault="00B55F5F" w:rsidP="004462CC">
            <w:pPr>
              <w:rPr>
                <w:rFonts w:cs="Arial"/>
                <w:noProof/>
                <w:lang w:val="de-CH"/>
              </w:rPr>
            </w:pPr>
          </w:p>
        </w:tc>
        <w:tc>
          <w:tcPr>
            <w:tcW w:w="1052" w:type="dxa"/>
            <w:gridSpan w:val="4"/>
            <w:tcBorders>
              <w:top w:val="single" w:sz="4" w:space="0" w:color="auto"/>
              <w:bottom w:val="single" w:sz="4" w:space="0" w:color="auto"/>
            </w:tcBorders>
            <w:shd w:val="clear" w:color="auto" w:fill="F0F0F0"/>
          </w:tcPr>
          <w:p w14:paraId="3A165B37" w14:textId="77777777" w:rsidR="00B55F5F" w:rsidRPr="00303623" w:rsidRDefault="00B55F5F" w:rsidP="004462CC">
            <w:pPr>
              <w:rPr>
                <w:rFonts w:cs="Arial"/>
                <w:noProof/>
                <w:lang w:val="de-CH"/>
              </w:rPr>
            </w:pPr>
            <w:r>
              <w:rPr>
                <w:lang w:val="de-CH"/>
              </w:rPr>
              <w:t xml:space="preserve">Crevoisier Crelier </w:t>
            </w:r>
          </w:p>
        </w:tc>
        <w:tc>
          <w:tcPr>
            <w:tcW w:w="887" w:type="dxa"/>
            <w:gridSpan w:val="2"/>
            <w:tcBorders>
              <w:top w:val="single" w:sz="4" w:space="0" w:color="auto"/>
              <w:bottom w:val="single" w:sz="4" w:space="0" w:color="auto"/>
            </w:tcBorders>
            <w:shd w:val="clear" w:color="auto" w:fill="F0F0F0"/>
          </w:tcPr>
          <w:p w14:paraId="06B617C3" w14:textId="77777777" w:rsidR="00B55F5F" w:rsidRPr="00303623" w:rsidRDefault="00B55F5F" w:rsidP="004462CC">
            <w:pPr>
              <w:tabs>
                <w:tab w:val="left" w:pos="6804"/>
              </w:tabs>
              <w:rPr>
                <w:rFonts w:cs="Arial"/>
                <w:noProof/>
                <w:lang w:val="de-CH"/>
              </w:rPr>
            </w:pPr>
          </w:p>
        </w:tc>
      </w:tr>
      <w:tr w:rsidR="00B55F5F" w14:paraId="0D3587DA" w14:textId="77777777" w:rsidTr="00B55F5F">
        <w:trPr>
          <w:cantSplit/>
        </w:trPr>
        <w:tc>
          <w:tcPr>
            <w:tcW w:w="492" w:type="dxa"/>
            <w:tcBorders>
              <w:top w:val="single" w:sz="4" w:space="0" w:color="auto"/>
              <w:bottom w:val="single" w:sz="4" w:space="0" w:color="auto"/>
            </w:tcBorders>
          </w:tcPr>
          <w:p w14:paraId="10E6EDBD" w14:textId="77777777" w:rsidR="00B55F5F" w:rsidRDefault="00B55F5F" w:rsidP="004462CC">
            <w:pPr>
              <w:tabs>
                <w:tab w:val="left" w:pos="6804"/>
              </w:tabs>
              <w:rPr>
                <w:rFonts w:cs="Arial"/>
                <w:noProof/>
                <w:lang w:val="it-IT"/>
              </w:rPr>
            </w:pPr>
          </w:p>
        </w:tc>
        <w:tc>
          <w:tcPr>
            <w:tcW w:w="893" w:type="dxa"/>
            <w:gridSpan w:val="3"/>
            <w:tcBorders>
              <w:top w:val="single" w:sz="4" w:space="0" w:color="auto"/>
              <w:bottom w:val="single" w:sz="4" w:space="0" w:color="auto"/>
            </w:tcBorders>
          </w:tcPr>
          <w:p w14:paraId="063B14F3" w14:textId="77777777" w:rsidR="00B55F5F" w:rsidRPr="00303623" w:rsidRDefault="00B55F5F" w:rsidP="004462CC">
            <w:pPr>
              <w:tabs>
                <w:tab w:val="left" w:pos="6804"/>
              </w:tabs>
              <w:rPr>
                <w:rFonts w:cs="Arial"/>
                <w:noProof/>
                <w:lang w:val="de-CH"/>
              </w:rPr>
            </w:pPr>
            <w:r>
              <w:rPr>
                <w:rStyle w:val="Lienhypertexte"/>
                <w:b/>
                <w:bCs/>
                <w:color w:val="auto"/>
                <w:u w:val="none"/>
                <w:lang w:val="de-CH"/>
              </w:rPr>
              <w:t>23.312</w:t>
            </w:r>
          </w:p>
        </w:tc>
        <w:tc>
          <w:tcPr>
            <w:tcW w:w="539" w:type="dxa"/>
            <w:gridSpan w:val="2"/>
            <w:tcBorders>
              <w:top w:val="single" w:sz="4" w:space="0" w:color="auto"/>
              <w:bottom w:val="single" w:sz="4" w:space="0" w:color="auto"/>
            </w:tcBorders>
          </w:tcPr>
          <w:p w14:paraId="239F64FA" w14:textId="77777777" w:rsidR="00B55F5F" w:rsidRDefault="00B55F5F" w:rsidP="004462CC">
            <w:pPr>
              <w:rPr>
                <w:rFonts w:cs="Arial"/>
                <w:noProof/>
                <w:lang w:val="de-CH"/>
              </w:rPr>
            </w:pPr>
            <w:r>
              <w:rPr>
                <w:b/>
                <w:lang w:val="de-DE"/>
              </w:rPr>
              <w:t>s</w:t>
            </w:r>
          </w:p>
        </w:tc>
        <w:tc>
          <w:tcPr>
            <w:tcW w:w="535" w:type="dxa"/>
            <w:tcBorders>
              <w:top w:val="single" w:sz="4" w:space="0" w:color="auto"/>
              <w:bottom w:val="single" w:sz="4" w:space="0" w:color="auto"/>
            </w:tcBorders>
          </w:tcPr>
          <w:p w14:paraId="34F1953A" w14:textId="77777777" w:rsidR="00B55F5F" w:rsidRPr="005A506D" w:rsidRDefault="00703489" w:rsidP="004462CC">
            <w:pPr>
              <w:rPr>
                <w:sz w:val="16"/>
                <w:szCs w:val="16"/>
                <w:lang w:val="de-CH"/>
              </w:rPr>
            </w:pPr>
            <w:hyperlink r:id="rId552">
              <w:r w:rsidR="00B55F5F">
                <w:rPr>
                  <w:rStyle w:val="Lienhypertexte"/>
                </w:rPr>
                <w:t>DE</w:t>
              </w:r>
            </w:hyperlink>
          </w:p>
          <w:p w14:paraId="32F693B5" w14:textId="77777777" w:rsidR="00B55F5F" w:rsidRPr="005A506D" w:rsidRDefault="00703489" w:rsidP="004462CC">
            <w:pPr>
              <w:rPr>
                <w:sz w:val="16"/>
                <w:szCs w:val="16"/>
                <w:lang w:val="de-CH"/>
              </w:rPr>
            </w:pPr>
            <w:hyperlink r:id="rId553">
              <w:r w:rsidR="00B55F5F">
                <w:rPr>
                  <w:rStyle w:val="Lienhypertexte"/>
                </w:rPr>
                <w:t>FR</w:t>
              </w:r>
            </w:hyperlink>
          </w:p>
          <w:p w14:paraId="388D6517" w14:textId="77777777" w:rsidR="00B55F5F" w:rsidRPr="00303623" w:rsidRDefault="00703489" w:rsidP="004462CC">
            <w:pPr>
              <w:tabs>
                <w:tab w:val="left" w:pos="6804"/>
              </w:tabs>
              <w:rPr>
                <w:rFonts w:cs="Arial"/>
                <w:noProof/>
                <w:lang w:val="de-CH"/>
              </w:rPr>
            </w:pPr>
            <w:hyperlink r:id="rId554">
              <w:r w:rsidR="00B55F5F">
                <w:rPr>
                  <w:rStyle w:val="Lienhypertexte"/>
                </w:rPr>
                <w:t>IT</w:t>
              </w:r>
            </w:hyperlink>
          </w:p>
        </w:tc>
        <w:tc>
          <w:tcPr>
            <w:tcW w:w="4650" w:type="dxa"/>
            <w:gridSpan w:val="2"/>
            <w:tcBorders>
              <w:top w:val="single" w:sz="4" w:space="0" w:color="auto"/>
              <w:bottom w:val="single" w:sz="4" w:space="0" w:color="auto"/>
            </w:tcBorders>
          </w:tcPr>
          <w:p w14:paraId="236BF122" w14:textId="77777777" w:rsidR="00B55F5F" w:rsidRDefault="00B55F5F" w:rsidP="004462CC">
            <w:pPr>
              <w:rPr>
                <w:noProof/>
                <w:lang w:val="de-DE"/>
              </w:rPr>
            </w:pPr>
            <w:r>
              <w:rPr>
                <w:noProof/>
                <w:lang w:val="de-DE"/>
              </w:rPr>
              <w:t>Kt.Iv. AR. Revision des Bundesgesetzes über die Raumplanung (Solar- und Kleinwindanlagen ausserhalb der Bauzonen)</w:t>
            </w:r>
          </w:p>
          <w:p w14:paraId="7F0E6DA7" w14:textId="77777777" w:rsidR="00B55F5F" w:rsidRPr="007000EC" w:rsidRDefault="00B55F5F" w:rsidP="004462CC">
            <w:pPr>
              <w:rPr>
                <w:noProof/>
                <w:lang w:val="fr-CH"/>
              </w:rPr>
            </w:pPr>
            <w:r w:rsidRPr="007000EC">
              <w:rPr>
                <w:noProof/>
                <w:lang w:val="fr-CH"/>
              </w:rPr>
              <w:t>Iv.ct. AR. Révision de la loi fédérale sur l'aménagement du territoire (Installations solaires et petites éoliennes en dehors des zones à bâtir)</w:t>
            </w:r>
          </w:p>
          <w:p w14:paraId="6791AABC" w14:textId="77777777" w:rsidR="00B55F5F" w:rsidRPr="007000EC" w:rsidRDefault="00B55F5F" w:rsidP="004462CC">
            <w:pPr>
              <w:tabs>
                <w:tab w:val="left" w:pos="6804"/>
              </w:tabs>
              <w:rPr>
                <w:rFonts w:cs="Arial"/>
                <w:noProof/>
                <w:lang w:val="it-IT"/>
              </w:rPr>
            </w:pPr>
            <w:r w:rsidRPr="007000EC">
              <w:rPr>
                <w:noProof/>
                <w:lang w:val="it-IT"/>
              </w:rPr>
              <w:t>Iv.ct. AR. Revisione della legge federale sulla pianificazione del territorio (impianti solari e piccoli impianti eolici fuori delle zone edificabili)</w:t>
            </w:r>
          </w:p>
        </w:tc>
        <w:tc>
          <w:tcPr>
            <w:tcW w:w="715" w:type="dxa"/>
            <w:gridSpan w:val="3"/>
            <w:tcBorders>
              <w:top w:val="single" w:sz="4" w:space="0" w:color="auto"/>
              <w:bottom w:val="single" w:sz="4" w:space="0" w:color="auto"/>
            </w:tcBorders>
          </w:tcPr>
          <w:p w14:paraId="5A4FCCEE" w14:textId="77777777" w:rsidR="00B55F5F" w:rsidRPr="007000EC" w:rsidRDefault="00B55F5F" w:rsidP="004462CC">
            <w:pPr>
              <w:rPr>
                <w:rFonts w:cs="Arial"/>
                <w:noProof/>
                <w:lang w:val="it-IT"/>
              </w:rPr>
            </w:pPr>
          </w:p>
        </w:tc>
        <w:tc>
          <w:tcPr>
            <w:tcW w:w="1555" w:type="dxa"/>
            <w:gridSpan w:val="2"/>
            <w:tcBorders>
              <w:top w:val="single" w:sz="4" w:space="0" w:color="auto"/>
              <w:bottom w:val="single" w:sz="4" w:space="0" w:color="auto"/>
            </w:tcBorders>
          </w:tcPr>
          <w:p w14:paraId="4275B01C" w14:textId="77777777" w:rsidR="00B55F5F" w:rsidRPr="007000EC" w:rsidRDefault="00B55F5F" w:rsidP="004462CC">
            <w:pPr>
              <w:rPr>
                <w:lang w:val="en-US"/>
              </w:rPr>
            </w:pPr>
            <w:r w:rsidRPr="007000EC">
              <w:rPr>
                <w:lang w:val="en-US"/>
              </w:rPr>
              <w:t>Kt. Iv. 1. Phase</w:t>
            </w:r>
          </w:p>
          <w:p w14:paraId="37F2005C" w14:textId="77777777" w:rsidR="00B55F5F" w:rsidRPr="007000EC" w:rsidRDefault="00B55F5F" w:rsidP="004462CC">
            <w:pPr>
              <w:rPr>
                <w:lang w:val="en-US"/>
              </w:rPr>
            </w:pPr>
            <w:r w:rsidRPr="007000EC">
              <w:rPr>
                <w:lang w:val="en-US"/>
              </w:rPr>
              <w:t>Iv. ct. 1ère phase</w:t>
            </w:r>
          </w:p>
          <w:p w14:paraId="5A048942" w14:textId="77777777" w:rsidR="00B55F5F" w:rsidRDefault="00B55F5F" w:rsidP="004462CC">
            <w:pPr>
              <w:rPr>
                <w:rFonts w:cs="Arial"/>
                <w:noProof/>
                <w:lang w:val="de-CH"/>
              </w:rPr>
            </w:pPr>
            <w:r>
              <w:rPr>
                <w:lang w:val="de-CH"/>
              </w:rPr>
              <w:t>Iv. Ct. 1a fase</w:t>
            </w:r>
          </w:p>
        </w:tc>
        <w:tc>
          <w:tcPr>
            <w:tcW w:w="945" w:type="dxa"/>
            <w:gridSpan w:val="2"/>
            <w:tcBorders>
              <w:top w:val="single" w:sz="4" w:space="0" w:color="auto"/>
              <w:bottom w:val="single" w:sz="4" w:space="0" w:color="auto"/>
            </w:tcBorders>
          </w:tcPr>
          <w:p w14:paraId="7B129FE2" w14:textId="77777777" w:rsidR="00B55F5F" w:rsidRDefault="00B55F5F" w:rsidP="004462CC">
            <w:pPr>
              <w:rPr>
                <w:lang w:val="de-CH"/>
              </w:rPr>
            </w:pPr>
            <w:r>
              <w:rPr>
                <w:lang w:val="de-CH"/>
              </w:rPr>
              <w:t>UREK</w:t>
            </w:r>
          </w:p>
          <w:p w14:paraId="148CAB6C" w14:textId="77777777" w:rsidR="00B55F5F" w:rsidRDefault="00B55F5F" w:rsidP="004462CC">
            <w:pPr>
              <w:rPr>
                <w:lang w:val="de-CH"/>
              </w:rPr>
            </w:pPr>
            <w:r>
              <w:rPr>
                <w:lang w:val="de-CH"/>
              </w:rPr>
              <w:t>CEATE</w:t>
            </w:r>
          </w:p>
          <w:p w14:paraId="73990DB2" w14:textId="77777777" w:rsidR="00B55F5F" w:rsidRPr="00303623" w:rsidRDefault="00B55F5F" w:rsidP="004462CC">
            <w:pPr>
              <w:tabs>
                <w:tab w:val="left" w:pos="6804"/>
              </w:tabs>
              <w:rPr>
                <w:rFonts w:cs="Arial"/>
                <w:noProof/>
                <w:lang w:val="de-CH"/>
              </w:rPr>
            </w:pPr>
            <w:r>
              <w:rPr>
                <w:lang w:val="de-CH"/>
              </w:rPr>
              <w:t>CAPTE</w:t>
            </w:r>
          </w:p>
        </w:tc>
        <w:tc>
          <w:tcPr>
            <w:tcW w:w="679" w:type="dxa"/>
            <w:gridSpan w:val="2"/>
            <w:tcBorders>
              <w:top w:val="single" w:sz="4" w:space="0" w:color="auto"/>
              <w:bottom w:val="single" w:sz="4" w:space="0" w:color="auto"/>
            </w:tcBorders>
          </w:tcPr>
          <w:p w14:paraId="51AF6019" w14:textId="77777777" w:rsidR="00B55F5F" w:rsidRDefault="00B55F5F" w:rsidP="004462CC">
            <w:pPr>
              <w:rPr>
                <w:lang w:val="de-CH"/>
              </w:rPr>
            </w:pPr>
            <w:r>
              <w:rPr>
                <w:lang w:val="de-CH"/>
              </w:rPr>
              <w:t>Parl</w:t>
            </w:r>
          </w:p>
          <w:p w14:paraId="5006716D" w14:textId="77777777" w:rsidR="00B55F5F" w:rsidRDefault="00B55F5F" w:rsidP="004462CC">
            <w:pPr>
              <w:rPr>
                <w:lang w:val="de-CH"/>
              </w:rPr>
            </w:pPr>
            <w:r>
              <w:rPr>
                <w:lang w:val="de-CH"/>
              </w:rPr>
              <w:t>Parl</w:t>
            </w:r>
          </w:p>
          <w:p w14:paraId="223A5457" w14:textId="77777777" w:rsidR="00B55F5F" w:rsidRPr="00303623" w:rsidRDefault="00B55F5F" w:rsidP="004462CC">
            <w:pPr>
              <w:tabs>
                <w:tab w:val="left" w:pos="6804"/>
              </w:tabs>
              <w:rPr>
                <w:rFonts w:cs="Arial"/>
                <w:noProof/>
                <w:lang w:val="de-CH"/>
              </w:rPr>
            </w:pPr>
            <w:r>
              <w:rPr>
                <w:lang w:val="de-CH"/>
              </w:rPr>
              <w:t>Parl</w:t>
            </w:r>
          </w:p>
        </w:tc>
        <w:tc>
          <w:tcPr>
            <w:tcW w:w="1475" w:type="dxa"/>
            <w:gridSpan w:val="2"/>
            <w:tcBorders>
              <w:top w:val="single" w:sz="4" w:space="0" w:color="auto"/>
              <w:bottom w:val="single" w:sz="4" w:space="0" w:color="auto"/>
            </w:tcBorders>
          </w:tcPr>
          <w:p w14:paraId="32C25D1B" w14:textId="77777777" w:rsidR="00B55F5F" w:rsidRPr="00303623" w:rsidRDefault="00B55F5F" w:rsidP="004462CC">
            <w:pPr>
              <w:tabs>
                <w:tab w:val="left" w:pos="6804"/>
              </w:tabs>
              <w:rPr>
                <w:rFonts w:cs="Arial"/>
                <w:noProof/>
                <w:lang w:val="de-CH"/>
              </w:rPr>
            </w:pPr>
            <w:r>
              <w:rPr>
                <w:lang w:val="de-CH"/>
              </w:rPr>
              <w:t>Crevoisier Crelier</w:t>
            </w:r>
          </w:p>
        </w:tc>
        <w:tc>
          <w:tcPr>
            <w:tcW w:w="1092" w:type="dxa"/>
            <w:gridSpan w:val="2"/>
            <w:tcBorders>
              <w:top w:val="single" w:sz="4" w:space="0" w:color="auto"/>
              <w:bottom w:val="single" w:sz="4" w:space="0" w:color="auto"/>
            </w:tcBorders>
          </w:tcPr>
          <w:p w14:paraId="657AA3EE" w14:textId="77777777" w:rsidR="00B55F5F" w:rsidRPr="00303623" w:rsidRDefault="00B55F5F" w:rsidP="004462CC">
            <w:pPr>
              <w:rPr>
                <w:rFonts w:cs="Arial"/>
                <w:noProof/>
                <w:lang w:val="de-CH"/>
              </w:rPr>
            </w:pPr>
          </w:p>
        </w:tc>
        <w:tc>
          <w:tcPr>
            <w:tcW w:w="1052" w:type="dxa"/>
            <w:gridSpan w:val="4"/>
            <w:tcBorders>
              <w:top w:val="single" w:sz="4" w:space="0" w:color="auto"/>
              <w:bottom w:val="single" w:sz="4" w:space="0" w:color="auto"/>
            </w:tcBorders>
          </w:tcPr>
          <w:p w14:paraId="2CEFDA79" w14:textId="77777777" w:rsidR="00B55F5F" w:rsidRPr="00303623" w:rsidRDefault="00B55F5F" w:rsidP="004462CC">
            <w:pPr>
              <w:rPr>
                <w:rFonts w:cs="Arial"/>
                <w:noProof/>
                <w:lang w:val="de-CH"/>
              </w:rPr>
            </w:pPr>
            <w:r>
              <w:rPr>
                <w:lang w:val="de-CH"/>
              </w:rPr>
              <w:t xml:space="preserve">Stark </w:t>
            </w:r>
          </w:p>
        </w:tc>
        <w:tc>
          <w:tcPr>
            <w:tcW w:w="887" w:type="dxa"/>
            <w:gridSpan w:val="2"/>
            <w:tcBorders>
              <w:top w:val="single" w:sz="4" w:space="0" w:color="auto"/>
              <w:bottom w:val="single" w:sz="4" w:space="0" w:color="auto"/>
            </w:tcBorders>
          </w:tcPr>
          <w:p w14:paraId="089D14D9" w14:textId="77777777" w:rsidR="00B55F5F" w:rsidRPr="00303623" w:rsidRDefault="00B55F5F" w:rsidP="004462CC">
            <w:pPr>
              <w:tabs>
                <w:tab w:val="left" w:pos="6804"/>
              </w:tabs>
              <w:rPr>
                <w:rFonts w:cs="Arial"/>
                <w:noProof/>
                <w:lang w:val="de-CH"/>
              </w:rPr>
            </w:pPr>
          </w:p>
        </w:tc>
      </w:tr>
      <w:tr w:rsidR="00B55F5F" w14:paraId="0E36947B" w14:textId="77777777" w:rsidTr="00B55F5F">
        <w:trPr>
          <w:cantSplit/>
        </w:trPr>
        <w:tc>
          <w:tcPr>
            <w:tcW w:w="492" w:type="dxa"/>
            <w:tcBorders>
              <w:top w:val="single" w:sz="4" w:space="0" w:color="auto"/>
              <w:bottom w:val="single" w:sz="4" w:space="0" w:color="auto"/>
            </w:tcBorders>
          </w:tcPr>
          <w:p w14:paraId="59A96074" w14:textId="77777777" w:rsidR="00B55F5F" w:rsidRDefault="00B55F5F" w:rsidP="004462CC">
            <w:pPr>
              <w:tabs>
                <w:tab w:val="left" w:pos="6804"/>
              </w:tabs>
              <w:rPr>
                <w:rFonts w:cs="Arial"/>
                <w:noProof/>
                <w:lang w:val="it-IT"/>
              </w:rPr>
            </w:pPr>
          </w:p>
        </w:tc>
        <w:tc>
          <w:tcPr>
            <w:tcW w:w="893" w:type="dxa"/>
            <w:gridSpan w:val="3"/>
            <w:tcBorders>
              <w:top w:val="single" w:sz="4" w:space="0" w:color="auto"/>
              <w:bottom w:val="single" w:sz="4" w:space="0" w:color="auto"/>
            </w:tcBorders>
          </w:tcPr>
          <w:p w14:paraId="51E62D10" w14:textId="77777777" w:rsidR="00B55F5F" w:rsidRPr="00303623" w:rsidRDefault="00B55F5F" w:rsidP="004462CC">
            <w:pPr>
              <w:tabs>
                <w:tab w:val="left" w:pos="6804"/>
              </w:tabs>
              <w:rPr>
                <w:rFonts w:cs="Arial"/>
                <w:noProof/>
                <w:lang w:val="de-CH"/>
              </w:rPr>
            </w:pPr>
            <w:r>
              <w:rPr>
                <w:rStyle w:val="Lienhypertexte"/>
                <w:b/>
                <w:bCs/>
                <w:color w:val="auto"/>
                <w:u w:val="none"/>
                <w:lang w:val="de-CH"/>
              </w:rPr>
              <w:t>23.322</w:t>
            </w:r>
          </w:p>
        </w:tc>
        <w:tc>
          <w:tcPr>
            <w:tcW w:w="539" w:type="dxa"/>
            <w:gridSpan w:val="2"/>
            <w:tcBorders>
              <w:top w:val="single" w:sz="4" w:space="0" w:color="auto"/>
              <w:bottom w:val="single" w:sz="4" w:space="0" w:color="auto"/>
            </w:tcBorders>
          </w:tcPr>
          <w:p w14:paraId="065BA05F" w14:textId="77777777" w:rsidR="00B55F5F" w:rsidRDefault="00B55F5F" w:rsidP="004462CC">
            <w:pPr>
              <w:rPr>
                <w:rFonts w:cs="Arial"/>
                <w:noProof/>
                <w:lang w:val="de-CH"/>
              </w:rPr>
            </w:pPr>
            <w:r>
              <w:rPr>
                <w:b/>
                <w:lang w:val="de-DE"/>
              </w:rPr>
              <w:t>s</w:t>
            </w:r>
          </w:p>
        </w:tc>
        <w:tc>
          <w:tcPr>
            <w:tcW w:w="535" w:type="dxa"/>
            <w:tcBorders>
              <w:top w:val="single" w:sz="4" w:space="0" w:color="auto"/>
              <w:bottom w:val="single" w:sz="4" w:space="0" w:color="auto"/>
            </w:tcBorders>
          </w:tcPr>
          <w:p w14:paraId="04242306" w14:textId="77777777" w:rsidR="00B55F5F" w:rsidRPr="005A506D" w:rsidRDefault="00703489" w:rsidP="004462CC">
            <w:pPr>
              <w:rPr>
                <w:sz w:val="16"/>
                <w:szCs w:val="16"/>
                <w:lang w:val="de-CH"/>
              </w:rPr>
            </w:pPr>
            <w:hyperlink r:id="rId555">
              <w:r w:rsidR="00B55F5F">
                <w:rPr>
                  <w:rStyle w:val="Lienhypertexte"/>
                </w:rPr>
                <w:t>DE</w:t>
              </w:r>
            </w:hyperlink>
          </w:p>
          <w:p w14:paraId="79604DBB" w14:textId="77777777" w:rsidR="00B55F5F" w:rsidRPr="005A506D" w:rsidRDefault="00703489" w:rsidP="004462CC">
            <w:pPr>
              <w:rPr>
                <w:sz w:val="16"/>
                <w:szCs w:val="16"/>
                <w:lang w:val="de-CH"/>
              </w:rPr>
            </w:pPr>
            <w:hyperlink r:id="rId556">
              <w:r w:rsidR="00B55F5F">
                <w:rPr>
                  <w:rStyle w:val="Lienhypertexte"/>
                </w:rPr>
                <w:t>FR</w:t>
              </w:r>
            </w:hyperlink>
          </w:p>
          <w:p w14:paraId="7E92F3BE" w14:textId="77777777" w:rsidR="00B55F5F" w:rsidRPr="00303623" w:rsidRDefault="00703489" w:rsidP="004462CC">
            <w:pPr>
              <w:tabs>
                <w:tab w:val="left" w:pos="6804"/>
              </w:tabs>
              <w:rPr>
                <w:rFonts w:cs="Arial"/>
                <w:noProof/>
                <w:lang w:val="de-CH"/>
              </w:rPr>
            </w:pPr>
            <w:hyperlink r:id="rId557">
              <w:r w:rsidR="00B55F5F">
                <w:rPr>
                  <w:rStyle w:val="Lienhypertexte"/>
                </w:rPr>
                <w:t>IT</w:t>
              </w:r>
            </w:hyperlink>
          </w:p>
        </w:tc>
        <w:tc>
          <w:tcPr>
            <w:tcW w:w="4650" w:type="dxa"/>
            <w:gridSpan w:val="2"/>
            <w:tcBorders>
              <w:top w:val="single" w:sz="4" w:space="0" w:color="auto"/>
              <w:bottom w:val="single" w:sz="4" w:space="0" w:color="auto"/>
            </w:tcBorders>
          </w:tcPr>
          <w:p w14:paraId="669DC71E" w14:textId="77777777" w:rsidR="00B55F5F" w:rsidRDefault="00B55F5F" w:rsidP="004462CC">
            <w:pPr>
              <w:rPr>
                <w:noProof/>
                <w:lang w:val="de-DE"/>
              </w:rPr>
            </w:pPr>
            <w:r>
              <w:rPr>
                <w:noProof/>
                <w:lang w:val="de-DE"/>
              </w:rPr>
              <w:t>Kt.Iv. JU. Branchenorganisationen der Landwirtschaft. Korrigierte Vertretungsregeln zur Gewährleistung ausgewogener Gewinnmargen</w:t>
            </w:r>
          </w:p>
          <w:p w14:paraId="4DECB6EB" w14:textId="77777777" w:rsidR="00B55F5F" w:rsidRPr="007000EC" w:rsidRDefault="00B55F5F" w:rsidP="004462CC">
            <w:pPr>
              <w:rPr>
                <w:noProof/>
                <w:lang w:val="fr-CH"/>
              </w:rPr>
            </w:pPr>
            <w:r w:rsidRPr="007000EC">
              <w:rPr>
                <w:noProof/>
                <w:lang w:val="fr-CH"/>
              </w:rPr>
              <w:t>Iv.ct. JU. Interprofessions de produits agricoles. Des représentations corrigées pour des marges équilibrées</w:t>
            </w:r>
          </w:p>
          <w:p w14:paraId="0D323A3A" w14:textId="77777777" w:rsidR="00B55F5F" w:rsidRPr="007000EC" w:rsidRDefault="00B55F5F" w:rsidP="004462CC">
            <w:pPr>
              <w:tabs>
                <w:tab w:val="left" w:pos="6804"/>
              </w:tabs>
              <w:rPr>
                <w:rFonts w:cs="Arial"/>
                <w:noProof/>
                <w:lang w:val="it-IT"/>
              </w:rPr>
            </w:pPr>
            <w:r w:rsidRPr="007000EC">
              <w:rPr>
                <w:noProof/>
                <w:lang w:val="it-IT"/>
              </w:rPr>
              <w:t>Iv.ct. JU. Organizzazioni di categoria dell’agricoltura. Correggere le rappresentanze per avere margini equilibrati</w:t>
            </w:r>
          </w:p>
        </w:tc>
        <w:tc>
          <w:tcPr>
            <w:tcW w:w="715" w:type="dxa"/>
            <w:gridSpan w:val="3"/>
            <w:tcBorders>
              <w:top w:val="single" w:sz="4" w:space="0" w:color="auto"/>
              <w:bottom w:val="single" w:sz="4" w:space="0" w:color="auto"/>
            </w:tcBorders>
          </w:tcPr>
          <w:p w14:paraId="5AF08947" w14:textId="77777777" w:rsidR="00B55F5F" w:rsidRPr="007000EC" w:rsidRDefault="00B55F5F" w:rsidP="004462CC">
            <w:pPr>
              <w:rPr>
                <w:rFonts w:cs="Arial"/>
                <w:noProof/>
                <w:lang w:val="it-IT"/>
              </w:rPr>
            </w:pPr>
          </w:p>
        </w:tc>
        <w:tc>
          <w:tcPr>
            <w:tcW w:w="1555" w:type="dxa"/>
            <w:gridSpan w:val="2"/>
            <w:tcBorders>
              <w:top w:val="single" w:sz="4" w:space="0" w:color="auto"/>
              <w:bottom w:val="single" w:sz="4" w:space="0" w:color="auto"/>
            </w:tcBorders>
          </w:tcPr>
          <w:p w14:paraId="58CF4A33" w14:textId="77777777" w:rsidR="00B55F5F" w:rsidRPr="007000EC" w:rsidRDefault="00B55F5F" w:rsidP="004462CC">
            <w:pPr>
              <w:rPr>
                <w:lang w:val="en-US"/>
              </w:rPr>
            </w:pPr>
            <w:r w:rsidRPr="007000EC">
              <w:rPr>
                <w:lang w:val="en-US"/>
              </w:rPr>
              <w:t>Kt. Iv. 1. Phase</w:t>
            </w:r>
          </w:p>
          <w:p w14:paraId="235E6577" w14:textId="77777777" w:rsidR="00B55F5F" w:rsidRPr="007000EC" w:rsidRDefault="00B55F5F" w:rsidP="004462CC">
            <w:pPr>
              <w:rPr>
                <w:lang w:val="en-US"/>
              </w:rPr>
            </w:pPr>
            <w:r w:rsidRPr="007000EC">
              <w:rPr>
                <w:lang w:val="en-US"/>
              </w:rPr>
              <w:t>Iv. ct. 1ère phase</w:t>
            </w:r>
          </w:p>
          <w:p w14:paraId="77673F06" w14:textId="77777777" w:rsidR="00B55F5F" w:rsidRDefault="00B55F5F" w:rsidP="004462CC">
            <w:pPr>
              <w:rPr>
                <w:rFonts w:cs="Arial"/>
                <w:noProof/>
                <w:lang w:val="de-CH"/>
              </w:rPr>
            </w:pPr>
            <w:r>
              <w:rPr>
                <w:lang w:val="de-CH"/>
              </w:rPr>
              <w:t>Iv. Ct. 1a fase</w:t>
            </w:r>
          </w:p>
        </w:tc>
        <w:tc>
          <w:tcPr>
            <w:tcW w:w="945" w:type="dxa"/>
            <w:gridSpan w:val="2"/>
            <w:tcBorders>
              <w:top w:val="single" w:sz="4" w:space="0" w:color="auto"/>
              <w:bottom w:val="single" w:sz="4" w:space="0" w:color="auto"/>
            </w:tcBorders>
          </w:tcPr>
          <w:p w14:paraId="4EE9BD3E" w14:textId="77777777" w:rsidR="00B55F5F" w:rsidRDefault="00B55F5F" w:rsidP="004462CC">
            <w:pPr>
              <w:rPr>
                <w:lang w:val="de-CH"/>
              </w:rPr>
            </w:pPr>
            <w:r>
              <w:rPr>
                <w:lang w:val="de-CH"/>
              </w:rPr>
              <w:t>WAK</w:t>
            </w:r>
          </w:p>
          <w:p w14:paraId="780DDB4C" w14:textId="77777777" w:rsidR="00B55F5F" w:rsidRDefault="00B55F5F" w:rsidP="004462CC">
            <w:pPr>
              <w:rPr>
                <w:lang w:val="de-CH"/>
              </w:rPr>
            </w:pPr>
            <w:r>
              <w:rPr>
                <w:lang w:val="de-CH"/>
              </w:rPr>
              <w:t>CER</w:t>
            </w:r>
          </w:p>
          <w:p w14:paraId="46A2E267" w14:textId="77777777" w:rsidR="00B55F5F" w:rsidRPr="00303623" w:rsidRDefault="00B55F5F" w:rsidP="004462CC">
            <w:pPr>
              <w:tabs>
                <w:tab w:val="left" w:pos="6804"/>
              </w:tabs>
              <w:rPr>
                <w:rFonts w:cs="Arial"/>
                <w:noProof/>
                <w:lang w:val="de-CH"/>
              </w:rPr>
            </w:pPr>
            <w:r>
              <w:rPr>
                <w:lang w:val="de-CH"/>
              </w:rPr>
              <w:t>CET</w:t>
            </w:r>
          </w:p>
        </w:tc>
        <w:tc>
          <w:tcPr>
            <w:tcW w:w="679" w:type="dxa"/>
            <w:gridSpan w:val="2"/>
            <w:tcBorders>
              <w:top w:val="single" w:sz="4" w:space="0" w:color="auto"/>
              <w:bottom w:val="single" w:sz="4" w:space="0" w:color="auto"/>
            </w:tcBorders>
          </w:tcPr>
          <w:p w14:paraId="71D4638E" w14:textId="77777777" w:rsidR="00B55F5F" w:rsidRDefault="00B55F5F" w:rsidP="004462CC">
            <w:pPr>
              <w:rPr>
                <w:lang w:val="de-CH"/>
              </w:rPr>
            </w:pPr>
            <w:r>
              <w:rPr>
                <w:lang w:val="de-CH"/>
              </w:rPr>
              <w:t>Parl</w:t>
            </w:r>
          </w:p>
          <w:p w14:paraId="7BFC2C21" w14:textId="77777777" w:rsidR="00B55F5F" w:rsidRDefault="00B55F5F" w:rsidP="004462CC">
            <w:pPr>
              <w:rPr>
                <w:lang w:val="de-CH"/>
              </w:rPr>
            </w:pPr>
            <w:r>
              <w:rPr>
                <w:lang w:val="de-CH"/>
              </w:rPr>
              <w:t>Parl</w:t>
            </w:r>
          </w:p>
          <w:p w14:paraId="1435DD69" w14:textId="77777777" w:rsidR="00B55F5F" w:rsidRPr="00303623" w:rsidRDefault="00B55F5F" w:rsidP="004462CC">
            <w:pPr>
              <w:tabs>
                <w:tab w:val="left" w:pos="6804"/>
              </w:tabs>
              <w:rPr>
                <w:rFonts w:cs="Arial"/>
                <w:noProof/>
                <w:lang w:val="de-CH"/>
              </w:rPr>
            </w:pPr>
            <w:r>
              <w:rPr>
                <w:lang w:val="de-CH"/>
              </w:rPr>
              <w:t>Parl</w:t>
            </w:r>
          </w:p>
        </w:tc>
        <w:tc>
          <w:tcPr>
            <w:tcW w:w="1475" w:type="dxa"/>
            <w:gridSpan w:val="2"/>
            <w:tcBorders>
              <w:top w:val="single" w:sz="4" w:space="0" w:color="auto"/>
              <w:bottom w:val="single" w:sz="4" w:space="0" w:color="auto"/>
            </w:tcBorders>
          </w:tcPr>
          <w:p w14:paraId="717BBC84" w14:textId="77777777" w:rsidR="00B55F5F" w:rsidRPr="00303623" w:rsidRDefault="00B55F5F" w:rsidP="004462CC">
            <w:pPr>
              <w:tabs>
                <w:tab w:val="left" w:pos="6804"/>
              </w:tabs>
              <w:rPr>
                <w:rFonts w:cs="Arial"/>
                <w:noProof/>
                <w:lang w:val="de-CH"/>
              </w:rPr>
            </w:pPr>
            <w:r>
              <w:rPr>
                <w:lang w:val="de-CH"/>
              </w:rPr>
              <w:t>Hegglin Peter</w:t>
            </w:r>
          </w:p>
        </w:tc>
        <w:tc>
          <w:tcPr>
            <w:tcW w:w="1092" w:type="dxa"/>
            <w:gridSpan w:val="2"/>
            <w:tcBorders>
              <w:top w:val="single" w:sz="4" w:space="0" w:color="auto"/>
              <w:bottom w:val="single" w:sz="4" w:space="0" w:color="auto"/>
            </w:tcBorders>
          </w:tcPr>
          <w:p w14:paraId="32FBF6B6" w14:textId="77777777" w:rsidR="00B55F5F" w:rsidRPr="00303623" w:rsidRDefault="00B55F5F" w:rsidP="004462CC">
            <w:pPr>
              <w:rPr>
                <w:rFonts w:cs="Arial"/>
                <w:noProof/>
                <w:lang w:val="de-CH"/>
              </w:rPr>
            </w:pPr>
          </w:p>
        </w:tc>
        <w:tc>
          <w:tcPr>
            <w:tcW w:w="1052" w:type="dxa"/>
            <w:gridSpan w:val="4"/>
            <w:tcBorders>
              <w:top w:val="single" w:sz="4" w:space="0" w:color="auto"/>
              <w:bottom w:val="single" w:sz="4" w:space="0" w:color="auto"/>
            </w:tcBorders>
          </w:tcPr>
          <w:p w14:paraId="0734672F" w14:textId="77777777" w:rsidR="00B55F5F" w:rsidRPr="00303623" w:rsidRDefault="00B55F5F" w:rsidP="004462CC">
            <w:pPr>
              <w:rPr>
                <w:rFonts w:cs="Arial"/>
                <w:noProof/>
                <w:lang w:val="de-CH"/>
              </w:rPr>
            </w:pPr>
            <w:r>
              <w:rPr>
                <w:lang w:val="de-CH"/>
              </w:rPr>
              <w:t xml:space="preserve"> </w:t>
            </w:r>
          </w:p>
        </w:tc>
        <w:tc>
          <w:tcPr>
            <w:tcW w:w="887" w:type="dxa"/>
            <w:gridSpan w:val="2"/>
            <w:tcBorders>
              <w:top w:val="single" w:sz="4" w:space="0" w:color="auto"/>
              <w:bottom w:val="single" w:sz="4" w:space="0" w:color="auto"/>
            </w:tcBorders>
          </w:tcPr>
          <w:p w14:paraId="006718FF" w14:textId="77777777" w:rsidR="00B55F5F" w:rsidRPr="00303623" w:rsidRDefault="00B55F5F" w:rsidP="004462CC">
            <w:pPr>
              <w:tabs>
                <w:tab w:val="left" w:pos="6804"/>
              </w:tabs>
              <w:rPr>
                <w:rFonts w:cs="Arial"/>
                <w:noProof/>
                <w:lang w:val="de-CH"/>
              </w:rPr>
            </w:pPr>
          </w:p>
        </w:tc>
      </w:tr>
      <w:tr w:rsidR="00B55F5F" w14:paraId="6A139338" w14:textId="77777777" w:rsidTr="00B55F5F">
        <w:trPr>
          <w:cantSplit/>
        </w:trPr>
        <w:tc>
          <w:tcPr>
            <w:tcW w:w="492" w:type="dxa"/>
            <w:tcBorders>
              <w:top w:val="single" w:sz="4" w:space="0" w:color="auto"/>
              <w:bottom w:val="single" w:sz="4" w:space="0" w:color="auto"/>
            </w:tcBorders>
          </w:tcPr>
          <w:p w14:paraId="7AFB4A94" w14:textId="77777777" w:rsidR="00B55F5F" w:rsidRDefault="00B55F5F" w:rsidP="004462CC">
            <w:pPr>
              <w:tabs>
                <w:tab w:val="left" w:pos="6804"/>
              </w:tabs>
              <w:rPr>
                <w:rFonts w:cs="Arial"/>
                <w:noProof/>
                <w:lang w:val="it-IT"/>
              </w:rPr>
            </w:pPr>
          </w:p>
        </w:tc>
        <w:tc>
          <w:tcPr>
            <w:tcW w:w="893" w:type="dxa"/>
            <w:gridSpan w:val="3"/>
            <w:tcBorders>
              <w:top w:val="single" w:sz="4" w:space="0" w:color="auto"/>
              <w:bottom w:val="single" w:sz="4" w:space="0" w:color="auto"/>
            </w:tcBorders>
          </w:tcPr>
          <w:p w14:paraId="156906AE" w14:textId="77777777" w:rsidR="00B55F5F" w:rsidRPr="00303623" w:rsidRDefault="00B55F5F" w:rsidP="004462CC">
            <w:pPr>
              <w:tabs>
                <w:tab w:val="left" w:pos="6804"/>
              </w:tabs>
              <w:rPr>
                <w:rFonts w:cs="Arial"/>
                <w:noProof/>
                <w:lang w:val="de-CH"/>
              </w:rPr>
            </w:pPr>
            <w:r>
              <w:rPr>
                <w:rStyle w:val="Lienhypertexte"/>
                <w:b/>
                <w:bCs/>
                <w:color w:val="auto"/>
                <w:u w:val="none"/>
                <w:lang w:val="de-CH"/>
              </w:rPr>
              <w:t>24.313</w:t>
            </w:r>
          </w:p>
        </w:tc>
        <w:tc>
          <w:tcPr>
            <w:tcW w:w="539" w:type="dxa"/>
            <w:gridSpan w:val="2"/>
            <w:tcBorders>
              <w:top w:val="single" w:sz="4" w:space="0" w:color="auto"/>
              <w:bottom w:val="single" w:sz="4" w:space="0" w:color="auto"/>
            </w:tcBorders>
          </w:tcPr>
          <w:p w14:paraId="7931FEE0" w14:textId="77777777" w:rsidR="00B55F5F" w:rsidRDefault="00B55F5F" w:rsidP="004462CC">
            <w:pPr>
              <w:rPr>
                <w:rFonts w:cs="Arial"/>
                <w:noProof/>
                <w:lang w:val="de-CH"/>
              </w:rPr>
            </w:pPr>
            <w:r>
              <w:rPr>
                <w:b/>
                <w:lang w:val="de-DE"/>
              </w:rPr>
              <w:t>s</w:t>
            </w:r>
          </w:p>
        </w:tc>
        <w:tc>
          <w:tcPr>
            <w:tcW w:w="535" w:type="dxa"/>
            <w:tcBorders>
              <w:top w:val="single" w:sz="4" w:space="0" w:color="auto"/>
              <w:bottom w:val="single" w:sz="4" w:space="0" w:color="auto"/>
            </w:tcBorders>
          </w:tcPr>
          <w:p w14:paraId="0E0BC406" w14:textId="77777777" w:rsidR="00B55F5F" w:rsidRPr="005A506D" w:rsidRDefault="00703489" w:rsidP="004462CC">
            <w:pPr>
              <w:rPr>
                <w:sz w:val="16"/>
                <w:szCs w:val="16"/>
                <w:lang w:val="de-CH"/>
              </w:rPr>
            </w:pPr>
            <w:hyperlink r:id="rId558">
              <w:r w:rsidR="00B55F5F">
                <w:rPr>
                  <w:rStyle w:val="Lienhypertexte"/>
                </w:rPr>
                <w:t>DE</w:t>
              </w:r>
            </w:hyperlink>
          </w:p>
          <w:p w14:paraId="746BDC57" w14:textId="77777777" w:rsidR="00B55F5F" w:rsidRPr="005A506D" w:rsidRDefault="00703489" w:rsidP="004462CC">
            <w:pPr>
              <w:rPr>
                <w:sz w:val="16"/>
                <w:szCs w:val="16"/>
                <w:lang w:val="de-CH"/>
              </w:rPr>
            </w:pPr>
            <w:hyperlink r:id="rId559">
              <w:r w:rsidR="00B55F5F">
                <w:rPr>
                  <w:rStyle w:val="Lienhypertexte"/>
                </w:rPr>
                <w:t>FR</w:t>
              </w:r>
            </w:hyperlink>
          </w:p>
          <w:p w14:paraId="68F0DE5A" w14:textId="77777777" w:rsidR="00B55F5F" w:rsidRPr="00303623" w:rsidRDefault="00703489" w:rsidP="004462CC">
            <w:pPr>
              <w:tabs>
                <w:tab w:val="left" w:pos="6804"/>
              </w:tabs>
              <w:rPr>
                <w:rFonts w:cs="Arial"/>
                <w:noProof/>
                <w:lang w:val="de-CH"/>
              </w:rPr>
            </w:pPr>
            <w:hyperlink r:id="rId560">
              <w:r w:rsidR="00B55F5F">
                <w:rPr>
                  <w:rStyle w:val="Lienhypertexte"/>
                </w:rPr>
                <w:t>IT</w:t>
              </w:r>
            </w:hyperlink>
          </w:p>
        </w:tc>
        <w:tc>
          <w:tcPr>
            <w:tcW w:w="4650" w:type="dxa"/>
            <w:gridSpan w:val="2"/>
            <w:tcBorders>
              <w:top w:val="single" w:sz="4" w:space="0" w:color="auto"/>
              <w:bottom w:val="single" w:sz="4" w:space="0" w:color="auto"/>
            </w:tcBorders>
          </w:tcPr>
          <w:p w14:paraId="7B8F207F" w14:textId="77777777" w:rsidR="00B55F5F" w:rsidRDefault="00B55F5F" w:rsidP="004462CC">
            <w:pPr>
              <w:rPr>
                <w:noProof/>
                <w:lang w:val="de-DE"/>
              </w:rPr>
            </w:pPr>
            <w:r>
              <w:rPr>
                <w:noProof/>
                <w:lang w:val="de-DE"/>
              </w:rPr>
              <w:t>Kt.Iv. SG. Missbrauchsbekämpfung durch die Aufhebung des Status S für Asylsuchende aus der Ukraine</w:t>
            </w:r>
          </w:p>
          <w:p w14:paraId="3CDEA75E" w14:textId="77777777" w:rsidR="00B55F5F" w:rsidRPr="007000EC" w:rsidRDefault="00B55F5F" w:rsidP="004462CC">
            <w:pPr>
              <w:rPr>
                <w:noProof/>
                <w:lang w:val="fr-CH"/>
              </w:rPr>
            </w:pPr>
            <w:r w:rsidRPr="007000EC">
              <w:rPr>
                <w:noProof/>
                <w:lang w:val="fr-CH"/>
              </w:rPr>
              <w:t>Iv.ct. SG. Lutter contre les abus en supprimant le statut S pour les requérantes et requérants d'asile d'Ukraine</w:t>
            </w:r>
          </w:p>
          <w:p w14:paraId="44C7851C" w14:textId="77777777" w:rsidR="00B55F5F" w:rsidRPr="007000EC" w:rsidRDefault="00B55F5F" w:rsidP="004462CC">
            <w:pPr>
              <w:tabs>
                <w:tab w:val="left" w:pos="6804"/>
              </w:tabs>
              <w:rPr>
                <w:rFonts w:cs="Arial"/>
                <w:noProof/>
                <w:lang w:val="it-IT"/>
              </w:rPr>
            </w:pPr>
            <w:r w:rsidRPr="007000EC">
              <w:rPr>
                <w:noProof/>
                <w:lang w:val="it-IT"/>
              </w:rPr>
              <w:t>Iv.ct. SG. Lotta agli abusi mediante la soppressione dello statuto S per i richiedenti l'asilo provenienti dall'Ucraina</w:t>
            </w:r>
          </w:p>
        </w:tc>
        <w:tc>
          <w:tcPr>
            <w:tcW w:w="715" w:type="dxa"/>
            <w:gridSpan w:val="3"/>
            <w:tcBorders>
              <w:top w:val="single" w:sz="4" w:space="0" w:color="auto"/>
              <w:bottom w:val="single" w:sz="4" w:space="0" w:color="auto"/>
            </w:tcBorders>
          </w:tcPr>
          <w:p w14:paraId="354A5359" w14:textId="77777777" w:rsidR="00B55F5F" w:rsidRPr="007000EC" w:rsidRDefault="00B55F5F" w:rsidP="004462CC">
            <w:pPr>
              <w:rPr>
                <w:rFonts w:cs="Arial"/>
                <w:noProof/>
                <w:lang w:val="it-IT"/>
              </w:rPr>
            </w:pPr>
          </w:p>
        </w:tc>
        <w:tc>
          <w:tcPr>
            <w:tcW w:w="1555" w:type="dxa"/>
            <w:gridSpan w:val="2"/>
            <w:tcBorders>
              <w:top w:val="single" w:sz="4" w:space="0" w:color="auto"/>
              <w:bottom w:val="single" w:sz="4" w:space="0" w:color="auto"/>
            </w:tcBorders>
          </w:tcPr>
          <w:p w14:paraId="7F6C3E71" w14:textId="77777777" w:rsidR="00B55F5F" w:rsidRPr="007000EC" w:rsidRDefault="00B55F5F" w:rsidP="004462CC">
            <w:pPr>
              <w:rPr>
                <w:lang w:val="en-US"/>
              </w:rPr>
            </w:pPr>
            <w:r w:rsidRPr="007000EC">
              <w:rPr>
                <w:lang w:val="en-US"/>
              </w:rPr>
              <w:t>Kt. Iv. 1. Phase</w:t>
            </w:r>
          </w:p>
          <w:p w14:paraId="76A46F55" w14:textId="77777777" w:rsidR="00B55F5F" w:rsidRPr="007000EC" w:rsidRDefault="00B55F5F" w:rsidP="004462CC">
            <w:pPr>
              <w:rPr>
                <w:lang w:val="en-US"/>
              </w:rPr>
            </w:pPr>
            <w:r w:rsidRPr="007000EC">
              <w:rPr>
                <w:lang w:val="en-US"/>
              </w:rPr>
              <w:t>Iv. ct. 1ère phase</w:t>
            </w:r>
          </w:p>
          <w:p w14:paraId="1D4FFA81" w14:textId="77777777" w:rsidR="00B55F5F" w:rsidRDefault="00B55F5F" w:rsidP="004462CC">
            <w:pPr>
              <w:rPr>
                <w:rFonts w:cs="Arial"/>
                <w:noProof/>
                <w:lang w:val="de-CH"/>
              </w:rPr>
            </w:pPr>
            <w:r>
              <w:rPr>
                <w:lang w:val="de-CH"/>
              </w:rPr>
              <w:t>Iv. Ct. 1a fase</w:t>
            </w:r>
          </w:p>
        </w:tc>
        <w:tc>
          <w:tcPr>
            <w:tcW w:w="945" w:type="dxa"/>
            <w:gridSpan w:val="2"/>
            <w:tcBorders>
              <w:top w:val="single" w:sz="4" w:space="0" w:color="auto"/>
              <w:bottom w:val="single" w:sz="4" w:space="0" w:color="auto"/>
            </w:tcBorders>
          </w:tcPr>
          <w:p w14:paraId="2049ECA0" w14:textId="77777777" w:rsidR="00B55F5F" w:rsidRDefault="00B55F5F" w:rsidP="004462CC">
            <w:pPr>
              <w:rPr>
                <w:lang w:val="de-CH"/>
              </w:rPr>
            </w:pPr>
            <w:r>
              <w:rPr>
                <w:lang w:val="de-CH"/>
              </w:rPr>
              <w:t>SPK</w:t>
            </w:r>
          </w:p>
          <w:p w14:paraId="4F076DB9" w14:textId="77777777" w:rsidR="00B55F5F" w:rsidRDefault="00B55F5F" w:rsidP="004462CC">
            <w:pPr>
              <w:rPr>
                <w:lang w:val="de-CH"/>
              </w:rPr>
            </w:pPr>
            <w:r>
              <w:rPr>
                <w:lang w:val="de-CH"/>
              </w:rPr>
              <w:t>CIP</w:t>
            </w:r>
          </w:p>
          <w:p w14:paraId="6B092380" w14:textId="77777777" w:rsidR="00B55F5F" w:rsidRPr="00303623" w:rsidRDefault="00B55F5F" w:rsidP="004462CC">
            <w:pPr>
              <w:tabs>
                <w:tab w:val="left" w:pos="6804"/>
              </w:tabs>
              <w:rPr>
                <w:rFonts w:cs="Arial"/>
                <w:noProof/>
                <w:lang w:val="de-CH"/>
              </w:rPr>
            </w:pPr>
            <w:r>
              <w:rPr>
                <w:lang w:val="de-CH"/>
              </w:rPr>
              <w:t>CIP</w:t>
            </w:r>
          </w:p>
        </w:tc>
        <w:tc>
          <w:tcPr>
            <w:tcW w:w="679" w:type="dxa"/>
            <w:gridSpan w:val="2"/>
            <w:tcBorders>
              <w:top w:val="single" w:sz="4" w:space="0" w:color="auto"/>
              <w:bottom w:val="single" w:sz="4" w:space="0" w:color="auto"/>
            </w:tcBorders>
          </w:tcPr>
          <w:p w14:paraId="58A3E8C6" w14:textId="77777777" w:rsidR="00B55F5F" w:rsidRDefault="00B55F5F" w:rsidP="004462CC">
            <w:pPr>
              <w:rPr>
                <w:lang w:val="de-CH"/>
              </w:rPr>
            </w:pPr>
            <w:r>
              <w:rPr>
                <w:lang w:val="de-CH"/>
              </w:rPr>
              <w:t>Parl</w:t>
            </w:r>
          </w:p>
          <w:p w14:paraId="2325D6C3" w14:textId="77777777" w:rsidR="00B55F5F" w:rsidRDefault="00B55F5F" w:rsidP="004462CC">
            <w:pPr>
              <w:rPr>
                <w:lang w:val="de-CH"/>
              </w:rPr>
            </w:pPr>
            <w:r>
              <w:rPr>
                <w:lang w:val="de-CH"/>
              </w:rPr>
              <w:t>Parl</w:t>
            </w:r>
          </w:p>
          <w:p w14:paraId="7DACC0B7" w14:textId="77777777" w:rsidR="00B55F5F" w:rsidRPr="00303623" w:rsidRDefault="00B55F5F" w:rsidP="004462CC">
            <w:pPr>
              <w:tabs>
                <w:tab w:val="left" w:pos="6804"/>
              </w:tabs>
              <w:rPr>
                <w:rFonts w:cs="Arial"/>
                <w:noProof/>
                <w:lang w:val="de-CH"/>
              </w:rPr>
            </w:pPr>
            <w:r>
              <w:rPr>
                <w:lang w:val="de-CH"/>
              </w:rPr>
              <w:t>Parl</w:t>
            </w:r>
          </w:p>
        </w:tc>
        <w:tc>
          <w:tcPr>
            <w:tcW w:w="1475" w:type="dxa"/>
            <w:gridSpan w:val="2"/>
            <w:tcBorders>
              <w:top w:val="single" w:sz="4" w:space="0" w:color="auto"/>
              <w:bottom w:val="single" w:sz="4" w:space="0" w:color="auto"/>
            </w:tcBorders>
          </w:tcPr>
          <w:p w14:paraId="676A306D" w14:textId="77777777" w:rsidR="00B55F5F" w:rsidRPr="00303623" w:rsidRDefault="00B55F5F" w:rsidP="004462CC">
            <w:pPr>
              <w:tabs>
                <w:tab w:val="left" w:pos="6804"/>
              </w:tabs>
              <w:rPr>
                <w:rFonts w:cs="Arial"/>
                <w:noProof/>
                <w:lang w:val="de-CH"/>
              </w:rPr>
            </w:pPr>
            <w:r>
              <w:rPr>
                <w:lang w:val="de-CH"/>
              </w:rPr>
              <w:t>Maillard</w:t>
            </w:r>
          </w:p>
        </w:tc>
        <w:tc>
          <w:tcPr>
            <w:tcW w:w="1092" w:type="dxa"/>
            <w:gridSpan w:val="2"/>
            <w:tcBorders>
              <w:top w:val="single" w:sz="4" w:space="0" w:color="auto"/>
              <w:bottom w:val="single" w:sz="4" w:space="0" w:color="auto"/>
            </w:tcBorders>
          </w:tcPr>
          <w:p w14:paraId="6FD0C0DA" w14:textId="77777777" w:rsidR="00B55F5F" w:rsidRPr="00303623" w:rsidRDefault="00B55F5F" w:rsidP="004462CC">
            <w:pPr>
              <w:rPr>
                <w:rFonts w:cs="Arial"/>
                <w:noProof/>
                <w:lang w:val="de-CH"/>
              </w:rPr>
            </w:pPr>
          </w:p>
        </w:tc>
        <w:tc>
          <w:tcPr>
            <w:tcW w:w="1052" w:type="dxa"/>
            <w:gridSpan w:val="4"/>
            <w:tcBorders>
              <w:top w:val="single" w:sz="4" w:space="0" w:color="auto"/>
              <w:bottom w:val="single" w:sz="4" w:space="0" w:color="auto"/>
            </w:tcBorders>
          </w:tcPr>
          <w:p w14:paraId="368363AE" w14:textId="77777777" w:rsidR="00B55F5F" w:rsidRPr="00303623" w:rsidRDefault="00B55F5F" w:rsidP="004462CC">
            <w:pPr>
              <w:rPr>
                <w:rFonts w:cs="Arial"/>
                <w:noProof/>
                <w:lang w:val="de-CH"/>
              </w:rPr>
            </w:pPr>
            <w:r>
              <w:rPr>
                <w:lang w:val="de-CH"/>
              </w:rPr>
              <w:t xml:space="preserve">Friedli Esther </w:t>
            </w:r>
          </w:p>
        </w:tc>
        <w:tc>
          <w:tcPr>
            <w:tcW w:w="887" w:type="dxa"/>
            <w:gridSpan w:val="2"/>
            <w:tcBorders>
              <w:top w:val="single" w:sz="4" w:space="0" w:color="auto"/>
              <w:bottom w:val="single" w:sz="4" w:space="0" w:color="auto"/>
            </w:tcBorders>
          </w:tcPr>
          <w:p w14:paraId="6993E70B" w14:textId="77777777" w:rsidR="00B55F5F" w:rsidRPr="00303623" w:rsidRDefault="00B55F5F" w:rsidP="004462CC">
            <w:pPr>
              <w:tabs>
                <w:tab w:val="left" w:pos="6804"/>
              </w:tabs>
              <w:rPr>
                <w:rFonts w:cs="Arial"/>
                <w:noProof/>
                <w:lang w:val="de-CH"/>
              </w:rPr>
            </w:pPr>
          </w:p>
        </w:tc>
      </w:tr>
    </w:tbl>
    <w:p w14:paraId="193F5895" w14:textId="1EF67EEF" w:rsidR="00B55F5F" w:rsidRDefault="00B55F5F">
      <w:pPr>
        <w:rPr>
          <w:rFonts w:cs="Arial"/>
          <w:noProof/>
          <w:lang w:val="it-IT"/>
        </w:rPr>
      </w:pPr>
      <w:r>
        <w:rPr>
          <w:rFonts w:cs="Arial"/>
          <w:noProof/>
          <w:lang w:val="it-IT"/>
        </w:rPr>
        <w:br w:type="page"/>
      </w:r>
    </w:p>
    <w:p w14:paraId="4156528E" w14:textId="112A27A3" w:rsidR="00842424" w:rsidRDefault="00842424" w:rsidP="00842424">
      <w:pPr>
        <w:rPr>
          <w:rFonts w:cs="Arial"/>
          <w:noProof/>
          <w:lang w:val="it-IT"/>
        </w:rPr>
      </w:pPr>
    </w:p>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89"/>
        <w:gridCol w:w="583"/>
        <w:gridCol w:w="308"/>
        <w:gridCol w:w="539"/>
        <w:gridCol w:w="535"/>
        <w:gridCol w:w="4637"/>
        <w:gridCol w:w="704"/>
        <w:gridCol w:w="9"/>
        <w:gridCol w:w="1551"/>
        <w:gridCol w:w="943"/>
        <w:gridCol w:w="677"/>
        <w:gridCol w:w="1471"/>
        <w:gridCol w:w="1089"/>
        <w:gridCol w:w="213"/>
        <w:gridCol w:w="142"/>
        <w:gridCol w:w="694"/>
        <w:gridCol w:w="885"/>
        <w:gridCol w:w="40"/>
      </w:tblGrid>
      <w:tr w:rsidR="006B0C27" w14:paraId="34FA6706" w14:textId="77777777" w:rsidTr="00E90B7C">
        <w:trPr>
          <w:gridAfter w:val="1"/>
          <w:wAfter w:w="40" w:type="dxa"/>
          <w:cantSplit/>
          <w:trHeight w:val="340"/>
          <w:tblHeader/>
        </w:trPr>
        <w:tc>
          <w:tcPr>
            <w:tcW w:w="1072" w:type="dxa"/>
            <w:gridSpan w:val="2"/>
          </w:tcPr>
          <w:p w14:paraId="27A9D8EB"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t xml:space="preserve">SR </w:t>
            </w:r>
          </w:p>
        </w:tc>
        <w:tc>
          <w:tcPr>
            <w:tcW w:w="6723" w:type="dxa"/>
            <w:gridSpan w:val="5"/>
          </w:tcPr>
          <w:p w14:paraId="39F38637" w14:textId="77777777" w:rsidR="006B0C27" w:rsidRDefault="004309A8">
            <w:pPr>
              <w:rPr>
                <w:rFonts w:cs="Arial"/>
                <w:noProof/>
                <w:spacing w:val="30"/>
                <w:lang w:val="it-IT"/>
              </w:rPr>
            </w:pPr>
            <w:r>
              <w:rPr>
                <w:noProof/>
                <w:spacing w:val="30"/>
                <w:sz w:val="16"/>
                <w:szCs w:val="16"/>
                <w:lang w:val="de-CH"/>
              </w:rPr>
              <w:t>Donnerstag, 19. Dezember 2024, 08:15 - 12:00</w:t>
            </w:r>
          </w:p>
        </w:tc>
        <w:tc>
          <w:tcPr>
            <w:tcW w:w="5953" w:type="dxa"/>
            <w:gridSpan w:val="7"/>
          </w:tcPr>
          <w:p w14:paraId="4E70B376" w14:textId="77777777" w:rsidR="006B0C27" w:rsidRDefault="004309A8">
            <w:pPr>
              <w:rPr>
                <w:noProof/>
                <w:spacing w:val="30"/>
                <w:sz w:val="16"/>
                <w:szCs w:val="16"/>
              </w:rPr>
            </w:pPr>
            <w:r>
              <w:rPr>
                <w:noProof/>
                <w:spacing w:val="30"/>
                <w:sz w:val="16"/>
                <w:szCs w:val="16"/>
                <w:lang w:val="de-CH"/>
              </w:rPr>
              <w:t>Nachmittag: Feier der Bundespräsidentin</w:t>
            </w:r>
          </w:p>
        </w:tc>
        <w:tc>
          <w:tcPr>
            <w:tcW w:w="142" w:type="dxa"/>
          </w:tcPr>
          <w:p w14:paraId="54A19AA5" w14:textId="77777777" w:rsidR="00D33C98" w:rsidRPr="004B7114" w:rsidRDefault="00D33C98" w:rsidP="00B63C42">
            <w:pPr>
              <w:tabs>
                <w:tab w:val="left" w:pos="6804"/>
              </w:tabs>
              <w:spacing w:before="20" w:after="20" w:line="240" w:lineRule="auto"/>
              <w:ind w:right="0"/>
              <w:rPr>
                <w:rFonts w:cs="Arial"/>
                <w:noProof/>
                <w:spacing w:val="30"/>
                <w:lang w:val="it-IT"/>
              </w:rPr>
            </w:pPr>
          </w:p>
        </w:tc>
        <w:tc>
          <w:tcPr>
            <w:tcW w:w="1579" w:type="dxa"/>
            <w:gridSpan w:val="2"/>
          </w:tcPr>
          <w:p w14:paraId="56B6918B"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6B0C27" w14:paraId="3ECEEBBD" w14:textId="77777777" w:rsidTr="00E90B7C">
        <w:trPr>
          <w:gridAfter w:val="1"/>
          <w:wAfter w:w="40" w:type="dxa"/>
          <w:cantSplit/>
          <w:trHeight w:val="340"/>
          <w:tblHeader/>
        </w:trPr>
        <w:tc>
          <w:tcPr>
            <w:tcW w:w="1072" w:type="dxa"/>
            <w:gridSpan w:val="2"/>
          </w:tcPr>
          <w:p w14:paraId="054F2FBE"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3" w:type="dxa"/>
            <w:gridSpan w:val="5"/>
          </w:tcPr>
          <w:p w14:paraId="49E74857" w14:textId="77777777" w:rsidR="006B0C27" w:rsidRDefault="004309A8">
            <w:pPr>
              <w:rPr>
                <w:b/>
                <w:bCs/>
                <w:noProof/>
                <w:spacing w:val="30"/>
                <w:sz w:val="16"/>
                <w:szCs w:val="16"/>
                <w:lang w:val="fr-CH"/>
              </w:rPr>
            </w:pPr>
            <w:r>
              <w:rPr>
                <w:b/>
                <w:bCs/>
                <w:noProof/>
                <w:spacing w:val="30"/>
                <w:sz w:val="16"/>
                <w:szCs w:val="16"/>
                <w:lang w:val="de-CH"/>
              </w:rPr>
              <w:t>Jeudi, 19 décembre 2024, 08h15 - 12h00</w:t>
            </w:r>
          </w:p>
        </w:tc>
        <w:tc>
          <w:tcPr>
            <w:tcW w:w="5953" w:type="dxa"/>
            <w:gridSpan w:val="7"/>
          </w:tcPr>
          <w:p w14:paraId="48CF13E9" w14:textId="77777777" w:rsidR="006B0C27" w:rsidRDefault="004309A8">
            <w:pPr>
              <w:rPr>
                <w:b/>
                <w:bCs/>
                <w:noProof/>
                <w:spacing w:val="30"/>
                <w:sz w:val="16"/>
                <w:szCs w:val="16"/>
                <w:lang w:val="fr-CH"/>
              </w:rPr>
            </w:pPr>
            <w:r w:rsidRPr="007000EC">
              <w:rPr>
                <w:b/>
                <w:bCs/>
                <w:noProof/>
                <w:spacing w:val="30"/>
                <w:sz w:val="16"/>
                <w:szCs w:val="16"/>
                <w:lang w:val="fr-CH"/>
              </w:rPr>
              <w:t>Après-midi: Réception de la Présidente de la Confédération</w:t>
            </w:r>
          </w:p>
        </w:tc>
        <w:tc>
          <w:tcPr>
            <w:tcW w:w="142" w:type="dxa"/>
          </w:tcPr>
          <w:p w14:paraId="4B3BB779" w14:textId="77777777" w:rsidR="00D33C98" w:rsidRPr="00303623" w:rsidRDefault="00D33C98" w:rsidP="00B63C42">
            <w:pPr>
              <w:tabs>
                <w:tab w:val="left" w:pos="6804"/>
              </w:tabs>
              <w:spacing w:before="20" w:after="20"/>
              <w:rPr>
                <w:rFonts w:cs="Arial"/>
                <w:b/>
                <w:bCs/>
                <w:noProof/>
                <w:spacing w:val="30"/>
                <w:lang w:val="fr-CH"/>
              </w:rPr>
            </w:pPr>
          </w:p>
        </w:tc>
        <w:tc>
          <w:tcPr>
            <w:tcW w:w="1579" w:type="dxa"/>
            <w:gridSpan w:val="2"/>
          </w:tcPr>
          <w:p w14:paraId="4CFA7107"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6B0C27" w14:paraId="75790585" w14:textId="77777777" w:rsidTr="00E90B7C">
        <w:trPr>
          <w:gridAfter w:val="1"/>
          <w:wAfter w:w="40" w:type="dxa"/>
          <w:cantSplit/>
          <w:trHeight w:val="340"/>
          <w:tblHeader/>
        </w:trPr>
        <w:tc>
          <w:tcPr>
            <w:tcW w:w="1072" w:type="dxa"/>
            <w:gridSpan w:val="2"/>
          </w:tcPr>
          <w:p w14:paraId="23369577"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3" w:type="dxa"/>
            <w:gridSpan w:val="5"/>
          </w:tcPr>
          <w:p w14:paraId="0010CDFA" w14:textId="77777777" w:rsidR="006B0C27" w:rsidRDefault="004309A8">
            <w:pPr>
              <w:rPr>
                <w:noProof/>
                <w:spacing w:val="30"/>
                <w:sz w:val="16"/>
                <w:szCs w:val="16"/>
                <w:lang w:val="it-CH"/>
              </w:rPr>
            </w:pPr>
            <w:r>
              <w:rPr>
                <w:noProof/>
                <w:spacing w:val="30"/>
                <w:sz w:val="16"/>
                <w:szCs w:val="16"/>
                <w:lang w:val="de-CH"/>
              </w:rPr>
              <w:t>Giovedì, 19 dicembre 2024, 08.15 - 12.00</w:t>
            </w:r>
          </w:p>
        </w:tc>
        <w:tc>
          <w:tcPr>
            <w:tcW w:w="5953" w:type="dxa"/>
            <w:gridSpan w:val="7"/>
          </w:tcPr>
          <w:p w14:paraId="1FBA97D6" w14:textId="77777777" w:rsidR="006B0C27" w:rsidRDefault="004309A8">
            <w:pPr>
              <w:rPr>
                <w:noProof/>
                <w:spacing w:val="30"/>
                <w:sz w:val="16"/>
                <w:szCs w:val="16"/>
                <w:lang w:val="it-CH"/>
              </w:rPr>
            </w:pPr>
            <w:r w:rsidRPr="007000EC">
              <w:rPr>
                <w:noProof/>
                <w:spacing w:val="30"/>
                <w:sz w:val="16"/>
                <w:szCs w:val="16"/>
                <w:lang w:val="it-IT"/>
              </w:rPr>
              <w:t>Pomeriggio: Cerimonia della presidente della Confederazione</w:t>
            </w:r>
          </w:p>
        </w:tc>
        <w:tc>
          <w:tcPr>
            <w:tcW w:w="142" w:type="dxa"/>
          </w:tcPr>
          <w:p w14:paraId="545FA012" w14:textId="77777777" w:rsidR="00D33C98" w:rsidRPr="004B7114" w:rsidRDefault="00D33C98" w:rsidP="00B63C42">
            <w:pPr>
              <w:tabs>
                <w:tab w:val="left" w:pos="6804"/>
              </w:tabs>
              <w:spacing w:before="20" w:after="20"/>
              <w:rPr>
                <w:rFonts w:cs="Arial"/>
                <w:noProof/>
                <w:spacing w:val="30"/>
                <w:lang w:val="it-IT"/>
              </w:rPr>
            </w:pPr>
          </w:p>
        </w:tc>
        <w:tc>
          <w:tcPr>
            <w:tcW w:w="1579" w:type="dxa"/>
            <w:gridSpan w:val="2"/>
          </w:tcPr>
          <w:p w14:paraId="738CA3E9"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6B0C27" w14:paraId="2448067B" w14:textId="77777777" w:rsidTr="00E90B7C">
        <w:trPr>
          <w:gridAfter w:val="1"/>
          <w:wAfter w:w="40" w:type="dxa"/>
          <w:cantSplit/>
          <w:trHeight w:val="397"/>
          <w:tblHeader/>
        </w:trPr>
        <w:tc>
          <w:tcPr>
            <w:tcW w:w="1072" w:type="dxa"/>
            <w:gridSpan w:val="2"/>
            <w:tcBorders>
              <w:bottom w:val="single" w:sz="4" w:space="0" w:color="auto"/>
            </w:tcBorders>
          </w:tcPr>
          <w:p w14:paraId="3ED5C477" w14:textId="77777777" w:rsidR="00D33C98" w:rsidRPr="00014BF5" w:rsidRDefault="00D33C98" w:rsidP="00B63C42">
            <w:pPr>
              <w:tabs>
                <w:tab w:val="left" w:pos="6804"/>
              </w:tabs>
              <w:spacing w:before="20" w:after="60" w:line="240" w:lineRule="auto"/>
              <w:ind w:right="0"/>
              <w:rPr>
                <w:rFonts w:cs="Arial"/>
                <w:noProof/>
                <w:sz w:val="28"/>
                <w:szCs w:val="28"/>
                <w:lang w:val="it-IT"/>
              </w:rPr>
            </w:pPr>
          </w:p>
        </w:tc>
        <w:tc>
          <w:tcPr>
            <w:tcW w:w="6723" w:type="dxa"/>
            <w:gridSpan w:val="5"/>
            <w:tcBorders>
              <w:bottom w:val="single" w:sz="4" w:space="0" w:color="auto"/>
            </w:tcBorders>
          </w:tcPr>
          <w:p w14:paraId="29DEDA88" w14:textId="77777777" w:rsidR="00D33C98" w:rsidRDefault="00D33C98" w:rsidP="00B63C42">
            <w:pPr>
              <w:tabs>
                <w:tab w:val="left" w:pos="6804"/>
              </w:tabs>
              <w:spacing w:before="20" w:after="20"/>
              <w:rPr>
                <w:rFonts w:cs="Arial"/>
                <w:noProof/>
                <w:lang w:val="it-IT"/>
              </w:rPr>
            </w:pPr>
          </w:p>
        </w:tc>
        <w:tc>
          <w:tcPr>
            <w:tcW w:w="5953" w:type="dxa"/>
            <w:gridSpan w:val="7"/>
            <w:tcBorders>
              <w:bottom w:val="single" w:sz="4" w:space="0" w:color="auto"/>
            </w:tcBorders>
          </w:tcPr>
          <w:p w14:paraId="657249F4" w14:textId="77777777" w:rsidR="00D33C98" w:rsidRDefault="00D33C98" w:rsidP="00B63C42">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6C8BF878" w14:textId="77777777" w:rsidR="00D33C98" w:rsidRDefault="00D33C98" w:rsidP="00B63C42">
            <w:pPr>
              <w:tabs>
                <w:tab w:val="left" w:pos="6804"/>
              </w:tabs>
              <w:spacing w:before="20" w:after="20" w:line="240" w:lineRule="auto"/>
              <w:ind w:right="0"/>
              <w:rPr>
                <w:rFonts w:cs="Arial"/>
                <w:noProof/>
                <w:lang w:val="it-IT"/>
              </w:rPr>
            </w:pPr>
          </w:p>
        </w:tc>
        <w:tc>
          <w:tcPr>
            <w:tcW w:w="1579" w:type="dxa"/>
            <w:gridSpan w:val="2"/>
            <w:tcBorders>
              <w:bottom w:val="single" w:sz="4" w:space="0" w:color="auto"/>
            </w:tcBorders>
          </w:tcPr>
          <w:p w14:paraId="50C803D6" w14:textId="77777777" w:rsidR="00D33C98" w:rsidRDefault="00D33C98" w:rsidP="00B63C42">
            <w:pPr>
              <w:tabs>
                <w:tab w:val="left" w:pos="6804"/>
              </w:tabs>
              <w:spacing w:before="20" w:after="20" w:line="240" w:lineRule="auto"/>
              <w:ind w:right="0"/>
              <w:rPr>
                <w:rFonts w:cs="Arial"/>
                <w:noProof/>
                <w:lang w:val="it-IT"/>
              </w:rPr>
            </w:pPr>
          </w:p>
        </w:tc>
      </w:tr>
      <w:tr w:rsidR="006B0C27" w14:paraId="101DB4EC" w14:textId="77777777" w:rsidTr="00E90B7C">
        <w:trPr>
          <w:gridAfter w:val="1"/>
          <w:wAfter w:w="40" w:type="dxa"/>
          <w:cantSplit/>
          <w:trHeight w:val="329"/>
          <w:tblHeader/>
        </w:trPr>
        <w:tc>
          <w:tcPr>
            <w:tcW w:w="489" w:type="dxa"/>
            <w:tcBorders>
              <w:top w:val="single" w:sz="4" w:space="0" w:color="auto"/>
              <w:bottom w:val="single" w:sz="4" w:space="0" w:color="auto"/>
            </w:tcBorders>
          </w:tcPr>
          <w:p w14:paraId="7A2D5913"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8BF172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9" w:type="dxa"/>
            <w:tcBorders>
              <w:top w:val="single" w:sz="4" w:space="0" w:color="auto"/>
              <w:bottom w:val="single" w:sz="4" w:space="0" w:color="auto"/>
            </w:tcBorders>
          </w:tcPr>
          <w:p w14:paraId="15E8FB2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5" w:type="dxa"/>
            <w:tcBorders>
              <w:top w:val="single" w:sz="4" w:space="0" w:color="auto"/>
              <w:bottom w:val="single" w:sz="4" w:space="0" w:color="auto"/>
            </w:tcBorders>
          </w:tcPr>
          <w:p w14:paraId="25F6FC67" w14:textId="77777777" w:rsidR="00303623" w:rsidRDefault="00303623" w:rsidP="00303623">
            <w:pPr>
              <w:tabs>
                <w:tab w:val="left" w:pos="6804"/>
              </w:tabs>
              <w:spacing w:before="20" w:after="20" w:line="240" w:lineRule="auto"/>
              <w:ind w:right="0"/>
              <w:rPr>
                <w:rFonts w:cs="Arial"/>
                <w:noProof/>
                <w:lang w:val="it-IT"/>
              </w:rPr>
            </w:pPr>
          </w:p>
        </w:tc>
        <w:tc>
          <w:tcPr>
            <w:tcW w:w="4637" w:type="dxa"/>
            <w:tcBorders>
              <w:top w:val="single" w:sz="4" w:space="0" w:color="auto"/>
              <w:bottom w:val="single" w:sz="4" w:space="0" w:color="auto"/>
            </w:tcBorders>
          </w:tcPr>
          <w:p w14:paraId="0F3DC5FA"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4FE0B10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9F455FF"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D940C8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3B1584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65958A3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34E35C2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11543D83"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7C8742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B0C27" w14:paraId="0F4651A4" w14:textId="77777777" w:rsidTr="00E90B7C">
        <w:trPr>
          <w:gridAfter w:val="1"/>
          <w:wAfter w:w="40" w:type="dxa"/>
          <w:cantSplit/>
        </w:trPr>
        <w:tc>
          <w:tcPr>
            <w:tcW w:w="489" w:type="dxa"/>
            <w:tcBorders>
              <w:top w:val="single" w:sz="4" w:space="0" w:color="auto"/>
              <w:bottom w:val="single" w:sz="4" w:space="0" w:color="auto"/>
            </w:tcBorders>
          </w:tcPr>
          <w:p w14:paraId="6748600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E98AFFA"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24.050</w:t>
            </w:r>
          </w:p>
        </w:tc>
        <w:tc>
          <w:tcPr>
            <w:tcW w:w="539" w:type="dxa"/>
            <w:tcBorders>
              <w:top w:val="single" w:sz="4" w:space="0" w:color="auto"/>
              <w:bottom w:val="single" w:sz="4" w:space="0" w:color="auto"/>
            </w:tcBorders>
          </w:tcPr>
          <w:p w14:paraId="22A3F5F2" w14:textId="77777777" w:rsidR="006B0C27" w:rsidRDefault="004309A8">
            <w:pPr>
              <w:rPr>
                <w:rFonts w:cs="Arial"/>
                <w:noProof/>
                <w:lang w:val="de-CH"/>
              </w:rPr>
            </w:pPr>
            <w:r>
              <w:rPr>
                <w:b/>
                <w:lang w:val="de-DE"/>
              </w:rPr>
              <w:t>n</w:t>
            </w:r>
          </w:p>
        </w:tc>
        <w:tc>
          <w:tcPr>
            <w:tcW w:w="535" w:type="dxa"/>
            <w:tcBorders>
              <w:top w:val="single" w:sz="4" w:space="0" w:color="auto"/>
              <w:bottom w:val="single" w:sz="4" w:space="0" w:color="auto"/>
            </w:tcBorders>
          </w:tcPr>
          <w:p w14:paraId="071EFC84" w14:textId="77777777" w:rsidR="00842424" w:rsidRPr="005A506D" w:rsidRDefault="00703489" w:rsidP="00842424">
            <w:pPr>
              <w:rPr>
                <w:sz w:val="16"/>
                <w:szCs w:val="16"/>
                <w:lang w:val="de-CH"/>
              </w:rPr>
            </w:pPr>
            <w:hyperlink r:id="rId561">
              <w:r w:rsidR="004309A8">
                <w:rPr>
                  <w:rStyle w:val="Lienhypertexte"/>
                </w:rPr>
                <w:t>DE</w:t>
              </w:r>
            </w:hyperlink>
          </w:p>
          <w:p w14:paraId="4AC9FEE3" w14:textId="77777777" w:rsidR="00842424" w:rsidRPr="005A506D" w:rsidRDefault="00703489" w:rsidP="00842424">
            <w:pPr>
              <w:rPr>
                <w:sz w:val="16"/>
                <w:szCs w:val="16"/>
                <w:lang w:val="de-CH"/>
              </w:rPr>
            </w:pPr>
            <w:hyperlink r:id="rId562">
              <w:r w:rsidR="004309A8">
                <w:rPr>
                  <w:rStyle w:val="Lienhypertexte"/>
                </w:rPr>
                <w:t>FR</w:t>
              </w:r>
            </w:hyperlink>
          </w:p>
          <w:p w14:paraId="42442760" w14:textId="77777777" w:rsidR="00842424" w:rsidRPr="00303623" w:rsidRDefault="00703489" w:rsidP="00842424">
            <w:pPr>
              <w:tabs>
                <w:tab w:val="left" w:pos="6804"/>
              </w:tabs>
              <w:rPr>
                <w:rFonts w:cs="Arial"/>
                <w:noProof/>
                <w:lang w:val="de-CH"/>
              </w:rPr>
            </w:pPr>
            <w:hyperlink r:id="rId563">
              <w:r w:rsidR="004309A8">
                <w:rPr>
                  <w:rStyle w:val="Lienhypertexte"/>
                </w:rPr>
                <w:t>IT</w:t>
              </w:r>
            </w:hyperlink>
          </w:p>
        </w:tc>
        <w:tc>
          <w:tcPr>
            <w:tcW w:w="4637" w:type="dxa"/>
            <w:tcBorders>
              <w:top w:val="single" w:sz="4" w:space="0" w:color="auto"/>
              <w:bottom w:val="single" w:sz="4" w:space="0" w:color="auto"/>
            </w:tcBorders>
          </w:tcPr>
          <w:p w14:paraId="4BA770B4" w14:textId="77777777" w:rsidR="00842424" w:rsidRDefault="004309A8" w:rsidP="00842424">
            <w:pPr>
              <w:rPr>
                <w:noProof/>
                <w:lang w:val="de-DE"/>
              </w:rPr>
            </w:pPr>
            <w:r>
              <w:rPr>
                <w:noProof/>
                <w:lang w:val="de-DE"/>
              </w:rPr>
              <w:t>BRG. IWF. Genehmigung der 16. Allgemeinen Quotenreform</w:t>
            </w:r>
          </w:p>
          <w:p w14:paraId="719B99A1" w14:textId="77777777" w:rsidR="00842424" w:rsidRPr="007000EC" w:rsidRDefault="004309A8" w:rsidP="00842424">
            <w:pPr>
              <w:rPr>
                <w:noProof/>
                <w:lang w:val="fr-CH"/>
              </w:rPr>
            </w:pPr>
            <w:r w:rsidRPr="007000EC">
              <w:rPr>
                <w:noProof/>
                <w:lang w:val="fr-CH"/>
              </w:rPr>
              <w:t>OCF. FMI. Approbation de la 16ème révision générale des quotes-parts</w:t>
            </w:r>
          </w:p>
          <w:p w14:paraId="7961B96F" w14:textId="77777777" w:rsidR="00842424" w:rsidRPr="007000EC" w:rsidRDefault="004309A8" w:rsidP="00842424">
            <w:pPr>
              <w:tabs>
                <w:tab w:val="left" w:pos="6804"/>
              </w:tabs>
              <w:rPr>
                <w:rFonts w:cs="Arial"/>
                <w:noProof/>
                <w:lang w:val="it-IT"/>
              </w:rPr>
            </w:pPr>
            <w:r w:rsidRPr="007000EC">
              <w:rPr>
                <w:noProof/>
                <w:lang w:val="it-IT"/>
              </w:rPr>
              <w:t>OCF. FMI. Approvazione della Sedicesima revisione generale delle quote</w:t>
            </w:r>
          </w:p>
        </w:tc>
        <w:tc>
          <w:tcPr>
            <w:tcW w:w="713" w:type="dxa"/>
            <w:gridSpan w:val="2"/>
            <w:tcBorders>
              <w:top w:val="single" w:sz="4" w:space="0" w:color="auto"/>
              <w:bottom w:val="single" w:sz="4" w:space="0" w:color="auto"/>
            </w:tcBorders>
          </w:tcPr>
          <w:p w14:paraId="3513D295"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4827053" w14:textId="77777777" w:rsidR="006B0C27" w:rsidRPr="007000EC" w:rsidRDefault="006B0C27">
            <w:pPr>
              <w:rPr>
                <w:lang w:val="it-IT"/>
              </w:rPr>
            </w:pPr>
          </w:p>
          <w:p w14:paraId="2B1C03F5" w14:textId="77777777" w:rsidR="006B0C27" w:rsidRPr="007000EC" w:rsidRDefault="006B0C27">
            <w:pPr>
              <w:rPr>
                <w:lang w:val="it-IT"/>
              </w:rPr>
            </w:pPr>
          </w:p>
          <w:p w14:paraId="6CD0A5BE"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1B735EC4" w14:textId="77777777" w:rsidR="00842424" w:rsidRDefault="004309A8" w:rsidP="00842424">
            <w:pPr>
              <w:rPr>
                <w:lang w:val="de-CH"/>
              </w:rPr>
            </w:pPr>
            <w:r>
              <w:rPr>
                <w:lang w:val="de-CH"/>
              </w:rPr>
              <w:t>APK</w:t>
            </w:r>
          </w:p>
          <w:p w14:paraId="340738AE" w14:textId="77777777" w:rsidR="00842424" w:rsidRDefault="004309A8" w:rsidP="00842424">
            <w:pPr>
              <w:rPr>
                <w:lang w:val="de-CH"/>
              </w:rPr>
            </w:pPr>
            <w:r>
              <w:rPr>
                <w:lang w:val="de-CH"/>
              </w:rPr>
              <w:t>CPE</w:t>
            </w:r>
          </w:p>
          <w:p w14:paraId="14163CE3" w14:textId="77777777" w:rsidR="00842424" w:rsidRPr="00303623" w:rsidRDefault="004309A8"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342A837E" w14:textId="77777777" w:rsidR="00842424" w:rsidRDefault="004309A8" w:rsidP="00842424">
            <w:pPr>
              <w:rPr>
                <w:lang w:val="de-CH"/>
              </w:rPr>
            </w:pPr>
            <w:r>
              <w:rPr>
                <w:lang w:val="de-CH"/>
              </w:rPr>
              <w:t>EFD</w:t>
            </w:r>
          </w:p>
          <w:p w14:paraId="5E0346FF" w14:textId="77777777" w:rsidR="00842424" w:rsidRDefault="004309A8" w:rsidP="00842424">
            <w:pPr>
              <w:rPr>
                <w:lang w:val="de-CH"/>
              </w:rPr>
            </w:pPr>
            <w:r>
              <w:rPr>
                <w:lang w:val="de-CH"/>
              </w:rPr>
              <w:t>DFF</w:t>
            </w:r>
          </w:p>
          <w:p w14:paraId="3EC796C1"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09EF3618" w14:textId="77777777" w:rsidR="00842424" w:rsidRPr="00303623" w:rsidRDefault="004309A8" w:rsidP="00842424">
            <w:pPr>
              <w:tabs>
                <w:tab w:val="left" w:pos="6804"/>
              </w:tabs>
              <w:rPr>
                <w:rFonts w:cs="Arial"/>
                <w:noProof/>
                <w:lang w:val="de-CH"/>
              </w:rPr>
            </w:pPr>
            <w:r>
              <w:rPr>
                <w:lang w:val="de-CH"/>
              </w:rPr>
              <w:t>Chiesa</w:t>
            </w:r>
          </w:p>
        </w:tc>
        <w:tc>
          <w:tcPr>
            <w:tcW w:w="1089" w:type="dxa"/>
            <w:tcBorders>
              <w:top w:val="single" w:sz="4" w:space="0" w:color="auto"/>
              <w:bottom w:val="single" w:sz="4" w:space="0" w:color="auto"/>
            </w:tcBorders>
          </w:tcPr>
          <w:p w14:paraId="38FAF13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E0585A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4E639DC" w14:textId="77777777" w:rsidR="00842424" w:rsidRPr="00303623" w:rsidRDefault="00842424" w:rsidP="00842424">
            <w:pPr>
              <w:tabs>
                <w:tab w:val="left" w:pos="6804"/>
              </w:tabs>
              <w:rPr>
                <w:rFonts w:cs="Arial"/>
                <w:noProof/>
                <w:lang w:val="de-CH"/>
              </w:rPr>
            </w:pPr>
          </w:p>
        </w:tc>
      </w:tr>
      <w:tr w:rsidR="006B0C27" w14:paraId="184B61F2" w14:textId="77777777" w:rsidTr="00E90B7C">
        <w:trPr>
          <w:gridAfter w:val="1"/>
          <w:wAfter w:w="40" w:type="dxa"/>
          <w:cantSplit/>
        </w:trPr>
        <w:tc>
          <w:tcPr>
            <w:tcW w:w="489" w:type="dxa"/>
            <w:tcBorders>
              <w:top w:val="single" w:sz="4" w:space="0" w:color="auto"/>
              <w:bottom w:val="single" w:sz="4" w:space="0" w:color="auto"/>
            </w:tcBorders>
          </w:tcPr>
          <w:p w14:paraId="17B6B43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72C0E7F" w14:textId="77777777" w:rsidR="00842424" w:rsidRPr="00303623" w:rsidRDefault="004309A8" w:rsidP="00842424">
            <w:pPr>
              <w:tabs>
                <w:tab w:val="left" w:pos="6804"/>
              </w:tabs>
              <w:rPr>
                <w:rFonts w:cs="Arial"/>
                <w:noProof/>
                <w:lang w:val="de-CH"/>
              </w:rPr>
            </w:pPr>
            <w:r>
              <w:rPr>
                <w:rStyle w:val="Lienhypertexte"/>
                <w:b/>
                <w:bCs/>
                <w:color w:val="auto"/>
                <w:u w:val="none"/>
                <w:lang w:val="de-CH"/>
              </w:rPr>
              <w:t>24.067</w:t>
            </w:r>
          </w:p>
        </w:tc>
        <w:tc>
          <w:tcPr>
            <w:tcW w:w="539" w:type="dxa"/>
            <w:tcBorders>
              <w:top w:val="single" w:sz="4" w:space="0" w:color="auto"/>
              <w:bottom w:val="single" w:sz="4" w:space="0" w:color="auto"/>
            </w:tcBorders>
          </w:tcPr>
          <w:p w14:paraId="503515A6" w14:textId="77777777" w:rsidR="006B0C27" w:rsidRDefault="004309A8">
            <w:pPr>
              <w:rPr>
                <w:rFonts w:cs="Arial"/>
                <w:noProof/>
                <w:lang w:val="de-CH"/>
              </w:rPr>
            </w:pPr>
            <w:r>
              <w:rPr>
                <w:b/>
                <w:lang w:val="de-DE"/>
              </w:rPr>
              <w:t>s</w:t>
            </w:r>
          </w:p>
        </w:tc>
        <w:tc>
          <w:tcPr>
            <w:tcW w:w="535" w:type="dxa"/>
            <w:tcBorders>
              <w:top w:val="single" w:sz="4" w:space="0" w:color="auto"/>
              <w:bottom w:val="single" w:sz="4" w:space="0" w:color="auto"/>
            </w:tcBorders>
          </w:tcPr>
          <w:p w14:paraId="1F8C5048" w14:textId="77777777" w:rsidR="00842424" w:rsidRPr="005A506D" w:rsidRDefault="00703489" w:rsidP="00842424">
            <w:pPr>
              <w:rPr>
                <w:sz w:val="16"/>
                <w:szCs w:val="16"/>
                <w:lang w:val="de-CH"/>
              </w:rPr>
            </w:pPr>
            <w:hyperlink r:id="rId564">
              <w:r w:rsidR="004309A8">
                <w:rPr>
                  <w:rStyle w:val="Lienhypertexte"/>
                </w:rPr>
                <w:t>DE</w:t>
              </w:r>
            </w:hyperlink>
          </w:p>
          <w:p w14:paraId="64F09EDD" w14:textId="77777777" w:rsidR="00842424" w:rsidRPr="005A506D" w:rsidRDefault="00703489" w:rsidP="00842424">
            <w:pPr>
              <w:rPr>
                <w:sz w:val="16"/>
                <w:szCs w:val="16"/>
                <w:lang w:val="de-CH"/>
              </w:rPr>
            </w:pPr>
            <w:hyperlink r:id="rId565">
              <w:r w:rsidR="004309A8">
                <w:rPr>
                  <w:rStyle w:val="Lienhypertexte"/>
                </w:rPr>
                <w:t>FR</w:t>
              </w:r>
            </w:hyperlink>
          </w:p>
          <w:p w14:paraId="7E0B73C6" w14:textId="77777777" w:rsidR="00842424" w:rsidRPr="00303623" w:rsidRDefault="00703489" w:rsidP="00842424">
            <w:pPr>
              <w:tabs>
                <w:tab w:val="left" w:pos="6804"/>
              </w:tabs>
              <w:rPr>
                <w:rFonts w:cs="Arial"/>
                <w:noProof/>
                <w:lang w:val="de-CH"/>
              </w:rPr>
            </w:pPr>
            <w:hyperlink r:id="rId566">
              <w:r w:rsidR="004309A8">
                <w:rPr>
                  <w:rStyle w:val="Lienhypertexte"/>
                </w:rPr>
                <w:t>IT</w:t>
              </w:r>
            </w:hyperlink>
          </w:p>
        </w:tc>
        <w:tc>
          <w:tcPr>
            <w:tcW w:w="4637" w:type="dxa"/>
            <w:tcBorders>
              <w:top w:val="single" w:sz="4" w:space="0" w:color="auto"/>
              <w:bottom w:val="single" w:sz="4" w:space="0" w:color="auto"/>
            </w:tcBorders>
          </w:tcPr>
          <w:p w14:paraId="18657DED" w14:textId="77777777" w:rsidR="00842424" w:rsidRPr="007000EC" w:rsidRDefault="004309A8" w:rsidP="00842424">
            <w:pPr>
              <w:rPr>
                <w:noProof/>
                <w:lang w:val="fr-CH"/>
              </w:rPr>
            </w:pPr>
            <w:r>
              <w:rPr>
                <w:noProof/>
                <w:lang w:val="de-DE"/>
              </w:rPr>
              <w:t xml:space="preserve">BRG. Abkommen zwischen der Schweizerischen Eidgenossenschaft und dem Vereinigten Königreich von Grossbritannien und Nordirland über die gegenseitige Anerkennung im Bereich der Finanzdienstleistungen. </w:t>
            </w:r>
            <w:r w:rsidRPr="007000EC">
              <w:rPr>
                <w:noProof/>
                <w:lang w:val="fr-CH"/>
              </w:rPr>
              <w:t>Genehmigung</w:t>
            </w:r>
          </w:p>
          <w:p w14:paraId="089C9E7B" w14:textId="77777777" w:rsidR="00842424" w:rsidRPr="007000EC" w:rsidRDefault="004309A8" w:rsidP="00842424">
            <w:pPr>
              <w:rPr>
                <w:noProof/>
                <w:lang w:val="it-IT"/>
              </w:rPr>
            </w:pPr>
            <w:r w:rsidRPr="007000EC">
              <w:rPr>
                <w:noProof/>
                <w:lang w:val="fr-CH"/>
              </w:rPr>
              <w:t xml:space="preserve">OCF. Approbation de l'accord entre la Confédération suisse et le Royaume-Uni de Grande-Bretagne et d'Irlande du Nord concernant la reconnaissance mutuelle dans le domaine des services financiers. </w:t>
            </w:r>
            <w:r w:rsidRPr="007000EC">
              <w:rPr>
                <w:noProof/>
                <w:lang w:val="it-IT"/>
              </w:rPr>
              <w:t>Approbation</w:t>
            </w:r>
          </w:p>
          <w:p w14:paraId="7B787CB1" w14:textId="77777777" w:rsidR="00842424" w:rsidRPr="00303623" w:rsidRDefault="004309A8" w:rsidP="00842424">
            <w:pPr>
              <w:tabs>
                <w:tab w:val="left" w:pos="6804"/>
              </w:tabs>
              <w:rPr>
                <w:rFonts w:cs="Arial"/>
                <w:noProof/>
                <w:lang w:val="de-CH"/>
              </w:rPr>
            </w:pPr>
            <w:r w:rsidRPr="007000EC">
              <w:rPr>
                <w:noProof/>
                <w:lang w:val="it-IT"/>
              </w:rPr>
              <w:t xml:space="preserve">OCF. Accordo tra la Confederazione Svizzera e il Regno Unito di Gran Bretagna e d’Irlanda del Nord concernente il riconoscimento reciproco nel settore dei servizi finanziari. </w:t>
            </w:r>
            <w:r>
              <w:rPr>
                <w:noProof/>
                <w:lang w:val="de-DE"/>
              </w:rPr>
              <w:t>Approvazione</w:t>
            </w:r>
          </w:p>
        </w:tc>
        <w:tc>
          <w:tcPr>
            <w:tcW w:w="713" w:type="dxa"/>
            <w:gridSpan w:val="2"/>
            <w:tcBorders>
              <w:top w:val="single" w:sz="4" w:space="0" w:color="auto"/>
              <w:bottom w:val="single" w:sz="4" w:space="0" w:color="auto"/>
            </w:tcBorders>
          </w:tcPr>
          <w:p w14:paraId="5854925A" w14:textId="77777777" w:rsidR="006B0C27" w:rsidRDefault="006B0C27">
            <w:pPr>
              <w:rPr>
                <w:rFonts w:cs="Arial"/>
                <w:noProof/>
                <w:lang w:val="de-CH"/>
              </w:rPr>
            </w:pPr>
          </w:p>
        </w:tc>
        <w:tc>
          <w:tcPr>
            <w:tcW w:w="1551" w:type="dxa"/>
            <w:tcBorders>
              <w:top w:val="single" w:sz="4" w:space="0" w:color="auto"/>
              <w:bottom w:val="single" w:sz="4" w:space="0" w:color="auto"/>
            </w:tcBorders>
          </w:tcPr>
          <w:p w14:paraId="3F7F70DE" w14:textId="77777777" w:rsidR="006B0C27" w:rsidRDefault="006B0C27">
            <w:pPr>
              <w:rPr>
                <w:lang w:val="de-CH"/>
              </w:rPr>
            </w:pPr>
          </w:p>
          <w:p w14:paraId="1719DD40" w14:textId="77777777" w:rsidR="006B0C27" w:rsidRDefault="006B0C27">
            <w:pPr>
              <w:rPr>
                <w:lang w:val="de-CH"/>
              </w:rPr>
            </w:pPr>
          </w:p>
          <w:p w14:paraId="5649A99B" w14:textId="77777777" w:rsidR="006B0C27" w:rsidRDefault="006B0C27">
            <w:pPr>
              <w:rPr>
                <w:rFonts w:cs="Arial"/>
                <w:noProof/>
                <w:lang w:val="de-CH"/>
              </w:rPr>
            </w:pPr>
          </w:p>
        </w:tc>
        <w:tc>
          <w:tcPr>
            <w:tcW w:w="943" w:type="dxa"/>
            <w:tcBorders>
              <w:top w:val="single" w:sz="4" w:space="0" w:color="auto"/>
              <w:bottom w:val="single" w:sz="4" w:space="0" w:color="auto"/>
            </w:tcBorders>
          </w:tcPr>
          <w:p w14:paraId="62FC727A" w14:textId="77777777" w:rsidR="00842424" w:rsidRDefault="004309A8" w:rsidP="00842424">
            <w:pPr>
              <w:rPr>
                <w:lang w:val="de-CH"/>
              </w:rPr>
            </w:pPr>
            <w:r>
              <w:rPr>
                <w:lang w:val="de-CH"/>
              </w:rPr>
              <w:t>WAK</w:t>
            </w:r>
          </w:p>
          <w:p w14:paraId="09C0A3FD" w14:textId="77777777" w:rsidR="00842424" w:rsidRDefault="004309A8" w:rsidP="00842424">
            <w:pPr>
              <w:rPr>
                <w:lang w:val="de-CH"/>
              </w:rPr>
            </w:pPr>
            <w:r>
              <w:rPr>
                <w:lang w:val="de-CH"/>
              </w:rPr>
              <w:t>CER</w:t>
            </w:r>
          </w:p>
          <w:p w14:paraId="3E5FE971"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008B674D" w14:textId="77777777" w:rsidR="00842424" w:rsidRDefault="004309A8" w:rsidP="00842424">
            <w:pPr>
              <w:rPr>
                <w:lang w:val="de-CH"/>
              </w:rPr>
            </w:pPr>
            <w:r>
              <w:rPr>
                <w:lang w:val="de-CH"/>
              </w:rPr>
              <w:t>EFD</w:t>
            </w:r>
          </w:p>
          <w:p w14:paraId="7F06A0E1" w14:textId="77777777" w:rsidR="00842424" w:rsidRDefault="004309A8" w:rsidP="00842424">
            <w:pPr>
              <w:rPr>
                <w:lang w:val="de-CH"/>
              </w:rPr>
            </w:pPr>
            <w:r>
              <w:rPr>
                <w:lang w:val="de-CH"/>
              </w:rPr>
              <w:t>DFF</w:t>
            </w:r>
          </w:p>
          <w:p w14:paraId="3C56C283" w14:textId="77777777" w:rsidR="00842424" w:rsidRPr="00303623" w:rsidRDefault="004309A8"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770FAD2" w14:textId="77777777" w:rsidR="00842424" w:rsidRPr="00303623" w:rsidRDefault="004309A8" w:rsidP="00842424">
            <w:pPr>
              <w:tabs>
                <w:tab w:val="left" w:pos="6804"/>
              </w:tabs>
              <w:rPr>
                <w:rFonts w:cs="Arial"/>
                <w:noProof/>
                <w:lang w:val="de-CH"/>
              </w:rPr>
            </w:pPr>
            <w:r>
              <w:rPr>
                <w:lang w:val="de-CH"/>
              </w:rPr>
              <w:t>Moser</w:t>
            </w:r>
          </w:p>
        </w:tc>
        <w:tc>
          <w:tcPr>
            <w:tcW w:w="1089" w:type="dxa"/>
            <w:tcBorders>
              <w:top w:val="single" w:sz="4" w:space="0" w:color="auto"/>
              <w:bottom w:val="single" w:sz="4" w:space="0" w:color="auto"/>
            </w:tcBorders>
          </w:tcPr>
          <w:p w14:paraId="7453455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9973E5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A40856B" w14:textId="77777777" w:rsidR="00842424" w:rsidRPr="00303623" w:rsidRDefault="00842424" w:rsidP="00842424">
            <w:pPr>
              <w:tabs>
                <w:tab w:val="left" w:pos="6804"/>
              </w:tabs>
              <w:rPr>
                <w:rFonts w:cs="Arial"/>
                <w:noProof/>
                <w:lang w:val="de-CH"/>
              </w:rPr>
            </w:pPr>
          </w:p>
        </w:tc>
      </w:tr>
      <w:tr w:rsidR="00E90B7C" w14:paraId="244E7904" w14:textId="77777777" w:rsidTr="00E90B7C">
        <w:trPr>
          <w:gridAfter w:val="1"/>
          <w:wAfter w:w="40" w:type="dxa"/>
          <w:cantSplit/>
        </w:trPr>
        <w:tc>
          <w:tcPr>
            <w:tcW w:w="489" w:type="dxa"/>
            <w:tcBorders>
              <w:top w:val="single" w:sz="4" w:space="0" w:color="auto"/>
              <w:bottom w:val="single" w:sz="4" w:space="0" w:color="auto"/>
            </w:tcBorders>
            <w:shd w:val="clear" w:color="auto" w:fill="auto"/>
          </w:tcPr>
          <w:p w14:paraId="0091ABC4" w14:textId="77777777" w:rsidR="00E90B7C" w:rsidRDefault="00E90B7C" w:rsidP="00583A0E">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auto"/>
          </w:tcPr>
          <w:p w14:paraId="6F77356C" w14:textId="77777777" w:rsidR="00E90B7C" w:rsidRPr="00303623" w:rsidRDefault="00E90B7C" w:rsidP="00583A0E">
            <w:pPr>
              <w:tabs>
                <w:tab w:val="left" w:pos="6804"/>
              </w:tabs>
              <w:rPr>
                <w:rFonts w:cs="Arial"/>
                <w:noProof/>
                <w:lang w:val="de-CH"/>
              </w:rPr>
            </w:pPr>
            <w:r>
              <w:rPr>
                <w:rStyle w:val="Lienhypertexte"/>
                <w:b/>
                <w:bCs/>
                <w:color w:val="auto"/>
                <w:u w:val="none"/>
                <w:lang w:val="de-CH"/>
              </w:rPr>
              <w:t>22.454</w:t>
            </w:r>
          </w:p>
        </w:tc>
        <w:tc>
          <w:tcPr>
            <w:tcW w:w="539" w:type="dxa"/>
            <w:tcBorders>
              <w:top w:val="single" w:sz="4" w:space="0" w:color="auto"/>
              <w:bottom w:val="single" w:sz="4" w:space="0" w:color="auto"/>
            </w:tcBorders>
            <w:shd w:val="clear" w:color="auto" w:fill="auto"/>
          </w:tcPr>
          <w:p w14:paraId="4B496B6B" w14:textId="77777777" w:rsidR="00E90B7C" w:rsidRDefault="00E90B7C" w:rsidP="00583A0E">
            <w:pPr>
              <w:rPr>
                <w:rFonts w:cs="Arial"/>
                <w:noProof/>
                <w:lang w:val="de-CH"/>
              </w:rPr>
            </w:pPr>
            <w:r>
              <w:rPr>
                <w:b/>
                <w:lang w:val="de-DE"/>
              </w:rPr>
              <w:t>n</w:t>
            </w:r>
          </w:p>
        </w:tc>
        <w:tc>
          <w:tcPr>
            <w:tcW w:w="535" w:type="dxa"/>
            <w:tcBorders>
              <w:top w:val="single" w:sz="4" w:space="0" w:color="auto"/>
              <w:bottom w:val="single" w:sz="4" w:space="0" w:color="auto"/>
            </w:tcBorders>
            <w:shd w:val="clear" w:color="auto" w:fill="auto"/>
          </w:tcPr>
          <w:p w14:paraId="5AAABE90" w14:textId="77777777" w:rsidR="00E90B7C" w:rsidRPr="005A506D" w:rsidRDefault="00703489" w:rsidP="00583A0E">
            <w:pPr>
              <w:rPr>
                <w:sz w:val="16"/>
                <w:szCs w:val="16"/>
                <w:lang w:val="de-CH"/>
              </w:rPr>
            </w:pPr>
            <w:hyperlink r:id="rId567">
              <w:r w:rsidR="00E90B7C">
                <w:rPr>
                  <w:rStyle w:val="Lienhypertexte"/>
                </w:rPr>
                <w:t>DE</w:t>
              </w:r>
            </w:hyperlink>
          </w:p>
          <w:p w14:paraId="635D7A38" w14:textId="77777777" w:rsidR="00E90B7C" w:rsidRPr="005A506D" w:rsidRDefault="00703489" w:rsidP="00583A0E">
            <w:pPr>
              <w:rPr>
                <w:sz w:val="16"/>
                <w:szCs w:val="16"/>
                <w:lang w:val="de-CH"/>
              </w:rPr>
            </w:pPr>
            <w:hyperlink r:id="rId568">
              <w:r w:rsidR="00E90B7C">
                <w:rPr>
                  <w:rStyle w:val="Lienhypertexte"/>
                </w:rPr>
                <w:t>FR</w:t>
              </w:r>
            </w:hyperlink>
          </w:p>
          <w:p w14:paraId="1426A35E" w14:textId="77777777" w:rsidR="00E90B7C" w:rsidRPr="00303623" w:rsidRDefault="00703489" w:rsidP="00583A0E">
            <w:pPr>
              <w:tabs>
                <w:tab w:val="left" w:pos="6804"/>
              </w:tabs>
              <w:rPr>
                <w:rFonts w:cs="Arial"/>
                <w:noProof/>
                <w:lang w:val="de-CH"/>
              </w:rPr>
            </w:pPr>
            <w:hyperlink r:id="rId569">
              <w:r w:rsidR="00E90B7C">
                <w:rPr>
                  <w:rStyle w:val="Lienhypertexte"/>
                </w:rPr>
                <w:t>IT</w:t>
              </w:r>
            </w:hyperlink>
          </w:p>
        </w:tc>
        <w:tc>
          <w:tcPr>
            <w:tcW w:w="4637" w:type="dxa"/>
            <w:tcBorders>
              <w:top w:val="single" w:sz="4" w:space="0" w:color="auto"/>
              <w:bottom w:val="single" w:sz="4" w:space="0" w:color="auto"/>
            </w:tcBorders>
            <w:shd w:val="clear" w:color="auto" w:fill="auto"/>
          </w:tcPr>
          <w:p w14:paraId="29560BA4" w14:textId="77777777" w:rsidR="00E90B7C" w:rsidRDefault="00E90B7C" w:rsidP="00583A0E">
            <w:pPr>
              <w:rPr>
                <w:noProof/>
                <w:lang w:val="de-DE"/>
              </w:rPr>
            </w:pPr>
            <w:r>
              <w:rPr>
                <w:noProof/>
                <w:lang w:val="de-DE"/>
              </w:rPr>
              <w:t>pa. Iv. WAK-N. Einführung einer Objektsteuer auf Zweitliegenschaften</w:t>
            </w:r>
          </w:p>
          <w:p w14:paraId="650958C9" w14:textId="77777777" w:rsidR="00E90B7C" w:rsidRPr="007000EC" w:rsidRDefault="00E90B7C" w:rsidP="00583A0E">
            <w:pPr>
              <w:rPr>
                <w:noProof/>
                <w:lang w:val="fr-CH"/>
              </w:rPr>
            </w:pPr>
            <w:r w:rsidRPr="007000EC">
              <w:rPr>
                <w:noProof/>
                <w:lang w:val="fr-CH"/>
              </w:rPr>
              <w:t>Iv.pa. CER-N. Introduction d'un impôt réel sur les résidences secondaires</w:t>
            </w:r>
          </w:p>
          <w:p w14:paraId="329FF86D" w14:textId="77777777" w:rsidR="00E90B7C" w:rsidRPr="007000EC" w:rsidRDefault="00E90B7C" w:rsidP="00583A0E">
            <w:pPr>
              <w:tabs>
                <w:tab w:val="left" w:pos="6804"/>
              </w:tabs>
              <w:rPr>
                <w:rFonts w:cs="Arial"/>
                <w:noProof/>
                <w:lang w:val="it-IT"/>
              </w:rPr>
            </w:pPr>
            <w:r w:rsidRPr="007000EC">
              <w:rPr>
                <w:noProof/>
                <w:lang w:val="it-IT"/>
              </w:rPr>
              <w:t>Iv.pa. CET-N. Introdurre un'imposta reale sulle abitazioni secondarie</w:t>
            </w:r>
          </w:p>
        </w:tc>
        <w:tc>
          <w:tcPr>
            <w:tcW w:w="713" w:type="dxa"/>
            <w:gridSpan w:val="2"/>
            <w:tcBorders>
              <w:top w:val="single" w:sz="4" w:space="0" w:color="auto"/>
              <w:bottom w:val="single" w:sz="4" w:space="0" w:color="auto"/>
            </w:tcBorders>
            <w:shd w:val="clear" w:color="auto" w:fill="auto"/>
          </w:tcPr>
          <w:p w14:paraId="3E0A4C88" w14:textId="77777777" w:rsidR="00E90B7C" w:rsidRPr="007000EC" w:rsidRDefault="00E90B7C" w:rsidP="00583A0E">
            <w:pPr>
              <w:rPr>
                <w:rFonts w:cs="Arial"/>
                <w:noProof/>
                <w:lang w:val="it-IT"/>
              </w:rPr>
            </w:pPr>
          </w:p>
        </w:tc>
        <w:tc>
          <w:tcPr>
            <w:tcW w:w="1551" w:type="dxa"/>
            <w:tcBorders>
              <w:top w:val="single" w:sz="4" w:space="0" w:color="auto"/>
              <w:bottom w:val="single" w:sz="4" w:space="0" w:color="auto"/>
            </w:tcBorders>
            <w:shd w:val="clear" w:color="auto" w:fill="auto"/>
          </w:tcPr>
          <w:p w14:paraId="2C26DC91" w14:textId="77777777" w:rsidR="00E90B7C" w:rsidRDefault="00E90B7C" w:rsidP="00583A0E">
            <w:pPr>
              <w:rPr>
                <w:lang w:val="de-CH"/>
              </w:rPr>
            </w:pPr>
            <w:r>
              <w:rPr>
                <w:lang w:val="de-CH"/>
              </w:rPr>
              <w:t>Pa.Iv. 2. Phase</w:t>
            </w:r>
          </w:p>
          <w:p w14:paraId="69E87460" w14:textId="77777777" w:rsidR="00E90B7C" w:rsidRPr="0075002C" w:rsidRDefault="00E90B7C" w:rsidP="00583A0E">
            <w:pPr>
              <w:rPr>
                <w:lang w:val="de-CH"/>
              </w:rPr>
            </w:pPr>
            <w:r w:rsidRPr="0075002C">
              <w:rPr>
                <w:lang w:val="de-CH"/>
              </w:rPr>
              <w:t>Iv. pa 2e phase</w:t>
            </w:r>
          </w:p>
          <w:p w14:paraId="15C56E94" w14:textId="77777777" w:rsidR="00E90B7C" w:rsidRPr="009F776C" w:rsidRDefault="00E90B7C" w:rsidP="00583A0E">
            <w:pPr>
              <w:rPr>
                <w:rFonts w:cs="Arial"/>
                <w:noProof/>
                <w:lang w:val="it-IT"/>
              </w:rPr>
            </w:pPr>
            <w:r w:rsidRPr="009F776C">
              <w:rPr>
                <w:lang w:val="it-IT"/>
              </w:rPr>
              <w:t>Iv. Pa. 2a fase</w:t>
            </w:r>
          </w:p>
        </w:tc>
        <w:tc>
          <w:tcPr>
            <w:tcW w:w="943" w:type="dxa"/>
            <w:tcBorders>
              <w:top w:val="single" w:sz="4" w:space="0" w:color="auto"/>
              <w:bottom w:val="single" w:sz="4" w:space="0" w:color="auto"/>
            </w:tcBorders>
            <w:shd w:val="clear" w:color="auto" w:fill="auto"/>
          </w:tcPr>
          <w:p w14:paraId="522FE63A" w14:textId="77777777" w:rsidR="00E90B7C" w:rsidRDefault="00E90B7C" w:rsidP="00583A0E">
            <w:pPr>
              <w:rPr>
                <w:lang w:val="de-CH"/>
              </w:rPr>
            </w:pPr>
            <w:r>
              <w:rPr>
                <w:lang w:val="de-CH"/>
              </w:rPr>
              <w:t>WAK</w:t>
            </w:r>
          </w:p>
          <w:p w14:paraId="12A01D55" w14:textId="77777777" w:rsidR="00E90B7C" w:rsidRDefault="00E90B7C" w:rsidP="00583A0E">
            <w:pPr>
              <w:rPr>
                <w:lang w:val="de-CH"/>
              </w:rPr>
            </w:pPr>
            <w:r>
              <w:rPr>
                <w:lang w:val="de-CH"/>
              </w:rPr>
              <w:t>CER</w:t>
            </w:r>
          </w:p>
          <w:p w14:paraId="23920CB0" w14:textId="77777777" w:rsidR="00E90B7C" w:rsidRPr="00303623" w:rsidRDefault="00E90B7C" w:rsidP="00583A0E">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auto"/>
          </w:tcPr>
          <w:p w14:paraId="34FD885E" w14:textId="77777777" w:rsidR="00E90B7C" w:rsidRDefault="00E90B7C" w:rsidP="00583A0E">
            <w:pPr>
              <w:rPr>
                <w:lang w:val="de-CH"/>
              </w:rPr>
            </w:pPr>
            <w:r>
              <w:rPr>
                <w:lang w:val="de-CH"/>
              </w:rPr>
              <w:t>EFD</w:t>
            </w:r>
          </w:p>
          <w:p w14:paraId="7D653C1C" w14:textId="77777777" w:rsidR="00E90B7C" w:rsidRDefault="00E90B7C" w:rsidP="00583A0E">
            <w:pPr>
              <w:rPr>
                <w:lang w:val="de-CH"/>
              </w:rPr>
            </w:pPr>
            <w:r>
              <w:rPr>
                <w:lang w:val="de-CH"/>
              </w:rPr>
              <w:t>DFF</w:t>
            </w:r>
          </w:p>
          <w:p w14:paraId="2FC006B1" w14:textId="77777777" w:rsidR="00E90B7C" w:rsidRPr="00303623" w:rsidRDefault="00E90B7C" w:rsidP="00583A0E">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auto"/>
          </w:tcPr>
          <w:p w14:paraId="74CD8C57" w14:textId="77777777" w:rsidR="00E90B7C" w:rsidRPr="00303623" w:rsidRDefault="00E90B7C" w:rsidP="00583A0E">
            <w:pPr>
              <w:tabs>
                <w:tab w:val="left" w:pos="6804"/>
              </w:tabs>
              <w:rPr>
                <w:rFonts w:cs="Arial"/>
                <w:noProof/>
                <w:lang w:val="de-CH"/>
              </w:rPr>
            </w:pPr>
            <w:r>
              <w:rPr>
                <w:lang w:val="de-CH"/>
              </w:rPr>
              <w:t>Bischof</w:t>
            </w:r>
          </w:p>
        </w:tc>
        <w:tc>
          <w:tcPr>
            <w:tcW w:w="1089" w:type="dxa"/>
            <w:tcBorders>
              <w:top w:val="single" w:sz="4" w:space="0" w:color="auto"/>
              <w:bottom w:val="single" w:sz="4" w:space="0" w:color="auto"/>
            </w:tcBorders>
            <w:shd w:val="clear" w:color="auto" w:fill="auto"/>
          </w:tcPr>
          <w:p w14:paraId="0C8DCFDB" w14:textId="77777777" w:rsidR="00E90B7C" w:rsidRPr="00303623" w:rsidRDefault="00E90B7C" w:rsidP="00583A0E">
            <w:pPr>
              <w:rPr>
                <w:rFonts w:cs="Arial"/>
                <w:noProof/>
                <w:lang w:val="de-CH"/>
              </w:rPr>
            </w:pPr>
          </w:p>
        </w:tc>
        <w:tc>
          <w:tcPr>
            <w:tcW w:w="1049" w:type="dxa"/>
            <w:gridSpan w:val="3"/>
            <w:tcBorders>
              <w:top w:val="single" w:sz="4" w:space="0" w:color="auto"/>
              <w:bottom w:val="single" w:sz="4" w:space="0" w:color="auto"/>
            </w:tcBorders>
            <w:shd w:val="clear" w:color="auto" w:fill="auto"/>
          </w:tcPr>
          <w:p w14:paraId="376BCDEA" w14:textId="77777777" w:rsidR="00E90B7C" w:rsidRPr="00303623" w:rsidRDefault="00E90B7C" w:rsidP="00583A0E">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auto"/>
          </w:tcPr>
          <w:p w14:paraId="3DC75D2E" w14:textId="77777777" w:rsidR="00E90B7C" w:rsidRPr="00303623" w:rsidRDefault="00E90B7C" w:rsidP="00583A0E">
            <w:pPr>
              <w:tabs>
                <w:tab w:val="left" w:pos="6804"/>
              </w:tabs>
              <w:rPr>
                <w:rFonts w:cs="Arial"/>
                <w:noProof/>
                <w:lang w:val="de-CH"/>
              </w:rPr>
            </w:pPr>
          </w:p>
        </w:tc>
      </w:tr>
      <w:tr w:rsidR="006B0C27" w:rsidRPr="00B55F5F" w14:paraId="042CF3A1" w14:textId="77777777" w:rsidTr="00E90B7C">
        <w:trPr>
          <w:gridAfter w:val="1"/>
          <w:wAfter w:w="40" w:type="dxa"/>
          <w:cantSplit/>
        </w:trPr>
        <w:tc>
          <w:tcPr>
            <w:tcW w:w="489" w:type="dxa"/>
            <w:tcBorders>
              <w:top w:val="single" w:sz="4" w:space="0" w:color="auto"/>
              <w:bottom w:val="single" w:sz="4" w:space="0" w:color="auto"/>
            </w:tcBorders>
          </w:tcPr>
          <w:p w14:paraId="1EF92EFF" w14:textId="55505FF2" w:rsidR="00842424" w:rsidRPr="00B55F5F"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88CBB4F" w14:textId="77777777" w:rsidR="00842424" w:rsidRPr="00B55F5F" w:rsidRDefault="004309A8" w:rsidP="00842424">
            <w:pPr>
              <w:tabs>
                <w:tab w:val="left" w:pos="6804"/>
              </w:tabs>
              <w:rPr>
                <w:rFonts w:cs="Arial"/>
                <w:noProof/>
                <w:lang w:val="de-CH"/>
              </w:rPr>
            </w:pPr>
            <w:r w:rsidRPr="00B55F5F">
              <w:rPr>
                <w:rStyle w:val="Lienhypertexte"/>
                <w:b/>
                <w:bCs/>
                <w:color w:val="auto"/>
                <w:u w:val="none"/>
                <w:lang w:val="de-CH"/>
              </w:rPr>
              <w:t>24.041</w:t>
            </w:r>
          </w:p>
        </w:tc>
        <w:tc>
          <w:tcPr>
            <w:tcW w:w="539" w:type="dxa"/>
            <w:tcBorders>
              <w:top w:val="single" w:sz="4" w:space="0" w:color="auto"/>
              <w:bottom w:val="single" w:sz="4" w:space="0" w:color="auto"/>
            </w:tcBorders>
          </w:tcPr>
          <w:p w14:paraId="29FABB43" w14:textId="77777777" w:rsidR="006B0C27" w:rsidRPr="00B55F5F" w:rsidRDefault="004309A8">
            <w:pPr>
              <w:rPr>
                <w:rFonts w:cs="Arial"/>
                <w:noProof/>
                <w:lang w:val="de-CH"/>
              </w:rPr>
            </w:pPr>
            <w:r w:rsidRPr="00B55F5F">
              <w:rPr>
                <w:b/>
                <w:lang w:val="de-DE"/>
              </w:rPr>
              <w:t>ns</w:t>
            </w:r>
          </w:p>
        </w:tc>
        <w:tc>
          <w:tcPr>
            <w:tcW w:w="535" w:type="dxa"/>
            <w:tcBorders>
              <w:top w:val="single" w:sz="4" w:space="0" w:color="auto"/>
              <w:bottom w:val="single" w:sz="4" w:space="0" w:color="auto"/>
            </w:tcBorders>
          </w:tcPr>
          <w:p w14:paraId="12EED2F5" w14:textId="77777777" w:rsidR="00842424" w:rsidRPr="00B55F5F" w:rsidRDefault="00703489" w:rsidP="00842424">
            <w:pPr>
              <w:rPr>
                <w:sz w:val="16"/>
                <w:szCs w:val="16"/>
                <w:lang w:val="de-CH"/>
              </w:rPr>
            </w:pPr>
            <w:hyperlink r:id="rId570">
              <w:r w:rsidR="004309A8" w:rsidRPr="00B55F5F">
                <w:rPr>
                  <w:rStyle w:val="Lienhypertexte"/>
                </w:rPr>
                <w:t>DE</w:t>
              </w:r>
            </w:hyperlink>
          </w:p>
          <w:p w14:paraId="6F1FBDC5" w14:textId="77777777" w:rsidR="00842424" w:rsidRPr="00B55F5F" w:rsidRDefault="00703489" w:rsidP="00842424">
            <w:pPr>
              <w:rPr>
                <w:sz w:val="16"/>
                <w:szCs w:val="16"/>
                <w:lang w:val="de-CH"/>
              </w:rPr>
            </w:pPr>
            <w:hyperlink r:id="rId571">
              <w:r w:rsidR="004309A8" w:rsidRPr="00B55F5F">
                <w:rPr>
                  <w:rStyle w:val="Lienhypertexte"/>
                </w:rPr>
                <w:t>FR</w:t>
              </w:r>
            </w:hyperlink>
          </w:p>
          <w:p w14:paraId="2FC01452" w14:textId="77777777" w:rsidR="00842424" w:rsidRPr="00B55F5F" w:rsidRDefault="00703489" w:rsidP="00842424">
            <w:pPr>
              <w:tabs>
                <w:tab w:val="left" w:pos="6804"/>
              </w:tabs>
              <w:rPr>
                <w:rFonts w:cs="Arial"/>
                <w:noProof/>
                <w:lang w:val="de-CH"/>
              </w:rPr>
            </w:pPr>
            <w:hyperlink r:id="rId572">
              <w:r w:rsidR="004309A8" w:rsidRPr="00B55F5F">
                <w:rPr>
                  <w:rStyle w:val="Lienhypertexte"/>
                </w:rPr>
                <w:t>IT</w:t>
              </w:r>
            </w:hyperlink>
          </w:p>
        </w:tc>
        <w:tc>
          <w:tcPr>
            <w:tcW w:w="4637" w:type="dxa"/>
            <w:tcBorders>
              <w:top w:val="single" w:sz="4" w:space="0" w:color="auto"/>
              <w:bottom w:val="single" w:sz="4" w:space="0" w:color="auto"/>
            </w:tcBorders>
          </w:tcPr>
          <w:p w14:paraId="76D85B0A" w14:textId="77777777" w:rsidR="00842424" w:rsidRPr="00B55F5F" w:rsidRDefault="004309A8" w:rsidP="00842424">
            <w:pPr>
              <w:rPr>
                <w:noProof/>
                <w:lang w:val="de-DE"/>
              </w:rPr>
            </w:pPr>
            <w:r w:rsidRPr="00B55F5F">
              <w:rPr>
                <w:noProof/>
                <w:lang w:val="de-DE"/>
              </w:rPr>
              <w:t>BRG. Voranschlag 2025 mit integriertem Aufgaben- und Finanzplan 2026-2028</w:t>
            </w:r>
          </w:p>
          <w:p w14:paraId="652972E3" w14:textId="77777777" w:rsidR="00842424" w:rsidRPr="00B55F5F" w:rsidRDefault="004309A8" w:rsidP="00842424">
            <w:pPr>
              <w:rPr>
                <w:noProof/>
                <w:lang w:val="fr-CH"/>
              </w:rPr>
            </w:pPr>
            <w:r w:rsidRPr="00B55F5F">
              <w:rPr>
                <w:noProof/>
                <w:lang w:val="fr-CH"/>
              </w:rPr>
              <w:t>OCF. Budget 2025 assorti du plan intégré des tâches et des finances 2026-2028</w:t>
            </w:r>
          </w:p>
          <w:p w14:paraId="022949CE" w14:textId="77777777" w:rsidR="00842424" w:rsidRPr="00B55F5F" w:rsidRDefault="004309A8" w:rsidP="00842424">
            <w:pPr>
              <w:tabs>
                <w:tab w:val="left" w:pos="6804"/>
              </w:tabs>
              <w:rPr>
                <w:rFonts w:cs="Arial"/>
                <w:noProof/>
                <w:lang w:val="it-IT"/>
              </w:rPr>
            </w:pPr>
            <w:r w:rsidRPr="00B55F5F">
              <w:rPr>
                <w:noProof/>
                <w:lang w:val="it-IT"/>
              </w:rPr>
              <w:t>OCF. Preventivo 2025 con piano integrato dei compiti e delle finanze 2026-2028</w:t>
            </w:r>
          </w:p>
        </w:tc>
        <w:tc>
          <w:tcPr>
            <w:tcW w:w="713" w:type="dxa"/>
            <w:gridSpan w:val="2"/>
            <w:tcBorders>
              <w:top w:val="single" w:sz="4" w:space="0" w:color="auto"/>
              <w:bottom w:val="single" w:sz="4" w:space="0" w:color="auto"/>
            </w:tcBorders>
          </w:tcPr>
          <w:p w14:paraId="0501276D" w14:textId="77777777" w:rsidR="006B0C27" w:rsidRPr="00B55F5F" w:rsidRDefault="004309A8">
            <w:pPr>
              <w:rPr>
                <w:rFonts w:cs="Arial"/>
                <w:noProof/>
                <w:lang w:val="de-CH"/>
              </w:rPr>
            </w:pPr>
            <w:r w:rsidRPr="00B55F5F">
              <w:rPr>
                <w:lang w:val="de-CH"/>
              </w:rPr>
              <w:t>1, 2, 3</w:t>
            </w:r>
          </w:p>
        </w:tc>
        <w:tc>
          <w:tcPr>
            <w:tcW w:w="1551" w:type="dxa"/>
            <w:tcBorders>
              <w:top w:val="single" w:sz="4" w:space="0" w:color="auto"/>
              <w:bottom w:val="single" w:sz="4" w:space="0" w:color="auto"/>
            </w:tcBorders>
          </w:tcPr>
          <w:p w14:paraId="18522DEF" w14:textId="77777777" w:rsidR="006B0C27" w:rsidRPr="00B55F5F" w:rsidRDefault="004309A8">
            <w:pPr>
              <w:rPr>
                <w:lang w:val="fr-CH"/>
              </w:rPr>
            </w:pPr>
            <w:r w:rsidRPr="00B55F5F">
              <w:rPr>
                <w:lang w:val="fr-CH"/>
              </w:rPr>
              <w:t>Antrag EK</w:t>
            </w:r>
          </w:p>
          <w:p w14:paraId="23B8F02D" w14:textId="77777777" w:rsidR="006B0C27" w:rsidRPr="00B55F5F" w:rsidRDefault="004309A8">
            <w:pPr>
              <w:rPr>
                <w:lang w:val="fr-CH"/>
              </w:rPr>
            </w:pPr>
            <w:r w:rsidRPr="00B55F5F">
              <w:rPr>
                <w:lang w:val="fr-CH"/>
              </w:rPr>
              <w:t>Proposition de la CC</w:t>
            </w:r>
          </w:p>
          <w:p w14:paraId="08E2A815" w14:textId="77777777" w:rsidR="006B0C27" w:rsidRPr="00B55F5F" w:rsidRDefault="004309A8">
            <w:pPr>
              <w:rPr>
                <w:rFonts w:cs="Arial"/>
                <w:noProof/>
                <w:lang w:val="de-CH"/>
              </w:rPr>
            </w:pPr>
            <w:r w:rsidRPr="00B55F5F">
              <w:rPr>
                <w:lang w:val="de-CH"/>
              </w:rPr>
              <w:t>Proposta conferenza conciliazione</w:t>
            </w:r>
          </w:p>
        </w:tc>
        <w:tc>
          <w:tcPr>
            <w:tcW w:w="943" w:type="dxa"/>
            <w:tcBorders>
              <w:top w:val="single" w:sz="4" w:space="0" w:color="auto"/>
              <w:bottom w:val="single" w:sz="4" w:space="0" w:color="auto"/>
            </w:tcBorders>
          </w:tcPr>
          <w:p w14:paraId="7A56F286" w14:textId="77777777" w:rsidR="00842424" w:rsidRPr="00B55F5F" w:rsidRDefault="004309A8" w:rsidP="00842424">
            <w:pPr>
              <w:rPr>
                <w:lang w:val="de-CH"/>
              </w:rPr>
            </w:pPr>
            <w:r w:rsidRPr="00B55F5F">
              <w:rPr>
                <w:lang w:val="de-CH"/>
              </w:rPr>
              <w:t>FK</w:t>
            </w:r>
          </w:p>
          <w:p w14:paraId="74A2EC69" w14:textId="77777777" w:rsidR="00842424" w:rsidRPr="00B55F5F" w:rsidRDefault="004309A8" w:rsidP="00842424">
            <w:pPr>
              <w:rPr>
                <w:lang w:val="de-CH"/>
              </w:rPr>
            </w:pPr>
            <w:r w:rsidRPr="00B55F5F">
              <w:rPr>
                <w:lang w:val="de-CH"/>
              </w:rPr>
              <w:t>CdF</w:t>
            </w:r>
          </w:p>
          <w:p w14:paraId="295465C4" w14:textId="77777777" w:rsidR="00842424" w:rsidRPr="00B55F5F" w:rsidRDefault="004309A8" w:rsidP="00842424">
            <w:pPr>
              <w:tabs>
                <w:tab w:val="left" w:pos="6804"/>
              </w:tabs>
              <w:rPr>
                <w:rFonts w:cs="Arial"/>
                <w:noProof/>
                <w:lang w:val="de-CH"/>
              </w:rPr>
            </w:pPr>
            <w:r w:rsidRPr="00B55F5F">
              <w:rPr>
                <w:lang w:val="de-CH"/>
              </w:rPr>
              <w:t>CdF</w:t>
            </w:r>
          </w:p>
        </w:tc>
        <w:tc>
          <w:tcPr>
            <w:tcW w:w="677" w:type="dxa"/>
            <w:tcBorders>
              <w:top w:val="single" w:sz="4" w:space="0" w:color="auto"/>
              <w:bottom w:val="single" w:sz="4" w:space="0" w:color="auto"/>
            </w:tcBorders>
          </w:tcPr>
          <w:p w14:paraId="25D0E027" w14:textId="77777777" w:rsidR="00842424" w:rsidRPr="00B55F5F" w:rsidRDefault="004309A8" w:rsidP="00842424">
            <w:pPr>
              <w:rPr>
                <w:lang w:val="de-CH"/>
              </w:rPr>
            </w:pPr>
            <w:r w:rsidRPr="00B55F5F">
              <w:rPr>
                <w:lang w:val="de-CH"/>
              </w:rPr>
              <w:t>EFD</w:t>
            </w:r>
          </w:p>
          <w:p w14:paraId="59340ABD" w14:textId="77777777" w:rsidR="00842424" w:rsidRPr="00B55F5F" w:rsidRDefault="004309A8" w:rsidP="00842424">
            <w:pPr>
              <w:rPr>
                <w:lang w:val="de-CH"/>
              </w:rPr>
            </w:pPr>
            <w:r w:rsidRPr="00B55F5F">
              <w:rPr>
                <w:lang w:val="de-CH"/>
              </w:rPr>
              <w:t>DFF</w:t>
            </w:r>
          </w:p>
          <w:p w14:paraId="3C8CD4F2" w14:textId="77777777" w:rsidR="00842424" w:rsidRPr="00B55F5F" w:rsidRDefault="004309A8" w:rsidP="00842424">
            <w:pPr>
              <w:tabs>
                <w:tab w:val="left" w:pos="6804"/>
              </w:tabs>
              <w:rPr>
                <w:rFonts w:cs="Arial"/>
                <w:noProof/>
                <w:lang w:val="de-CH"/>
              </w:rPr>
            </w:pPr>
            <w:r w:rsidRPr="00B55F5F">
              <w:rPr>
                <w:lang w:val="de-CH"/>
              </w:rPr>
              <w:t>DFF</w:t>
            </w:r>
          </w:p>
        </w:tc>
        <w:tc>
          <w:tcPr>
            <w:tcW w:w="1471" w:type="dxa"/>
            <w:tcBorders>
              <w:top w:val="single" w:sz="4" w:space="0" w:color="auto"/>
              <w:bottom w:val="single" w:sz="4" w:space="0" w:color="auto"/>
            </w:tcBorders>
          </w:tcPr>
          <w:p w14:paraId="01D20B0E" w14:textId="77777777" w:rsidR="00842424" w:rsidRPr="00B55F5F" w:rsidRDefault="004309A8" w:rsidP="00842424">
            <w:pPr>
              <w:tabs>
                <w:tab w:val="left" w:pos="6804"/>
              </w:tabs>
              <w:rPr>
                <w:rFonts w:cs="Arial"/>
                <w:noProof/>
                <w:lang w:val="de-CH"/>
              </w:rPr>
            </w:pPr>
            <w:r w:rsidRPr="00B55F5F">
              <w:rPr>
                <w:lang w:val="de-CH"/>
              </w:rPr>
              <w:t>Stark</w:t>
            </w:r>
          </w:p>
        </w:tc>
        <w:tc>
          <w:tcPr>
            <w:tcW w:w="1089" w:type="dxa"/>
            <w:tcBorders>
              <w:top w:val="single" w:sz="4" w:space="0" w:color="auto"/>
              <w:bottom w:val="single" w:sz="4" w:space="0" w:color="auto"/>
            </w:tcBorders>
          </w:tcPr>
          <w:p w14:paraId="71FEC1F8" w14:textId="77777777" w:rsidR="00842424" w:rsidRPr="00B55F5F" w:rsidRDefault="00842424" w:rsidP="00303623">
            <w:pPr>
              <w:rPr>
                <w:rFonts w:cs="Arial"/>
                <w:noProof/>
                <w:lang w:val="de-CH"/>
              </w:rPr>
            </w:pPr>
          </w:p>
        </w:tc>
        <w:tc>
          <w:tcPr>
            <w:tcW w:w="1049" w:type="dxa"/>
            <w:gridSpan w:val="3"/>
            <w:tcBorders>
              <w:top w:val="single" w:sz="4" w:space="0" w:color="auto"/>
              <w:bottom w:val="single" w:sz="4" w:space="0" w:color="auto"/>
            </w:tcBorders>
          </w:tcPr>
          <w:p w14:paraId="5564358A" w14:textId="77777777" w:rsidR="00842424" w:rsidRPr="00B55F5F" w:rsidRDefault="00303623" w:rsidP="00303623">
            <w:pPr>
              <w:rPr>
                <w:rFonts w:cs="Arial"/>
                <w:noProof/>
                <w:lang w:val="de-CH"/>
              </w:rPr>
            </w:pPr>
            <w:r w:rsidRPr="00B55F5F">
              <w:rPr>
                <w:lang w:val="de-CH"/>
              </w:rPr>
              <w:t xml:space="preserve"> </w:t>
            </w:r>
          </w:p>
        </w:tc>
        <w:tc>
          <w:tcPr>
            <w:tcW w:w="885" w:type="dxa"/>
            <w:tcBorders>
              <w:top w:val="single" w:sz="4" w:space="0" w:color="auto"/>
              <w:bottom w:val="single" w:sz="4" w:space="0" w:color="auto"/>
            </w:tcBorders>
          </w:tcPr>
          <w:p w14:paraId="0066D603" w14:textId="77777777" w:rsidR="00842424" w:rsidRPr="00B55F5F" w:rsidRDefault="00842424" w:rsidP="00842424">
            <w:pPr>
              <w:tabs>
                <w:tab w:val="left" w:pos="6804"/>
              </w:tabs>
              <w:rPr>
                <w:rFonts w:cs="Arial"/>
                <w:noProof/>
                <w:lang w:val="de-CH"/>
              </w:rPr>
            </w:pPr>
          </w:p>
        </w:tc>
      </w:tr>
      <w:tr w:rsidR="00E90B7C" w14:paraId="5996FC7F" w14:textId="77777777" w:rsidTr="00E90B7C">
        <w:trPr>
          <w:gridAfter w:val="1"/>
          <w:wAfter w:w="40" w:type="dxa"/>
          <w:cantSplit/>
        </w:trPr>
        <w:tc>
          <w:tcPr>
            <w:tcW w:w="489" w:type="dxa"/>
            <w:tcBorders>
              <w:top w:val="single" w:sz="4" w:space="0" w:color="auto"/>
              <w:bottom w:val="single" w:sz="4" w:space="0" w:color="auto"/>
            </w:tcBorders>
          </w:tcPr>
          <w:p w14:paraId="167E957D" w14:textId="77777777" w:rsidR="00E90B7C" w:rsidRDefault="00E90B7C" w:rsidP="00583A0E">
            <w:pPr>
              <w:tabs>
                <w:tab w:val="left" w:pos="6804"/>
              </w:tabs>
              <w:rPr>
                <w:rFonts w:cs="Arial"/>
                <w:noProof/>
                <w:lang w:val="it-IT"/>
              </w:rPr>
            </w:pPr>
          </w:p>
        </w:tc>
        <w:tc>
          <w:tcPr>
            <w:tcW w:w="891" w:type="dxa"/>
            <w:gridSpan w:val="2"/>
            <w:tcBorders>
              <w:top w:val="single" w:sz="4" w:space="0" w:color="auto"/>
              <w:bottom w:val="single" w:sz="4" w:space="0" w:color="auto"/>
            </w:tcBorders>
          </w:tcPr>
          <w:p w14:paraId="113998F5" w14:textId="77777777" w:rsidR="00E90B7C" w:rsidRPr="00303623" w:rsidRDefault="00E90B7C" w:rsidP="00583A0E">
            <w:pPr>
              <w:tabs>
                <w:tab w:val="left" w:pos="6804"/>
              </w:tabs>
              <w:rPr>
                <w:rFonts w:cs="Arial"/>
                <w:noProof/>
                <w:lang w:val="de-CH"/>
              </w:rPr>
            </w:pPr>
            <w:r>
              <w:rPr>
                <w:rStyle w:val="Lienhypertexte"/>
                <w:b/>
                <w:bCs/>
                <w:color w:val="auto"/>
                <w:u w:val="none"/>
                <w:lang w:val="de-CH"/>
              </w:rPr>
              <w:t>23.022</w:t>
            </w:r>
          </w:p>
        </w:tc>
        <w:tc>
          <w:tcPr>
            <w:tcW w:w="539" w:type="dxa"/>
            <w:tcBorders>
              <w:top w:val="single" w:sz="4" w:space="0" w:color="auto"/>
              <w:bottom w:val="single" w:sz="4" w:space="0" w:color="auto"/>
            </w:tcBorders>
          </w:tcPr>
          <w:p w14:paraId="69AD997C" w14:textId="77777777" w:rsidR="00E90B7C" w:rsidRDefault="00E90B7C" w:rsidP="00583A0E">
            <w:pPr>
              <w:rPr>
                <w:rFonts w:cs="Arial"/>
                <w:noProof/>
                <w:lang w:val="de-CH"/>
              </w:rPr>
            </w:pPr>
            <w:r>
              <w:rPr>
                <w:b/>
                <w:lang w:val="de-DE"/>
              </w:rPr>
              <w:t>n</w:t>
            </w:r>
          </w:p>
        </w:tc>
        <w:tc>
          <w:tcPr>
            <w:tcW w:w="535" w:type="dxa"/>
            <w:tcBorders>
              <w:top w:val="single" w:sz="4" w:space="0" w:color="auto"/>
              <w:bottom w:val="single" w:sz="4" w:space="0" w:color="auto"/>
            </w:tcBorders>
          </w:tcPr>
          <w:p w14:paraId="43E629E0" w14:textId="77777777" w:rsidR="00E90B7C" w:rsidRPr="005A506D" w:rsidRDefault="00703489" w:rsidP="00583A0E">
            <w:pPr>
              <w:rPr>
                <w:sz w:val="16"/>
                <w:szCs w:val="16"/>
                <w:lang w:val="de-CH"/>
              </w:rPr>
            </w:pPr>
            <w:hyperlink r:id="rId573">
              <w:r w:rsidR="00E90B7C">
                <w:rPr>
                  <w:rStyle w:val="Lienhypertexte"/>
                </w:rPr>
                <w:t>DE</w:t>
              </w:r>
            </w:hyperlink>
          </w:p>
          <w:p w14:paraId="6FE14B91" w14:textId="77777777" w:rsidR="00E90B7C" w:rsidRPr="005A506D" w:rsidRDefault="00703489" w:rsidP="00583A0E">
            <w:pPr>
              <w:rPr>
                <w:sz w:val="16"/>
                <w:szCs w:val="16"/>
                <w:lang w:val="de-CH"/>
              </w:rPr>
            </w:pPr>
            <w:hyperlink r:id="rId574">
              <w:r w:rsidR="00E90B7C">
                <w:rPr>
                  <w:rStyle w:val="Lienhypertexte"/>
                </w:rPr>
                <w:t>FR</w:t>
              </w:r>
            </w:hyperlink>
          </w:p>
          <w:p w14:paraId="311CE7AC" w14:textId="77777777" w:rsidR="00E90B7C" w:rsidRPr="00303623" w:rsidRDefault="00703489" w:rsidP="00583A0E">
            <w:pPr>
              <w:tabs>
                <w:tab w:val="left" w:pos="6804"/>
              </w:tabs>
              <w:rPr>
                <w:rFonts w:cs="Arial"/>
                <w:noProof/>
                <w:lang w:val="de-CH"/>
              </w:rPr>
            </w:pPr>
            <w:hyperlink r:id="rId575">
              <w:r w:rsidR="00E90B7C">
                <w:rPr>
                  <w:rStyle w:val="Lienhypertexte"/>
                </w:rPr>
                <w:t>IT</w:t>
              </w:r>
            </w:hyperlink>
          </w:p>
        </w:tc>
        <w:tc>
          <w:tcPr>
            <w:tcW w:w="4637" w:type="dxa"/>
            <w:tcBorders>
              <w:top w:val="single" w:sz="4" w:space="0" w:color="auto"/>
              <w:bottom w:val="single" w:sz="4" w:space="0" w:color="auto"/>
            </w:tcBorders>
          </w:tcPr>
          <w:p w14:paraId="3CF07DD6" w14:textId="77777777" w:rsidR="00E90B7C" w:rsidRDefault="00E90B7C" w:rsidP="00583A0E">
            <w:pPr>
              <w:rPr>
                <w:noProof/>
                <w:lang w:val="de-DE"/>
              </w:rPr>
            </w:pPr>
            <w:r>
              <w:rPr>
                <w:noProof/>
                <w:lang w:val="de-DE"/>
              </w:rPr>
              <w:t>BRG. Bundesgesetz über die Plattformen für die elektronische Kommunikation in der Justiz</w:t>
            </w:r>
          </w:p>
          <w:p w14:paraId="7118581A" w14:textId="77777777" w:rsidR="00E90B7C" w:rsidRPr="007000EC" w:rsidRDefault="00E90B7C" w:rsidP="00583A0E">
            <w:pPr>
              <w:rPr>
                <w:noProof/>
                <w:lang w:val="fr-CH"/>
              </w:rPr>
            </w:pPr>
            <w:r w:rsidRPr="007000EC">
              <w:rPr>
                <w:noProof/>
                <w:lang w:val="fr-CH"/>
              </w:rPr>
              <w:t>OCF. Loi fédérale sur les plateformes de communication électronique dans le domaine judiciaire</w:t>
            </w:r>
          </w:p>
          <w:p w14:paraId="4DF8C3B9" w14:textId="77777777" w:rsidR="00E90B7C" w:rsidRPr="007000EC" w:rsidRDefault="00E90B7C" w:rsidP="00583A0E">
            <w:pPr>
              <w:tabs>
                <w:tab w:val="left" w:pos="6804"/>
              </w:tabs>
              <w:rPr>
                <w:rFonts w:cs="Arial"/>
                <w:noProof/>
                <w:lang w:val="it-IT"/>
              </w:rPr>
            </w:pPr>
            <w:r w:rsidRPr="007000EC">
              <w:rPr>
                <w:noProof/>
                <w:lang w:val="it-IT"/>
              </w:rPr>
              <w:t>OCF. Legge federale concernente le piattaforme per la comunicazione elettronica nella giustizia</w:t>
            </w:r>
          </w:p>
        </w:tc>
        <w:tc>
          <w:tcPr>
            <w:tcW w:w="713" w:type="dxa"/>
            <w:gridSpan w:val="2"/>
            <w:tcBorders>
              <w:top w:val="single" w:sz="4" w:space="0" w:color="auto"/>
              <w:bottom w:val="single" w:sz="4" w:space="0" w:color="auto"/>
            </w:tcBorders>
          </w:tcPr>
          <w:p w14:paraId="5B7967CC" w14:textId="77777777" w:rsidR="00E90B7C" w:rsidRPr="007000EC" w:rsidRDefault="00E90B7C" w:rsidP="00583A0E">
            <w:pPr>
              <w:rPr>
                <w:rFonts w:cs="Arial"/>
                <w:noProof/>
                <w:lang w:val="it-IT"/>
              </w:rPr>
            </w:pPr>
          </w:p>
        </w:tc>
        <w:tc>
          <w:tcPr>
            <w:tcW w:w="1551" w:type="dxa"/>
            <w:tcBorders>
              <w:top w:val="single" w:sz="4" w:space="0" w:color="auto"/>
              <w:bottom w:val="single" w:sz="4" w:space="0" w:color="auto"/>
            </w:tcBorders>
          </w:tcPr>
          <w:p w14:paraId="5B8FE3E9" w14:textId="77777777" w:rsidR="00E90B7C" w:rsidRPr="00EB7FAA" w:rsidRDefault="00E90B7C" w:rsidP="00583A0E">
            <w:r w:rsidRPr="00EB7FAA">
              <w:t>Antrag EK</w:t>
            </w:r>
          </w:p>
          <w:p w14:paraId="3A274394" w14:textId="77777777" w:rsidR="00E90B7C" w:rsidRPr="00EB7FAA" w:rsidRDefault="00E90B7C" w:rsidP="00583A0E">
            <w:r w:rsidRPr="00EB7FAA">
              <w:t>Proposition de la CC</w:t>
            </w:r>
          </w:p>
          <w:p w14:paraId="0F5847C1" w14:textId="77777777" w:rsidR="00E90B7C" w:rsidRDefault="00E90B7C" w:rsidP="00583A0E">
            <w:pPr>
              <w:rPr>
                <w:rFonts w:cs="Arial"/>
                <w:noProof/>
                <w:lang w:val="de-CH"/>
              </w:rPr>
            </w:pPr>
            <w:r w:rsidRPr="00EB7FAA">
              <w:rPr>
                <w:lang w:val="de-CH"/>
              </w:rPr>
              <w:t>Proposta conferenza conciliazione</w:t>
            </w:r>
          </w:p>
        </w:tc>
        <w:tc>
          <w:tcPr>
            <w:tcW w:w="943" w:type="dxa"/>
            <w:tcBorders>
              <w:top w:val="single" w:sz="4" w:space="0" w:color="auto"/>
              <w:bottom w:val="single" w:sz="4" w:space="0" w:color="auto"/>
            </w:tcBorders>
          </w:tcPr>
          <w:p w14:paraId="48C5796D" w14:textId="77777777" w:rsidR="00E90B7C" w:rsidRDefault="00E90B7C" w:rsidP="00583A0E">
            <w:pPr>
              <w:rPr>
                <w:lang w:val="de-CH"/>
              </w:rPr>
            </w:pPr>
            <w:r>
              <w:rPr>
                <w:lang w:val="de-CH"/>
              </w:rPr>
              <w:t>RK</w:t>
            </w:r>
          </w:p>
          <w:p w14:paraId="5AD01AEB" w14:textId="77777777" w:rsidR="00E90B7C" w:rsidRDefault="00E90B7C" w:rsidP="00583A0E">
            <w:pPr>
              <w:rPr>
                <w:lang w:val="de-CH"/>
              </w:rPr>
            </w:pPr>
            <w:r>
              <w:rPr>
                <w:lang w:val="de-CH"/>
              </w:rPr>
              <w:t>CAJ</w:t>
            </w:r>
          </w:p>
          <w:p w14:paraId="7CA59EC8" w14:textId="77777777" w:rsidR="00E90B7C" w:rsidRPr="00303623" w:rsidRDefault="00E90B7C" w:rsidP="00583A0E">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78C950B2" w14:textId="77777777" w:rsidR="00E90B7C" w:rsidRDefault="00E90B7C" w:rsidP="00583A0E">
            <w:pPr>
              <w:rPr>
                <w:lang w:val="de-CH"/>
              </w:rPr>
            </w:pPr>
            <w:r>
              <w:rPr>
                <w:lang w:val="de-CH"/>
              </w:rPr>
              <w:t>EJPD</w:t>
            </w:r>
          </w:p>
          <w:p w14:paraId="5E29A82F" w14:textId="77777777" w:rsidR="00E90B7C" w:rsidRDefault="00E90B7C" w:rsidP="00583A0E">
            <w:pPr>
              <w:rPr>
                <w:lang w:val="de-CH"/>
              </w:rPr>
            </w:pPr>
            <w:r>
              <w:rPr>
                <w:lang w:val="de-CH"/>
              </w:rPr>
              <w:t>DFJP</w:t>
            </w:r>
          </w:p>
          <w:p w14:paraId="7F260616" w14:textId="77777777" w:rsidR="00E90B7C" w:rsidRPr="00303623" w:rsidRDefault="00E90B7C" w:rsidP="00583A0E">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70C47339" w14:textId="77777777" w:rsidR="00E90B7C" w:rsidRPr="00303623" w:rsidRDefault="00E90B7C" w:rsidP="00583A0E">
            <w:pPr>
              <w:tabs>
                <w:tab w:val="left" w:pos="6804"/>
              </w:tabs>
              <w:rPr>
                <w:rFonts w:cs="Arial"/>
                <w:noProof/>
                <w:lang w:val="de-CH"/>
              </w:rPr>
            </w:pPr>
            <w:r>
              <w:rPr>
                <w:lang w:val="de-CH"/>
              </w:rPr>
              <w:t>Jositsch</w:t>
            </w:r>
          </w:p>
        </w:tc>
        <w:tc>
          <w:tcPr>
            <w:tcW w:w="1089" w:type="dxa"/>
            <w:tcBorders>
              <w:top w:val="single" w:sz="4" w:space="0" w:color="auto"/>
              <w:bottom w:val="single" w:sz="4" w:space="0" w:color="auto"/>
            </w:tcBorders>
          </w:tcPr>
          <w:p w14:paraId="3B854E03" w14:textId="77777777" w:rsidR="00E90B7C" w:rsidRPr="00303623" w:rsidRDefault="00E90B7C" w:rsidP="00583A0E">
            <w:pPr>
              <w:rPr>
                <w:rFonts w:cs="Arial"/>
                <w:noProof/>
                <w:lang w:val="de-CH"/>
              </w:rPr>
            </w:pPr>
          </w:p>
        </w:tc>
        <w:tc>
          <w:tcPr>
            <w:tcW w:w="1049" w:type="dxa"/>
            <w:gridSpan w:val="3"/>
            <w:tcBorders>
              <w:top w:val="single" w:sz="4" w:space="0" w:color="auto"/>
              <w:bottom w:val="single" w:sz="4" w:space="0" w:color="auto"/>
            </w:tcBorders>
          </w:tcPr>
          <w:p w14:paraId="040EB01F" w14:textId="77777777" w:rsidR="00E90B7C" w:rsidRPr="00303623" w:rsidRDefault="00E90B7C" w:rsidP="00583A0E">
            <w:pPr>
              <w:rPr>
                <w:rFonts w:cs="Arial"/>
                <w:noProof/>
                <w:lang w:val="de-CH"/>
              </w:rPr>
            </w:pPr>
            <w:r>
              <w:rPr>
                <w:lang w:val="de-CH"/>
              </w:rPr>
              <w:t xml:space="preserve"> </w:t>
            </w:r>
          </w:p>
        </w:tc>
        <w:tc>
          <w:tcPr>
            <w:tcW w:w="885" w:type="dxa"/>
            <w:tcBorders>
              <w:top w:val="single" w:sz="4" w:space="0" w:color="auto"/>
              <w:bottom w:val="single" w:sz="4" w:space="0" w:color="auto"/>
            </w:tcBorders>
          </w:tcPr>
          <w:p w14:paraId="42873F5F" w14:textId="77777777" w:rsidR="00E90B7C" w:rsidRPr="00303623" w:rsidRDefault="00E90B7C" w:rsidP="00583A0E">
            <w:pPr>
              <w:tabs>
                <w:tab w:val="left" w:pos="6804"/>
              </w:tabs>
              <w:rPr>
                <w:rFonts w:cs="Arial"/>
                <w:noProof/>
                <w:lang w:val="de-CH"/>
              </w:rPr>
            </w:pPr>
          </w:p>
        </w:tc>
      </w:tr>
      <w:tr w:rsidR="00E90B7C" w:rsidRPr="00B55F5F" w14:paraId="4629E4BF" w14:textId="77777777" w:rsidTr="00E90B7C">
        <w:trPr>
          <w:gridAfter w:val="1"/>
          <w:wAfter w:w="40" w:type="dxa"/>
          <w:cantSplit/>
        </w:trPr>
        <w:tc>
          <w:tcPr>
            <w:tcW w:w="489" w:type="dxa"/>
            <w:tcBorders>
              <w:top w:val="single" w:sz="4" w:space="0" w:color="auto"/>
              <w:bottom w:val="single" w:sz="4" w:space="0" w:color="auto"/>
            </w:tcBorders>
          </w:tcPr>
          <w:p w14:paraId="10617DF0" w14:textId="77777777" w:rsidR="00E90B7C" w:rsidRPr="00B55F5F" w:rsidRDefault="00E90B7C" w:rsidP="00583A0E">
            <w:pPr>
              <w:tabs>
                <w:tab w:val="left" w:pos="6804"/>
              </w:tabs>
              <w:rPr>
                <w:rFonts w:cs="Arial"/>
                <w:noProof/>
                <w:lang w:val="it-IT"/>
              </w:rPr>
            </w:pPr>
          </w:p>
        </w:tc>
        <w:tc>
          <w:tcPr>
            <w:tcW w:w="891" w:type="dxa"/>
            <w:gridSpan w:val="2"/>
            <w:tcBorders>
              <w:top w:val="single" w:sz="4" w:space="0" w:color="auto"/>
              <w:bottom w:val="single" w:sz="4" w:space="0" w:color="auto"/>
            </w:tcBorders>
          </w:tcPr>
          <w:p w14:paraId="072925F3" w14:textId="77777777" w:rsidR="00E90B7C" w:rsidRPr="00B55F5F" w:rsidRDefault="00E90B7C" w:rsidP="00583A0E">
            <w:pPr>
              <w:tabs>
                <w:tab w:val="left" w:pos="6804"/>
              </w:tabs>
              <w:rPr>
                <w:rFonts w:cs="Arial"/>
                <w:noProof/>
                <w:lang w:val="de-CH"/>
              </w:rPr>
            </w:pPr>
            <w:r w:rsidRPr="00B55F5F">
              <w:rPr>
                <w:rStyle w:val="Lienhypertexte"/>
                <w:b/>
                <w:bCs/>
                <w:color w:val="auto"/>
                <w:u w:val="none"/>
                <w:lang w:val="de-CH"/>
              </w:rPr>
              <w:t>22.066</w:t>
            </w:r>
          </w:p>
        </w:tc>
        <w:tc>
          <w:tcPr>
            <w:tcW w:w="539" w:type="dxa"/>
            <w:tcBorders>
              <w:top w:val="single" w:sz="4" w:space="0" w:color="auto"/>
              <w:bottom w:val="single" w:sz="4" w:space="0" w:color="auto"/>
            </w:tcBorders>
          </w:tcPr>
          <w:p w14:paraId="50A192E0" w14:textId="77777777" w:rsidR="00E90B7C" w:rsidRPr="00B55F5F" w:rsidRDefault="00E90B7C" w:rsidP="00583A0E">
            <w:pPr>
              <w:rPr>
                <w:rFonts w:cs="Arial"/>
                <w:noProof/>
                <w:lang w:val="de-CH"/>
              </w:rPr>
            </w:pPr>
            <w:r w:rsidRPr="00B55F5F">
              <w:rPr>
                <w:b/>
                <w:lang w:val="de-DE"/>
              </w:rPr>
              <w:t>n</w:t>
            </w:r>
          </w:p>
        </w:tc>
        <w:tc>
          <w:tcPr>
            <w:tcW w:w="535" w:type="dxa"/>
            <w:tcBorders>
              <w:top w:val="single" w:sz="4" w:space="0" w:color="auto"/>
              <w:bottom w:val="single" w:sz="4" w:space="0" w:color="auto"/>
            </w:tcBorders>
          </w:tcPr>
          <w:p w14:paraId="618C6CAC" w14:textId="77777777" w:rsidR="00E90B7C" w:rsidRPr="00B55F5F" w:rsidRDefault="00703489" w:rsidP="00583A0E">
            <w:pPr>
              <w:rPr>
                <w:sz w:val="16"/>
                <w:szCs w:val="16"/>
                <w:lang w:val="de-CH"/>
              </w:rPr>
            </w:pPr>
            <w:hyperlink r:id="rId576">
              <w:r w:rsidR="00E90B7C" w:rsidRPr="00B55F5F">
                <w:rPr>
                  <w:rStyle w:val="Lienhypertexte"/>
                </w:rPr>
                <w:t>DE</w:t>
              </w:r>
            </w:hyperlink>
          </w:p>
          <w:p w14:paraId="6331DF65" w14:textId="77777777" w:rsidR="00E90B7C" w:rsidRPr="00B55F5F" w:rsidRDefault="00703489" w:rsidP="00583A0E">
            <w:pPr>
              <w:rPr>
                <w:sz w:val="16"/>
                <w:szCs w:val="16"/>
                <w:lang w:val="de-CH"/>
              </w:rPr>
            </w:pPr>
            <w:hyperlink r:id="rId577">
              <w:r w:rsidR="00E90B7C" w:rsidRPr="00B55F5F">
                <w:rPr>
                  <w:rStyle w:val="Lienhypertexte"/>
                </w:rPr>
                <w:t>FR</w:t>
              </w:r>
            </w:hyperlink>
          </w:p>
          <w:p w14:paraId="0B540886" w14:textId="77777777" w:rsidR="00E90B7C" w:rsidRPr="00B55F5F" w:rsidRDefault="00703489" w:rsidP="00583A0E">
            <w:pPr>
              <w:tabs>
                <w:tab w:val="left" w:pos="6804"/>
              </w:tabs>
              <w:rPr>
                <w:rFonts w:cs="Arial"/>
                <w:noProof/>
                <w:lang w:val="de-CH"/>
              </w:rPr>
            </w:pPr>
            <w:hyperlink r:id="rId578">
              <w:r w:rsidR="00E90B7C" w:rsidRPr="00B55F5F">
                <w:rPr>
                  <w:rStyle w:val="Lienhypertexte"/>
                </w:rPr>
                <w:t>IT</w:t>
              </w:r>
            </w:hyperlink>
          </w:p>
        </w:tc>
        <w:tc>
          <w:tcPr>
            <w:tcW w:w="4637" w:type="dxa"/>
            <w:tcBorders>
              <w:top w:val="single" w:sz="4" w:space="0" w:color="auto"/>
              <w:bottom w:val="single" w:sz="4" w:space="0" w:color="auto"/>
            </w:tcBorders>
          </w:tcPr>
          <w:p w14:paraId="31D7C68F" w14:textId="77777777" w:rsidR="00E90B7C" w:rsidRPr="00B55F5F" w:rsidRDefault="00E90B7C" w:rsidP="00583A0E">
            <w:pPr>
              <w:rPr>
                <w:noProof/>
                <w:lang w:val="fr-CH"/>
              </w:rPr>
            </w:pPr>
            <w:r w:rsidRPr="00B55F5F">
              <w:rPr>
                <w:noProof/>
                <w:lang w:val="fr-CH"/>
              </w:rPr>
              <w:t>BRG. Obligationenrecht (Baumängel). Änderung</w:t>
            </w:r>
          </w:p>
          <w:p w14:paraId="3DE93989" w14:textId="77777777" w:rsidR="00E90B7C" w:rsidRPr="00B55F5F" w:rsidRDefault="00E90B7C" w:rsidP="00583A0E">
            <w:pPr>
              <w:rPr>
                <w:noProof/>
                <w:lang w:val="it-IT"/>
              </w:rPr>
            </w:pPr>
            <w:r w:rsidRPr="00B55F5F">
              <w:rPr>
                <w:noProof/>
                <w:lang w:val="fr-CH"/>
              </w:rPr>
              <w:t xml:space="preserve">OCF. Code des obligations (Défauts de construction). </w:t>
            </w:r>
            <w:r w:rsidRPr="00B55F5F">
              <w:rPr>
                <w:noProof/>
                <w:lang w:val="it-IT"/>
              </w:rPr>
              <w:t>Modification</w:t>
            </w:r>
          </w:p>
          <w:p w14:paraId="37511197" w14:textId="77777777" w:rsidR="00E90B7C" w:rsidRPr="00B55F5F" w:rsidRDefault="00E90B7C" w:rsidP="00583A0E">
            <w:pPr>
              <w:tabs>
                <w:tab w:val="left" w:pos="6804"/>
              </w:tabs>
              <w:rPr>
                <w:rFonts w:cs="Arial"/>
                <w:noProof/>
                <w:lang w:val="de-CH"/>
              </w:rPr>
            </w:pPr>
            <w:r w:rsidRPr="00B55F5F">
              <w:rPr>
                <w:noProof/>
                <w:lang w:val="it-IT"/>
              </w:rPr>
              <w:t xml:space="preserve">OCF. Codice delle obbligazioni (Difetti di costruzione). </w:t>
            </w:r>
            <w:r w:rsidRPr="00B55F5F">
              <w:rPr>
                <w:noProof/>
                <w:lang w:val="de-DE"/>
              </w:rPr>
              <w:t>Modifica</w:t>
            </w:r>
          </w:p>
        </w:tc>
        <w:tc>
          <w:tcPr>
            <w:tcW w:w="713" w:type="dxa"/>
            <w:gridSpan w:val="2"/>
            <w:tcBorders>
              <w:top w:val="single" w:sz="4" w:space="0" w:color="auto"/>
              <w:bottom w:val="single" w:sz="4" w:space="0" w:color="auto"/>
            </w:tcBorders>
          </w:tcPr>
          <w:p w14:paraId="3C1C9902" w14:textId="77777777" w:rsidR="00E90B7C" w:rsidRPr="00B55F5F" w:rsidRDefault="00E90B7C" w:rsidP="00583A0E">
            <w:pPr>
              <w:rPr>
                <w:rFonts w:cs="Arial"/>
                <w:noProof/>
                <w:lang w:val="de-CH"/>
              </w:rPr>
            </w:pPr>
          </w:p>
        </w:tc>
        <w:tc>
          <w:tcPr>
            <w:tcW w:w="1551" w:type="dxa"/>
            <w:tcBorders>
              <w:top w:val="single" w:sz="4" w:space="0" w:color="auto"/>
              <w:bottom w:val="single" w:sz="4" w:space="0" w:color="auto"/>
            </w:tcBorders>
          </w:tcPr>
          <w:p w14:paraId="3026C2AF" w14:textId="77777777" w:rsidR="00E90B7C" w:rsidRPr="00EB7FAA" w:rsidRDefault="00E90B7C" w:rsidP="00583A0E">
            <w:r w:rsidRPr="00EB7FAA">
              <w:t>Antrag EK</w:t>
            </w:r>
          </w:p>
          <w:p w14:paraId="5A078F0F" w14:textId="77777777" w:rsidR="00E90B7C" w:rsidRPr="00EB7FAA" w:rsidRDefault="00E90B7C" w:rsidP="00583A0E">
            <w:r w:rsidRPr="00EB7FAA">
              <w:t>Proposition de la CC</w:t>
            </w:r>
          </w:p>
          <w:p w14:paraId="6F082A55" w14:textId="77777777" w:rsidR="00E90B7C" w:rsidRPr="00B55F5F" w:rsidRDefault="00E90B7C" w:rsidP="00583A0E">
            <w:pPr>
              <w:rPr>
                <w:rFonts w:cs="Arial"/>
                <w:noProof/>
                <w:lang w:val="de-CH"/>
              </w:rPr>
            </w:pPr>
            <w:r w:rsidRPr="00EB7FAA">
              <w:rPr>
                <w:lang w:val="de-CH"/>
              </w:rPr>
              <w:t>Proposta conferenza conciliazione</w:t>
            </w:r>
          </w:p>
        </w:tc>
        <w:tc>
          <w:tcPr>
            <w:tcW w:w="943" w:type="dxa"/>
            <w:tcBorders>
              <w:top w:val="single" w:sz="4" w:space="0" w:color="auto"/>
              <w:bottom w:val="single" w:sz="4" w:space="0" w:color="auto"/>
            </w:tcBorders>
          </w:tcPr>
          <w:p w14:paraId="274CF0B2" w14:textId="77777777" w:rsidR="00E90B7C" w:rsidRPr="00B55F5F" w:rsidRDefault="00E90B7C" w:rsidP="00583A0E">
            <w:pPr>
              <w:rPr>
                <w:lang w:val="de-CH"/>
              </w:rPr>
            </w:pPr>
            <w:r w:rsidRPr="00B55F5F">
              <w:rPr>
                <w:lang w:val="de-CH"/>
              </w:rPr>
              <w:t>RK</w:t>
            </w:r>
          </w:p>
          <w:p w14:paraId="4DBAB335" w14:textId="77777777" w:rsidR="00E90B7C" w:rsidRPr="00B55F5F" w:rsidRDefault="00E90B7C" w:rsidP="00583A0E">
            <w:pPr>
              <w:rPr>
                <w:lang w:val="de-CH"/>
              </w:rPr>
            </w:pPr>
            <w:r w:rsidRPr="00B55F5F">
              <w:rPr>
                <w:lang w:val="de-CH"/>
              </w:rPr>
              <w:t>CAJ</w:t>
            </w:r>
          </w:p>
          <w:p w14:paraId="0E79CA3B" w14:textId="77777777" w:rsidR="00E90B7C" w:rsidRPr="00B55F5F" w:rsidRDefault="00E90B7C" w:rsidP="00583A0E">
            <w:pPr>
              <w:tabs>
                <w:tab w:val="left" w:pos="6804"/>
              </w:tabs>
              <w:rPr>
                <w:rFonts w:cs="Arial"/>
                <w:noProof/>
                <w:lang w:val="de-CH"/>
              </w:rPr>
            </w:pPr>
            <w:r w:rsidRPr="00B55F5F">
              <w:rPr>
                <w:lang w:val="de-CH"/>
              </w:rPr>
              <w:t>CAG</w:t>
            </w:r>
          </w:p>
        </w:tc>
        <w:tc>
          <w:tcPr>
            <w:tcW w:w="677" w:type="dxa"/>
            <w:tcBorders>
              <w:top w:val="single" w:sz="4" w:space="0" w:color="auto"/>
              <w:bottom w:val="single" w:sz="4" w:space="0" w:color="auto"/>
            </w:tcBorders>
          </w:tcPr>
          <w:p w14:paraId="714FE1F8" w14:textId="77777777" w:rsidR="00E90B7C" w:rsidRPr="00B55F5F" w:rsidRDefault="00E90B7C" w:rsidP="00583A0E">
            <w:pPr>
              <w:rPr>
                <w:lang w:val="de-CH"/>
              </w:rPr>
            </w:pPr>
            <w:r w:rsidRPr="00B55F5F">
              <w:rPr>
                <w:lang w:val="de-CH"/>
              </w:rPr>
              <w:t>EJPD</w:t>
            </w:r>
          </w:p>
          <w:p w14:paraId="209CCB33" w14:textId="77777777" w:rsidR="00E90B7C" w:rsidRPr="00B55F5F" w:rsidRDefault="00E90B7C" w:rsidP="00583A0E">
            <w:pPr>
              <w:rPr>
                <w:lang w:val="de-CH"/>
              </w:rPr>
            </w:pPr>
            <w:r w:rsidRPr="00B55F5F">
              <w:rPr>
                <w:lang w:val="de-CH"/>
              </w:rPr>
              <w:t>DFJP</w:t>
            </w:r>
          </w:p>
          <w:p w14:paraId="3A2C30C7" w14:textId="77777777" w:rsidR="00E90B7C" w:rsidRPr="00B55F5F" w:rsidRDefault="00E90B7C" w:rsidP="00583A0E">
            <w:pPr>
              <w:tabs>
                <w:tab w:val="left" w:pos="6804"/>
              </w:tabs>
              <w:rPr>
                <w:rFonts w:cs="Arial"/>
                <w:noProof/>
                <w:lang w:val="de-CH"/>
              </w:rPr>
            </w:pPr>
            <w:r w:rsidRPr="00B55F5F">
              <w:rPr>
                <w:lang w:val="de-CH"/>
              </w:rPr>
              <w:t>DFGP</w:t>
            </w:r>
          </w:p>
        </w:tc>
        <w:tc>
          <w:tcPr>
            <w:tcW w:w="1471" w:type="dxa"/>
            <w:tcBorders>
              <w:top w:val="single" w:sz="4" w:space="0" w:color="auto"/>
              <w:bottom w:val="single" w:sz="4" w:space="0" w:color="auto"/>
            </w:tcBorders>
          </w:tcPr>
          <w:p w14:paraId="4C58268C" w14:textId="77777777" w:rsidR="00E90B7C" w:rsidRPr="00B55F5F" w:rsidRDefault="00E90B7C" w:rsidP="00583A0E">
            <w:pPr>
              <w:tabs>
                <w:tab w:val="left" w:pos="6804"/>
              </w:tabs>
              <w:rPr>
                <w:rFonts w:cs="Arial"/>
                <w:noProof/>
                <w:lang w:val="de-CH"/>
              </w:rPr>
            </w:pPr>
            <w:r w:rsidRPr="00B55F5F">
              <w:rPr>
                <w:lang w:val="de-CH"/>
              </w:rPr>
              <w:t>Michel Matthias</w:t>
            </w:r>
          </w:p>
        </w:tc>
        <w:tc>
          <w:tcPr>
            <w:tcW w:w="1089" w:type="dxa"/>
            <w:tcBorders>
              <w:top w:val="single" w:sz="4" w:space="0" w:color="auto"/>
              <w:bottom w:val="single" w:sz="4" w:space="0" w:color="auto"/>
            </w:tcBorders>
          </w:tcPr>
          <w:p w14:paraId="6CCBA40B" w14:textId="77777777" w:rsidR="00E90B7C" w:rsidRPr="00B55F5F" w:rsidRDefault="00E90B7C" w:rsidP="00583A0E">
            <w:pPr>
              <w:rPr>
                <w:rFonts w:cs="Arial"/>
                <w:noProof/>
                <w:lang w:val="de-CH"/>
              </w:rPr>
            </w:pPr>
          </w:p>
        </w:tc>
        <w:tc>
          <w:tcPr>
            <w:tcW w:w="1049" w:type="dxa"/>
            <w:gridSpan w:val="3"/>
            <w:tcBorders>
              <w:top w:val="single" w:sz="4" w:space="0" w:color="auto"/>
              <w:bottom w:val="single" w:sz="4" w:space="0" w:color="auto"/>
            </w:tcBorders>
          </w:tcPr>
          <w:p w14:paraId="5B613C5F" w14:textId="77777777" w:rsidR="00E90B7C" w:rsidRPr="00B55F5F" w:rsidRDefault="00E90B7C" w:rsidP="00583A0E">
            <w:pPr>
              <w:rPr>
                <w:rFonts w:cs="Arial"/>
                <w:noProof/>
                <w:lang w:val="de-CH"/>
              </w:rPr>
            </w:pPr>
            <w:r w:rsidRPr="00B55F5F">
              <w:rPr>
                <w:lang w:val="de-CH"/>
              </w:rPr>
              <w:t xml:space="preserve"> </w:t>
            </w:r>
          </w:p>
        </w:tc>
        <w:tc>
          <w:tcPr>
            <w:tcW w:w="885" w:type="dxa"/>
            <w:tcBorders>
              <w:top w:val="single" w:sz="4" w:space="0" w:color="auto"/>
              <w:bottom w:val="single" w:sz="4" w:space="0" w:color="auto"/>
            </w:tcBorders>
          </w:tcPr>
          <w:p w14:paraId="3C55E473" w14:textId="77777777" w:rsidR="00E90B7C" w:rsidRPr="00B55F5F" w:rsidRDefault="00E90B7C" w:rsidP="00583A0E">
            <w:pPr>
              <w:tabs>
                <w:tab w:val="left" w:pos="6804"/>
              </w:tabs>
              <w:rPr>
                <w:rFonts w:cs="Arial"/>
                <w:noProof/>
                <w:lang w:val="de-CH"/>
              </w:rPr>
            </w:pPr>
          </w:p>
        </w:tc>
      </w:tr>
      <w:tr w:rsidR="00E90B7C" w14:paraId="4537051E" w14:textId="77777777" w:rsidTr="00E90B7C">
        <w:tblPrEx>
          <w:shd w:val="clear" w:color="auto" w:fill="F2DBDB" w:themeFill="accent2" w:themeFillTint="33"/>
        </w:tblPrEx>
        <w:trPr>
          <w:cantSplit/>
        </w:trPr>
        <w:tc>
          <w:tcPr>
            <w:tcW w:w="489" w:type="dxa"/>
            <w:tcBorders>
              <w:top w:val="single" w:sz="4" w:space="0" w:color="auto"/>
              <w:bottom w:val="single" w:sz="4" w:space="0" w:color="auto"/>
            </w:tcBorders>
            <w:shd w:val="clear" w:color="auto" w:fill="auto"/>
          </w:tcPr>
          <w:p w14:paraId="50394C7A" w14:textId="77777777" w:rsidR="00E90B7C" w:rsidRDefault="00E90B7C" w:rsidP="00583A0E">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auto"/>
          </w:tcPr>
          <w:p w14:paraId="4137BD09" w14:textId="77777777" w:rsidR="00E90B7C" w:rsidRPr="005F4BF2" w:rsidRDefault="00E90B7C" w:rsidP="00583A0E">
            <w:pPr>
              <w:tabs>
                <w:tab w:val="left" w:pos="6804"/>
              </w:tabs>
              <w:rPr>
                <w:rFonts w:cs="Arial"/>
                <w:noProof/>
                <w:lang w:val="de-CH"/>
              </w:rPr>
            </w:pPr>
            <w:r>
              <w:rPr>
                <w:rStyle w:val="Lienhypertexte"/>
                <w:b/>
                <w:bCs/>
                <w:color w:val="auto"/>
                <w:u w:val="none"/>
                <w:lang w:val="de-CH"/>
              </w:rPr>
              <w:t>23.051</w:t>
            </w:r>
          </w:p>
        </w:tc>
        <w:tc>
          <w:tcPr>
            <w:tcW w:w="539" w:type="dxa"/>
            <w:tcBorders>
              <w:top w:val="single" w:sz="4" w:space="0" w:color="auto"/>
              <w:bottom w:val="single" w:sz="4" w:space="0" w:color="auto"/>
            </w:tcBorders>
            <w:shd w:val="clear" w:color="auto" w:fill="auto"/>
          </w:tcPr>
          <w:p w14:paraId="125BDE82" w14:textId="77777777" w:rsidR="00E90B7C" w:rsidRDefault="00E90B7C" w:rsidP="00583A0E">
            <w:pPr>
              <w:rPr>
                <w:rFonts w:cs="Arial"/>
                <w:noProof/>
                <w:lang w:val="de-CH"/>
              </w:rPr>
            </w:pPr>
            <w:r>
              <w:rPr>
                <w:b/>
                <w:lang w:val="de-DE"/>
              </w:rPr>
              <w:t>n</w:t>
            </w:r>
          </w:p>
        </w:tc>
        <w:tc>
          <w:tcPr>
            <w:tcW w:w="535" w:type="dxa"/>
            <w:tcBorders>
              <w:top w:val="single" w:sz="4" w:space="0" w:color="auto"/>
              <w:bottom w:val="single" w:sz="4" w:space="0" w:color="auto"/>
            </w:tcBorders>
            <w:shd w:val="clear" w:color="auto" w:fill="auto"/>
          </w:tcPr>
          <w:p w14:paraId="6973EBB4" w14:textId="77777777" w:rsidR="00E90B7C" w:rsidRPr="005A506D" w:rsidRDefault="00703489" w:rsidP="00583A0E">
            <w:pPr>
              <w:rPr>
                <w:sz w:val="16"/>
                <w:szCs w:val="16"/>
                <w:lang w:val="de-CH"/>
              </w:rPr>
            </w:pPr>
            <w:hyperlink r:id="rId579">
              <w:r w:rsidR="00E90B7C">
                <w:rPr>
                  <w:rStyle w:val="Lienhypertexte"/>
                </w:rPr>
                <w:t>DE</w:t>
              </w:r>
            </w:hyperlink>
          </w:p>
          <w:p w14:paraId="1F26475D" w14:textId="77777777" w:rsidR="00E90B7C" w:rsidRPr="005A506D" w:rsidRDefault="00703489" w:rsidP="00583A0E">
            <w:pPr>
              <w:rPr>
                <w:sz w:val="16"/>
                <w:szCs w:val="16"/>
                <w:lang w:val="de-CH"/>
              </w:rPr>
            </w:pPr>
            <w:hyperlink r:id="rId580">
              <w:r w:rsidR="00E90B7C">
                <w:rPr>
                  <w:rStyle w:val="Lienhypertexte"/>
                </w:rPr>
                <w:t>FR</w:t>
              </w:r>
            </w:hyperlink>
          </w:p>
          <w:p w14:paraId="1A8C6EA3" w14:textId="77777777" w:rsidR="00E90B7C" w:rsidRPr="005F4BF2" w:rsidRDefault="00703489" w:rsidP="00583A0E">
            <w:pPr>
              <w:tabs>
                <w:tab w:val="left" w:pos="6804"/>
              </w:tabs>
              <w:rPr>
                <w:rFonts w:cs="Arial"/>
                <w:noProof/>
                <w:lang w:val="de-CH"/>
              </w:rPr>
            </w:pPr>
            <w:hyperlink r:id="rId581">
              <w:r w:rsidR="00E90B7C">
                <w:rPr>
                  <w:rStyle w:val="Lienhypertexte"/>
                </w:rPr>
                <w:t>IT</w:t>
              </w:r>
            </w:hyperlink>
          </w:p>
        </w:tc>
        <w:tc>
          <w:tcPr>
            <w:tcW w:w="4637" w:type="dxa"/>
            <w:tcBorders>
              <w:top w:val="single" w:sz="4" w:space="0" w:color="auto"/>
              <w:bottom w:val="single" w:sz="4" w:space="0" w:color="auto"/>
            </w:tcBorders>
            <w:shd w:val="clear" w:color="auto" w:fill="auto"/>
          </w:tcPr>
          <w:p w14:paraId="187D315E" w14:textId="77777777" w:rsidR="00E90B7C" w:rsidRDefault="00E90B7C" w:rsidP="00583A0E">
            <w:pPr>
              <w:rPr>
                <w:noProof/>
                <w:lang w:val="de-DE"/>
              </w:rPr>
            </w:pPr>
            <w:r>
              <w:rPr>
                <w:noProof/>
                <w:lang w:val="de-DE"/>
              </w:rPr>
              <w:t>BRG. Energiegesetz. Änderung (Beschleunigungserlass)</w:t>
            </w:r>
          </w:p>
          <w:p w14:paraId="15DBA7EF" w14:textId="77777777" w:rsidR="00E90B7C" w:rsidRPr="009B5764" w:rsidRDefault="00E90B7C" w:rsidP="00583A0E">
            <w:pPr>
              <w:rPr>
                <w:noProof/>
              </w:rPr>
            </w:pPr>
            <w:r>
              <w:rPr>
                <w:noProof/>
                <w:lang w:val="de-DE"/>
              </w:rPr>
              <w:t xml:space="preserve">OCF. Loi sur l'énergie. </w:t>
            </w:r>
            <w:r w:rsidRPr="009B5764">
              <w:rPr>
                <w:noProof/>
              </w:rPr>
              <w:t>Modification (projet de loi pour l’accélération des procédures)</w:t>
            </w:r>
          </w:p>
          <w:p w14:paraId="26C64BED" w14:textId="77777777" w:rsidR="00E90B7C" w:rsidRPr="005F4BF2" w:rsidRDefault="00E90B7C" w:rsidP="00583A0E">
            <w:pPr>
              <w:tabs>
                <w:tab w:val="left" w:pos="6804"/>
              </w:tabs>
              <w:rPr>
                <w:rFonts w:cs="Arial"/>
                <w:noProof/>
                <w:lang w:val="de-CH"/>
              </w:rPr>
            </w:pPr>
            <w:r>
              <w:rPr>
                <w:noProof/>
                <w:lang w:val="de-DE"/>
              </w:rPr>
              <w:t>OCF. Legge sull'energia. Modifica</w:t>
            </w:r>
          </w:p>
        </w:tc>
        <w:tc>
          <w:tcPr>
            <w:tcW w:w="713" w:type="dxa"/>
            <w:gridSpan w:val="2"/>
            <w:tcBorders>
              <w:top w:val="single" w:sz="4" w:space="0" w:color="auto"/>
              <w:bottom w:val="single" w:sz="4" w:space="0" w:color="auto"/>
            </w:tcBorders>
            <w:shd w:val="clear" w:color="auto" w:fill="auto"/>
          </w:tcPr>
          <w:p w14:paraId="205B7D3F" w14:textId="77777777" w:rsidR="00E90B7C" w:rsidRDefault="00E90B7C" w:rsidP="00583A0E">
            <w:pPr>
              <w:rPr>
                <w:rFonts w:cs="Arial"/>
                <w:noProof/>
                <w:lang w:val="de-CH"/>
              </w:rPr>
            </w:pPr>
          </w:p>
        </w:tc>
        <w:tc>
          <w:tcPr>
            <w:tcW w:w="1551" w:type="dxa"/>
            <w:tcBorders>
              <w:top w:val="single" w:sz="4" w:space="0" w:color="auto"/>
              <w:bottom w:val="single" w:sz="4" w:space="0" w:color="auto"/>
            </w:tcBorders>
            <w:shd w:val="clear" w:color="auto" w:fill="auto"/>
          </w:tcPr>
          <w:p w14:paraId="70E08B90" w14:textId="77777777" w:rsidR="00E90B7C" w:rsidRDefault="00E90B7C" w:rsidP="00583A0E">
            <w:pPr>
              <w:rPr>
                <w:lang w:val="de-CH"/>
              </w:rPr>
            </w:pPr>
            <w:r>
              <w:rPr>
                <w:lang w:val="de-CH"/>
              </w:rPr>
              <w:t>Fortsetzung</w:t>
            </w:r>
          </w:p>
          <w:p w14:paraId="7156FD8F" w14:textId="77777777" w:rsidR="00E90B7C" w:rsidRDefault="00E90B7C" w:rsidP="00583A0E">
            <w:pPr>
              <w:rPr>
                <w:lang w:val="de-CH"/>
              </w:rPr>
            </w:pPr>
            <w:r>
              <w:rPr>
                <w:lang w:val="de-CH"/>
              </w:rPr>
              <w:t>Suite</w:t>
            </w:r>
          </w:p>
          <w:p w14:paraId="314A46AB" w14:textId="77777777" w:rsidR="00E90B7C" w:rsidRDefault="00E90B7C" w:rsidP="00583A0E">
            <w:pPr>
              <w:rPr>
                <w:rFonts w:cs="Arial"/>
                <w:noProof/>
                <w:lang w:val="de-CH"/>
              </w:rPr>
            </w:pPr>
            <w:r>
              <w:rPr>
                <w:lang w:val="de-CH"/>
              </w:rPr>
              <w:t>Continuazione</w:t>
            </w:r>
            <w:r>
              <w:rPr>
                <w:rFonts w:cs="Arial"/>
                <w:noProof/>
                <w:lang w:val="de-CH"/>
              </w:rPr>
              <w:t xml:space="preserve"> </w:t>
            </w:r>
          </w:p>
        </w:tc>
        <w:tc>
          <w:tcPr>
            <w:tcW w:w="943" w:type="dxa"/>
            <w:tcBorders>
              <w:top w:val="single" w:sz="4" w:space="0" w:color="auto"/>
              <w:bottom w:val="single" w:sz="4" w:space="0" w:color="auto"/>
            </w:tcBorders>
            <w:shd w:val="clear" w:color="auto" w:fill="auto"/>
          </w:tcPr>
          <w:p w14:paraId="0985E15F" w14:textId="77777777" w:rsidR="00E90B7C" w:rsidRDefault="00E90B7C" w:rsidP="00583A0E">
            <w:pPr>
              <w:rPr>
                <w:lang w:val="de-CH"/>
              </w:rPr>
            </w:pPr>
            <w:r>
              <w:rPr>
                <w:lang w:val="de-CH"/>
              </w:rPr>
              <w:t>UREK</w:t>
            </w:r>
          </w:p>
          <w:p w14:paraId="7023A56B" w14:textId="77777777" w:rsidR="00E90B7C" w:rsidRDefault="00E90B7C" w:rsidP="00583A0E">
            <w:pPr>
              <w:rPr>
                <w:lang w:val="de-CH"/>
              </w:rPr>
            </w:pPr>
            <w:r>
              <w:rPr>
                <w:lang w:val="de-CH"/>
              </w:rPr>
              <w:t>CEATE</w:t>
            </w:r>
          </w:p>
          <w:p w14:paraId="228DE4A5" w14:textId="77777777" w:rsidR="00E90B7C" w:rsidRPr="005F4BF2" w:rsidRDefault="00E90B7C" w:rsidP="00583A0E">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shd w:val="clear" w:color="auto" w:fill="auto"/>
          </w:tcPr>
          <w:p w14:paraId="388961A3" w14:textId="77777777" w:rsidR="00E90B7C" w:rsidRDefault="00E90B7C" w:rsidP="00583A0E">
            <w:pPr>
              <w:rPr>
                <w:lang w:val="de-CH"/>
              </w:rPr>
            </w:pPr>
            <w:r>
              <w:rPr>
                <w:lang w:val="de-CH"/>
              </w:rPr>
              <w:t>UVEK</w:t>
            </w:r>
          </w:p>
          <w:p w14:paraId="09737FF0" w14:textId="77777777" w:rsidR="00E90B7C" w:rsidRDefault="00E90B7C" w:rsidP="00583A0E">
            <w:pPr>
              <w:rPr>
                <w:lang w:val="de-CH"/>
              </w:rPr>
            </w:pPr>
            <w:r>
              <w:rPr>
                <w:lang w:val="de-CH"/>
              </w:rPr>
              <w:t>DETEC</w:t>
            </w:r>
          </w:p>
          <w:p w14:paraId="2EFFC5DF" w14:textId="77777777" w:rsidR="00E90B7C" w:rsidRPr="005F4BF2" w:rsidRDefault="00E90B7C" w:rsidP="00583A0E">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shd w:val="clear" w:color="auto" w:fill="auto"/>
          </w:tcPr>
          <w:p w14:paraId="2556D1E2" w14:textId="77777777" w:rsidR="00E90B7C" w:rsidRPr="005F4BF2" w:rsidRDefault="00E90B7C" w:rsidP="00583A0E">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shd w:val="clear" w:color="auto" w:fill="auto"/>
          </w:tcPr>
          <w:p w14:paraId="0EBE84BA" w14:textId="77777777" w:rsidR="00E90B7C" w:rsidRPr="005F4BF2" w:rsidRDefault="00E90B7C" w:rsidP="00583A0E">
            <w:pPr>
              <w:rPr>
                <w:rFonts w:cs="Arial"/>
                <w:noProof/>
                <w:lang w:val="de-CH"/>
              </w:rPr>
            </w:pPr>
          </w:p>
        </w:tc>
        <w:tc>
          <w:tcPr>
            <w:tcW w:w="1049" w:type="dxa"/>
            <w:gridSpan w:val="3"/>
            <w:tcBorders>
              <w:top w:val="single" w:sz="4" w:space="0" w:color="auto"/>
              <w:bottom w:val="single" w:sz="4" w:space="0" w:color="auto"/>
            </w:tcBorders>
            <w:shd w:val="clear" w:color="auto" w:fill="auto"/>
          </w:tcPr>
          <w:p w14:paraId="3DF67AD5" w14:textId="77777777" w:rsidR="00E90B7C" w:rsidRPr="005F4BF2" w:rsidRDefault="00E90B7C" w:rsidP="00583A0E">
            <w:pPr>
              <w:rPr>
                <w:rFonts w:cs="Arial"/>
                <w:noProof/>
                <w:lang w:val="de-CH"/>
              </w:rPr>
            </w:pPr>
            <w:r>
              <w:rPr>
                <w:lang w:val="de-CH"/>
              </w:rPr>
              <w:t xml:space="preserve"> </w:t>
            </w:r>
          </w:p>
        </w:tc>
        <w:tc>
          <w:tcPr>
            <w:tcW w:w="925" w:type="dxa"/>
            <w:gridSpan w:val="2"/>
            <w:tcBorders>
              <w:top w:val="single" w:sz="4" w:space="0" w:color="auto"/>
              <w:bottom w:val="single" w:sz="4" w:space="0" w:color="auto"/>
            </w:tcBorders>
            <w:shd w:val="clear" w:color="auto" w:fill="auto"/>
          </w:tcPr>
          <w:p w14:paraId="33D31E1D" w14:textId="77777777" w:rsidR="00E90B7C" w:rsidRPr="005F4BF2" w:rsidRDefault="00E90B7C" w:rsidP="00583A0E">
            <w:pPr>
              <w:tabs>
                <w:tab w:val="left" w:pos="6804"/>
              </w:tabs>
              <w:rPr>
                <w:rFonts w:cs="Arial"/>
                <w:noProof/>
                <w:lang w:val="de-CH"/>
              </w:rPr>
            </w:pPr>
          </w:p>
        </w:tc>
      </w:tr>
      <w:tr w:rsidR="00E90B7C" w14:paraId="39DE6F23" w14:textId="77777777" w:rsidTr="00E90B7C">
        <w:tblPrEx>
          <w:shd w:val="clear" w:color="auto" w:fill="F2DBDB" w:themeFill="accent2" w:themeFillTint="33"/>
        </w:tblPrEx>
        <w:trPr>
          <w:cantSplit/>
        </w:trPr>
        <w:tc>
          <w:tcPr>
            <w:tcW w:w="489" w:type="dxa"/>
            <w:tcBorders>
              <w:top w:val="single" w:sz="4" w:space="0" w:color="auto"/>
              <w:bottom w:val="single" w:sz="4" w:space="0" w:color="auto"/>
            </w:tcBorders>
            <w:shd w:val="clear" w:color="auto" w:fill="auto"/>
          </w:tcPr>
          <w:p w14:paraId="6ACC2DC8" w14:textId="77777777" w:rsidR="00E90B7C" w:rsidRDefault="00E90B7C" w:rsidP="00583A0E">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auto"/>
          </w:tcPr>
          <w:p w14:paraId="36054259" w14:textId="77777777" w:rsidR="00E90B7C" w:rsidRPr="005F4BF2" w:rsidRDefault="00E90B7C" w:rsidP="00583A0E">
            <w:pPr>
              <w:tabs>
                <w:tab w:val="left" w:pos="6804"/>
              </w:tabs>
              <w:rPr>
                <w:rFonts w:cs="Arial"/>
                <w:noProof/>
                <w:lang w:val="de-CH"/>
              </w:rPr>
            </w:pPr>
            <w:r>
              <w:rPr>
                <w:rStyle w:val="Lienhypertexte"/>
                <w:b/>
                <w:bCs/>
                <w:color w:val="auto"/>
                <w:u w:val="none"/>
                <w:lang w:val="de-CH"/>
              </w:rPr>
              <w:t>22.312</w:t>
            </w:r>
          </w:p>
        </w:tc>
        <w:tc>
          <w:tcPr>
            <w:tcW w:w="539" w:type="dxa"/>
            <w:tcBorders>
              <w:top w:val="single" w:sz="4" w:space="0" w:color="auto"/>
              <w:bottom w:val="single" w:sz="4" w:space="0" w:color="auto"/>
            </w:tcBorders>
            <w:shd w:val="clear" w:color="auto" w:fill="auto"/>
          </w:tcPr>
          <w:p w14:paraId="02CF315E" w14:textId="77777777" w:rsidR="00E90B7C" w:rsidRDefault="00E90B7C" w:rsidP="00583A0E">
            <w:pPr>
              <w:rPr>
                <w:rFonts w:cs="Arial"/>
                <w:noProof/>
                <w:lang w:val="de-CH"/>
              </w:rPr>
            </w:pPr>
            <w:r>
              <w:rPr>
                <w:b/>
                <w:lang w:val="de-DE"/>
              </w:rPr>
              <w:t>s</w:t>
            </w:r>
          </w:p>
        </w:tc>
        <w:tc>
          <w:tcPr>
            <w:tcW w:w="535" w:type="dxa"/>
            <w:tcBorders>
              <w:top w:val="single" w:sz="4" w:space="0" w:color="auto"/>
              <w:bottom w:val="single" w:sz="4" w:space="0" w:color="auto"/>
            </w:tcBorders>
            <w:shd w:val="clear" w:color="auto" w:fill="auto"/>
          </w:tcPr>
          <w:p w14:paraId="61A59F3D" w14:textId="77777777" w:rsidR="00E90B7C" w:rsidRPr="005A506D" w:rsidRDefault="00703489" w:rsidP="00583A0E">
            <w:pPr>
              <w:rPr>
                <w:sz w:val="16"/>
                <w:szCs w:val="16"/>
                <w:lang w:val="de-CH"/>
              </w:rPr>
            </w:pPr>
            <w:hyperlink r:id="rId582">
              <w:r w:rsidR="00E90B7C">
                <w:rPr>
                  <w:rStyle w:val="Lienhypertexte"/>
                </w:rPr>
                <w:t>DE</w:t>
              </w:r>
            </w:hyperlink>
          </w:p>
          <w:p w14:paraId="29DADAEE" w14:textId="77777777" w:rsidR="00E90B7C" w:rsidRPr="005A506D" w:rsidRDefault="00703489" w:rsidP="00583A0E">
            <w:pPr>
              <w:rPr>
                <w:sz w:val="16"/>
                <w:szCs w:val="16"/>
                <w:lang w:val="de-CH"/>
              </w:rPr>
            </w:pPr>
            <w:hyperlink r:id="rId583">
              <w:r w:rsidR="00E90B7C">
                <w:rPr>
                  <w:rStyle w:val="Lienhypertexte"/>
                </w:rPr>
                <w:t>FR</w:t>
              </w:r>
            </w:hyperlink>
          </w:p>
          <w:p w14:paraId="4C0D98ED" w14:textId="77777777" w:rsidR="00E90B7C" w:rsidRPr="005F4BF2" w:rsidRDefault="00703489" w:rsidP="00583A0E">
            <w:pPr>
              <w:tabs>
                <w:tab w:val="left" w:pos="6804"/>
              </w:tabs>
              <w:rPr>
                <w:rFonts w:cs="Arial"/>
                <w:noProof/>
                <w:lang w:val="de-CH"/>
              </w:rPr>
            </w:pPr>
            <w:hyperlink r:id="rId584">
              <w:r w:rsidR="00E90B7C">
                <w:rPr>
                  <w:rStyle w:val="Lienhypertexte"/>
                </w:rPr>
                <w:t>IT</w:t>
              </w:r>
            </w:hyperlink>
          </w:p>
        </w:tc>
        <w:tc>
          <w:tcPr>
            <w:tcW w:w="4637" w:type="dxa"/>
            <w:tcBorders>
              <w:top w:val="single" w:sz="4" w:space="0" w:color="auto"/>
              <w:bottom w:val="single" w:sz="4" w:space="0" w:color="auto"/>
            </w:tcBorders>
            <w:shd w:val="clear" w:color="auto" w:fill="auto"/>
          </w:tcPr>
          <w:p w14:paraId="40B0AC57" w14:textId="77777777" w:rsidR="00E90B7C" w:rsidRDefault="00E90B7C" w:rsidP="00583A0E">
            <w:pPr>
              <w:rPr>
                <w:noProof/>
                <w:lang w:val="de-DE"/>
              </w:rPr>
            </w:pPr>
            <w:r>
              <w:rPr>
                <w:noProof/>
                <w:lang w:val="de-DE"/>
              </w:rPr>
              <w:t>Kt.Iv. VS. Beschleunigte Verfahren zur Erreichung der Energiewende</w:t>
            </w:r>
          </w:p>
          <w:p w14:paraId="54D06331" w14:textId="77777777" w:rsidR="00E90B7C" w:rsidRPr="009B5764" w:rsidRDefault="00E90B7C" w:rsidP="00583A0E">
            <w:pPr>
              <w:rPr>
                <w:noProof/>
              </w:rPr>
            </w:pPr>
            <w:r w:rsidRPr="009B5764">
              <w:rPr>
                <w:noProof/>
              </w:rPr>
              <w:t>Iv.ct. VS. Accélérer les procédures pour atteindre le tournant énergétique</w:t>
            </w:r>
          </w:p>
          <w:p w14:paraId="597A239E" w14:textId="77777777" w:rsidR="00E90B7C" w:rsidRPr="009B5764" w:rsidRDefault="00E90B7C" w:rsidP="00583A0E">
            <w:pPr>
              <w:tabs>
                <w:tab w:val="left" w:pos="6804"/>
              </w:tabs>
              <w:rPr>
                <w:rFonts w:cs="Arial"/>
                <w:noProof/>
                <w:lang w:val="it-IT"/>
              </w:rPr>
            </w:pPr>
            <w:r w:rsidRPr="009B5764">
              <w:rPr>
                <w:noProof/>
                <w:lang w:val="it-IT"/>
              </w:rPr>
              <w:t>Iv.ct. VS. Accelerare le procedure per raggiungere la svolta energetica</w:t>
            </w:r>
          </w:p>
        </w:tc>
        <w:tc>
          <w:tcPr>
            <w:tcW w:w="713" w:type="dxa"/>
            <w:gridSpan w:val="2"/>
            <w:tcBorders>
              <w:top w:val="single" w:sz="4" w:space="0" w:color="auto"/>
              <w:bottom w:val="single" w:sz="4" w:space="0" w:color="auto"/>
            </w:tcBorders>
            <w:shd w:val="clear" w:color="auto" w:fill="auto"/>
          </w:tcPr>
          <w:p w14:paraId="3DB555EA" w14:textId="77777777" w:rsidR="00E90B7C" w:rsidRPr="009B5764" w:rsidRDefault="00E90B7C" w:rsidP="00583A0E">
            <w:pPr>
              <w:rPr>
                <w:rFonts w:cs="Arial"/>
                <w:noProof/>
                <w:lang w:val="it-IT"/>
              </w:rPr>
            </w:pPr>
          </w:p>
        </w:tc>
        <w:tc>
          <w:tcPr>
            <w:tcW w:w="1551" w:type="dxa"/>
            <w:tcBorders>
              <w:top w:val="single" w:sz="4" w:space="0" w:color="auto"/>
              <w:bottom w:val="single" w:sz="4" w:space="0" w:color="auto"/>
            </w:tcBorders>
            <w:shd w:val="clear" w:color="auto" w:fill="auto"/>
          </w:tcPr>
          <w:p w14:paraId="70ADD2F6" w14:textId="77777777" w:rsidR="00E90B7C" w:rsidRPr="009B5764" w:rsidRDefault="00E90B7C" w:rsidP="00583A0E">
            <w:pPr>
              <w:rPr>
                <w:lang w:val="en-US"/>
              </w:rPr>
            </w:pPr>
            <w:r w:rsidRPr="009B5764">
              <w:rPr>
                <w:lang w:val="en-US"/>
              </w:rPr>
              <w:t>Kt. Iv. 1. Phase</w:t>
            </w:r>
          </w:p>
          <w:p w14:paraId="57832938" w14:textId="77777777" w:rsidR="00E90B7C" w:rsidRPr="009B5764" w:rsidRDefault="00E90B7C" w:rsidP="00583A0E">
            <w:pPr>
              <w:rPr>
                <w:lang w:val="en-US"/>
              </w:rPr>
            </w:pPr>
            <w:r w:rsidRPr="009B5764">
              <w:rPr>
                <w:lang w:val="en-US"/>
              </w:rPr>
              <w:t>Iv. ct. 1ère phase</w:t>
            </w:r>
          </w:p>
          <w:p w14:paraId="5DD11AF0" w14:textId="77777777" w:rsidR="00E90B7C" w:rsidRDefault="00E90B7C" w:rsidP="00583A0E">
            <w:pPr>
              <w:rPr>
                <w:rFonts w:cs="Arial"/>
                <w:noProof/>
                <w:lang w:val="de-CH"/>
              </w:rPr>
            </w:pPr>
            <w:r>
              <w:rPr>
                <w:lang w:val="de-CH"/>
              </w:rPr>
              <w:t>Iv. Ct. 1a fase</w:t>
            </w:r>
          </w:p>
        </w:tc>
        <w:tc>
          <w:tcPr>
            <w:tcW w:w="943" w:type="dxa"/>
            <w:tcBorders>
              <w:top w:val="single" w:sz="4" w:space="0" w:color="auto"/>
              <w:bottom w:val="single" w:sz="4" w:space="0" w:color="auto"/>
            </w:tcBorders>
            <w:shd w:val="clear" w:color="auto" w:fill="auto"/>
          </w:tcPr>
          <w:p w14:paraId="3A0361F9" w14:textId="77777777" w:rsidR="00E90B7C" w:rsidRDefault="00E90B7C" w:rsidP="00583A0E">
            <w:pPr>
              <w:rPr>
                <w:lang w:val="de-CH"/>
              </w:rPr>
            </w:pPr>
            <w:r>
              <w:rPr>
                <w:lang w:val="de-CH"/>
              </w:rPr>
              <w:t>UREK</w:t>
            </w:r>
          </w:p>
          <w:p w14:paraId="2ED25FCE" w14:textId="77777777" w:rsidR="00E90B7C" w:rsidRDefault="00E90B7C" w:rsidP="00583A0E">
            <w:pPr>
              <w:rPr>
                <w:lang w:val="de-CH"/>
              </w:rPr>
            </w:pPr>
            <w:r>
              <w:rPr>
                <w:lang w:val="de-CH"/>
              </w:rPr>
              <w:t>CEATE</w:t>
            </w:r>
          </w:p>
          <w:p w14:paraId="57B22D36" w14:textId="77777777" w:rsidR="00E90B7C" w:rsidRPr="005F4BF2" w:rsidRDefault="00E90B7C" w:rsidP="00583A0E">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shd w:val="clear" w:color="auto" w:fill="auto"/>
          </w:tcPr>
          <w:p w14:paraId="697D667A" w14:textId="77777777" w:rsidR="00E90B7C" w:rsidRDefault="00E90B7C" w:rsidP="00583A0E">
            <w:pPr>
              <w:rPr>
                <w:lang w:val="de-CH"/>
              </w:rPr>
            </w:pPr>
            <w:r>
              <w:rPr>
                <w:lang w:val="de-CH"/>
              </w:rPr>
              <w:t>Parl</w:t>
            </w:r>
          </w:p>
          <w:p w14:paraId="0AD14BD0" w14:textId="77777777" w:rsidR="00E90B7C" w:rsidRDefault="00E90B7C" w:rsidP="00583A0E">
            <w:pPr>
              <w:rPr>
                <w:lang w:val="de-CH"/>
              </w:rPr>
            </w:pPr>
            <w:r>
              <w:rPr>
                <w:lang w:val="de-CH"/>
              </w:rPr>
              <w:t>Parl</w:t>
            </w:r>
          </w:p>
          <w:p w14:paraId="1A5616D9" w14:textId="77777777" w:rsidR="00E90B7C" w:rsidRPr="005F4BF2" w:rsidRDefault="00E90B7C" w:rsidP="00583A0E">
            <w:pPr>
              <w:tabs>
                <w:tab w:val="left" w:pos="6804"/>
              </w:tabs>
              <w:rPr>
                <w:rFonts w:cs="Arial"/>
                <w:noProof/>
                <w:lang w:val="de-CH"/>
              </w:rPr>
            </w:pPr>
            <w:r>
              <w:rPr>
                <w:lang w:val="de-CH"/>
              </w:rPr>
              <w:t>Parl</w:t>
            </w:r>
          </w:p>
        </w:tc>
        <w:tc>
          <w:tcPr>
            <w:tcW w:w="1471" w:type="dxa"/>
            <w:tcBorders>
              <w:top w:val="single" w:sz="4" w:space="0" w:color="auto"/>
              <w:bottom w:val="single" w:sz="4" w:space="0" w:color="auto"/>
            </w:tcBorders>
            <w:shd w:val="clear" w:color="auto" w:fill="auto"/>
          </w:tcPr>
          <w:p w14:paraId="73B743B8" w14:textId="77777777" w:rsidR="00E90B7C" w:rsidRPr="005F4BF2" w:rsidRDefault="00E90B7C" w:rsidP="00583A0E">
            <w:pPr>
              <w:tabs>
                <w:tab w:val="left" w:pos="6804"/>
              </w:tabs>
              <w:rPr>
                <w:rFonts w:cs="Arial"/>
                <w:noProof/>
                <w:lang w:val="de-CH"/>
              </w:rPr>
            </w:pPr>
            <w:r>
              <w:rPr>
                <w:lang w:val="de-CH"/>
              </w:rPr>
              <w:t>Schmid Martin</w:t>
            </w:r>
          </w:p>
        </w:tc>
        <w:tc>
          <w:tcPr>
            <w:tcW w:w="1089" w:type="dxa"/>
            <w:tcBorders>
              <w:top w:val="single" w:sz="4" w:space="0" w:color="auto"/>
              <w:bottom w:val="single" w:sz="4" w:space="0" w:color="auto"/>
            </w:tcBorders>
            <w:shd w:val="clear" w:color="auto" w:fill="auto"/>
          </w:tcPr>
          <w:p w14:paraId="58ADCF38" w14:textId="77777777" w:rsidR="00E90B7C" w:rsidRPr="005F4BF2" w:rsidRDefault="00E90B7C" w:rsidP="00583A0E">
            <w:pPr>
              <w:rPr>
                <w:rFonts w:cs="Arial"/>
                <w:noProof/>
                <w:lang w:val="de-CH"/>
              </w:rPr>
            </w:pPr>
          </w:p>
        </w:tc>
        <w:tc>
          <w:tcPr>
            <w:tcW w:w="1049" w:type="dxa"/>
            <w:gridSpan w:val="3"/>
            <w:tcBorders>
              <w:top w:val="single" w:sz="4" w:space="0" w:color="auto"/>
              <w:bottom w:val="single" w:sz="4" w:space="0" w:color="auto"/>
            </w:tcBorders>
            <w:shd w:val="clear" w:color="auto" w:fill="auto"/>
          </w:tcPr>
          <w:p w14:paraId="1EF38E68" w14:textId="77777777" w:rsidR="00E90B7C" w:rsidRPr="005F4BF2" w:rsidRDefault="00E90B7C" w:rsidP="00583A0E">
            <w:pPr>
              <w:rPr>
                <w:rFonts w:cs="Arial"/>
                <w:noProof/>
                <w:lang w:val="de-CH"/>
              </w:rPr>
            </w:pPr>
            <w:r>
              <w:rPr>
                <w:lang w:val="de-CH"/>
              </w:rPr>
              <w:t xml:space="preserve"> </w:t>
            </w:r>
          </w:p>
        </w:tc>
        <w:tc>
          <w:tcPr>
            <w:tcW w:w="925" w:type="dxa"/>
            <w:gridSpan w:val="2"/>
            <w:tcBorders>
              <w:top w:val="single" w:sz="4" w:space="0" w:color="auto"/>
              <w:bottom w:val="single" w:sz="4" w:space="0" w:color="auto"/>
            </w:tcBorders>
            <w:shd w:val="clear" w:color="auto" w:fill="auto"/>
          </w:tcPr>
          <w:p w14:paraId="00AAF750" w14:textId="77777777" w:rsidR="00E90B7C" w:rsidRPr="005F4BF2" w:rsidRDefault="00E90B7C" w:rsidP="00583A0E">
            <w:pPr>
              <w:tabs>
                <w:tab w:val="left" w:pos="6804"/>
              </w:tabs>
              <w:rPr>
                <w:rFonts w:cs="Arial"/>
                <w:noProof/>
                <w:lang w:val="de-CH"/>
              </w:rPr>
            </w:pPr>
          </w:p>
        </w:tc>
      </w:tr>
      <w:tr w:rsidR="00E90B7C" w14:paraId="068DA064" w14:textId="77777777" w:rsidTr="00583A0E">
        <w:trPr>
          <w:gridAfter w:val="1"/>
          <w:wAfter w:w="40" w:type="dxa"/>
          <w:cantSplit/>
        </w:trPr>
        <w:tc>
          <w:tcPr>
            <w:tcW w:w="489" w:type="dxa"/>
            <w:tcBorders>
              <w:top w:val="single" w:sz="4" w:space="0" w:color="auto"/>
              <w:bottom w:val="single" w:sz="4" w:space="0" w:color="auto"/>
            </w:tcBorders>
          </w:tcPr>
          <w:p w14:paraId="26F21F43" w14:textId="77777777" w:rsidR="00E90B7C" w:rsidRDefault="00E90B7C" w:rsidP="00583A0E">
            <w:pPr>
              <w:tabs>
                <w:tab w:val="left" w:pos="6804"/>
              </w:tabs>
              <w:rPr>
                <w:rFonts w:cs="Arial"/>
                <w:noProof/>
                <w:lang w:val="it-IT"/>
              </w:rPr>
            </w:pPr>
          </w:p>
        </w:tc>
        <w:tc>
          <w:tcPr>
            <w:tcW w:w="891" w:type="dxa"/>
            <w:gridSpan w:val="2"/>
            <w:tcBorders>
              <w:top w:val="single" w:sz="4" w:space="0" w:color="auto"/>
              <w:bottom w:val="single" w:sz="4" w:space="0" w:color="auto"/>
            </w:tcBorders>
          </w:tcPr>
          <w:p w14:paraId="31A61DAA" w14:textId="77777777" w:rsidR="00E90B7C" w:rsidRPr="00303623" w:rsidRDefault="00E90B7C" w:rsidP="00583A0E">
            <w:pPr>
              <w:tabs>
                <w:tab w:val="left" w:pos="6804"/>
              </w:tabs>
              <w:rPr>
                <w:rFonts w:cs="Arial"/>
                <w:noProof/>
                <w:lang w:val="de-CH"/>
              </w:rPr>
            </w:pPr>
          </w:p>
        </w:tc>
        <w:tc>
          <w:tcPr>
            <w:tcW w:w="539" w:type="dxa"/>
            <w:tcBorders>
              <w:top w:val="single" w:sz="4" w:space="0" w:color="auto"/>
              <w:bottom w:val="single" w:sz="4" w:space="0" w:color="auto"/>
            </w:tcBorders>
          </w:tcPr>
          <w:p w14:paraId="4CCCD1CF" w14:textId="77777777" w:rsidR="00E90B7C" w:rsidRDefault="00E90B7C" w:rsidP="00583A0E">
            <w:pPr>
              <w:rPr>
                <w:rFonts w:cs="Arial"/>
                <w:noProof/>
                <w:lang w:val="de-CH"/>
              </w:rPr>
            </w:pPr>
          </w:p>
        </w:tc>
        <w:tc>
          <w:tcPr>
            <w:tcW w:w="535" w:type="dxa"/>
            <w:tcBorders>
              <w:top w:val="single" w:sz="4" w:space="0" w:color="auto"/>
              <w:bottom w:val="single" w:sz="4" w:space="0" w:color="auto"/>
            </w:tcBorders>
          </w:tcPr>
          <w:p w14:paraId="6899BDE0" w14:textId="77777777" w:rsidR="00E90B7C" w:rsidRPr="005A506D" w:rsidRDefault="00E90B7C" w:rsidP="00583A0E">
            <w:pPr>
              <w:rPr>
                <w:sz w:val="16"/>
                <w:szCs w:val="16"/>
                <w:lang w:val="de-CH"/>
              </w:rPr>
            </w:pPr>
          </w:p>
          <w:p w14:paraId="6D1625BF" w14:textId="77777777" w:rsidR="00E90B7C" w:rsidRPr="005A506D" w:rsidRDefault="00E90B7C" w:rsidP="00583A0E">
            <w:pPr>
              <w:rPr>
                <w:sz w:val="16"/>
                <w:szCs w:val="16"/>
                <w:lang w:val="de-CH"/>
              </w:rPr>
            </w:pPr>
          </w:p>
          <w:p w14:paraId="05B2F565" w14:textId="77777777" w:rsidR="00E90B7C" w:rsidRPr="00303623" w:rsidRDefault="00E90B7C" w:rsidP="00583A0E">
            <w:pPr>
              <w:tabs>
                <w:tab w:val="left" w:pos="6804"/>
              </w:tabs>
              <w:rPr>
                <w:rFonts w:cs="Arial"/>
                <w:noProof/>
                <w:lang w:val="de-CH"/>
              </w:rPr>
            </w:pPr>
          </w:p>
        </w:tc>
        <w:tc>
          <w:tcPr>
            <w:tcW w:w="4637" w:type="dxa"/>
            <w:tcBorders>
              <w:top w:val="single" w:sz="4" w:space="0" w:color="auto"/>
              <w:bottom w:val="single" w:sz="4" w:space="0" w:color="auto"/>
            </w:tcBorders>
          </w:tcPr>
          <w:p w14:paraId="3D7CD179" w14:textId="77777777" w:rsidR="00E90B7C" w:rsidRPr="00472240" w:rsidRDefault="00E90B7C" w:rsidP="00583A0E">
            <w:pPr>
              <w:rPr>
                <w:rStyle w:val="Lienhypertexte"/>
                <w:noProof/>
                <w:lang w:val="de-DE"/>
              </w:rPr>
            </w:pPr>
            <w:r>
              <w:rPr>
                <w:noProof/>
                <w:lang w:val="de-DE"/>
              </w:rPr>
              <w:fldChar w:fldCharType="begin"/>
            </w:r>
            <w:r>
              <w:rPr>
                <w:noProof/>
                <w:lang w:val="de-DE"/>
              </w:rPr>
              <w:instrText xml:space="preserve"> HYPERLINK "https://www.parlament.ch/centers/eparl/sessions/2024%20IV/5-Petitionen%20Wintersession%20S%20DFI.pdf" </w:instrText>
            </w:r>
            <w:r>
              <w:rPr>
                <w:noProof/>
                <w:lang w:val="de-DE"/>
              </w:rPr>
              <w:fldChar w:fldCharType="separate"/>
            </w:r>
            <w:r w:rsidRPr="00472240">
              <w:rPr>
                <w:rStyle w:val="Lienhypertexte"/>
                <w:noProof/>
                <w:lang w:val="de-DE"/>
              </w:rPr>
              <w:t>Petitionen</w:t>
            </w:r>
          </w:p>
          <w:p w14:paraId="787CE81E" w14:textId="77777777" w:rsidR="00E90B7C" w:rsidRPr="00472240" w:rsidRDefault="00E90B7C" w:rsidP="00583A0E">
            <w:pPr>
              <w:rPr>
                <w:rStyle w:val="Lienhypertexte"/>
                <w:noProof/>
                <w:lang w:val="de-DE"/>
              </w:rPr>
            </w:pPr>
            <w:r w:rsidRPr="00472240">
              <w:rPr>
                <w:rStyle w:val="Lienhypertexte"/>
                <w:noProof/>
                <w:lang w:val="de-DE"/>
              </w:rPr>
              <w:t>Pétitions</w:t>
            </w:r>
          </w:p>
          <w:p w14:paraId="6AE1CCF1" w14:textId="77777777" w:rsidR="00E90B7C" w:rsidRPr="00303623" w:rsidRDefault="00E90B7C" w:rsidP="00583A0E">
            <w:pPr>
              <w:tabs>
                <w:tab w:val="left" w:pos="6804"/>
              </w:tabs>
              <w:rPr>
                <w:rFonts w:cs="Arial"/>
                <w:noProof/>
                <w:lang w:val="de-CH"/>
              </w:rPr>
            </w:pPr>
            <w:r w:rsidRPr="00472240">
              <w:rPr>
                <w:rStyle w:val="Lienhypertexte"/>
                <w:noProof/>
                <w:lang w:val="de-DE"/>
              </w:rPr>
              <w:t>Petizioni</w:t>
            </w:r>
            <w:r>
              <w:rPr>
                <w:noProof/>
                <w:lang w:val="de-DE"/>
              </w:rPr>
              <w:fldChar w:fldCharType="end"/>
            </w:r>
          </w:p>
        </w:tc>
        <w:tc>
          <w:tcPr>
            <w:tcW w:w="713" w:type="dxa"/>
            <w:gridSpan w:val="2"/>
            <w:tcBorders>
              <w:top w:val="single" w:sz="4" w:space="0" w:color="auto"/>
              <w:bottom w:val="single" w:sz="4" w:space="0" w:color="auto"/>
            </w:tcBorders>
          </w:tcPr>
          <w:p w14:paraId="7380381A" w14:textId="77777777" w:rsidR="00E90B7C" w:rsidRDefault="00E90B7C" w:rsidP="00583A0E">
            <w:pPr>
              <w:rPr>
                <w:rFonts w:cs="Arial"/>
                <w:noProof/>
                <w:lang w:val="de-CH"/>
              </w:rPr>
            </w:pPr>
          </w:p>
        </w:tc>
        <w:tc>
          <w:tcPr>
            <w:tcW w:w="1551" w:type="dxa"/>
            <w:tcBorders>
              <w:top w:val="single" w:sz="4" w:space="0" w:color="auto"/>
              <w:bottom w:val="single" w:sz="4" w:space="0" w:color="auto"/>
            </w:tcBorders>
          </w:tcPr>
          <w:p w14:paraId="18F535B5" w14:textId="77777777" w:rsidR="00E90B7C" w:rsidRDefault="00E90B7C" w:rsidP="00583A0E">
            <w:pPr>
              <w:rPr>
                <w:lang w:val="de-CH"/>
              </w:rPr>
            </w:pPr>
          </w:p>
          <w:p w14:paraId="121A28C3" w14:textId="77777777" w:rsidR="00E90B7C" w:rsidRDefault="00E90B7C" w:rsidP="00583A0E">
            <w:pPr>
              <w:rPr>
                <w:lang w:val="de-CH"/>
              </w:rPr>
            </w:pPr>
          </w:p>
          <w:p w14:paraId="109A89AC" w14:textId="77777777" w:rsidR="00E90B7C" w:rsidRDefault="00E90B7C" w:rsidP="00583A0E">
            <w:pPr>
              <w:rPr>
                <w:rFonts w:cs="Arial"/>
                <w:noProof/>
                <w:lang w:val="de-CH"/>
              </w:rPr>
            </w:pPr>
          </w:p>
        </w:tc>
        <w:tc>
          <w:tcPr>
            <w:tcW w:w="943" w:type="dxa"/>
            <w:tcBorders>
              <w:top w:val="single" w:sz="4" w:space="0" w:color="auto"/>
              <w:bottom w:val="single" w:sz="4" w:space="0" w:color="auto"/>
            </w:tcBorders>
          </w:tcPr>
          <w:p w14:paraId="13A0543E" w14:textId="77777777" w:rsidR="00E90B7C" w:rsidRDefault="00E90B7C" w:rsidP="00583A0E">
            <w:pPr>
              <w:rPr>
                <w:lang w:val="de-CH"/>
              </w:rPr>
            </w:pPr>
          </w:p>
          <w:p w14:paraId="08CC9050" w14:textId="77777777" w:rsidR="00E90B7C" w:rsidRDefault="00E90B7C" w:rsidP="00583A0E">
            <w:pPr>
              <w:rPr>
                <w:lang w:val="de-CH"/>
              </w:rPr>
            </w:pPr>
          </w:p>
          <w:p w14:paraId="2AC912F9" w14:textId="77777777" w:rsidR="00E90B7C" w:rsidRPr="00303623" w:rsidRDefault="00E90B7C" w:rsidP="00583A0E">
            <w:pPr>
              <w:tabs>
                <w:tab w:val="left" w:pos="6804"/>
              </w:tabs>
              <w:rPr>
                <w:rFonts w:cs="Arial"/>
                <w:noProof/>
                <w:lang w:val="de-CH"/>
              </w:rPr>
            </w:pPr>
          </w:p>
        </w:tc>
        <w:tc>
          <w:tcPr>
            <w:tcW w:w="677" w:type="dxa"/>
            <w:tcBorders>
              <w:top w:val="single" w:sz="4" w:space="0" w:color="auto"/>
              <w:bottom w:val="single" w:sz="4" w:space="0" w:color="auto"/>
            </w:tcBorders>
          </w:tcPr>
          <w:p w14:paraId="7EE99FFD" w14:textId="77777777" w:rsidR="00E90B7C" w:rsidRDefault="00E90B7C" w:rsidP="00583A0E">
            <w:pPr>
              <w:rPr>
                <w:lang w:val="de-CH"/>
              </w:rPr>
            </w:pPr>
          </w:p>
          <w:p w14:paraId="63AB9C54" w14:textId="77777777" w:rsidR="00E90B7C" w:rsidRDefault="00E90B7C" w:rsidP="00583A0E">
            <w:pPr>
              <w:rPr>
                <w:lang w:val="de-CH"/>
              </w:rPr>
            </w:pPr>
          </w:p>
          <w:p w14:paraId="49992040" w14:textId="77777777" w:rsidR="00E90B7C" w:rsidRPr="00303623" w:rsidRDefault="00E90B7C" w:rsidP="00583A0E">
            <w:pPr>
              <w:tabs>
                <w:tab w:val="left" w:pos="6804"/>
              </w:tabs>
              <w:rPr>
                <w:rFonts w:cs="Arial"/>
                <w:noProof/>
                <w:lang w:val="de-CH"/>
              </w:rPr>
            </w:pPr>
          </w:p>
        </w:tc>
        <w:tc>
          <w:tcPr>
            <w:tcW w:w="1471" w:type="dxa"/>
            <w:tcBorders>
              <w:top w:val="single" w:sz="4" w:space="0" w:color="auto"/>
              <w:bottom w:val="single" w:sz="4" w:space="0" w:color="auto"/>
            </w:tcBorders>
          </w:tcPr>
          <w:p w14:paraId="12771A02" w14:textId="77777777" w:rsidR="00E90B7C" w:rsidRPr="00303623" w:rsidRDefault="00E90B7C" w:rsidP="00583A0E">
            <w:pPr>
              <w:tabs>
                <w:tab w:val="left" w:pos="6804"/>
              </w:tabs>
              <w:rPr>
                <w:rFonts w:cs="Arial"/>
                <w:noProof/>
                <w:lang w:val="de-CH"/>
              </w:rPr>
            </w:pPr>
          </w:p>
        </w:tc>
        <w:tc>
          <w:tcPr>
            <w:tcW w:w="1089" w:type="dxa"/>
            <w:tcBorders>
              <w:top w:val="single" w:sz="4" w:space="0" w:color="auto"/>
              <w:bottom w:val="single" w:sz="4" w:space="0" w:color="auto"/>
            </w:tcBorders>
          </w:tcPr>
          <w:p w14:paraId="7E2D81A2" w14:textId="77777777" w:rsidR="00E90B7C" w:rsidRPr="00303623" w:rsidRDefault="00E90B7C" w:rsidP="00583A0E">
            <w:pPr>
              <w:rPr>
                <w:rFonts w:cs="Arial"/>
                <w:noProof/>
                <w:lang w:val="de-CH"/>
              </w:rPr>
            </w:pPr>
          </w:p>
        </w:tc>
        <w:tc>
          <w:tcPr>
            <w:tcW w:w="1049" w:type="dxa"/>
            <w:gridSpan w:val="3"/>
            <w:tcBorders>
              <w:top w:val="single" w:sz="4" w:space="0" w:color="auto"/>
              <w:bottom w:val="single" w:sz="4" w:space="0" w:color="auto"/>
            </w:tcBorders>
          </w:tcPr>
          <w:p w14:paraId="32D32BEC" w14:textId="77777777" w:rsidR="00E90B7C" w:rsidRPr="00303623" w:rsidRDefault="00E90B7C" w:rsidP="00583A0E">
            <w:pPr>
              <w:rPr>
                <w:rFonts w:cs="Arial"/>
                <w:noProof/>
                <w:lang w:val="de-CH"/>
              </w:rPr>
            </w:pPr>
            <w:r>
              <w:rPr>
                <w:lang w:val="de-CH"/>
              </w:rPr>
              <w:t xml:space="preserve"> </w:t>
            </w:r>
          </w:p>
        </w:tc>
        <w:tc>
          <w:tcPr>
            <w:tcW w:w="885" w:type="dxa"/>
            <w:tcBorders>
              <w:top w:val="single" w:sz="4" w:space="0" w:color="auto"/>
              <w:bottom w:val="single" w:sz="4" w:space="0" w:color="auto"/>
            </w:tcBorders>
          </w:tcPr>
          <w:p w14:paraId="6A48D12D" w14:textId="77777777" w:rsidR="00E90B7C" w:rsidRPr="00303623" w:rsidRDefault="00E90B7C" w:rsidP="00583A0E">
            <w:pPr>
              <w:tabs>
                <w:tab w:val="left" w:pos="6804"/>
              </w:tabs>
              <w:rPr>
                <w:rFonts w:cs="Arial"/>
                <w:noProof/>
                <w:lang w:val="de-CH"/>
              </w:rPr>
            </w:pPr>
          </w:p>
        </w:tc>
      </w:tr>
      <w:tr w:rsidR="006B0C27" w:rsidRPr="00E90B7C" w14:paraId="68A053B2" w14:textId="77777777" w:rsidTr="00E90B7C">
        <w:trPr>
          <w:gridAfter w:val="1"/>
          <w:wAfter w:w="40" w:type="dxa"/>
          <w:cantSplit/>
        </w:trPr>
        <w:tc>
          <w:tcPr>
            <w:tcW w:w="489" w:type="dxa"/>
            <w:tcBorders>
              <w:top w:val="single" w:sz="4" w:space="0" w:color="auto"/>
              <w:bottom w:val="single" w:sz="4" w:space="0" w:color="auto"/>
            </w:tcBorders>
          </w:tcPr>
          <w:p w14:paraId="4B8B265B" w14:textId="77777777" w:rsidR="00842424" w:rsidRPr="00E90B7C"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344B421E" w14:textId="77777777" w:rsidR="00842424" w:rsidRPr="00E90B7C" w:rsidRDefault="004309A8" w:rsidP="00842424">
            <w:pPr>
              <w:tabs>
                <w:tab w:val="left" w:pos="6804"/>
              </w:tabs>
              <w:rPr>
                <w:rFonts w:cs="Arial"/>
                <w:strike/>
                <w:noProof/>
                <w:lang w:val="de-CH"/>
              </w:rPr>
            </w:pPr>
            <w:r w:rsidRPr="00E90B7C">
              <w:rPr>
                <w:rStyle w:val="Lienhypertexte"/>
                <w:b/>
                <w:bCs/>
                <w:strike/>
                <w:color w:val="auto"/>
                <w:u w:val="none"/>
                <w:lang w:val="de-CH"/>
              </w:rPr>
              <w:t>23.3974</w:t>
            </w:r>
          </w:p>
        </w:tc>
        <w:tc>
          <w:tcPr>
            <w:tcW w:w="539" w:type="dxa"/>
            <w:tcBorders>
              <w:top w:val="single" w:sz="4" w:space="0" w:color="auto"/>
              <w:bottom w:val="single" w:sz="4" w:space="0" w:color="auto"/>
            </w:tcBorders>
          </w:tcPr>
          <w:p w14:paraId="4634506A" w14:textId="77777777" w:rsidR="006B0C27" w:rsidRPr="00E90B7C" w:rsidRDefault="004309A8">
            <w:pPr>
              <w:rPr>
                <w:rFonts w:cs="Arial"/>
                <w:strike/>
                <w:noProof/>
                <w:lang w:val="de-CH"/>
              </w:rPr>
            </w:pPr>
            <w:r w:rsidRPr="00E90B7C">
              <w:rPr>
                <w:b/>
                <w:strike/>
                <w:lang w:val="de-DE"/>
              </w:rPr>
              <w:t>n</w:t>
            </w:r>
          </w:p>
        </w:tc>
        <w:tc>
          <w:tcPr>
            <w:tcW w:w="535" w:type="dxa"/>
            <w:tcBorders>
              <w:top w:val="single" w:sz="4" w:space="0" w:color="auto"/>
              <w:bottom w:val="single" w:sz="4" w:space="0" w:color="auto"/>
            </w:tcBorders>
          </w:tcPr>
          <w:p w14:paraId="5FFDD257" w14:textId="77777777" w:rsidR="00842424" w:rsidRPr="00E90B7C" w:rsidRDefault="00703489" w:rsidP="00842424">
            <w:pPr>
              <w:rPr>
                <w:strike/>
                <w:sz w:val="16"/>
                <w:szCs w:val="16"/>
                <w:lang w:val="de-CH"/>
              </w:rPr>
            </w:pPr>
            <w:hyperlink r:id="rId585">
              <w:r w:rsidR="004309A8" w:rsidRPr="00E90B7C">
                <w:rPr>
                  <w:rStyle w:val="Lienhypertexte"/>
                  <w:strike/>
                </w:rPr>
                <w:t>DE</w:t>
              </w:r>
            </w:hyperlink>
          </w:p>
          <w:p w14:paraId="277B39A9" w14:textId="77777777" w:rsidR="00842424" w:rsidRPr="00E90B7C" w:rsidRDefault="00703489" w:rsidP="00842424">
            <w:pPr>
              <w:rPr>
                <w:strike/>
                <w:sz w:val="16"/>
                <w:szCs w:val="16"/>
                <w:lang w:val="de-CH"/>
              </w:rPr>
            </w:pPr>
            <w:hyperlink r:id="rId586">
              <w:r w:rsidR="004309A8" w:rsidRPr="00E90B7C">
                <w:rPr>
                  <w:rStyle w:val="Lienhypertexte"/>
                  <w:strike/>
                </w:rPr>
                <w:t>FR</w:t>
              </w:r>
            </w:hyperlink>
          </w:p>
          <w:p w14:paraId="3D5FCB02" w14:textId="77777777" w:rsidR="00842424" w:rsidRPr="00E90B7C" w:rsidRDefault="00703489" w:rsidP="00842424">
            <w:pPr>
              <w:tabs>
                <w:tab w:val="left" w:pos="6804"/>
              </w:tabs>
              <w:rPr>
                <w:rFonts w:cs="Arial"/>
                <w:strike/>
                <w:noProof/>
                <w:lang w:val="de-CH"/>
              </w:rPr>
            </w:pPr>
            <w:hyperlink r:id="rId587">
              <w:r w:rsidR="004309A8" w:rsidRPr="00E90B7C">
                <w:rPr>
                  <w:rStyle w:val="Lienhypertexte"/>
                  <w:strike/>
                </w:rPr>
                <w:t>IT</w:t>
              </w:r>
            </w:hyperlink>
          </w:p>
        </w:tc>
        <w:tc>
          <w:tcPr>
            <w:tcW w:w="4637" w:type="dxa"/>
            <w:tcBorders>
              <w:top w:val="single" w:sz="4" w:space="0" w:color="auto"/>
              <w:bottom w:val="single" w:sz="4" w:space="0" w:color="auto"/>
            </w:tcBorders>
          </w:tcPr>
          <w:p w14:paraId="1EFBD190" w14:textId="77777777" w:rsidR="00842424" w:rsidRPr="00E90B7C" w:rsidRDefault="004309A8" w:rsidP="00842424">
            <w:pPr>
              <w:rPr>
                <w:strike/>
                <w:noProof/>
                <w:lang w:val="de-DE"/>
              </w:rPr>
            </w:pPr>
            <w:r w:rsidRPr="00E90B7C">
              <w:rPr>
                <w:strike/>
                <w:noProof/>
                <w:lang w:val="de-DE"/>
              </w:rPr>
              <w:t>Mo. Aeschi Thomas. Die Schweizerische Eidgenossenschaft als Eigentümerin des Rütlis verwaltet dieses selbst. Es darf nicht sein, dass ein Parteivertreter (und Nationalratskandidat) über die Auswahl der 1.-August-Redner auf dem Rütli, der "Wiege der Schweiz", entscheidet</w:t>
            </w:r>
          </w:p>
          <w:p w14:paraId="3DA33FE1" w14:textId="77777777" w:rsidR="00842424" w:rsidRPr="00E90B7C" w:rsidRDefault="004309A8" w:rsidP="00842424">
            <w:pPr>
              <w:rPr>
                <w:strike/>
                <w:noProof/>
                <w:lang w:val="fr-CH"/>
              </w:rPr>
            </w:pPr>
            <w:r w:rsidRPr="00E90B7C">
              <w:rPr>
                <w:strike/>
                <w:noProof/>
                <w:lang w:val="fr-CH"/>
              </w:rPr>
              <w:t>Mo. Aeschi Thomas. Faire en sorte que la Confédération suisse, propriétaire du Grütli, administre elle-même celui-ci, et décide notamment elle-même des orateurs admis à s’y exprimer le 1er août</w:t>
            </w:r>
          </w:p>
          <w:p w14:paraId="3AD667EA" w14:textId="77777777" w:rsidR="00842424" w:rsidRPr="00E90B7C" w:rsidRDefault="004309A8" w:rsidP="00842424">
            <w:pPr>
              <w:tabs>
                <w:tab w:val="left" w:pos="6804"/>
              </w:tabs>
              <w:rPr>
                <w:rFonts w:cs="Arial"/>
                <w:strike/>
                <w:noProof/>
                <w:lang w:val="it-IT"/>
              </w:rPr>
            </w:pPr>
            <w:r w:rsidRPr="00E90B7C">
              <w:rPr>
                <w:strike/>
                <w:noProof/>
                <w:lang w:val="it-IT"/>
              </w:rPr>
              <w:t>Mo. Aeschi Thomas. In quanto proprietaria del Rütli, la Confederazione Svizzera deve occuparsi anche della sua amministrazione. È inaccettabile che sia un rappresentante di partito e candidato al Consiglio nazionale a decidere chi terrà il discorso del 1° agosto sul Rütli, "culla della Svizzera"</w:t>
            </w:r>
          </w:p>
        </w:tc>
        <w:tc>
          <w:tcPr>
            <w:tcW w:w="713" w:type="dxa"/>
            <w:gridSpan w:val="2"/>
            <w:tcBorders>
              <w:top w:val="single" w:sz="4" w:space="0" w:color="auto"/>
              <w:bottom w:val="single" w:sz="4" w:space="0" w:color="auto"/>
            </w:tcBorders>
          </w:tcPr>
          <w:p w14:paraId="4E5D594B" w14:textId="77777777" w:rsidR="006B0C27" w:rsidRPr="00E90B7C" w:rsidRDefault="006B0C27">
            <w:pPr>
              <w:rPr>
                <w:rFonts w:cs="Arial"/>
                <w:strike/>
                <w:noProof/>
                <w:lang w:val="it-IT"/>
              </w:rPr>
            </w:pPr>
          </w:p>
        </w:tc>
        <w:tc>
          <w:tcPr>
            <w:tcW w:w="1551" w:type="dxa"/>
            <w:tcBorders>
              <w:top w:val="single" w:sz="4" w:space="0" w:color="auto"/>
              <w:bottom w:val="single" w:sz="4" w:space="0" w:color="auto"/>
            </w:tcBorders>
          </w:tcPr>
          <w:p w14:paraId="6E37718D" w14:textId="77777777" w:rsidR="006B0C27" w:rsidRPr="00E90B7C" w:rsidRDefault="006B0C27">
            <w:pPr>
              <w:rPr>
                <w:strike/>
                <w:lang w:val="it-IT"/>
              </w:rPr>
            </w:pPr>
          </w:p>
          <w:p w14:paraId="600C3039" w14:textId="77777777" w:rsidR="006B0C27" w:rsidRPr="00E90B7C" w:rsidRDefault="006B0C27">
            <w:pPr>
              <w:rPr>
                <w:strike/>
                <w:lang w:val="it-IT"/>
              </w:rPr>
            </w:pPr>
          </w:p>
          <w:p w14:paraId="4EA2DA3D" w14:textId="77777777" w:rsidR="006B0C27" w:rsidRPr="00E90B7C" w:rsidRDefault="006B0C27">
            <w:pPr>
              <w:rPr>
                <w:rFonts w:cs="Arial"/>
                <w:strike/>
                <w:noProof/>
                <w:lang w:val="it-IT"/>
              </w:rPr>
            </w:pPr>
          </w:p>
        </w:tc>
        <w:tc>
          <w:tcPr>
            <w:tcW w:w="943" w:type="dxa"/>
            <w:tcBorders>
              <w:top w:val="single" w:sz="4" w:space="0" w:color="auto"/>
              <w:bottom w:val="single" w:sz="4" w:space="0" w:color="auto"/>
            </w:tcBorders>
          </w:tcPr>
          <w:p w14:paraId="589B46B4" w14:textId="77777777" w:rsidR="00842424" w:rsidRPr="00E90B7C" w:rsidRDefault="004309A8" w:rsidP="00842424">
            <w:pPr>
              <w:rPr>
                <w:strike/>
                <w:lang w:val="de-CH"/>
              </w:rPr>
            </w:pPr>
            <w:r w:rsidRPr="00E90B7C">
              <w:rPr>
                <w:strike/>
                <w:lang w:val="de-CH"/>
              </w:rPr>
              <w:t>SPK</w:t>
            </w:r>
          </w:p>
          <w:p w14:paraId="57F43A7C" w14:textId="77777777" w:rsidR="00842424" w:rsidRPr="00E90B7C" w:rsidRDefault="004309A8" w:rsidP="00842424">
            <w:pPr>
              <w:rPr>
                <w:strike/>
                <w:lang w:val="de-CH"/>
              </w:rPr>
            </w:pPr>
            <w:r w:rsidRPr="00E90B7C">
              <w:rPr>
                <w:strike/>
                <w:lang w:val="de-CH"/>
              </w:rPr>
              <w:t>CIP</w:t>
            </w:r>
          </w:p>
          <w:p w14:paraId="4F7491BF" w14:textId="77777777" w:rsidR="00842424" w:rsidRPr="00E90B7C" w:rsidRDefault="004309A8" w:rsidP="00842424">
            <w:pPr>
              <w:tabs>
                <w:tab w:val="left" w:pos="6804"/>
              </w:tabs>
              <w:rPr>
                <w:rFonts w:cs="Arial"/>
                <w:strike/>
                <w:noProof/>
                <w:lang w:val="de-CH"/>
              </w:rPr>
            </w:pPr>
            <w:r w:rsidRPr="00E90B7C">
              <w:rPr>
                <w:strike/>
                <w:lang w:val="de-CH"/>
              </w:rPr>
              <w:t>CIP</w:t>
            </w:r>
          </w:p>
        </w:tc>
        <w:tc>
          <w:tcPr>
            <w:tcW w:w="677" w:type="dxa"/>
            <w:tcBorders>
              <w:top w:val="single" w:sz="4" w:space="0" w:color="auto"/>
              <w:bottom w:val="single" w:sz="4" w:space="0" w:color="auto"/>
            </w:tcBorders>
          </w:tcPr>
          <w:p w14:paraId="4608190A" w14:textId="77777777" w:rsidR="00842424" w:rsidRPr="00E90B7C" w:rsidRDefault="004309A8" w:rsidP="00842424">
            <w:pPr>
              <w:rPr>
                <w:strike/>
                <w:lang w:val="de-CH"/>
              </w:rPr>
            </w:pPr>
            <w:r w:rsidRPr="00E90B7C">
              <w:rPr>
                <w:strike/>
                <w:lang w:val="de-CH"/>
              </w:rPr>
              <w:t>EFD</w:t>
            </w:r>
          </w:p>
          <w:p w14:paraId="3FB56781" w14:textId="77777777" w:rsidR="00842424" w:rsidRPr="00E90B7C" w:rsidRDefault="004309A8" w:rsidP="00842424">
            <w:pPr>
              <w:rPr>
                <w:strike/>
                <w:lang w:val="de-CH"/>
              </w:rPr>
            </w:pPr>
            <w:r w:rsidRPr="00E90B7C">
              <w:rPr>
                <w:strike/>
                <w:lang w:val="de-CH"/>
              </w:rPr>
              <w:t>DFF</w:t>
            </w:r>
          </w:p>
          <w:p w14:paraId="2D5095A8" w14:textId="77777777" w:rsidR="00842424" w:rsidRPr="00E90B7C" w:rsidRDefault="004309A8" w:rsidP="00842424">
            <w:pPr>
              <w:tabs>
                <w:tab w:val="left" w:pos="6804"/>
              </w:tabs>
              <w:rPr>
                <w:rFonts w:cs="Arial"/>
                <w:strike/>
                <w:noProof/>
                <w:lang w:val="de-CH"/>
              </w:rPr>
            </w:pPr>
            <w:r w:rsidRPr="00E90B7C">
              <w:rPr>
                <w:strike/>
                <w:lang w:val="de-CH"/>
              </w:rPr>
              <w:t>DFF</w:t>
            </w:r>
          </w:p>
        </w:tc>
        <w:tc>
          <w:tcPr>
            <w:tcW w:w="1471" w:type="dxa"/>
            <w:tcBorders>
              <w:top w:val="single" w:sz="4" w:space="0" w:color="auto"/>
              <w:bottom w:val="single" w:sz="4" w:space="0" w:color="auto"/>
            </w:tcBorders>
          </w:tcPr>
          <w:p w14:paraId="078A270D" w14:textId="77777777" w:rsidR="00842424" w:rsidRPr="00E90B7C" w:rsidRDefault="004309A8" w:rsidP="00842424">
            <w:pPr>
              <w:tabs>
                <w:tab w:val="left" w:pos="6804"/>
              </w:tabs>
              <w:rPr>
                <w:rFonts w:cs="Arial"/>
                <w:strike/>
                <w:noProof/>
                <w:lang w:val="de-CH"/>
              </w:rPr>
            </w:pPr>
            <w:r w:rsidRPr="00E90B7C">
              <w:rPr>
                <w:strike/>
                <w:lang w:val="de-CH"/>
              </w:rPr>
              <w:t>Z'graggen</w:t>
            </w:r>
          </w:p>
        </w:tc>
        <w:tc>
          <w:tcPr>
            <w:tcW w:w="1089" w:type="dxa"/>
            <w:tcBorders>
              <w:top w:val="single" w:sz="4" w:space="0" w:color="auto"/>
              <w:bottom w:val="single" w:sz="4" w:space="0" w:color="auto"/>
            </w:tcBorders>
          </w:tcPr>
          <w:p w14:paraId="5A08C91B" w14:textId="77777777" w:rsidR="00842424" w:rsidRPr="00E90B7C"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1E17F12B" w14:textId="77777777" w:rsidR="00842424" w:rsidRPr="00E90B7C" w:rsidRDefault="004309A8" w:rsidP="00303623">
            <w:pPr>
              <w:rPr>
                <w:rFonts w:cs="Arial"/>
                <w:strike/>
                <w:noProof/>
                <w:lang w:val="de-CH"/>
              </w:rPr>
            </w:pPr>
            <w:r w:rsidRPr="00E90B7C">
              <w:rPr>
                <w:strike/>
                <w:lang w:val="de-CH"/>
              </w:rPr>
              <w:t>Schwander</w:t>
            </w:r>
            <w:r w:rsidR="00303623" w:rsidRPr="00E90B7C">
              <w:rPr>
                <w:strike/>
                <w:lang w:val="de-CH"/>
              </w:rPr>
              <w:t xml:space="preserve"> </w:t>
            </w:r>
          </w:p>
        </w:tc>
        <w:tc>
          <w:tcPr>
            <w:tcW w:w="885" w:type="dxa"/>
            <w:tcBorders>
              <w:top w:val="single" w:sz="4" w:space="0" w:color="auto"/>
              <w:bottom w:val="single" w:sz="4" w:space="0" w:color="auto"/>
            </w:tcBorders>
          </w:tcPr>
          <w:p w14:paraId="178BC8BA" w14:textId="77777777" w:rsidR="00842424" w:rsidRPr="00E90B7C" w:rsidRDefault="00842424" w:rsidP="00842424">
            <w:pPr>
              <w:tabs>
                <w:tab w:val="left" w:pos="6804"/>
              </w:tabs>
              <w:rPr>
                <w:rFonts w:cs="Arial"/>
                <w:strike/>
                <w:noProof/>
                <w:lang w:val="de-CH"/>
              </w:rPr>
            </w:pPr>
          </w:p>
        </w:tc>
      </w:tr>
      <w:tr w:rsidR="006B0C27" w:rsidRPr="00E90B7C" w14:paraId="3D834B77" w14:textId="77777777" w:rsidTr="00E90B7C">
        <w:trPr>
          <w:gridAfter w:val="1"/>
          <w:wAfter w:w="40" w:type="dxa"/>
          <w:cantSplit/>
        </w:trPr>
        <w:tc>
          <w:tcPr>
            <w:tcW w:w="489" w:type="dxa"/>
            <w:tcBorders>
              <w:top w:val="single" w:sz="4" w:space="0" w:color="auto"/>
              <w:bottom w:val="single" w:sz="4" w:space="0" w:color="auto"/>
            </w:tcBorders>
          </w:tcPr>
          <w:p w14:paraId="69B7C27B" w14:textId="77777777" w:rsidR="00842424" w:rsidRPr="00E90B7C"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49ACDB53" w14:textId="77777777" w:rsidR="00842424" w:rsidRPr="00E90B7C" w:rsidRDefault="004309A8" w:rsidP="00842424">
            <w:pPr>
              <w:tabs>
                <w:tab w:val="left" w:pos="6804"/>
              </w:tabs>
              <w:rPr>
                <w:rFonts w:cs="Arial"/>
                <w:strike/>
                <w:noProof/>
                <w:lang w:val="de-CH"/>
              </w:rPr>
            </w:pPr>
            <w:r w:rsidRPr="00E90B7C">
              <w:rPr>
                <w:rStyle w:val="Lienhypertexte"/>
                <w:b/>
                <w:bCs/>
                <w:strike/>
                <w:color w:val="auto"/>
                <w:u w:val="none"/>
                <w:lang w:val="de-CH"/>
              </w:rPr>
              <w:t>24.3477</w:t>
            </w:r>
          </w:p>
        </w:tc>
        <w:tc>
          <w:tcPr>
            <w:tcW w:w="539" w:type="dxa"/>
            <w:tcBorders>
              <w:top w:val="single" w:sz="4" w:space="0" w:color="auto"/>
              <w:bottom w:val="single" w:sz="4" w:space="0" w:color="auto"/>
            </w:tcBorders>
          </w:tcPr>
          <w:p w14:paraId="0766D58C" w14:textId="77777777" w:rsidR="006B0C27" w:rsidRPr="00E90B7C" w:rsidRDefault="004309A8">
            <w:pPr>
              <w:rPr>
                <w:rFonts w:cs="Arial"/>
                <w:strike/>
                <w:noProof/>
                <w:lang w:val="de-CH"/>
              </w:rPr>
            </w:pPr>
            <w:r w:rsidRPr="00E90B7C">
              <w:rPr>
                <w:b/>
                <w:strike/>
                <w:lang w:val="de-DE"/>
              </w:rPr>
              <w:t>n</w:t>
            </w:r>
          </w:p>
        </w:tc>
        <w:tc>
          <w:tcPr>
            <w:tcW w:w="535" w:type="dxa"/>
            <w:tcBorders>
              <w:top w:val="single" w:sz="4" w:space="0" w:color="auto"/>
              <w:bottom w:val="single" w:sz="4" w:space="0" w:color="auto"/>
            </w:tcBorders>
          </w:tcPr>
          <w:p w14:paraId="0F1B1FE6" w14:textId="77777777" w:rsidR="00842424" w:rsidRPr="00E90B7C" w:rsidRDefault="00703489" w:rsidP="00842424">
            <w:pPr>
              <w:rPr>
                <w:strike/>
                <w:sz w:val="16"/>
                <w:szCs w:val="16"/>
                <w:lang w:val="de-CH"/>
              </w:rPr>
            </w:pPr>
            <w:hyperlink r:id="rId588">
              <w:r w:rsidR="004309A8" w:rsidRPr="00E90B7C">
                <w:rPr>
                  <w:rStyle w:val="Lienhypertexte"/>
                  <w:strike/>
                </w:rPr>
                <w:t>DE</w:t>
              </w:r>
            </w:hyperlink>
          </w:p>
          <w:p w14:paraId="1EA36B56" w14:textId="77777777" w:rsidR="00842424" w:rsidRPr="00E90B7C" w:rsidRDefault="00703489" w:rsidP="00842424">
            <w:pPr>
              <w:rPr>
                <w:strike/>
                <w:sz w:val="16"/>
                <w:szCs w:val="16"/>
                <w:lang w:val="de-CH"/>
              </w:rPr>
            </w:pPr>
            <w:hyperlink r:id="rId589">
              <w:r w:rsidR="004309A8" w:rsidRPr="00E90B7C">
                <w:rPr>
                  <w:rStyle w:val="Lienhypertexte"/>
                  <w:strike/>
                </w:rPr>
                <w:t>FR</w:t>
              </w:r>
            </w:hyperlink>
          </w:p>
          <w:p w14:paraId="7E597F3B" w14:textId="77777777" w:rsidR="00842424" w:rsidRPr="00E90B7C" w:rsidRDefault="00703489" w:rsidP="00842424">
            <w:pPr>
              <w:tabs>
                <w:tab w:val="left" w:pos="6804"/>
              </w:tabs>
              <w:rPr>
                <w:rFonts w:cs="Arial"/>
                <w:strike/>
                <w:noProof/>
                <w:lang w:val="de-CH"/>
              </w:rPr>
            </w:pPr>
            <w:hyperlink r:id="rId590">
              <w:r w:rsidR="004309A8" w:rsidRPr="00E90B7C">
                <w:rPr>
                  <w:rStyle w:val="Lienhypertexte"/>
                  <w:strike/>
                </w:rPr>
                <w:t>IT</w:t>
              </w:r>
            </w:hyperlink>
          </w:p>
        </w:tc>
        <w:tc>
          <w:tcPr>
            <w:tcW w:w="4637" w:type="dxa"/>
            <w:tcBorders>
              <w:top w:val="single" w:sz="4" w:space="0" w:color="auto"/>
              <w:bottom w:val="single" w:sz="4" w:space="0" w:color="auto"/>
            </w:tcBorders>
          </w:tcPr>
          <w:p w14:paraId="4A72F517" w14:textId="77777777" w:rsidR="00842424" w:rsidRPr="00E90B7C" w:rsidRDefault="004309A8" w:rsidP="00842424">
            <w:pPr>
              <w:rPr>
                <w:strike/>
                <w:noProof/>
                <w:lang w:val="de-DE"/>
              </w:rPr>
            </w:pPr>
            <w:r w:rsidRPr="00E90B7C">
              <w:rPr>
                <w:strike/>
                <w:noProof/>
                <w:lang w:val="de-DE"/>
              </w:rPr>
              <w:t>Mo. SiK-N. Die Kontrolle über Beyond Gravity zu behalten, ist von strategischem Interesse</w:t>
            </w:r>
          </w:p>
          <w:p w14:paraId="37315A88" w14:textId="77777777" w:rsidR="00842424" w:rsidRPr="00E90B7C" w:rsidRDefault="004309A8" w:rsidP="00842424">
            <w:pPr>
              <w:rPr>
                <w:strike/>
                <w:noProof/>
                <w:lang w:val="fr-CH"/>
              </w:rPr>
            </w:pPr>
            <w:r w:rsidRPr="00E90B7C">
              <w:rPr>
                <w:strike/>
                <w:noProof/>
                <w:lang w:val="fr-CH"/>
              </w:rPr>
              <w:t>Mo. CPS-N. Conserver le contrôle de Beyond Gravity est d'intérêt stratégique</w:t>
            </w:r>
          </w:p>
          <w:p w14:paraId="7B6AF1D0" w14:textId="77777777" w:rsidR="00842424" w:rsidRPr="00E90B7C" w:rsidRDefault="004309A8" w:rsidP="00842424">
            <w:pPr>
              <w:tabs>
                <w:tab w:val="left" w:pos="6804"/>
              </w:tabs>
              <w:rPr>
                <w:rFonts w:cs="Arial"/>
                <w:strike/>
                <w:noProof/>
                <w:lang w:val="it-IT"/>
              </w:rPr>
            </w:pPr>
            <w:r w:rsidRPr="00E90B7C">
              <w:rPr>
                <w:strike/>
                <w:noProof/>
                <w:lang w:val="it-IT"/>
              </w:rPr>
              <w:t>Mo. CPS-N. Mantenere il controllo su Beyond Gravity è d'interesse strategico</w:t>
            </w:r>
          </w:p>
        </w:tc>
        <w:tc>
          <w:tcPr>
            <w:tcW w:w="713" w:type="dxa"/>
            <w:gridSpan w:val="2"/>
            <w:tcBorders>
              <w:top w:val="single" w:sz="4" w:space="0" w:color="auto"/>
              <w:bottom w:val="single" w:sz="4" w:space="0" w:color="auto"/>
            </w:tcBorders>
          </w:tcPr>
          <w:p w14:paraId="50CBB3AB" w14:textId="77777777" w:rsidR="006B0C27" w:rsidRPr="00E90B7C" w:rsidRDefault="006B0C27">
            <w:pPr>
              <w:rPr>
                <w:rFonts w:cs="Arial"/>
                <w:strike/>
                <w:noProof/>
                <w:lang w:val="it-IT"/>
              </w:rPr>
            </w:pPr>
          </w:p>
        </w:tc>
        <w:tc>
          <w:tcPr>
            <w:tcW w:w="1551" w:type="dxa"/>
            <w:tcBorders>
              <w:top w:val="single" w:sz="4" w:space="0" w:color="auto"/>
              <w:bottom w:val="single" w:sz="4" w:space="0" w:color="auto"/>
            </w:tcBorders>
          </w:tcPr>
          <w:p w14:paraId="31B891BF" w14:textId="77777777" w:rsidR="006B0C27" w:rsidRPr="00E90B7C" w:rsidRDefault="006B0C27">
            <w:pPr>
              <w:rPr>
                <w:strike/>
                <w:lang w:val="it-IT"/>
              </w:rPr>
            </w:pPr>
          </w:p>
          <w:p w14:paraId="10BC1213" w14:textId="77777777" w:rsidR="006B0C27" w:rsidRPr="00E90B7C" w:rsidRDefault="006B0C27">
            <w:pPr>
              <w:rPr>
                <w:strike/>
                <w:lang w:val="it-IT"/>
              </w:rPr>
            </w:pPr>
          </w:p>
          <w:p w14:paraId="1A0E1389" w14:textId="77777777" w:rsidR="006B0C27" w:rsidRPr="00E90B7C" w:rsidRDefault="006B0C27">
            <w:pPr>
              <w:rPr>
                <w:rFonts w:cs="Arial"/>
                <w:strike/>
                <w:noProof/>
                <w:lang w:val="it-IT"/>
              </w:rPr>
            </w:pPr>
          </w:p>
        </w:tc>
        <w:tc>
          <w:tcPr>
            <w:tcW w:w="943" w:type="dxa"/>
            <w:tcBorders>
              <w:top w:val="single" w:sz="4" w:space="0" w:color="auto"/>
              <w:bottom w:val="single" w:sz="4" w:space="0" w:color="auto"/>
            </w:tcBorders>
          </w:tcPr>
          <w:p w14:paraId="29101DD4" w14:textId="77777777" w:rsidR="00842424" w:rsidRPr="00E90B7C" w:rsidRDefault="004309A8" w:rsidP="00842424">
            <w:pPr>
              <w:rPr>
                <w:strike/>
                <w:lang w:val="de-CH"/>
              </w:rPr>
            </w:pPr>
            <w:r w:rsidRPr="00E90B7C">
              <w:rPr>
                <w:strike/>
                <w:lang w:val="de-CH"/>
              </w:rPr>
              <w:t>SiK</w:t>
            </w:r>
          </w:p>
          <w:p w14:paraId="6A550430" w14:textId="77777777" w:rsidR="00842424" w:rsidRPr="00E90B7C" w:rsidRDefault="004309A8" w:rsidP="00842424">
            <w:pPr>
              <w:rPr>
                <w:strike/>
                <w:lang w:val="de-CH"/>
              </w:rPr>
            </w:pPr>
            <w:r w:rsidRPr="00E90B7C">
              <w:rPr>
                <w:strike/>
                <w:lang w:val="de-CH"/>
              </w:rPr>
              <w:t>CPS</w:t>
            </w:r>
          </w:p>
          <w:p w14:paraId="5A8E8BCA" w14:textId="77777777" w:rsidR="00842424" w:rsidRPr="00E90B7C" w:rsidRDefault="004309A8" w:rsidP="00842424">
            <w:pPr>
              <w:tabs>
                <w:tab w:val="left" w:pos="6804"/>
              </w:tabs>
              <w:rPr>
                <w:rFonts w:cs="Arial"/>
                <w:strike/>
                <w:noProof/>
                <w:lang w:val="de-CH"/>
              </w:rPr>
            </w:pPr>
            <w:r w:rsidRPr="00E90B7C">
              <w:rPr>
                <w:strike/>
                <w:lang w:val="de-CH"/>
              </w:rPr>
              <w:t>CPS</w:t>
            </w:r>
          </w:p>
        </w:tc>
        <w:tc>
          <w:tcPr>
            <w:tcW w:w="677" w:type="dxa"/>
            <w:tcBorders>
              <w:top w:val="single" w:sz="4" w:space="0" w:color="auto"/>
              <w:bottom w:val="single" w:sz="4" w:space="0" w:color="auto"/>
            </w:tcBorders>
          </w:tcPr>
          <w:p w14:paraId="2995A2DE" w14:textId="77777777" w:rsidR="00842424" w:rsidRPr="00E90B7C" w:rsidRDefault="004309A8" w:rsidP="00842424">
            <w:pPr>
              <w:rPr>
                <w:strike/>
                <w:lang w:val="de-CH"/>
              </w:rPr>
            </w:pPr>
            <w:r w:rsidRPr="00E90B7C">
              <w:rPr>
                <w:strike/>
                <w:lang w:val="de-CH"/>
              </w:rPr>
              <w:t>EFD</w:t>
            </w:r>
          </w:p>
          <w:p w14:paraId="6C95FA5C" w14:textId="77777777" w:rsidR="00842424" w:rsidRPr="00E90B7C" w:rsidRDefault="004309A8" w:rsidP="00842424">
            <w:pPr>
              <w:rPr>
                <w:strike/>
                <w:lang w:val="de-CH"/>
              </w:rPr>
            </w:pPr>
            <w:r w:rsidRPr="00E90B7C">
              <w:rPr>
                <w:strike/>
                <w:lang w:val="de-CH"/>
              </w:rPr>
              <w:t>DFF</w:t>
            </w:r>
          </w:p>
          <w:p w14:paraId="50B281D9" w14:textId="77777777" w:rsidR="00842424" w:rsidRPr="00E90B7C" w:rsidRDefault="004309A8" w:rsidP="00842424">
            <w:pPr>
              <w:tabs>
                <w:tab w:val="left" w:pos="6804"/>
              </w:tabs>
              <w:rPr>
                <w:rFonts w:cs="Arial"/>
                <w:strike/>
                <w:noProof/>
                <w:lang w:val="de-CH"/>
              </w:rPr>
            </w:pPr>
            <w:r w:rsidRPr="00E90B7C">
              <w:rPr>
                <w:strike/>
                <w:lang w:val="de-CH"/>
              </w:rPr>
              <w:t>DFF</w:t>
            </w:r>
          </w:p>
        </w:tc>
        <w:tc>
          <w:tcPr>
            <w:tcW w:w="1471" w:type="dxa"/>
            <w:tcBorders>
              <w:top w:val="single" w:sz="4" w:space="0" w:color="auto"/>
              <w:bottom w:val="single" w:sz="4" w:space="0" w:color="auto"/>
            </w:tcBorders>
          </w:tcPr>
          <w:p w14:paraId="6B2C475C" w14:textId="77777777" w:rsidR="00842424" w:rsidRPr="00E90B7C" w:rsidRDefault="004309A8" w:rsidP="00842424">
            <w:pPr>
              <w:tabs>
                <w:tab w:val="left" w:pos="6804"/>
              </w:tabs>
              <w:rPr>
                <w:rFonts w:cs="Arial"/>
                <w:strike/>
                <w:noProof/>
                <w:lang w:val="de-CH"/>
              </w:rPr>
            </w:pPr>
            <w:r w:rsidRPr="00E90B7C">
              <w:rPr>
                <w:strike/>
                <w:lang w:val="de-CH"/>
              </w:rPr>
              <w:t>Juillard</w:t>
            </w:r>
          </w:p>
        </w:tc>
        <w:tc>
          <w:tcPr>
            <w:tcW w:w="1089" w:type="dxa"/>
            <w:tcBorders>
              <w:top w:val="single" w:sz="4" w:space="0" w:color="auto"/>
              <w:bottom w:val="single" w:sz="4" w:space="0" w:color="auto"/>
            </w:tcBorders>
          </w:tcPr>
          <w:p w14:paraId="1CBA72FC" w14:textId="77777777" w:rsidR="00842424" w:rsidRPr="00E90B7C"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37D9EA04" w14:textId="77777777" w:rsidR="00842424" w:rsidRPr="00E90B7C" w:rsidRDefault="004309A8" w:rsidP="00303623">
            <w:pPr>
              <w:rPr>
                <w:rFonts w:cs="Arial"/>
                <w:strike/>
                <w:noProof/>
                <w:lang w:val="de-CH"/>
              </w:rPr>
            </w:pPr>
            <w:r w:rsidRPr="00E90B7C">
              <w:rPr>
                <w:strike/>
                <w:lang w:val="de-CH"/>
              </w:rPr>
              <w:t>Wicki</w:t>
            </w:r>
            <w:r w:rsidR="00303623" w:rsidRPr="00E90B7C">
              <w:rPr>
                <w:strike/>
                <w:lang w:val="de-CH"/>
              </w:rPr>
              <w:t xml:space="preserve"> </w:t>
            </w:r>
          </w:p>
        </w:tc>
        <w:tc>
          <w:tcPr>
            <w:tcW w:w="885" w:type="dxa"/>
            <w:tcBorders>
              <w:top w:val="single" w:sz="4" w:space="0" w:color="auto"/>
              <w:bottom w:val="single" w:sz="4" w:space="0" w:color="auto"/>
            </w:tcBorders>
          </w:tcPr>
          <w:p w14:paraId="3DF36555" w14:textId="77777777" w:rsidR="00842424" w:rsidRPr="00E90B7C" w:rsidRDefault="00842424" w:rsidP="00842424">
            <w:pPr>
              <w:tabs>
                <w:tab w:val="left" w:pos="6804"/>
              </w:tabs>
              <w:rPr>
                <w:rFonts w:cs="Arial"/>
                <w:strike/>
                <w:noProof/>
                <w:lang w:val="de-CH"/>
              </w:rPr>
            </w:pPr>
          </w:p>
        </w:tc>
      </w:tr>
      <w:tr w:rsidR="006B0C27" w14:paraId="1B8484F9" w14:textId="77777777" w:rsidTr="00E90B7C">
        <w:trPr>
          <w:gridAfter w:val="1"/>
          <w:wAfter w:w="40" w:type="dxa"/>
          <w:cantSplit/>
        </w:trPr>
        <w:tc>
          <w:tcPr>
            <w:tcW w:w="489" w:type="dxa"/>
            <w:tcBorders>
              <w:top w:val="single" w:sz="4" w:space="0" w:color="auto"/>
              <w:bottom w:val="single" w:sz="4" w:space="0" w:color="auto"/>
            </w:tcBorders>
          </w:tcPr>
          <w:p w14:paraId="70F2E90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E362E0" w14:textId="77777777" w:rsidR="00842424" w:rsidRPr="00303623" w:rsidRDefault="004309A8" w:rsidP="00842424">
            <w:pPr>
              <w:tabs>
                <w:tab w:val="left" w:pos="6804"/>
              </w:tabs>
              <w:rPr>
                <w:rFonts w:cs="Arial"/>
                <w:noProof/>
                <w:lang w:val="de-CH"/>
              </w:rPr>
            </w:pPr>
            <w:r>
              <w:rPr>
                <w:rStyle w:val="Lienhypertexte"/>
                <w:b/>
                <w:bCs/>
                <w:color w:val="auto"/>
                <w:u w:val="none"/>
                <w:lang w:val="de-CH"/>
              </w:rPr>
              <w:t>23.3224</w:t>
            </w:r>
          </w:p>
        </w:tc>
        <w:tc>
          <w:tcPr>
            <w:tcW w:w="539" w:type="dxa"/>
            <w:tcBorders>
              <w:top w:val="single" w:sz="4" w:space="0" w:color="auto"/>
              <w:bottom w:val="single" w:sz="4" w:space="0" w:color="auto"/>
            </w:tcBorders>
          </w:tcPr>
          <w:p w14:paraId="7B550C67" w14:textId="77777777" w:rsidR="006B0C27" w:rsidRDefault="004309A8">
            <w:pPr>
              <w:rPr>
                <w:rFonts w:cs="Arial"/>
                <w:noProof/>
                <w:lang w:val="de-CH"/>
              </w:rPr>
            </w:pPr>
            <w:r>
              <w:rPr>
                <w:b/>
                <w:lang w:val="de-DE"/>
              </w:rPr>
              <w:t>s</w:t>
            </w:r>
          </w:p>
        </w:tc>
        <w:tc>
          <w:tcPr>
            <w:tcW w:w="535" w:type="dxa"/>
            <w:tcBorders>
              <w:top w:val="single" w:sz="4" w:space="0" w:color="auto"/>
              <w:bottom w:val="single" w:sz="4" w:space="0" w:color="auto"/>
            </w:tcBorders>
          </w:tcPr>
          <w:p w14:paraId="08C9D43E" w14:textId="77777777" w:rsidR="00842424" w:rsidRPr="005A506D" w:rsidRDefault="00703489" w:rsidP="00842424">
            <w:pPr>
              <w:rPr>
                <w:sz w:val="16"/>
                <w:szCs w:val="16"/>
                <w:lang w:val="de-CH"/>
              </w:rPr>
            </w:pPr>
            <w:hyperlink r:id="rId591">
              <w:r w:rsidR="004309A8">
                <w:rPr>
                  <w:rStyle w:val="Lienhypertexte"/>
                </w:rPr>
                <w:t>DE</w:t>
              </w:r>
            </w:hyperlink>
          </w:p>
          <w:p w14:paraId="41DFF5B6" w14:textId="77777777" w:rsidR="00842424" w:rsidRPr="005A506D" w:rsidRDefault="00703489" w:rsidP="00842424">
            <w:pPr>
              <w:rPr>
                <w:sz w:val="16"/>
                <w:szCs w:val="16"/>
                <w:lang w:val="de-CH"/>
              </w:rPr>
            </w:pPr>
            <w:hyperlink r:id="rId592">
              <w:r w:rsidR="004309A8">
                <w:rPr>
                  <w:rStyle w:val="Lienhypertexte"/>
                </w:rPr>
                <w:t>FR</w:t>
              </w:r>
            </w:hyperlink>
          </w:p>
          <w:p w14:paraId="47E220E2" w14:textId="77777777" w:rsidR="00842424" w:rsidRPr="00303623" w:rsidRDefault="00703489" w:rsidP="00842424">
            <w:pPr>
              <w:tabs>
                <w:tab w:val="left" w:pos="6804"/>
              </w:tabs>
              <w:rPr>
                <w:rFonts w:cs="Arial"/>
                <w:noProof/>
                <w:lang w:val="de-CH"/>
              </w:rPr>
            </w:pPr>
            <w:hyperlink r:id="rId593">
              <w:r w:rsidR="004309A8">
                <w:rPr>
                  <w:rStyle w:val="Lienhypertexte"/>
                </w:rPr>
                <w:t>IT</w:t>
              </w:r>
            </w:hyperlink>
          </w:p>
        </w:tc>
        <w:tc>
          <w:tcPr>
            <w:tcW w:w="4637" w:type="dxa"/>
            <w:tcBorders>
              <w:top w:val="single" w:sz="4" w:space="0" w:color="auto"/>
              <w:bottom w:val="single" w:sz="4" w:space="0" w:color="auto"/>
            </w:tcBorders>
          </w:tcPr>
          <w:p w14:paraId="491448CE" w14:textId="77777777" w:rsidR="00842424" w:rsidRDefault="004309A8" w:rsidP="00842424">
            <w:pPr>
              <w:rPr>
                <w:noProof/>
                <w:lang w:val="de-DE"/>
              </w:rPr>
            </w:pPr>
            <w:r>
              <w:rPr>
                <w:noProof/>
                <w:lang w:val="de-DE"/>
              </w:rPr>
              <w:t>Mo. (Français) Wicki. Institutionelle Reform der Wettbewerbskommission</w:t>
            </w:r>
          </w:p>
          <w:p w14:paraId="2A39E459" w14:textId="77777777" w:rsidR="00842424" w:rsidRPr="007000EC" w:rsidRDefault="004309A8" w:rsidP="00842424">
            <w:pPr>
              <w:rPr>
                <w:noProof/>
                <w:lang w:val="fr-CH"/>
              </w:rPr>
            </w:pPr>
            <w:r w:rsidRPr="007000EC">
              <w:rPr>
                <w:noProof/>
                <w:lang w:val="fr-CH"/>
              </w:rPr>
              <w:t>Mo. (Français) Wicki. Réforme institutionnelle de la Commission de la concurrence</w:t>
            </w:r>
          </w:p>
          <w:p w14:paraId="09F9F830" w14:textId="77777777" w:rsidR="00842424" w:rsidRPr="007000EC" w:rsidRDefault="004309A8" w:rsidP="00842424">
            <w:pPr>
              <w:tabs>
                <w:tab w:val="left" w:pos="6804"/>
              </w:tabs>
              <w:rPr>
                <w:rFonts w:cs="Arial"/>
                <w:noProof/>
                <w:lang w:val="it-IT"/>
              </w:rPr>
            </w:pPr>
            <w:r w:rsidRPr="007000EC">
              <w:rPr>
                <w:noProof/>
                <w:lang w:val="it-IT"/>
              </w:rPr>
              <w:t>Mo. (Français) Wicki. Riforma istituzionale della Commissione della concorrenza</w:t>
            </w:r>
          </w:p>
        </w:tc>
        <w:tc>
          <w:tcPr>
            <w:tcW w:w="713" w:type="dxa"/>
            <w:gridSpan w:val="2"/>
            <w:tcBorders>
              <w:top w:val="single" w:sz="4" w:space="0" w:color="auto"/>
              <w:bottom w:val="single" w:sz="4" w:space="0" w:color="auto"/>
            </w:tcBorders>
          </w:tcPr>
          <w:p w14:paraId="55B2F259"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4D0820EA" w14:textId="77777777" w:rsidR="006B0C27" w:rsidRPr="007000EC" w:rsidRDefault="006B0C27">
            <w:pPr>
              <w:rPr>
                <w:lang w:val="it-IT"/>
              </w:rPr>
            </w:pPr>
          </w:p>
          <w:p w14:paraId="4BE39004" w14:textId="77777777" w:rsidR="006B0C27" w:rsidRPr="007000EC" w:rsidRDefault="006B0C27">
            <w:pPr>
              <w:rPr>
                <w:lang w:val="it-IT"/>
              </w:rPr>
            </w:pPr>
          </w:p>
          <w:p w14:paraId="7418CF94"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76E050B5" w14:textId="77777777" w:rsidR="00842424" w:rsidRDefault="004309A8" w:rsidP="00842424">
            <w:pPr>
              <w:rPr>
                <w:lang w:val="de-CH"/>
              </w:rPr>
            </w:pPr>
            <w:r>
              <w:rPr>
                <w:lang w:val="de-CH"/>
              </w:rPr>
              <w:t>WAK</w:t>
            </w:r>
          </w:p>
          <w:p w14:paraId="168517FB" w14:textId="77777777" w:rsidR="00842424" w:rsidRDefault="004309A8" w:rsidP="00842424">
            <w:pPr>
              <w:rPr>
                <w:lang w:val="de-CH"/>
              </w:rPr>
            </w:pPr>
            <w:r>
              <w:rPr>
                <w:lang w:val="de-CH"/>
              </w:rPr>
              <w:t>CER</w:t>
            </w:r>
          </w:p>
          <w:p w14:paraId="0AF5C523"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11989819" w14:textId="77777777" w:rsidR="00842424" w:rsidRDefault="004309A8" w:rsidP="00842424">
            <w:pPr>
              <w:rPr>
                <w:lang w:val="de-CH"/>
              </w:rPr>
            </w:pPr>
            <w:r>
              <w:rPr>
                <w:lang w:val="de-CH"/>
              </w:rPr>
              <w:t>WBF</w:t>
            </w:r>
          </w:p>
          <w:p w14:paraId="260FBC65" w14:textId="77777777" w:rsidR="00842424" w:rsidRDefault="004309A8" w:rsidP="00842424">
            <w:pPr>
              <w:rPr>
                <w:lang w:val="de-CH"/>
              </w:rPr>
            </w:pPr>
            <w:r>
              <w:rPr>
                <w:lang w:val="de-CH"/>
              </w:rPr>
              <w:t>DEFR</w:t>
            </w:r>
          </w:p>
          <w:p w14:paraId="44BB22D7"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5A347C21" w14:textId="77777777" w:rsidR="00842424" w:rsidRPr="00303623" w:rsidRDefault="004309A8" w:rsidP="00842424">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tcPr>
          <w:p w14:paraId="2A8AD8A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BA6504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6621320" w14:textId="77777777" w:rsidR="00842424" w:rsidRPr="00303623" w:rsidRDefault="00842424" w:rsidP="00842424">
            <w:pPr>
              <w:tabs>
                <w:tab w:val="left" w:pos="6804"/>
              </w:tabs>
              <w:rPr>
                <w:rFonts w:cs="Arial"/>
                <w:noProof/>
                <w:lang w:val="de-CH"/>
              </w:rPr>
            </w:pPr>
          </w:p>
        </w:tc>
      </w:tr>
      <w:tr w:rsidR="006B0C27" w14:paraId="035664EC" w14:textId="77777777" w:rsidTr="00E90B7C">
        <w:trPr>
          <w:gridAfter w:val="1"/>
          <w:wAfter w:w="40" w:type="dxa"/>
          <w:cantSplit/>
        </w:trPr>
        <w:tc>
          <w:tcPr>
            <w:tcW w:w="489" w:type="dxa"/>
            <w:tcBorders>
              <w:top w:val="single" w:sz="4" w:space="0" w:color="auto"/>
              <w:bottom w:val="single" w:sz="4" w:space="0" w:color="auto"/>
            </w:tcBorders>
          </w:tcPr>
          <w:p w14:paraId="45EE0FD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8E2543D" w14:textId="77777777" w:rsidR="00842424" w:rsidRPr="00303623" w:rsidRDefault="004309A8" w:rsidP="00842424">
            <w:pPr>
              <w:tabs>
                <w:tab w:val="left" w:pos="6804"/>
              </w:tabs>
              <w:rPr>
                <w:rFonts w:cs="Arial"/>
                <w:noProof/>
                <w:lang w:val="de-CH"/>
              </w:rPr>
            </w:pPr>
            <w:r>
              <w:rPr>
                <w:rStyle w:val="Lienhypertexte"/>
                <w:b/>
                <w:bCs/>
                <w:color w:val="auto"/>
                <w:u w:val="none"/>
                <w:lang w:val="de-CH"/>
              </w:rPr>
              <w:t>22.4404</w:t>
            </w:r>
          </w:p>
        </w:tc>
        <w:tc>
          <w:tcPr>
            <w:tcW w:w="539" w:type="dxa"/>
            <w:tcBorders>
              <w:top w:val="single" w:sz="4" w:space="0" w:color="auto"/>
              <w:bottom w:val="single" w:sz="4" w:space="0" w:color="auto"/>
            </w:tcBorders>
          </w:tcPr>
          <w:p w14:paraId="7DC69DA5" w14:textId="77777777" w:rsidR="006B0C27" w:rsidRDefault="004309A8">
            <w:pPr>
              <w:rPr>
                <w:rFonts w:cs="Arial"/>
                <w:noProof/>
                <w:lang w:val="de-CH"/>
              </w:rPr>
            </w:pPr>
            <w:r>
              <w:rPr>
                <w:b/>
                <w:lang w:val="de-DE"/>
              </w:rPr>
              <w:t>n</w:t>
            </w:r>
          </w:p>
        </w:tc>
        <w:tc>
          <w:tcPr>
            <w:tcW w:w="535" w:type="dxa"/>
            <w:tcBorders>
              <w:top w:val="single" w:sz="4" w:space="0" w:color="auto"/>
              <w:bottom w:val="single" w:sz="4" w:space="0" w:color="auto"/>
            </w:tcBorders>
          </w:tcPr>
          <w:p w14:paraId="479ABBF3" w14:textId="77777777" w:rsidR="00842424" w:rsidRPr="005A506D" w:rsidRDefault="00703489" w:rsidP="00842424">
            <w:pPr>
              <w:rPr>
                <w:sz w:val="16"/>
                <w:szCs w:val="16"/>
                <w:lang w:val="de-CH"/>
              </w:rPr>
            </w:pPr>
            <w:hyperlink r:id="rId594">
              <w:r w:rsidR="004309A8">
                <w:rPr>
                  <w:rStyle w:val="Lienhypertexte"/>
                </w:rPr>
                <w:t>DE</w:t>
              </w:r>
            </w:hyperlink>
          </w:p>
          <w:p w14:paraId="1629409B" w14:textId="77777777" w:rsidR="00842424" w:rsidRPr="005A506D" w:rsidRDefault="00703489" w:rsidP="00842424">
            <w:pPr>
              <w:rPr>
                <w:sz w:val="16"/>
                <w:szCs w:val="16"/>
                <w:lang w:val="de-CH"/>
              </w:rPr>
            </w:pPr>
            <w:hyperlink r:id="rId595">
              <w:r w:rsidR="004309A8">
                <w:rPr>
                  <w:rStyle w:val="Lienhypertexte"/>
                </w:rPr>
                <w:t>FR</w:t>
              </w:r>
            </w:hyperlink>
          </w:p>
          <w:p w14:paraId="47A0404B" w14:textId="77777777" w:rsidR="00842424" w:rsidRPr="00303623" w:rsidRDefault="00703489" w:rsidP="00842424">
            <w:pPr>
              <w:tabs>
                <w:tab w:val="left" w:pos="6804"/>
              </w:tabs>
              <w:rPr>
                <w:rFonts w:cs="Arial"/>
                <w:noProof/>
                <w:lang w:val="de-CH"/>
              </w:rPr>
            </w:pPr>
            <w:hyperlink r:id="rId596">
              <w:r w:rsidR="004309A8">
                <w:rPr>
                  <w:rStyle w:val="Lienhypertexte"/>
                </w:rPr>
                <w:t>IT</w:t>
              </w:r>
            </w:hyperlink>
          </w:p>
        </w:tc>
        <w:tc>
          <w:tcPr>
            <w:tcW w:w="4637" w:type="dxa"/>
            <w:tcBorders>
              <w:top w:val="single" w:sz="4" w:space="0" w:color="auto"/>
              <w:bottom w:val="single" w:sz="4" w:space="0" w:color="auto"/>
            </w:tcBorders>
          </w:tcPr>
          <w:p w14:paraId="69CF49BF" w14:textId="77777777" w:rsidR="00842424" w:rsidRDefault="004309A8" w:rsidP="00842424">
            <w:pPr>
              <w:rPr>
                <w:noProof/>
                <w:lang w:val="de-DE"/>
              </w:rPr>
            </w:pPr>
            <w:r>
              <w:rPr>
                <w:noProof/>
                <w:lang w:val="de-DE"/>
              </w:rPr>
              <w:t>Mo. Rechsteiner Thomas. Verfahren beschleunigen. Rechtssicherheit erhöhen</w:t>
            </w:r>
          </w:p>
          <w:p w14:paraId="504D0FAF" w14:textId="77777777" w:rsidR="00842424" w:rsidRPr="007000EC" w:rsidRDefault="004309A8" w:rsidP="00842424">
            <w:pPr>
              <w:rPr>
                <w:noProof/>
                <w:lang w:val="fr-CH"/>
              </w:rPr>
            </w:pPr>
            <w:r>
              <w:rPr>
                <w:noProof/>
                <w:lang w:val="de-DE"/>
              </w:rPr>
              <w:t xml:space="preserve">Mo. Rechsteiner Thomas. </w:t>
            </w:r>
            <w:r w:rsidRPr="007000EC">
              <w:rPr>
                <w:noProof/>
                <w:lang w:val="fr-CH"/>
              </w:rPr>
              <w:t>Accélérer les procédures pour accroître la sécurité juridique</w:t>
            </w:r>
          </w:p>
          <w:p w14:paraId="375F8A9C" w14:textId="77777777" w:rsidR="00842424" w:rsidRPr="007000EC" w:rsidRDefault="004309A8" w:rsidP="00842424">
            <w:pPr>
              <w:tabs>
                <w:tab w:val="left" w:pos="6804"/>
              </w:tabs>
              <w:rPr>
                <w:rFonts w:cs="Arial"/>
                <w:noProof/>
                <w:lang w:val="it-IT"/>
              </w:rPr>
            </w:pPr>
            <w:r w:rsidRPr="007000EC">
              <w:rPr>
                <w:noProof/>
                <w:lang w:val="it-IT"/>
              </w:rPr>
              <w:t>Mo. Rechsteiner Thomas. Accelerare le procedure e aumentare la sicurezza giuridica</w:t>
            </w:r>
          </w:p>
        </w:tc>
        <w:tc>
          <w:tcPr>
            <w:tcW w:w="713" w:type="dxa"/>
            <w:gridSpan w:val="2"/>
            <w:tcBorders>
              <w:top w:val="single" w:sz="4" w:space="0" w:color="auto"/>
              <w:bottom w:val="single" w:sz="4" w:space="0" w:color="auto"/>
            </w:tcBorders>
          </w:tcPr>
          <w:p w14:paraId="67555AEF"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08E81FA" w14:textId="77777777" w:rsidR="006B0C27" w:rsidRPr="007000EC" w:rsidRDefault="006B0C27">
            <w:pPr>
              <w:rPr>
                <w:lang w:val="it-IT"/>
              </w:rPr>
            </w:pPr>
          </w:p>
          <w:p w14:paraId="061D3707" w14:textId="77777777" w:rsidR="006B0C27" w:rsidRPr="007000EC" w:rsidRDefault="006B0C27">
            <w:pPr>
              <w:rPr>
                <w:lang w:val="it-IT"/>
              </w:rPr>
            </w:pPr>
          </w:p>
          <w:p w14:paraId="29D4CDE7"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63EBDFE5" w14:textId="77777777" w:rsidR="00842424" w:rsidRDefault="004309A8" w:rsidP="00842424">
            <w:pPr>
              <w:rPr>
                <w:lang w:val="de-CH"/>
              </w:rPr>
            </w:pPr>
            <w:r>
              <w:rPr>
                <w:lang w:val="de-CH"/>
              </w:rPr>
              <w:t>WAK</w:t>
            </w:r>
          </w:p>
          <w:p w14:paraId="6AF9513F" w14:textId="77777777" w:rsidR="00842424" w:rsidRDefault="004309A8" w:rsidP="00842424">
            <w:pPr>
              <w:rPr>
                <w:lang w:val="de-CH"/>
              </w:rPr>
            </w:pPr>
            <w:r>
              <w:rPr>
                <w:lang w:val="de-CH"/>
              </w:rPr>
              <w:t>CER</w:t>
            </w:r>
          </w:p>
          <w:p w14:paraId="79AEBDCB"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FB401C4" w14:textId="77777777" w:rsidR="00842424" w:rsidRDefault="004309A8" w:rsidP="00842424">
            <w:pPr>
              <w:rPr>
                <w:lang w:val="de-CH"/>
              </w:rPr>
            </w:pPr>
            <w:r>
              <w:rPr>
                <w:lang w:val="de-CH"/>
              </w:rPr>
              <w:t>WBF</w:t>
            </w:r>
          </w:p>
          <w:p w14:paraId="77B4A121" w14:textId="77777777" w:rsidR="00842424" w:rsidRDefault="004309A8" w:rsidP="00842424">
            <w:pPr>
              <w:rPr>
                <w:lang w:val="de-CH"/>
              </w:rPr>
            </w:pPr>
            <w:r>
              <w:rPr>
                <w:lang w:val="de-CH"/>
              </w:rPr>
              <w:t>DEFR</w:t>
            </w:r>
          </w:p>
          <w:p w14:paraId="67966287"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0F4EB27B" w14:textId="77777777" w:rsidR="00842424" w:rsidRPr="00303623" w:rsidRDefault="004309A8" w:rsidP="00842424">
            <w:pPr>
              <w:tabs>
                <w:tab w:val="left" w:pos="6804"/>
              </w:tabs>
              <w:rPr>
                <w:rFonts w:cs="Arial"/>
                <w:noProof/>
                <w:lang w:val="de-CH"/>
              </w:rPr>
            </w:pPr>
            <w:r>
              <w:rPr>
                <w:lang w:val="de-CH"/>
              </w:rPr>
              <w:t>Regazzi</w:t>
            </w:r>
          </w:p>
        </w:tc>
        <w:tc>
          <w:tcPr>
            <w:tcW w:w="1089" w:type="dxa"/>
            <w:tcBorders>
              <w:top w:val="single" w:sz="4" w:space="0" w:color="auto"/>
              <w:bottom w:val="single" w:sz="4" w:space="0" w:color="auto"/>
            </w:tcBorders>
          </w:tcPr>
          <w:p w14:paraId="5921DF9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38A911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5EC3FBE" w14:textId="77777777" w:rsidR="00842424" w:rsidRPr="00303623" w:rsidRDefault="00842424" w:rsidP="00842424">
            <w:pPr>
              <w:tabs>
                <w:tab w:val="left" w:pos="6804"/>
              </w:tabs>
              <w:rPr>
                <w:rFonts w:cs="Arial"/>
                <w:noProof/>
                <w:lang w:val="de-CH"/>
              </w:rPr>
            </w:pPr>
          </w:p>
        </w:tc>
      </w:tr>
      <w:tr w:rsidR="006B0C27" w14:paraId="3DBA936E" w14:textId="77777777" w:rsidTr="00E90B7C">
        <w:trPr>
          <w:gridAfter w:val="1"/>
          <w:wAfter w:w="40" w:type="dxa"/>
          <w:cantSplit/>
        </w:trPr>
        <w:tc>
          <w:tcPr>
            <w:tcW w:w="489" w:type="dxa"/>
            <w:tcBorders>
              <w:top w:val="single" w:sz="4" w:space="0" w:color="auto"/>
              <w:bottom w:val="single" w:sz="4" w:space="0" w:color="auto"/>
            </w:tcBorders>
          </w:tcPr>
          <w:p w14:paraId="246A5FD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FEAA39A" w14:textId="77777777" w:rsidR="00842424" w:rsidRPr="00303623" w:rsidRDefault="004309A8" w:rsidP="00842424">
            <w:pPr>
              <w:tabs>
                <w:tab w:val="left" w:pos="6804"/>
              </w:tabs>
              <w:rPr>
                <w:rFonts w:cs="Arial"/>
                <w:noProof/>
                <w:lang w:val="de-CH"/>
              </w:rPr>
            </w:pPr>
            <w:r>
              <w:rPr>
                <w:rStyle w:val="Lienhypertexte"/>
                <w:b/>
                <w:bCs/>
                <w:color w:val="auto"/>
                <w:u w:val="none"/>
                <w:lang w:val="de-CH"/>
              </w:rPr>
              <w:t>22.3838</w:t>
            </w:r>
          </w:p>
        </w:tc>
        <w:tc>
          <w:tcPr>
            <w:tcW w:w="539" w:type="dxa"/>
            <w:tcBorders>
              <w:top w:val="single" w:sz="4" w:space="0" w:color="auto"/>
              <w:bottom w:val="single" w:sz="4" w:space="0" w:color="auto"/>
            </w:tcBorders>
          </w:tcPr>
          <w:p w14:paraId="07931A26" w14:textId="77777777" w:rsidR="006B0C27" w:rsidRDefault="004309A8">
            <w:pPr>
              <w:rPr>
                <w:rFonts w:cs="Arial"/>
                <w:noProof/>
                <w:lang w:val="de-CH"/>
              </w:rPr>
            </w:pPr>
            <w:r>
              <w:rPr>
                <w:b/>
                <w:lang w:val="de-DE"/>
              </w:rPr>
              <w:t>n</w:t>
            </w:r>
          </w:p>
        </w:tc>
        <w:tc>
          <w:tcPr>
            <w:tcW w:w="535" w:type="dxa"/>
            <w:tcBorders>
              <w:top w:val="single" w:sz="4" w:space="0" w:color="auto"/>
              <w:bottom w:val="single" w:sz="4" w:space="0" w:color="auto"/>
            </w:tcBorders>
          </w:tcPr>
          <w:p w14:paraId="315ED70F" w14:textId="77777777" w:rsidR="00842424" w:rsidRPr="005A506D" w:rsidRDefault="00703489" w:rsidP="00842424">
            <w:pPr>
              <w:rPr>
                <w:sz w:val="16"/>
                <w:szCs w:val="16"/>
                <w:lang w:val="de-CH"/>
              </w:rPr>
            </w:pPr>
            <w:hyperlink r:id="rId597">
              <w:r w:rsidR="004309A8">
                <w:rPr>
                  <w:rStyle w:val="Lienhypertexte"/>
                </w:rPr>
                <w:t>DE</w:t>
              </w:r>
            </w:hyperlink>
          </w:p>
          <w:p w14:paraId="1E6D1738" w14:textId="77777777" w:rsidR="00842424" w:rsidRPr="005A506D" w:rsidRDefault="00703489" w:rsidP="00842424">
            <w:pPr>
              <w:rPr>
                <w:sz w:val="16"/>
                <w:szCs w:val="16"/>
                <w:lang w:val="de-CH"/>
              </w:rPr>
            </w:pPr>
            <w:hyperlink r:id="rId598">
              <w:r w:rsidR="004309A8">
                <w:rPr>
                  <w:rStyle w:val="Lienhypertexte"/>
                </w:rPr>
                <w:t>FR</w:t>
              </w:r>
            </w:hyperlink>
          </w:p>
          <w:p w14:paraId="5A207EBB" w14:textId="77777777" w:rsidR="00842424" w:rsidRPr="00303623" w:rsidRDefault="00703489" w:rsidP="00842424">
            <w:pPr>
              <w:tabs>
                <w:tab w:val="left" w:pos="6804"/>
              </w:tabs>
              <w:rPr>
                <w:rFonts w:cs="Arial"/>
                <w:noProof/>
                <w:lang w:val="de-CH"/>
              </w:rPr>
            </w:pPr>
            <w:hyperlink r:id="rId599">
              <w:r w:rsidR="004309A8">
                <w:rPr>
                  <w:rStyle w:val="Lienhypertexte"/>
                </w:rPr>
                <w:t>IT</w:t>
              </w:r>
            </w:hyperlink>
          </w:p>
        </w:tc>
        <w:tc>
          <w:tcPr>
            <w:tcW w:w="4637" w:type="dxa"/>
            <w:tcBorders>
              <w:top w:val="single" w:sz="4" w:space="0" w:color="auto"/>
              <w:bottom w:val="single" w:sz="4" w:space="0" w:color="auto"/>
            </w:tcBorders>
          </w:tcPr>
          <w:p w14:paraId="2BAABF66" w14:textId="77777777" w:rsidR="00842424" w:rsidRDefault="004309A8" w:rsidP="00842424">
            <w:pPr>
              <w:rPr>
                <w:noProof/>
                <w:lang w:val="de-DE"/>
              </w:rPr>
            </w:pPr>
            <w:r>
              <w:rPr>
                <w:noProof/>
                <w:lang w:val="de-DE"/>
              </w:rPr>
              <w:t>Mo. Gugger. Schutz vor der einseitigen Einführung des Agenturmodells im KFZ-Markt</w:t>
            </w:r>
          </w:p>
          <w:p w14:paraId="507D825F" w14:textId="77777777" w:rsidR="00842424" w:rsidRPr="007000EC" w:rsidRDefault="004309A8" w:rsidP="00842424">
            <w:pPr>
              <w:rPr>
                <w:noProof/>
                <w:lang w:val="fr-CH"/>
              </w:rPr>
            </w:pPr>
            <w:r w:rsidRPr="007000EC">
              <w:rPr>
                <w:noProof/>
                <w:lang w:val="fr-CH"/>
              </w:rPr>
              <w:t>Mo. Gugger. Protection contre l'introduction unilatérale du modèle de l'agence sur le marché automobile</w:t>
            </w:r>
          </w:p>
          <w:p w14:paraId="79FF59F0" w14:textId="77777777" w:rsidR="00842424" w:rsidRPr="007000EC" w:rsidRDefault="004309A8" w:rsidP="00842424">
            <w:pPr>
              <w:tabs>
                <w:tab w:val="left" w:pos="6804"/>
              </w:tabs>
              <w:rPr>
                <w:rFonts w:cs="Arial"/>
                <w:noProof/>
                <w:lang w:val="it-IT"/>
              </w:rPr>
            </w:pPr>
            <w:r w:rsidRPr="007000EC">
              <w:rPr>
                <w:noProof/>
                <w:lang w:val="it-IT"/>
              </w:rPr>
              <w:t>Mo. Gugger. Protezione dall'introduzione unilaterale del modello delle agenzie nel mercato automobilistico</w:t>
            </w:r>
          </w:p>
        </w:tc>
        <w:tc>
          <w:tcPr>
            <w:tcW w:w="713" w:type="dxa"/>
            <w:gridSpan w:val="2"/>
            <w:tcBorders>
              <w:top w:val="single" w:sz="4" w:space="0" w:color="auto"/>
              <w:bottom w:val="single" w:sz="4" w:space="0" w:color="auto"/>
            </w:tcBorders>
          </w:tcPr>
          <w:p w14:paraId="542A4DD0"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75F807B1" w14:textId="77777777" w:rsidR="006B0C27" w:rsidRPr="007000EC" w:rsidRDefault="006B0C27">
            <w:pPr>
              <w:rPr>
                <w:lang w:val="it-IT"/>
              </w:rPr>
            </w:pPr>
          </w:p>
          <w:p w14:paraId="474BF70E" w14:textId="77777777" w:rsidR="006B0C27" w:rsidRPr="007000EC" w:rsidRDefault="006B0C27">
            <w:pPr>
              <w:rPr>
                <w:lang w:val="it-IT"/>
              </w:rPr>
            </w:pPr>
          </w:p>
          <w:p w14:paraId="4851A156"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7EA7447E" w14:textId="77777777" w:rsidR="00842424" w:rsidRDefault="004309A8" w:rsidP="00842424">
            <w:pPr>
              <w:rPr>
                <w:lang w:val="de-CH"/>
              </w:rPr>
            </w:pPr>
            <w:r>
              <w:rPr>
                <w:lang w:val="de-CH"/>
              </w:rPr>
              <w:t>WAK</w:t>
            </w:r>
          </w:p>
          <w:p w14:paraId="71FB9752" w14:textId="77777777" w:rsidR="00842424" w:rsidRDefault="004309A8" w:rsidP="00842424">
            <w:pPr>
              <w:rPr>
                <w:lang w:val="de-CH"/>
              </w:rPr>
            </w:pPr>
            <w:r>
              <w:rPr>
                <w:lang w:val="de-CH"/>
              </w:rPr>
              <w:t>CER</w:t>
            </w:r>
          </w:p>
          <w:p w14:paraId="5BE9273D"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1A933225" w14:textId="77777777" w:rsidR="00842424" w:rsidRDefault="004309A8" w:rsidP="00842424">
            <w:pPr>
              <w:rPr>
                <w:lang w:val="de-CH"/>
              </w:rPr>
            </w:pPr>
            <w:r>
              <w:rPr>
                <w:lang w:val="de-CH"/>
              </w:rPr>
              <w:t>WBF</w:t>
            </w:r>
          </w:p>
          <w:p w14:paraId="1BF766E6" w14:textId="77777777" w:rsidR="00842424" w:rsidRDefault="004309A8" w:rsidP="00842424">
            <w:pPr>
              <w:rPr>
                <w:lang w:val="de-CH"/>
              </w:rPr>
            </w:pPr>
            <w:r>
              <w:rPr>
                <w:lang w:val="de-CH"/>
              </w:rPr>
              <w:t>DEFR</w:t>
            </w:r>
          </w:p>
          <w:p w14:paraId="7D333488"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30734157" w14:textId="77777777" w:rsidR="00842424" w:rsidRPr="00303623" w:rsidRDefault="004309A8" w:rsidP="00842424">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tcPr>
          <w:p w14:paraId="509E6AD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8768C54" w14:textId="77777777" w:rsidR="00842424" w:rsidRPr="00303623" w:rsidRDefault="004309A8" w:rsidP="00303623">
            <w:pPr>
              <w:rPr>
                <w:rFonts w:cs="Arial"/>
                <w:noProof/>
                <w:lang w:val="de-CH"/>
              </w:rPr>
            </w:pPr>
            <w:r>
              <w:rPr>
                <w:lang w:val="de-CH"/>
              </w:rPr>
              <w:t>Ettlin Erich</w:t>
            </w:r>
            <w:r w:rsidR="00303623">
              <w:rPr>
                <w:lang w:val="de-CH"/>
              </w:rPr>
              <w:t xml:space="preserve"> </w:t>
            </w:r>
          </w:p>
        </w:tc>
        <w:tc>
          <w:tcPr>
            <w:tcW w:w="885" w:type="dxa"/>
            <w:tcBorders>
              <w:top w:val="single" w:sz="4" w:space="0" w:color="auto"/>
              <w:bottom w:val="single" w:sz="4" w:space="0" w:color="auto"/>
            </w:tcBorders>
          </w:tcPr>
          <w:p w14:paraId="26F26FDF" w14:textId="77777777" w:rsidR="00842424" w:rsidRPr="00303623" w:rsidRDefault="00842424" w:rsidP="00842424">
            <w:pPr>
              <w:tabs>
                <w:tab w:val="left" w:pos="6804"/>
              </w:tabs>
              <w:rPr>
                <w:rFonts w:cs="Arial"/>
                <w:noProof/>
                <w:lang w:val="de-CH"/>
              </w:rPr>
            </w:pPr>
          </w:p>
        </w:tc>
      </w:tr>
      <w:tr w:rsidR="006B0C27" w14:paraId="6D1AB32F" w14:textId="77777777" w:rsidTr="00E90B7C">
        <w:trPr>
          <w:gridAfter w:val="1"/>
          <w:wAfter w:w="40" w:type="dxa"/>
          <w:cantSplit/>
        </w:trPr>
        <w:tc>
          <w:tcPr>
            <w:tcW w:w="489" w:type="dxa"/>
            <w:tcBorders>
              <w:top w:val="single" w:sz="4" w:space="0" w:color="auto"/>
              <w:bottom w:val="single" w:sz="4" w:space="0" w:color="auto"/>
            </w:tcBorders>
          </w:tcPr>
          <w:p w14:paraId="39B6BF8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DD517D"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24.3476</w:t>
            </w:r>
          </w:p>
        </w:tc>
        <w:tc>
          <w:tcPr>
            <w:tcW w:w="539" w:type="dxa"/>
            <w:tcBorders>
              <w:top w:val="single" w:sz="4" w:space="0" w:color="auto"/>
              <w:bottom w:val="single" w:sz="4" w:space="0" w:color="auto"/>
            </w:tcBorders>
          </w:tcPr>
          <w:p w14:paraId="6F8C06E4" w14:textId="77777777" w:rsidR="006B0C27" w:rsidRDefault="004309A8">
            <w:pPr>
              <w:rPr>
                <w:rFonts w:cs="Arial"/>
                <w:noProof/>
                <w:lang w:val="de-CH"/>
              </w:rPr>
            </w:pPr>
            <w:r>
              <w:rPr>
                <w:b/>
                <w:lang w:val="de-DE"/>
              </w:rPr>
              <w:t>n</w:t>
            </w:r>
          </w:p>
        </w:tc>
        <w:tc>
          <w:tcPr>
            <w:tcW w:w="535" w:type="dxa"/>
            <w:tcBorders>
              <w:top w:val="single" w:sz="4" w:space="0" w:color="auto"/>
              <w:bottom w:val="single" w:sz="4" w:space="0" w:color="auto"/>
            </w:tcBorders>
          </w:tcPr>
          <w:p w14:paraId="69F15AE7" w14:textId="77777777" w:rsidR="00842424" w:rsidRPr="005A506D" w:rsidRDefault="00703489" w:rsidP="00842424">
            <w:pPr>
              <w:rPr>
                <w:sz w:val="16"/>
                <w:szCs w:val="16"/>
                <w:lang w:val="de-CH"/>
              </w:rPr>
            </w:pPr>
            <w:hyperlink r:id="rId600">
              <w:r w:rsidR="004309A8">
                <w:rPr>
                  <w:rStyle w:val="Lienhypertexte"/>
                </w:rPr>
                <w:t>DE</w:t>
              </w:r>
            </w:hyperlink>
          </w:p>
          <w:p w14:paraId="6B393658" w14:textId="77777777" w:rsidR="00842424" w:rsidRPr="005A506D" w:rsidRDefault="00703489" w:rsidP="00842424">
            <w:pPr>
              <w:rPr>
                <w:sz w:val="16"/>
                <w:szCs w:val="16"/>
                <w:lang w:val="de-CH"/>
              </w:rPr>
            </w:pPr>
            <w:hyperlink r:id="rId601">
              <w:r w:rsidR="004309A8">
                <w:rPr>
                  <w:rStyle w:val="Lienhypertexte"/>
                </w:rPr>
                <w:t>FR</w:t>
              </w:r>
            </w:hyperlink>
          </w:p>
          <w:p w14:paraId="0CE6B36D" w14:textId="77777777" w:rsidR="00842424" w:rsidRPr="00303623" w:rsidRDefault="00703489" w:rsidP="00842424">
            <w:pPr>
              <w:tabs>
                <w:tab w:val="left" w:pos="6804"/>
              </w:tabs>
              <w:rPr>
                <w:rFonts w:cs="Arial"/>
                <w:noProof/>
                <w:lang w:val="de-CH"/>
              </w:rPr>
            </w:pPr>
            <w:hyperlink r:id="rId602">
              <w:r w:rsidR="004309A8">
                <w:rPr>
                  <w:rStyle w:val="Lienhypertexte"/>
                </w:rPr>
                <w:t>IT</w:t>
              </w:r>
            </w:hyperlink>
          </w:p>
        </w:tc>
        <w:tc>
          <w:tcPr>
            <w:tcW w:w="4637" w:type="dxa"/>
            <w:tcBorders>
              <w:top w:val="single" w:sz="4" w:space="0" w:color="auto"/>
              <w:bottom w:val="single" w:sz="4" w:space="0" w:color="auto"/>
            </w:tcBorders>
          </w:tcPr>
          <w:p w14:paraId="097E0DFB" w14:textId="77777777" w:rsidR="00842424" w:rsidRDefault="004309A8" w:rsidP="00842424">
            <w:pPr>
              <w:rPr>
                <w:noProof/>
                <w:lang w:val="de-DE"/>
              </w:rPr>
            </w:pPr>
            <w:r>
              <w:rPr>
                <w:noProof/>
                <w:lang w:val="de-DE"/>
              </w:rPr>
              <w:t>Mo. SiK-N. Umfassende Kooperation mit der EU im Weltraumbereich</w:t>
            </w:r>
          </w:p>
          <w:p w14:paraId="43EAFE32" w14:textId="77777777" w:rsidR="00842424" w:rsidRPr="007000EC" w:rsidRDefault="004309A8" w:rsidP="00842424">
            <w:pPr>
              <w:rPr>
                <w:noProof/>
                <w:lang w:val="fr-CH"/>
              </w:rPr>
            </w:pPr>
            <w:r w:rsidRPr="007000EC">
              <w:rPr>
                <w:noProof/>
                <w:lang w:val="fr-CH"/>
              </w:rPr>
              <w:t>Mo. CPS-N. Coopération de grande ampleur avec l'UE dans le domaine spatial</w:t>
            </w:r>
          </w:p>
          <w:p w14:paraId="29269DDB" w14:textId="77777777" w:rsidR="00842424" w:rsidRPr="007000EC" w:rsidRDefault="004309A8" w:rsidP="00842424">
            <w:pPr>
              <w:tabs>
                <w:tab w:val="left" w:pos="6804"/>
              </w:tabs>
              <w:rPr>
                <w:rFonts w:cs="Arial"/>
                <w:noProof/>
                <w:lang w:val="it-IT"/>
              </w:rPr>
            </w:pPr>
            <w:r w:rsidRPr="007000EC">
              <w:rPr>
                <w:noProof/>
                <w:lang w:val="it-IT"/>
              </w:rPr>
              <w:t>Mo. CPS-N. Cooperazione globale con l'UE nel settore spaziale</w:t>
            </w:r>
          </w:p>
        </w:tc>
        <w:tc>
          <w:tcPr>
            <w:tcW w:w="713" w:type="dxa"/>
            <w:gridSpan w:val="2"/>
            <w:tcBorders>
              <w:top w:val="single" w:sz="4" w:space="0" w:color="auto"/>
              <w:bottom w:val="single" w:sz="4" w:space="0" w:color="auto"/>
            </w:tcBorders>
          </w:tcPr>
          <w:p w14:paraId="49829E4B"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32FF84E1" w14:textId="77777777" w:rsidR="006B0C27" w:rsidRPr="007000EC" w:rsidRDefault="006B0C27">
            <w:pPr>
              <w:rPr>
                <w:lang w:val="it-IT"/>
              </w:rPr>
            </w:pPr>
          </w:p>
          <w:p w14:paraId="0F997938" w14:textId="77777777" w:rsidR="006B0C27" w:rsidRPr="007000EC" w:rsidRDefault="006B0C27">
            <w:pPr>
              <w:rPr>
                <w:lang w:val="it-IT"/>
              </w:rPr>
            </w:pPr>
          </w:p>
          <w:p w14:paraId="0DCC05C8"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6706721E" w14:textId="77777777" w:rsidR="00842424" w:rsidRDefault="004309A8" w:rsidP="00842424">
            <w:pPr>
              <w:rPr>
                <w:lang w:val="de-CH"/>
              </w:rPr>
            </w:pPr>
            <w:r>
              <w:rPr>
                <w:lang w:val="de-CH"/>
              </w:rPr>
              <w:t>SiK</w:t>
            </w:r>
          </w:p>
          <w:p w14:paraId="7D54C608" w14:textId="77777777" w:rsidR="00842424" w:rsidRDefault="004309A8" w:rsidP="00842424">
            <w:pPr>
              <w:rPr>
                <w:lang w:val="de-CH"/>
              </w:rPr>
            </w:pPr>
            <w:r>
              <w:rPr>
                <w:lang w:val="de-CH"/>
              </w:rPr>
              <w:t>CPS</w:t>
            </w:r>
          </w:p>
          <w:p w14:paraId="383E18A4" w14:textId="77777777" w:rsidR="00842424" w:rsidRPr="00303623" w:rsidRDefault="004309A8"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41442F9C" w14:textId="77777777" w:rsidR="00842424" w:rsidRDefault="004309A8" w:rsidP="00842424">
            <w:pPr>
              <w:rPr>
                <w:lang w:val="de-CH"/>
              </w:rPr>
            </w:pPr>
            <w:r>
              <w:rPr>
                <w:lang w:val="de-CH"/>
              </w:rPr>
              <w:t>WBF</w:t>
            </w:r>
          </w:p>
          <w:p w14:paraId="6FE339F4" w14:textId="77777777" w:rsidR="00842424" w:rsidRDefault="004309A8" w:rsidP="00842424">
            <w:pPr>
              <w:rPr>
                <w:lang w:val="de-CH"/>
              </w:rPr>
            </w:pPr>
            <w:r>
              <w:rPr>
                <w:lang w:val="de-CH"/>
              </w:rPr>
              <w:t>DEFR</w:t>
            </w:r>
          </w:p>
          <w:p w14:paraId="7B332E03"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75792A57" w14:textId="77777777" w:rsidR="00842424" w:rsidRPr="00303623" w:rsidRDefault="004309A8" w:rsidP="00842424">
            <w:pPr>
              <w:tabs>
                <w:tab w:val="left" w:pos="6804"/>
              </w:tabs>
              <w:rPr>
                <w:rFonts w:cs="Arial"/>
                <w:noProof/>
                <w:lang w:val="de-CH"/>
              </w:rPr>
            </w:pPr>
            <w:r>
              <w:rPr>
                <w:lang w:val="de-CH"/>
              </w:rPr>
              <w:t>Roth Franziska</w:t>
            </w:r>
          </w:p>
        </w:tc>
        <w:tc>
          <w:tcPr>
            <w:tcW w:w="1089" w:type="dxa"/>
            <w:tcBorders>
              <w:top w:val="single" w:sz="4" w:space="0" w:color="auto"/>
              <w:bottom w:val="single" w:sz="4" w:space="0" w:color="auto"/>
            </w:tcBorders>
          </w:tcPr>
          <w:p w14:paraId="445A322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344022D" w14:textId="77777777" w:rsidR="00842424" w:rsidRPr="00303623" w:rsidRDefault="004309A8" w:rsidP="00303623">
            <w:pPr>
              <w:rPr>
                <w:rFonts w:cs="Arial"/>
                <w:noProof/>
                <w:lang w:val="de-CH"/>
              </w:rPr>
            </w:pPr>
            <w:r>
              <w:rPr>
                <w:lang w:val="de-CH"/>
              </w:rPr>
              <w:t>Salzmann</w:t>
            </w:r>
            <w:r w:rsidR="00303623">
              <w:rPr>
                <w:lang w:val="de-CH"/>
              </w:rPr>
              <w:t xml:space="preserve"> </w:t>
            </w:r>
          </w:p>
        </w:tc>
        <w:tc>
          <w:tcPr>
            <w:tcW w:w="885" w:type="dxa"/>
            <w:tcBorders>
              <w:top w:val="single" w:sz="4" w:space="0" w:color="auto"/>
              <w:bottom w:val="single" w:sz="4" w:space="0" w:color="auto"/>
            </w:tcBorders>
          </w:tcPr>
          <w:p w14:paraId="73144EAA" w14:textId="77777777" w:rsidR="00842424" w:rsidRPr="00303623" w:rsidRDefault="00842424" w:rsidP="00842424">
            <w:pPr>
              <w:tabs>
                <w:tab w:val="left" w:pos="6804"/>
              </w:tabs>
              <w:rPr>
                <w:rFonts w:cs="Arial"/>
                <w:noProof/>
                <w:lang w:val="de-CH"/>
              </w:rPr>
            </w:pPr>
          </w:p>
        </w:tc>
      </w:tr>
      <w:tr w:rsidR="006B0C27" w14:paraId="2025D6E1" w14:textId="77777777" w:rsidTr="00E90B7C">
        <w:trPr>
          <w:gridAfter w:val="1"/>
          <w:wAfter w:w="40" w:type="dxa"/>
          <w:cantSplit/>
        </w:trPr>
        <w:tc>
          <w:tcPr>
            <w:tcW w:w="489" w:type="dxa"/>
            <w:tcBorders>
              <w:top w:val="single" w:sz="4" w:space="0" w:color="auto"/>
              <w:bottom w:val="single" w:sz="4" w:space="0" w:color="auto"/>
            </w:tcBorders>
          </w:tcPr>
          <w:p w14:paraId="345913C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8587CF4"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24.3824</w:t>
            </w:r>
          </w:p>
        </w:tc>
        <w:tc>
          <w:tcPr>
            <w:tcW w:w="539" w:type="dxa"/>
            <w:tcBorders>
              <w:top w:val="single" w:sz="4" w:space="0" w:color="auto"/>
              <w:bottom w:val="single" w:sz="4" w:space="0" w:color="auto"/>
            </w:tcBorders>
          </w:tcPr>
          <w:p w14:paraId="55BE774E" w14:textId="77777777" w:rsidR="006B0C27" w:rsidRDefault="004309A8">
            <w:pPr>
              <w:rPr>
                <w:rFonts w:cs="Arial"/>
                <w:noProof/>
                <w:lang w:val="de-CH"/>
              </w:rPr>
            </w:pPr>
            <w:r>
              <w:rPr>
                <w:b/>
                <w:lang w:val="de-DE"/>
              </w:rPr>
              <w:t>s</w:t>
            </w:r>
          </w:p>
        </w:tc>
        <w:tc>
          <w:tcPr>
            <w:tcW w:w="535" w:type="dxa"/>
            <w:tcBorders>
              <w:top w:val="single" w:sz="4" w:space="0" w:color="auto"/>
              <w:bottom w:val="single" w:sz="4" w:space="0" w:color="auto"/>
            </w:tcBorders>
          </w:tcPr>
          <w:p w14:paraId="06F3BCF0" w14:textId="77777777" w:rsidR="00842424" w:rsidRPr="005A506D" w:rsidRDefault="00703489" w:rsidP="00842424">
            <w:pPr>
              <w:rPr>
                <w:sz w:val="16"/>
                <w:szCs w:val="16"/>
                <w:lang w:val="de-CH"/>
              </w:rPr>
            </w:pPr>
            <w:hyperlink r:id="rId603">
              <w:r w:rsidR="004309A8">
                <w:rPr>
                  <w:rStyle w:val="Lienhypertexte"/>
                </w:rPr>
                <w:t>DE</w:t>
              </w:r>
            </w:hyperlink>
          </w:p>
          <w:p w14:paraId="4FA3EF3F" w14:textId="77777777" w:rsidR="00842424" w:rsidRPr="005A506D" w:rsidRDefault="00703489" w:rsidP="00842424">
            <w:pPr>
              <w:rPr>
                <w:sz w:val="16"/>
                <w:szCs w:val="16"/>
                <w:lang w:val="de-CH"/>
              </w:rPr>
            </w:pPr>
            <w:hyperlink r:id="rId604">
              <w:r w:rsidR="004309A8">
                <w:rPr>
                  <w:rStyle w:val="Lienhypertexte"/>
                </w:rPr>
                <w:t>FR</w:t>
              </w:r>
            </w:hyperlink>
          </w:p>
          <w:p w14:paraId="5F1E163B" w14:textId="77777777" w:rsidR="00842424" w:rsidRPr="00303623" w:rsidRDefault="00703489" w:rsidP="00842424">
            <w:pPr>
              <w:tabs>
                <w:tab w:val="left" w:pos="6804"/>
              </w:tabs>
              <w:rPr>
                <w:rFonts w:cs="Arial"/>
                <w:noProof/>
                <w:lang w:val="de-CH"/>
              </w:rPr>
            </w:pPr>
            <w:hyperlink r:id="rId605">
              <w:r w:rsidR="004309A8">
                <w:rPr>
                  <w:rStyle w:val="Lienhypertexte"/>
                </w:rPr>
                <w:t>IT</w:t>
              </w:r>
            </w:hyperlink>
          </w:p>
        </w:tc>
        <w:tc>
          <w:tcPr>
            <w:tcW w:w="4637" w:type="dxa"/>
            <w:tcBorders>
              <w:top w:val="single" w:sz="4" w:space="0" w:color="auto"/>
              <w:bottom w:val="single" w:sz="4" w:space="0" w:color="auto"/>
            </w:tcBorders>
          </w:tcPr>
          <w:p w14:paraId="2047C72D" w14:textId="77777777" w:rsidR="00842424" w:rsidRDefault="004309A8" w:rsidP="00842424">
            <w:pPr>
              <w:rPr>
                <w:noProof/>
                <w:lang w:val="de-DE"/>
              </w:rPr>
            </w:pPr>
            <w:r>
              <w:rPr>
                <w:noProof/>
                <w:lang w:val="de-DE"/>
              </w:rPr>
              <w:t>Mo. APK-S. Rechtsgrundlage für die Ukraine-Hilfe</w:t>
            </w:r>
          </w:p>
          <w:p w14:paraId="7CB0D8D8" w14:textId="77777777" w:rsidR="00842424" w:rsidRPr="007000EC" w:rsidRDefault="004309A8" w:rsidP="00842424">
            <w:pPr>
              <w:rPr>
                <w:noProof/>
                <w:lang w:val="fr-CH"/>
              </w:rPr>
            </w:pPr>
            <w:r w:rsidRPr="007000EC">
              <w:rPr>
                <w:noProof/>
                <w:lang w:val="fr-CH"/>
              </w:rPr>
              <w:t>Mo. CPE-E. Base légale pour l'aide à l'Ukraine</w:t>
            </w:r>
          </w:p>
          <w:p w14:paraId="277BCBF5" w14:textId="77777777" w:rsidR="00842424" w:rsidRPr="007000EC" w:rsidRDefault="004309A8" w:rsidP="00842424">
            <w:pPr>
              <w:tabs>
                <w:tab w:val="left" w:pos="6804"/>
              </w:tabs>
              <w:rPr>
                <w:rFonts w:cs="Arial"/>
                <w:noProof/>
                <w:lang w:val="it-IT"/>
              </w:rPr>
            </w:pPr>
            <w:r w:rsidRPr="007000EC">
              <w:rPr>
                <w:noProof/>
                <w:lang w:val="it-IT"/>
              </w:rPr>
              <w:t>Mo. CPE-S. Base legale per l’aiuto all'Ucraina</w:t>
            </w:r>
          </w:p>
        </w:tc>
        <w:tc>
          <w:tcPr>
            <w:tcW w:w="713" w:type="dxa"/>
            <w:gridSpan w:val="2"/>
            <w:tcBorders>
              <w:top w:val="single" w:sz="4" w:space="0" w:color="auto"/>
              <w:bottom w:val="single" w:sz="4" w:space="0" w:color="auto"/>
            </w:tcBorders>
          </w:tcPr>
          <w:p w14:paraId="534C48A6"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308BEF8F" w14:textId="77777777" w:rsidR="006B0C27" w:rsidRPr="007000EC" w:rsidRDefault="006B0C27">
            <w:pPr>
              <w:rPr>
                <w:lang w:val="it-IT"/>
              </w:rPr>
            </w:pPr>
          </w:p>
          <w:p w14:paraId="0371FFF8" w14:textId="77777777" w:rsidR="006B0C27" w:rsidRPr="007000EC" w:rsidRDefault="006B0C27">
            <w:pPr>
              <w:rPr>
                <w:lang w:val="it-IT"/>
              </w:rPr>
            </w:pPr>
          </w:p>
          <w:p w14:paraId="4775775A"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0070A29F" w14:textId="77777777" w:rsidR="00842424" w:rsidRDefault="004309A8" w:rsidP="00842424">
            <w:pPr>
              <w:rPr>
                <w:lang w:val="de-CH"/>
              </w:rPr>
            </w:pPr>
            <w:r>
              <w:rPr>
                <w:lang w:val="de-CH"/>
              </w:rPr>
              <w:t>APK</w:t>
            </w:r>
          </w:p>
          <w:p w14:paraId="7C1B68F4" w14:textId="77777777" w:rsidR="00842424" w:rsidRDefault="004309A8" w:rsidP="00842424">
            <w:pPr>
              <w:rPr>
                <w:lang w:val="de-CH"/>
              </w:rPr>
            </w:pPr>
            <w:r>
              <w:rPr>
                <w:lang w:val="de-CH"/>
              </w:rPr>
              <w:t>CPE</w:t>
            </w:r>
          </w:p>
          <w:p w14:paraId="42964583" w14:textId="77777777" w:rsidR="00842424" w:rsidRPr="00303623" w:rsidRDefault="004309A8"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9F59520" w14:textId="77777777" w:rsidR="00842424" w:rsidRDefault="004309A8" w:rsidP="00842424">
            <w:pPr>
              <w:rPr>
                <w:lang w:val="de-CH"/>
              </w:rPr>
            </w:pPr>
            <w:r>
              <w:rPr>
                <w:lang w:val="de-CH"/>
              </w:rPr>
              <w:t>WBF</w:t>
            </w:r>
          </w:p>
          <w:p w14:paraId="7D669AA1" w14:textId="77777777" w:rsidR="00842424" w:rsidRDefault="004309A8" w:rsidP="00842424">
            <w:pPr>
              <w:rPr>
                <w:lang w:val="de-CH"/>
              </w:rPr>
            </w:pPr>
            <w:r>
              <w:rPr>
                <w:lang w:val="de-CH"/>
              </w:rPr>
              <w:t>DEFR</w:t>
            </w:r>
          </w:p>
          <w:p w14:paraId="6447008E"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12ED4159" w14:textId="77777777" w:rsidR="00842424" w:rsidRPr="00303623" w:rsidRDefault="004309A8" w:rsidP="00842424">
            <w:pPr>
              <w:tabs>
                <w:tab w:val="left" w:pos="6804"/>
              </w:tabs>
              <w:rPr>
                <w:rFonts w:cs="Arial"/>
                <w:noProof/>
                <w:lang w:val="de-CH"/>
              </w:rPr>
            </w:pPr>
            <w:r>
              <w:rPr>
                <w:lang w:val="de-CH"/>
              </w:rPr>
              <w:t>Rieder</w:t>
            </w:r>
          </w:p>
        </w:tc>
        <w:tc>
          <w:tcPr>
            <w:tcW w:w="1089" w:type="dxa"/>
            <w:tcBorders>
              <w:top w:val="single" w:sz="4" w:space="0" w:color="auto"/>
              <w:bottom w:val="single" w:sz="4" w:space="0" w:color="auto"/>
            </w:tcBorders>
          </w:tcPr>
          <w:p w14:paraId="32F0AD2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63079E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CC0811C" w14:textId="77777777" w:rsidR="00842424" w:rsidRPr="00303623" w:rsidRDefault="00842424" w:rsidP="00842424">
            <w:pPr>
              <w:tabs>
                <w:tab w:val="left" w:pos="6804"/>
              </w:tabs>
              <w:rPr>
                <w:rFonts w:cs="Arial"/>
                <w:noProof/>
                <w:lang w:val="de-CH"/>
              </w:rPr>
            </w:pPr>
          </w:p>
        </w:tc>
      </w:tr>
      <w:tr w:rsidR="006B0C27" w14:paraId="5F16AEB6" w14:textId="77777777" w:rsidTr="00E90B7C">
        <w:trPr>
          <w:gridAfter w:val="1"/>
          <w:wAfter w:w="40" w:type="dxa"/>
          <w:cantSplit/>
        </w:trPr>
        <w:tc>
          <w:tcPr>
            <w:tcW w:w="489" w:type="dxa"/>
            <w:tcBorders>
              <w:top w:val="single" w:sz="4" w:space="0" w:color="auto"/>
              <w:bottom w:val="single" w:sz="4" w:space="0" w:color="auto"/>
            </w:tcBorders>
          </w:tcPr>
          <w:p w14:paraId="66B1490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A4C9DB1" w14:textId="77777777" w:rsidR="00842424" w:rsidRPr="00303623" w:rsidRDefault="004309A8" w:rsidP="00842424">
            <w:pPr>
              <w:tabs>
                <w:tab w:val="left" w:pos="6804"/>
              </w:tabs>
              <w:rPr>
                <w:rFonts w:cs="Arial"/>
                <w:noProof/>
                <w:lang w:val="de-CH"/>
              </w:rPr>
            </w:pPr>
            <w:r>
              <w:rPr>
                <w:rStyle w:val="Lienhypertexte"/>
                <w:b/>
                <w:bCs/>
                <w:color w:val="auto"/>
                <w:u w:val="none"/>
                <w:lang w:val="de-CH"/>
              </w:rPr>
              <w:t>22.4331</w:t>
            </w:r>
          </w:p>
        </w:tc>
        <w:tc>
          <w:tcPr>
            <w:tcW w:w="539" w:type="dxa"/>
            <w:tcBorders>
              <w:top w:val="single" w:sz="4" w:space="0" w:color="auto"/>
              <w:bottom w:val="single" w:sz="4" w:space="0" w:color="auto"/>
            </w:tcBorders>
          </w:tcPr>
          <w:p w14:paraId="284A4F97" w14:textId="77777777" w:rsidR="006B0C27" w:rsidRDefault="004309A8">
            <w:pPr>
              <w:rPr>
                <w:rFonts w:cs="Arial"/>
                <w:noProof/>
                <w:lang w:val="de-CH"/>
              </w:rPr>
            </w:pPr>
            <w:r>
              <w:rPr>
                <w:b/>
                <w:lang w:val="de-DE"/>
              </w:rPr>
              <w:t>n</w:t>
            </w:r>
          </w:p>
        </w:tc>
        <w:tc>
          <w:tcPr>
            <w:tcW w:w="535" w:type="dxa"/>
            <w:tcBorders>
              <w:top w:val="single" w:sz="4" w:space="0" w:color="auto"/>
              <w:bottom w:val="single" w:sz="4" w:space="0" w:color="auto"/>
            </w:tcBorders>
          </w:tcPr>
          <w:p w14:paraId="45DC27DA" w14:textId="77777777" w:rsidR="00842424" w:rsidRPr="005A506D" w:rsidRDefault="00703489" w:rsidP="00842424">
            <w:pPr>
              <w:rPr>
                <w:sz w:val="16"/>
                <w:szCs w:val="16"/>
                <w:lang w:val="de-CH"/>
              </w:rPr>
            </w:pPr>
            <w:hyperlink r:id="rId606">
              <w:r w:rsidR="004309A8">
                <w:rPr>
                  <w:rStyle w:val="Lienhypertexte"/>
                </w:rPr>
                <w:t>DE</w:t>
              </w:r>
            </w:hyperlink>
          </w:p>
          <w:p w14:paraId="29F1A16D" w14:textId="77777777" w:rsidR="00842424" w:rsidRPr="005A506D" w:rsidRDefault="00703489" w:rsidP="00842424">
            <w:pPr>
              <w:rPr>
                <w:sz w:val="16"/>
                <w:szCs w:val="16"/>
                <w:lang w:val="de-CH"/>
              </w:rPr>
            </w:pPr>
            <w:hyperlink r:id="rId607">
              <w:r w:rsidR="004309A8">
                <w:rPr>
                  <w:rStyle w:val="Lienhypertexte"/>
                </w:rPr>
                <w:t>FR</w:t>
              </w:r>
            </w:hyperlink>
          </w:p>
          <w:p w14:paraId="35CA9429" w14:textId="77777777" w:rsidR="00842424" w:rsidRPr="00303623" w:rsidRDefault="00703489" w:rsidP="00842424">
            <w:pPr>
              <w:tabs>
                <w:tab w:val="left" w:pos="6804"/>
              </w:tabs>
              <w:rPr>
                <w:rFonts w:cs="Arial"/>
                <w:noProof/>
                <w:lang w:val="de-CH"/>
              </w:rPr>
            </w:pPr>
            <w:hyperlink r:id="rId608">
              <w:r w:rsidR="004309A8">
                <w:rPr>
                  <w:rStyle w:val="Lienhypertexte"/>
                </w:rPr>
                <w:t>IT</w:t>
              </w:r>
            </w:hyperlink>
          </w:p>
        </w:tc>
        <w:tc>
          <w:tcPr>
            <w:tcW w:w="4637" w:type="dxa"/>
            <w:tcBorders>
              <w:top w:val="single" w:sz="4" w:space="0" w:color="auto"/>
              <w:bottom w:val="single" w:sz="4" w:space="0" w:color="auto"/>
            </w:tcBorders>
          </w:tcPr>
          <w:p w14:paraId="37A2C043" w14:textId="77777777" w:rsidR="00842424" w:rsidRDefault="004309A8" w:rsidP="00842424">
            <w:pPr>
              <w:rPr>
                <w:noProof/>
                <w:lang w:val="de-DE"/>
              </w:rPr>
            </w:pPr>
            <w:r>
              <w:rPr>
                <w:noProof/>
                <w:lang w:val="de-DE"/>
              </w:rPr>
              <w:t>Mo. Nantermod. Arbeitsrecht. Lokalen Geschäften erlauben, sonntags zu öffnen</w:t>
            </w:r>
          </w:p>
          <w:p w14:paraId="79B69C3C" w14:textId="77777777" w:rsidR="00842424" w:rsidRPr="007000EC" w:rsidRDefault="004309A8" w:rsidP="00842424">
            <w:pPr>
              <w:rPr>
                <w:noProof/>
                <w:lang w:val="fr-CH"/>
              </w:rPr>
            </w:pPr>
            <w:r w:rsidRPr="007000EC">
              <w:rPr>
                <w:noProof/>
                <w:lang w:val="fr-CH"/>
              </w:rPr>
              <w:t>Mo. Nantermod. Législation sur le travail. Autoriser l'ouverture dominicale des commerces de proximité</w:t>
            </w:r>
          </w:p>
          <w:p w14:paraId="6D949817" w14:textId="77777777" w:rsidR="00842424" w:rsidRPr="007000EC" w:rsidRDefault="004309A8" w:rsidP="00842424">
            <w:pPr>
              <w:tabs>
                <w:tab w:val="left" w:pos="6804"/>
              </w:tabs>
              <w:rPr>
                <w:rFonts w:cs="Arial"/>
                <w:noProof/>
                <w:lang w:val="it-IT"/>
              </w:rPr>
            </w:pPr>
            <w:r w:rsidRPr="007000EC">
              <w:rPr>
                <w:noProof/>
                <w:lang w:val="it-IT"/>
              </w:rPr>
              <w:t>Mo. Nantermod. Legislazione sul lavoro. Autorizzare l'apertura domenicale dei negozi di prossimità</w:t>
            </w:r>
          </w:p>
        </w:tc>
        <w:tc>
          <w:tcPr>
            <w:tcW w:w="713" w:type="dxa"/>
            <w:gridSpan w:val="2"/>
            <w:tcBorders>
              <w:top w:val="single" w:sz="4" w:space="0" w:color="auto"/>
              <w:bottom w:val="single" w:sz="4" w:space="0" w:color="auto"/>
            </w:tcBorders>
          </w:tcPr>
          <w:p w14:paraId="789B9294"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03532B16" w14:textId="77777777" w:rsidR="006B0C27" w:rsidRPr="007000EC" w:rsidRDefault="006B0C27">
            <w:pPr>
              <w:rPr>
                <w:lang w:val="it-IT"/>
              </w:rPr>
            </w:pPr>
          </w:p>
          <w:p w14:paraId="28A88D16" w14:textId="77777777" w:rsidR="006B0C27" w:rsidRPr="007000EC" w:rsidRDefault="006B0C27">
            <w:pPr>
              <w:rPr>
                <w:lang w:val="it-IT"/>
              </w:rPr>
            </w:pPr>
          </w:p>
          <w:p w14:paraId="65395145"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62EFB176" w14:textId="77777777" w:rsidR="00842424" w:rsidRDefault="004309A8" w:rsidP="00842424">
            <w:pPr>
              <w:rPr>
                <w:lang w:val="de-CH"/>
              </w:rPr>
            </w:pPr>
            <w:r>
              <w:rPr>
                <w:lang w:val="de-CH"/>
              </w:rPr>
              <w:t>WAK</w:t>
            </w:r>
          </w:p>
          <w:p w14:paraId="2077DD34" w14:textId="77777777" w:rsidR="00842424" w:rsidRDefault="004309A8" w:rsidP="00842424">
            <w:pPr>
              <w:rPr>
                <w:lang w:val="de-CH"/>
              </w:rPr>
            </w:pPr>
            <w:r>
              <w:rPr>
                <w:lang w:val="de-CH"/>
              </w:rPr>
              <w:t>CER</w:t>
            </w:r>
          </w:p>
          <w:p w14:paraId="316DC57F"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5B3E560D" w14:textId="77777777" w:rsidR="00842424" w:rsidRDefault="004309A8" w:rsidP="00842424">
            <w:pPr>
              <w:rPr>
                <w:lang w:val="de-CH"/>
              </w:rPr>
            </w:pPr>
            <w:r>
              <w:rPr>
                <w:lang w:val="de-CH"/>
              </w:rPr>
              <w:t>WBF</w:t>
            </w:r>
          </w:p>
          <w:p w14:paraId="0178246B" w14:textId="77777777" w:rsidR="00842424" w:rsidRDefault="004309A8" w:rsidP="00842424">
            <w:pPr>
              <w:rPr>
                <w:lang w:val="de-CH"/>
              </w:rPr>
            </w:pPr>
            <w:r>
              <w:rPr>
                <w:lang w:val="de-CH"/>
              </w:rPr>
              <w:t>DEFR</w:t>
            </w:r>
          </w:p>
          <w:p w14:paraId="7919BB5D"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6B35DC37" w14:textId="77777777" w:rsidR="00842424" w:rsidRPr="00303623" w:rsidRDefault="004309A8" w:rsidP="00842424">
            <w:pPr>
              <w:tabs>
                <w:tab w:val="left" w:pos="6804"/>
              </w:tabs>
              <w:rPr>
                <w:rFonts w:cs="Arial"/>
                <w:noProof/>
                <w:lang w:val="de-CH"/>
              </w:rPr>
            </w:pPr>
            <w:r>
              <w:rPr>
                <w:lang w:val="de-CH"/>
              </w:rPr>
              <w:t>Moser</w:t>
            </w:r>
          </w:p>
        </w:tc>
        <w:tc>
          <w:tcPr>
            <w:tcW w:w="1089" w:type="dxa"/>
            <w:tcBorders>
              <w:top w:val="single" w:sz="4" w:space="0" w:color="auto"/>
              <w:bottom w:val="single" w:sz="4" w:space="0" w:color="auto"/>
            </w:tcBorders>
          </w:tcPr>
          <w:p w14:paraId="0C4E11E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A11C8B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74E3A13" w14:textId="77777777" w:rsidR="00842424" w:rsidRPr="00303623" w:rsidRDefault="00842424" w:rsidP="00842424">
            <w:pPr>
              <w:tabs>
                <w:tab w:val="left" w:pos="6804"/>
              </w:tabs>
              <w:rPr>
                <w:rFonts w:cs="Arial"/>
                <w:noProof/>
                <w:lang w:val="de-CH"/>
              </w:rPr>
            </w:pPr>
          </w:p>
        </w:tc>
      </w:tr>
      <w:tr w:rsidR="006B0C27" w14:paraId="6D49AD6B" w14:textId="77777777" w:rsidTr="00E90B7C">
        <w:trPr>
          <w:gridAfter w:val="1"/>
          <w:wAfter w:w="40" w:type="dxa"/>
          <w:cantSplit/>
        </w:trPr>
        <w:tc>
          <w:tcPr>
            <w:tcW w:w="489" w:type="dxa"/>
            <w:tcBorders>
              <w:top w:val="single" w:sz="4" w:space="0" w:color="auto"/>
              <w:bottom w:val="single" w:sz="4" w:space="0" w:color="auto"/>
            </w:tcBorders>
          </w:tcPr>
          <w:p w14:paraId="043964B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8D9B033" w14:textId="77777777" w:rsidR="00842424" w:rsidRPr="00303623" w:rsidRDefault="004309A8" w:rsidP="00842424">
            <w:pPr>
              <w:tabs>
                <w:tab w:val="left" w:pos="6804"/>
              </w:tabs>
              <w:rPr>
                <w:rFonts w:cs="Arial"/>
                <w:noProof/>
                <w:lang w:val="de-CH"/>
              </w:rPr>
            </w:pPr>
            <w:r>
              <w:rPr>
                <w:rStyle w:val="Lienhypertexte"/>
                <w:b/>
                <w:bCs/>
                <w:color w:val="auto"/>
                <w:u w:val="none"/>
                <w:lang w:val="de-CH"/>
              </w:rPr>
              <w:t>22.4544</w:t>
            </w:r>
          </w:p>
        </w:tc>
        <w:tc>
          <w:tcPr>
            <w:tcW w:w="539" w:type="dxa"/>
            <w:tcBorders>
              <w:top w:val="single" w:sz="4" w:space="0" w:color="auto"/>
              <w:bottom w:val="single" w:sz="4" w:space="0" w:color="auto"/>
            </w:tcBorders>
          </w:tcPr>
          <w:p w14:paraId="424967B3" w14:textId="77777777" w:rsidR="006B0C27" w:rsidRDefault="004309A8">
            <w:pPr>
              <w:rPr>
                <w:rFonts w:cs="Arial"/>
                <w:noProof/>
                <w:lang w:val="de-CH"/>
              </w:rPr>
            </w:pPr>
            <w:r>
              <w:rPr>
                <w:b/>
                <w:lang w:val="de-DE"/>
              </w:rPr>
              <w:t>n</w:t>
            </w:r>
          </w:p>
        </w:tc>
        <w:tc>
          <w:tcPr>
            <w:tcW w:w="535" w:type="dxa"/>
            <w:tcBorders>
              <w:top w:val="single" w:sz="4" w:space="0" w:color="auto"/>
              <w:bottom w:val="single" w:sz="4" w:space="0" w:color="auto"/>
            </w:tcBorders>
          </w:tcPr>
          <w:p w14:paraId="151C0955" w14:textId="77777777" w:rsidR="00842424" w:rsidRPr="005A506D" w:rsidRDefault="00703489" w:rsidP="00842424">
            <w:pPr>
              <w:rPr>
                <w:sz w:val="16"/>
                <w:szCs w:val="16"/>
                <w:lang w:val="de-CH"/>
              </w:rPr>
            </w:pPr>
            <w:hyperlink r:id="rId609">
              <w:r w:rsidR="004309A8">
                <w:rPr>
                  <w:rStyle w:val="Lienhypertexte"/>
                </w:rPr>
                <w:t>DE</w:t>
              </w:r>
            </w:hyperlink>
          </w:p>
          <w:p w14:paraId="6F9ECA68" w14:textId="77777777" w:rsidR="00842424" w:rsidRPr="005A506D" w:rsidRDefault="00703489" w:rsidP="00842424">
            <w:pPr>
              <w:rPr>
                <w:sz w:val="16"/>
                <w:szCs w:val="16"/>
                <w:lang w:val="de-CH"/>
              </w:rPr>
            </w:pPr>
            <w:hyperlink r:id="rId610">
              <w:r w:rsidR="004309A8">
                <w:rPr>
                  <w:rStyle w:val="Lienhypertexte"/>
                </w:rPr>
                <w:t>FR</w:t>
              </w:r>
            </w:hyperlink>
          </w:p>
          <w:p w14:paraId="39C7F164" w14:textId="77777777" w:rsidR="00842424" w:rsidRPr="00303623" w:rsidRDefault="00703489" w:rsidP="00842424">
            <w:pPr>
              <w:tabs>
                <w:tab w:val="left" w:pos="6804"/>
              </w:tabs>
              <w:rPr>
                <w:rFonts w:cs="Arial"/>
                <w:noProof/>
                <w:lang w:val="de-CH"/>
              </w:rPr>
            </w:pPr>
            <w:hyperlink r:id="rId611">
              <w:r w:rsidR="004309A8">
                <w:rPr>
                  <w:rStyle w:val="Lienhypertexte"/>
                </w:rPr>
                <w:t>IT</w:t>
              </w:r>
            </w:hyperlink>
          </w:p>
        </w:tc>
        <w:tc>
          <w:tcPr>
            <w:tcW w:w="4637" w:type="dxa"/>
            <w:tcBorders>
              <w:top w:val="single" w:sz="4" w:space="0" w:color="auto"/>
              <w:bottom w:val="single" w:sz="4" w:space="0" w:color="auto"/>
            </w:tcBorders>
          </w:tcPr>
          <w:p w14:paraId="46845BAD" w14:textId="77777777" w:rsidR="00842424" w:rsidRPr="007000EC" w:rsidRDefault="004309A8" w:rsidP="00842424">
            <w:pPr>
              <w:rPr>
                <w:noProof/>
                <w:lang w:val="fr-CH"/>
              </w:rPr>
            </w:pPr>
            <w:r>
              <w:rPr>
                <w:noProof/>
                <w:lang w:val="de-DE"/>
              </w:rPr>
              <w:t xml:space="preserve">Mo. Pfister Gerhard. Versteckte Quersubventionierungen beim Automobilleasing. </w:t>
            </w:r>
            <w:r w:rsidRPr="007000EC">
              <w:rPr>
                <w:noProof/>
                <w:lang w:val="fr-CH"/>
              </w:rPr>
              <w:t>Fehlende Kostentransparenz</w:t>
            </w:r>
          </w:p>
          <w:p w14:paraId="5EBDC739" w14:textId="77777777" w:rsidR="00842424" w:rsidRPr="007000EC" w:rsidRDefault="004309A8" w:rsidP="00842424">
            <w:pPr>
              <w:rPr>
                <w:noProof/>
                <w:lang w:val="it-IT"/>
              </w:rPr>
            </w:pPr>
            <w:r w:rsidRPr="007000EC">
              <w:rPr>
                <w:noProof/>
                <w:lang w:val="fr-CH"/>
              </w:rPr>
              <w:t xml:space="preserve">Mo. Pfister Gerhard. Leasing automobile et financements croisés cachés. </w:t>
            </w:r>
            <w:r w:rsidRPr="007000EC">
              <w:rPr>
                <w:noProof/>
                <w:lang w:val="it-IT"/>
              </w:rPr>
              <w:t>Assurer la transparence des prix</w:t>
            </w:r>
          </w:p>
          <w:p w14:paraId="3190CB92" w14:textId="77777777" w:rsidR="00842424" w:rsidRPr="007000EC" w:rsidRDefault="004309A8" w:rsidP="00842424">
            <w:pPr>
              <w:tabs>
                <w:tab w:val="left" w:pos="6804"/>
              </w:tabs>
              <w:rPr>
                <w:rFonts w:cs="Arial"/>
                <w:noProof/>
                <w:lang w:val="it-IT"/>
              </w:rPr>
            </w:pPr>
            <w:r w:rsidRPr="007000EC">
              <w:rPr>
                <w:noProof/>
                <w:lang w:val="it-IT"/>
              </w:rPr>
              <w:t>Mo. Pfister Gerhard. Leasing nel settore delle automobili: sovvenzionamenti trasversali occulti e costi non trasparenti</w:t>
            </w:r>
          </w:p>
        </w:tc>
        <w:tc>
          <w:tcPr>
            <w:tcW w:w="713" w:type="dxa"/>
            <w:gridSpan w:val="2"/>
            <w:tcBorders>
              <w:top w:val="single" w:sz="4" w:space="0" w:color="auto"/>
              <w:bottom w:val="single" w:sz="4" w:space="0" w:color="auto"/>
            </w:tcBorders>
          </w:tcPr>
          <w:p w14:paraId="1ADE6F2A"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625B70E7" w14:textId="77777777" w:rsidR="006B0C27" w:rsidRPr="007000EC" w:rsidRDefault="006B0C27">
            <w:pPr>
              <w:rPr>
                <w:lang w:val="it-IT"/>
              </w:rPr>
            </w:pPr>
          </w:p>
          <w:p w14:paraId="6907352B" w14:textId="77777777" w:rsidR="006B0C27" w:rsidRPr="007000EC" w:rsidRDefault="006B0C27">
            <w:pPr>
              <w:rPr>
                <w:lang w:val="it-IT"/>
              </w:rPr>
            </w:pPr>
          </w:p>
          <w:p w14:paraId="548F9800"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23C708A0" w14:textId="77777777" w:rsidR="00842424" w:rsidRDefault="004309A8" w:rsidP="00842424">
            <w:pPr>
              <w:rPr>
                <w:lang w:val="de-CH"/>
              </w:rPr>
            </w:pPr>
            <w:r>
              <w:rPr>
                <w:lang w:val="de-CH"/>
              </w:rPr>
              <w:t>RK</w:t>
            </w:r>
          </w:p>
          <w:p w14:paraId="25A2A6B0" w14:textId="77777777" w:rsidR="00842424" w:rsidRDefault="004309A8" w:rsidP="00842424">
            <w:pPr>
              <w:rPr>
                <w:lang w:val="de-CH"/>
              </w:rPr>
            </w:pPr>
            <w:r>
              <w:rPr>
                <w:lang w:val="de-CH"/>
              </w:rPr>
              <w:t>CAJ</w:t>
            </w:r>
          </w:p>
          <w:p w14:paraId="6BE16921" w14:textId="77777777" w:rsidR="00842424" w:rsidRPr="00303623" w:rsidRDefault="004309A8"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418B03DC" w14:textId="77777777" w:rsidR="00842424" w:rsidRDefault="004309A8" w:rsidP="00842424">
            <w:pPr>
              <w:rPr>
                <w:lang w:val="de-CH"/>
              </w:rPr>
            </w:pPr>
            <w:r>
              <w:rPr>
                <w:lang w:val="de-CH"/>
              </w:rPr>
              <w:t>WBF</w:t>
            </w:r>
          </w:p>
          <w:p w14:paraId="0D1FE5EB" w14:textId="77777777" w:rsidR="00842424" w:rsidRDefault="004309A8" w:rsidP="00842424">
            <w:pPr>
              <w:rPr>
                <w:lang w:val="de-CH"/>
              </w:rPr>
            </w:pPr>
            <w:r>
              <w:rPr>
                <w:lang w:val="de-CH"/>
              </w:rPr>
              <w:t>DEFR</w:t>
            </w:r>
          </w:p>
          <w:p w14:paraId="1BC4176E"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CC38D22" w14:textId="77777777" w:rsidR="00842424" w:rsidRPr="00303623" w:rsidRDefault="004309A8" w:rsidP="00842424">
            <w:pPr>
              <w:tabs>
                <w:tab w:val="left" w:pos="6804"/>
              </w:tabs>
              <w:rPr>
                <w:rFonts w:cs="Arial"/>
                <w:noProof/>
                <w:lang w:val="de-CH"/>
              </w:rPr>
            </w:pPr>
            <w:r>
              <w:rPr>
                <w:lang w:val="de-CH"/>
              </w:rPr>
              <w:t>Poggia</w:t>
            </w:r>
          </w:p>
        </w:tc>
        <w:tc>
          <w:tcPr>
            <w:tcW w:w="1089" w:type="dxa"/>
            <w:tcBorders>
              <w:top w:val="single" w:sz="4" w:space="0" w:color="auto"/>
              <w:bottom w:val="single" w:sz="4" w:space="0" w:color="auto"/>
            </w:tcBorders>
          </w:tcPr>
          <w:p w14:paraId="050A37B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407D2DF" w14:textId="77777777" w:rsidR="00842424" w:rsidRPr="00303623" w:rsidRDefault="004309A8" w:rsidP="00303623">
            <w:pPr>
              <w:rPr>
                <w:rFonts w:cs="Arial"/>
                <w:noProof/>
                <w:lang w:val="de-CH"/>
              </w:rPr>
            </w:pPr>
            <w:r>
              <w:rPr>
                <w:lang w:val="de-CH"/>
              </w:rPr>
              <w:t>Z'graggen</w:t>
            </w:r>
            <w:r w:rsidR="00303623">
              <w:rPr>
                <w:lang w:val="de-CH"/>
              </w:rPr>
              <w:t xml:space="preserve"> </w:t>
            </w:r>
          </w:p>
        </w:tc>
        <w:tc>
          <w:tcPr>
            <w:tcW w:w="885" w:type="dxa"/>
            <w:tcBorders>
              <w:top w:val="single" w:sz="4" w:space="0" w:color="auto"/>
              <w:bottom w:val="single" w:sz="4" w:space="0" w:color="auto"/>
            </w:tcBorders>
          </w:tcPr>
          <w:p w14:paraId="6B31B716" w14:textId="77777777" w:rsidR="00842424" w:rsidRPr="00303623" w:rsidRDefault="00842424" w:rsidP="00842424">
            <w:pPr>
              <w:tabs>
                <w:tab w:val="left" w:pos="6804"/>
              </w:tabs>
              <w:rPr>
                <w:rFonts w:cs="Arial"/>
                <w:noProof/>
                <w:lang w:val="de-CH"/>
              </w:rPr>
            </w:pPr>
          </w:p>
        </w:tc>
      </w:tr>
      <w:tr w:rsidR="006B0C27" w14:paraId="09BE9B99" w14:textId="77777777" w:rsidTr="00E90B7C">
        <w:trPr>
          <w:gridAfter w:val="1"/>
          <w:wAfter w:w="40" w:type="dxa"/>
          <w:cantSplit/>
        </w:trPr>
        <w:tc>
          <w:tcPr>
            <w:tcW w:w="489" w:type="dxa"/>
            <w:tcBorders>
              <w:top w:val="single" w:sz="4" w:space="0" w:color="auto"/>
              <w:bottom w:val="single" w:sz="4" w:space="0" w:color="auto"/>
            </w:tcBorders>
          </w:tcPr>
          <w:p w14:paraId="3E8EC76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68472B1" w14:textId="77777777" w:rsidR="00842424" w:rsidRPr="00303623" w:rsidRDefault="004309A8" w:rsidP="00842424">
            <w:pPr>
              <w:tabs>
                <w:tab w:val="left" w:pos="6804"/>
              </w:tabs>
              <w:rPr>
                <w:rFonts w:cs="Arial"/>
                <w:noProof/>
                <w:lang w:val="de-CH"/>
              </w:rPr>
            </w:pPr>
            <w:r>
              <w:rPr>
                <w:rStyle w:val="Lienhypertexte"/>
                <w:b/>
                <w:bCs/>
                <w:color w:val="auto"/>
                <w:u w:val="none"/>
                <w:lang w:val="de-CH"/>
              </w:rPr>
              <w:t>23.3751</w:t>
            </w:r>
          </w:p>
        </w:tc>
        <w:tc>
          <w:tcPr>
            <w:tcW w:w="539" w:type="dxa"/>
            <w:tcBorders>
              <w:top w:val="single" w:sz="4" w:space="0" w:color="auto"/>
              <w:bottom w:val="single" w:sz="4" w:space="0" w:color="auto"/>
            </w:tcBorders>
          </w:tcPr>
          <w:p w14:paraId="2230B397" w14:textId="77777777" w:rsidR="006B0C27" w:rsidRDefault="004309A8">
            <w:pPr>
              <w:rPr>
                <w:rFonts w:cs="Arial"/>
                <w:noProof/>
                <w:lang w:val="de-CH"/>
              </w:rPr>
            </w:pPr>
            <w:r>
              <w:rPr>
                <w:b/>
                <w:lang w:val="de-DE"/>
              </w:rPr>
              <w:t>n</w:t>
            </w:r>
          </w:p>
        </w:tc>
        <w:tc>
          <w:tcPr>
            <w:tcW w:w="535" w:type="dxa"/>
            <w:tcBorders>
              <w:top w:val="single" w:sz="4" w:space="0" w:color="auto"/>
              <w:bottom w:val="single" w:sz="4" w:space="0" w:color="auto"/>
            </w:tcBorders>
          </w:tcPr>
          <w:p w14:paraId="41665FAD" w14:textId="77777777" w:rsidR="00842424" w:rsidRPr="005A506D" w:rsidRDefault="00703489" w:rsidP="00842424">
            <w:pPr>
              <w:rPr>
                <w:sz w:val="16"/>
                <w:szCs w:val="16"/>
                <w:lang w:val="de-CH"/>
              </w:rPr>
            </w:pPr>
            <w:hyperlink r:id="rId612">
              <w:r w:rsidR="004309A8">
                <w:rPr>
                  <w:rStyle w:val="Lienhypertexte"/>
                </w:rPr>
                <w:t>DE</w:t>
              </w:r>
            </w:hyperlink>
          </w:p>
          <w:p w14:paraId="0F71560E" w14:textId="77777777" w:rsidR="00842424" w:rsidRPr="005A506D" w:rsidRDefault="00703489" w:rsidP="00842424">
            <w:pPr>
              <w:rPr>
                <w:sz w:val="16"/>
                <w:szCs w:val="16"/>
                <w:lang w:val="de-CH"/>
              </w:rPr>
            </w:pPr>
            <w:hyperlink r:id="rId613">
              <w:r w:rsidR="004309A8">
                <w:rPr>
                  <w:rStyle w:val="Lienhypertexte"/>
                </w:rPr>
                <w:t>FR</w:t>
              </w:r>
            </w:hyperlink>
          </w:p>
          <w:p w14:paraId="09FF0146" w14:textId="77777777" w:rsidR="00842424" w:rsidRPr="00303623" w:rsidRDefault="00703489" w:rsidP="00842424">
            <w:pPr>
              <w:tabs>
                <w:tab w:val="left" w:pos="6804"/>
              </w:tabs>
              <w:rPr>
                <w:rFonts w:cs="Arial"/>
                <w:noProof/>
                <w:lang w:val="de-CH"/>
              </w:rPr>
            </w:pPr>
            <w:hyperlink r:id="rId614">
              <w:r w:rsidR="004309A8">
                <w:rPr>
                  <w:rStyle w:val="Lienhypertexte"/>
                </w:rPr>
                <w:t>IT</w:t>
              </w:r>
            </w:hyperlink>
          </w:p>
        </w:tc>
        <w:tc>
          <w:tcPr>
            <w:tcW w:w="4637" w:type="dxa"/>
            <w:tcBorders>
              <w:top w:val="single" w:sz="4" w:space="0" w:color="auto"/>
              <w:bottom w:val="single" w:sz="4" w:space="0" w:color="auto"/>
            </w:tcBorders>
          </w:tcPr>
          <w:p w14:paraId="16E09806" w14:textId="77777777" w:rsidR="00842424" w:rsidRDefault="004309A8" w:rsidP="00842424">
            <w:pPr>
              <w:rPr>
                <w:noProof/>
                <w:lang w:val="de-DE"/>
              </w:rPr>
            </w:pPr>
            <w:r>
              <w:rPr>
                <w:noProof/>
                <w:lang w:val="de-DE"/>
              </w:rPr>
              <w:t>Mo. Feller. Die Wirkungen von Gesetzentwürfen müssen für Nutzerinnen und Nutzer transparent sein</w:t>
            </w:r>
          </w:p>
          <w:p w14:paraId="4134DD7F" w14:textId="77777777" w:rsidR="00842424" w:rsidRPr="007000EC" w:rsidRDefault="004309A8" w:rsidP="00842424">
            <w:pPr>
              <w:rPr>
                <w:noProof/>
                <w:lang w:val="fr-CH"/>
              </w:rPr>
            </w:pPr>
            <w:r w:rsidRPr="007000EC">
              <w:rPr>
                <w:noProof/>
                <w:lang w:val="fr-CH"/>
              </w:rPr>
              <w:t>Mo. Feller. Les effets des projets législatifs doivent être transparents pour les usagers</w:t>
            </w:r>
          </w:p>
          <w:p w14:paraId="24221746" w14:textId="77777777" w:rsidR="00842424" w:rsidRPr="007000EC" w:rsidRDefault="004309A8" w:rsidP="00842424">
            <w:pPr>
              <w:tabs>
                <w:tab w:val="left" w:pos="6804"/>
              </w:tabs>
              <w:rPr>
                <w:rFonts w:cs="Arial"/>
                <w:noProof/>
                <w:lang w:val="it-IT"/>
              </w:rPr>
            </w:pPr>
            <w:r w:rsidRPr="007000EC">
              <w:rPr>
                <w:noProof/>
                <w:lang w:val="it-IT"/>
              </w:rPr>
              <w:t>Mo. Feller. Gli effetti dei progetti legislativi devono essere trasparenti per gli utenti</w:t>
            </w:r>
          </w:p>
        </w:tc>
        <w:tc>
          <w:tcPr>
            <w:tcW w:w="713" w:type="dxa"/>
            <w:gridSpan w:val="2"/>
            <w:tcBorders>
              <w:top w:val="single" w:sz="4" w:space="0" w:color="auto"/>
              <w:bottom w:val="single" w:sz="4" w:space="0" w:color="auto"/>
            </w:tcBorders>
          </w:tcPr>
          <w:p w14:paraId="4AE38C81"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169213EC" w14:textId="77777777" w:rsidR="006B0C27" w:rsidRPr="007000EC" w:rsidRDefault="006B0C27">
            <w:pPr>
              <w:rPr>
                <w:lang w:val="it-IT"/>
              </w:rPr>
            </w:pPr>
          </w:p>
          <w:p w14:paraId="7D12FD27" w14:textId="77777777" w:rsidR="006B0C27" w:rsidRPr="007000EC" w:rsidRDefault="006B0C27">
            <w:pPr>
              <w:rPr>
                <w:lang w:val="it-IT"/>
              </w:rPr>
            </w:pPr>
          </w:p>
          <w:p w14:paraId="5C86B8C1"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76A9A0F" w14:textId="77777777" w:rsidR="00842424" w:rsidRDefault="004309A8" w:rsidP="00842424">
            <w:pPr>
              <w:rPr>
                <w:lang w:val="de-CH"/>
              </w:rPr>
            </w:pPr>
            <w:r>
              <w:rPr>
                <w:lang w:val="de-CH"/>
              </w:rPr>
              <w:t>WAK</w:t>
            </w:r>
          </w:p>
          <w:p w14:paraId="0FA4F20A" w14:textId="77777777" w:rsidR="00842424" w:rsidRDefault="004309A8" w:rsidP="00842424">
            <w:pPr>
              <w:rPr>
                <w:lang w:val="de-CH"/>
              </w:rPr>
            </w:pPr>
            <w:r>
              <w:rPr>
                <w:lang w:val="de-CH"/>
              </w:rPr>
              <w:t>CER</w:t>
            </w:r>
          </w:p>
          <w:p w14:paraId="45E63323" w14:textId="77777777" w:rsidR="00842424" w:rsidRPr="00303623" w:rsidRDefault="004309A8"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B44A6D3" w14:textId="77777777" w:rsidR="00842424" w:rsidRDefault="004309A8" w:rsidP="00842424">
            <w:pPr>
              <w:rPr>
                <w:lang w:val="de-CH"/>
              </w:rPr>
            </w:pPr>
            <w:r>
              <w:rPr>
                <w:lang w:val="de-CH"/>
              </w:rPr>
              <w:t>WBF</w:t>
            </w:r>
          </w:p>
          <w:p w14:paraId="03C0AFB8" w14:textId="77777777" w:rsidR="00842424" w:rsidRDefault="004309A8" w:rsidP="00842424">
            <w:pPr>
              <w:rPr>
                <w:lang w:val="de-CH"/>
              </w:rPr>
            </w:pPr>
            <w:r>
              <w:rPr>
                <w:lang w:val="de-CH"/>
              </w:rPr>
              <w:t>DEFR</w:t>
            </w:r>
          </w:p>
          <w:p w14:paraId="1221C8C3"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351FAD0B" w14:textId="77777777" w:rsidR="00842424" w:rsidRPr="00303623" w:rsidRDefault="004309A8" w:rsidP="00842424">
            <w:pPr>
              <w:tabs>
                <w:tab w:val="left" w:pos="6804"/>
              </w:tabs>
              <w:rPr>
                <w:rFonts w:cs="Arial"/>
                <w:noProof/>
                <w:lang w:val="de-CH"/>
              </w:rPr>
            </w:pPr>
            <w:r>
              <w:rPr>
                <w:lang w:val="de-CH"/>
              </w:rPr>
              <w:t>Wicki</w:t>
            </w:r>
          </w:p>
        </w:tc>
        <w:tc>
          <w:tcPr>
            <w:tcW w:w="1089" w:type="dxa"/>
            <w:tcBorders>
              <w:top w:val="single" w:sz="4" w:space="0" w:color="auto"/>
              <w:bottom w:val="single" w:sz="4" w:space="0" w:color="auto"/>
            </w:tcBorders>
          </w:tcPr>
          <w:p w14:paraId="1B3E4E6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0534D6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6CCCC18" w14:textId="77777777" w:rsidR="00842424" w:rsidRPr="00303623" w:rsidRDefault="00842424" w:rsidP="00842424">
            <w:pPr>
              <w:tabs>
                <w:tab w:val="left" w:pos="6804"/>
              </w:tabs>
              <w:rPr>
                <w:rFonts w:cs="Arial"/>
                <w:noProof/>
                <w:lang w:val="de-CH"/>
              </w:rPr>
            </w:pPr>
          </w:p>
        </w:tc>
      </w:tr>
      <w:tr w:rsidR="006B0C27" w14:paraId="2B93CDBE" w14:textId="77777777" w:rsidTr="00E90B7C">
        <w:trPr>
          <w:gridAfter w:val="1"/>
          <w:wAfter w:w="40" w:type="dxa"/>
          <w:cantSplit/>
        </w:trPr>
        <w:tc>
          <w:tcPr>
            <w:tcW w:w="489" w:type="dxa"/>
            <w:tcBorders>
              <w:top w:val="single" w:sz="4" w:space="0" w:color="auto"/>
              <w:bottom w:val="single" w:sz="4" w:space="0" w:color="auto"/>
            </w:tcBorders>
          </w:tcPr>
          <w:p w14:paraId="7063FF1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73F0720"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24.3973</w:t>
            </w:r>
          </w:p>
        </w:tc>
        <w:tc>
          <w:tcPr>
            <w:tcW w:w="539" w:type="dxa"/>
            <w:tcBorders>
              <w:top w:val="single" w:sz="4" w:space="0" w:color="auto"/>
              <w:bottom w:val="single" w:sz="4" w:space="0" w:color="auto"/>
            </w:tcBorders>
          </w:tcPr>
          <w:p w14:paraId="58013FC0" w14:textId="77777777" w:rsidR="006B0C27" w:rsidRDefault="004309A8">
            <w:pPr>
              <w:rPr>
                <w:rFonts w:cs="Arial"/>
                <w:noProof/>
                <w:lang w:val="de-CH"/>
              </w:rPr>
            </w:pPr>
            <w:r>
              <w:rPr>
                <w:b/>
                <w:lang w:val="de-DE"/>
              </w:rPr>
              <w:t>s</w:t>
            </w:r>
          </w:p>
        </w:tc>
        <w:tc>
          <w:tcPr>
            <w:tcW w:w="535" w:type="dxa"/>
            <w:tcBorders>
              <w:top w:val="single" w:sz="4" w:space="0" w:color="auto"/>
              <w:bottom w:val="single" w:sz="4" w:space="0" w:color="auto"/>
            </w:tcBorders>
          </w:tcPr>
          <w:p w14:paraId="42F77C85" w14:textId="77777777" w:rsidR="00842424" w:rsidRPr="005A506D" w:rsidRDefault="00703489" w:rsidP="00842424">
            <w:pPr>
              <w:rPr>
                <w:sz w:val="16"/>
                <w:szCs w:val="16"/>
                <w:lang w:val="de-CH"/>
              </w:rPr>
            </w:pPr>
            <w:hyperlink r:id="rId615">
              <w:r w:rsidR="004309A8">
                <w:rPr>
                  <w:rStyle w:val="Lienhypertexte"/>
                </w:rPr>
                <w:t>DE</w:t>
              </w:r>
            </w:hyperlink>
          </w:p>
          <w:p w14:paraId="2B70D701" w14:textId="77777777" w:rsidR="00842424" w:rsidRPr="005A506D" w:rsidRDefault="00703489" w:rsidP="00842424">
            <w:pPr>
              <w:rPr>
                <w:sz w:val="16"/>
                <w:szCs w:val="16"/>
                <w:lang w:val="de-CH"/>
              </w:rPr>
            </w:pPr>
            <w:hyperlink r:id="rId616">
              <w:r w:rsidR="004309A8">
                <w:rPr>
                  <w:rStyle w:val="Lienhypertexte"/>
                </w:rPr>
                <w:t>FR</w:t>
              </w:r>
            </w:hyperlink>
          </w:p>
          <w:p w14:paraId="22F50F4A" w14:textId="77777777" w:rsidR="00842424" w:rsidRPr="00303623" w:rsidRDefault="00703489" w:rsidP="00842424">
            <w:pPr>
              <w:tabs>
                <w:tab w:val="left" w:pos="6804"/>
              </w:tabs>
              <w:rPr>
                <w:rFonts w:cs="Arial"/>
                <w:noProof/>
                <w:lang w:val="de-CH"/>
              </w:rPr>
            </w:pPr>
            <w:hyperlink r:id="rId617">
              <w:r w:rsidR="004309A8">
                <w:rPr>
                  <w:rStyle w:val="Lienhypertexte"/>
                </w:rPr>
                <w:t>IT</w:t>
              </w:r>
            </w:hyperlink>
          </w:p>
        </w:tc>
        <w:tc>
          <w:tcPr>
            <w:tcW w:w="4637" w:type="dxa"/>
            <w:tcBorders>
              <w:top w:val="single" w:sz="4" w:space="0" w:color="auto"/>
              <w:bottom w:val="single" w:sz="4" w:space="0" w:color="auto"/>
            </w:tcBorders>
          </w:tcPr>
          <w:p w14:paraId="2E586020" w14:textId="77777777" w:rsidR="00842424" w:rsidRDefault="004309A8" w:rsidP="00842424">
            <w:pPr>
              <w:rPr>
                <w:noProof/>
                <w:lang w:val="de-DE"/>
              </w:rPr>
            </w:pPr>
            <w:r>
              <w:rPr>
                <w:noProof/>
                <w:lang w:val="de-DE"/>
              </w:rPr>
              <w:t>Mo. Z'graggen. Der Steillagebeitrag ist nach Anteil der Mähwiese zu berechnen</w:t>
            </w:r>
          </w:p>
          <w:p w14:paraId="0F6C8817" w14:textId="77777777" w:rsidR="00842424" w:rsidRPr="007000EC" w:rsidRDefault="004309A8" w:rsidP="00842424">
            <w:pPr>
              <w:rPr>
                <w:noProof/>
                <w:lang w:val="fr-CH"/>
              </w:rPr>
            </w:pPr>
            <w:r w:rsidRPr="007000EC">
              <w:rPr>
                <w:noProof/>
                <w:lang w:val="fr-CH"/>
              </w:rPr>
              <w:t>Mo. Z'graggen. Calculer la contribution pour surfaces en forte pente selon la part de prairie de fauche</w:t>
            </w:r>
          </w:p>
          <w:p w14:paraId="51AD9360" w14:textId="77777777" w:rsidR="00842424" w:rsidRPr="007000EC" w:rsidRDefault="004309A8" w:rsidP="00842424">
            <w:pPr>
              <w:tabs>
                <w:tab w:val="left" w:pos="6804"/>
              </w:tabs>
              <w:rPr>
                <w:rFonts w:cs="Arial"/>
                <w:noProof/>
                <w:lang w:val="it-IT"/>
              </w:rPr>
            </w:pPr>
            <w:r w:rsidRPr="007000EC">
              <w:rPr>
                <w:noProof/>
                <w:lang w:val="it-IT"/>
              </w:rPr>
              <w:t>Mo. Z'graggen. Il contributo per le zone in forte pendenza va calcolato in base alla quota dei prati da sfalcio</w:t>
            </w:r>
          </w:p>
        </w:tc>
        <w:tc>
          <w:tcPr>
            <w:tcW w:w="713" w:type="dxa"/>
            <w:gridSpan w:val="2"/>
            <w:tcBorders>
              <w:top w:val="single" w:sz="4" w:space="0" w:color="auto"/>
              <w:bottom w:val="single" w:sz="4" w:space="0" w:color="auto"/>
            </w:tcBorders>
          </w:tcPr>
          <w:p w14:paraId="0AFBAC7C"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7414C605" w14:textId="77777777" w:rsidR="006B0C27" w:rsidRPr="007000EC" w:rsidRDefault="006B0C27">
            <w:pPr>
              <w:rPr>
                <w:lang w:val="it-IT"/>
              </w:rPr>
            </w:pPr>
          </w:p>
          <w:p w14:paraId="5BFD97C3" w14:textId="77777777" w:rsidR="006B0C27" w:rsidRPr="007000EC" w:rsidRDefault="006B0C27">
            <w:pPr>
              <w:rPr>
                <w:lang w:val="it-IT"/>
              </w:rPr>
            </w:pPr>
          </w:p>
          <w:p w14:paraId="2AB40E0D"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588BC603" w14:textId="77777777" w:rsidR="00842424" w:rsidRPr="007000EC" w:rsidRDefault="00842424" w:rsidP="00842424">
            <w:pPr>
              <w:rPr>
                <w:lang w:val="it-IT"/>
              </w:rPr>
            </w:pPr>
          </w:p>
          <w:p w14:paraId="05385143" w14:textId="77777777" w:rsidR="00842424" w:rsidRPr="007000EC" w:rsidRDefault="00842424" w:rsidP="00842424">
            <w:pPr>
              <w:rPr>
                <w:lang w:val="it-IT"/>
              </w:rPr>
            </w:pPr>
          </w:p>
          <w:p w14:paraId="5C922798"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6E05CB28" w14:textId="77777777" w:rsidR="00842424" w:rsidRDefault="004309A8" w:rsidP="00842424">
            <w:pPr>
              <w:rPr>
                <w:lang w:val="de-CH"/>
              </w:rPr>
            </w:pPr>
            <w:r>
              <w:rPr>
                <w:lang w:val="de-CH"/>
              </w:rPr>
              <w:t>WBF</w:t>
            </w:r>
          </w:p>
          <w:p w14:paraId="6F4FAEAC" w14:textId="77777777" w:rsidR="00842424" w:rsidRDefault="004309A8" w:rsidP="00842424">
            <w:pPr>
              <w:rPr>
                <w:lang w:val="de-CH"/>
              </w:rPr>
            </w:pPr>
            <w:r>
              <w:rPr>
                <w:lang w:val="de-CH"/>
              </w:rPr>
              <w:t>DEFR</w:t>
            </w:r>
          </w:p>
          <w:p w14:paraId="5EECE11D"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084ED4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68F8B2B"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BDACA5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39022CC" w14:textId="77777777" w:rsidR="00842424" w:rsidRPr="00303623" w:rsidRDefault="00842424" w:rsidP="00842424">
            <w:pPr>
              <w:tabs>
                <w:tab w:val="left" w:pos="6804"/>
              </w:tabs>
              <w:rPr>
                <w:rFonts w:cs="Arial"/>
                <w:noProof/>
                <w:lang w:val="de-CH"/>
              </w:rPr>
            </w:pPr>
          </w:p>
        </w:tc>
      </w:tr>
      <w:tr w:rsidR="006B0C27" w14:paraId="363955F1" w14:textId="77777777" w:rsidTr="00E90B7C">
        <w:trPr>
          <w:gridAfter w:val="1"/>
          <w:wAfter w:w="40" w:type="dxa"/>
          <w:cantSplit/>
        </w:trPr>
        <w:tc>
          <w:tcPr>
            <w:tcW w:w="489" w:type="dxa"/>
            <w:tcBorders>
              <w:top w:val="single" w:sz="4" w:space="0" w:color="auto"/>
              <w:bottom w:val="single" w:sz="4" w:space="0" w:color="auto"/>
            </w:tcBorders>
          </w:tcPr>
          <w:p w14:paraId="6048BF7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E7644B" w14:textId="77777777" w:rsidR="00842424" w:rsidRPr="00303623" w:rsidRDefault="004309A8" w:rsidP="00842424">
            <w:pPr>
              <w:tabs>
                <w:tab w:val="left" w:pos="6804"/>
              </w:tabs>
              <w:rPr>
                <w:rFonts w:cs="Arial"/>
                <w:noProof/>
                <w:lang w:val="de-CH"/>
              </w:rPr>
            </w:pPr>
            <w:r>
              <w:rPr>
                <w:rStyle w:val="Lienhypertexte"/>
                <w:b/>
                <w:bCs/>
                <w:color w:val="auto"/>
                <w:u w:val="none"/>
                <w:lang w:val="de-CH"/>
              </w:rPr>
              <w:t>24.3821</w:t>
            </w:r>
          </w:p>
        </w:tc>
        <w:tc>
          <w:tcPr>
            <w:tcW w:w="539" w:type="dxa"/>
            <w:tcBorders>
              <w:top w:val="single" w:sz="4" w:space="0" w:color="auto"/>
              <w:bottom w:val="single" w:sz="4" w:space="0" w:color="auto"/>
            </w:tcBorders>
          </w:tcPr>
          <w:p w14:paraId="04FF8670" w14:textId="77777777" w:rsidR="006B0C27" w:rsidRDefault="004309A8">
            <w:pPr>
              <w:rPr>
                <w:rFonts w:cs="Arial"/>
                <w:noProof/>
                <w:lang w:val="de-CH"/>
              </w:rPr>
            </w:pPr>
            <w:r>
              <w:rPr>
                <w:b/>
                <w:lang w:val="de-DE"/>
              </w:rPr>
              <w:t>s</w:t>
            </w:r>
          </w:p>
        </w:tc>
        <w:tc>
          <w:tcPr>
            <w:tcW w:w="535" w:type="dxa"/>
            <w:tcBorders>
              <w:top w:val="single" w:sz="4" w:space="0" w:color="auto"/>
              <w:bottom w:val="single" w:sz="4" w:space="0" w:color="auto"/>
            </w:tcBorders>
          </w:tcPr>
          <w:p w14:paraId="59D52D75" w14:textId="77777777" w:rsidR="00842424" w:rsidRPr="005A506D" w:rsidRDefault="00703489" w:rsidP="00842424">
            <w:pPr>
              <w:rPr>
                <w:sz w:val="16"/>
                <w:szCs w:val="16"/>
                <w:lang w:val="de-CH"/>
              </w:rPr>
            </w:pPr>
            <w:hyperlink r:id="rId618">
              <w:r w:rsidR="004309A8">
                <w:rPr>
                  <w:rStyle w:val="Lienhypertexte"/>
                </w:rPr>
                <w:t>DE</w:t>
              </w:r>
            </w:hyperlink>
          </w:p>
          <w:p w14:paraId="623DD93D" w14:textId="77777777" w:rsidR="00842424" w:rsidRPr="005A506D" w:rsidRDefault="00703489" w:rsidP="00842424">
            <w:pPr>
              <w:rPr>
                <w:sz w:val="16"/>
                <w:szCs w:val="16"/>
                <w:lang w:val="de-CH"/>
              </w:rPr>
            </w:pPr>
            <w:hyperlink r:id="rId619">
              <w:r w:rsidR="004309A8">
                <w:rPr>
                  <w:rStyle w:val="Lienhypertexte"/>
                </w:rPr>
                <w:t>FR</w:t>
              </w:r>
            </w:hyperlink>
          </w:p>
          <w:p w14:paraId="79C3DD09" w14:textId="77777777" w:rsidR="00842424" w:rsidRPr="00303623" w:rsidRDefault="00703489" w:rsidP="00842424">
            <w:pPr>
              <w:tabs>
                <w:tab w:val="left" w:pos="6804"/>
              </w:tabs>
              <w:rPr>
                <w:rFonts w:cs="Arial"/>
                <w:noProof/>
                <w:lang w:val="de-CH"/>
              </w:rPr>
            </w:pPr>
            <w:hyperlink r:id="rId620">
              <w:r w:rsidR="004309A8">
                <w:rPr>
                  <w:rStyle w:val="Lienhypertexte"/>
                </w:rPr>
                <w:t>IT</w:t>
              </w:r>
            </w:hyperlink>
          </w:p>
        </w:tc>
        <w:tc>
          <w:tcPr>
            <w:tcW w:w="4637" w:type="dxa"/>
            <w:tcBorders>
              <w:top w:val="single" w:sz="4" w:space="0" w:color="auto"/>
              <w:bottom w:val="single" w:sz="4" w:space="0" w:color="auto"/>
            </w:tcBorders>
          </w:tcPr>
          <w:p w14:paraId="6A03A757" w14:textId="77777777" w:rsidR="00842424" w:rsidRDefault="004309A8" w:rsidP="00842424">
            <w:pPr>
              <w:rPr>
                <w:noProof/>
                <w:lang w:val="de-DE"/>
              </w:rPr>
            </w:pPr>
            <w:r>
              <w:rPr>
                <w:noProof/>
                <w:lang w:val="de-DE"/>
              </w:rPr>
              <w:t>Po. WBK-S. Nationale Massnahmen zur Stärkung des Space-Sektors</w:t>
            </w:r>
          </w:p>
          <w:p w14:paraId="2937A539" w14:textId="77777777" w:rsidR="00842424" w:rsidRPr="007000EC" w:rsidRDefault="004309A8" w:rsidP="00842424">
            <w:pPr>
              <w:rPr>
                <w:noProof/>
                <w:lang w:val="fr-CH"/>
              </w:rPr>
            </w:pPr>
            <w:r w:rsidRPr="007000EC">
              <w:rPr>
                <w:noProof/>
                <w:lang w:val="fr-CH"/>
              </w:rPr>
              <w:t>Po. CSEC-E. Mesures nationales visant à renforcer le domaine spatial</w:t>
            </w:r>
          </w:p>
          <w:p w14:paraId="56CA55C5" w14:textId="77777777" w:rsidR="00842424" w:rsidRPr="007000EC" w:rsidRDefault="004309A8" w:rsidP="00842424">
            <w:pPr>
              <w:tabs>
                <w:tab w:val="left" w:pos="6804"/>
              </w:tabs>
              <w:rPr>
                <w:rFonts w:cs="Arial"/>
                <w:noProof/>
                <w:lang w:val="it-IT"/>
              </w:rPr>
            </w:pPr>
            <w:r w:rsidRPr="007000EC">
              <w:rPr>
                <w:noProof/>
                <w:lang w:val="it-IT"/>
              </w:rPr>
              <w:t>Po. CSEC-S. Misure nazionali volte a rafforzare il settore spaziale</w:t>
            </w:r>
          </w:p>
        </w:tc>
        <w:tc>
          <w:tcPr>
            <w:tcW w:w="713" w:type="dxa"/>
            <w:gridSpan w:val="2"/>
            <w:tcBorders>
              <w:top w:val="single" w:sz="4" w:space="0" w:color="auto"/>
              <w:bottom w:val="single" w:sz="4" w:space="0" w:color="auto"/>
            </w:tcBorders>
          </w:tcPr>
          <w:p w14:paraId="2B494D25"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36215178" w14:textId="77777777" w:rsidR="006B0C27" w:rsidRPr="007000EC" w:rsidRDefault="006B0C27">
            <w:pPr>
              <w:rPr>
                <w:lang w:val="it-IT"/>
              </w:rPr>
            </w:pPr>
          </w:p>
          <w:p w14:paraId="373F37F2" w14:textId="77777777" w:rsidR="006B0C27" w:rsidRPr="007000EC" w:rsidRDefault="006B0C27">
            <w:pPr>
              <w:rPr>
                <w:lang w:val="it-IT"/>
              </w:rPr>
            </w:pPr>
          </w:p>
          <w:p w14:paraId="0F52001B"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57DAC055" w14:textId="77777777" w:rsidR="00842424" w:rsidRDefault="004309A8" w:rsidP="00842424">
            <w:pPr>
              <w:rPr>
                <w:lang w:val="de-CH"/>
              </w:rPr>
            </w:pPr>
            <w:r>
              <w:rPr>
                <w:lang w:val="de-CH"/>
              </w:rPr>
              <w:t>WBK</w:t>
            </w:r>
          </w:p>
          <w:p w14:paraId="7E116361" w14:textId="77777777" w:rsidR="00842424" w:rsidRDefault="004309A8" w:rsidP="00842424">
            <w:pPr>
              <w:rPr>
                <w:lang w:val="de-CH"/>
              </w:rPr>
            </w:pPr>
            <w:r>
              <w:rPr>
                <w:lang w:val="de-CH"/>
              </w:rPr>
              <w:t>CSEC</w:t>
            </w:r>
          </w:p>
          <w:p w14:paraId="7C1E6CA8" w14:textId="77777777" w:rsidR="00842424" w:rsidRPr="00303623" w:rsidRDefault="004309A8"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363B62F1" w14:textId="77777777" w:rsidR="00842424" w:rsidRDefault="004309A8" w:rsidP="00842424">
            <w:pPr>
              <w:rPr>
                <w:lang w:val="de-CH"/>
              </w:rPr>
            </w:pPr>
            <w:r>
              <w:rPr>
                <w:lang w:val="de-CH"/>
              </w:rPr>
              <w:t>WBF</w:t>
            </w:r>
          </w:p>
          <w:p w14:paraId="1F4F7F69" w14:textId="77777777" w:rsidR="00842424" w:rsidRDefault="004309A8" w:rsidP="00842424">
            <w:pPr>
              <w:rPr>
                <w:lang w:val="de-CH"/>
              </w:rPr>
            </w:pPr>
            <w:r>
              <w:rPr>
                <w:lang w:val="de-CH"/>
              </w:rPr>
              <w:t>DEFR</w:t>
            </w:r>
          </w:p>
          <w:p w14:paraId="47D79A0A"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353D42A2" w14:textId="77777777" w:rsidR="00842424" w:rsidRPr="00303623" w:rsidRDefault="004309A8" w:rsidP="00842424">
            <w:pPr>
              <w:tabs>
                <w:tab w:val="left" w:pos="6804"/>
              </w:tabs>
              <w:rPr>
                <w:rFonts w:cs="Arial"/>
                <w:noProof/>
                <w:lang w:val="de-CH"/>
              </w:rPr>
            </w:pPr>
            <w:r>
              <w:rPr>
                <w:lang w:val="de-CH"/>
              </w:rPr>
              <w:t>Würth</w:t>
            </w:r>
          </w:p>
        </w:tc>
        <w:tc>
          <w:tcPr>
            <w:tcW w:w="1089" w:type="dxa"/>
            <w:tcBorders>
              <w:top w:val="single" w:sz="4" w:space="0" w:color="auto"/>
              <w:bottom w:val="single" w:sz="4" w:space="0" w:color="auto"/>
            </w:tcBorders>
          </w:tcPr>
          <w:p w14:paraId="0A3201E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B7F54C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E4450A" w14:textId="77777777" w:rsidR="00842424" w:rsidRPr="00303623" w:rsidRDefault="00842424" w:rsidP="00842424">
            <w:pPr>
              <w:tabs>
                <w:tab w:val="left" w:pos="6804"/>
              </w:tabs>
              <w:rPr>
                <w:rFonts w:cs="Arial"/>
                <w:noProof/>
                <w:lang w:val="de-CH"/>
              </w:rPr>
            </w:pPr>
          </w:p>
        </w:tc>
      </w:tr>
      <w:tr w:rsidR="006B0C27" w14:paraId="5BC60FFF" w14:textId="77777777" w:rsidTr="00E90B7C">
        <w:trPr>
          <w:gridAfter w:val="1"/>
          <w:wAfter w:w="40" w:type="dxa"/>
          <w:cantSplit/>
        </w:trPr>
        <w:tc>
          <w:tcPr>
            <w:tcW w:w="489" w:type="dxa"/>
            <w:tcBorders>
              <w:top w:val="single" w:sz="4" w:space="0" w:color="auto"/>
              <w:bottom w:val="single" w:sz="4" w:space="0" w:color="auto"/>
            </w:tcBorders>
          </w:tcPr>
          <w:p w14:paraId="50A2D91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26E24D7"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24.4000</w:t>
            </w:r>
          </w:p>
        </w:tc>
        <w:tc>
          <w:tcPr>
            <w:tcW w:w="539" w:type="dxa"/>
            <w:tcBorders>
              <w:top w:val="single" w:sz="4" w:space="0" w:color="auto"/>
              <w:bottom w:val="single" w:sz="4" w:space="0" w:color="auto"/>
            </w:tcBorders>
          </w:tcPr>
          <w:p w14:paraId="26880068" w14:textId="77777777" w:rsidR="006B0C27" w:rsidRDefault="004309A8">
            <w:pPr>
              <w:rPr>
                <w:rFonts w:cs="Arial"/>
                <w:noProof/>
                <w:lang w:val="de-CH"/>
              </w:rPr>
            </w:pPr>
            <w:r>
              <w:rPr>
                <w:b/>
                <w:lang w:val="de-DE"/>
              </w:rPr>
              <w:t>s</w:t>
            </w:r>
          </w:p>
        </w:tc>
        <w:tc>
          <w:tcPr>
            <w:tcW w:w="535" w:type="dxa"/>
            <w:tcBorders>
              <w:top w:val="single" w:sz="4" w:space="0" w:color="auto"/>
              <w:bottom w:val="single" w:sz="4" w:space="0" w:color="auto"/>
            </w:tcBorders>
          </w:tcPr>
          <w:p w14:paraId="4A846761" w14:textId="77777777" w:rsidR="00842424" w:rsidRPr="005A506D" w:rsidRDefault="00703489" w:rsidP="00842424">
            <w:pPr>
              <w:rPr>
                <w:sz w:val="16"/>
                <w:szCs w:val="16"/>
                <w:lang w:val="de-CH"/>
              </w:rPr>
            </w:pPr>
            <w:hyperlink r:id="rId621">
              <w:r w:rsidR="004309A8">
                <w:rPr>
                  <w:rStyle w:val="Lienhypertexte"/>
                </w:rPr>
                <w:t>DE</w:t>
              </w:r>
            </w:hyperlink>
          </w:p>
          <w:p w14:paraId="547EC6A9" w14:textId="77777777" w:rsidR="00842424" w:rsidRPr="005A506D" w:rsidRDefault="00703489" w:rsidP="00842424">
            <w:pPr>
              <w:rPr>
                <w:sz w:val="16"/>
                <w:szCs w:val="16"/>
                <w:lang w:val="de-CH"/>
              </w:rPr>
            </w:pPr>
            <w:hyperlink r:id="rId622">
              <w:r w:rsidR="004309A8">
                <w:rPr>
                  <w:rStyle w:val="Lienhypertexte"/>
                </w:rPr>
                <w:t>FR</w:t>
              </w:r>
            </w:hyperlink>
          </w:p>
          <w:p w14:paraId="1E9813BE" w14:textId="77777777" w:rsidR="00842424" w:rsidRPr="00303623" w:rsidRDefault="00703489" w:rsidP="00842424">
            <w:pPr>
              <w:tabs>
                <w:tab w:val="left" w:pos="6804"/>
              </w:tabs>
              <w:rPr>
                <w:rFonts w:cs="Arial"/>
                <w:noProof/>
                <w:lang w:val="de-CH"/>
              </w:rPr>
            </w:pPr>
            <w:hyperlink r:id="rId623">
              <w:r w:rsidR="004309A8">
                <w:rPr>
                  <w:rStyle w:val="Lienhypertexte"/>
                </w:rPr>
                <w:t>IT</w:t>
              </w:r>
            </w:hyperlink>
          </w:p>
        </w:tc>
        <w:tc>
          <w:tcPr>
            <w:tcW w:w="4637" w:type="dxa"/>
            <w:tcBorders>
              <w:top w:val="single" w:sz="4" w:space="0" w:color="auto"/>
              <w:bottom w:val="single" w:sz="4" w:space="0" w:color="auto"/>
            </w:tcBorders>
          </w:tcPr>
          <w:p w14:paraId="4B3A2B67" w14:textId="77777777" w:rsidR="00842424" w:rsidRDefault="004309A8" w:rsidP="00842424">
            <w:pPr>
              <w:rPr>
                <w:noProof/>
                <w:lang w:val="de-DE"/>
              </w:rPr>
            </w:pPr>
            <w:r>
              <w:rPr>
                <w:noProof/>
                <w:lang w:val="de-DE"/>
              </w:rPr>
              <w:t>Po. Vara. Für das Wohl aller müssen wir unseren Wohnraum besser nutzen!</w:t>
            </w:r>
          </w:p>
          <w:p w14:paraId="119FDDEC" w14:textId="77777777" w:rsidR="00842424" w:rsidRPr="007000EC" w:rsidRDefault="004309A8" w:rsidP="00842424">
            <w:pPr>
              <w:rPr>
                <w:noProof/>
                <w:lang w:val="fr-CH"/>
              </w:rPr>
            </w:pPr>
            <w:r w:rsidRPr="007000EC">
              <w:rPr>
                <w:noProof/>
                <w:lang w:val="fr-CH"/>
              </w:rPr>
              <w:t>Po. Vara. Nous devons chercher à optimiser nos espaces habitables pour le confort de toutes et tous!</w:t>
            </w:r>
          </w:p>
          <w:p w14:paraId="3D114F7F" w14:textId="77777777" w:rsidR="00842424" w:rsidRPr="007000EC" w:rsidRDefault="004309A8" w:rsidP="00842424">
            <w:pPr>
              <w:tabs>
                <w:tab w:val="left" w:pos="6804"/>
              </w:tabs>
              <w:rPr>
                <w:rFonts w:cs="Arial"/>
                <w:noProof/>
                <w:lang w:val="it-IT"/>
              </w:rPr>
            </w:pPr>
            <w:r w:rsidRPr="007000EC">
              <w:rPr>
                <w:noProof/>
                <w:lang w:val="it-IT"/>
              </w:rPr>
              <w:t>Po. Vara. Dobbiamo cercare di ottimizzare i nostri spazi abitativi per il comfort di tutti!</w:t>
            </w:r>
          </w:p>
        </w:tc>
        <w:tc>
          <w:tcPr>
            <w:tcW w:w="713" w:type="dxa"/>
            <w:gridSpan w:val="2"/>
            <w:tcBorders>
              <w:top w:val="single" w:sz="4" w:space="0" w:color="auto"/>
              <w:bottom w:val="single" w:sz="4" w:space="0" w:color="auto"/>
            </w:tcBorders>
          </w:tcPr>
          <w:p w14:paraId="5C238DC8"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B0318E8" w14:textId="77777777" w:rsidR="006B0C27" w:rsidRPr="007000EC" w:rsidRDefault="006B0C27">
            <w:pPr>
              <w:rPr>
                <w:lang w:val="it-IT"/>
              </w:rPr>
            </w:pPr>
          </w:p>
          <w:p w14:paraId="20DF61A9" w14:textId="77777777" w:rsidR="006B0C27" w:rsidRPr="007000EC" w:rsidRDefault="006B0C27">
            <w:pPr>
              <w:rPr>
                <w:lang w:val="it-IT"/>
              </w:rPr>
            </w:pPr>
          </w:p>
          <w:p w14:paraId="34B26105"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3A40C160" w14:textId="77777777" w:rsidR="00842424" w:rsidRPr="007000EC" w:rsidRDefault="00842424" w:rsidP="00842424">
            <w:pPr>
              <w:rPr>
                <w:lang w:val="it-IT"/>
              </w:rPr>
            </w:pPr>
          </w:p>
          <w:p w14:paraId="6147616E" w14:textId="77777777" w:rsidR="00842424" w:rsidRPr="007000EC" w:rsidRDefault="00842424" w:rsidP="00842424">
            <w:pPr>
              <w:rPr>
                <w:lang w:val="it-IT"/>
              </w:rPr>
            </w:pPr>
          </w:p>
          <w:p w14:paraId="0A71A5D6"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44F3B34C" w14:textId="77777777" w:rsidR="00842424" w:rsidRDefault="004309A8" w:rsidP="00842424">
            <w:pPr>
              <w:rPr>
                <w:lang w:val="de-CH"/>
              </w:rPr>
            </w:pPr>
            <w:r>
              <w:rPr>
                <w:lang w:val="de-CH"/>
              </w:rPr>
              <w:t>WBF</w:t>
            </w:r>
          </w:p>
          <w:p w14:paraId="5432390F" w14:textId="77777777" w:rsidR="00842424" w:rsidRDefault="004309A8" w:rsidP="00842424">
            <w:pPr>
              <w:rPr>
                <w:lang w:val="de-CH"/>
              </w:rPr>
            </w:pPr>
            <w:r>
              <w:rPr>
                <w:lang w:val="de-CH"/>
              </w:rPr>
              <w:t>DEFR</w:t>
            </w:r>
          </w:p>
          <w:p w14:paraId="25C3D51C"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64D352C9"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A1BCB0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748958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69C0DB0" w14:textId="77777777" w:rsidR="00842424" w:rsidRPr="00303623" w:rsidRDefault="00842424" w:rsidP="00842424">
            <w:pPr>
              <w:tabs>
                <w:tab w:val="left" w:pos="6804"/>
              </w:tabs>
              <w:rPr>
                <w:rFonts w:cs="Arial"/>
                <w:noProof/>
                <w:lang w:val="de-CH"/>
              </w:rPr>
            </w:pPr>
          </w:p>
        </w:tc>
      </w:tr>
      <w:tr w:rsidR="006B0C27" w14:paraId="3BB00DE7" w14:textId="77777777" w:rsidTr="00E90B7C">
        <w:trPr>
          <w:gridAfter w:val="1"/>
          <w:wAfter w:w="40" w:type="dxa"/>
          <w:cantSplit/>
        </w:trPr>
        <w:tc>
          <w:tcPr>
            <w:tcW w:w="489" w:type="dxa"/>
            <w:tcBorders>
              <w:top w:val="single" w:sz="4" w:space="0" w:color="auto"/>
              <w:bottom w:val="single" w:sz="4" w:space="0" w:color="auto"/>
            </w:tcBorders>
          </w:tcPr>
          <w:p w14:paraId="58609B9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D3E475A"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24.4049</w:t>
            </w:r>
          </w:p>
        </w:tc>
        <w:tc>
          <w:tcPr>
            <w:tcW w:w="539" w:type="dxa"/>
            <w:tcBorders>
              <w:top w:val="single" w:sz="4" w:space="0" w:color="auto"/>
              <w:bottom w:val="single" w:sz="4" w:space="0" w:color="auto"/>
            </w:tcBorders>
          </w:tcPr>
          <w:p w14:paraId="29440A75" w14:textId="77777777" w:rsidR="006B0C27" w:rsidRDefault="004309A8">
            <w:pPr>
              <w:rPr>
                <w:rFonts w:cs="Arial"/>
                <w:noProof/>
                <w:lang w:val="de-CH"/>
              </w:rPr>
            </w:pPr>
            <w:r>
              <w:rPr>
                <w:b/>
                <w:lang w:val="de-DE"/>
              </w:rPr>
              <w:t>s</w:t>
            </w:r>
          </w:p>
        </w:tc>
        <w:tc>
          <w:tcPr>
            <w:tcW w:w="535" w:type="dxa"/>
            <w:tcBorders>
              <w:top w:val="single" w:sz="4" w:space="0" w:color="auto"/>
              <w:bottom w:val="single" w:sz="4" w:space="0" w:color="auto"/>
            </w:tcBorders>
          </w:tcPr>
          <w:p w14:paraId="3251FE46" w14:textId="77777777" w:rsidR="00842424" w:rsidRPr="005A506D" w:rsidRDefault="00703489" w:rsidP="00842424">
            <w:pPr>
              <w:rPr>
                <w:sz w:val="16"/>
                <w:szCs w:val="16"/>
                <w:lang w:val="de-CH"/>
              </w:rPr>
            </w:pPr>
            <w:hyperlink r:id="rId624">
              <w:r w:rsidR="004309A8">
                <w:rPr>
                  <w:rStyle w:val="Lienhypertexte"/>
                </w:rPr>
                <w:t>DE</w:t>
              </w:r>
            </w:hyperlink>
          </w:p>
          <w:p w14:paraId="0E94A01F" w14:textId="77777777" w:rsidR="00842424" w:rsidRPr="005A506D" w:rsidRDefault="00703489" w:rsidP="00842424">
            <w:pPr>
              <w:rPr>
                <w:sz w:val="16"/>
                <w:szCs w:val="16"/>
                <w:lang w:val="de-CH"/>
              </w:rPr>
            </w:pPr>
            <w:hyperlink r:id="rId625">
              <w:r w:rsidR="004309A8">
                <w:rPr>
                  <w:rStyle w:val="Lienhypertexte"/>
                </w:rPr>
                <w:t>FR</w:t>
              </w:r>
            </w:hyperlink>
          </w:p>
          <w:p w14:paraId="76CF6CD2" w14:textId="77777777" w:rsidR="00842424" w:rsidRPr="00303623" w:rsidRDefault="00703489" w:rsidP="00842424">
            <w:pPr>
              <w:tabs>
                <w:tab w:val="left" w:pos="6804"/>
              </w:tabs>
              <w:rPr>
                <w:rFonts w:cs="Arial"/>
                <w:noProof/>
                <w:lang w:val="de-CH"/>
              </w:rPr>
            </w:pPr>
            <w:hyperlink r:id="rId626">
              <w:r w:rsidR="004309A8">
                <w:rPr>
                  <w:rStyle w:val="Lienhypertexte"/>
                </w:rPr>
                <w:t>IT</w:t>
              </w:r>
            </w:hyperlink>
          </w:p>
        </w:tc>
        <w:tc>
          <w:tcPr>
            <w:tcW w:w="4637" w:type="dxa"/>
            <w:tcBorders>
              <w:top w:val="single" w:sz="4" w:space="0" w:color="auto"/>
              <w:bottom w:val="single" w:sz="4" w:space="0" w:color="auto"/>
            </w:tcBorders>
          </w:tcPr>
          <w:p w14:paraId="0E8EB0E6" w14:textId="77777777" w:rsidR="00842424" w:rsidRDefault="004309A8" w:rsidP="00842424">
            <w:pPr>
              <w:rPr>
                <w:noProof/>
                <w:lang w:val="de-DE"/>
              </w:rPr>
            </w:pPr>
            <w:r>
              <w:rPr>
                <w:noProof/>
                <w:lang w:val="de-DE"/>
              </w:rPr>
              <w:t>Ip. Regazzi. Übernahmen der Post. Missachtet der Bundesrat die Beschlüsse des Parlaments?</w:t>
            </w:r>
          </w:p>
          <w:p w14:paraId="13251DBB" w14:textId="77777777" w:rsidR="00842424" w:rsidRPr="007000EC" w:rsidRDefault="004309A8" w:rsidP="00842424">
            <w:pPr>
              <w:rPr>
                <w:noProof/>
                <w:lang w:val="fr-CH"/>
              </w:rPr>
            </w:pPr>
            <w:r w:rsidRPr="007000EC">
              <w:rPr>
                <w:noProof/>
                <w:lang w:val="fr-CH"/>
              </w:rPr>
              <w:t>Ip. Regazzi. Rachats opérés par la Poste. Le Conseil fédéral fait-il fi des décisions du Parlement?</w:t>
            </w:r>
          </w:p>
          <w:p w14:paraId="11F24EED" w14:textId="77777777" w:rsidR="00842424" w:rsidRPr="007000EC" w:rsidRDefault="004309A8" w:rsidP="00842424">
            <w:pPr>
              <w:tabs>
                <w:tab w:val="left" w:pos="6804"/>
              </w:tabs>
              <w:rPr>
                <w:rFonts w:cs="Arial"/>
                <w:noProof/>
                <w:lang w:val="it-IT"/>
              </w:rPr>
            </w:pPr>
            <w:r w:rsidRPr="007000EC">
              <w:rPr>
                <w:noProof/>
                <w:lang w:val="it-IT"/>
              </w:rPr>
              <w:t>Ip. Regazzi. Acquisizioni della Posta. Il Consiglio federale rispetta le decisioni del Parlamento?</w:t>
            </w:r>
          </w:p>
        </w:tc>
        <w:tc>
          <w:tcPr>
            <w:tcW w:w="713" w:type="dxa"/>
            <w:gridSpan w:val="2"/>
            <w:tcBorders>
              <w:top w:val="single" w:sz="4" w:space="0" w:color="auto"/>
              <w:bottom w:val="single" w:sz="4" w:space="0" w:color="auto"/>
            </w:tcBorders>
          </w:tcPr>
          <w:p w14:paraId="17CA9239"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51584A0E" w14:textId="77777777" w:rsidR="006B0C27" w:rsidRPr="007000EC" w:rsidRDefault="006B0C27">
            <w:pPr>
              <w:rPr>
                <w:lang w:val="it-IT"/>
              </w:rPr>
            </w:pPr>
          </w:p>
          <w:p w14:paraId="431DE183" w14:textId="77777777" w:rsidR="006B0C27" w:rsidRPr="007000EC" w:rsidRDefault="006B0C27">
            <w:pPr>
              <w:rPr>
                <w:lang w:val="it-IT"/>
              </w:rPr>
            </w:pPr>
          </w:p>
          <w:p w14:paraId="6C61440A"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6A7C3196" w14:textId="77777777" w:rsidR="00842424" w:rsidRPr="007000EC" w:rsidRDefault="00842424" w:rsidP="00842424">
            <w:pPr>
              <w:rPr>
                <w:lang w:val="it-IT"/>
              </w:rPr>
            </w:pPr>
          </w:p>
          <w:p w14:paraId="39872E5F" w14:textId="77777777" w:rsidR="00842424" w:rsidRPr="007000EC" w:rsidRDefault="00842424" w:rsidP="00842424">
            <w:pPr>
              <w:rPr>
                <w:lang w:val="it-IT"/>
              </w:rPr>
            </w:pPr>
          </w:p>
          <w:p w14:paraId="120AB50D"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3FD07296" w14:textId="77777777" w:rsidR="00842424" w:rsidRDefault="004309A8" w:rsidP="00842424">
            <w:pPr>
              <w:rPr>
                <w:lang w:val="de-CH"/>
              </w:rPr>
            </w:pPr>
            <w:r>
              <w:rPr>
                <w:lang w:val="de-CH"/>
              </w:rPr>
              <w:t>WBF</w:t>
            </w:r>
          </w:p>
          <w:p w14:paraId="3AC8CD8B" w14:textId="77777777" w:rsidR="00842424" w:rsidRDefault="004309A8" w:rsidP="00842424">
            <w:pPr>
              <w:rPr>
                <w:lang w:val="de-CH"/>
              </w:rPr>
            </w:pPr>
            <w:r>
              <w:rPr>
                <w:lang w:val="de-CH"/>
              </w:rPr>
              <w:t>DEFR</w:t>
            </w:r>
          </w:p>
          <w:p w14:paraId="44821A4C"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E37B66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A5DF46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176AD0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0D7A3B5" w14:textId="77777777" w:rsidR="00842424" w:rsidRPr="00303623" w:rsidRDefault="00842424" w:rsidP="00842424">
            <w:pPr>
              <w:tabs>
                <w:tab w:val="left" w:pos="6804"/>
              </w:tabs>
              <w:rPr>
                <w:rFonts w:cs="Arial"/>
                <w:noProof/>
                <w:lang w:val="de-CH"/>
              </w:rPr>
            </w:pPr>
          </w:p>
        </w:tc>
      </w:tr>
      <w:tr w:rsidR="006B0C27" w14:paraId="39918603" w14:textId="77777777" w:rsidTr="00E90B7C">
        <w:trPr>
          <w:gridAfter w:val="1"/>
          <w:wAfter w:w="40" w:type="dxa"/>
          <w:cantSplit/>
        </w:trPr>
        <w:tc>
          <w:tcPr>
            <w:tcW w:w="489" w:type="dxa"/>
            <w:tcBorders>
              <w:top w:val="single" w:sz="4" w:space="0" w:color="auto"/>
              <w:bottom w:val="single" w:sz="4" w:space="0" w:color="auto"/>
            </w:tcBorders>
          </w:tcPr>
          <w:p w14:paraId="6C1224C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F1968D8" w14:textId="77777777" w:rsidR="00842424" w:rsidRPr="00303623" w:rsidRDefault="004309A8" w:rsidP="00842424">
            <w:pPr>
              <w:tabs>
                <w:tab w:val="left" w:pos="6804"/>
              </w:tabs>
              <w:rPr>
                <w:rFonts w:cs="Arial"/>
                <w:noProof/>
                <w:lang w:val="de-CH"/>
              </w:rPr>
            </w:pPr>
            <w:r>
              <w:rPr>
                <w:rStyle w:val="Lienhypertexte"/>
                <w:b/>
                <w:bCs/>
                <w:color w:val="auto"/>
                <w:u w:val="none"/>
                <w:lang w:val="de-CH"/>
              </w:rPr>
              <w:t>24.4179</w:t>
            </w:r>
          </w:p>
        </w:tc>
        <w:tc>
          <w:tcPr>
            <w:tcW w:w="539" w:type="dxa"/>
            <w:tcBorders>
              <w:top w:val="single" w:sz="4" w:space="0" w:color="auto"/>
              <w:bottom w:val="single" w:sz="4" w:space="0" w:color="auto"/>
            </w:tcBorders>
          </w:tcPr>
          <w:p w14:paraId="5CD7E0D6" w14:textId="77777777" w:rsidR="006B0C27" w:rsidRDefault="004309A8">
            <w:pPr>
              <w:rPr>
                <w:rFonts w:cs="Arial"/>
                <w:noProof/>
                <w:lang w:val="de-CH"/>
              </w:rPr>
            </w:pPr>
            <w:r>
              <w:rPr>
                <w:b/>
                <w:lang w:val="de-DE"/>
              </w:rPr>
              <w:t>s</w:t>
            </w:r>
          </w:p>
        </w:tc>
        <w:tc>
          <w:tcPr>
            <w:tcW w:w="535" w:type="dxa"/>
            <w:tcBorders>
              <w:top w:val="single" w:sz="4" w:space="0" w:color="auto"/>
              <w:bottom w:val="single" w:sz="4" w:space="0" w:color="auto"/>
            </w:tcBorders>
          </w:tcPr>
          <w:p w14:paraId="60D95EB0" w14:textId="77777777" w:rsidR="00842424" w:rsidRPr="005A506D" w:rsidRDefault="00703489" w:rsidP="00842424">
            <w:pPr>
              <w:rPr>
                <w:sz w:val="16"/>
                <w:szCs w:val="16"/>
                <w:lang w:val="de-CH"/>
              </w:rPr>
            </w:pPr>
            <w:hyperlink r:id="rId627">
              <w:r w:rsidR="004309A8">
                <w:rPr>
                  <w:rStyle w:val="Lienhypertexte"/>
                </w:rPr>
                <w:t>DE</w:t>
              </w:r>
            </w:hyperlink>
          </w:p>
          <w:p w14:paraId="0E1263D3" w14:textId="77777777" w:rsidR="00842424" w:rsidRPr="005A506D" w:rsidRDefault="00703489" w:rsidP="00842424">
            <w:pPr>
              <w:rPr>
                <w:sz w:val="16"/>
                <w:szCs w:val="16"/>
                <w:lang w:val="de-CH"/>
              </w:rPr>
            </w:pPr>
            <w:hyperlink r:id="rId628">
              <w:r w:rsidR="004309A8">
                <w:rPr>
                  <w:rStyle w:val="Lienhypertexte"/>
                </w:rPr>
                <w:t>FR</w:t>
              </w:r>
            </w:hyperlink>
          </w:p>
          <w:p w14:paraId="728C5FFA" w14:textId="77777777" w:rsidR="00842424" w:rsidRPr="00303623" w:rsidRDefault="00703489" w:rsidP="00842424">
            <w:pPr>
              <w:tabs>
                <w:tab w:val="left" w:pos="6804"/>
              </w:tabs>
              <w:rPr>
                <w:rFonts w:cs="Arial"/>
                <w:noProof/>
                <w:lang w:val="de-CH"/>
              </w:rPr>
            </w:pPr>
            <w:hyperlink r:id="rId629">
              <w:r w:rsidR="004309A8">
                <w:rPr>
                  <w:rStyle w:val="Lienhypertexte"/>
                </w:rPr>
                <w:t>IT</w:t>
              </w:r>
            </w:hyperlink>
          </w:p>
        </w:tc>
        <w:tc>
          <w:tcPr>
            <w:tcW w:w="4637" w:type="dxa"/>
            <w:tcBorders>
              <w:top w:val="single" w:sz="4" w:space="0" w:color="auto"/>
              <w:bottom w:val="single" w:sz="4" w:space="0" w:color="auto"/>
            </w:tcBorders>
          </w:tcPr>
          <w:p w14:paraId="0E4B0138" w14:textId="77777777" w:rsidR="00842424" w:rsidRDefault="004309A8" w:rsidP="00842424">
            <w:pPr>
              <w:rPr>
                <w:noProof/>
                <w:lang w:val="de-DE"/>
              </w:rPr>
            </w:pPr>
            <w:r>
              <w:rPr>
                <w:noProof/>
                <w:lang w:val="de-DE"/>
              </w:rPr>
              <w:t>Ip. Binder. Phytosanitäre Bedrohung durch schädliche Organismen</w:t>
            </w:r>
          </w:p>
          <w:p w14:paraId="6E7A7D82" w14:textId="77777777" w:rsidR="00842424" w:rsidRPr="007000EC" w:rsidRDefault="004309A8" w:rsidP="00842424">
            <w:pPr>
              <w:rPr>
                <w:noProof/>
                <w:lang w:val="fr-CH"/>
              </w:rPr>
            </w:pPr>
            <w:r w:rsidRPr="007000EC">
              <w:rPr>
                <w:noProof/>
                <w:lang w:val="fr-CH"/>
              </w:rPr>
              <w:t>Ip. Binder. Des organismes nuisibles menacent la santé des végétaux</w:t>
            </w:r>
          </w:p>
          <w:p w14:paraId="6C2DDEF5" w14:textId="77777777" w:rsidR="00842424" w:rsidRPr="007000EC" w:rsidRDefault="004309A8" w:rsidP="00842424">
            <w:pPr>
              <w:tabs>
                <w:tab w:val="left" w:pos="6804"/>
              </w:tabs>
              <w:rPr>
                <w:rFonts w:cs="Arial"/>
                <w:noProof/>
                <w:lang w:val="it-IT"/>
              </w:rPr>
            </w:pPr>
            <w:r w:rsidRPr="007000EC">
              <w:rPr>
                <w:noProof/>
                <w:lang w:val="it-IT"/>
              </w:rPr>
              <w:t>Ip. Binder. Gli organismi nocivi rappresentano una minaccia fitosanitaria</w:t>
            </w:r>
          </w:p>
        </w:tc>
        <w:tc>
          <w:tcPr>
            <w:tcW w:w="713" w:type="dxa"/>
            <w:gridSpan w:val="2"/>
            <w:tcBorders>
              <w:top w:val="single" w:sz="4" w:space="0" w:color="auto"/>
              <w:bottom w:val="single" w:sz="4" w:space="0" w:color="auto"/>
            </w:tcBorders>
          </w:tcPr>
          <w:p w14:paraId="36CF4B39" w14:textId="77777777" w:rsidR="006B0C27" w:rsidRPr="007000EC" w:rsidRDefault="006B0C27">
            <w:pPr>
              <w:rPr>
                <w:rFonts w:cs="Arial"/>
                <w:noProof/>
                <w:lang w:val="it-IT"/>
              </w:rPr>
            </w:pPr>
          </w:p>
        </w:tc>
        <w:tc>
          <w:tcPr>
            <w:tcW w:w="1551" w:type="dxa"/>
            <w:tcBorders>
              <w:top w:val="single" w:sz="4" w:space="0" w:color="auto"/>
              <w:bottom w:val="single" w:sz="4" w:space="0" w:color="auto"/>
            </w:tcBorders>
          </w:tcPr>
          <w:p w14:paraId="4985AB0A" w14:textId="77777777" w:rsidR="006B0C27" w:rsidRPr="007000EC" w:rsidRDefault="006B0C27">
            <w:pPr>
              <w:rPr>
                <w:lang w:val="it-IT"/>
              </w:rPr>
            </w:pPr>
          </w:p>
          <w:p w14:paraId="27FF769A" w14:textId="77777777" w:rsidR="006B0C27" w:rsidRPr="007000EC" w:rsidRDefault="006B0C27">
            <w:pPr>
              <w:rPr>
                <w:lang w:val="it-IT"/>
              </w:rPr>
            </w:pPr>
          </w:p>
          <w:p w14:paraId="0E75AEDE" w14:textId="77777777" w:rsidR="006B0C27" w:rsidRPr="007000EC" w:rsidRDefault="006B0C27">
            <w:pPr>
              <w:rPr>
                <w:rFonts w:cs="Arial"/>
                <w:noProof/>
                <w:lang w:val="it-IT"/>
              </w:rPr>
            </w:pPr>
          </w:p>
        </w:tc>
        <w:tc>
          <w:tcPr>
            <w:tcW w:w="943" w:type="dxa"/>
            <w:tcBorders>
              <w:top w:val="single" w:sz="4" w:space="0" w:color="auto"/>
              <w:bottom w:val="single" w:sz="4" w:space="0" w:color="auto"/>
            </w:tcBorders>
          </w:tcPr>
          <w:p w14:paraId="53C2219C" w14:textId="77777777" w:rsidR="00842424" w:rsidRPr="007000EC" w:rsidRDefault="00842424" w:rsidP="00842424">
            <w:pPr>
              <w:rPr>
                <w:lang w:val="it-IT"/>
              </w:rPr>
            </w:pPr>
          </w:p>
          <w:p w14:paraId="599048E5" w14:textId="77777777" w:rsidR="00842424" w:rsidRPr="007000EC" w:rsidRDefault="00842424" w:rsidP="00842424">
            <w:pPr>
              <w:rPr>
                <w:lang w:val="it-IT"/>
              </w:rPr>
            </w:pPr>
          </w:p>
          <w:p w14:paraId="0F495043" w14:textId="77777777" w:rsidR="00842424" w:rsidRPr="007000EC"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A98D05E" w14:textId="77777777" w:rsidR="00842424" w:rsidRDefault="004309A8" w:rsidP="00842424">
            <w:pPr>
              <w:rPr>
                <w:lang w:val="de-CH"/>
              </w:rPr>
            </w:pPr>
            <w:r>
              <w:rPr>
                <w:lang w:val="de-CH"/>
              </w:rPr>
              <w:t>WBF</w:t>
            </w:r>
          </w:p>
          <w:p w14:paraId="237E5834" w14:textId="77777777" w:rsidR="00842424" w:rsidRDefault="004309A8" w:rsidP="00842424">
            <w:pPr>
              <w:rPr>
                <w:lang w:val="de-CH"/>
              </w:rPr>
            </w:pPr>
            <w:r>
              <w:rPr>
                <w:lang w:val="de-CH"/>
              </w:rPr>
              <w:t>DEFR</w:t>
            </w:r>
          </w:p>
          <w:p w14:paraId="410A8341" w14:textId="77777777" w:rsidR="00842424" w:rsidRPr="00303623" w:rsidRDefault="004309A8"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B5A2F9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DE007D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69ADE4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E4F76E9" w14:textId="77777777" w:rsidR="00842424" w:rsidRPr="00303623" w:rsidRDefault="00842424" w:rsidP="00842424">
            <w:pPr>
              <w:tabs>
                <w:tab w:val="left" w:pos="6804"/>
              </w:tabs>
              <w:rPr>
                <w:rFonts w:cs="Arial"/>
                <w:noProof/>
                <w:lang w:val="de-CH"/>
              </w:rPr>
            </w:pPr>
          </w:p>
        </w:tc>
      </w:tr>
    </w:tbl>
    <w:p w14:paraId="7BAD93BF"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6B0C27" w14:paraId="5A81D0CB" w14:textId="77777777">
        <w:trPr>
          <w:cantSplit/>
          <w:trHeight w:val="340"/>
          <w:tblHeader/>
        </w:trPr>
        <w:tc>
          <w:tcPr>
            <w:tcW w:w="1073" w:type="dxa"/>
            <w:gridSpan w:val="2"/>
          </w:tcPr>
          <w:p w14:paraId="4D09EFA9"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SR </w:t>
            </w:r>
          </w:p>
        </w:tc>
        <w:tc>
          <w:tcPr>
            <w:tcW w:w="6724" w:type="dxa"/>
            <w:gridSpan w:val="5"/>
          </w:tcPr>
          <w:p w14:paraId="113C082E" w14:textId="77777777" w:rsidR="006B0C27" w:rsidRDefault="004309A8">
            <w:pPr>
              <w:rPr>
                <w:rFonts w:cs="Arial"/>
                <w:noProof/>
                <w:spacing w:val="30"/>
                <w:lang w:val="it-IT"/>
              </w:rPr>
            </w:pPr>
            <w:r>
              <w:rPr>
                <w:noProof/>
                <w:spacing w:val="30"/>
                <w:sz w:val="16"/>
                <w:szCs w:val="16"/>
                <w:lang w:val="de-CH"/>
              </w:rPr>
              <w:t>Freitag, 20. Dezember 2024, 08:15 - 08:30</w:t>
            </w:r>
          </w:p>
        </w:tc>
        <w:tc>
          <w:tcPr>
            <w:tcW w:w="5953" w:type="dxa"/>
            <w:gridSpan w:val="7"/>
          </w:tcPr>
          <w:p w14:paraId="471281C3" w14:textId="77777777" w:rsidR="006B0C27" w:rsidRDefault="006B0C27">
            <w:pPr>
              <w:rPr>
                <w:noProof/>
                <w:spacing w:val="30"/>
                <w:sz w:val="16"/>
                <w:szCs w:val="16"/>
              </w:rPr>
            </w:pPr>
          </w:p>
        </w:tc>
        <w:tc>
          <w:tcPr>
            <w:tcW w:w="142" w:type="dxa"/>
          </w:tcPr>
          <w:p w14:paraId="2C08E065" w14:textId="77777777" w:rsidR="00D33C98" w:rsidRPr="004B7114" w:rsidRDefault="00D33C98" w:rsidP="00B63C42">
            <w:pPr>
              <w:tabs>
                <w:tab w:val="left" w:pos="6804"/>
              </w:tabs>
              <w:spacing w:before="20" w:after="20" w:line="240" w:lineRule="auto"/>
              <w:ind w:right="0"/>
              <w:rPr>
                <w:rFonts w:cs="Arial"/>
                <w:noProof/>
                <w:spacing w:val="30"/>
                <w:lang w:val="it-IT"/>
              </w:rPr>
            </w:pPr>
          </w:p>
        </w:tc>
        <w:tc>
          <w:tcPr>
            <w:tcW w:w="1577" w:type="dxa"/>
            <w:gridSpan w:val="2"/>
          </w:tcPr>
          <w:p w14:paraId="6B955243"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6B0C27" w14:paraId="6F7A832E" w14:textId="77777777">
        <w:trPr>
          <w:cantSplit/>
          <w:trHeight w:val="340"/>
          <w:tblHeader/>
        </w:trPr>
        <w:tc>
          <w:tcPr>
            <w:tcW w:w="1073" w:type="dxa"/>
            <w:gridSpan w:val="2"/>
          </w:tcPr>
          <w:p w14:paraId="4133F0B6"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CE </w:t>
            </w:r>
          </w:p>
        </w:tc>
        <w:tc>
          <w:tcPr>
            <w:tcW w:w="6724" w:type="dxa"/>
            <w:gridSpan w:val="5"/>
          </w:tcPr>
          <w:p w14:paraId="00A63E5A" w14:textId="77777777" w:rsidR="006B0C27" w:rsidRDefault="004309A8">
            <w:pPr>
              <w:rPr>
                <w:b/>
                <w:bCs/>
                <w:noProof/>
                <w:spacing w:val="30"/>
                <w:sz w:val="16"/>
                <w:szCs w:val="16"/>
                <w:lang w:val="fr-CH"/>
              </w:rPr>
            </w:pPr>
            <w:r>
              <w:rPr>
                <w:b/>
                <w:bCs/>
                <w:noProof/>
                <w:spacing w:val="30"/>
                <w:sz w:val="16"/>
                <w:szCs w:val="16"/>
                <w:lang w:val="de-CH"/>
              </w:rPr>
              <w:t>Vendredi, 20 décembre 2024, 08h15 - 08h30</w:t>
            </w:r>
          </w:p>
        </w:tc>
        <w:tc>
          <w:tcPr>
            <w:tcW w:w="5953" w:type="dxa"/>
            <w:gridSpan w:val="7"/>
          </w:tcPr>
          <w:p w14:paraId="04B2BA12" w14:textId="77777777" w:rsidR="006B0C27" w:rsidRDefault="006B0C27">
            <w:pPr>
              <w:rPr>
                <w:b/>
                <w:bCs/>
                <w:noProof/>
                <w:spacing w:val="30"/>
                <w:sz w:val="16"/>
                <w:szCs w:val="16"/>
                <w:lang w:val="fr-CH"/>
              </w:rPr>
            </w:pPr>
          </w:p>
        </w:tc>
        <w:tc>
          <w:tcPr>
            <w:tcW w:w="142" w:type="dxa"/>
          </w:tcPr>
          <w:p w14:paraId="579900EE" w14:textId="77777777" w:rsidR="00D33C98" w:rsidRPr="00303623" w:rsidRDefault="00D33C98" w:rsidP="00B63C42">
            <w:pPr>
              <w:tabs>
                <w:tab w:val="left" w:pos="6804"/>
              </w:tabs>
              <w:spacing w:before="20" w:after="20"/>
              <w:rPr>
                <w:rFonts w:cs="Arial"/>
                <w:b/>
                <w:bCs/>
                <w:noProof/>
                <w:spacing w:val="30"/>
                <w:lang w:val="fr-CH"/>
              </w:rPr>
            </w:pPr>
          </w:p>
        </w:tc>
        <w:tc>
          <w:tcPr>
            <w:tcW w:w="1577" w:type="dxa"/>
            <w:gridSpan w:val="2"/>
          </w:tcPr>
          <w:p w14:paraId="23C59F3C" w14:textId="77777777" w:rsidR="00D33C98" w:rsidRPr="00675CF1" w:rsidRDefault="00D33C98"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6B0C27" w14:paraId="7161792F" w14:textId="77777777">
        <w:trPr>
          <w:cantSplit/>
          <w:trHeight w:val="340"/>
          <w:tblHeader/>
        </w:trPr>
        <w:tc>
          <w:tcPr>
            <w:tcW w:w="1073" w:type="dxa"/>
            <w:gridSpan w:val="2"/>
          </w:tcPr>
          <w:p w14:paraId="4A07795E"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CS </w:t>
            </w:r>
          </w:p>
        </w:tc>
        <w:tc>
          <w:tcPr>
            <w:tcW w:w="6724" w:type="dxa"/>
            <w:gridSpan w:val="5"/>
          </w:tcPr>
          <w:p w14:paraId="1BC7D627" w14:textId="77777777" w:rsidR="006B0C27" w:rsidRDefault="004309A8">
            <w:pPr>
              <w:rPr>
                <w:noProof/>
                <w:spacing w:val="30"/>
                <w:sz w:val="16"/>
                <w:szCs w:val="16"/>
                <w:lang w:val="it-CH"/>
              </w:rPr>
            </w:pPr>
            <w:r>
              <w:rPr>
                <w:noProof/>
                <w:spacing w:val="30"/>
                <w:sz w:val="16"/>
                <w:szCs w:val="16"/>
                <w:lang w:val="de-CH"/>
              </w:rPr>
              <w:t>Venerdì, 20 dicembre 2024, 08.15 - 08.30</w:t>
            </w:r>
          </w:p>
        </w:tc>
        <w:tc>
          <w:tcPr>
            <w:tcW w:w="5953" w:type="dxa"/>
            <w:gridSpan w:val="7"/>
          </w:tcPr>
          <w:p w14:paraId="5C6F6930" w14:textId="77777777" w:rsidR="006B0C27" w:rsidRDefault="006B0C27">
            <w:pPr>
              <w:rPr>
                <w:noProof/>
                <w:spacing w:val="30"/>
                <w:sz w:val="16"/>
                <w:szCs w:val="16"/>
                <w:lang w:val="it-CH"/>
              </w:rPr>
            </w:pPr>
          </w:p>
        </w:tc>
        <w:tc>
          <w:tcPr>
            <w:tcW w:w="142" w:type="dxa"/>
          </w:tcPr>
          <w:p w14:paraId="39233A2B" w14:textId="77777777" w:rsidR="00D33C98" w:rsidRPr="004B7114" w:rsidRDefault="00D33C98" w:rsidP="00B63C42">
            <w:pPr>
              <w:tabs>
                <w:tab w:val="left" w:pos="6804"/>
              </w:tabs>
              <w:spacing w:before="20" w:after="20"/>
              <w:rPr>
                <w:rFonts w:cs="Arial"/>
                <w:noProof/>
                <w:spacing w:val="30"/>
                <w:lang w:val="it-IT"/>
              </w:rPr>
            </w:pPr>
          </w:p>
        </w:tc>
        <w:tc>
          <w:tcPr>
            <w:tcW w:w="1577" w:type="dxa"/>
            <w:gridSpan w:val="2"/>
          </w:tcPr>
          <w:p w14:paraId="177B5466"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6B0C27" w14:paraId="7F7D8663" w14:textId="77777777">
        <w:trPr>
          <w:cantSplit/>
          <w:trHeight w:val="397"/>
          <w:tblHeader/>
        </w:trPr>
        <w:tc>
          <w:tcPr>
            <w:tcW w:w="1073" w:type="dxa"/>
            <w:gridSpan w:val="2"/>
            <w:tcBorders>
              <w:bottom w:val="single" w:sz="4" w:space="0" w:color="auto"/>
            </w:tcBorders>
          </w:tcPr>
          <w:p w14:paraId="4372FFC1" w14:textId="77777777" w:rsidR="00D33C98" w:rsidRPr="00014BF5" w:rsidRDefault="00D33C98" w:rsidP="00B63C42">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2DCA565F" w14:textId="77777777" w:rsidR="00D33C98" w:rsidRDefault="00D33C98" w:rsidP="00B63C42">
            <w:pPr>
              <w:tabs>
                <w:tab w:val="left" w:pos="6804"/>
              </w:tabs>
              <w:spacing w:before="20" w:after="20"/>
              <w:rPr>
                <w:rFonts w:cs="Arial"/>
                <w:noProof/>
                <w:lang w:val="it-IT"/>
              </w:rPr>
            </w:pPr>
          </w:p>
        </w:tc>
        <w:tc>
          <w:tcPr>
            <w:tcW w:w="5953" w:type="dxa"/>
            <w:gridSpan w:val="7"/>
            <w:tcBorders>
              <w:bottom w:val="single" w:sz="4" w:space="0" w:color="auto"/>
            </w:tcBorders>
          </w:tcPr>
          <w:p w14:paraId="46604A63" w14:textId="77777777" w:rsidR="00D33C98" w:rsidRDefault="00D33C98" w:rsidP="00B63C42">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77128391" w14:textId="77777777" w:rsidR="00D33C98" w:rsidRDefault="00D33C98" w:rsidP="00B63C42">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1C4E3615" w14:textId="77777777" w:rsidR="00D33C98" w:rsidRDefault="00D33C98" w:rsidP="00B63C42">
            <w:pPr>
              <w:tabs>
                <w:tab w:val="left" w:pos="6804"/>
              </w:tabs>
              <w:spacing w:before="20" w:after="20" w:line="240" w:lineRule="auto"/>
              <w:ind w:right="0"/>
              <w:rPr>
                <w:rFonts w:cs="Arial"/>
                <w:noProof/>
                <w:lang w:val="it-IT"/>
              </w:rPr>
            </w:pPr>
          </w:p>
        </w:tc>
      </w:tr>
      <w:tr w:rsidR="006B0C27" w14:paraId="21AF16B9" w14:textId="77777777">
        <w:trPr>
          <w:cantSplit/>
          <w:trHeight w:val="329"/>
          <w:tblHeader/>
        </w:trPr>
        <w:tc>
          <w:tcPr>
            <w:tcW w:w="490" w:type="dxa"/>
            <w:tcBorders>
              <w:top w:val="single" w:sz="4" w:space="0" w:color="auto"/>
              <w:bottom w:val="single" w:sz="4" w:space="0" w:color="auto"/>
            </w:tcBorders>
          </w:tcPr>
          <w:p w14:paraId="0D997E1A"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48761E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8C4503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E46DBCC"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0F6AFE53"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16AB682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8C699BF"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605137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BC8CFB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31D47EC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400FC0E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376925E1"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7DF042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6B0C27" w14:paraId="1A0A0206" w14:textId="77777777">
        <w:trPr>
          <w:cantSplit/>
        </w:trPr>
        <w:tc>
          <w:tcPr>
            <w:tcW w:w="490" w:type="dxa"/>
            <w:tcBorders>
              <w:top w:val="single" w:sz="4" w:space="0" w:color="auto"/>
              <w:bottom w:val="single" w:sz="4" w:space="0" w:color="auto"/>
            </w:tcBorders>
          </w:tcPr>
          <w:p w14:paraId="550786C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CCA7CC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1F20A047" w14:textId="77777777" w:rsidR="006B0C27" w:rsidRDefault="006B0C27">
            <w:pPr>
              <w:rPr>
                <w:rFonts w:cs="Arial"/>
                <w:noProof/>
                <w:lang w:val="de-CH"/>
              </w:rPr>
            </w:pPr>
          </w:p>
        </w:tc>
        <w:tc>
          <w:tcPr>
            <w:tcW w:w="534" w:type="dxa"/>
            <w:tcBorders>
              <w:top w:val="single" w:sz="4" w:space="0" w:color="auto"/>
              <w:bottom w:val="single" w:sz="4" w:space="0" w:color="auto"/>
            </w:tcBorders>
          </w:tcPr>
          <w:p w14:paraId="41B1850E" w14:textId="77777777" w:rsidR="00842424" w:rsidRPr="005A506D" w:rsidRDefault="00842424" w:rsidP="00842424">
            <w:pPr>
              <w:rPr>
                <w:sz w:val="16"/>
                <w:szCs w:val="16"/>
                <w:lang w:val="de-CH"/>
              </w:rPr>
            </w:pPr>
          </w:p>
          <w:p w14:paraId="524A4BF1" w14:textId="77777777" w:rsidR="00842424" w:rsidRPr="005A506D" w:rsidRDefault="00842424" w:rsidP="00842424">
            <w:pPr>
              <w:rPr>
                <w:sz w:val="16"/>
                <w:szCs w:val="16"/>
                <w:lang w:val="de-CH"/>
              </w:rPr>
            </w:pPr>
          </w:p>
          <w:p w14:paraId="07503EEF"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2C8B1D42" w14:textId="248DA99C" w:rsidR="00842424" w:rsidRPr="00703489" w:rsidRDefault="00703489" w:rsidP="00842424">
            <w:pPr>
              <w:rPr>
                <w:rStyle w:val="Lienhypertexte"/>
                <w:noProof/>
                <w:lang w:val="de-DE"/>
              </w:rPr>
            </w:pPr>
            <w:r>
              <w:rPr>
                <w:noProof/>
                <w:lang w:val="de-DE"/>
              </w:rPr>
              <w:fldChar w:fldCharType="begin"/>
            </w:r>
            <w:r>
              <w:rPr>
                <w:noProof/>
                <w:lang w:val="de-DE"/>
              </w:rPr>
              <w:instrText xml:space="preserve"> HYPERLINK "https://www.parlament.ch/centers/eparl/_layouts/15/DocIdRedir.aspx?ID=MAUWFQFXFMCR-1-18596" </w:instrText>
            </w:r>
            <w:r>
              <w:rPr>
                <w:noProof/>
                <w:lang w:val="de-DE"/>
              </w:rPr>
            </w:r>
            <w:r>
              <w:rPr>
                <w:noProof/>
                <w:lang w:val="de-DE"/>
              </w:rPr>
              <w:fldChar w:fldCharType="separate"/>
            </w:r>
            <w:r w:rsidR="004309A8" w:rsidRPr="00703489">
              <w:rPr>
                <w:rStyle w:val="Lienhypertexte"/>
                <w:noProof/>
                <w:lang w:val="de-DE"/>
              </w:rPr>
              <w:t>Schlussabstimmungen</w:t>
            </w:r>
          </w:p>
          <w:p w14:paraId="6FEE3CEC" w14:textId="77777777" w:rsidR="00842424" w:rsidRPr="00703489" w:rsidRDefault="004309A8" w:rsidP="00842424">
            <w:pPr>
              <w:rPr>
                <w:rStyle w:val="Lienhypertexte"/>
                <w:noProof/>
                <w:lang w:val="de-DE"/>
              </w:rPr>
            </w:pPr>
            <w:r w:rsidRPr="00703489">
              <w:rPr>
                <w:rStyle w:val="Lienhypertexte"/>
                <w:noProof/>
                <w:lang w:val="de-DE"/>
              </w:rPr>
              <w:t>Votation</w:t>
            </w:r>
            <w:r w:rsidRPr="00703489">
              <w:rPr>
                <w:rStyle w:val="Lienhypertexte"/>
                <w:noProof/>
                <w:lang w:val="de-DE"/>
              </w:rPr>
              <w:t>s</w:t>
            </w:r>
            <w:r w:rsidRPr="00703489">
              <w:rPr>
                <w:rStyle w:val="Lienhypertexte"/>
                <w:noProof/>
                <w:lang w:val="de-DE"/>
              </w:rPr>
              <w:t xml:space="preserve"> finales</w:t>
            </w:r>
          </w:p>
          <w:p w14:paraId="21A422AC" w14:textId="43507466" w:rsidR="00842424" w:rsidRPr="00303623" w:rsidRDefault="004309A8" w:rsidP="00842424">
            <w:pPr>
              <w:tabs>
                <w:tab w:val="left" w:pos="6804"/>
              </w:tabs>
              <w:rPr>
                <w:rFonts w:cs="Arial"/>
                <w:noProof/>
                <w:lang w:val="de-CH"/>
              </w:rPr>
            </w:pPr>
            <w:r w:rsidRPr="00703489">
              <w:rPr>
                <w:rStyle w:val="Lienhypertexte"/>
                <w:noProof/>
                <w:lang w:val="de-DE"/>
              </w:rPr>
              <w:t>Votazioni finale</w:t>
            </w:r>
            <w:r w:rsidR="00703489">
              <w:rPr>
                <w:noProof/>
                <w:lang w:val="de-DE"/>
              </w:rPr>
              <w:fldChar w:fldCharType="end"/>
            </w:r>
          </w:p>
        </w:tc>
        <w:tc>
          <w:tcPr>
            <w:tcW w:w="713" w:type="dxa"/>
            <w:gridSpan w:val="2"/>
            <w:tcBorders>
              <w:top w:val="single" w:sz="4" w:space="0" w:color="auto"/>
              <w:bottom w:val="single" w:sz="4" w:space="0" w:color="auto"/>
            </w:tcBorders>
          </w:tcPr>
          <w:p w14:paraId="30D2DA8E" w14:textId="77777777" w:rsidR="006B0C27" w:rsidRDefault="006B0C27">
            <w:pPr>
              <w:rPr>
                <w:rFonts w:cs="Arial"/>
                <w:noProof/>
                <w:lang w:val="de-CH"/>
              </w:rPr>
            </w:pPr>
          </w:p>
        </w:tc>
        <w:tc>
          <w:tcPr>
            <w:tcW w:w="1551" w:type="dxa"/>
            <w:tcBorders>
              <w:top w:val="single" w:sz="4" w:space="0" w:color="auto"/>
              <w:bottom w:val="single" w:sz="4" w:space="0" w:color="auto"/>
            </w:tcBorders>
          </w:tcPr>
          <w:p w14:paraId="24174AA9" w14:textId="77777777" w:rsidR="006B0C27" w:rsidRDefault="006B0C27">
            <w:pPr>
              <w:rPr>
                <w:lang w:val="de-CH"/>
              </w:rPr>
            </w:pPr>
          </w:p>
          <w:p w14:paraId="2C97FD67" w14:textId="77777777" w:rsidR="006B0C27" w:rsidRDefault="006B0C27">
            <w:pPr>
              <w:rPr>
                <w:lang w:val="de-CH"/>
              </w:rPr>
            </w:pPr>
          </w:p>
          <w:p w14:paraId="5DE1213F" w14:textId="77777777" w:rsidR="006B0C27" w:rsidRDefault="006B0C27">
            <w:pPr>
              <w:rPr>
                <w:rFonts w:cs="Arial"/>
                <w:noProof/>
                <w:lang w:val="de-CH"/>
              </w:rPr>
            </w:pPr>
          </w:p>
        </w:tc>
        <w:tc>
          <w:tcPr>
            <w:tcW w:w="943" w:type="dxa"/>
            <w:tcBorders>
              <w:top w:val="single" w:sz="4" w:space="0" w:color="auto"/>
              <w:bottom w:val="single" w:sz="4" w:space="0" w:color="auto"/>
            </w:tcBorders>
          </w:tcPr>
          <w:p w14:paraId="20C55D02" w14:textId="77777777" w:rsidR="00842424" w:rsidRDefault="00842424" w:rsidP="00842424">
            <w:pPr>
              <w:rPr>
                <w:lang w:val="de-CH"/>
              </w:rPr>
            </w:pPr>
          </w:p>
          <w:p w14:paraId="4E8DD783" w14:textId="77777777" w:rsidR="00842424" w:rsidRDefault="00842424" w:rsidP="00842424">
            <w:pPr>
              <w:rPr>
                <w:lang w:val="de-CH"/>
              </w:rPr>
            </w:pPr>
          </w:p>
          <w:p w14:paraId="3291A8DD"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907EBD2" w14:textId="77777777" w:rsidR="00842424" w:rsidRDefault="00842424" w:rsidP="00842424">
            <w:pPr>
              <w:rPr>
                <w:lang w:val="de-CH"/>
              </w:rPr>
            </w:pPr>
          </w:p>
          <w:p w14:paraId="5FEEA058" w14:textId="77777777" w:rsidR="00842424" w:rsidRDefault="00842424" w:rsidP="00842424">
            <w:pPr>
              <w:rPr>
                <w:lang w:val="de-CH"/>
              </w:rPr>
            </w:pPr>
          </w:p>
          <w:p w14:paraId="608A2DA1"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3005554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7A54BD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B5ABEF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35DA183" w14:textId="77777777" w:rsidR="00842424" w:rsidRPr="00303623" w:rsidRDefault="00842424" w:rsidP="00842424">
            <w:pPr>
              <w:tabs>
                <w:tab w:val="left" w:pos="6804"/>
              </w:tabs>
              <w:rPr>
                <w:rFonts w:cs="Arial"/>
                <w:noProof/>
                <w:lang w:val="de-CH"/>
              </w:rPr>
            </w:pPr>
          </w:p>
        </w:tc>
      </w:tr>
    </w:tbl>
    <w:p w14:paraId="169DB7BB" w14:textId="77777777" w:rsidR="00842424" w:rsidRDefault="00842424" w:rsidP="00842424">
      <w:pPr>
        <w:tabs>
          <w:tab w:val="left" w:pos="6804"/>
        </w:tabs>
        <w:rPr>
          <w:rFonts w:cs="Arial"/>
          <w:noProof/>
          <w:lang w:val="it-IT"/>
        </w:rPr>
      </w:pPr>
      <w:bookmarkStart w:id="0" w:name="_GoBack"/>
      <w:bookmarkEnd w:id="0"/>
    </w:p>
    <w:sectPr w:rsidR="00842424" w:rsidSect="00644F7D">
      <w:footerReference w:type="default" r:id="rId630"/>
      <w:headerReference w:type="first" r:id="rId631"/>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A2140" w14:textId="77777777" w:rsidR="00B93305" w:rsidRDefault="00B93305">
      <w:r>
        <w:separator/>
      </w:r>
    </w:p>
  </w:endnote>
  <w:endnote w:type="continuationSeparator" w:id="0">
    <w:p w14:paraId="7AC97931" w14:textId="77777777" w:rsidR="00B93305" w:rsidRDefault="00B93305">
      <w:r>
        <w:continuationSeparator/>
      </w:r>
    </w:p>
  </w:endnote>
  <w:endnote w:type="continuationNotice" w:id="1">
    <w:p w14:paraId="6350D92E" w14:textId="77777777" w:rsidR="00B93305" w:rsidRDefault="00B93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9C7D8" w14:textId="4ACB07A4" w:rsidR="00B93305" w:rsidRDefault="00B93305"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703489">
      <w:rPr>
        <w:bCs/>
        <w:noProof/>
      </w:rPr>
      <w:t>48</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703489" w:rsidRPr="00703489">
      <w:rPr>
        <w:bCs/>
        <w:noProof/>
        <w:lang w:val="de-DE"/>
      </w:rPr>
      <w:t>48</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D001E" w14:textId="77777777" w:rsidR="00B93305" w:rsidRDefault="00B93305">
      <w:r>
        <w:separator/>
      </w:r>
    </w:p>
  </w:footnote>
  <w:footnote w:type="continuationSeparator" w:id="0">
    <w:p w14:paraId="48B86C39" w14:textId="77777777" w:rsidR="00B93305" w:rsidRDefault="00B93305">
      <w:r>
        <w:continuationSeparator/>
      </w:r>
    </w:p>
  </w:footnote>
  <w:footnote w:type="continuationNotice" w:id="1">
    <w:p w14:paraId="73702AB8" w14:textId="77777777" w:rsidR="00B93305" w:rsidRDefault="00B933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B93305" w:rsidRPr="00E90B7C" w14:paraId="52353F55" w14:textId="77777777">
      <w:tc>
        <w:tcPr>
          <w:tcW w:w="6166" w:type="dxa"/>
          <w:gridSpan w:val="3"/>
        </w:tcPr>
        <w:p w14:paraId="2D5283D3" w14:textId="77777777" w:rsidR="00B93305" w:rsidRPr="003C72B3" w:rsidRDefault="00B93305" w:rsidP="00AF3AA8">
          <w:pPr>
            <w:pStyle w:val="LogoTitelOben"/>
            <w:spacing w:before="0" w:after="240" w:line="440" w:lineRule="atLeast"/>
            <w:ind w:left="0"/>
            <w:rPr>
              <w:spacing w:val="40"/>
              <w:lang w:val="it-IT"/>
            </w:rPr>
          </w:pPr>
          <w:r>
            <w:rPr>
              <w:noProof/>
              <w:spacing w:val="40"/>
              <w:lang w:val="it-IT"/>
            </w:rPr>
            <w:t>Ständerat</w:t>
          </w:r>
          <w:r>
            <w:rPr>
              <w:spacing w:val="40"/>
              <w:lang w:val="it-IT"/>
            </w:rPr>
            <w:br/>
          </w:r>
          <w:r>
            <w:rPr>
              <w:noProof/>
              <w:spacing w:val="40"/>
              <w:lang w:val="it-IT"/>
            </w:rPr>
            <w:t>Conseil des États</w:t>
          </w:r>
          <w:r>
            <w:rPr>
              <w:spacing w:val="40"/>
              <w:lang w:val="it-IT"/>
            </w:rPr>
            <w:br/>
          </w:r>
          <w:r>
            <w:rPr>
              <w:noProof/>
              <w:spacing w:val="40"/>
              <w:lang w:val="it-IT"/>
            </w:rPr>
            <w:t>Consiglio degli Stati</w:t>
          </w:r>
          <w:r>
            <w:rPr>
              <w:spacing w:val="40"/>
              <w:lang w:val="it-IT"/>
            </w:rPr>
            <w:br/>
            <w:t>Cussegl dals stadis</w:t>
          </w:r>
        </w:p>
      </w:tc>
      <w:tc>
        <w:tcPr>
          <w:tcW w:w="9213" w:type="dxa"/>
        </w:tcPr>
        <w:p w14:paraId="5198139D" w14:textId="77777777" w:rsidR="00B93305" w:rsidRPr="004E5C86" w:rsidRDefault="00B93305" w:rsidP="00AF3AA8">
          <w:pPr>
            <w:spacing w:before="120" w:after="120"/>
            <w:ind w:left="213"/>
            <w:rPr>
              <w:b/>
              <w:lang w:val="it-IT"/>
            </w:rPr>
          </w:pPr>
          <w:r w:rsidRPr="004E5C86">
            <w:rPr>
              <w:b/>
              <w:lang w:val="it-IT"/>
            </w:rPr>
            <w:br/>
          </w:r>
        </w:p>
      </w:tc>
    </w:tr>
    <w:tr w:rsidR="00B93305" w14:paraId="162E340C" w14:textId="77777777">
      <w:tc>
        <w:tcPr>
          <w:tcW w:w="1063" w:type="dxa"/>
        </w:tcPr>
        <w:p w14:paraId="5FCB7CCA" w14:textId="77777777" w:rsidR="00B93305" w:rsidRDefault="00B93305" w:rsidP="00AF3AA8">
          <w:pPr>
            <w:pStyle w:val="LogoTitelOben"/>
            <w:spacing w:before="0"/>
            <w:ind w:left="0"/>
            <w:rPr>
              <w:sz w:val="20"/>
            </w:rPr>
          </w:pPr>
          <w:r w:rsidRPr="00C109B3">
            <w:rPr>
              <w:noProof/>
              <w:lang w:val="fr-CH" w:eastAsia="fr-CH"/>
            </w:rPr>
            <w:drawing>
              <wp:inline distT="0" distB="0" distL="0" distR="0" wp14:anchorId="5B8E5EED" wp14:editId="7FDCA2E1">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40201"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1C7F3437" w14:textId="77777777" w:rsidR="00B93305" w:rsidRDefault="00B93305" w:rsidP="00AF3AA8">
          <w:pPr>
            <w:pStyle w:val="LogoWinkel"/>
            <w:rPr>
              <w:sz w:val="16"/>
            </w:rPr>
          </w:pPr>
          <w:r>
            <w:rPr>
              <w:noProof/>
              <w:sz w:val="16"/>
              <w:lang w:val="fr-CH" w:eastAsia="fr-CH"/>
            </w:rPr>
            <w:drawing>
              <wp:inline distT="0" distB="0" distL="0" distR="0" wp14:anchorId="4E618A72" wp14:editId="0F09293C">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5694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5702EBDC" w14:textId="77777777" w:rsidR="00B93305" w:rsidRPr="0033750B" w:rsidRDefault="00B93305" w:rsidP="00AF3AA8">
          <w:pPr>
            <w:pStyle w:val="Absender"/>
          </w:pPr>
        </w:p>
      </w:tc>
      <w:tc>
        <w:tcPr>
          <w:tcW w:w="11622" w:type="dxa"/>
          <w:gridSpan w:val="2"/>
        </w:tcPr>
        <w:p w14:paraId="261F3482" w14:textId="77777777" w:rsidR="00B93305" w:rsidRPr="00766C22" w:rsidRDefault="00B93305" w:rsidP="00AF3AA8">
          <w:pPr>
            <w:pStyle w:val="Empfaenger"/>
            <w:rPr>
              <w:sz w:val="22"/>
            </w:rPr>
          </w:pPr>
        </w:p>
      </w:tc>
    </w:tr>
  </w:tbl>
  <w:p w14:paraId="058F7B84" w14:textId="77777777" w:rsidR="00B93305" w:rsidRPr="00C655F0" w:rsidRDefault="00B93305">
    <w:pPr>
      <w:pStyle w:val="En-tt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0A"/>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37B8B"/>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7BB"/>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33A"/>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6D6E"/>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20BC"/>
    <w:rsid w:val="001F25A3"/>
    <w:rsid w:val="001F2675"/>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4FD7"/>
    <w:rsid w:val="00225744"/>
    <w:rsid w:val="00225BB0"/>
    <w:rsid w:val="00225FFA"/>
    <w:rsid w:val="00226308"/>
    <w:rsid w:val="0022747C"/>
    <w:rsid w:val="00230BCC"/>
    <w:rsid w:val="00230E0D"/>
    <w:rsid w:val="00231693"/>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63A95"/>
    <w:rsid w:val="00265342"/>
    <w:rsid w:val="002704A9"/>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0D"/>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623"/>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0FC"/>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7E"/>
    <w:rsid w:val="0037108A"/>
    <w:rsid w:val="003712B4"/>
    <w:rsid w:val="003713F2"/>
    <w:rsid w:val="00373252"/>
    <w:rsid w:val="00373309"/>
    <w:rsid w:val="003736FD"/>
    <w:rsid w:val="00373835"/>
    <w:rsid w:val="00374184"/>
    <w:rsid w:val="00374DBB"/>
    <w:rsid w:val="00374FE9"/>
    <w:rsid w:val="0037508D"/>
    <w:rsid w:val="003752B4"/>
    <w:rsid w:val="0037539D"/>
    <w:rsid w:val="00375A82"/>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A6E6A"/>
    <w:rsid w:val="003B0E70"/>
    <w:rsid w:val="003B1F1E"/>
    <w:rsid w:val="003B1F25"/>
    <w:rsid w:val="003B2E6D"/>
    <w:rsid w:val="003B3B34"/>
    <w:rsid w:val="003B3C61"/>
    <w:rsid w:val="003B4170"/>
    <w:rsid w:val="003B4A24"/>
    <w:rsid w:val="003B5BEB"/>
    <w:rsid w:val="003B6CE8"/>
    <w:rsid w:val="003B784B"/>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38F"/>
    <w:rsid w:val="003E1D6E"/>
    <w:rsid w:val="003E3246"/>
    <w:rsid w:val="003E40D0"/>
    <w:rsid w:val="003E4127"/>
    <w:rsid w:val="003E47D7"/>
    <w:rsid w:val="003E5058"/>
    <w:rsid w:val="003E5287"/>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09A8"/>
    <w:rsid w:val="004348DF"/>
    <w:rsid w:val="00435CF7"/>
    <w:rsid w:val="004367B7"/>
    <w:rsid w:val="004368CC"/>
    <w:rsid w:val="004377C7"/>
    <w:rsid w:val="00437809"/>
    <w:rsid w:val="00437BDF"/>
    <w:rsid w:val="004402E6"/>
    <w:rsid w:val="004413C6"/>
    <w:rsid w:val="00442397"/>
    <w:rsid w:val="00442472"/>
    <w:rsid w:val="00442F98"/>
    <w:rsid w:val="00443519"/>
    <w:rsid w:val="00444A24"/>
    <w:rsid w:val="00444F63"/>
    <w:rsid w:val="00445755"/>
    <w:rsid w:val="0044611D"/>
    <w:rsid w:val="0044650A"/>
    <w:rsid w:val="00446570"/>
    <w:rsid w:val="00446CD1"/>
    <w:rsid w:val="0044723B"/>
    <w:rsid w:val="00447F7B"/>
    <w:rsid w:val="00447F90"/>
    <w:rsid w:val="004509D8"/>
    <w:rsid w:val="00451B51"/>
    <w:rsid w:val="00452768"/>
    <w:rsid w:val="00454370"/>
    <w:rsid w:val="00455285"/>
    <w:rsid w:val="00456A75"/>
    <w:rsid w:val="00460020"/>
    <w:rsid w:val="00460C0B"/>
    <w:rsid w:val="004616EB"/>
    <w:rsid w:val="004639AE"/>
    <w:rsid w:val="004648AB"/>
    <w:rsid w:val="00466A7F"/>
    <w:rsid w:val="00470626"/>
    <w:rsid w:val="004706CA"/>
    <w:rsid w:val="00470922"/>
    <w:rsid w:val="00471E02"/>
    <w:rsid w:val="00472240"/>
    <w:rsid w:val="00472A63"/>
    <w:rsid w:val="00473F15"/>
    <w:rsid w:val="0047567A"/>
    <w:rsid w:val="004756AD"/>
    <w:rsid w:val="00475A91"/>
    <w:rsid w:val="0047770C"/>
    <w:rsid w:val="0048013E"/>
    <w:rsid w:val="00480CAC"/>
    <w:rsid w:val="00481596"/>
    <w:rsid w:val="00481FE5"/>
    <w:rsid w:val="004825E3"/>
    <w:rsid w:val="00482A17"/>
    <w:rsid w:val="00482B1B"/>
    <w:rsid w:val="00485013"/>
    <w:rsid w:val="00485ACA"/>
    <w:rsid w:val="0048654D"/>
    <w:rsid w:val="00486601"/>
    <w:rsid w:val="004866DA"/>
    <w:rsid w:val="00486B1A"/>
    <w:rsid w:val="00486EFF"/>
    <w:rsid w:val="00486F1D"/>
    <w:rsid w:val="00490046"/>
    <w:rsid w:val="004906F3"/>
    <w:rsid w:val="004916B1"/>
    <w:rsid w:val="00491EAB"/>
    <w:rsid w:val="0049293B"/>
    <w:rsid w:val="00492946"/>
    <w:rsid w:val="00492CDB"/>
    <w:rsid w:val="004935FF"/>
    <w:rsid w:val="00493820"/>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4DC"/>
    <w:rsid w:val="0051252C"/>
    <w:rsid w:val="00512615"/>
    <w:rsid w:val="0051264D"/>
    <w:rsid w:val="00512713"/>
    <w:rsid w:val="00512D27"/>
    <w:rsid w:val="0051384F"/>
    <w:rsid w:val="00514D64"/>
    <w:rsid w:val="00514EA6"/>
    <w:rsid w:val="00515D73"/>
    <w:rsid w:val="00517936"/>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B2C"/>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0CD"/>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5CF1"/>
    <w:rsid w:val="00677139"/>
    <w:rsid w:val="00677845"/>
    <w:rsid w:val="00680A1A"/>
    <w:rsid w:val="00680D14"/>
    <w:rsid w:val="00680E23"/>
    <w:rsid w:val="006817F2"/>
    <w:rsid w:val="0068206E"/>
    <w:rsid w:val="006834F3"/>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0C27"/>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5C2D"/>
    <w:rsid w:val="006F6FB2"/>
    <w:rsid w:val="006F7F59"/>
    <w:rsid w:val="007000EC"/>
    <w:rsid w:val="007011A8"/>
    <w:rsid w:val="00701751"/>
    <w:rsid w:val="00701D18"/>
    <w:rsid w:val="00703489"/>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4BFF"/>
    <w:rsid w:val="007451E9"/>
    <w:rsid w:val="007477EC"/>
    <w:rsid w:val="00747CE0"/>
    <w:rsid w:val="0075002C"/>
    <w:rsid w:val="00750386"/>
    <w:rsid w:val="00750FD1"/>
    <w:rsid w:val="00751327"/>
    <w:rsid w:val="0075216C"/>
    <w:rsid w:val="00752595"/>
    <w:rsid w:val="00752AAE"/>
    <w:rsid w:val="00752E81"/>
    <w:rsid w:val="007535C7"/>
    <w:rsid w:val="00753E7D"/>
    <w:rsid w:val="007543C4"/>
    <w:rsid w:val="00754ADC"/>
    <w:rsid w:val="007559A2"/>
    <w:rsid w:val="00755AA3"/>
    <w:rsid w:val="00756DC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4852"/>
    <w:rsid w:val="00775757"/>
    <w:rsid w:val="00775B7C"/>
    <w:rsid w:val="00776493"/>
    <w:rsid w:val="00776F0E"/>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03B"/>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1FC8"/>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24"/>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59F"/>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3C8"/>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3F2"/>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27B4"/>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5FFA"/>
    <w:rsid w:val="009763B2"/>
    <w:rsid w:val="009768D3"/>
    <w:rsid w:val="00977552"/>
    <w:rsid w:val="00977BB1"/>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3E29"/>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4F0"/>
    <w:rsid w:val="009E5CC7"/>
    <w:rsid w:val="009E6F0A"/>
    <w:rsid w:val="009E7239"/>
    <w:rsid w:val="009E77DB"/>
    <w:rsid w:val="009F09E9"/>
    <w:rsid w:val="009F131F"/>
    <w:rsid w:val="009F14D3"/>
    <w:rsid w:val="009F198E"/>
    <w:rsid w:val="009F1ABE"/>
    <w:rsid w:val="009F3D1C"/>
    <w:rsid w:val="009F41E8"/>
    <w:rsid w:val="009F484B"/>
    <w:rsid w:val="009F70BF"/>
    <w:rsid w:val="009F776C"/>
    <w:rsid w:val="00A00406"/>
    <w:rsid w:val="00A00DD7"/>
    <w:rsid w:val="00A026A1"/>
    <w:rsid w:val="00A036B9"/>
    <w:rsid w:val="00A036CB"/>
    <w:rsid w:val="00A0372C"/>
    <w:rsid w:val="00A05B50"/>
    <w:rsid w:val="00A06212"/>
    <w:rsid w:val="00A0676A"/>
    <w:rsid w:val="00A071F6"/>
    <w:rsid w:val="00A103B3"/>
    <w:rsid w:val="00A10424"/>
    <w:rsid w:val="00A10C47"/>
    <w:rsid w:val="00A111BB"/>
    <w:rsid w:val="00A11D6F"/>
    <w:rsid w:val="00A120C3"/>
    <w:rsid w:val="00A12F8F"/>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375"/>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937"/>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C768B"/>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0356"/>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1BB"/>
    <w:rsid w:val="00B42F13"/>
    <w:rsid w:val="00B43B29"/>
    <w:rsid w:val="00B44EC1"/>
    <w:rsid w:val="00B46DE0"/>
    <w:rsid w:val="00B4772B"/>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5F"/>
    <w:rsid w:val="00B55F75"/>
    <w:rsid w:val="00B55FD9"/>
    <w:rsid w:val="00B574DE"/>
    <w:rsid w:val="00B57C4F"/>
    <w:rsid w:val="00B631B6"/>
    <w:rsid w:val="00B63750"/>
    <w:rsid w:val="00B63A4F"/>
    <w:rsid w:val="00B63C42"/>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305"/>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501"/>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58C6"/>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09"/>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3C98"/>
    <w:rsid w:val="00D34077"/>
    <w:rsid w:val="00D344CF"/>
    <w:rsid w:val="00D35847"/>
    <w:rsid w:val="00D401BB"/>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4848"/>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4BC0"/>
    <w:rsid w:val="00DC5014"/>
    <w:rsid w:val="00DC5DB1"/>
    <w:rsid w:val="00DC5FF7"/>
    <w:rsid w:val="00DC6174"/>
    <w:rsid w:val="00DC6659"/>
    <w:rsid w:val="00DC6E33"/>
    <w:rsid w:val="00DD021E"/>
    <w:rsid w:val="00DD022F"/>
    <w:rsid w:val="00DD25F7"/>
    <w:rsid w:val="00DD2DC5"/>
    <w:rsid w:val="00DD3B9D"/>
    <w:rsid w:val="00DD3C0C"/>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3B90"/>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6E29"/>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34EB"/>
    <w:rsid w:val="00E6355A"/>
    <w:rsid w:val="00E6452A"/>
    <w:rsid w:val="00E6458D"/>
    <w:rsid w:val="00E6475C"/>
    <w:rsid w:val="00E65E96"/>
    <w:rsid w:val="00E679F2"/>
    <w:rsid w:val="00E7021B"/>
    <w:rsid w:val="00E71555"/>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B7C"/>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2B3"/>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0C9"/>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C38"/>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3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675"/>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44189" TargetMode="External"/><Relationship Id="rId299" Type="http://schemas.openxmlformats.org/officeDocument/2006/relationships/hyperlink" Target="https://www.parlament.ch/it/ratsbetrieb/suche-curia-vista/geschaeft?AffairId=20244258" TargetMode="External"/><Relationship Id="rId21" Type="http://schemas.openxmlformats.org/officeDocument/2006/relationships/hyperlink" Target="https://www.parlament.ch/de/ratsbetrieb/suche-curia-vista/geschaeft?AffairId=20230066" TargetMode="External"/><Relationship Id="rId63" Type="http://schemas.openxmlformats.org/officeDocument/2006/relationships/hyperlink" Target="https://www.parlament.ch/de/ratsbetrieb/suche-curia-vista/geschaeft?AffairId=20243879" TargetMode="External"/><Relationship Id="rId159" Type="http://schemas.openxmlformats.org/officeDocument/2006/relationships/hyperlink" Target="https://www.parlament.ch/de/ratsbetrieb/suche-curia-vista/geschaeft?AffairId=20234379" TargetMode="External"/><Relationship Id="rId324" Type="http://schemas.openxmlformats.org/officeDocument/2006/relationships/hyperlink" Target="https://www.parlament.ch/de/ratsbetrieb/suche-curia-vista/geschaeft?AffairId=20240211" TargetMode="External"/><Relationship Id="rId366" Type="http://schemas.openxmlformats.org/officeDocument/2006/relationships/hyperlink" Target="https://www.parlament.ch/de/ratsbetrieb/suche-curia-vista/geschaeft?AffairId=20190433" TargetMode="External"/><Relationship Id="rId531" Type="http://schemas.openxmlformats.org/officeDocument/2006/relationships/hyperlink" Target="https://www.parlament.ch/de/ratsbetrieb/suche-curia-vista/geschaeft?AffairId=20243972" TargetMode="External"/><Relationship Id="rId573" Type="http://schemas.openxmlformats.org/officeDocument/2006/relationships/hyperlink" Target="https://www.parlament.ch/de/ratsbetrieb/suche-curia-vista/geschaeft?AffairId=20230022" TargetMode="External"/><Relationship Id="rId629" Type="http://schemas.openxmlformats.org/officeDocument/2006/relationships/hyperlink" Target="https://www.parlament.ch/it/ratsbetrieb/suche-curia-vista/geschaeft?AffairId=20244179" TargetMode="External"/><Relationship Id="rId170" Type="http://schemas.openxmlformats.org/officeDocument/2006/relationships/hyperlink" Target="https://www.parlament.ch/it/ratsbetrieb/suche-curia-vista/geschaeft?AffairId=20240042" TargetMode="External"/><Relationship Id="rId226" Type="http://schemas.openxmlformats.org/officeDocument/2006/relationships/hyperlink" Target="https://www.parlament.ch/fr/ratsbetrieb/suche-curia-vista/geschaeft?AffairId=20220066" TargetMode="External"/><Relationship Id="rId433" Type="http://schemas.openxmlformats.org/officeDocument/2006/relationships/hyperlink" Target="https://www.parlament.ch/fr/ratsbetrieb/suche-curia-vista/geschaeft?AffairId=20224596" TargetMode="External"/><Relationship Id="rId268" Type="http://schemas.openxmlformats.org/officeDocument/2006/relationships/hyperlink" Target="https://www.parlament.ch/fr/ratsbetrieb/suche-curia-vista/geschaeft?AffairId=20243905" TargetMode="External"/><Relationship Id="rId475" Type="http://schemas.openxmlformats.org/officeDocument/2006/relationships/hyperlink" Target="https://www.parlament.ch/fr/ratsbetrieb/suche-curia-vista/geschaeft?AffairId=20243456" TargetMode="External"/><Relationship Id="rId32" Type="http://schemas.openxmlformats.org/officeDocument/2006/relationships/hyperlink" Target="https://www.parlament.ch/it/ratsbetrieb/suche-curia-vista/geschaeft?AffairId=20240076" TargetMode="External"/><Relationship Id="rId74" Type="http://schemas.openxmlformats.org/officeDocument/2006/relationships/hyperlink" Target="https://www.parlament.ch/it/ratsbetrieb/suche-curia-vista/geschaeft?AffairId=20243981" TargetMode="External"/><Relationship Id="rId128" Type="http://schemas.openxmlformats.org/officeDocument/2006/relationships/hyperlink" Target="https://www.parlament.ch/it/ratsbetrieb/suche-curia-vista/geschaeft?AffairId=20243818" TargetMode="External"/><Relationship Id="rId335" Type="http://schemas.openxmlformats.org/officeDocument/2006/relationships/hyperlink" Target="https://www.parlament.ch/it/ratsbetrieb/suche-curia-vista/geschaeft?AffairId=20170400" TargetMode="External"/><Relationship Id="rId377" Type="http://schemas.openxmlformats.org/officeDocument/2006/relationships/hyperlink" Target="https://www.parlament.ch/it/ratsbetrieb/suche-curia-vista/geschaeft?AffairId=20240441" TargetMode="External"/><Relationship Id="rId500" Type="http://schemas.openxmlformats.org/officeDocument/2006/relationships/hyperlink" Target="https://www.parlament.ch/it/ratsbetrieb/suche-curia-vista/geschaeft?AffairId=20244038" TargetMode="External"/><Relationship Id="rId542" Type="http://schemas.openxmlformats.org/officeDocument/2006/relationships/hyperlink" Target="https://www.parlament.ch/it/ratsbetrieb/suche-curia-vista/geschaeft?AffairId=20210516" TargetMode="External"/><Relationship Id="rId584" Type="http://schemas.openxmlformats.org/officeDocument/2006/relationships/hyperlink" Target="https://www.parlament.ch/it/ratsbetrieb/suche-curia-vista/geschaeft?AffairId=20220312" TargetMode="External"/><Relationship Id="rId5" Type="http://schemas.openxmlformats.org/officeDocument/2006/relationships/customXml" Target="../customXml/item5.xml"/><Relationship Id="rId181" Type="http://schemas.openxmlformats.org/officeDocument/2006/relationships/hyperlink" Target="https://www.parlament.ch/fr/ratsbetrieb/suche-curia-vista/geschaeft?AffairId=20240059" TargetMode="External"/><Relationship Id="rId237" Type="http://schemas.openxmlformats.org/officeDocument/2006/relationships/hyperlink" Target="https://www.parlament.ch/de/ratsbetrieb/suche-curia-vista/geschaeft?AffairId=20244255" TargetMode="External"/><Relationship Id="rId402" Type="http://schemas.openxmlformats.org/officeDocument/2006/relationships/hyperlink" Target="https://www.parlament.ch/de/ratsbetrieb/suche-curia-vista/geschaeft?AffairId=20230322" TargetMode="External"/><Relationship Id="rId279" Type="http://schemas.openxmlformats.org/officeDocument/2006/relationships/hyperlink" Target="https://www.parlament.ch/de/ratsbetrieb/suche-curia-vista/geschaeft?AffairId=20240055" TargetMode="External"/><Relationship Id="rId444" Type="http://schemas.openxmlformats.org/officeDocument/2006/relationships/hyperlink" Target="https://www.parlament.ch/de/ratsbetrieb/suche-curia-vista/geschaeft?AffairId=20170400" TargetMode="External"/><Relationship Id="rId486" Type="http://schemas.openxmlformats.org/officeDocument/2006/relationships/hyperlink" Target="https://www.parlament.ch/de/ratsbetrieb/suche-curia-vista/geschaeft?AffairId=20244045" TargetMode="External"/><Relationship Id="rId43" Type="http://schemas.openxmlformats.org/officeDocument/2006/relationships/hyperlink" Target="https://www.parlament.ch/fr/ratsbetrieb/suche-curia-vista/geschaeft?AffairId=20243895" TargetMode="External"/><Relationship Id="rId139" Type="http://schemas.openxmlformats.org/officeDocument/2006/relationships/hyperlink" Target="https://www.parlament.ch/fr/ratsbetrieb/suche-curia-vista/geschaeft?AffairId=20240044" TargetMode="External"/><Relationship Id="rId290" Type="http://schemas.openxmlformats.org/officeDocument/2006/relationships/hyperlink" Target="https://www.parlament.ch/it/ratsbetrieb/suche-curia-vista/geschaeft?AffairId=20213264" TargetMode="External"/><Relationship Id="rId304" Type="http://schemas.openxmlformats.org/officeDocument/2006/relationships/hyperlink" Target="https://www.parlament.ch/fr/ratsbetrieb/suche-curia-vista/geschaeft?AffairId=20244057" TargetMode="External"/><Relationship Id="rId346" Type="http://schemas.openxmlformats.org/officeDocument/2006/relationships/hyperlink" Target="https://www.parlament.ch/fr/ratsbetrieb/suche-curia-vista/geschaeft?AffairId=20220058" TargetMode="External"/><Relationship Id="rId388" Type="http://schemas.openxmlformats.org/officeDocument/2006/relationships/hyperlink" Target="https://www.parlament.ch/fr/ratsbetrieb/suche-curia-vista/geschaeft?AffairId=20210515" TargetMode="External"/><Relationship Id="rId511" Type="http://schemas.openxmlformats.org/officeDocument/2006/relationships/hyperlink" Target="https://www.parlament.ch/fr/ratsbetrieb/suche-curia-vista/geschaeft?AffairId=20240033" TargetMode="External"/><Relationship Id="rId553" Type="http://schemas.openxmlformats.org/officeDocument/2006/relationships/hyperlink" Target="https://www.parlament.ch/fr/ratsbetrieb/suche-curia-vista/geschaeft?AffairId=20230312" TargetMode="External"/><Relationship Id="rId609" Type="http://schemas.openxmlformats.org/officeDocument/2006/relationships/hyperlink" Target="https://www.parlament.ch/de/ratsbetrieb/suche-curia-vista/geschaeft?AffairId=20224544" TargetMode="External"/><Relationship Id="rId85" Type="http://schemas.openxmlformats.org/officeDocument/2006/relationships/hyperlink" Target="https://www.parlament.ch/fr/ratsbetrieb/suche-curia-vista/geschaeft?AffairId=20244046" TargetMode="External"/><Relationship Id="rId150" Type="http://schemas.openxmlformats.org/officeDocument/2006/relationships/hyperlink" Target="https://www.parlament.ch/de/ratsbetrieb/suche-curia-vista/geschaeft?AffairId=20243475" TargetMode="External"/><Relationship Id="rId192" Type="http://schemas.openxmlformats.org/officeDocument/2006/relationships/hyperlink" Target="https://www.parlament.ch/de/ratsbetrieb/suche-curia-vista/geschaeft?AffairId=20220420" TargetMode="External"/><Relationship Id="rId206" Type="http://schemas.openxmlformats.org/officeDocument/2006/relationships/hyperlink" Target="https://www.parlament.ch/it/ratsbetrieb/suche-curia-vista/geschaeft?AffairId=20234031" TargetMode="External"/><Relationship Id="rId413" Type="http://schemas.openxmlformats.org/officeDocument/2006/relationships/hyperlink" Target="https://www.parlament.ch/it/ratsbetrieb/suche-curia-vista/geschaeft?AffairId=20220058" TargetMode="External"/><Relationship Id="rId595" Type="http://schemas.openxmlformats.org/officeDocument/2006/relationships/hyperlink" Target="https://www.parlament.ch/fr/ratsbetrieb/suche-curia-vista/geschaeft?AffairId=20224404" TargetMode="External"/><Relationship Id="rId248" Type="http://schemas.openxmlformats.org/officeDocument/2006/relationships/hyperlink" Target="https://www.parlament.ch/it/ratsbetrieb/suche-curia-vista/geschaeft?AffairId=20240048" TargetMode="External"/><Relationship Id="rId455" Type="http://schemas.openxmlformats.org/officeDocument/2006/relationships/hyperlink" Target="https://www.parlament.ch/it/ratsbetrieb/suche-curia-vista/geschaeft?AffairId=20240038" TargetMode="External"/><Relationship Id="rId497" Type="http://schemas.openxmlformats.org/officeDocument/2006/relationships/hyperlink" Target="https://www.parlament.ch/it/ratsbetrieb/suche-curia-vista/geschaeft?AffairId=20243939" TargetMode="External"/><Relationship Id="rId620" Type="http://schemas.openxmlformats.org/officeDocument/2006/relationships/hyperlink" Target="https://www.parlament.ch/it/ratsbetrieb/suche-curia-vista/geschaeft?AffairId=20243821" TargetMode="External"/><Relationship Id="rId12" Type="http://schemas.openxmlformats.org/officeDocument/2006/relationships/hyperlink" Target="https://www.parlament.ch/de/ratsbetrieb/suche-curia-vista/geschaeft?AffairId=20240210" TargetMode="External"/><Relationship Id="rId108" Type="http://schemas.openxmlformats.org/officeDocument/2006/relationships/hyperlink" Target="https://www.parlament.ch/de/ratsbetrieb/suche-curia-vista/geschaeft?AffairId=20243997" TargetMode="External"/><Relationship Id="rId315" Type="http://schemas.openxmlformats.org/officeDocument/2006/relationships/hyperlink" Target="https://www.parlament.ch/de/ratsbetrieb/suche-curia-vista/geschaeft?AffairId=20243863" TargetMode="External"/><Relationship Id="rId357" Type="http://schemas.openxmlformats.org/officeDocument/2006/relationships/hyperlink" Target="https://www.parlament.ch/de/ratsbetrieb/suche-curia-vista/geschaeft?AffairId=20243374" TargetMode="External"/><Relationship Id="rId522" Type="http://schemas.openxmlformats.org/officeDocument/2006/relationships/hyperlink" Target="https://www.parlament.ch/de/ratsbetrieb/suche-curia-vista/geschaeft?AffairId=20243919" TargetMode="External"/><Relationship Id="rId54" Type="http://schemas.openxmlformats.org/officeDocument/2006/relationships/hyperlink" Target="https://www.parlament.ch/de/ratsbetrieb/suche-curia-vista/geschaeft?AffairId=20244191" TargetMode="External"/><Relationship Id="rId96" Type="http://schemas.openxmlformats.org/officeDocument/2006/relationships/hyperlink" Target="https://www.parlament.ch/de/ratsbetrieb/suche-curia-vista/geschaeft?AffairId=20210403" TargetMode="External"/><Relationship Id="rId161" Type="http://schemas.openxmlformats.org/officeDocument/2006/relationships/hyperlink" Target="https://www.parlament.ch/it/ratsbetrieb/suche-curia-vista/geschaeft?AffairId=20234379" TargetMode="External"/><Relationship Id="rId217" Type="http://schemas.openxmlformats.org/officeDocument/2006/relationships/hyperlink" Target="https://www.parlament.ch/fr/ratsbetrieb/suche-curia-vista/geschaeft?AffairId=20243948" TargetMode="External"/><Relationship Id="rId399" Type="http://schemas.openxmlformats.org/officeDocument/2006/relationships/hyperlink" Target="https://www.parlament.ch/de/ratsbetrieb/suche-curia-vista/geschaeft?AffairId=20230317" TargetMode="External"/><Relationship Id="rId564" Type="http://schemas.openxmlformats.org/officeDocument/2006/relationships/hyperlink" Target="https://www.parlament.ch/de/ratsbetrieb/suche-curia-vista/geschaeft?AffairId=20240067" TargetMode="External"/><Relationship Id="rId259" Type="http://schemas.openxmlformats.org/officeDocument/2006/relationships/hyperlink" Target="https://www.parlament.ch/fr/ratsbetrieb/suche-curia-vista/geschaeft?AffairId=20243992" TargetMode="External"/><Relationship Id="rId424" Type="http://schemas.openxmlformats.org/officeDocument/2006/relationships/hyperlink" Target="https://www.parlament.ch/fr/ratsbetrieb/suche-curia-vista/geschaeft?AffairId=20220312" TargetMode="External"/><Relationship Id="rId466" Type="http://schemas.openxmlformats.org/officeDocument/2006/relationships/hyperlink" Target="https://www.parlament.ch/fr/ratsbetrieb/suche-curia-vista/geschaeft?AffairId=20243057" TargetMode="External"/><Relationship Id="rId631" Type="http://schemas.openxmlformats.org/officeDocument/2006/relationships/header" Target="header1.xml"/><Relationship Id="rId23" Type="http://schemas.openxmlformats.org/officeDocument/2006/relationships/hyperlink" Target="https://www.parlament.ch/it/ratsbetrieb/suche-curia-vista/geschaeft?AffairId=20230066" TargetMode="External"/><Relationship Id="rId119" Type="http://schemas.openxmlformats.org/officeDocument/2006/relationships/hyperlink" Target="https://www.parlament.ch/it/ratsbetrieb/suche-curia-vista/geschaeft?AffairId=20244189" TargetMode="External"/><Relationship Id="rId270" Type="http://schemas.openxmlformats.org/officeDocument/2006/relationships/hyperlink" Target="https://www.parlament.ch/de/ratsbetrieb/suche-curia-vista/geschaeft?AffairId=20243829" TargetMode="External"/><Relationship Id="rId326" Type="http://schemas.openxmlformats.org/officeDocument/2006/relationships/hyperlink" Target="https://www.parlament.ch/it/ratsbetrieb/suche-curia-vista/geschaeft?AffairId=20240211" TargetMode="External"/><Relationship Id="rId533" Type="http://schemas.openxmlformats.org/officeDocument/2006/relationships/hyperlink" Target="https://www.parlament.ch/it/ratsbetrieb/suche-curia-vista/geschaeft?AffairId=20243972" TargetMode="External"/><Relationship Id="rId65" Type="http://schemas.openxmlformats.org/officeDocument/2006/relationships/hyperlink" Target="https://www.parlament.ch/it/ratsbetrieb/suche-curia-vista/geschaeft?AffairId=20243879" TargetMode="External"/><Relationship Id="rId130" Type="http://schemas.openxmlformats.org/officeDocument/2006/relationships/hyperlink" Target="https://www.parlament.ch/fr/ratsbetrieb/suche-curia-vista/geschaeft?AffairId=20244196" TargetMode="External"/><Relationship Id="rId368" Type="http://schemas.openxmlformats.org/officeDocument/2006/relationships/hyperlink" Target="https://www.parlament.ch/it/ratsbetrieb/suche-curia-vista/geschaeft?AffairId=20190433" TargetMode="External"/><Relationship Id="rId575" Type="http://schemas.openxmlformats.org/officeDocument/2006/relationships/hyperlink" Target="https://www.parlament.ch/it/ratsbetrieb/suche-curia-vista/geschaeft?AffairId=20230022" TargetMode="External"/><Relationship Id="rId172" Type="http://schemas.openxmlformats.org/officeDocument/2006/relationships/hyperlink" Target="https://www.parlament.ch/fr/ratsbetrieb/suche-curia-vista/geschaeft?AffairId=20240039" TargetMode="External"/><Relationship Id="rId228" Type="http://schemas.openxmlformats.org/officeDocument/2006/relationships/hyperlink" Target="https://www.parlament.ch/de/ratsbetrieb/suche-curia-vista/geschaeft?AffairId=20230073" TargetMode="External"/><Relationship Id="rId435" Type="http://schemas.openxmlformats.org/officeDocument/2006/relationships/hyperlink" Target="https://www.parlament.ch/de/ratsbetrieb/suche-curia-vista/geschaeft?AffairId=20240205" TargetMode="External"/><Relationship Id="rId477" Type="http://schemas.openxmlformats.org/officeDocument/2006/relationships/hyperlink" Target="https://www.parlament.ch/de/ratsbetrieb/suche-curia-vista/geschaeft?AffairId=20243059" TargetMode="External"/><Relationship Id="rId600" Type="http://schemas.openxmlformats.org/officeDocument/2006/relationships/hyperlink" Target="https://www.parlament.ch/de/ratsbetrieb/suche-curia-vista/geschaeft?AffairId=20243476" TargetMode="External"/><Relationship Id="rId281" Type="http://schemas.openxmlformats.org/officeDocument/2006/relationships/hyperlink" Target="https://www.parlament.ch/it/ratsbetrieb/suche-curia-vista/geschaeft?AffairId=20240055" TargetMode="External"/><Relationship Id="rId337" Type="http://schemas.openxmlformats.org/officeDocument/2006/relationships/hyperlink" Target="https://www.parlament.ch/fr/ratsbetrieb/suche-curia-vista/geschaeft?AffairId=20220454" TargetMode="External"/><Relationship Id="rId502" Type="http://schemas.openxmlformats.org/officeDocument/2006/relationships/hyperlink" Target="https://www.parlament.ch/fr/ratsbetrieb/suche-curia-vista/geschaeft?AffairId=20243839" TargetMode="External"/><Relationship Id="rId34" Type="http://schemas.openxmlformats.org/officeDocument/2006/relationships/hyperlink" Target="https://www.parlament.ch/fr/ratsbetrieb/suche-curia-vista/geschaeft?AffairId=20244257" TargetMode="External"/><Relationship Id="rId76" Type="http://schemas.openxmlformats.org/officeDocument/2006/relationships/hyperlink" Target="https://www.parlament.ch/fr/ratsbetrieb/suche-curia-vista/geschaeft?AffairId=20243990" TargetMode="External"/><Relationship Id="rId141" Type="http://schemas.openxmlformats.org/officeDocument/2006/relationships/hyperlink" Target="https://www.parlament.ch/de/ratsbetrieb/suche-curia-vista/geschaeft?AffairId=20240045" TargetMode="External"/><Relationship Id="rId379" Type="http://schemas.openxmlformats.org/officeDocument/2006/relationships/hyperlink" Target="https://www.parlament.ch/fr/ratsbetrieb/suche-curia-vista/geschaeft?AffairId=20210527" TargetMode="External"/><Relationship Id="rId544" Type="http://schemas.openxmlformats.org/officeDocument/2006/relationships/hyperlink" Target="https://www.parlament.ch/fr/ratsbetrieb/suche-curia-vista/geschaeft?AffairId=20210515" TargetMode="External"/><Relationship Id="rId586" Type="http://schemas.openxmlformats.org/officeDocument/2006/relationships/hyperlink" Target="https://www.parlament.ch/fr/ratsbetrieb/suche-curia-vista/geschaeft?AffairId=20233974" TargetMode="External"/><Relationship Id="rId7" Type="http://schemas.openxmlformats.org/officeDocument/2006/relationships/styles" Target="styles.xml"/><Relationship Id="rId183" Type="http://schemas.openxmlformats.org/officeDocument/2006/relationships/hyperlink" Target="https://www.parlament.ch/de/ratsbetrieb/suche-curia-vista/geschaeft?AffairId=20180316" TargetMode="External"/><Relationship Id="rId239" Type="http://schemas.openxmlformats.org/officeDocument/2006/relationships/hyperlink" Target="https://www.parlament.ch/it/ratsbetrieb/suche-curia-vista/geschaeft?AffairId=20244255" TargetMode="External"/><Relationship Id="rId390" Type="http://schemas.openxmlformats.org/officeDocument/2006/relationships/hyperlink" Target="https://www.parlament.ch/de/ratsbetrieb/suche-curia-vista/geschaeft?AffairId=20210514" TargetMode="External"/><Relationship Id="rId404" Type="http://schemas.openxmlformats.org/officeDocument/2006/relationships/hyperlink" Target="https://www.parlament.ch/it/ratsbetrieb/suche-curia-vista/geschaeft?AffairId=20230322" TargetMode="External"/><Relationship Id="rId446" Type="http://schemas.openxmlformats.org/officeDocument/2006/relationships/hyperlink" Target="https://www.parlament.ch/it/ratsbetrieb/suche-curia-vista/geschaeft?AffairId=20170400" TargetMode="External"/><Relationship Id="rId611" Type="http://schemas.openxmlformats.org/officeDocument/2006/relationships/hyperlink" Target="https://www.parlament.ch/it/ratsbetrieb/suche-curia-vista/geschaeft?AffairId=20224544" TargetMode="External"/><Relationship Id="rId250" Type="http://schemas.openxmlformats.org/officeDocument/2006/relationships/hyperlink" Target="https://www.parlament.ch/fr/ratsbetrieb/suche-curia-vista/geschaeft?AffairId=20244036" TargetMode="External"/><Relationship Id="rId292" Type="http://schemas.openxmlformats.org/officeDocument/2006/relationships/hyperlink" Target="https://www.parlament.ch/fr/ratsbetrieb/suche-curia-vista/geschaeft?AffairId=20224245" TargetMode="External"/><Relationship Id="rId306" Type="http://schemas.openxmlformats.org/officeDocument/2006/relationships/hyperlink" Target="https://www.parlament.ch/de/ratsbetrieb/suche-curia-vista/geschaeft?AffairId=20244077" TargetMode="External"/><Relationship Id="rId488" Type="http://schemas.openxmlformats.org/officeDocument/2006/relationships/hyperlink" Target="https://www.parlament.ch/it/ratsbetrieb/suche-curia-vista/geschaeft?AffairId=20244045" TargetMode="External"/><Relationship Id="rId45" Type="http://schemas.openxmlformats.org/officeDocument/2006/relationships/hyperlink" Target="https://www.parlament.ch/de/ratsbetrieb/suche-curia-vista/geschaeft?AffairId=20243983" TargetMode="External"/><Relationship Id="rId87" Type="http://schemas.openxmlformats.org/officeDocument/2006/relationships/hyperlink" Target="https://www.parlament.ch/de/ratsbetrieb/suche-curia-vista/geschaeft?AffairId=20244056" TargetMode="External"/><Relationship Id="rId110" Type="http://schemas.openxmlformats.org/officeDocument/2006/relationships/hyperlink" Target="https://www.parlament.ch/it/ratsbetrieb/suche-curia-vista/geschaeft?AffairId=20243997" TargetMode="External"/><Relationship Id="rId348" Type="http://schemas.openxmlformats.org/officeDocument/2006/relationships/hyperlink" Target="https://www.parlament.ch/de/ratsbetrieb/suche-curia-vista/geschaeft?AffairId=20214084" TargetMode="External"/><Relationship Id="rId513" Type="http://schemas.openxmlformats.org/officeDocument/2006/relationships/hyperlink" Target="https://www.parlament.ch/de/ratsbetrieb/suche-curia-vista/geschaeft?AffairId=20240046" TargetMode="External"/><Relationship Id="rId555" Type="http://schemas.openxmlformats.org/officeDocument/2006/relationships/hyperlink" Target="https://www.parlament.ch/de/ratsbetrieb/suche-curia-vista/geschaeft?AffairId=20230322" TargetMode="External"/><Relationship Id="rId597" Type="http://schemas.openxmlformats.org/officeDocument/2006/relationships/hyperlink" Target="https://www.parlament.ch/de/ratsbetrieb/suche-curia-vista/geschaeft?AffairId=20223838" TargetMode="External"/><Relationship Id="rId152" Type="http://schemas.openxmlformats.org/officeDocument/2006/relationships/hyperlink" Target="https://www.parlament.ch/it/ratsbetrieb/suche-curia-vista/geschaeft?AffairId=20243475" TargetMode="External"/><Relationship Id="rId194" Type="http://schemas.openxmlformats.org/officeDocument/2006/relationships/hyperlink" Target="https://www.parlament.ch/it/ratsbetrieb/suche-curia-vista/geschaeft?AffairId=20220420" TargetMode="External"/><Relationship Id="rId208" Type="http://schemas.openxmlformats.org/officeDocument/2006/relationships/hyperlink" Target="https://www.parlament.ch/fr/ratsbetrieb/suche-curia-vista/geschaeft?AffairId=20244232" TargetMode="External"/><Relationship Id="rId415" Type="http://schemas.openxmlformats.org/officeDocument/2006/relationships/hyperlink" Target="https://www.parlament.ch/fr/ratsbetrieb/suche-curia-vista/geschaeft?AffairId=20214084" TargetMode="External"/><Relationship Id="rId457" Type="http://schemas.openxmlformats.org/officeDocument/2006/relationships/hyperlink" Target="https://www.parlament.ch/fr/ratsbetrieb/suche-curia-vista/geschaeft?AffairId=20244253" TargetMode="External"/><Relationship Id="rId622" Type="http://schemas.openxmlformats.org/officeDocument/2006/relationships/hyperlink" Target="https://www.parlament.ch/fr/ratsbetrieb/suche-curia-vista/geschaeft?AffairId=20244000" TargetMode="External"/><Relationship Id="rId261" Type="http://schemas.openxmlformats.org/officeDocument/2006/relationships/hyperlink" Target="https://www.parlament.ch/de/ratsbetrieb/suche-curia-vista/geschaeft?AffairId=20244034" TargetMode="External"/><Relationship Id="rId499" Type="http://schemas.openxmlformats.org/officeDocument/2006/relationships/hyperlink" Target="https://www.parlament.ch/fr/ratsbetrieb/suche-curia-vista/geschaeft?AffairId=20244038" TargetMode="External"/><Relationship Id="rId14" Type="http://schemas.openxmlformats.org/officeDocument/2006/relationships/hyperlink" Target="https://www.parlament.ch/it/ratsbetrieb/suche-curia-vista/geschaeft?AffairId=20240210" TargetMode="External"/><Relationship Id="rId56" Type="http://schemas.openxmlformats.org/officeDocument/2006/relationships/hyperlink" Target="https://www.parlament.ch/it/ratsbetrieb/suche-curia-vista/geschaeft?AffairId=20244191" TargetMode="External"/><Relationship Id="rId317" Type="http://schemas.openxmlformats.org/officeDocument/2006/relationships/hyperlink" Target="https://www.parlament.ch/it/ratsbetrieb/suche-curia-vista/geschaeft?AffairId=20243863" TargetMode="External"/><Relationship Id="rId359" Type="http://schemas.openxmlformats.org/officeDocument/2006/relationships/hyperlink" Target="https://www.parlament.ch/it/ratsbetrieb/suche-curia-vista/geschaeft?AffairId=20243374" TargetMode="External"/><Relationship Id="rId524" Type="http://schemas.openxmlformats.org/officeDocument/2006/relationships/hyperlink" Target="https://www.parlament.ch/it/ratsbetrieb/suche-curia-vista/geschaeft?AffairId=20243919" TargetMode="External"/><Relationship Id="rId566" Type="http://schemas.openxmlformats.org/officeDocument/2006/relationships/hyperlink" Target="https://www.parlament.ch/it/ratsbetrieb/suche-curia-vista/geschaeft?AffairId=20240067" TargetMode="External"/><Relationship Id="rId98" Type="http://schemas.openxmlformats.org/officeDocument/2006/relationships/hyperlink" Target="https://www.parlament.ch/it/ratsbetrieb/suche-curia-vista/geschaeft?AffairId=20210403" TargetMode="External"/><Relationship Id="rId121" Type="http://schemas.openxmlformats.org/officeDocument/2006/relationships/hyperlink" Target="https://www.parlament.ch/fr/ratsbetrieb/suche-curia-vista/geschaeft?AffairId=20220423" TargetMode="External"/><Relationship Id="rId163" Type="http://schemas.openxmlformats.org/officeDocument/2006/relationships/hyperlink" Target="https://www.parlament.ch/fr/ratsbetrieb/suche-curia-vista/geschaeft?AffairId=20234291" TargetMode="External"/><Relationship Id="rId219" Type="http://schemas.openxmlformats.org/officeDocument/2006/relationships/hyperlink" Target="https://www.parlament.ch/de/ratsbetrieb/suche-curia-vista/geschaeft?AffairId=20243991" TargetMode="External"/><Relationship Id="rId370" Type="http://schemas.openxmlformats.org/officeDocument/2006/relationships/hyperlink" Target="https://www.parlament.ch/fr/ratsbetrieb/suche-curia-vista/geschaeft?AffairId=20240072" TargetMode="External"/><Relationship Id="rId426" Type="http://schemas.openxmlformats.org/officeDocument/2006/relationships/hyperlink" Target="https://www.parlament.ch/de/ratsbetrieb/suche-curia-vista/geschaeft?AffairId=20223727" TargetMode="External"/><Relationship Id="rId633" Type="http://schemas.openxmlformats.org/officeDocument/2006/relationships/theme" Target="theme/theme1.xml"/><Relationship Id="rId230" Type="http://schemas.openxmlformats.org/officeDocument/2006/relationships/hyperlink" Target="https://www.parlament.ch/it/ratsbetrieb/suche-curia-vista/geschaeft?AffairId=20230073" TargetMode="External"/><Relationship Id="rId468" Type="http://schemas.openxmlformats.org/officeDocument/2006/relationships/hyperlink" Target="https://www.parlament.ch/de/ratsbetrieb/suche-curia-vista/geschaeft?AffairId=20243511" TargetMode="External"/><Relationship Id="rId25" Type="http://schemas.openxmlformats.org/officeDocument/2006/relationships/hyperlink" Target="https://www.parlament.ch/fr/ratsbetrieb/suche-curia-vista/geschaeft?AffairId=20240069" TargetMode="External"/><Relationship Id="rId67" Type="http://schemas.openxmlformats.org/officeDocument/2006/relationships/hyperlink" Target="https://www.parlament.ch/fr/ratsbetrieb/suche-curia-vista/geschaeft?AffairId=20243896" TargetMode="External"/><Relationship Id="rId272" Type="http://schemas.openxmlformats.org/officeDocument/2006/relationships/hyperlink" Target="https://www.parlament.ch/it/ratsbetrieb/suche-curia-vista/geschaeft?AffairId=20243829" TargetMode="External"/><Relationship Id="rId328" Type="http://schemas.openxmlformats.org/officeDocument/2006/relationships/hyperlink" Target="https://www.parlament.ch/fr/ratsbetrieb/suche-curia-vista/geschaeft?AffairId=20240041" TargetMode="External"/><Relationship Id="rId535" Type="http://schemas.openxmlformats.org/officeDocument/2006/relationships/hyperlink" Target="https://www.parlament.ch/fr/ratsbetrieb/suche-curia-vista/geschaeft?AffairId=20210527" TargetMode="External"/><Relationship Id="rId577" Type="http://schemas.openxmlformats.org/officeDocument/2006/relationships/hyperlink" Target="https://www.parlament.ch/fr/ratsbetrieb/suche-curia-vista/geschaeft?AffairId=20220066" TargetMode="External"/><Relationship Id="rId132" Type="http://schemas.openxmlformats.org/officeDocument/2006/relationships/hyperlink" Target="https://www.parlament.ch/de/ratsbetrieb/suche-curia-vista/geschaeft?AffairId=20230083" TargetMode="External"/><Relationship Id="rId174" Type="http://schemas.openxmlformats.org/officeDocument/2006/relationships/hyperlink" Target="https://www.parlament.ch/de/ratsbetrieb/suche-curia-vista/geschaeft?AffairId=20240057" TargetMode="External"/><Relationship Id="rId381" Type="http://schemas.openxmlformats.org/officeDocument/2006/relationships/hyperlink" Target="https://www.parlament.ch/de/ratsbetrieb/suche-curia-vista/geschaeft?AffairId=20210522" TargetMode="External"/><Relationship Id="rId602" Type="http://schemas.openxmlformats.org/officeDocument/2006/relationships/hyperlink" Target="https://www.parlament.ch/it/ratsbetrieb/suche-curia-vista/geschaeft?AffairId=20243476" TargetMode="External"/><Relationship Id="rId241" Type="http://schemas.openxmlformats.org/officeDocument/2006/relationships/hyperlink" Target="https://www.parlament.ch/fr/ratsbetrieb/suche-curia-vista/geschaeft?AffairId=20230321" TargetMode="External"/><Relationship Id="rId437" Type="http://schemas.openxmlformats.org/officeDocument/2006/relationships/hyperlink" Target="https://www.parlament.ch/it/ratsbetrieb/suche-curia-vista/geschaeft?AffairId=20240205" TargetMode="External"/><Relationship Id="rId479" Type="http://schemas.openxmlformats.org/officeDocument/2006/relationships/hyperlink" Target="https://www.parlament.ch/it/ratsbetrieb/suche-curia-vista/geschaeft?AffairId=20243059" TargetMode="External"/><Relationship Id="rId36" Type="http://schemas.openxmlformats.org/officeDocument/2006/relationships/hyperlink" Target="https://www.parlament.ch/de/ratsbetrieb/suche-curia-vista/geschaeft?AffairId=20223477" TargetMode="External"/><Relationship Id="rId283" Type="http://schemas.openxmlformats.org/officeDocument/2006/relationships/hyperlink" Target="https://www.parlament.ch/fr/ratsbetrieb/suche-curia-vista/geschaeft?AffairId=20220318" TargetMode="External"/><Relationship Id="rId339" Type="http://schemas.openxmlformats.org/officeDocument/2006/relationships/hyperlink" Target="https://www.parlament.ch/de/ratsbetrieb/suche-curia-vista/geschaeft?AffairId=20240040" TargetMode="External"/><Relationship Id="rId490" Type="http://schemas.openxmlformats.org/officeDocument/2006/relationships/hyperlink" Target="https://www.parlament.ch/fr/ratsbetrieb/suche-curia-vista/geschaeft?AffairId=20244081" TargetMode="External"/><Relationship Id="rId504" Type="http://schemas.openxmlformats.org/officeDocument/2006/relationships/hyperlink" Target="https://www.parlament.ch/de/ratsbetrieb/suche-curia-vista/geschaeft?AffairId=20243967" TargetMode="External"/><Relationship Id="rId546" Type="http://schemas.openxmlformats.org/officeDocument/2006/relationships/hyperlink" Target="https://www.parlament.ch/de/ratsbetrieb/suche-curia-vista/geschaeft?AffairId=20210514" TargetMode="External"/><Relationship Id="rId78" Type="http://schemas.openxmlformats.org/officeDocument/2006/relationships/hyperlink" Target="https://www.parlament.ch/de/ratsbetrieb/suche-curia-vista/geschaeft?AffairId=20243998" TargetMode="External"/><Relationship Id="rId101" Type="http://schemas.openxmlformats.org/officeDocument/2006/relationships/hyperlink" Target="https://www.parlament.ch/it/ratsbetrieb/suche-curia-vista/geschaeft?AffairId=20243920" TargetMode="External"/><Relationship Id="rId143" Type="http://schemas.openxmlformats.org/officeDocument/2006/relationships/hyperlink" Target="https://www.parlament.ch/it/ratsbetrieb/suche-curia-vista/geschaeft?AffairId=20240045" TargetMode="External"/><Relationship Id="rId185" Type="http://schemas.openxmlformats.org/officeDocument/2006/relationships/hyperlink" Target="https://www.parlament.ch/it/ratsbetrieb/suche-curia-vista/geschaeft?AffairId=20180316" TargetMode="External"/><Relationship Id="rId350" Type="http://schemas.openxmlformats.org/officeDocument/2006/relationships/hyperlink" Target="https://www.parlament.ch/it/ratsbetrieb/suche-curia-vista/geschaeft?AffairId=20214084" TargetMode="External"/><Relationship Id="rId406" Type="http://schemas.openxmlformats.org/officeDocument/2006/relationships/hyperlink" Target="https://www.parlament.ch/fr/ratsbetrieb/suche-curia-vista/geschaeft?AffairId=20240313" TargetMode="External"/><Relationship Id="rId588" Type="http://schemas.openxmlformats.org/officeDocument/2006/relationships/hyperlink" Target="https://www.parlament.ch/de/ratsbetrieb/suche-curia-vista/geschaeft?AffairId=20243477" TargetMode="External"/><Relationship Id="rId9" Type="http://schemas.openxmlformats.org/officeDocument/2006/relationships/webSettings" Target="webSettings.xml"/><Relationship Id="rId210" Type="http://schemas.openxmlformats.org/officeDocument/2006/relationships/hyperlink" Target="https://www.parlament.ch/de/ratsbetrieb/suche-curia-vista/geschaeft?AffairId=20244192" TargetMode="External"/><Relationship Id="rId392" Type="http://schemas.openxmlformats.org/officeDocument/2006/relationships/hyperlink" Target="https://www.parlament.ch/it/ratsbetrieb/suche-curia-vista/geschaeft?AffairId=20210514" TargetMode="External"/><Relationship Id="rId448" Type="http://schemas.openxmlformats.org/officeDocument/2006/relationships/hyperlink" Target="https://www.parlament.ch/fr/ratsbetrieb/suche-curia-vista/geschaeft?AffairId=20230022" TargetMode="External"/><Relationship Id="rId613" Type="http://schemas.openxmlformats.org/officeDocument/2006/relationships/hyperlink" Target="https://www.parlament.ch/fr/ratsbetrieb/suche-curia-vista/geschaeft?AffairId=20233751" TargetMode="External"/><Relationship Id="rId252" Type="http://schemas.openxmlformats.org/officeDocument/2006/relationships/hyperlink" Target="https://www.parlament.ch/de/ratsbetrieb/suche-curia-vista/geschaeft?AffairId=20243861" TargetMode="External"/><Relationship Id="rId294" Type="http://schemas.openxmlformats.org/officeDocument/2006/relationships/hyperlink" Target="https://www.parlament.ch/de/ratsbetrieb/suche-curia-vista/geschaeft?AffairId=20243397" TargetMode="External"/><Relationship Id="rId308" Type="http://schemas.openxmlformats.org/officeDocument/2006/relationships/hyperlink" Target="https://www.parlament.ch/it/ratsbetrieb/suche-curia-vista/geschaeft?AffairId=20244077" TargetMode="External"/><Relationship Id="rId515" Type="http://schemas.openxmlformats.org/officeDocument/2006/relationships/hyperlink" Target="https://www.parlament.ch/it/ratsbetrieb/suche-curia-vista/geschaeft?AffairId=20240046" TargetMode="External"/><Relationship Id="rId47" Type="http://schemas.openxmlformats.org/officeDocument/2006/relationships/hyperlink" Target="https://www.parlament.ch/it/ratsbetrieb/suche-curia-vista/geschaeft?AffairId=20243983" TargetMode="External"/><Relationship Id="rId89" Type="http://schemas.openxmlformats.org/officeDocument/2006/relationships/hyperlink" Target="https://www.parlament.ch/it/ratsbetrieb/suche-curia-vista/geschaeft?AffairId=20244056" TargetMode="External"/><Relationship Id="rId112" Type="http://schemas.openxmlformats.org/officeDocument/2006/relationships/hyperlink" Target="https://www.parlament.ch/fr/ratsbetrieb/suche-curia-vista/geschaeft?AffairId=20244058" TargetMode="External"/><Relationship Id="rId154" Type="http://schemas.openxmlformats.org/officeDocument/2006/relationships/hyperlink" Target="https://www.parlament.ch/fr/ratsbetrieb/suche-curia-vista/geschaeft?AffairId=20244256" TargetMode="External"/><Relationship Id="rId361" Type="http://schemas.openxmlformats.org/officeDocument/2006/relationships/hyperlink" Target="https://www.parlament.ch/fr/ratsbetrieb/suche-curia-vista/geschaeft?AffairId=20243146" TargetMode="External"/><Relationship Id="rId557" Type="http://schemas.openxmlformats.org/officeDocument/2006/relationships/hyperlink" Target="https://www.parlament.ch/it/ratsbetrieb/suche-curia-vista/geschaeft?AffairId=20230322" TargetMode="External"/><Relationship Id="rId599" Type="http://schemas.openxmlformats.org/officeDocument/2006/relationships/hyperlink" Target="https://www.parlament.ch/it/ratsbetrieb/suche-curia-vista/geschaeft?AffairId=20223838" TargetMode="External"/><Relationship Id="rId196" Type="http://schemas.openxmlformats.org/officeDocument/2006/relationships/hyperlink" Target="https://www.parlament.ch/fr/ratsbetrieb/suche-curia-vista/geschaeft?AffairId=20230319" TargetMode="External"/><Relationship Id="rId417" Type="http://schemas.openxmlformats.org/officeDocument/2006/relationships/hyperlink" Target="https://www.parlament.ch/de/ratsbetrieb/suche-curia-vista/geschaeft?AffairId=20240041" TargetMode="External"/><Relationship Id="rId459" Type="http://schemas.openxmlformats.org/officeDocument/2006/relationships/hyperlink" Target="https://www.parlament.ch/de/ratsbetrieb/suche-curia-vista/geschaeft?AffairId=20244254" TargetMode="External"/><Relationship Id="rId624" Type="http://schemas.openxmlformats.org/officeDocument/2006/relationships/hyperlink" Target="https://www.parlament.ch/de/ratsbetrieb/suche-curia-vista/geschaeft?AffairId=20244049" TargetMode="External"/><Relationship Id="rId16" Type="http://schemas.openxmlformats.org/officeDocument/2006/relationships/hyperlink" Target="https://www.parlament.ch/fr/ratsbetrieb/suche-curia-vista/geschaeft?AffairId=20240025" TargetMode="External"/><Relationship Id="rId221" Type="http://schemas.openxmlformats.org/officeDocument/2006/relationships/hyperlink" Target="https://www.parlament.ch/it/ratsbetrieb/suche-curia-vista/geschaeft?AffairId=20243991" TargetMode="External"/><Relationship Id="rId263" Type="http://schemas.openxmlformats.org/officeDocument/2006/relationships/hyperlink" Target="https://www.parlament.ch/it/ratsbetrieb/suche-curia-vista/geschaeft?AffairId=20244034" TargetMode="External"/><Relationship Id="rId319" Type="http://schemas.openxmlformats.org/officeDocument/2006/relationships/hyperlink" Target="https://www.parlament.ch/fr/ratsbetrieb/suche-curia-vista/geschaeft?AffairId=20243899" TargetMode="External"/><Relationship Id="rId470" Type="http://schemas.openxmlformats.org/officeDocument/2006/relationships/hyperlink" Target="https://www.parlament.ch/it/ratsbetrieb/suche-curia-vista/geschaeft?AffairId=20243511" TargetMode="External"/><Relationship Id="rId526" Type="http://schemas.openxmlformats.org/officeDocument/2006/relationships/hyperlink" Target="https://www.parlament.ch/fr/ratsbetrieb/suche-curia-vista/geschaeft?AffairId=20243955" TargetMode="External"/><Relationship Id="rId58" Type="http://schemas.openxmlformats.org/officeDocument/2006/relationships/hyperlink" Target="https://www.parlament.ch/fr/ratsbetrieb/suche-curia-vista/geschaeft?AffairId=20243852" TargetMode="External"/><Relationship Id="rId123" Type="http://schemas.openxmlformats.org/officeDocument/2006/relationships/hyperlink" Target="https://www.parlament.ch/de/ratsbetrieb/suche-curia-vista/geschaeft?AffairId=20243817" TargetMode="External"/><Relationship Id="rId330" Type="http://schemas.openxmlformats.org/officeDocument/2006/relationships/hyperlink" Target="https://www.parlament.ch/de/ratsbetrieb/suche-curia-vista/geschaeft?AffairId=20240018" TargetMode="External"/><Relationship Id="rId568" Type="http://schemas.openxmlformats.org/officeDocument/2006/relationships/hyperlink" Target="https://www.parlament.ch/fr/ratsbetrieb/suche-curia-vista/geschaeft?AffairId=20220454" TargetMode="External"/><Relationship Id="rId165" Type="http://schemas.openxmlformats.org/officeDocument/2006/relationships/hyperlink" Target="https://www.parlament.ch/de/ratsbetrieb/suche-curia-vista/geschaeft?AffairId=20240041" TargetMode="External"/><Relationship Id="rId372" Type="http://schemas.openxmlformats.org/officeDocument/2006/relationships/hyperlink" Target="https://www.parlament.ch/de/ratsbetrieb/suche-curia-vista/geschaeft?AffairId=20240035" TargetMode="External"/><Relationship Id="rId428" Type="http://schemas.openxmlformats.org/officeDocument/2006/relationships/hyperlink" Target="https://www.parlament.ch/it/ratsbetrieb/suche-curia-vista/geschaeft?AffairId=20223727" TargetMode="External"/><Relationship Id="rId232" Type="http://schemas.openxmlformats.org/officeDocument/2006/relationships/hyperlink" Target="https://www.parlament.ch/fr/ratsbetrieb/suche-curia-vista/geschaeft?AffairId=20230022" TargetMode="External"/><Relationship Id="rId274" Type="http://schemas.openxmlformats.org/officeDocument/2006/relationships/hyperlink" Target="https://www.parlament.ch/fr/ratsbetrieb/suche-curia-vista/geschaeft?AffairId=20240027" TargetMode="External"/><Relationship Id="rId481" Type="http://schemas.openxmlformats.org/officeDocument/2006/relationships/hyperlink" Target="https://www.parlament.ch/fr/ratsbetrieb/suche-curia-vista/geschaeft?AffairId=20243498" TargetMode="External"/><Relationship Id="rId27" Type="http://schemas.openxmlformats.org/officeDocument/2006/relationships/hyperlink" Target="https://www.parlament.ch/de/ratsbetrieb/suche-curia-vista/geschaeft?AffairId=20240075" TargetMode="External"/><Relationship Id="rId69" Type="http://schemas.openxmlformats.org/officeDocument/2006/relationships/hyperlink" Target="https://www.parlament.ch/de/ratsbetrieb/suche-curia-vista/geschaeft?AffairId=20243900" TargetMode="External"/><Relationship Id="rId134" Type="http://schemas.openxmlformats.org/officeDocument/2006/relationships/hyperlink" Target="https://www.parlament.ch/it/ratsbetrieb/suche-curia-vista/geschaeft?AffairId=20230083" TargetMode="External"/><Relationship Id="rId537" Type="http://schemas.openxmlformats.org/officeDocument/2006/relationships/hyperlink" Target="https://www.parlament.ch/de/ratsbetrieb/suche-curia-vista/geschaeft?AffairId=20210522" TargetMode="External"/><Relationship Id="rId579" Type="http://schemas.openxmlformats.org/officeDocument/2006/relationships/hyperlink" Target="https://www.parlament.ch/de/ratsbetrieb/suche-curia-vista/geschaeft?AffairId=20230051" TargetMode="External"/><Relationship Id="rId80" Type="http://schemas.openxmlformats.org/officeDocument/2006/relationships/hyperlink" Target="https://www.parlament.ch/it/ratsbetrieb/suche-curia-vista/geschaeft?AffairId=20243998" TargetMode="External"/><Relationship Id="rId176" Type="http://schemas.openxmlformats.org/officeDocument/2006/relationships/hyperlink" Target="https://www.parlament.ch/it/ratsbetrieb/suche-curia-vista/geschaeft?AffairId=20240057" TargetMode="External"/><Relationship Id="rId341" Type="http://schemas.openxmlformats.org/officeDocument/2006/relationships/hyperlink" Target="https://www.parlament.ch/it/ratsbetrieb/suche-curia-vista/geschaeft?AffairId=20240040" TargetMode="External"/><Relationship Id="rId383" Type="http://schemas.openxmlformats.org/officeDocument/2006/relationships/hyperlink" Target="https://www.parlament.ch/it/ratsbetrieb/suche-curia-vista/geschaeft?AffairId=20210522" TargetMode="External"/><Relationship Id="rId439" Type="http://schemas.openxmlformats.org/officeDocument/2006/relationships/hyperlink" Target="https://www.parlament.ch/fr/ratsbetrieb/suche-curia-vista/geschaeft?AffairId=20240206" TargetMode="External"/><Relationship Id="rId590" Type="http://schemas.openxmlformats.org/officeDocument/2006/relationships/hyperlink" Target="https://www.parlament.ch/it/ratsbetrieb/suche-curia-vista/geschaeft?AffairId=20243477" TargetMode="External"/><Relationship Id="rId604" Type="http://schemas.openxmlformats.org/officeDocument/2006/relationships/hyperlink" Target="https://www.parlament.ch/fr/ratsbetrieb/suche-curia-vista/geschaeft?AffairId=20243824" TargetMode="External"/><Relationship Id="rId201" Type="http://schemas.openxmlformats.org/officeDocument/2006/relationships/hyperlink" Target="https://www.parlament.ch/de/ratsbetrieb/suche-curia-vista/geschaeft?AffairId=20233182" TargetMode="External"/><Relationship Id="rId243" Type="http://schemas.openxmlformats.org/officeDocument/2006/relationships/hyperlink" Target="https://www.parlament.ch/de/ratsbetrieb/suche-curia-vista/geschaeft?AffairId=20230320" TargetMode="External"/><Relationship Id="rId285" Type="http://schemas.openxmlformats.org/officeDocument/2006/relationships/hyperlink" Target="https://www.parlament.ch/de/ratsbetrieb/suche-curia-vista/geschaeft?AffairId=20220313" TargetMode="External"/><Relationship Id="rId450" Type="http://schemas.openxmlformats.org/officeDocument/2006/relationships/hyperlink" Target="https://www.parlament.ch/de/ratsbetrieb/suche-curia-vista/geschaeft?AffairId=20220066" TargetMode="External"/><Relationship Id="rId506" Type="http://schemas.openxmlformats.org/officeDocument/2006/relationships/hyperlink" Target="https://www.parlament.ch/it/ratsbetrieb/suche-curia-vista/geschaeft?AffairId=20243967" TargetMode="External"/><Relationship Id="rId17" Type="http://schemas.openxmlformats.org/officeDocument/2006/relationships/hyperlink" Target="https://www.parlament.ch/it/ratsbetrieb/suche-curia-vista/geschaeft?AffairId=20240025" TargetMode="External"/><Relationship Id="rId38" Type="http://schemas.openxmlformats.org/officeDocument/2006/relationships/hyperlink" Target="https://www.parlament.ch/it/ratsbetrieb/suche-curia-vista/geschaeft?AffairId=20223477" TargetMode="External"/><Relationship Id="rId59" Type="http://schemas.openxmlformats.org/officeDocument/2006/relationships/hyperlink" Target="https://www.parlament.ch/it/ratsbetrieb/suche-curia-vista/geschaeft?AffairId=20243852" TargetMode="External"/><Relationship Id="rId103" Type="http://schemas.openxmlformats.org/officeDocument/2006/relationships/hyperlink" Target="https://www.parlament.ch/fr/ratsbetrieb/suche-curia-vista/geschaeft?AffairId=20243921" TargetMode="External"/><Relationship Id="rId124" Type="http://schemas.openxmlformats.org/officeDocument/2006/relationships/hyperlink" Target="https://www.parlament.ch/fr/ratsbetrieb/suche-curia-vista/geschaeft?AffairId=20243817" TargetMode="External"/><Relationship Id="rId310" Type="http://schemas.openxmlformats.org/officeDocument/2006/relationships/hyperlink" Target="https://www.parlament.ch/fr/ratsbetrieb/suche-curia-vista/geschaeft?AffairId=20244198" TargetMode="External"/><Relationship Id="rId492" Type="http://schemas.openxmlformats.org/officeDocument/2006/relationships/hyperlink" Target="https://www.parlament.ch/de/ratsbetrieb/suche-curia-vista/geschaeft?AffairId=20243938" TargetMode="External"/><Relationship Id="rId527" Type="http://schemas.openxmlformats.org/officeDocument/2006/relationships/hyperlink" Target="https://www.parlament.ch/it/ratsbetrieb/suche-curia-vista/geschaeft?AffairId=20243955" TargetMode="External"/><Relationship Id="rId548" Type="http://schemas.openxmlformats.org/officeDocument/2006/relationships/hyperlink" Target="https://www.parlament.ch/it/ratsbetrieb/suche-curia-vista/geschaeft?AffairId=20210514" TargetMode="External"/><Relationship Id="rId569" Type="http://schemas.openxmlformats.org/officeDocument/2006/relationships/hyperlink" Target="https://www.parlament.ch/it/ratsbetrieb/suche-curia-vista/geschaeft?AffairId=20220454" TargetMode="External"/><Relationship Id="rId70" Type="http://schemas.openxmlformats.org/officeDocument/2006/relationships/hyperlink" Target="https://www.parlament.ch/fr/ratsbetrieb/suche-curia-vista/geschaeft?AffairId=20243900" TargetMode="External"/><Relationship Id="rId91" Type="http://schemas.openxmlformats.org/officeDocument/2006/relationships/hyperlink" Target="https://www.parlament.ch/fr/ratsbetrieb/suche-curia-vista/geschaeft?AffairId=20240307" TargetMode="External"/><Relationship Id="rId145" Type="http://schemas.openxmlformats.org/officeDocument/2006/relationships/hyperlink" Target="https://www.parlament.ch/fr/ratsbetrieb/suche-curia-vista/geschaeft?AffairId=20243069" TargetMode="External"/><Relationship Id="rId166" Type="http://schemas.openxmlformats.org/officeDocument/2006/relationships/hyperlink" Target="https://www.parlament.ch/fr/ratsbetrieb/suche-curia-vista/geschaeft?AffairId=20240041" TargetMode="External"/><Relationship Id="rId187" Type="http://schemas.openxmlformats.org/officeDocument/2006/relationships/hyperlink" Target="https://www.parlament.ch/fr/ratsbetrieb/suche-curia-vista/geschaeft?AffairId=20180300" TargetMode="External"/><Relationship Id="rId331" Type="http://schemas.openxmlformats.org/officeDocument/2006/relationships/hyperlink" Target="https://www.parlament.ch/fr/ratsbetrieb/suche-curia-vista/geschaeft?AffairId=20240018" TargetMode="External"/><Relationship Id="rId352" Type="http://schemas.openxmlformats.org/officeDocument/2006/relationships/hyperlink" Target="https://www.parlament.ch/fr/ratsbetrieb/suche-curia-vista/geschaeft?AffairId=20240049" TargetMode="External"/><Relationship Id="rId373" Type="http://schemas.openxmlformats.org/officeDocument/2006/relationships/hyperlink" Target="https://www.parlament.ch/fr/ratsbetrieb/suche-curia-vista/geschaeft?AffairId=20240035" TargetMode="External"/><Relationship Id="rId394" Type="http://schemas.openxmlformats.org/officeDocument/2006/relationships/hyperlink" Target="https://www.parlament.ch/fr/ratsbetrieb/suche-curia-vista/geschaeft?AffairId=20210513" TargetMode="External"/><Relationship Id="rId408" Type="http://schemas.openxmlformats.org/officeDocument/2006/relationships/hyperlink" Target="https://www.parlament.ch/de/ratsbetrieb/suche-curia-vista/geschaeft?AffairId=20230314" TargetMode="External"/><Relationship Id="rId429" Type="http://schemas.openxmlformats.org/officeDocument/2006/relationships/hyperlink" Target="https://www.parlament.ch/de/ratsbetrieb/suche-curia-vista/geschaeft?AffairId=20224414" TargetMode="External"/><Relationship Id="rId580" Type="http://schemas.openxmlformats.org/officeDocument/2006/relationships/hyperlink" Target="https://www.parlament.ch/fr/ratsbetrieb/suche-curia-vista/geschaeft?AffairId=20230051" TargetMode="External"/><Relationship Id="rId615" Type="http://schemas.openxmlformats.org/officeDocument/2006/relationships/hyperlink" Target="https://www.parlament.ch/de/ratsbetrieb/suche-curia-vista/geschaeft?AffairId=20243973" TargetMode="External"/><Relationship Id="rId1" Type="http://schemas.openxmlformats.org/officeDocument/2006/relationships/customXml" Target="../customXml/item1.xml"/><Relationship Id="rId212" Type="http://schemas.openxmlformats.org/officeDocument/2006/relationships/hyperlink" Target="https://www.parlament.ch/it/ratsbetrieb/suche-curia-vista/geschaeft?AffairId=20244192" TargetMode="External"/><Relationship Id="rId233" Type="http://schemas.openxmlformats.org/officeDocument/2006/relationships/hyperlink" Target="https://www.parlament.ch/it/ratsbetrieb/suche-curia-vista/geschaeft?AffairId=20230022" TargetMode="External"/><Relationship Id="rId254" Type="http://schemas.openxmlformats.org/officeDocument/2006/relationships/hyperlink" Target="https://www.parlament.ch/it/ratsbetrieb/suche-curia-vista/geschaeft?AffairId=20243861" TargetMode="External"/><Relationship Id="rId440" Type="http://schemas.openxmlformats.org/officeDocument/2006/relationships/hyperlink" Target="https://www.parlament.ch/it/ratsbetrieb/suche-curia-vista/geschaeft?AffairId=20240206" TargetMode="External"/><Relationship Id="rId28" Type="http://schemas.openxmlformats.org/officeDocument/2006/relationships/hyperlink" Target="https://www.parlament.ch/fr/ratsbetrieb/suche-curia-vista/geschaeft?AffairId=20240075" TargetMode="External"/><Relationship Id="rId49" Type="http://schemas.openxmlformats.org/officeDocument/2006/relationships/hyperlink" Target="https://www.parlament.ch/fr/ratsbetrieb/suche-curia-vista/geschaeft?AffairId=20244037" TargetMode="External"/><Relationship Id="rId114" Type="http://schemas.openxmlformats.org/officeDocument/2006/relationships/hyperlink" Target="https://www.parlament.ch/de/ratsbetrieb/suche-curia-vista/geschaeft?AffairId=20244071" TargetMode="External"/><Relationship Id="rId275" Type="http://schemas.openxmlformats.org/officeDocument/2006/relationships/hyperlink" Target="https://www.parlament.ch/it/ratsbetrieb/suche-curia-vista/geschaeft?AffairId=20240027" TargetMode="External"/><Relationship Id="rId296" Type="http://schemas.openxmlformats.org/officeDocument/2006/relationships/hyperlink" Target="https://www.parlament.ch/it/ratsbetrieb/suche-curia-vista/geschaeft?AffairId=20243397" TargetMode="External"/><Relationship Id="rId300" Type="http://schemas.openxmlformats.org/officeDocument/2006/relationships/hyperlink" Target="https://www.parlament.ch/de/ratsbetrieb/suche-curia-vista/geschaeft?AffairId=20243003" TargetMode="External"/><Relationship Id="rId461" Type="http://schemas.openxmlformats.org/officeDocument/2006/relationships/hyperlink" Target="https://www.parlament.ch/it/ratsbetrieb/suche-curia-vista/geschaeft?AffairId=20244254" TargetMode="External"/><Relationship Id="rId482" Type="http://schemas.openxmlformats.org/officeDocument/2006/relationships/hyperlink" Target="https://www.parlament.ch/it/ratsbetrieb/suche-curia-vista/geschaeft?AffairId=20243498" TargetMode="External"/><Relationship Id="rId517" Type="http://schemas.openxmlformats.org/officeDocument/2006/relationships/hyperlink" Target="https://www.parlament.ch/fr/ratsbetrieb/suche-curia-vista/geschaeft?AffairId=20214396" TargetMode="External"/><Relationship Id="rId538" Type="http://schemas.openxmlformats.org/officeDocument/2006/relationships/hyperlink" Target="https://www.parlament.ch/fr/ratsbetrieb/suche-curia-vista/geschaeft?AffairId=20210522" TargetMode="External"/><Relationship Id="rId559" Type="http://schemas.openxmlformats.org/officeDocument/2006/relationships/hyperlink" Target="https://www.parlament.ch/fr/ratsbetrieb/suche-curia-vista/geschaeft?AffairId=20240313" TargetMode="External"/><Relationship Id="rId60" Type="http://schemas.openxmlformats.org/officeDocument/2006/relationships/hyperlink" Target="https://www.parlament.ch/de/ratsbetrieb/suche-curia-vista/geschaeft?AffairId=20243864" TargetMode="External"/><Relationship Id="rId81" Type="http://schemas.openxmlformats.org/officeDocument/2006/relationships/hyperlink" Target="https://www.parlament.ch/de/ratsbetrieb/suche-curia-vista/geschaeft?AffairId=20243999" TargetMode="External"/><Relationship Id="rId135" Type="http://schemas.openxmlformats.org/officeDocument/2006/relationships/hyperlink" Target="https://www.parlament.ch/de/ratsbetrieb/suche-curia-vista/geschaeft?AffairId=20224132" TargetMode="External"/><Relationship Id="rId156" Type="http://schemas.openxmlformats.org/officeDocument/2006/relationships/hyperlink" Target="https://www.parlament.ch/de/ratsbetrieb/suche-curia-vista/geschaeft?AffairId=20243816" TargetMode="External"/><Relationship Id="rId177" Type="http://schemas.openxmlformats.org/officeDocument/2006/relationships/hyperlink" Target="https://www.parlament.ch/de/ratsbetrieb/suche-curia-vista/geschaeft?AffairId=20240062" TargetMode="External"/><Relationship Id="rId198" Type="http://schemas.openxmlformats.org/officeDocument/2006/relationships/hyperlink" Target="https://www.parlament.ch/de/ratsbetrieb/suche-curia-vista/geschaeft?AffairId=20240051" TargetMode="External"/><Relationship Id="rId321" Type="http://schemas.openxmlformats.org/officeDocument/2006/relationships/hyperlink" Target="https://www.parlament.ch/de/ratsbetrieb/suche-curia-vista/geschaeft?AffairId=20243968" TargetMode="External"/><Relationship Id="rId342" Type="http://schemas.openxmlformats.org/officeDocument/2006/relationships/hyperlink" Target="https://www.parlament.ch/de/ratsbetrieb/suche-curia-vista/geschaeft?AffairId=20240026" TargetMode="External"/><Relationship Id="rId363" Type="http://schemas.openxmlformats.org/officeDocument/2006/relationships/hyperlink" Target="https://www.parlament.ch/de/ratsbetrieb/suche-curia-vista/geschaeft?AffairId=20243159" TargetMode="External"/><Relationship Id="rId384" Type="http://schemas.openxmlformats.org/officeDocument/2006/relationships/hyperlink" Target="https://www.parlament.ch/de/ratsbetrieb/suche-curia-vista/geschaeft?AffairId=20210516" TargetMode="External"/><Relationship Id="rId419" Type="http://schemas.openxmlformats.org/officeDocument/2006/relationships/hyperlink" Target="https://www.parlament.ch/it/ratsbetrieb/suche-curia-vista/geschaeft?AffairId=20240041" TargetMode="External"/><Relationship Id="rId570" Type="http://schemas.openxmlformats.org/officeDocument/2006/relationships/hyperlink" Target="https://www.parlament.ch/de/ratsbetrieb/suche-curia-vista/geschaeft?AffairId=20240041" TargetMode="External"/><Relationship Id="rId591" Type="http://schemas.openxmlformats.org/officeDocument/2006/relationships/hyperlink" Target="https://www.parlament.ch/de/ratsbetrieb/suche-curia-vista/geschaeft?AffairId=20233224" TargetMode="External"/><Relationship Id="rId605" Type="http://schemas.openxmlformats.org/officeDocument/2006/relationships/hyperlink" Target="https://www.parlament.ch/it/ratsbetrieb/suche-curia-vista/geschaeft?AffairId=20243824" TargetMode="External"/><Relationship Id="rId626" Type="http://schemas.openxmlformats.org/officeDocument/2006/relationships/hyperlink" Target="https://www.parlament.ch/it/ratsbetrieb/suche-curia-vista/geschaeft?AffairId=20244049" TargetMode="External"/><Relationship Id="rId202" Type="http://schemas.openxmlformats.org/officeDocument/2006/relationships/hyperlink" Target="https://www.parlament.ch/fr/ratsbetrieb/suche-curia-vista/geschaeft?AffairId=20233182" TargetMode="External"/><Relationship Id="rId223" Type="http://schemas.openxmlformats.org/officeDocument/2006/relationships/hyperlink" Target="https://www.parlament.ch/fr/ratsbetrieb/suche-curia-vista/geschaeft?AffairId=20240049" TargetMode="External"/><Relationship Id="rId244" Type="http://schemas.openxmlformats.org/officeDocument/2006/relationships/hyperlink" Target="https://www.parlament.ch/fr/ratsbetrieb/suche-curia-vista/geschaeft?AffairId=20230320" TargetMode="External"/><Relationship Id="rId430" Type="http://schemas.openxmlformats.org/officeDocument/2006/relationships/hyperlink" Target="https://www.parlament.ch/fr/ratsbetrieb/suche-curia-vista/geschaeft?AffairId=20224414" TargetMode="External"/><Relationship Id="rId18" Type="http://schemas.openxmlformats.org/officeDocument/2006/relationships/hyperlink" Target="https://www.parlament.ch/de/ratsbetrieb/suche-curia-vista/geschaeft?AffairId=20243720" TargetMode="External"/><Relationship Id="rId39" Type="http://schemas.openxmlformats.org/officeDocument/2006/relationships/hyperlink" Target="https://www.parlament.ch/de/ratsbetrieb/suche-curia-vista/geschaeft?AffairId=20223478" TargetMode="External"/><Relationship Id="rId265" Type="http://schemas.openxmlformats.org/officeDocument/2006/relationships/hyperlink" Target="https://www.parlament.ch/fr/ratsbetrieb/suche-curia-vista/geschaeft?AffairId=20243851" TargetMode="External"/><Relationship Id="rId286" Type="http://schemas.openxmlformats.org/officeDocument/2006/relationships/hyperlink" Target="https://www.parlament.ch/fr/ratsbetrieb/suche-curia-vista/geschaeft?AffairId=20220313" TargetMode="External"/><Relationship Id="rId451" Type="http://schemas.openxmlformats.org/officeDocument/2006/relationships/hyperlink" Target="https://www.parlament.ch/fr/ratsbetrieb/suche-curia-vista/geschaeft?AffairId=20220066" TargetMode="External"/><Relationship Id="rId472" Type="http://schemas.openxmlformats.org/officeDocument/2006/relationships/hyperlink" Target="https://www.parlament.ch/fr/ratsbetrieb/suche-curia-vista/geschaeft?AffairId=20243035" TargetMode="External"/><Relationship Id="rId493" Type="http://schemas.openxmlformats.org/officeDocument/2006/relationships/hyperlink" Target="https://www.parlament.ch/fr/ratsbetrieb/suche-curia-vista/geschaeft?AffairId=20243938" TargetMode="External"/><Relationship Id="rId507" Type="http://schemas.openxmlformats.org/officeDocument/2006/relationships/hyperlink" Target="https://www.parlament.ch/de/ratsbetrieb/suche-curia-vista/geschaeft?AffairId=20244069" TargetMode="External"/><Relationship Id="rId528" Type="http://schemas.openxmlformats.org/officeDocument/2006/relationships/hyperlink" Target="https://www.parlament.ch/de/ratsbetrieb/suche-curia-vista/geschaeft?AffairId=20243828" TargetMode="External"/><Relationship Id="rId549" Type="http://schemas.openxmlformats.org/officeDocument/2006/relationships/hyperlink" Target="https://www.parlament.ch/de/ratsbetrieb/suche-curia-vista/geschaeft?AffairId=20210513" TargetMode="External"/><Relationship Id="rId50" Type="http://schemas.openxmlformats.org/officeDocument/2006/relationships/hyperlink" Target="https://www.parlament.ch/it/ratsbetrieb/suche-curia-vista/geschaeft?AffairId=20244037" TargetMode="External"/><Relationship Id="rId104" Type="http://schemas.openxmlformats.org/officeDocument/2006/relationships/hyperlink" Target="https://www.parlament.ch/it/ratsbetrieb/suche-curia-vista/geschaeft?AffairId=20243921" TargetMode="External"/><Relationship Id="rId125" Type="http://schemas.openxmlformats.org/officeDocument/2006/relationships/hyperlink" Target="https://www.parlament.ch/it/ratsbetrieb/suche-curia-vista/geschaeft?AffairId=20243817" TargetMode="External"/><Relationship Id="rId146" Type="http://schemas.openxmlformats.org/officeDocument/2006/relationships/hyperlink" Target="https://www.parlament.ch/it/ratsbetrieb/suche-curia-vista/geschaeft?AffairId=20243069" TargetMode="External"/><Relationship Id="rId167" Type="http://schemas.openxmlformats.org/officeDocument/2006/relationships/hyperlink" Target="https://www.parlament.ch/it/ratsbetrieb/suche-curia-vista/geschaeft?AffairId=20240041" TargetMode="External"/><Relationship Id="rId188" Type="http://schemas.openxmlformats.org/officeDocument/2006/relationships/hyperlink" Target="https://www.parlament.ch/it/ratsbetrieb/suche-curia-vista/geschaeft?AffairId=20180300" TargetMode="External"/><Relationship Id="rId311" Type="http://schemas.openxmlformats.org/officeDocument/2006/relationships/hyperlink" Target="https://www.parlament.ch/it/ratsbetrieb/suche-curia-vista/geschaeft?AffairId=20244198" TargetMode="External"/><Relationship Id="rId332" Type="http://schemas.openxmlformats.org/officeDocument/2006/relationships/hyperlink" Target="https://www.parlament.ch/it/ratsbetrieb/suche-curia-vista/geschaeft?AffairId=20240018" TargetMode="External"/><Relationship Id="rId353" Type="http://schemas.openxmlformats.org/officeDocument/2006/relationships/hyperlink" Target="https://www.parlament.ch/it/ratsbetrieb/suche-curia-vista/geschaeft?AffairId=20240049" TargetMode="External"/><Relationship Id="rId374" Type="http://schemas.openxmlformats.org/officeDocument/2006/relationships/hyperlink" Target="https://www.parlament.ch/it/ratsbetrieb/suche-curia-vista/geschaeft?AffairId=20240035" TargetMode="External"/><Relationship Id="rId395" Type="http://schemas.openxmlformats.org/officeDocument/2006/relationships/hyperlink" Target="https://www.parlament.ch/it/ratsbetrieb/suche-curia-vista/geschaeft?AffairId=20210513" TargetMode="External"/><Relationship Id="rId409" Type="http://schemas.openxmlformats.org/officeDocument/2006/relationships/hyperlink" Target="https://www.parlament.ch/fr/ratsbetrieb/suche-curia-vista/geschaeft?AffairId=20230314" TargetMode="External"/><Relationship Id="rId560" Type="http://schemas.openxmlformats.org/officeDocument/2006/relationships/hyperlink" Target="https://www.parlament.ch/it/ratsbetrieb/suche-curia-vista/geschaeft?AffairId=20240313" TargetMode="External"/><Relationship Id="rId581" Type="http://schemas.openxmlformats.org/officeDocument/2006/relationships/hyperlink" Target="https://www.parlament.ch/it/ratsbetrieb/suche-curia-vista/geschaeft?AffairId=20230051" TargetMode="External"/><Relationship Id="rId71" Type="http://schemas.openxmlformats.org/officeDocument/2006/relationships/hyperlink" Target="https://www.parlament.ch/it/ratsbetrieb/suche-curia-vista/geschaeft?AffairId=20243900" TargetMode="External"/><Relationship Id="rId92" Type="http://schemas.openxmlformats.org/officeDocument/2006/relationships/hyperlink" Target="https://www.parlament.ch/it/ratsbetrieb/suche-curia-vista/geschaeft?AffairId=20240307" TargetMode="External"/><Relationship Id="rId213" Type="http://schemas.openxmlformats.org/officeDocument/2006/relationships/hyperlink" Target="https://www.parlament.ch/de/ratsbetrieb/suche-curia-vista/geschaeft?AffairId=20243876" TargetMode="External"/><Relationship Id="rId234" Type="http://schemas.openxmlformats.org/officeDocument/2006/relationships/hyperlink" Target="https://www.parlament.ch/de/ratsbetrieb/suche-curia-vista/geschaeft?AffairId=20240071" TargetMode="External"/><Relationship Id="rId420" Type="http://schemas.openxmlformats.org/officeDocument/2006/relationships/hyperlink" Target="https://www.parlament.ch/de/ratsbetrieb/suche-curia-vista/geschaeft?AffairId=20230051" TargetMode="External"/><Relationship Id="rId616" Type="http://schemas.openxmlformats.org/officeDocument/2006/relationships/hyperlink" Target="https://www.parlament.ch/fr/ratsbetrieb/suche-curia-vista/geschaeft?AffairId=20243973" TargetMode="External"/><Relationship Id="rId2" Type="http://schemas.openxmlformats.org/officeDocument/2006/relationships/customXml" Target="../customXml/item2.xml"/><Relationship Id="rId29" Type="http://schemas.openxmlformats.org/officeDocument/2006/relationships/hyperlink" Target="https://www.parlament.ch/it/ratsbetrieb/suche-curia-vista/geschaeft?AffairId=20240075" TargetMode="External"/><Relationship Id="rId255" Type="http://schemas.openxmlformats.org/officeDocument/2006/relationships/hyperlink" Target="https://www.parlament.ch/de/ratsbetrieb/suche-curia-vista/geschaeft?AffairId=20224482" TargetMode="External"/><Relationship Id="rId276" Type="http://schemas.openxmlformats.org/officeDocument/2006/relationships/hyperlink" Target="https://www.parlament.ch/de/ratsbetrieb/suche-curia-vista/geschaeft?AffairId=20210403" TargetMode="External"/><Relationship Id="rId297" Type="http://schemas.openxmlformats.org/officeDocument/2006/relationships/hyperlink" Target="https://www.parlament.ch/de/ratsbetrieb/suche-curia-vista/geschaeft?AffairId=20244258" TargetMode="External"/><Relationship Id="rId441" Type="http://schemas.openxmlformats.org/officeDocument/2006/relationships/hyperlink" Target="https://www.parlament.ch/de/ratsbetrieb/suche-curia-vista/geschaeft?AffairId=20240207" TargetMode="External"/><Relationship Id="rId462" Type="http://schemas.openxmlformats.org/officeDocument/2006/relationships/hyperlink" Target="https://www.parlament.ch/de/ratsbetrieb/suche-curia-vista/geschaeft?AffairId=20224000" TargetMode="External"/><Relationship Id="rId483" Type="http://schemas.openxmlformats.org/officeDocument/2006/relationships/hyperlink" Target="https://www.parlament.ch/de/ratsbetrieb/suche-curia-vista/geschaeft?AffairId=20243937" TargetMode="External"/><Relationship Id="rId518" Type="http://schemas.openxmlformats.org/officeDocument/2006/relationships/hyperlink" Target="https://www.parlament.ch/it/ratsbetrieb/suche-curia-vista/geschaeft?AffairId=20214396" TargetMode="External"/><Relationship Id="rId539" Type="http://schemas.openxmlformats.org/officeDocument/2006/relationships/hyperlink" Target="https://www.parlament.ch/it/ratsbetrieb/suche-curia-vista/geschaeft?AffairId=20210522" TargetMode="External"/><Relationship Id="rId40" Type="http://schemas.openxmlformats.org/officeDocument/2006/relationships/hyperlink" Target="https://www.parlament.ch/fr/ratsbetrieb/suche-curia-vista/geschaeft?AffairId=20223478" TargetMode="External"/><Relationship Id="rId115" Type="http://schemas.openxmlformats.org/officeDocument/2006/relationships/hyperlink" Target="https://www.parlament.ch/fr/ratsbetrieb/suche-curia-vista/geschaeft?AffairId=20244071" TargetMode="External"/><Relationship Id="rId136" Type="http://schemas.openxmlformats.org/officeDocument/2006/relationships/hyperlink" Target="https://www.parlament.ch/fr/ratsbetrieb/suche-curia-vista/geschaeft?AffairId=20224132" TargetMode="External"/><Relationship Id="rId157" Type="http://schemas.openxmlformats.org/officeDocument/2006/relationships/hyperlink" Target="https://www.parlament.ch/fr/ratsbetrieb/suche-curia-vista/geschaeft?AffairId=20243816" TargetMode="External"/><Relationship Id="rId178" Type="http://schemas.openxmlformats.org/officeDocument/2006/relationships/hyperlink" Target="https://www.parlament.ch/fr/ratsbetrieb/suche-curia-vista/geschaeft?AffairId=20240062" TargetMode="External"/><Relationship Id="rId301" Type="http://schemas.openxmlformats.org/officeDocument/2006/relationships/hyperlink" Target="https://www.parlament.ch/fr/ratsbetrieb/suche-curia-vista/geschaeft?AffairId=20243003" TargetMode="External"/><Relationship Id="rId322" Type="http://schemas.openxmlformats.org/officeDocument/2006/relationships/hyperlink" Target="https://www.parlament.ch/fr/ratsbetrieb/suche-curia-vista/geschaeft?AffairId=20243968" TargetMode="External"/><Relationship Id="rId343" Type="http://schemas.openxmlformats.org/officeDocument/2006/relationships/hyperlink" Target="https://www.parlament.ch/fr/ratsbetrieb/suche-curia-vista/geschaeft?AffairId=20240026" TargetMode="External"/><Relationship Id="rId364" Type="http://schemas.openxmlformats.org/officeDocument/2006/relationships/hyperlink" Target="https://www.parlament.ch/fr/ratsbetrieb/suche-curia-vista/geschaeft?AffairId=20243159" TargetMode="External"/><Relationship Id="rId550" Type="http://schemas.openxmlformats.org/officeDocument/2006/relationships/hyperlink" Target="https://www.parlament.ch/fr/ratsbetrieb/suche-curia-vista/geschaeft?AffairId=20210513" TargetMode="External"/><Relationship Id="rId61" Type="http://schemas.openxmlformats.org/officeDocument/2006/relationships/hyperlink" Target="https://www.parlament.ch/fr/ratsbetrieb/suche-curia-vista/geschaeft?AffairId=20243864" TargetMode="External"/><Relationship Id="rId82" Type="http://schemas.openxmlformats.org/officeDocument/2006/relationships/hyperlink" Target="https://www.parlament.ch/fr/ratsbetrieb/suche-curia-vista/geschaeft?AffairId=20243999" TargetMode="External"/><Relationship Id="rId199" Type="http://schemas.openxmlformats.org/officeDocument/2006/relationships/hyperlink" Target="https://www.parlament.ch/fr/ratsbetrieb/suche-curia-vista/geschaeft?AffairId=20240051" TargetMode="External"/><Relationship Id="rId203" Type="http://schemas.openxmlformats.org/officeDocument/2006/relationships/hyperlink" Target="https://www.parlament.ch/it/ratsbetrieb/suche-curia-vista/geschaeft?AffairId=20233182" TargetMode="External"/><Relationship Id="rId385" Type="http://schemas.openxmlformats.org/officeDocument/2006/relationships/hyperlink" Target="https://www.parlament.ch/fr/ratsbetrieb/suche-curia-vista/geschaeft?AffairId=20210516" TargetMode="External"/><Relationship Id="rId571" Type="http://schemas.openxmlformats.org/officeDocument/2006/relationships/hyperlink" Target="https://www.parlament.ch/fr/ratsbetrieb/suche-curia-vista/geschaeft?AffairId=20240041" TargetMode="External"/><Relationship Id="rId592" Type="http://schemas.openxmlformats.org/officeDocument/2006/relationships/hyperlink" Target="https://www.parlament.ch/fr/ratsbetrieb/suche-curia-vista/geschaeft?AffairId=20233224" TargetMode="External"/><Relationship Id="rId606" Type="http://schemas.openxmlformats.org/officeDocument/2006/relationships/hyperlink" Target="https://www.parlament.ch/de/ratsbetrieb/suche-curia-vista/geschaeft?AffairId=20224331" TargetMode="External"/><Relationship Id="rId627" Type="http://schemas.openxmlformats.org/officeDocument/2006/relationships/hyperlink" Target="https://www.parlament.ch/de/ratsbetrieb/suche-curia-vista/geschaeft?AffairId=20244179" TargetMode="External"/><Relationship Id="rId19" Type="http://schemas.openxmlformats.org/officeDocument/2006/relationships/hyperlink" Target="https://www.parlament.ch/fr/ratsbetrieb/suche-curia-vista/geschaeft?AffairId=20243720" TargetMode="External"/><Relationship Id="rId224" Type="http://schemas.openxmlformats.org/officeDocument/2006/relationships/hyperlink" Target="https://www.parlament.ch/it/ratsbetrieb/suche-curia-vista/geschaeft?AffairId=20240049" TargetMode="External"/><Relationship Id="rId245" Type="http://schemas.openxmlformats.org/officeDocument/2006/relationships/hyperlink" Target="https://www.parlament.ch/it/ratsbetrieb/suche-curia-vista/geschaeft?AffairId=20230320" TargetMode="External"/><Relationship Id="rId266" Type="http://schemas.openxmlformats.org/officeDocument/2006/relationships/hyperlink" Target="https://www.parlament.ch/it/ratsbetrieb/suche-curia-vista/geschaeft?AffairId=20243851" TargetMode="External"/><Relationship Id="rId287" Type="http://schemas.openxmlformats.org/officeDocument/2006/relationships/hyperlink" Target="https://www.parlament.ch/it/ratsbetrieb/suche-curia-vista/geschaeft?AffairId=20220313" TargetMode="External"/><Relationship Id="rId410" Type="http://schemas.openxmlformats.org/officeDocument/2006/relationships/hyperlink" Target="https://www.parlament.ch/it/ratsbetrieb/suche-curia-vista/geschaeft?AffairId=20230314" TargetMode="External"/><Relationship Id="rId431" Type="http://schemas.openxmlformats.org/officeDocument/2006/relationships/hyperlink" Target="https://www.parlament.ch/it/ratsbetrieb/suche-curia-vista/geschaeft?AffairId=20224414" TargetMode="External"/><Relationship Id="rId452" Type="http://schemas.openxmlformats.org/officeDocument/2006/relationships/hyperlink" Target="https://www.parlament.ch/it/ratsbetrieb/suche-curia-vista/geschaeft?AffairId=20220066" TargetMode="External"/><Relationship Id="rId473" Type="http://schemas.openxmlformats.org/officeDocument/2006/relationships/hyperlink" Target="https://www.parlament.ch/it/ratsbetrieb/suche-curia-vista/geschaeft?AffairId=20243035" TargetMode="External"/><Relationship Id="rId494" Type="http://schemas.openxmlformats.org/officeDocument/2006/relationships/hyperlink" Target="https://www.parlament.ch/it/ratsbetrieb/suche-curia-vista/geschaeft?AffairId=20243938" TargetMode="External"/><Relationship Id="rId508" Type="http://schemas.openxmlformats.org/officeDocument/2006/relationships/hyperlink" Target="https://www.parlament.ch/fr/ratsbetrieb/suche-curia-vista/geschaeft?AffairId=20244069" TargetMode="External"/><Relationship Id="rId529" Type="http://schemas.openxmlformats.org/officeDocument/2006/relationships/hyperlink" Target="https://www.parlament.ch/fr/ratsbetrieb/suche-curia-vista/geschaeft?AffairId=20243828" TargetMode="External"/><Relationship Id="rId30" Type="http://schemas.openxmlformats.org/officeDocument/2006/relationships/hyperlink" Target="https://www.parlament.ch/de/ratsbetrieb/suche-curia-vista/geschaeft?AffairId=20240076" TargetMode="External"/><Relationship Id="rId105" Type="http://schemas.openxmlformats.org/officeDocument/2006/relationships/hyperlink" Target="https://www.parlament.ch/de/ratsbetrieb/suche-curia-vista/geschaeft?AffairId=20244047" TargetMode="External"/><Relationship Id="rId126" Type="http://schemas.openxmlformats.org/officeDocument/2006/relationships/hyperlink" Target="https://www.parlament.ch/de/ratsbetrieb/suche-curia-vista/geschaeft?AffairId=20243818" TargetMode="External"/><Relationship Id="rId147" Type="http://schemas.openxmlformats.org/officeDocument/2006/relationships/hyperlink" Target="https://www.parlament.ch/de/ratsbetrieb/suche-curia-vista/geschaeft?AffairId=20243388" TargetMode="External"/><Relationship Id="rId168" Type="http://schemas.openxmlformats.org/officeDocument/2006/relationships/hyperlink" Target="https://www.parlament.ch/de/ratsbetrieb/suche-curia-vista/geschaeft?AffairId=20240042" TargetMode="External"/><Relationship Id="rId312" Type="http://schemas.openxmlformats.org/officeDocument/2006/relationships/hyperlink" Target="https://www.parlament.ch/de/ratsbetrieb/suche-curia-vista/geschaeft?AffairId=20243954" TargetMode="External"/><Relationship Id="rId333" Type="http://schemas.openxmlformats.org/officeDocument/2006/relationships/hyperlink" Target="https://www.parlament.ch/de/ratsbetrieb/suche-curia-vista/geschaeft?AffairId=20170400" TargetMode="External"/><Relationship Id="rId354" Type="http://schemas.openxmlformats.org/officeDocument/2006/relationships/hyperlink" Target="https://www.parlament.ch/de/ratsbetrieb/suche-curia-vista/geschaeft?AffairId=20240033" TargetMode="External"/><Relationship Id="rId540" Type="http://schemas.openxmlformats.org/officeDocument/2006/relationships/hyperlink" Target="https://www.parlament.ch/de/ratsbetrieb/suche-curia-vista/geschaeft?AffairId=20210516" TargetMode="External"/><Relationship Id="rId51" Type="http://schemas.openxmlformats.org/officeDocument/2006/relationships/hyperlink" Target="https://www.parlament.ch/de/ratsbetrieb/suche-curia-vista/geschaeft?AffairId=20244064" TargetMode="External"/><Relationship Id="rId72" Type="http://schemas.openxmlformats.org/officeDocument/2006/relationships/hyperlink" Target="https://www.parlament.ch/de/ratsbetrieb/suche-curia-vista/geschaeft?AffairId=20243981" TargetMode="External"/><Relationship Id="rId93" Type="http://schemas.openxmlformats.org/officeDocument/2006/relationships/hyperlink" Target="https://www.parlament.ch/de/ratsbetrieb/suche-curia-vista/geschaeft?AffairId=20240073" TargetMode="External"/><Relationship Id="rId189" Type="http://schemas.openxmlformats.org/officeDocument/2006/relationships/hyperlink" Target="https://www.parlament.ch/de/ratsbetrieb/suche-curia-vista/geschaeft?AffairId=20243464" TargetMode="External"/><Relationship Id="rId375" Type="http://schemas.openxmlformats.org/officeDocument/2006/relationships/hyperlink" Target="https://www.parlament.ch/de/ratsbetrieb/suche-curia-vista/geschaeft?AffairId=20240441" TargetMode="External"/><Relationship Id="rId396" Type="http://schemas.openxmlformats.org/officeDocument/2006/relationships/hyperlink" Target="https://www.parlament.ch/de/ratsbetrieb/suche-curia-vista/geschaeft?AffairId=20230312" TargetMode="External"/><Relationship Id="rId561" Type="http://schemas.openxmlformats.org/officeDocument/2006/relationships/hyperlink" Target="https://www.parlament.ch/de/ratsbetrieb/suche-curia-vista/geschaeft?AffairId=20240050" TargetMode="External"/><Relationship Id="rId582" Type="http://schemas.openxmlformats.org/officeDocument/2006/relationships/hyperlink" Target="https://www.parlament.ch/de/ratsbetrieb/suche-curia-vista/geschaeft?AffairId=20220312" TargetMode="External"/><Relationship Id="rId617" Type="http://schemas.openxmlformats.org/officeDocument/2006/relationships/hyperlink" Target="https://www.parlament.ch/it/ratsbetrieb/suche-curia-vista/geschaeft?AffairId=20243973" TargetMode="External"/><Relationship Id="rId3" Type="http://schemas.openxmlformats.org/officeDocument/2006/relationships/customXml" Target="../customXml/item3.xml"/><Relationship Id="rId214" Type="http://schemas.openxmlformats.org/officeDocument/2006/relationships/hyperlink" Target="https://www.parlament.ch/fr/ratsbetrieb/suche-curia-vista/geschaeft?AffairId=20243876" TargetMode="External"/><Relationship Id="rId235" Type="http://schemas.openxmlformats.org/officeDocument/2006/relationships/hyperlink" Target="https://www.parlament.ch/fr/ratsbetrieb/suche-curia-vista/geschaeft?AffairId=20240071" TargetMode="External"/><Relationship Id="rId256" Type="http://schemas.openxmlformats.org/officeDocument/2006/relationships/hyperlink" Target="https://www.parlament.ch/fr/ratsbetrieb/suche-curia-vista/geschaeft?AffairId=20224482" TargetMode="External"/><Relationship Id="rId277" Type="http://schemas.openxmlformats.org/officeDocument/2006/relationships/hyperlink" Target="https://www.parlament.ch/fr/ratsbetrieb/suche-curia-vista/geschaeft?AffairId=20210403" TargetMode="External"/><Relationship Id="rId298" Type="http://schemas.openxmlformats.org/officeDocument/2006/relationships/hyperlink" Target="https://www.parlament.ch/fr/ratsbetrieb/suche-curia-vista/geschaeft?AffairId=20244258" TargetMode="External"/><Relationship Id="rId400" Type="http://schemas.openxmlformats.org/officeDocument/2006/relationships/hyperlink" Target="https://www.parlament.ch/fr/ratsbetrieb/suche-curia-vista/geschaeft?AffairId=20230317" TargetMode="External"/><Relationship Id="rId421" Type="http://schemas.openxmlformats.org/officeDocument/2006/relationships/hyperlink" Target="https://www.parlament.ch/fr/ratsbetrieb/suche-curia-vista/geschaeft?AffairId=20230051" TargetMode="External"/><Relationship Id="rId442" Type="http://schemas.openxmlformats.org/officeDocument/2006/relationships/hyperlink" Target="https://www.parlament.ch/fr/ratsbetrieb/suche-curia-vista/geschaeft?AffairId=20240207" TargetMode="External"/><Relationship Id="rId463" Type="http://schemas.openxmlformats.org/officeDocument/2006/relationships/hyperlink" Target="https://www.parlament.ch/fr/ratsbetrieb/suche-curia-vista/geschaeft?AffairId=20224000" TargetMode="External"/><Relationship Id="rId484" Type="http://schemas.openxmlformats.org/officeDocument/2006/relationships/hyperlink" Target="https://www.parlament.ch/fr/ratsbetrieb/suche-curia-vista/geschaeft?AffairId=20243937" TargetMode="External"/><Relationship Id="rId519" Type="http://schemas.openxmlformats.org/officeDocument/2006/relationships/hyperlink" Target="https://www.parlament.ch/de/ratsbetrieb/suche-curia-vista/geschaeft?AffairId=20223456" TargetMode="External"/><Relationship Id="rId116" Type="http://schemas.openxmlformats.org/officeDocument/2006/relationships/hyperlink" Target="https://www.parlament.ch/it/ratsbetrieb/suche-curia-vista/geschaeft?AffairId=20244071" TargetMode="External"/><Relationship Id="rId137" Type="http://schemas.openxmlformats.org/officeDocument/2006/relationships/hyperlink" Target="https://www.parlament.ch/it/ratsbetrieb/suche-curia-vista/geschaeft?AffairId=20224132" TargetMode="External"/><Relationship Id="rId158" Type="http://schemas.openxmlformats.org/officeDocument/2006/relationships/hyperlink" Target="https://www.parlament.ch/it/ratsbetrieb/suche-curia-vista/geschaeft?AffairId=20243816" TargetMode="External"/><Relationship Id="rId302" Type="http://schemas.openxmlformats.org/officeDocument/2006/relationships/hyperlink" Target="https://www.parlament.ch/it/ratsbetrieb/suche-curia-vista/geschaeft?AffairId=20243003" TargetMode="External"/><Relationship Id="rId323" Type="http://schemas.openxmlformats.org/officeDocument/2006/relationships/hyperlink" Target="https://www.parlament.ch/it/ratsbetrieb/suche-curia-vista/geschaeft?AffairId=20243968" TargetMode="External"/><Relationship Id="rId344" Type="http://schemas.openxmlformats.org/officeDocument/2006/relationships/hyperlink" Target="https://www.parlament.ch/it/ratsbetrieb/suche-curia-vista/geschaeft?AffairId=20240026" TargetMode="External"/><Relationship Id="rId530" Type="http://schemas.openxmlformats.org/officeDocument/2006/relationships/hyperlink" Target="https://www.parlament.ch/it/ratsbetrieb/suche-curia-vista/geschaeft?AffairId=20243828" TargetMode="External"/><Relationship Id="rId20" Type="http://schemas.openxmlformats.org/officeDocument/2006/relationships/hyperlink" Target="https://www.parlament.ch/it/ratsbetrieb/suche-curia-vista/geschaeft?AffairId=20243720" TargetMode="External"/><Relationship Id="rId41" Type="http://schemas.openxmlformats.org/officeDocument/2006/relationships/hyperlink" Target="https://www.parlament.ch/it/ratsbetrieb/suche-curia-vista/geschaeft?AffairId=20223478" TargetMode="External"/><Relationship Id="rId62" Type="http://schemas.openxmlformats.org/officeDocument/2006/relationships/hyperlink" Target="https://www.parlament.ch/it/ratsbetrieb/suche-curia-vista/geschaeft?AffairId=20243864" TargetMode="External"/><Relationship Id="rId83" Type="http://schemas.openxmlformats.org/officeDocument/2006/relationships/hyperlink" Target="https://www.parlament.ch/it/ratsbetrieb/suche-curia-vista/geschaeft?AffairId=20243999" TargetMode="External"/><Relationship Id="rId179" Type="http://schemas.openxmlformats.org/officeDocument/2006/relationships/hyperlink" Target="https://www.parlament.ch/it/ratsbetrieb/suche-curia-vista/geschaeft?AffairId=20240062" TargetMode="External"/><Relationship Id="rId365" Type="http://schemas.openxmlformats.org/officeDocument/2006/relationships/hyperlink" Target="https://www.parlament.ch/it/ratsbetrieb/suche-curia-vista/geschaeft?AffairId=20243159" TargetMode="External"/><Relationship Id="rId386" Type="http://schemas.openxmlformats.org/officeDocument/2006/relationships/hyperlink" Target="https://www.parlament.ch/it/ratsbetrieb/suche-curia-vista/geschaeft?AffairId=20210516" TargetMode="External"/><Relationship Id="rId551" Type="http://schemas.openxmlformats.org/officeDocument/2006/relationships/hyperlink" Target="https://www.parlament.ch/it/ratsbetrieb/suche-curia-vista/geschaeft?AffairId=20210513" TargetMode="External"/><Relationship Id="rId572" Type="http://schemas.openxmlformats.org/officeDocument/2006/relationships/hyperlink" Target="https://www.parlament.ch/it/ratsbetrieb/suche-curia-vista/geschaeft?AffairId=20240041" TargetMode="External"/><Relationship Id="rId593" Type="http://schemas.openxmlformats.org/officeDocument/2006/relationships/hyperlink" Target="https://www.parlament.ch/it/ratsbetrieb/suche-curia-vista/geschaeft?AffairId=20233224" TargetMode="External"/><Relationship Id="rId607" Type="http://schemas.openxmlformats.org/officeDocument/2006/relationships/hyperlink" Target="https://www.parlament.ch/fr/ratsbetrieb/suche-curia-vista/geschaeft?AffairId=20224331" TargetMode="External"/><Relationship Id="rId628" Type="http://schemas.openxmlformats.org/officeDocument/2006/relationships/hyperlink" Target="https://www.parlament.ch/fr/ratsbetrieb/suche-curia-vista/geschaeft?AffairId=20244179" TargetMode="External"/><Relationship Id="rId190" Type="http://schemas.openxmlformats.org/officeDocument/2006/relationships/hyperlink" Target="https://www.parlament.ch/fr/ratsbetrieb/suche-curia-vista/geschaeft?AffairId=20243464" TargetMode="External"/><Relationship Id="rId204" Type="http://schemas.openxmlformats.org/officeDocument/2006/relationships/hyperlink" Target="https://www.parlament.ch/de/ratsbetrieb/suche-curia-vista/geschaeft?AffairId=20234031" TargetMode="External"/><Relationship Id="rId225" Type="http://schemas.openxmlformats.org/officeDocument/2006/relationships/hyperlink" Target="https://www.parlament.ch/de/ratsbetrieb/suche-curia-vista/geschaeft?AffairId=20220066" TargetMode="External"/><Relationship Id="rId246" Type="http://schemas.openxmlformats.org/officeDocument/2006/relationships/hyperlink" Target="https://www.parlament.ch/de/ratsbetrieb/suche-curia-vista/geschaeft?AffairId=20240048" TargetMode="External"/><Relationship Id="rId267" Type="http://schemas.openxmlformats.org/officeDocument/2006/relationships/hyperlink" Target="https://www.parlament.ch/de/ratsbetrieb/suche-curia-vista/geschaeft?AffairId=20243905" TargetMode="External"/><Relationship Id="rId288" Type="http://schemas.openxmlformats.org/officeDocument/2006/relationships/hyperlink" Target="https://www.parlament.ch/de/ratsbetrieb/suche-curia-vista/geschaeft?AffairId=20213264" TargetMode="External"/><Relationship Id="rId411" Type="http://schemas.openxmlformats.org/officeDocument/2006/relationships/hyperlink" Target="https://www.parlament.ch/de/ratsbetrieb/suche-curia-vista/geschaeft?AffairId=20220058" TargetMode="External"/><Relationship Id="rId432" Type="http://schemas.openxmlformats.org/officeDocument/2006/relationships/hyperlink" Target="https://www.parlament.ch/de/ratsbetrieb/suche-curia-vista/geschaeft?AffairId=20224596" TargetMode="External"/><Relationship Id="rId453" Type="http://schemas.openxmlformats.org/officeDocument/2006/relationships/hyperlink" Target="https://www.parlament.ch/de/ratsbetrieb/suche-curia-vista/geschaeft?AffairId=20240038" TargetMode="External"/><Relationship Id="rId474" Type="http://schemas.openxmlformats.org/officeDocument/2006/relationships/hyperlink" Target="https://www.parlament.ch/de/ratsbetrieb/suche-curia-vista/geschaeft?AffairId=20243456" TargetMode="External"/><Relationship Id="rId509" Type="http://schemas.openxmlformats.org/officeDocument/2006/relationships/hyperlink" Target="https://www.parlament.ch/it/ratsbetrieb/suche-curia-vista/geschaeft?AffairId=20244069" TargetMode="External"/><Relationship Id="rId106" Type="http://schemas.openxmlformats.org/officeDocument/2006/relationships/hyperlink" Target="https://www.parlament.ch/fr/ratsbetrieb/suche-curia-vista/geschaeft?AffairId=20244047" TargetMode="External"/><Relationship Id="rId127" Type="http://schemas.openxmlformats.org/officeDocument/2006/relationships/hyperlink" Target="https://www.parlament.ch/fr/ratsbetrieb/suche-curia-vista/geschaeft?AffairId=20243818" TargetMode="External"/><Relationship Id="rId313" Type="http://schemas.openxmlformats.org/officeDocument/2006/relationships/hyperlink" Target="https://www.parlament.ch/fr/ratsbetrieb/suche-curia-vista/geschaeft?AffairId=20243954" TargetMode="External"/><Relationship Id="rId495" Type="http://schemas.openxmlformats.org/officeDocument/2006/relationships/hyperlink" Target="https://www.parlament.ch/de/ratsbetrieb/suche-curia-vista/geschaeft?AffairId=20243939" TargetMode="External"/><Relationship Id="rId10" Type="http://schemas.openxmlformats.org/officeDocument/2006/relationships/footnotes" Target="footnotes.xml"/><Relationship Id="rId31" Type="http://schemas.openxmlformats.org/officeDocument/2006/relationships/hyperlink" Target="https://www.parlament.ch/fr/ratsbetrieb/suche-curia-vista/geschaeft?AffairId=20240076" TargetMode="External"/><Relationship Id="rId52" Type="http://schemas.openxmlformats.org/officeDocument/2006/relationships/hyperlink" Target="https://www.parlament.ch/fr/ratsbetrieb/suche-curia-vista/geschaeft?AffairId=20244064" TargetMode="External"/><Relationship Id="rId73" Type="http://schemas.openxmlformats.org/officeDocument/2006/relationships/hyperlink" Target="https://www.parlament.ch/fr/ratsbetrieb/suche-curia-vista/geschaeft?AffairId=20243981" TargetMode="External"/><Relationship Id="rId94" Type="http://schemas.openxmlformats.org/officeDocument/2006/relationships/hyperlink" Target="https://www.parlament.ch/fr/ratsbetrieb/suche-curia-vista/geschaeft?AffairId=20240073" TargetMode="External"/><Relationship Id="rId148" Type="http://schemas.openxmlformats.org/officeDocument/2006/relationships/hyperlink" Target="https://www.parlament.ch/fr/ratsbetrieb/suche-curia-vista/geschaeft?AffairId=20243388" TargetMode="External"/><Relationship Id="rId169" Type="http://schemas.openxmlformats.org/officeDocument/2006/relationships/hyperlink" Target="https://www.parlament.ch/fr/ratsbetrieb/suche-curia-vista/geschaeft?AffairId=20240042" TargetMode="External"/><Relationship Id="rId334" Type="http://schemas.openxmlformats.org/officeDocument/2006/relationships/hyperlink" Target="https://www.parlament.ch/fr/ratsbetrieb/suche-curia-vista/geschaeft?AffairId=20170400" TargetMode="External"/><Relationship Id="rId355" Type="http://schemas.openxmlformats.org/officeDocument/2006/relationships/hyperlink" Target="https://www.parlament.ch/fr/ratsbetrieb/suche-curia-vista/geschaeft?AffairId=20240033" TargetMode="External"/><Relationship Id="rId376" Type="http://schemas.openxmlformats.org/officeDocument/2006/relationships/hyperlink" Target="https://www.parlament.ch/fr/ratsbetrieb/suche-curia-vista/geschaeft?AffairId=20240441" TargetMode="External"/><Relationship Id="rId397" Type="http://schemas.openxmlformats.org/officeDocument/2006/relationships/hyperlink" Target="https://www.parlament.ch/fr/ratsbetrieb/suche-curia-vista/geschaeft?AffairId=20230312" TargetMode="External"/><Relationship Id="rId520" Type="http://schemas.openxmlformats.org/officeDocument/2006/relationships/hyperlink" Target="https://www.parlament.ch/fr/ratsbetrieb/suche-curia-vista/geschaeft?AffairId=20223456" TargetMode="External"/><Relationship Id="rId541" Type="http://schemas.openxmlformats.org/officeDocument/2006/relationships/hyperlink" Target="https://www.parlament.ch/fr/ratsbetrieb/suche-curia-vista/geschaeft?AffairId=20210516" TargetMode="External"/><Relationship Id="rId562" Type="http://schemas.openxmlformats.org/officeDocument/2006/relationships/hyperlink" Target="https://www.parlament.ch/fr/ratsbetrieb/suche-curia-vista/geschaeft?AffairId=20240050" TargetMode="External"/><Relationship Id="rId583" Type="http://schemas.openxmlformats.org/officeDocument/2006/relationships/hyperlink" Target="https://www.parlament.ch/fr/ratsbetrieb/suche-curia-vista/geschaeft?AffairId=20220312" TargetMode="External"/><Relationship Id="rId618" Type="http://schemas.openxmlformats.org/officeDocument/2006/relationships/hyperlink" Target="https://www.parlament.ch/de/ratsbetrieb/suche-curia-vista/geschaeft?AffairId=20243821" TargetMode="External"/><Relationship Id="rId4" Type="http://schemas.openxmlformats.org/officeDocument/2006/relationships/customXml" Target="../customXml/item4.xml"/><Relationship Id="rId180" Type="http://schemas.openxmlformats.org/officeDocument/2006/relationships/hyperlink" Target="https://www.parlament.ch/de/ratsbetrieb/suche-curia-vista/geschaeft?AffairId=20240059" TargetMode="External"/><Relationship Id="rId215" Type="http://schemas.openxmlformats.org/officeDocument/2006/relationships/hyperlink" Target="https://www.parlament.ch/it/ratsbetrieb/suche-curia-vista/geschaeft?AffairId=20243876" TargetMode="External"/><Relationship Id="rId236" Type="http://schemas.openxmlformats.org/officeDocument/2006/relationships/hyperlink" Target="https://www.parlament.ch/it/ratsbetrieb/suche-curia-vista/geschaeft?AffairId=20240071" TargetMode="External"/><Relationship Id="rId257" Type="http://schemas.openxmlformats.org/officeDocument/2006/relationships/hyperlink" Target="https://www.parlament.ch/it/ratsbetrieb/suche-curia-vista/geschaeft?AffairId=20224482" TargetMode="External"/><Relationship Id="rId278" Type="http://schemas.openxmlformats.org/officeDocument/2006/relationships/hyperlink" Target="https://www.parlament.ch/it/ratsbetrieb/suche-curia-vista/geschaeft?AffairId=20210403" TargetMode="External"/><Relationship Id="rId401" Type="http://schemas.openxmlformats.org/officeDocument/2006/relationships/hyperlink" Target="https://www.parlament.ch/it/ratsbetrieb/suche-curia-vista/geschaeft?AffairId=20230317" TargetMode="External"/><Relationship Id="rId422" Type="http://schemas.openxmlformats.org/officeDocument/2006/relationships/hyperlink" Target="https://www.parlament.ch/it/ratsbetrieb/suche-curia-vista/geschaeft?AffairId=20230051" TargetMode="External"/><Relationship Id="rId443" Type="http://schemas.openxmlformats.org/officeDocument/2006/relationships/hyperlink" Target="https://www.parlament.ch/it/ratsbetrieb/suche-curia-vista/geschaeft?AffairId=20240207" TargetMode="External"/><Relationship Id="rId464" Type="http://schemas.openxmlformats.org/officeDocument/2006/relationships/hyperlink" Target="https://www.parlament.ch/it/ratsbetrieb/suche-curia-vista/geschaeft?AffairId=20224000" TargetMode="External"/><Relationship Id="rId303" Type="http://schemas.openxmlformats.org/officeDocument/2006/relationships/hyperlink" Target="https://www.parlament.ch/de/ratsbetrieb/suche-curia-vista/geschaeft?AffairId=20244057" TargetMode="External"/><Relationship Id="rId485" Type="http://schemas.openxmlformats.org/officeDocument/2006/relationships/hyperlink" Target="https://www.parlament.ch/it/ratsbetrieb/suche-curia-vista/geschaeft?AffairId=20243937" TargetMode="External"/><Relationship Id="rId42" Type="http://schemas.openxmlformats.org/officeDocument/2006/relationships/hyperlink" Target="https://www.parlament.ch/de/ratsbetrieb/suche-curia-vista/geschaeft?AffairId=20243895" TargetMode="External"/><Relationship Id="rId84" Type="http://schemas.openxmlformats.org/officeDocument/2006/relationships/hyperlink" Target="https://www.parlament.ch/de/ratsbetrieb/suche-curia-vista/geschaeft?AffairId=20244046" TargetMode="External"/><Relationship Id="rId138" Type="http://schemas.openxmlformats.org/officeDocument/2006/relationships/hyperlink" Target="https://www.parlament.ch/de/ratsbetrieb/suche-curia-vista/geschaeft?AffairId=20240044" TargetMode="External"/><Relationship Id="rId345" Type="http://schemas.openxmlformats.org/officeDocument/2006/relationships/hyperlink" Target="https://www.parlament.ch/de/ratsbetrieb/suche-curia-vista/geschaeft?AffairId=20220058" TargetMode="External"/><Relationship Id="rId387" Type="http://schemas.openxmlformats.org/officeDocument/2006/relationships/hyperlink" Target="https://www.parlament.ch/de/ratsbetrieb/suche-curia-vista/geschaeft?AffairId=20210515" TargetMode="External"/><Relationship Id="rId510" Type="http://schemas.openxmlformats.org/officeDocument/2006/relationships/hyperlink" Target="https://www.parlament.ch/de/ratsbetrieb/suche-curia-vista/geschaeft?AffairId=20240033" TargetMode="External"/><Relationship Id="rId552" Type="http://schemas.openxmlformats.org/officeDocument/2006/relationships/hyperlink" Target="https://www.parlament.ch/de/ratsbetrieb/suche-curia-vista/geschaeft?AffairId=20230312" TargetMode="External"/><Relationship Id="rId594" Type="http://schemas.openxmlformats.org/officeDocument/2006/relationships/hyperlink" Target="https://www.parlament.ch/de/ratsbetrieb/suche-curia-vista/geschaeft?AffairId=20224404" TargetMode="External"/><Relationship Id="rId608" Type="http://schemas.openxmlformats.org/officeDocument/2006/relationships/hyperlink" Target="https://www.parlament.ch/it/ratsbetrieb/suche-curia-vista/geschaeft?AffairId=20224331" TargetMode="External"/><Relationship Id="rId191" Type="http://schemas.openxmlformats.org/officeDocument/2006/relationships/hyperlink" Target="https://www.parlament.ch/it/ratsbetrieb/suche-curia-vista/geschaeft?AffairId=20243464" TargetMode="External"/><Relationship Id="rId205" Type="http://schemas.openxmlformats.org/officeDocument/2006/relationships/hyperlink" Target="https://www.parlament.ch/fr/ratsbetrieb/suche-curia-vista/geschaeft?AffairId=20234031" TargetMode="External"/><Relationship Id="rId247" Type="http://schemas.openxmlformats.org/officeDocument/2006/relationships/hyperlink" Target="https://www.parlament.ch/fr/ratsbetrieb/suche-curia-vista/geschaeft?AffairId=20240048" TargetMode="External"/><Relationship Id="rId412" Type="http://schemas.openxmlformats.org/officeDocument/2006/relationships/hyperlink" Target="https://www.parlament.ch/fr/ratsbetrieb/suche-curia-vista/geschaeft?AffairId=20220058" TargetMode="External"/><Relationship Id="rId107" Type="http://schemas.openxmlformats.org/officeDocument/2006/relationships/hyperlink" Target="https://www.parlament.ch/it/ratsbetrieb/suche-curia-vista/geschaeft?AffairId=20244047" TargetMode="External"/><Relationship Id="rId289" Type="http://schemas.openxmlformats.org/officeDocument/2006/relationships/hyperlink" Target="https://www.parlament.ch/fr/ratsbetrieb/suche-curia-vista/geschaeft?AffairId=20213264" TargetMode="External"/><Relationship Id="rId454" Type="http://schemas.openxmlformats.org/officeDocument/2006/relationships/hyperlink" Target="https://www.parlament.ch/fr/ratsbetrieb/suche-curia-vista/geschaeft?AffairId=20240038" TargetMode="External"/><Relationship Id="rId496" Type="http://schemas.openxmlformats.org/officeDocument/2006/relationships/hyperlink" Target="https://www.parlament.ch/fr/ratsbetrieb/suche-curia-vista/geschaeft?AffairId=20243939" TargetMode="External"/><Relationship Id="rId11" Type="http://schemas.openxmlformats.org/officeDocument/2006/relationships/endnotes" Target="endnotes.xml"/><Relationship Id="rId53" Type="http://schemas.openxmlformats.org/officeDocument/2006/relationships/hyperlink" Target="https://www.parlament.ch/it/ratsbetrieb/suche-curia-vista/geschaeft?AffairId=20244064" TargetMode="External"/><Relationship Id="rId149" Type="http://schemas.openxmlformats.org/officeDocument/2006/relationships/hyperlink" Target="https://www.parlament.ch/it/ratsbetrieb/suche-curia-vista/geschaeft?AffairId=20243388" TargetMode="External"/><Relationship Id="rId314" Type="http://schemas.openxmlformats.org/officeDocument/2006/relationships/hyperlink" Target="https://www.parlament.ch/it/ratsbetrieb/suche-curia-vista/geschaeft?AffairId=20243954" TargetMode="External"/><Relationship Id="rId356" Type="http://schemas.openxmlformats.org/officeDocument/2006/relationships/hyperlink" Target="https://www.parlament.ch/it/ratsbetrieb/suche-curia-vista/geschaeft?AffairId=20240033" TargetMode="External"/><Relationship Id="rId398" Type="http://schemas.openxmlformats.org/officeDocument/2006/relationships/hyperlink" Target="https://www.parlament.ch/it/ratsbetrieb/suche-curia-vista/geschaeft?AffairId=20230312" TargetMode="External"/><Relationship Id="rId521" Type="http://schemas.openxmlformats.org/officeDocument/2006/relationships/hyperlink" Target="https://www.parlament.ch/it/ratsbetrieb/suche-curia-vista/geschaeft?AffairId=20223456" TargetMode="External"/><Relationship Id="rId563" Type="http://schemas.openxmlformats.org/officeDocument/2006/relationships/hyperlink" Target="https://www.parlament.ch/it/ratsbetrieb/suche-curia-vista/geschaeft?AffairId=20240050" TargetMode="External"/><Relationship Id="rId619" Type="http://schemas.openxmlformats.org/officeDocument/2006/relationships/hyperlink" Target="https://www.parlament.ch/fr/ratsbetrieb/suche-curia-vista/geschaeft?AffairId=20243821" TargetMode="External"/><Relationship Id="rId95" Type="http://schemas.openxmlformats.org/officeDocument/2006/relationships/hyperlink" Target="https://www.parlament.ch/it/ratsbetrieb/suche-curia-vista/geschaeft?AffairId=20240073" TargetMode="External"/><Relationship Id="rId160" Type="http://schemas.openxmlformats.org/officeDocument/2006/relationships/hyperlink" Target="https://www.parlament.ch/fr/ratsbetrieb/suche-curia-vista/geschaeft?AffairId=20234379" TargetMode="External"/><Relationship Id="rId216" Type="http://schemas.openxmlformats.org/officeDocument/2006/relationships/hyperlink" Target="https://www.parlament.ch/de/ratsbetrieb/suche-curia-vista/geschaeft?AffairId=20243948" TargetMode="External"/><Relationship Id="rId423" Type="http://schemas.openxmlformats.org/officeDocument/2006/relationships/hyperlink" Target="https://www.parlament.ch/de/ratsbetrieb/suche-curia-vista/geschaeft?AffairId=20220312" TargetMode="External"/><Relationship Id="rId258" Type="http://schemas.openxmlformats.org/officeDocument/2006/relationships/hyperlink" Target="https://www.parlament.ch/de/ratsbetrieb/suche-curia-vista/geschaeft?AffairId=20243992" TargetMode="External"/><Relationship Id="rId465" Type="http://schemas.openxmlformats.org/officeDocument/2006/relationships/hyperlink" Target="https://www.parlament.ch/de/ratsbetrieb/suche-curia-vista/geschaeft?AffairId=20243057" TargetMode="External"/><Relationship Id="rId630" Type="http://schemas.openxmlformats.org/officeDocument/2006/relationships/footer" Target="footer1.xml"/><Relationship Id="rId22" Type="http://schemas.openxmlformats.org/officeDocument/2006/relationships/hyperlink" Target="https://www.parlament.ch/fr/ratsbetrieb/suche-curia-vista/geschaeft?AffairId=20230066" TargetMode="External"/><Relationship Id="rId64" Type="http://schemas.openxmlformats.org/officeDocument/2006/relationships/hyperlink" Target="https://www.parlament.ch/fr/ratsbetrieb/suche-curia-vista/geschaeft?AffairId=20243879" TargetMode="External"/><Relationship Id="rId118" Type="http://schemas.openxmlformats.org/officeDocument/2006/relationships/hyperlink" Target="https://www.parlament.ch/fr/ratsbetrieb/suche-curia-vista/geschaeft?AffairId=20244189" TargetMode="External"/><Relationship Id="rId325" Type="http://schemas.openxmlformats.org/officeDocument/2006/relationships/hyperlink" Target="https://www.parlament.ch/fr/ratsbetrieb/suche-curia-vista/geschaeft?AffairId=20240211" TargetMode="External"/><Relationship Id="rId367" Type="http://schemas.openxmlformats.org/officeDocument/2006/relationships/hyperlink" Target="https://www.parlament.ch/fr/ratsbetrieb/suche-curia-vista/geschaeft?AffairId=20190433" TargetMode="External"/><Relationship Id="rId532" Type="http://schemas.openxmlformats.org/officeDocument/2006/relationships/hyperlink" Target="https://www.parlament.ch/fr/ratsbetrieb/suche-curia-vista/geschaeft?AffairId=20243972" TargetMode="External"/><Relationship Id="rId574" Type="http://schemas.openxmlformats.org/officeDocument/2006/relationships/hyperlink" Target="https://www.parlament.ch/fr/ratsbetrieb/suche-curia-vista/geschaeft?AffairId=20230022" TargetMode="External"/><Relationship Id="rId171" Type="http://schemas.openxmlformats.org/officeDocument/2006/relationships/hyperlink" Target="https://www.parlament.ch/de/ratsbetrieb/suche-curia-vista/geschaeft?AffairId=20240039" TargetMode="External"/><Relationship Id="rId227" Type="http://schemas.openxmlformats.org/officeDocument/2006/relationships/hyperlink" Target="https://www.parlament.ch/it/ratsbetrieb/suche-curia-vista/geschaeft?AffairId=20220066" TargetMode="External"/><Relationship Id="rId269" Type="http://schemas.openxmlformats.org/officeDocument/2006/relationships/hyperlink" Target="https://www.parlament.ch/it/ratsbetrieb/suche-curia-vista/geschaeft?AffairId=20243905" TargetMode="External"/><Relationship Id="rId434" Type="http://schemas.openxmlformats.org/officeDocument/2006/relationships/hyperlink" Target="https://www.parlament.ch/it/ratsbetrieb/suche-curia-vista/geschaeft?AffairId=20224596" TargetMode="External"/><Relationship Id="rId476" Type="http://schemas.openxmlformats.org/officeDocument/2006/relationships/hyperlink" Target="https://www.parlament.ch/it/ratsbetrieb/suche-curia-vista/geschaeft?AffairId=20243456" TargetMode="External"/><Relationship Id="rId33" Type="http://schemas.openxmlformats.org/officeDocument/2006/relationships/hyperlink" Target="https://www.parlament.ch/de/ratsbetrieb/suche-curia-vista/geschaeft?AffairId=20244257" TargetMode="External"/><Relationship Id="rId129" Type="http://schemas.openxmlformats.org/officeDocument/2006/relationships/hyperlink" Target="https://www.parlament.ch/de/ratsbetrieb/suche-curia-vista/geschaeft?AffairId=20244196" TargetMode="External"/><Relationship Id="rId280" Type="http://schemas.openxmlformats.org/officeDocument/2006/relationships/hyperlink" Target="https://www.parlament.ch/fr/ratsbetrieb/suche-curia-vista/geschaeft?AffairId=20240055" TargetMode="External"/><Relationship Id="rId336" Type="http://schemas.openxmlformats.org/officeDocument/2006/relationships/hyperlink" Target="https://www.parlament.ch/de/ratsbetrieb/suche-curia-vista/geschaeft?AffairId=20220454" TargetMode="External"/><Relationship Id="rId501" Type="http://schemas.openxmlformats.org/officeDocument/2006/relationships/hyperlink" Target="https://www.parlament.ch/de/ratsbetrieb/suche-curia-vista/geschaeft?AffairId=20243839" TargetMode="External"/><Relationship Id="rId543" Type="http://schemas.openxmlformats.org/officeDocument/2006/relationships/hyperlink" Target="https://www.parlament.ch/de/ratsbetrieb/suche-curia-vista/geschaeft?AffairId=20210515" TargetMode="External"/><Relationship Id="rId75" Type="http://schemas.openxmlformats.org/officeDocument/2006/relationships/hyperlink" Target="https://www.parlament.ch/de/ratsbetrieb/suche-curia-vista/geschaeft?AffairId=20243990" TargetMode="External"/><Relationship Id="rId140" Type="http://schemas.openxmlformats.org/officeDocument/2006/relationships/hyperlink" Target="https://www.parlament.ch/it/ratsbetrieb/suche-curia-vista/geschaeft?AffairId=20240044" TargetMode="External"/><Relationship Id="rId182" Type="http://schemas.openxmlformats.org/officeDocument/2006/relationships/hyperlink" Target="https://www.parlament.ch/it/ratsbetrieb/suche-curia-vista/geschaeft?AffairId=20240059" TargetMode="External"/><Relationship Id="rId378" Type="http://schemas.openxmlformats.org/officeDocument/2006/relationships/hyperlink" Target="https://www.parlament.ch/de/ratsbetrieb/suche-curia-vista/geschaeft?AffairId=20210527" TargetMode="External"/><Relationship Id="rId403" Type="http://schemas.openxmlformats.org/officeDocument/2006/relationships/hyperlink" Target="https://www.parlament.ch/fr/ratsbetrieb/suche-curia-vista/geschaeft?AffairId=20230322" TargetMode="External"/><Relationship Id="rId585" Type="http://schemas.openxmlformats.org/officeDocument/2006/relationships/hyperlink" Target="https://www.parlament.ch/de/ratsbetrieb/suche-curia-vista/geschaeft?AffairId=20233974" TargetMode="External"/><Relationship Id="rId6" Type="http://schemas.openxmlformats.org/officeDocument/2006/relationships/numbering" Target="numbering.xml"/><Relationship Id="rId238" Type="http://schemas.openxmlformats.org/officeDocument/2006/relationships/hyperlink" Target="https://www.parlament.ch/fr/ratsbetrieb/suche-curia-vista/geschaeft?AffairId=20244255" TargetMode="External"/><Relationship Id="rId445" Type="http://schemas.openxmlformats.org/officeDocument/2006/relationships/hyperlink" Target="https://www.parlament.ch/fr/ratsbetrieb/suche-curia-vista/geschaeft?AffairId=20170400" TargetMode="External"/><Relationship Id="rId487" Type="http://schemas.openxmlformats.org/officeDocument/2006/relationships/hyperlink" Target="https://www.parlament.ch/fr/ratsbetrieb/suche-curia-vista/geschaeft?AffairId=20244045" TargetMode="External"/><Relationship Id="rId610" Type="http://schemas.openxmlformats.org/officeDocument/2006/relationships/hyperlink" Target="https://www.parlament.ch/fr/ratsbetrieb/suche-curia-vista/geschaeft?AffairId=20224544" TargetMode="External"/><Relationship Id="rId291" Type="http://schemas.openxmlformats.org/officeDocument/2006/relationships/hyperlink" Target="https://www.parlament.ch/de/ratsbetrieb/suche-curia-vista/geschaeft?AffairId=20224245" TargetMode="External"/><Relationship Id="rId305" Type="http://schemas.openxmlformats.org/officeDocument/2006/relationships/hyperlink" Target="https://www.parlament.ch/it/ratsbetrieb/suche-curia-vista/geschaeft?AffairId=20244057" TargetMode="External"/><Relationship Id="rId347" Type="http://schemas.openxmlformats.org/officeDocument/2006/relationships/hyperlink" Target="https://www.parlament.ch/it/ratsbetrieb/suche-curia-vista/geschaeft?AffairId=20220058" TargetMode="External"/><Relationship Id="rId512" Type="http://schemas.openxmlformats.org/officeDocument/2006/relationships/hyperlink" Target="https://www.parlament.ch/it/ratsbetrieb/suche-curia-vista/geschaeft?AffairId=20240033" TargetMode="External"/><Relationship Id="rId44" Type="http://schemas.openxmlformats.org/officeDocument/2006/relationships/hyperlink" Target="https://www.parlament.ch/it/ratsbetrieb/suche-curia-vista/geschaeft?AffairId=20243895" TargetMode="External"/><Relationship Id="rId86" Type="http://schemas.openxmlformats.org/officeDocument/2006/relationships/hyperlink" Target="https://www.parlament.ch/it/ratsbetrieb/suche-curia-vista/geschaeft?AffairId=20244046" TargetMode="External"/><Relationship Id="rId151" Type="http://schemas.openxmlformats.org/officeDocument/2006/relationships/hyperlink" Target="https://www.parlament.ch/fr/ratsbetrieb/suche-curia-vista/geschaeft?AffairId=20243475" TargetMode="External"/><Relationship Id="rId389" Type="http://schemas.openxmlformats.org/officeDocument/2006/relationships/hyperlink" Target="https://www.parlament.ch/it/ratsbetrieb/suche-curia-vista/geschaeft?AffairId=20210515" TargetMode="External"/><Relationship Id="rId554" Type="http://schemas.openxmlformats.org/officeDocument/2006/relationships/hyperlink" Target="https://www.parlament.ch/it/ratsbetrieb/suche-curia-vista/geschaeft?AffairId=20230312" TargetMode="External"/><Relationship Id="rId596" Type="http://schemas.openxmlformats.org/officeDocument/2006/relationships/hyperlink" Target="https://www.parlament.ch/it/ratsbetrieb/suche-curia-vista/geschaeft?AffairId=20224404" TargetMode="External"/><Relationship Id="rId193" Type="http://schemas.openxmlformats.org/officeDocument/2006/relationships/hyperlink" Target="https://www.parlament.ch/fr/ratsbetrieb/suche-curia-vista/geschaeft?AffairId=20220420" TargetMode="External"/><Relationship Id="rId207" Type="http://schemas.openxmlformats.org/officeDocument/2006/relationships/hyperlink" Target="https://www.parlament.ch/de/ratsbetrieb/suche-curia-vista/geschaeft?AffairId=20244232" TargetMode="External"/><Relationship Id="rId249" Type="http://schemas.openxmlformats.org/officeDocument/2006/relationships/hyperlink" Target="https://www.parlament.ch/de/ratsbetrieb/suche-curia-vista/geschaeft?AffairId=20244036" TargetMode="External"/><Relationship Id="rId414" Type="http://schemas.openxmlformats.org/officeDocument/2006/relationships/hyperlink" Target="https://www.parlament.ch/de/ratsbetrieb/suche-curia-vista/geschaeft?AffairId=20214084" TargetMode="External"/><Relationship Id="rId456" Type="http://schemas.openxmlformats.org/officeDocument/2006/relationships/hyperlink" Target="https://www.parlament.ch/de/ratsbetrieb/suche-curia-vista/geschaeft?AffairId=20244253" TargetMode="External"/><Relationship Id="rId498" Type="http://schemas.openxmlformats.org/officeDocument/2006/relationships/hyperlink" Target="https://www.parlament.ch/de/ratsbetrieb/suche-curia-vista/geschaeft?AffairId=20244038" TargetMode="External"/><Relationship Id="rId621" Type="http://schemas.openxmlformats.org/officeDocument/2006/relationships/hyperlink" Target="https://www.parlament.ch/de/ratsbetrieb/suche-curia-vista/geschaeft?AffairId=20244000" TargetMode="External"/><Relationship Id="rId13" Type="http://schemas.openxmlformats.org/officeDocument/2006/relationships/hyperlink" Target="https://www.parlament.ch/fr/ratsbetrieb/suche-curia-vista/geschaeft?AffairId=20240210" TargetMode="External"/><Relationship Id="rId109" Type="http://schemas.openxmlformats.org/officeDocument/2006/relationships/hyperlink" Target="https://www.parlament.ch/fr/ratsbetrieb/suche-curia-vista/geschaeft?AffairId=20243997" TargetMode="External"/><Relationship Id="rId260" Type="http://schemas.openxmlformats.org/officeDocument/2006/relationships/hyperlink" Target="https://www.parlament.ch/it/ratsbetrieb/suche-curia-vista/geschaeft?AffairId=20243992" TargetMode="External"/><Relationship Id="rId316" Type="http://schemas.openxmlformats.org/officeDocument/2006/relationships/hyperlink" Target="https://www.parlament.ch/fr/ratsbetrieb/suche-curia-vista/geschaeft?AffairId=20243863" TargetMode="External"/><Relationship Id="rId523" Type="http://schemas.openxmlformats.org/officeDocument/2006/relationships/hyperlink" Target="https://www.parlament.ch/fr/ratsbetrieb/suche-curia-vista/geschaeft?AffairId=20243919" TargetMode="External"/><Relationship Id="rId55" Type="http://schemas.openxmlformats.org/officeDocument/2006/relationships/hyperlink" Target="https://www.parlament.ch/fr/ratsbetrieb/suche-curia-vista/geschaeft?AffairId=20244191" TargetMode="External"/><Relationship Id="rId97" Type="http://schemas.openxmlformats.org/officeDocument/2006/relationships/hyperlink" Target="https://www.parlament.ch/fr/ratsbetrieb/suche-curia-vista/geschaeft?AffairId=20210403" TargetMode="External"/><Relationship Id="rId120" Type="http://schemas.openxmlformats.org/officeDocument/2006/relationships/hyperlink" Target="https://www.parlament.ch/de/ratsbetrieb/suche-curia-vista/geschaeft?AffairId=20220423" TargetMode="External"/><Relationship Id="rId358" Type="http://schemas.openxmlformats.org/officeDocument/2006/relationships/hyperlink" Target="https://www.parlament.ch/fr/ratsbetrieb/suche-curia-vista/geschaeft?AffairId=20243374" TargetMode="External"/><Relationship Id="rId565" Type="http://schemas.openxmlformats.org/officeDocument/2006/relationships/hyperlink" Target="https://www.parlament.ch/fr/ratsbetrieb/suche-curia-vista/geschaeft?AffairId=20240067" TargetMode="External"/><Relationship Id="rId162" Type="http://schemas.openxmlformats.org/officeDocument/2006/relationships/hyperlink" Target="https://www.parlament.ch/de/ratsbetrieb/suche-curia-vista/geschaeft?AffairId=20234291" TargetMode="External"/><Relationship Id="rId218" Type="http://schemas.openxmlformats.org/officeDocument/2006/relationships/hyperlink" Target="https://www.parlament.ch/it/ratsbetrieb/suche-curia-vista/geschaeft?AffairId=20243948" TargetMode="External"/><Relationship Id="rId425" Type="http://schemas.openxmlformats.org/officeDocument/2006/relationships/hyperlink" Target="https://www.parlament.ch/it/ratsbetrieb/suche-curia-vista/geschaeft?AffairId=20220312" TargetMode="External"/><Relationship Id="rId467" Type="http://schemas.openxmlformats.org/officeDocument/2006/relationships/hyperlink" Target="https://www.parlament.ch/it/ratsbetrieb/suche-curia-vista/geschaeft?AffairId=20243057" TargetMode="External"/><Relationship Id="rId632" Type="http://schemas.openxmlformats.org/officeDocument/2006/relationships/fontTable" Target="fontTable.xml"/><Relationship Id="rId271" Type="http://schemas.openxmlformats.org/officeDocument/2006/relationships/hyperlink" Target="https://www.parlament.ch/fr/ratsbetrieb/suche-curia-vista/geschaeft?AffairId=20243829" TargetMode="External"/><Relationship Id="rId24" Type="http://schemas.openxmlformats.org/officeDocument/2006/relationships/hyperlink" Target="https://www.parlament.ch/de/ratsbetrieb/suche-curia-vista/geschaeft?AffairId=20240069" TargetMode="External"/><Relationship Id="rId66" Type="http://schemas.openxmlformats.org/officeDocument/2006/relationships/hyperlink" Target="https://www.parlament.ch/de/ratsbetrieb/suche-curia-vista/geschaeft?AffairId=20243896" TargetMode="External"/><Relationship Id="rId131" Type="http://schemas.openxmlformats.org/officeDocument/2006/relationships/hyperlink" Target="https://www.parlament.ch/it/ratsbetrieb/suche-curia-vista/geschaeft?AffairId=20244196" TargetMode="External"/><Relationship Id="rId327" Type="http://schemas.openxmlformats.org/officeDocument/2006/relationships/hyperlink" Target="https://www.parlament.ch/de/ratsbetrieb/suche-curia-vista/geschaeft?AffairId=20240041" TargetMode="External"/><Relationship Id="rId369" Type="http://schemas.openxmlformats.org/officeDocument/2006/relationships/hyperlink" Target="https://www.parlament.ch/de/ratsbetrieb/suche-curia-vista/geschaeft?AffairId=20240072" TargetMode="External"/><Relationship Id="rId534" Type="http://schemas.openxmlformats.org/officeDocument/2006/relationships/hyperlink" Target="https://www.parlament.ch/de/ratsbetrieb/suche-curia-vista/geschaeft?AffairId=20210527" TargetMode="External"/><Relationship Id="rId576" Type="http://schemas.openxmlformats.org/officeDocument/2006/relationships/hyperlink" Target="https://www.parlament.ch/de/ratsbetrieb/suche-curia-vista/geschaeft?AffairId=20220066" TargetMode="External"/><Relationship Id="rId173" Type="http://schemas.openxmlformats.org/officeDocument/2006/relationships/hyperlink" Target="https://www.parlament.ch/it/ratsbetrieb/suche-curia-vista/geschaeft?AffairId=20240039" TargetMode="External"/><Relationship Id="rId229" Type="http://schemas.openxmlformats.org/officeDocument/2006/relationships/hyperlink" Target="https://www.parlament.ch/fr/ratsbetrieb/suche-curia-vista/geschaeft?AffairId=20230073" TargetMode="External"/><Relationship Id="rId380" Type="http://schemas.openxmlformats.org/officeDocument/2006/relationships/hyperlink" Target="https://www.parlament.ch/it/ratsbetrieb/suche-curia-vista/geschaeft?AffairId=20210527" TargetMode="External"/><Relationship Id="rId436" Type="http://schemas.openxmlformats.org/officeDocument/2006/relationships/hyperlink" Target="https://www.parlament.ch/fr/ratsbetrieb/suche-curia-vista/geschaeft?AffairId=20240205" TargetMode="External"/><Relationship Id="rId601" Type="http://schemas.openxmlformats.org/officeDocument/2006/relationships/hyperlink" Target="https://www.parlament.ch/fr/ratsbetrieb/suche-curia-vista/geschaeft?AffairId=20243476" TargetMode="External"/><Relationship Id="rId240" Type="http://schemas.openxmlformats.org/officeDocument/2006/relationships/hyperlink" Target="https://www.parlament.ch/de/ratsbetrieb/suche-curia-vista/geschaeft?AffairId=20230321" TargetMode="External"/><Relationship Id="rId478" Type="http://schemas.openxmlformats.org/officeDocument/2006/relationships/hyperlink" Target="https://www.parlament.ch/fr/ratsbetrieb/suche-curia-vista/geschaeft?AffairId=20243059" TargetMode="External"/><Relationship Id="rId35" Type="http://schemas.openxmlformats.org/officeDocument/2006/relationships/hyperlink" Target="https://www.parlament.ch/it/ratsbetrieb/suche-curia-vista/geschaeft?AffairId=20244257" TargetMode="External"/><Relationship Id="rId77" Type="http://schemas.openxmlformats.org/officeDocument/2006/relationships/hyperlink" Target="https://www.parlament.ch/it/ratsbetrieb/suche-curia-vista/geschaeft?AffairId=20243990" TargetMode="External"/><Relationship Id="rId100" Type="http://schemas.openxmlformats.org/officeDocument/2006/relationships/hyperlink" Target="https://www.parlament.ch/fr/ratsbetrieb/suche-curia-vista/geschaeft?AffairId=20243920" TargetMode="External"/><Relationship Id="rId282" Type="http://schemas.openxmlformats.org/officeDocument/2006/relationships/hyperlink" Target="https://www.parlament.ch/de/ratsbetrieb/suche-curia-vista/geschaeft?AffairId=20220318" TargetMode="External"/><Relationship Id="rId338" Type="http://schemas.openxmlformats.org/officeDocument/2006/relationships/hyperlink" Target="https://www.parlament.ch/it/ratsbetrieb/suche-curia-vista/geschaeft?AffairId=20220454" TargetMode="External"/><Relationship Id="rId503" Type="http://schemas.openxmlformats.org/officeDocument/2006/relationships/hyperlink" Target="https://www.parlament.ch/it/ratsbetrieb/suche-curia-vista/geschaeft?AffairId=20243839" TargetMode="External"/><Relationship Id="rId545" Type="http://schemas.openxmlformats.org/officeDocument/2006/relationships/hyperlink" Target="https://www.parlament.ch/it/ratsbetrieb/suche-curia-vista/geschaeft?AffairId=20210515" TargetMode="External"/><Relationship Id="rId587" Type="http://schemas.openxmlformats.org/officeDocument/2006/relationships/hyperlink" Target="https://www.parlament.ch/it/ratsbetrieb/suche-curia-vista/geschaeft?AffairId=20233974" TargetMode="External"/><Relationship Id="rId8" Type="http://schemas.openxmlformats.org/officeDocument/2006/relationships/settings" Target="settings.xml"/><Relationship Id="rId142" Type="http://schemas.openxmlformats.org/officeDocument/2006/relationships/hyperlink" Target="https://www.parlament.ch/fr/ratsbetrieb/suche-curia-vista/geschaeft?AffairId=20240045" TargetMode="External"/><Relationship Id="rId184" Type="http://schemas.openxmlformats.org/officeDocument/2006/relationships/hyperlink" Target="https://www.parlament.ch/fr/ratsbetrieb/suche-curia-vista/geschaeft?AffairId=20180316" TargetMode="External"/><Relationship Id="rId391" Type="http://schemas.openxmlformats.org/officeDocument/2006/relationships/hyperlink" Target="https://www.parlament.ch/fr/ratsbetrieb/suche-curia-vista/geschaeft?AffairId=20210514" TargetMode="External"/><Relationship Id="rId405" Type="http://schemas.openxmlformats.org/officeDocument/2006/relationships/hyperlink" Target="https://www.parlament.ch/de/ratsbetrieb/suche-curia-vista/geschaeft?AffairId=20240313" TargetMode="External"/><Relationship Id="rId447" Type="http://schemas.openxmlformats.org/officeDocument/2006/relationships/hyperlink" Target="https://www.parlament.ch/de/ratsbetrieb/suche-curia-vista/geschaeft?AffairId=20230022" TargetMode="External"/><Relationship Id="rId612" Type="http://schemas.openxmlformats.org/officeDocument/2006/relationships/hyperlink" Target="https://www.parlament.ch/de/ratsbetrieb/suche-curia-vista/geschaeft?AffairId=20233751" TargetMode="External"/><Relationship Id="rId251" Type="http://schemas.openxmlformats.org/officeDocument/2006/relationships/hyperlink" Target="https://www.parlament.ch/it/ratsbetrieb/suche-curia-vista/geschaeft?AffairId=20244036" TargetMode="External"/><Relationship Id="rId489" Type="http://schemas.openxmlformats.org/officeDocument/2006/relationships/hyperlink" Target="https://www.parlament.ch/de/ratsbetrieb/suche-curia-vista/geschaeft?AffairId=20244081" TargetMode="External"/><Relationship Id="rId46" Type="http://schemas.openxmlformats.org/officeDocument/2006/relationships/hyperlink" Target="https://www.parlament.ch/fr/ratsbetrieb/suche-curia-vista/geschaeft?AffairId=20243983" TargetMode="External"/><Relationship Id="rId293" Type="http://schemas.openxmlformats.org/officeDocument/2006/relationships/hyperlink" Target="https://www.parlament.ch/it/ratsbetrieb/suche-curia-vista/geschaeft?AffairId=20224245" TargetMode="External"/><Relationship Id="rId307" Type="http://schemas.openxmlformats.org/officeDocument/2006/relationships/hyperlink" Target="https://www.parlament.ch/fr/ratsbetrieb/suche-curia-vista/geschaeft?AffairId=20244077" TargetMode="External"/><Relationship Id="rId349" Type="http://schemas.openxmlformats.org/officeDocument/2006/relationships/hyperlink" Target="https://www.parlament.ch/fr/ratsbetrieb/suche-curia-vista/geschaeft?AffairId=20214084" TargetMode="External"/><Relationship Id="rId514" Type="http://schemas.openxmlformats.org/officeDocument/2006/relationships/hyperlink" Target="https://www.parlament.ch/fr/ratsbetrieb/suche-curia-vista/geschaeft?AffairId=20240046" TargetMode="External"/><Relationship Id="rId556" Type="http://schemas.openxmlformats.org/officeDocument/2006/relationships/hyperlink" Target="https://www.parlament.ch/fr/ratsbetrieb/suche-curia-vista/geschaeft?AffairId=20230322" TargetMode="External"/><Relationship Id="rId88" Type="http://schemas.openxmlformats.org/officeDocument/2006/relationships/hyperlink" Target="https://www.parlament.ch/fr/ratsbetrieb/suche-curia-vista/geschaeft?AffairId=20244056" TargetMode="External"/><Relationship Id="rId111" Type="http://schemas.openxmlformats.org/officeDocument/2006/relationships/hyperlink" Target="https://www.parlament.ch/de/ratsbetrieb/suche-curia-vista/geschaeft?AffairId=20244058" TargetMode="External"/><Relationship Id="rId153" Type="http://schemas.openxmlformats.org/officeDocument/2006/relationships/hyperlink" Target="https://www.parlament.ch/de/ratsbetrieb/suche-curia-vista/geschaeft?AffairId=20244256" TargetMode="External"/><Relationship Id="rId195" Type="http://schemas.openxmlformats.org/officeDocument/2006/relationships/hyperlink" Target="https://www.parlament.ch/de/ratsbetrieb/suche-curia-vista/geschaeft?AffairId=20230319" TargetMode="External"/><Relationship Id="rId209" Type="http://schemas.openxmlformats.org/officeDocument/2006/relationships/hyperlink" Target="https://www.parlament.ch/it/ratsbetrieb/suche-curia-vista/geschaeft?AffairId=20244232" TargetMode="External"/><Relationship Id="rId360" Type="http://schemas.openxmlformats.org/officeDocument/2006/relationships/hyperlink" Target="https://www.parlament.ch/de/ratsbetrieb/suche-curia-vista/geschaeft?AffairId=20243146" TargetMode="External"/><Relationship Id="rId416" Type="http://schemas.openxmlformats.org/officeDocument/2006/relationships/hyperlink" Target="https://www.parlament.ch/it/ratsbetrieb/suche-curia-vista/geschaeft?AffairId=20214084" TargetMode="External"/><Relationship Id="rId598" Type="http://schemas.openxmlformats.org/officeDocument/2006/relationships/hyperlink" Target="https://www.parlament.ch/fr/ratsbetrieb/suche-curia-vista/geschaeft?AffairId=20223838" TargetMode="External"/><Relationship Id="rId220" Type="http://schemas.openxmlformats.org/officeDocument/2006/relationships/hyperlink" Target="https://www.parlament.ch/fr/ratsbetrieb/suche-curia-vista/geschaeft?AffairId=20243991" TargetMode="External"/><Relationship Id="rId458" Type="http://schemas.openxmlformats.org/officeDocument/2006/relationships/hyperlink" Target="https://www.parlament.ch/it/ratsbetrieb/suche-curia-vista/geschaeft?AffairId=20244253" TargetMode="External"/><Relationship Id="rId623" Type="http://schemas.openxmlformats.org/officeDocument/2006/relationships/hyperlink" Target="https://www.parlament.ch/it/ratsbetrieb/suche-curia-vista/geschaeft?AffairId=20244000" TargetMode="External"/><Relationship Id="rId15" Type="http://schemas.openxmlformats.org/officeDocument/2006/relationships/hyperlink" Target="https://www.parlament.ch/de/ratsbetrieb/suche-curia-vista/geschaeft?AffairId=20240025" TargetMode="External"/><Relationship Id="rId57" Type="http://schemas.openxmlformats.org/officeDocument/2006/relationships/hyperlink" Target="https://www.parlament.ch/de/ratsbetrieb/suche-curia-vista/geschaeft?AffairId=20243852" TargetMode="External"/><Relationship Id="rId262" Type="http://schemas.openxmlformats.org/officeDocument/2006/relationships/hyperlink" Target="https://www.parlament.ch/fr/ratsbetrieb/suche-curia-vista/geschaeft?AffairId=20244034" TargetMode="External"/><Relationship Id="rId318" Type="http://schemas.openxmlformats.org/officeDocument/2006/relationships/hyperlink" Target="https://www.parlament.ch/de/ratsbetrieb/suche-curia-vista/geschaeft?AffairId=20243899" TargetMode="External"/><Relationship Id="rId525" Type="http://schemas.openxmlformats.org/officeDocument/2006/relationships/hyperlink" Target="https://www.parlament.ch/de/ratsbetrieb/suche-curia-vista/geschaeft?AffairId=20243955" TargetMode="External"/><Relationship Id="rId567" Type="http://schemas.openxmlformats.org/officeDocument/2006/relationships/hyperlink" Target="https://www.parlament.ch/de/ratsbetrieb/suche-curia-vista/geschaeft?AffairId=20220454" TargetMode="External"/><Relationship Id="rId99" Type="http://schemas.openxmlformats.org/officeDocument/2006/relationships/hyperlink" Target="https://www.parlament.ch/de/ratsbetrieb/suche-curia-vista/geschaeft?AffairId=20243920" TargetMode="External"/><Relationship Id="rId122" Type="http://schemas.openxmlformats.org/officeDocument/2006/relationships/hyperlink" Target="https://www.parlament.ch/it/ratsbetrieb/suche-curia-vista/geschaeft?AffairId=20220423" TargetMode="External"/><Relationship Id="rId164" Type="http://schemas.openxmlformats.org/officeDocument/2006/relationships/hyperlink" Target="https://www.parlament.ch/it/ratsbetrieb/suche-curia-vista/geschaeft?AffairId=20234291" TargetMode="External"/><Relationship Id="rId371" Type="http://schemas.openxmlformats.org/officeDocument/2006/relationships/hyperlink" Target="https://www.parlament.ch/it/ratsbetrieb/suche-curia-vista/geschaeft?AffairId=20240072" TargetMode="External"/><Relationship Id="rId427" Type="http://schemas.openxmlformats.org/officeDocument/2006/relationships/hyperlink" Target="https://www.parlament.ch/fr/ratsbetrieb/suche-curia-vista/geschaeft?AffairId=20223727" TargetMode="External"/><Relationship Id="rId469" Type="http://schemas.openxmlformats.org/officeDocument/2006/relationships/hyperlink" Target="https://www.parlament.ch/fr/ratsbetrieb/suche-curia-vista/geschaeft?AffairId=20243511" TargetMode="External"/><Relationship Id="rId26" Type="http://schemas.openxmlformats.org/officeDocument/2006/relationships/hyperlink" Target="https://www.parlament.ch/it/ratsbetrieb/suche-curia-vista/geschaeft?AffairId=20240069" TargetMode="External"/><Relationship Id="rId231" Type="http://schemas.openxmlformats.org/officeDocument/2006/relationships/hyperlink" Target="https://www.parlament.ch/de/ratsbetrieb/suche-curia-vista/geschaeft?AffairId=20230022" TargetMode="External"/><Relationship Id="rId273" Type="http://schemas.openxmlformats.org/officeDocument/2006/relationships/hyperlink" Target="https://www.parlament.ch/de/ratsbetrieb/suche-curia-vista/geschaeft?AffairId=20240027" TargetMode="External"/><Relationship Id="rId329" Type="http://schemas.openxmlformats.org/officeDocument/2006/relationships/hyperlink" Target="https://www.parlament.ch/it/ratsbetrieb/suche-curia-vista/geschaeft?AffairId=20240041" TargetMode="External"/><Relationship Id="rId480" Type="http://schemas.openxmlformats.org/officeDocument/2006/relationships/hyperlink" Target="https://www.parlament.ch/de/ratsbetrieb/suche-curia-vista/geschaeft?AffairId=20243498" TargetMode="External"/><Relationship Id="rId536" Type="http://schemas.openxmlformats.org/officeDocument/2006/relationships/hyperlink" Target="https://www.parlament.ch/it/ratsbetrieb/suche-curia-vista/geschaeft?AffairId=20210527" TargetMode="External"/><Relationship Id="rId68" Type="http://schemas.openxmlformats.org/officeDocument/2006/relationships/hyperlink" Target="https://www.parlament.ch/it/ratsbetrieb/suche-curia-vista/geschaeft?AffairId=20243896" TargetMode="External"/><Relationship Id="rId133" Type="http://schemas.openxmlformats.org/officeDocument/2006/relationships/hyperlink" Target="https://www.parlament.ch/fr/ratsbetrieb/suche-curia-vista/geschaeft?AffairId=20230083" TargetMode="External"/><Relationship Id="rId175" Type="http://schemas.openxmlformats.org/officeDocument/2006/relationships/hyperlink" Target="https://www.parlament.ch/fr/ratsbetrieb/suche-curia-vista/geschaeft?AffairId=20240057" TargetMode="External"/><Relationship Id="rId340" Type="http://schemas.openxmlformats.org/officeDocument/2006/relationships/hyperlink" Target="https://www.parlament.ch/fr/ratsbetrieb/suche-curia-vista/geschaeft?AffairId=20240040" TargetMode="External"/><Relationship Id="rId578" Type="http://schemas.openxmlformats.org/officeDocument/2006/relationships/hyperlink" Target="https://www.parlament.ch/it/ratsbetrieb/suche-curia-vista/geschaeft?AffairId=20220066" TargetMode="External"/><Relationship Id="rId200" Type="http://schemas.openxmlformats.org/officeDocument/2006/relationships/hyperlink" Target="https://www.parlament.ch/it/ratsbetrieb/suche-curia-vista/geschaeft?AffairId=20240051" TargetMode="External"/><Relationship Id="rId382" Type="http://schemas.openxmlformats.org/officeDocument/2006/relationships/hyperlink" Target="https://www.parlament.ch/fr/ratsbetrieb/suche-curia-vista/geschaeft?AffairId=20210522" TargetMode="External"/><Relationship Id="rId438" Type="http://schemas.openxmlformats.org/officeDocument/2006/relationships/hyperlink" Target="https://www.parlament.ch/de/ratsbetrieb/suche-curia-vista/geschaeft?AffairId=20240206" TargetMode="External"/><Relationship Id="rId603" Type="http://schemas.openxmlformats.org/officeDocument/2006/relationships/hyperlink" Target="https://www.parlament.ch/de/ratsbetrieb/suche-curia-vista/geschaeft?AffairId=20243824" TargetMode="External"/><Relationship Id="rId242" Type="http://schemas.openxmlformats.org/officeDocument/2006/relationships/hyperlink" Target="https://www.parlament.ch/it/ratsbetrieb/suche-curia-vista/geschaeft?AffairId=20230321" TargetMode="External"/><Relationship Id="rId284" Type="http://schemas.openxmlformats.org/officeDocument/2006/relationships/hyperlink" Target="https://www.parlament.ch/it/ratsbetrieb/suche-curia-vista/geschaeft?AffairId=20220318" TargetMode="External"/><Relationship Id="rId491" Type="http://schemas.openxmlformats.org/officeDocument/2006/relationships/hyperlink" Target="https://www.parlament.ch/it/ratsbetrieb/suche-curia-vista/geschaeft?AffairId=20244081" TargetMode="External"/><Relationship Id="rId505" Type="http://schemas.openxmlformats.org/officeDocument/2006/relationships/hyperlink" Target="https://www.parlament.ch/fr/ratsbetrieb/suche-curia-vista/geschaeft?AffairId=20243967" TargetMode="External"/><Relationship Id="rId37" Type="http://schemas.openxmlformats.org/officeDocument/2006/relationships/hyperlink" Target="https://www.parlament.ch/fr/ratsbetrieb/suche-curia-vista/geschaeft?AffairId=20223477" TargetMode="External"/><Relationship Id="rId79" Type="http://schemas.openxmlformats.org/officeDocument/2006/relationships/hyperlink" Target="https://www.parlament.ch/fr/ratsbetrieb/suche-curia-vista/geschaeft?AffairId=20243998" TargetMode="External"/><Relationship Id="rId102" Type="http://schemas.openxmlformats.org/officeDocument/2006/relationships/hyperlink" Target="https://www.parlament.ch/de/ratsbetrieb/suche-curia-vista/geschaeft?AffairId=20243921" TargetMode="External"/><Relationship Id="rId144" Type="http://schemas.openxmlformats.org/officeDocument/2006/relationships/hyperlink" Target="https://www.parlament.ch/de/ratsbetrieb/suche-curia-vista/geschaeft?AffairId=20243069" TargetMode="External"/><Relationship Id="rId547" Type="http://schemas.openxmlformats.org/officeDocument/2006/relationships/hyperlink" Target="https://www.parlament.ch/fr/ratsbetrieb/suche-curia-vista/geschaeft?AffairId=20210514" TargetMode="External"/><Relationship Id="rId589" Type="http://schemas.openxmlformats.org/officeDocument/2006/relationships/hyperlink" Target="https://www.parlament.ch/fr/ratsbetrieb/suche-curia-vista/geschaeft?AffairId=20243477" TargetMode="External"/><Relationship Id="rId90" Type="http://schemas.openxmlformats.org/officeDocument/2006/relationships/hyperlink" Target="https://www.parlament.ch/de/ratsbetrieb/suche-curia-vista/geschaeft?AffairId=20240307" TargetMode="External"/><Relationship Id="rId186" Type="http://schemas.openxmlformats.org/officeDocument/2006/relationships/hyperlink" Target="https://www.parlament.ch/de/ratsbetrieb/suche-curia-vista/geschaeft?AffairId=20180300" TargetMode="External"/><Relationship Id="rId351" Type="http://schemas.openxmlformats.org/officeDocument/2006/relationships/hyperlink" Target="https://www.parlament.ch/de/ratsbetrieb/suche-curia-vista/geschaeft?AffairId=20240049" TargetMode="External"/><Relationship Id="rId393" Type="http://schemas.openxmlformats.org/officeDocument/2006/relationships/hyperlink" Target="https://www.parlament.ch/de/ratsbetrieb/suche-curia-vista/geschaeft?AffairId=20210513" TargetMode="External"/><Relationship Id="rId407" Type="http://schemas.openxmlformats.org/officeDocument/2006/relationships/hyperlink" Target="https://www.parlament.ch/it/ratsbetrieb/suche-curia-vista/geschaeft?AffairId=20240313" TargetMode="External"/><Relationship Id="rId449" Type="http://schemas.openxmlformats.org/officeDocument/2006/relationships/hyperlink" Target="https://www.parlament.ch/it/ratsbetrieb/suche-curia-vista/geschaeft?AffairId=20230022" TargetMode="External"/><Relationship Id="rId614" Type="http://schemas.openxmlformats.org/officeDocument/2006/relationships/hyperlink" Target="https://www.parlament.ch/it/ratsbetrieb/suche-curia-vista/geschaeft?AffairId=20233751" TargetMode="External"/><Relationship Id="rId211" Type="http://schemas.openxmlformats.org/officeDocument/2006/relationships/hyperlink" Target="https://www.parlament.ch/fr/ratsbetrieb/suche-curia-vista/geschaeft?AffairId=20244192" TargetMode="External"/><Relationship Id="rId253" Type="http://schemas.openxmlformats.org/officeDocument/2006/relationships/hyperlink" Target="https://www.parlament.ch/fr/ratsbetrieb/suche-curia-vista/geschaeft?AffairId=20243861" TargetMode="External"/><Relationship Id="rId295" Type="http://schemas.openxmlformats.org/officeDocument/2006/relationships/hyperlink" Target="https://www.parlament.ch/fr/ratsbetrieb/suche-curia-vista/geschaeft?AffairId=20243397" TargetMode="External"/><Relationship Id="rId309" Type="http://schemas.openxmlformats.org/officeDocument/2006/relationships/hyperlink" Target="https://www.parlament.ch/de/ratsbetrieb/suche-curia-vista/geschaeft?AffairId=20244198" TargetMode="External"/><Relationship Id="rId460" Type="http://schemas.openxmlformats.org/officeDocument/2006/relationships/hyperlink" Target="https://www.parlament.ch/fr/ratsbetrieb/suche-curia-vista/geschaeft?AffairId=20244254" TargetMode="External"/><Relationship Id="rId516" Type="http://schemas.openxmlformats.org/officeDocument/2006/relationships/hyperlink" Target="https://www.parlament.ch/de/ratsbetrieb/suche-curia-vista/geschaeft?AffairId=20214396" TargetMode="External"/><Relationship Id="rId48" Type="http://schemas.openxmlformats.org/officeDocument/2006/relationships/hyperlink" Target="https://www.parlament.ch/de/ratsbetrieb/suche-curia-vista/geschaeft?AffairId=20244037" TargetMode="External"/><Relationship Id="rId113" Type="http://schemas.openxmlformats.org/officeDocument/2006/relationships/hyperlink" Target="https://www.parlament.ch/it/ratsbetrieb/suche-curia-vista/geschaeft?AffairId=20244058" TargetMode="External"/><Relationship Id="rId320" Type="http://schemas.openxmlformats.org/officeDocument/2006/relationships/hyperlink" Target="https://www.parlament.ch/it/ratsbetrieb/suche-curia-vista/geschaeft?AffairId=20243899" TargetMode="External"/><Relationship Id="rId558" Type="http://schemas.openxmlformats.org/officeDocument/2006/relationships/hyperlink" Target="https://www.parlament.ch/de/ratsbetrieb/suche-curia-vista/geschaeft?AffairId=20240313" TargetMode="External"/><Relationship Id="rId155" Type="http://schemas.openxmlformats.org/officeDocument/2006/relationships/hyperlink" Target="https://www.parlament.ch/it/ratsbetrieb/suche-curia-vista/geschaeft?AffairId=20244256" TargetMode="External"/><Relationship Id="rId197" Type="http://schemas.openxmlformats.org/officeDocument/2006/relationships/hyperlink" Target="https://www.parlament.ch/it/ratsbetrieb/suche-curia-vista/geschaeft?AffairId=20230319" TargetMode="External"/><Relationship Id="rId362" Type="http://schemas.openxmlformats.org/officeDocument/2006/relationships/hyperlink" Target="https://www.parlament.ch/it/ratsbetrieb/suche-curia-vista/geschaeft?AffairId=20243146" TargetMode="External"/><Relationship Id="rId418" Type="http://schemas.openxmlformats.org/officeDocument/2006/relationships/hyperlink" Target="https://www.parlament.ch/fr/ratsbetrieb/suche-curia-vista/geschaeft?AffairId=20240041" TargetMode="External"/><Relationship Id="rId625" Type="http://schemas.openxmlformats.org/officeDocument/2006/relationships/hyperlink" Target="https://www.parlament.ch/fr/ratsbetrieb/suche-curia-vista/geschaeft?AffairId=20244049" TargetMode="External"/><Relationship Id="rId222" Type="http://schemas.openxmlformats.org/officeDocument/2006/relationships/hyperlink" Target="https://www.parlament.ch/de/ratsbetrieb/suche-curia-vista/geschaeft?AffairId=20240049" TargetMode="External"/><Relationship Id="rId264" Type="http://schemas.openxmlformats.org/officeDocument/2006/relationships/hyperlink" Target="https://www.parlament.ch/de/ratsbetrieb/suche-curia-vista/geschaeft?AffairId=20243851" TargetMode="External"/><Relationship Id="rId471" Type="http://schemas.openxmlformats.org/officeDocument/2006/relationships/hyperlink" Target="https://www.parlament.ch/de/ratsbetrieb/suche-curia-vista/geschaeft?AffairId=2024303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673932bc-7c50-4e93-afe1-7c692330eb19">Programm--Programme</Dokumententyp>
    <Klassifizierung xmlns="673932bc-7c50-4e93-afe1-7c692330eb19" xsi:nil="true"/>
    <Aktenzeichen xmlns="673932bc-7c50-4e93-afe1-7c692330eb19">203/2024 IV/Programme--Programmes</Aktenzeichen>
    <Teildossier xmlns="673932bc-7c50-4e93-afe1-7c692330eb19">2024 IV S</Teildossier>
    <e-parl xmlns="673932bc-7c50-4e93-afe1-7c692330eb19">true</e-parl>
    <Autor xmlns="673932bc-7c50-4e93-afe1-7c692330eb19">Kohler Laetitia</Autor>
    <Dokumentendatum xmlns="673932bc-7c50-4e93-afe1-7c692330eb19">2024-12-11T23:00:00+00:00</Dokumentendatum>
    <TeildossierZusatz xmlns="673932bc-7c50-4e93-afe1-7c692330eb19" xsi:nil="true"/>
    <Anzeigesprachen xmlns="673932bc-7c50-4e93-afe1-7c692330eb19"/>
    <Entklassifizierungsvermerk xmlns="673932bc-7c50-4e93-afe1-7c692330eb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45F856997D7C8E4FA4876019D5E530AE" ma:contentTypeVersion="13" ma:contentTypeDescription="Create a new document." ma:contentTypeScope="" ma:versionID="f86970b98d3095d8ccced318d54ae0f8">
  <xsd:schema xmlns:xsd="http://www.w3.org/2001/XMLSchema" xmlns:xs="http://www.w3.org/2001/XMLSchema" xmlns:p="http://schemas.microsoft.com/office/2006/metadata/properties" xmlns:ns2="673932bc-7c50-4e93-afe1-7c692330eb19" targetNamespace="http://schemas.microsoft.com/office/2006/metadata/properties" ma:root="true" ma:fieldsID="7ecc2b02bdb2f4afaa05681201d4d295"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5.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Props1.xml><?xml version="1.0" encoding="utf-8"?>
<ds:datastoreItem xmlns:ds="http://schemas.openxmlformats.org/officeDocument/2006/customXml" ds:itemID="{140D982D-824D-489A-8A1A-1CF9CEDCAB9D}">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673932bc-7c50-4e93-afe1-7c692330eb19"/>
    <ds:schemaRef ds:uri="http://purl.org/dc/dcmitype/"/>
  </ds:schemaRefs>
</ds:datastoreItem>
</file>

<file path=customXml/itemProps2.xml><?xml version="1.0" encoding="utf-8"?>
<ds:datastoreItem xmlns:ds="http://schemas.openxmlformats.org/officeDocument/2006/customXml" ds:itemID="{8EFFC36D-FCD8-4D93-9268-1E63029C7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C545E-EE4D-4A5A-9ABF-B14353DB866B}">
  <ds:schemaRefs>
    <ds:schemaRef ds:uri="http://schemas.microsoft.com/sharepoint/v3/contenttype/forms"/>
  </ds:schemaRefs>
</ds:datastoreItem>
</file>

<file path=customXml/itemProps4.xml><?xml version="1.0" encoding="utf-8"?>
<ds:datastoreItem xmlns:ds="http://schemas.openxmlformats.org/officeDocument/2006/customXml" ds:itemID="{44E8DA72-B470-43F6-B55B-0A6603EA47FB}">
  <ds:schemaRefs>
    <ds:schemaRef ds:uri="http://schemas.microsoft.com/sharepoint/events"/>
  </ds:schemaRefs>
</ds:datastoreItem>
</file>

<file path=customXml/itemProps5.xml><?xml version="1.0" encoding="utf-8"?>
<ds:datastoreItem xmlns:ds="http://schemas.openxmlformats.org/officeDocument/2006/customXml" ds:itemID="{1CD05051-EAE9-4710-965A-19D69EFD0B1A}">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22722</Words>
  <Characters>124972</Characters>
  <Application>Microsoft Office Word</Application>
  <DocSecurity>0</DocSecurity>
  <Lines>1041</Lines>
  <Paragraphs>294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Chronologisches Programm Ständerat--Programme chronologique Conseil des Etats--Programma cronologico Consiglio degli Stati</vt:lpstr>
      <vt:lpstr>Report Vorlage</vt:lpstr>
      <vt:lpstr>Report Vorlage</vt:lpstr>
    </vt:vector>
  </TitlesOfParts>
  <Company/>
  <LinksUpToDate>false</LinksUpToDate>
  <CharactersWithSpaces>147400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Ständerat--Programme chronologique Conseil des Etats--Programma cronologico Consiglio degli Stati</dc:title>
  <dc:subject/>
  <dc:creator/>
  <cp:keywords/>
  <dc:description/>
  <cp:lastModifiedBy/>
  <cp:revision>1</cp:revision>
  <dcterms:created xsi:type="dcterms:W3CDTF">2024-12-12T07:00:00Z</dcterms:created>
  <dcterms:modified xsi:type="dcterms:W3CDTF">2024-12-19T13:54:00Z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0x0101006F7700D8DF1953488F58F32AB4E7CBB3010045F856997D7C8E4FA4876019D5E530AE</vt:lpwstr>
  </property>
  <property fmtid="{D5CDD505-2E9C-101B-9397-08002B2CF9AE}" pid="3" name="_dlc_DocIdItemGuid">
    <vt:lpwstr>ddcad699-3d7c-4c5c-87a8-5aa281136c82</vt:lpwstr>
  </property>
</Properties>
</file>