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99"/>
        <w:gridCol w:w="4539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666807" w14:paraId="55171D54" w14:textId="77777777">
        <w:trPr>
          <w:tblHeader/>
        </w:trPr>
        <w:tc>
          <w:tcPr>
            <w:tcW w:w="1073" w:type="dxa"/>
            <w:gridSpan w:val="2"/>
          </w:tcPr>
          <w:p w14:paraId="068C1830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78890DA" w14:textId="77777777" w:rsidR="00666807" w:rsidRDefault="00D1351E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3. Dezember 2024, 08:15 - 13:00</w:t>
            </w:r>
          </w:p>
        </w:tc>
        <w:tc>
          <w:tcPr>
            <w:tcW w:w="5953" w:type="dxa"/>
            <w:gridSpan w:val="7"/>
          </w:tcPr>
          <w:p w14:paraId="5D29C380" w14:textId="77777777" w:rsidR="00666807" w:rsidRDefault="00666807">
            <w:pPr>
              <w:rPr>
                <w:noProof/>
                <w:spacing w:val="30"/>
                <w:sz w:val="16"/>
                <w:szCs w:val="16"/>
              </w:rPr>
            </w:pPr>
          </w:p>
        </w:tc>
        <w:tc>
          <w:tcPr>
            <w:tcW w:w="142" w:type="dxa"/>
          </w:tcPr>
          <w:p w14:paraId="263DEA35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04EAB87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66807" w14:paraId="2A42CAD3" w14:textId="77777777">
        <w:trPr>
          <w:tblHeader/>
        </w:trPr>
        <w:tc>
          <w:tcPr>
            <w:tcW w:w="1073" w:type="dxa"/>
            <w:gridSpan w:val="2"/>
          </w:tcPr>
          <w:p w14:paraId="72CCFDB3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3D2DA23B" w14:textId="77777777" w:rsidR="00666807" w:rsidRDefault="00D1351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Mardi, 3 décembre 2024, 08h15 - 13h00</w:t>
            </w:r>
          </w:p>
        </w:tc>
        <w:tc>
          <w:tcPr>
            <w:tcW w:w="5953" w:type="dxa"/>
            <w:gridSpan w:val="7"/>
          </w:tcPr>
          <w:p w14:paraId="1AB581FC" w14:textId="77777777" w:rsidR="00666807" w:rsidRDefault="00666807">
            <w:pPr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42" w:type="dxa"/>
          </w:tcPr>
          <w:p w14:paraId="40485E23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33504A65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666807" w14:paraId="2B7FDAE8" w14:textId="77777777">
        <w:trPr>
          <w:tblHeader/>
        </w:trPr>
        <w:tc>
          <w:tcPr>
            <w:tcW w:w="1073" w:type="dxa"/>
            <w:gridSpan w:val="2"/>
          </w:tcPr>
          <w:p w14:paraId="5F6BDB17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</w:tcPr>
          <w:p w14:paraId="47C0E469" w14:textId="77777777" w:rsidR="00666807" w:rsidRDefault="00D1351E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3 dicembre 2024, 08.15 - 13.00</w:t>
            </w:r>
          </w:p>
        </w:tc>
        <w:tc>
          <w:tcPr>
            <w:tcW w:w="5953" w:type="dxa"/>
            <w:gridSpan w:val="7"/>
          </w:tcPr>
          <w:p w14:paraId="4E076EEE" w14:textId="77777777" w:rsidR="00666807" w:rsidRDefault="0066680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42" w:type="dxa"/>
          </w:tcPr>
          <w:p w14:paraId="0E3771B0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00111C85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666807" w14:paraId="4A828942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62FDBFC9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6"/>
            <w:tcBorders>
              <w:bottom w:val="single" w:sz="4" w:space="0" w:color="auto"/>
            </w:tcBorders>
          </w:tcPr>
          <w:p w14:paraId="3BB370C4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6DF9D482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245A801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3EF14F78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666807" w14:paraId="5AA0178A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CD87A9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E32BD2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115100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139B60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3CA7B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BCCD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6EEED8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1B83E6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59FF46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46F27AB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751C3AF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CCCE04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A084731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666807" w14:paraId="7BA021B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AB3E2D2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117C63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23.066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3DDC399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DA59223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12">
              <w:r w:rsidR="00D1351E">
                <w:rPr>
                  <w:rStyle w:val="Hyperlink"/>
                </w:rPr>
                <w:t>DE</w:t>
              </w:r>
            </w:hyperlink>
          </w:p>
          <w:p w14:paraId="23E3FC1E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13">
              <w:r w:rsidR="00D1351E">
                <w:rPr>
                  <w:rStyle w:val="Hyperlink"/>
                </w:rPr>
                <w:t>FR</w:t>
              </w:r>
            </w:hyperlink>
          </w:p>
          <w:p w14:paraId="7C4BD599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44E5276" w14:textId="77777777" w:rsidR="001C0310" w:rsidRPr="00F21E1C" w:rsidRDefault="00D1351E" w:rsidP="001C0310">
            <w:pPr>
              <w:rPr>
                <w:noProof/>
              </w:rPr>
            </w:pPr>
            <w:r w:rsidRPr="00F21E1C">
              <w:rPr>
                <w:noProof/>
              </w:rPr>
              <w:t>BRG. Foltergütergesetz</w:t>
            </w:r>
          </w:p>
          <w:p w14:paraId="4BBE205B" w14:textId="77777777" w:rsidR="001C0310" w:rsidRPr="00F21E1C" w:rsidRDefault="00D1351E" w:rsidP="001C0310">
            <w:pPr>
              <w:rPr>
                <w:noProof/>
              </w:rPr>
            </w:pPr>
            <w:r w:rsidRPr="00F21E1C">
              <w:rPr>
                <w:noProof/>
              </w:rPr>
              <w:t>OCF. Loi sur les biens utilisés pour la torture</w:t>
            </w:r>
          </w:p>
          <w:p w14:paraId="57EC1255" w14:textId="77777777" w:rsidR="001C0310" w:rsidRPr="00F21E1C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21E1C">
              <w:rPr>
                <w:noProof/>
                <w:lang w:val="it-IT"/>
              </w:rPr>
              <w:t>OCF. Legge sugli strumenti di tortura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882777" w14:textId="77777777" w:rsidR="00666807" w:rsidRPr="00F21E1C" w:rsidRDefault="0066680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05EB8E1" w14:textId="77777777" w:rsidR="00666807" w:rsidRPr="00F21E1C" w:rsidRDefault="00666807">
            <w:pPr>
              <w:rPr>
                <w:lang w:val="it-IT"/>
              </w:rPr>
            </w:pPr>
          </w:p>
          <w:p w14:paraId="4CE74F80" w14:textId="77777777" w:rsidR="00666807" w:rsidRPr="00F21E1C" w:rsidRDefault="00666807">
            <w:pPr>
              <w:rPr>
                <w:lang w:val="it-IT"/>
              </w:rPr>
            </w:pPr>
          </w:p>
          <w:p w14:paraId="60E1D171" w14:textId="77777777" w:rsidR="00666807" w:rsidRPr="00F21E1C" w:rsidRDefault="0066680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22CD283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RK</w:t>
            </w:r>
          </w:p>
          <w:p w14:paraId="1C94CC1A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CAJ</w:t>
            </w:r>
          </w:p>
          <w:p w14:paraId="1366B320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CAG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5F29682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2684E8CC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3E39F58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E64C683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Michel Matthias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B207DB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846F9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BB9A29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5A9C6C3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939A08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CF2BA3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24.069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0C9DD97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B46A75E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15">
              <w:r w:rsidR="00D1351E">
                <w:rPr>
                  <w:rStyle w:val="Hyperlink"/>
                </w:rPr>
                <w:t>DE</w:t>
              </w:r>
            </w:hyperlink>
          </w:p>
          <w:p w14:paraId="608FC638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16">
              <w:r w:rsidR="00D1351E">
                <w:rPr>
                  <w:rStyle w:val="Hyperlink"/>
                </w:rPr>
                <w:t>FR</w:t>
              </w:r>
            </w:hyperlink>
          </w:p>
          <w:p w14:paraId="06B442F7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79B16E" w14:textId="77777777" w:rsidR="001C0310" w:rsidRPr="00F21E1C" w:rsidRDefault="00D1351E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Handels- und Wirtschaftspartnerschaftsabkommen zwischen den EFTA-Staaten und der Republik Indien. </w:t>
            </w:r>
            <w:r w:rsidRPr="00F21E1C">
              <w:rPr>
                <w:noProof/>
              </w:rPr>
              <w:t>Genehmigung</w:t>
            </w:r>
          </w:p>
          <w:p w14:paraId="7398AF89" w14:textId="77777777" w:rsidR="001C0310" w:rsidRPr="00F21E1C" w:rsidRDefault="00D1351E" w:rsidP="001C0310">
            <w:pPr>
              <w:rPr>
                <w:noProof/>
                <w:lang w:val="it-IT"/>
              </w:rPr>
            </w:pPr>
            <w:r w:rsidRPr="00F21E1C">
              <w:rPr>
                <w:noProof/>
              </w:rPr>
              <w:t xml:space="preserve">OCF. Accord de partenariat économique et commercial entre les Etats de l'AELE et la République de l’Inde. </w:t>
            </w:r>
            <w:r w:rsidRPr="00F21E1C">
              <w:rPr>
                <w:noProof/>
                <w:lang w:val="it-IT"/>
              </w:rPr>
              <w:t>Approbation</w:t>
            </w:r>
          </w:p>
          <w:p w14:paraId="43930E29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21E1C">
              <w:rPr>
                <w:noProof/>
                <w:lang w:val="it-IT"/>
              </w:rPr>
              <w:t xml:space="preserve">OCF. Accordo di partenariato commerciale ed economico tra gli Stati dell’AELS e l’India.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30A3E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2FCD413" w14:textId="77777777" w:rsidR="00666807" w:rsidRDefault="00666807">
            <w:pPr>
              <w:rPr>
                <w:lang w:val="de-CH"/>
              </w:rPr>
            </w:pPr>
          </w:p>
          <w:p w14:paraId="4860B7F1" w14:textId="77777777" w:rsidR="00666807" w:rsidRDefault="00666807">
            <w:pPr>
              <w:rPr>
                <w:lang w:val="de-CH"/>
              </w:rPr>
            </w:pPr>
          </w:p>
          <w:p w14:paraId="417D66A0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D6EC4F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0A34408F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19D67B9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EA0F066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5F335F98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50E726FB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ECF4014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Moser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FDA116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BD9DFC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06B976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6F7F8B0D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DEF4D7F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7CD5BC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24.075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020438B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0CC18D2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18">
              <w:r w:rsidR="00D1351E">
                <w:rPr>
                  <w:rStyle w:val="Hyperlink"/>
                </w:rPr>
                <w:t>DE</w:t>
              </w:r>
            </w:hyperlink>
          </w:p>
          <w:p w14:paraId="50E0E45D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19">
              <w:r w:rsidR="00D1351E">
                <w:rPr>
                  <w:rStyle w:val="Hyperlink"/>
                </w:rPr>
                <w:t>FR</w:t>
              </w:r>
            </w:hyperlink>
          </w:p>
          <w:p w14:paraId="5EA5A6D7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FE64E5" w14:textId="77777777" w:rsidR="001C0310" w:rsidRPr="00F21E1C" w:rsidRDefault="00D1351E" w:rsidP="001C0310">
            <w:pPr>
              <w:rPr>
                <w:noProof/>
              </w:rPr>
            </w:pPr>
            <w:r>
              <w:rPr>
                <w:noProof/>
                <w:lang w:val="de-DE"/>
              </w:rPr>
              <w:t xml:space="preserve">BRG. Abkommen über Solidaritätsmassnahmen zur Gewährleistung der sicheren Gasversorgung zwischen der Schweiz, Deutschland und Italien. </w:t>
            </w:r>
            <w:r w:rsidRPr="00F21E1C">
              <w:rPr>
                <w:noProof/>
              </w:rPr>
              <w:t>Genehmigung</w:t>
            </w:r>
          </w:p>
          <w:p w14:paraId="2171500D" w14:textId="77777777" w:rsidR="001C0310" w:rsidRPr="00F21E1C" w:rsidRDefault="00D1351E" w:rsidP="001C0310">
            <w:pPr>
              <w:rPr>
                <w:noProof/>
                <w:lang w:val="it-IT"/>
              </w:rPr>
            </w:pPr>
            <w:r w:rsidRPr="00F21E1C">
              <w:rPr>
                <w:noProof/>
              </w:rPr>
              <w:t xml:space="preserve">OCF. Accord entre la Suisse, l’Allemagne et l’Italie concernant des mesures de solidarité visant à assurer la sécurité de l’approvisionnement en gaz. </w:t>
            </w:r>
            <w:r w:rsidRPr="00F21E1C">
              <w:rPr>
                <w:noProof/>
                <w:lang w:val="it-IT"/>
              </w:rPr>
              <w:t>Approbation</w:t>
            </w:r>
          </w:p>
          <w:p w14:paraId="1318D8AB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 w:rsidRPr="00F21E1C">
              <w:rPr>
                <w:noProof/>
                <w:lang w:val="it-IT"/>
              </w:rPr>
              <w:t xml:space="preserve">OCF. Accordo concernente misure di solidarietà volte a garantire la sicurezza dell’approvvigionamento di gas tra la Svizzera, la Germania e l’Italia. </w:t>
            </w:r>
            <w:r>
              <w:rPr>
                <w:noProof/>
                <w:lang w:val="de-DE"/>
              </w:rPr>
              <w:t>Approvazione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3CD8B6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85287A0" w14:textId="77777777" w:rsidR="00666807" w:rsidRDefault="00666807">
            <w:pPr>
              <w:rPr>
                <w:lang w:val="de-CH"/>
              </w:rPr>
            </w:pPr>
          </w:p>
          <w:p w14:paraId="0129BFDF" w14:textId="77777777" w:rsidR="00666807" w:rsidRDefault="00666807">
            <w:pPr>
              <w:rPr>
                <w:lang w:val="de-CH"/>
              </w:rPr>
            </w:pPr>
          </w:p>
          <w:p w14:paraId="39B29113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2744F30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130E95BE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193616E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E0D96C5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6A5DED4A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3065151D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0E7BC39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Schmid Martin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52CA382" w14:textId="77777777" w:rsidR="001C0310" w:rsidRPr="005F4BF2" w:rsidRDefault="00D1351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Div.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C89930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4DA8DD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56ED1333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B0662C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08BCF9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24.076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D464AE9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CB4BE29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21">
              <w:r w:rsidR="00D1351E">
                <w:rPr>
                  <w:rStyle w:val="Hyperlink"/>
                </w:rPr>
                <w:t>DE</w:t>
              </w:r>
            </w:hyperlink>
          </w:p>
          <w:p w14:paraId="6CF00BD9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22">
              <w:r w:rsidR="00D1351E">
                <w:rPr>
                  <w:rStyle w:val="Hyperlink"/>
                </w:rPr>
                <w:t>FR</w:t>
              </w:r>
            </w:hyperlink>
          </w:p>
          <w:p w14:paraId="500385D5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3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321BEA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Beteiligung der Schweiz an der Kapitalerhöhung der Europäischen Bank für Wiederaufbau und Entwicklung zugunsten der Ukraine und Genehmigung der Änderung des Artikels 1 des Übereinkommens zur Errichtung der Europäischen Bank für Wiederaufbau und Entwicklung</w:t>
            </w:r>
          </w:p>
          <w:p w14:paraId="4765AA30" w14:textId="77777777" w:rsidR="001C0310" w:rsidRPr="00F21E1C" w:rsidRDefault="00D1351E" w:rsidP="001C0310">
            <w:pPr>
              <w:rPr>
                <w:noProof/>
              </w:rPr>
            </w:pPr>
            <w:r w:rsidRPr="00F21E1C">
              <w:rPr>
                <w:noProof/>
              </w:rPr>
              <w:t>OCF. Participation de la Suisse à l’augmentation du capital de la Banque européenne pour la reconstruction et le développement en faveur de l’Ukraine et l’approbation de la modification de l’art. 1 de l’accord portant création de la Banque européenne pour la reconstruction et le développement</w:t>
            </w:r>
          </w:p>
          <w:p w14:paraId="223EC689" w14:textId="77777777" w:rsidR="001C0310" w:rsidRPr="00F21E1C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21E1C">
              <w:rPr>
                <w:noProof/>
                <w:lang w:val="it-IT"/>
              </w:rPr>
              <w:t>OCF. Partecipazione della Svizzera all’aumento di capitale della Banca europea per la ricostruzione e lo sviluppo a favore dell’Ucraina e l’approvazione della modifica dell’articolo 1 dell’Accordo istitutivo della Banca europea per la ricostruzione e lo sviluppo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33A1A" w14:textId="77777777" w:rsidR="00666807" w:rsidRPr="00F21E1C" w:rsidRDefault="0066680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E8EA75" w14:textId="77777777" w:rsidR="00666807" w:rsidRPr="00F21E1C" w:rsidRDefault="00666807">
            <w:pPr>
              <w:rPr>
                <w:lang w:val="it-IT"/>
              </w:rPr>
            </w:pPr>
          </w:p>
          <w:p w14:paraId="6E7783BC" w14:textId="77777777" w:rsidR="00666807" w:rsidRPr="00F21E1C" w:rsidRDefault="00666807">
            <w:pPr>
              <w:rPr>
                <w:lang w:val="it-IT"/>
              </w:rPr>
            </w:pPr>
          </w:p>
          <w:p w14:paraId="7A05BF73" w14:textId="77777777" w:rsidR="00666807" w:rsidRPr="00F21E1C" w:rsidRDefault="0066680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98E9E3B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APK</w:t>
            </w:r>
          </w:p>
          <w:p w14:paraId="7F591638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CPE</w:t>
            </w:r>
          </w:p>
          <w:p w14:paraId="17B66BEA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C56B65D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WBF</w:t>
            </w:r>
          </w:p>
          <w:p w14:paraId="359EFD21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DEFR</w:t>
            </w:r>
          </w:p>
          <w:p w14:paraId="2F61B1AF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DEFR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EA401E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Roth Franziska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2AAABEC" w14:textId="77777777" w:rsidR="001C0310" w:rsidRPr="005F4BF2" w:rsidRDefault="00D1351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art. 1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923B3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CF6E64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485BB992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0066A76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2F1006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24.4257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586AA3F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A3DF44D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24">
              <w:r w:rsidR="00D1351E">
                <w:rPr>
                  <w:rStyle w:val="Hyperlink"/>
                </w:rPr>
                <w:t>DE</w:t>
              </w:r>
            </w:hyperlink>
          </w:p>
          <w:p w14:paraId="05D1F768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25">
              <w:r w:rsidR="00D1351E">
                <w:rPr>
                  <w:rStyle w:val="Hyperlink"/>
                </w:rPr>
                <w:t>FR</w:t>
              </w:r>
            </w:hyperlink>
          </w:p>
          <w:p w14:paraId="630D048E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6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74A923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UREK-S. Zielgerichtete Regulierung Wolf mit weniger Bürokratie</w:t>
            </w:r>
          </w:p>
          <w:p w14:paraId="67894641" w14:textId="77777777" w:rsidR="001C0310" w:rsidRPr="00F21E1C" w:rsidRDefault="00D1351E" w:rsidP="001C0310">
            <w:pPr>
              <w:rPr>
                <w:noProof/>
              </w:rPr>
            </w:pPr>
            <w:r w:rsidRPr="00F21E1C">
              <w:rPr>
                <w:noProof/>
              </w:rPr>
              <w:t>Mo. CEATE-E. Régulation ciblée des populations de loups avec moins de bureaucratie</w:t>
            </w:r>
          </w:p>
          <w:p w14:paraId="185921B4" w14:textId="77777777" w:rsidR="001C0310" w:rsidRPr="00F21E1C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21E1C">
              <w:rPr>
                <w:noProof/>
                <w:lang w:val="it-IT"/>
              </w:rPr>
              <w:t>Mo. CAPTE-S. Regolazione mirata degli effettivi di lupi con meno burocrazia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EB40F" w14:textId="77777777" w:rsidR="00666807" w:rsidRPr="00F21E1C" w:rsidRDefault="0066680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FE69BB" w14:textId="77777777" w:rsidR="00666807" w:rsidRPr="00F21E1C" w:rsidRDefault="00666807">
            <w:pPr>
              <w:rPr>
                <w:lang w:val="it-IT"/>
              </w:rPr>
            </w:pPr>
          </w:p>
          <w:p w14:paraId="262B1350" w14:textId="77777777" w:rsidR="00666807" w:rsidRPr="00F21E1C" w:rsidRDefault="00666807">
            <w:pPr>
              <w:rPr>
                <w:lang w:val="it-IT"/>
              </w:rPr>
            </w:pPr>
          </w:p>
          <w:p w14:paraId="5D909883" w14:textId="77777777" w:rsidR="00666807" w:rsidRPr="00F21E1C" w:rsidRDefault="0066680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F37B920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67C5CACD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2A0213EF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CC37C29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27EFD8B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CD1B6BB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45BF9BA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7882D95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49A53D" w14:textId="77777777" w:rsidR="001C0310" w:rsidRPr="005F4BF2" w:rsidRDefault="00D1351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A54F58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1B4EB89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1EAF01B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09FC06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22.3477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73163F35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783BA9B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27">
              <w:r w:rsidR="00D1351E">
                <w:rPr>
                  <w:rStyle w:val="Hyperlink"/>
                </w:rPr>
                <w:t>DE</w:t>
              </w:r>
            </w:hyperlink>
          </w:p>
          <w:p w14:paraId="539AAAF1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28">
              <w:r w:rsidR="00D1351E">
                <w:rPr>
                  <w:rStyle w:val="Hyperlink"/>
                </w:rPr>
                <w:t>FR</w:t>
              </w:r>
            </w:hyperlink>
          </w:p>
          <w:p w14:paraId="6F9CC932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9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DF87B6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(Regazzi) Roduit. Weniger Bürokratie und wirksamere Massnahmen zum Schutz vor Wolfsschäden in der Schweiz</w:t>
            </w:r>
          </w:p>
          <w:p w14:paraId="56663765" w14:textId="77777777" w:rsidR="001C0310" w:rsidRPr="00F21E1C" w:rsidRDefault="00D1351E" w:rsidP="001C0310">
            <w:pPr>
              <w:rPr>
                <w:noProof/>
              </w:rPr>
            </w:pPr>
            <w:r w:rsidRPr="00F21E1C">
              <w:rPr>
                <w:noProof/>
              </w:rPr>
              <w:t>Mo. (Regazzi) Roduit. Dégâts causés par le loup en Suisse. Moins de bureaucratie et plus d'efficacité</w:t>
            </w:r>
          </w:p>
          <w:p w14:paraId="2A67F549" w14:textId="77777777" w:rsidR="001C0310" w:rsidRPr="00F21E1C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21E1C">
              <w:rPr>
                <w:noProof/>
                <w:lang w:val="it-IT"/>
              </w:rPr>
              <w:t>Mo. (Regazzi) Roduit. Meno burocrazia e maggiore incisività per le misure destinate a limitare i danni causati dal lupo in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39B1F5" w14:textId="77777777" w:rsidR="00666807" w:rsidRPr="00F21E1C" w:rsidRDefault="0066680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D6CE5EF" w14:textId="77777777" w:rsidR="00666807" w:rsidRPr="00F21E1C" w:rsidRDefault="00666807">
            <w:pPr>
              <w:rPr>
                <w:lang w:val="it-IT"/>
              </w:rPr>
            </w:pPr>
          </w:p>
          <w:p w14:paraId="65BDEB3F" w14:textId="77777777" w:rsidR="00666807" w:rsidRPr="00F21E1C" w:rsidRDefault="00666807">
            <w:pPr>
              <w:rPr>
                <w:lang w:val="it-IT"/>
              </w:rPr>
            </w:pPr>
          </w:p>
          <w:p w14:paraId="41F6BF88" w14:textId="77777777" w:rsidR="00666807" w:rsidRPr="00F21E1C" w:rsidRDefault="0066680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1E909C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599E8018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30A5073D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61385ED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605BBF9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509285B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B5E1049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2A3A99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AD12D8" w14:textId="77777777" w:rsidR="001C0310" w:rsidRPr="005F4BF2" w:rsidRDefault="00D1351E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Crevoisier Crelier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9B8A2E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64E50EBB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60B1FB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CC7A2F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22.3478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6783A96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D6C5A58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30">
              <w:r w:rsidR="00D1351E">
                <w:rPr>
                  <w:rStyle w:val="Hyperlink"/>
                </w:rPr>
                <w:t>DE</w:t>
              </w:r>
            </w:hyperlink>
          </w:p>
          <w:p w14:paraId="00D2B13F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31">
              <w:r w:rsidR="00D1351E">
                <w:rPr>
                  <w:rStyle w:val="Hyperlink"/>
                </w:rPr>
                <w:t>FR</w:t>
              </w:r>
            </w:hyperlink>
          </w:p>
          <w:p w14:paraId="2DE6781C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2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9A82D1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(Regazzi) Roduit. Gesetzliche Grundlagen dafür schaffen, dass die Kantone wolfsfreie Zonen ausscheiden können</w:t>
            </w:r>
          </w:p>
          <w:p w14:paraId="2B997D8E" w14:textId="77777777" w:rsidR="001C0310" w:rsidRPr="00F21E1C" w:rsidRDefault="00D1351E" w:rsidP="001C0310">
            <w:pPr>
              <w:rPr>
                <w:noProof/>
              </w:rPr>
            </w:pPr>
            <w:r w:rsidRPr="00F21E1C">
              <w:rPr>
                <w:noProof/>
              </w:rPr>
              <w:t>Mo. (Regazzi) Roduit. Créer les bases légales qui permettront aux cantons de constituer des zones "zéro loup"</w:t>
            </w:r>
          </w:p>
          <w:p w14:paraId="3A7288ED" w14:textId="77777777" w:rsidR="001C0310" w:rsidRPr="00F21E1C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  <w:r w:rsidRPr="00F21E1C">
              <w:rPr>
                <w:noProof/>
                <w:lang w:val="it-IT"/>
              </w:rPr>
              <w:t>Mo. (Regazzi) Roduit. Creare le basi legali per dare ai cantoni la possibilità di istituire delle zone "wolf free"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FBCBDB" w14:textId="77777777" w:rsidR="00666807" w:rsidRPr="00F21E1C" w:rsidRDefault="0066680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4C86FA5" w14:textId="77777777" w:rsidR="00666807" w:rsidRPr="00F21E1C" w:rsidRDefault="00666807">
            <w:pPr>
              <w:rPr>
                <w:lang w:val="it-IT"/>
              </w:rPr>
            </w:pPr>
          </w:p>
          <w:p w14:paraId="686FD3AC" w14:textId="77777777" w:rsidR="00666807" w:rsidRPr="00F21E1C" w:rsidRDefault="00666807">
            <w:pPr>
              <w:rPr>
                <w:lang w:val="it-IT"/>
              </w:rPr>
            </w:pPr>
          </w:p>
          <w:p w14:paraId="2518594F" w14:textId="77777777" w:rsidR="00666807" w:rsidRPr="00F21E1C" w:rsidRDefault="00666807">
            <w:pPr>
              <w:rPr>
                <w:rFonts w:cs="Arial"/>
                <w:noProof/>
                <w:lang w:val="it-IT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226EDCA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UREK</w:t>
            </w:r>
          </w:p>
          <w:p w14:paraId="1A7D19CE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CEATE</w:t>
            </w:r>
          </w:p>
          <w:p w14:paraId="4C53A8E2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CAPTE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082D705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67FAA63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AB8946C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622C1D6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Würth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E72F6F8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B798C3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10416A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19CC1AE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272F98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DB3822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24.3895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80561DF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188629A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33">
              <w:r w:rsidR="00D1351E">
                <w:rPr>
                  <w:rStyle w:val="Hyperlink"/>
                </w:rPr>
                <w:t>DE</w:t>
              </w:r>
            </w:hyperlink>
          </w:p>
          <w:p w14:paraId="183BAFCC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34">
              <w:r w:rsidR="00D1351E">
                <w:rPr>
                  <w:rStyle w:val="Hyperlink"/>
                </w:rPr>
                <w:t>FR</w:t>
              </w:r>
            </w:hyperlink>
          </w:p>
          <w:p w14:paraId="44D3F6B5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5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AC502E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Radio- und Fernsehabgabe für gehörlose oder blinde Personen. Es ist an der Zeit, eine zynische Regelung zu ändern!</w:t>
            </w:r>
          </w:p>
          <w:p w14:paraId="778CA0B1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Poggia. Redevance radio-télévision pour sourds ou aveugles. Il est temps de changer une réglementation cynique!</w:t>
            </w:r>
          </w:p>
          <w:p w14:paraId="68FD980A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Mo. Poggia. Canone radiotelevisivo per i sordi e i ciechi. È ora di cambiare un regolamento cinico!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BEADA5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5187001" w14:textId="77777777" w:rsidR="00666807" w:rsidRDefault="00666807">
            <w:pPr>
              <w:rPr>
                <w:lang w:val="de-CH"/>
              </w:rPr>
            </w:pPr>
          </w:p>
          <w:p w14:paraId="358DA0C5" w14:textId="77777777" w:rsidR="00666807" w:rsidRDefault="00666807">
            <w:pPr>
              <w:rPr>
                <w:lang w:val="de-CH"/>
              </w:rPr>
            </w:pPr>
          </w:p>
          <w:p w14:paraId="155D6735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B4D143A" w14:textId="77777777" w:rsidR="001C0310" w:rsidRDefault="001C0310" w:rsidP="001C0310">
            <w:pPr>
              <w:rPr>
                <w:lang w:val="de-CH"/>
              </w:rPr>
            </w:pPr>
          </w:p>
          <w:p w14:paraId="170DC2D9" w14:textId="77777777" w:rsidR="001C0310" w:rsidRDefault="001C0310" w:rsidP="001C0310">
            <w:pPr>
              <w:rPr>
                <w:lang w:val="de-CH"/>
              </w:rPr>
            </w:pPr>
          </w:p>
          <w:p w14:paraId="05F8C72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3FC6E6B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624DD81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F528782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C258AE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74F73F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20008D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CC201C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053786A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631967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663F0D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24.3983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88DBE2D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0C57FEA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36">
              <w:r w:rsidR="00D1351E">
                <w:rPr>
                  <w:rStyle w:val="Hyperlink"/>
                </w:rPr>
                <w:t>DE</w:t>
              </w:r>
            </w:hyperlink>
          </w:p>
          <w:p w14:paraId="13C91D5C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37">
              <w:r w:rsidR="00D1351E">
                <w:rPr>
                  <w:rStyle w:val="Hyperlink"/>
                </w:rPr>
                <w:t>FR</w:t>
              </w:r>
            </w:hyperlink>
          </w:p>
          <w:p w14:paraId="257814BC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38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C040A0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Würth. Mehr Flexibilität beim Rodungsersatz</w:t>
            </w:r>
          </w:p>
          <w:p w14:paraId="0C7BE2D1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Würth. Compensation du défrichement. Pour plus de flexibilité</w:t>
            </w:r>
          </w:p>
          <w:p w14:paraId="07B9113E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Mo. Würth. Maggiore flessibilità in materia di rimboschimento compensativo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73C88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93A126A" w14:textId="77777777" w:rsidR="00666807" w:rsidRDefault="00666807">
            <w:pPr>
              <w:rPr>
                <w:lang w:val="de-CH"/>
              </w:rPr>
            </w:pPr>
          </w:p>
          <w:p w14:paraId="63E11A4A" w14:textId="77777777" w:rsidR="00666807" w:rsidRDefault="00666807">
            <w:pPr>
              <w:rPr>
                <w:lang w:val="de-CH"/>
              </w:rPr>
            </w:pPr>
          </w:p>
          <w:p w14:paraId="4DBA620C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250460C" w14:textId="77777777" w:rsidR="001C0310" w:rsidRDefault="001C0310" w:rsidP="001C0310">
            <w:pPr>
              <w:rPr>
                <w:lang w:val="de-CH"/>
              </w:rPr>
            </w:pPr>
          </w:p>
          <w:p w14:paraId="5C9BEC1C" w14:textId="77777777" w:rsidR="001C0310" w:rsidRDefault="001C0310" w:rsidP="001C0310">
            <w:pPr>
              <w:rPr>
                <w:lang w:val="de-CH"/>
              </w:rPr>
            </w:pPr>
          </w:p>
          <w:p w14:paraId="64BDDF6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32FDB6A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E01546A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410375B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D28778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47E24D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596D0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FB7B214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5F4A435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E348E6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47DCF0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24.4037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CF39CA8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8CDBF15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39">
              <w:r w:rsidR="00D1351E">
                <w:rPr>
                  <w:rStyle w:val="Hyperlink"/>
                </w:rPr>
                <w:t>DE</w:t>
              </w:r>
            </w:hyperlink>
          </w:p>
          <w:p w14:paraId="38287D11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40">
              <w:r w:rsidR="00D1351E">
                <w:rPr>
                  <w:rStyle w:val="Hyperlink"/>
                </w:rPr>
                <w:t>FR</w:t>
              </w:r>
            </w:hyperlink>
          </w:p>
          <w:p w14:paraId="0452D95C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1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694C46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Broulis. Entwicklung eines Angebotskonzepts 2050 auf nationaler und internationaler Ebene</w:t>
            </w:r>
          </w:p>
          <w:p w14:paraId="57A01FED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Broulis. Développer un concept d'offre 2050 à l'échelle nationale et internationale</w:t>
            </w:r>
          </w:p>
          <w:p w14:paraId="34F5A2BC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Mo. Broulis. Sviluppare un programma d'offerta 2050 su scala nazionale e internazionale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70E5C1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C2B06B0" w14:textId="77777777" w:rsidR="00666807" w:rsidRDefault="00666807">
            <w:pPr>
              <w:rPr>
                <w:lang w:val="de-CH"/>
              </w:rPr>
            </w:pPr>
          </w:p>
          <w:p w14:paraId="79AC6527" w14:textId="77777777" w:rsidR="00666807" w:rsidRDefault="00666807">
            <w:pPr>
              <w:rPr>
                <w:lang w:val="de-CH"/>
              </w:rPr>
            </w:pPr>
          </w:p>
          <w:p w14:paraId="65B1737D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3A87905" w14:textId="77777777" w:rsidR="001C0310" w:rsidRDefault="001C0310" w:rsidP="001C0310">
            <w:pPr>
              <w:rPr>
                <w:lang w:val="de-CH"/>
              </w:rPr>
            </w:pPr>
          </w:p>
          <w:p w14:paraId="5137A343" w14:textId="77777777" w:rsidR="001C0310" w:rsidRDefault="001C0310" w:rsidP="001C0310">
            <w:pPr>
              <w:rPr>
                <w:lang w:val="de-CH"/>
              </w:rPr>
            </w:pPr>
          </w:p>
          <w:p w14:paraId="5E7F112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BC156B6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3286CA4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0DCB854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E9845C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72BAE12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5B7B0B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E8C168E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3FFF1769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054C7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5393D3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24.4064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65AE5A3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08286BD8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42">
              <w:r w:rsidR="00D1351E">
                <w:rPr>
                  <w:rStyle w:val="Hyperlink"/>
                </w:rPr>
                <w:t>DE</w:t>
              </w:r>
            </w:hyperlink>
          </w:p>
          <w:p w14:paraId="11BDF7D7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43">
              <w:r w:rsidR="00D1351E">
                <w:rPr>
                  <w:rStyle w:val="Hyperlink"/>
                </w:rPr>
                <w:t>FR</w:t>
              </w:r>
            </w:hyperlink>
          </w:p>
          <w:p w14:paraId="3FD9B9B0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4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B572D3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Stark. Deponieraum für Holzaschen sicherstellen</w:t>
            </w:r>
          </w:p>
          <w:p w14:paraId="3202D2FB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Stark. Garantir la possibilité de mettre en décharge les cendres de bois</w:t>
            </w:r>
          </w:p>
          <w:p w14:paraId="3164C838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Mo. Stark. Garantire spazio in discarica per le ceneri di legno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61C871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7C533E16" w14:textId="77777777" w:rsidR="00666807" w:rsidRDefault="00666807">
            <w:pPr>
              <w:rPr>
                <w:lang w:val="de-CH"/>
              </w:rPr>
            </w:pPr>
          </w:p>
          <w:p w14:paraId="2081C430" w14:textId="77777777" w:rsidR="00666807" w:rsidRDefault="00666807">
            <w:pPr>
              <w:rPr>
                <w:lang w:val="de-CH"/>
              </w:rPr>
            </w:pPr>
          </w:p>
          <w:p w14:paraId="2D502919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7457EBE" w14:textId="77777777" w:rsidR="001C0310" w:rsidRDefault="001C0310" w:rsidP="001C0310">
            <w:pPr>
              <w:rPr>
                <w:lang w:val="de-CH"/>
              </w:rPr>
            </w:pPr>
          </w:p>
          <w:p w14:paraId="401C36FC" w14:textId="77777777" w:rsidR="001C0310" w:rsidRDefault="001C0310" w:rsidP="001C0310">
            <w:pPr>
              <w:rPr>
                <w:lang w:val="de-CH"/>
              </w:rPr>
            </w:pPr>
          </w:p>
          <w:p w14:paraId="1576340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2B7634F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069BB53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34408BC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4100D3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46D87F1A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90ED25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4E6A97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32725DC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831FC4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A8D1B0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24.4191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781443A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5231F24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45">
              <w:r w:rsidR="00D1351E">
                <w:rPr>
                  <w:rStyle w:val="Hyperlink"/>
                </w:rPr>
                <w:t>DE</w:t>
              </w:r>
            </w:hyperlink>
          </w:p>
          <w:p w14:paraId="3F6E7927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46">
              <w:r w:rsidR="00D1351E">
                <w:rPr>
                  <w:rStyle w:val="Hyperlink"/>
                </w:rPr>
                <w:t>FR</w:t>
              </w:r>
            </w:hyperlink>
          </w:p>
          <w:p w14:paraId="0C2A952D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47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A9A82D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Graf Maya. Festlegung einer guten Gouvernanz. Für eine von der Atomindustrie unabhängige Nagra</w:t>
            </w:r>
          </w:p>
          <w:p w14:paraId="7FA5B576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Graf Maya. Définir une bonne gouvernance pour une Nagra indépendante</w:t>
            </w:r>
          </w:p>
          <w:p w14:paraId="132F7E62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Mo. Graf Maya. Definire una buona governance. Per una Nagra indipendente dall'industria nucleare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103BA9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9CD95DE" w14:textId="77777777" w:rsidR="00666807" w:rsidRDefault="00666807">
            <w:pPr>
              <w:rPr>
                <w:lang w:val="de-CH"/>
              </w:rPr>
            </w:pPr>
          </w:p>
          <w:p w14:paraId="4EFB2676" w14:textId="77777777" w:rsidR="00666807" w:rsidRDefault="00666807">
            <w:pPr>
              <w:rPr>
                <w:lang w:val="de-CH"/>
              </w:rPr>
            </w:pPr>
          </w:p>
          <w:p w14:paraId="13FF5B48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65D8789" w14:textId="77777777" w:rsidR="001C0310" w:rsidRDefault="001C0310" w:rsidP="001C0310">
            <w:pPr>
              <w:rPr>
                <w:lang w:val="de-CH"/>
              </w:rPr>
            </w:pPr>
          </w:p>
          <w:p w14:paraId="0D257D52" w14:textId="77777777" w:rsidR="001C0310" w:rsidRDefault="001C0310" w:rsidP="001C0310">
            <w:pPr>
              <w:rPr>
                <w:lang w:val="de-CH"/>
              </w:rPr>
            </w:pPr>
          </w:p>
          <w:p w14:paraId="7245718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D203CF9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8D017DE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3230596B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3E3397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F1F2FD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A7A2C42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C00B6D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41F4BC7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884335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B29C93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24.3852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92D7292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2F91033D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48">
              <w:r w:rsidR="00D1351E">
                <w:rPr>
                  <w:rStyle w:val="Hyperlink"/>
                </w:rPr>
                <w:t>DE</w:t>
              </w:r>
            </w:hyperlink>
          </w:p>
          <w:p w14:paraId="6935F77A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49">
              <w:r w:rsidR="00D1351E">
                <w:rPr>
                  <w:rStyle w:val="Hyperlink"/>
                </w:rPr>
                <w:t>FR</w:t>
              </w:r>
            </w:hyperlink>
          </w:p>
          <w:p w14:paraId="5663E5A0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0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6D10F4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Juillard. Botschaft 2026 zur Bahninfrastruktur. Ist die Finanzierung der ersten Etappen der Grossprojekte in Gefahr?</w:t>
            </w:r>
          </w:p>
          <w:p w14:paraId="603034B5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Juillard. Message 2026 pour les infrastructures ferroviaires. Menace sur le financement des premières étapes des grands projets?</w:t>
            </w:r>
          </w:p>
          <w:p w14:paraId="3462FC51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Ip. Juillard. Messaggio 2026 per le infrastrutture ferroviarie. È a rischio il finanziamento delle prime tappe dei grandi progetti?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766CDE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3B5863" w14:textId="77777777" w:rsidR="00666807" w:rsidRDefault="00666807">
            <w:pPr>
              <w:rPr>
                <w:lang w:val="de-CH"/>
              </w:rPr>
            </w:pPr>
          </w:p>
          <w:p w14:paraId="25BAC2B4" w14:textId="77777777" w:rsidR="00666807" w:rsidRDefault="00666807">
            <w:pPr>
              <w:rPr>
                <w:lang w:val="de-CH"/>
              </w:rPr>
            </w:pPr>
          </w:p>
          <w:p w14:paraId="08CC4D15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0B5E25E" w14:textId="77777777" w:rsidR="001C0310" w:rsidRDefault="001C0310" w:rsidP="001C0310">
            <w:pPr>
              <w:rPr>
                <w:lang w:val="de-CH"/>
              </w:rPr>
            </w:pPr>
          </w:p>
          <w:p w14:paraId="7CB9EB6A" w14:textId="77777777" w:rsidR="001C0310" w:rsidRDefault="001C0310" w:rsidP="001C0310">
            <w:pPr>
              <w:rPr>
                <w:lang w:val="de-CH"/>
              </w:rPr>
            </w:pPr>
          </w:p>
          <w:p w14:paraId="0389355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41D06A47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38A028D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090D67C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F80FEE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2BEE18B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FDF693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8D5178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418C65D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4EEBE9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2FB94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24.3864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114A2A3F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5435F51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51">
              <w:r w:rsidR="00D1351E">
                <w:rPr>
                  <w:rStyle w:val="Hyperlink"/>
                </w:rPr>
                <w:t>DE</w:t>
              </w:r>
            </w:hyperlink>
          </w:p>
          <w:p w14:paraId="64AC9B9D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52">
              <w:r w:rsidR="00D1351E">
                <w:rPr>
                  <w:rStyle w:val="Hyperlink"/>
                </w:rPr>
                <w:t>FR</w:t>
              </w:r>
            </w:hyperlink>
          </w:p>
          <w:p w14:paraId="4CDAB32C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3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D18705A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Binder. Eine gut ausgebaute Zulaufstrecke Fricktal stärkt den nationalen und internationalen Bahnverkehr</w:t>
            </w:r>
          </w:p>
          <w:p w14:paraId="2D9B36F1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Binder. La mise en place d'une ligne d'accès bien aménagée dans le Fricktal permet d'améliorer le trafic ferroviaire national et international</w:t>
            </w:r>
          </w:p>
          <w:p w14:paraId="369773F9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Ip. Binder. Un buon ampliamento della tratta di accesso nella Fricktal rafforza il traffico ferroviario nazionale e internazionale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48E8AD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7133127" w14:textId="77777777" w:rsidR="00666807" w:rsidRDefault="00666807">
            <w:pPr>
              <w:rPr>
                <w:lang w:val="de-CH"/>
              </w:rPr>
            </w:pPr>
          </w:p>
          <w:p w14:paraId="66518C31" w14:textId="77777777" w:rsidR="00666807" w:rsidRDefault="00666807">
            <w:pPr>
              <w:rPr>
                <w:lang w:val="de-CH"/>
              </w:rPr>
            </w:pPr>
          </w:p>
          <w:p w14:paraId="617C2AA3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37C8C33" w14:textId="77777777" w:rsidR="001C0310" w:rsidRDefault="001C0310" w:rsidP="001C0310">
            <w:pPr>
              <w:rPr>
                <w:lang w:val="de-CH"/>
              </w:rPr>
            </w:pPr>
          </w:p>
          <w:p w14:paraId="0C1B6A54" w14:textId="77777777" w:rsidR="001C0310" w:rsidRDefault="001C0310" w:rsidP="001C0310">
            <w:pPr>
              <w:rPr>
                <w:lang w:val="de-CH"/>
              </w:rPr>
            </w:pPr>
          </w:p>
          <w:p w14:paraId="12CADE4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0BBE0165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13482AA1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2981909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005511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7051C5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1C79B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1771C7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37AF3EA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422BA3B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33E584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24.3879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24F8CA7A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77C75C5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54">
              <w:r w:rsidR="00D1351E">
                <w:rPr>
                  <w:rStyle w:val="Hyperlink"/>
                </w:rPr>
                <w:t>DE</w:t>
              </w:r>
            </w:hyperlink>
          </w:p>
          <w:p w14:paraId="7CBF0365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55">
              <w:r w:rsidR="00D1351E">
                <w:rPr>
                  <w:rStyle w:val="Hyperlink"/>
                </w:rPr>
                <w:t>FR</w:t>
              </w:r>
            </w:hyperlink>
          </w:p>
          <w:p w14:paraId="46F22B35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6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707149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Broulis. Wie kann verhindert werden, dass die Fotovoltaikinvestitionen im Jahr 2025 absacken?</w:t>
            </w:r>
          </w:p>
          <w:p w14:paraId="1BB6DFFA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Broulis. Comment éviter un effondrement des investissements photovoltaïques en 2025?</w:t>
            </w:r>
          </w:p>
          <w:p w14:paraId="51BB4738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Ip. Broulis. Come evitare un crollo degli investimenti nel fotovoltaico nel 2025?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A8218A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51B57B8" w14:textId="77777777" w:rsidR="00666807" w:rsidRDefault="00666807">
            <w:pPr>
              <w:rPr>
                <w:lang w:val="de-CH"/>
              </w:rPr>
            </w:pPr>
          </w:p>
          <w:p w14:paraId="0500E43F" w14:textId="77777777" w:rsidR="00666807" w:rsidRDefault="00666807">
            <w:pPr>
              <w:rPr>
                <w:lang w:val="de-CH"/>
              </w:rPr>
            </w:pPr>
          </w:p>
          <w:p w14:paraId="0E40F36C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6CC721FD" w14:textId="77777777" w:rsidR="001C0310" w:rsidRDefault="001C0310" w:rsidP="001C0310">
            <w:pPr>
              <w:rPr>
                <w:lang w:val="de-CH"/>
              </w:rPr>
            </w:pPr>
          </w:p>
          <w:p w14:paraId="2E6FEA1C" w14:textId="77777777" w:rsidR="001C0310" w:rsidRDefault="001C0310" w:rsidP="001C0310">
            <w:pPr>
              <w:rPr>
                <w:lang w:val="de-CH"/>
              </w:rPr>
            </w:pPr>
          </w:p>
          <w:p w14:paraId="1675101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3F7D725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605592A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63A9F56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1FF827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23D7329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77DADE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3142A8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7D2D9668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903517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58B63D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24.3896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9543FF7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026BFAB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57">
              <w:r w:rsidR="00D1351E">
                <w:rPr>
                  <w:rStyle w:val="Hyperlink"/>
                </w:rPr>
                <w:t>DE</w:t>
              </w:r>
            </w:hyperlink>
          </w:p>
          <w:p w14:paraId="1993F444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58">
              <w:r w:rsidR="00D1351E">
                <w:rPr>
                  <w:rStyle w:val="Hyperlink"/>
                </w:rPr>
                <w:t>FR</w:t>
              </w:r>
            </w:hyperlink>
          </w:p>
          <w:p w14:paraId="5C0E92F8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59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290BC3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Maret Marianne. Umsetzung des Veloweggesetzes</w:t>
            </w:r>
          </w:p>
          <w:p w14:paraId="5FB4FF3F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Maret Marianne. Application de la loi fédérale sur les voies cyclables</w:t>
            </w:r>
          </w:p>
          <w:p w14:paraId="3DB0F1B3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Ip. Maret Marianne. Applicazione della legge federale sulle vie ciclabili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352363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99B721E" w14:textId="77777777" w:rsidR="00666807" w:rsidRDefault="00666807">
            <w:pPr>
              <w:rPr>
                <w:lang w:val="de-CH"/>
              </w:rPr>
            </w:pPr>
          </w:p>
          <w:p w14:paraId="1B75CAFB" w14:textId="77777777" w:rsidR="00666807" w:rsidRDefault="00666807">
            <w:pPr>
              <w:rPr>
                <w:lang w:val="de-CH"/>
              </w:rPr>
            </w:pPr>
          </w:p>
          <w:p w14:paraId="10F8D01C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4547C3E" w14:textId="77777777" w:rsidR="001C0310" w:rsidRDefault="001C0310" w:rsidP="001C0310">
            <w:pPr>
              <w:rPr>
                <w:lang w:val="de-CH"/>
              </w:rPr>
            </w:pPr>
          </w:p>
          <w:p w14:paraId="282F2799" w14:textId="77777777" w:rsidR="001C0310" w:rsidRDefault="001C0310" w:rsidP="001C0310">
            <w:pPr>
              <w:rPr>
                <w:lang w:val="de-CH"/>
              </w:rPr>
            </w:pPr>
          </w:p>
          <w:p w14:paraId="340EE09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39CAC9B0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33A82DB2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5EDC773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E09730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B8F7F4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B11D007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566A0A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5D498540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58F0041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A17B7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24.3900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BCC78C8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E427E6E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60">
              <w:r w:rsidR="00D1351E">
                <w:rPr>
                  <w:rStyle w:val="Hyperlink"/>
                </w:rPr>
                <w:t>DE</w:t>
              </w:r>
            </w:hyperlink>
          </w:p>
          <w:p w14:paraId="77F8F97B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61">
              <w:r w:rsidR="00D1351E">
                <w:rPr>
                  <w:rStyle w:val="Hyperlink"/>
                </w:rPr>
                <w:t>FR</w:t>
              </w:r>
            </w:hyperlink>
          </w:p>
          <w:p w14:paraId="2587D461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2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EB47E8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Friedli Esther. Stark ansteigende Wolfsrisse in der Ostschweiz. Was unternimmt der Bundesrat?</w:t>
            </w:r>
          </w:p>
          <w:p w14:paraId="6B3271BC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Friedli Esther. Forte augmentation des attaques de loup. Que fait le Conseil fédéral?</w:t>
            </w:r>
          </w:p>
          <w:p w14:paraId="09422D11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Ip. Friedli Esther. Forte aumento delle predazioni da lupi nella Svizzera orientale. Cosa intende fare il Consiglio federale?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C78AB7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4216864" w14:textId="77777777" w:rsidR="00666807" w:rsidRDefault="00666807">
            <w:pPr>
              <w:rPr>
                <w:lang w:val="de-CH"/>
              </w:rPr>
            </w:pPr>
          </w:p>
          <w:p w14:paraId="70AEC354" w14:textId="77777777" w:rsidR="00666807" w:rsidRDefault="00666807">
            <w:pPr>
              <w:rPr>
                <w:lang w:val="de-CH"/>
              </w:rPr>
            </w:pPr>
          </w:p>
          <w:p w14:paraId="7B886925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3B36A58E" w14:textId="77777777" w:rsidR="001C0310" w:rsidRDefault="001C0310" w:rsidP="001C0310">
            <w:pPr>
              <w:rPr>
                <w:lang w:val="de-CH"/>
              </w:rPr>
            </w:pPr>
          </w:p>
          <w:p w14:paraId="3A7A0ED4" w14:textId="77777777" w:rsidR="001C0310" w:rsidRDefault="001C0310" w:rsidP="001C0310">
            <w:pPr>
              <w:rPr>
                <w:lang w:val="de-CH"/>
              </w:rPr>
            </w:pPr>
          </w:p>
          <w:p w14:paraId="7797B779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266A2B5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67CB613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7961B2D8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416EE4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EC0ADC0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0D69E46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482E9A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03EFEEAA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889D844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3A97C0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24.3981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1DC5B91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5DB1BA11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63">
              <w:r w:rsidR="00D1351E">
                <w:rPr>
                  <w:rStyle w:val="Hyperlink"/>
                </w:rPr>
                <w:t>DE</w:t>
              </w:r>
            </w:hyperlink>
          </w:p>
          <w:p w14:paraId="063C09B4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64">
              <w:r w:rsidR="00D1351E">
                <w:rPr>
                  <w:rStyle w:val="Hyperlink"/>
                </w:rPr>
                <w:t>FR</w:t>
              </w:r>
            </w:hyperlink>
          </w:p>
          <w:p w14:paraId="484CE49B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5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EADA36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Hegglin Peter. Ist das Kernenergiegesetz genügend innovationsfreundlich?</w:t>
            </w:r>
          </w:p>
          <w:p w14:paraId="74C22387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Hegglin Peter. La loi sur l'énergie nucléaire favorise-t-elle suffisamment l'innovation?</w:t>
            </w:r>
          </w:p>
          <w:p w14:paraId="56D9F10C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Ip. Hegglin Peter. La legge sull'energia nucleare promuove sufficientemente l'innovazione?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012EB5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026984F6" w14:textId="77777777" w:rsidR="00666807" w:rsidRDefault="00666807">
            <w:pPr>
              <w:rPr>
                <w:lang w:val="de-CH"/>
              </w:rPr>
            </w:pPr>
          </w:p>
          <w:p w14:paraId="251E957B" w14:textId="77777777" w:rsidR="00666807" w:rsidRDefault="00666807">
            <w:pPr>
              <w:rPr>
                <w:lang w:val="de-CH"/>
              </w:rPr>
            </w:pPr>
          </w:p>
          <w:p w14:paraId="21595E6E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C88707B" w14:textId="77777777" w:rsidR="001C0310" w:rsidRDefault="001C0310" w:rsidP="001C0310">
            <w:pPr>
              <w:rPr>
                <w:lang w:val="de-CH"/>
              </w:rPr>
            </w:pPr>
          </w:p>
          <w:p w14:paraId="19502CAD" w14:textId="77777777" w:rsidR="001C0310" w:rsidRDefault="001C0310" w:rsidP="001C0310">
            <w:pPr>
              <w:rPr>
                <w:lang w:val="de-CH"/>
              </w:rPr>
            </w:pPr>
          </w:p>
          <w:p w14:paraId="33CEA46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9865FDC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53183D3C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3F1F71E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54A22F4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CFDDBBD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E3CD0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7B3D90F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1206827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26A39E71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020EBE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24.3990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FFC89FB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76463EDE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66">
              <w:r w:rsidR="00D1351E">
                <w:rPr>
                  <w:rStyle w:val="Hyperlink"/>
                </w:rPr>
                <w:t>DE</w:t>
              </w:r>
            </w:hyperlink>
          </w:p>
          <w:p w14:paraId="7FE6BEEF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67">
              <w:r w:rsidR="00D1351E">
                <w:rPr>
                  <w:rStyle w:val="Hyperlink"/>
                </w:rPr>
                <w:t>FR</w:t>
              </w:r>
            </w:hyperlink>
          </w:p>
          <w:p w14:paraId="5237D36E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68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6FF7F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Dittli. Fahrausweise auf Swisspass anonymisieren</w:t>
            </w:r>
          </w:p>
          <w:p w14:paraId="0174917E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Dittli. Anonymiser les titres de transport sur le Swisspass</w:t>
            </w:r>
          </w:p>
          <w:p w14:paraId="6FFE46E4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Ip. Dittli. Anonimizzare i biglietti sullo Swisspass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F29AE9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2D81E2" w14:textId="77777777" w:rsidR="00666807" w:rsidRDefault="00666807">
            <w:pPr>
              <w:rPr>
                <w:lang w:val="de-CH"/>
              </w:rPr>
            </w:pPr>
          </w:p>
          <w:p w14:paraId="12DC9F82" w14:textId="77777777" w:rsidR="00666807" w:rsidRDefault="00666807">
            <w:pPr>
              <w:rPr>
                <w:lang w:val="de-CH"/>
              </w:rPr>
            </w:pPr>
          </w:p>
          <w:p w14:paraId="34E000FD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092BDAF" w14:textId="77777777" w:rsidR="001C0310" w:rsidRDefault="001C0310" w:rsidP="001C0310">
            <w:pPr>
              <w:rPr>
                <w:lang w:val="de-CH"/>
              </w:rPr>
            </w:pPr>
          </w:p>
          <w:p w14:paraId="688398E5" w14:textId="77777777" w:rsidR="001C0310" w:rsidRDefault="001C0310" w:rsidP="001C0310">
            <w:pPr>
              <w:rPr>
                <w:lang w:val="de-CH"/>
              </w:rPr>
            </w:pPr>
          </w:p>
          <w:p w14:paraId="1B8D7D7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E13ADEE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7404398E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61210255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A63598F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06FA541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623947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E028720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14D029A1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C7A650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43FC70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24.3998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738496E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565B471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69">
              <w:r w:rsidR="00D1351E">
                <w:rPr>
                  <w:rStyle w:val="Hyperlink"/>
                </w:rPr>
                <w:t>DE</w:t>
              </w:r>
            </w:hyperlink>
          </w:p>
          <w:p w14:paraId="79C7FE5B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70">
              <w:r w:rsidR="00D1351E">
                <w:rPr>
                  <w:rStyle w:val="Hyperlink"/>
                </w:rPr>
                <w:t>FR</w:t>
              </w:r>
            </w:hyperlink>
          </w:p>
          <w:p w14:paraId="0875E8D1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1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7141DD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Juillard. Eisenbahninfrastruktur. Kleine Projekte vorantreiben, wenn die grossen blockiert sind</w:t>
            </w:r>
          </w:p>
          <w:p w14:paraId="49F88E01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Juillard. Infrastructures ferroviaires. Faire avancer les petits projets quand les grands sont bloqués</w:t>
            </w:r>
          </w:p>
          <w:p w14:paraId="5F6CAA95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Ip. Juillard. Infrastrutture ferroviarie. Portare avanti i progetti minori mentre quelli di grandi dimensioni sono in stallo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D8F762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C9761F7" w14:textId="77777777" w:rsidR="00666807" w:rsidRDefault="00666807">
            <w:pPr>
              <w:rPr>
                <w:lang w:val="de-CH"/>
              </w:rPr>
            </w:pPr>
          </w:p>
          <w:p w14:paraId="469601C5" w14:textId="77777777" w:rsidR="00666807" w:rsidRDefault="00666807">
            <w:pPr>
              <w:rPr>
                <w:lang w:val="de-CH"/>
              </w:rPr>
            </w:pPr>
          </w:p>
          <w:p w14:paraId="03CEAF86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B3049B3" w14:textId="77777777" w:rsidR="001C0310" w:rsidRDefault="001C0310" w:rsidP="001C0310">
            <w:pPr>
              <w:rPr>
                <w:lang w:val="de-CH"/>
              </w:rPr>
            </w:pPr>
          </w:p>
          <w:p w14:paraId="76881D55" w14:textId="77777777" w:rsidR="001C0310" w:rsidRDefault="001C0310" w:rsidP="001C0310">
            <w:pPr>
              <w:rPr>
                <w:lang w:val="de-CH"/>
              </w:rPr>
            </w:pPr>
          </w:p>
          <w:p w14:paraId="5EDA46C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76D94422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0817CD62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142ED3FD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3874AE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8517062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7515218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5C72B2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721035BE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0D9B585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15735B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24.3999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50F71AD6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2CD6719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72">
              <w:r w:rsidR="00D1351E">
                <w:rPr>
                  <w:rStyle w:val="Hyperlink"/>
                </w:rPr>
                <w:t>DE</w:t>
              </w:r>
            </w:hyperlink>
          </w:p>
          <w:p w14:paraId="0CF8FE61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73">
              <w:r w:rsidR="00D1351E">
                <w:rPr>
                  <w:rStyle w:val="Hyperlink"/>
                </w:rPr>
                <w:t>FR</w:t>
              </w:r>
            </w:hyperlink>
          </w:p>
          <w:p w14:paraId="47438FFA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4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5F74144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Vara. Kunststoffrecycling. Vorsicht vor den gesundheitlichen Folgen</w:t>
            </w:r>
          </w:p>
          <w:p w14:paraId="798F8034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Vara. Recyclage du plastique. Attention à ses conséquences sur la santé</w:t>
            </w:r>
          </w:p>
          <w:p w14:paraId="11363511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Ip. Vara. Riciclaggio della plastica. Attenzione alle conseguenze per la salute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9E8F7C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8F37EBC" w14:textId="77777777" w:rsidR="00666807" w:rsidRDefault="00666807">
            <w:pPr>
              <w:rPr>
                <w:lang w:val="de-CH"/>
              </w:rPr>
            </w:pPr>
          </w:p>
          <w:p w14:paraId="4051C159" w14:textId="77777777" w:rsidR="00666807" w:rsidRDefault="00666807">
            <w:pPr>
              <w:rPr>
                <w:lang w:val="de-CH"/>
              </w:rPr>
            </w:pPr>
          </w:p>
          <w:p w14:paraId="1B733F03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F451B1A" w14:textId="77777777" w:rsidR="001C0310" w:rsidRDefault="001C0310" w:rsidP="001C0310">
            <w:pPr>
              <w:rPr>
                <w:lang w:val="de-CH"/>
              </w:rPr>
            </w:pPr>
          </w:p>
          <w:p w14:paraId="092D7317" w14:textId="77777777" w:rsidR="001C0310" w:rsidRDefault="001C0310" w:rsidP="001C0310">
            <w:pPr>
              <w:rPr>
                <w:lang w:val="de-CH"/>
              </w:rPr>
            </w:pPr>
          </w:p>
          <w:p w14:paraId="2FA4E723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44402E1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02F516D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52537459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66A36B8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661C54F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DB2D5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6665FFB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0CDDBCC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72EABC8C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5030E2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24.4046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97028D7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EDB98AB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75">
              <w:r w:rsidR="00D1351E">
                <w:rPr>
                  <w:rStyle w:val="Hyperlink"/>
                </w:rPr>
                <w:t>DE</w:t>
              </w:r>
            </w:hyperlink>
          </w:p>
          <w:p w14:paraId="797CCCC8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76">
              <w:r w:rsidR="00D1351E">
                <w:rPr>
                  <w:rStyle w:val="Hyperlink"/>
                </w:rPr>
                <w:t>FR</w:t>
              </w:r>
            </w:hyperlink>
          </w:p>
          <w:p w14:paraId="43C90DD1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77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23D9D4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Maret Marianne. Anerkennung von kantonalen Schutzhunden</w:t>
            </w:r>
          </w:p>
          <w:p w14:paraId="616857C1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Maret Marianne. Reconnaissance des chiens de protection cantonaux</w:t>
            </w:r>
          </w:p>
          <w:p w14:paraId="7AFB7AB9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Ip. Maret Marianne. Riconoscimento dei cani da protezione delle greggi cantonali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015D4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44721AFD" w14:textId="77777777" w:rsidR="00666807" w:rsidRDefault="00666807">
            <w:pPr>
              <w:rPr>
                <w:lang w:val="de-CH"/>
              </w:rPr>
            </w:pPr>
          </w:p>
          <w:p w14:paraId="688245DB" w14:textId="77777777" w:rsidR="00666807" w:rsidRDefault="00666807">
            <w:pPr>
              <w:rPr>
                <w:lang w:val="de-CH"/>
              </w:rPr>
            </w:pPr>
          </w:p>
          <w:p w14:paraId="68BEDC9D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7D226F1D" w14:textId="77777777" w:rsidR="001C0310" w:rsidRDefault="001C0310" w:rsidP="001C0310">
            <w:pPr>
              <w:rPr>
                <w:lang w:val="de-CH"/>
              </w:rPr>
            </w:pPr>
          </w:p>
          <w:p w14:paraId="2D0DA3F2" w14:textId="77777777" w:rsidR="001C0310" w:rsidRDefault="001C0310" w:rsidP="001C0310">
            <w:pPr>
              <w:rPr>
                <w:lang w:val="de-CH"/>
              </w:rPr>
            </w:pPr>
          </w:p>
          <w:p w14:paraId="7F5750D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3C5C882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65AA133E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48B12091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E3B3BDB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517430F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86C5CC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5A5F160C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4D642E9C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19FDFC8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58CC0E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24.4056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32990B1B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344BD25E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78">
              <w:r w:rsidR="00D1351E">
                <w:rPr>
                  <w:rStyle w:val="Hyperlink"/>
                </w:rPr>
                <w:t>DE</w:t>
              </w:r>
            </w:hyperlink>
          </w:p>
          <w:p w14:paraId="5BD22588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79">
              <w:r w:rsidR="00D1351E">
                <w:rPr>
                  <w:rStyle w:val="Hyperlink"/>
                </w:rPr>
                <w:t>FR</w:t>
              </w:r>
            </w:hyperlink>
          </w:p>
          <w:p w14:paraId="27F6B3E4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0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5FF15E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Moser. Aktionsplan zur Reduktion der Belastung von Mensch und Umwelt durch langlebige Chemikalien wie PFAS. Nächste Schritte</w:t>
            </w:r>
          </w:p>
          <w:p w14:paraId="01BB7E31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Ip. Moser. Plan d'action pour la réduction de l'exposition de l'homme et de l'environnement aux substances chimiques persistantes telles que les PFAS. Suite des travaux</w:t>
            </w:r>
          </w:p>
          <w:p w14:paraId="10E4C584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Ip. Moser. Piano d'azione per la riduzione dell'esposizione dell'uomo e dell'ambiente ai prodotti chimici persistenti come le PFAS. Prossime fasi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7A16C6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6DC86EC9" w14:textId="77777777" w:rsidR="00666807" w:rsidRDefault="00666807">
            <w:pPr>
              <w:rPr>
                <w:lang w:val="de-CH"/>
              </w:rPr>
            </w:pPr>
          </w:p>
          <w:p w14:paraId="3D4F1273" w14:textId="77777777" w:rsidR="00666807" w:rsidRDefault="00666807">
            <w:pPr>
              <w:rPr>
                <w:lang w:val="de-CH"/>
              </w:rPr>
            </w:pPr>
          </w:p>
          <w:p w14:paraId="1D83A251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5DF6BD6A" w14:textId="77777777" w:rsidR="001C0310" w:rsidRDefault="001C0310" w:rsidP="001C0310">
            <w:pPr>
              <w:rPr>
                <w:lang w:val="de-CH"/>
              </w:rPr>
            </w:pPr>
          </w:p>
          <w:p w14:paraId="5DCD69FE" w14:textId="77777777" w:rsidR="001C0310" w:rsidRDefault="001C0310" w:rsidP="001C0310">
            <w:pPr>
              <w:rPr>
                <w:lang w:val="de-CH"/>
              </w:rPr>
            </w:pPr>
          </w:p>
          <w:p w14:paraId="2C6810F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2F6079FA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UVEK</w:t>
            </w:r>
          </w:p>
          <w:p w14:paraId="23342AE9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DETEC</w:t>
            </w:r>
          </w:p>
          <w:p w14:paraId="235F043D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DATEC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0F32589A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197DC784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5BD5F1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32B40DD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37CC2505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75CE5B9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E5B5E2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Hyperlink"/>
                <w:b/>
                <w:bCs/>
                <w:color w:val="auto"/>
                <w:u w:val="none"/>
                <w:lang w:val="de-CH"/>
              </w:rPr>
              <w:t>24.307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47F8A79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BF028F5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81">
              <w:r w:rsidR="00D1351E">
                <w:rPr>
                  <w:rStyle w:val="Hyperlink"/>
                </w:rPr>
                <w:t>DE</w:t>
              </w:r>
            </w:hyperlink>
          </w:p>
          <w:p w14:paraId="77603982" w14:textId="77777777" w:rsidR="001C0310" w:rsidRPr="005A506D" w:rsidRDefault="00F21E1C" w:rsidP="001C0310">
            <w:pPr>
              <w:rPr>
                <w:sz w:val="16"/>
                <w:szCs w:val="16"/>
                <w:lang w:val="de-CH"/>
              </w:rPr>
            </w:pPr>
            <w:hyperlink r:id="rId82">
              <w:r w:rsidR="00D1351E">
                <w:rPr>
                  <w:rStyle w:val="Hyperlink"/>
                </w:rPr>
                <w:t>FR</w:t>
              </w:r>
            </w:hyperlink>
          </w:p>
          <w:p w14:paraId="418B2FD4" w14:textId="77777777" w:rsidR="001C0310" w:rsidRPr="005F4BF2" w:rsidRDefault="00F21E1C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83">
              <w:r w:rsidR="00D1351E">
                <w:rPr>
                  <w:rStyle w:val="Hyperlink"/>
                </w:rPr>
                <w:t>IT</w:t>
              </w:r>
            </w:hyperlink>
          </w:p>
        </w:tc>
        <w:tc>
          <w:tcPr>
            <w:tcW w:w="46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6BEBF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Kt.Iv. GE. Gegen Gigaliner auf Schweizer Strassen!</w:t>
            </w:r>
          </w:p>
          <w:p w14:paraId="64C059FC" w14:textId="77777777" w:rsidR="001C0310" w:rsidRDefault="00D1351E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Iv.ct. GE. Non aux 60 tonnes sur nos routes!</w:t>
            </w:r>
          </w:p>
          <w:p w14:paraId="42490604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Iv.ct. GE. No alle 60 tonnellate sulle nostre strade!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78AFC2" w14:textId="77777777" w:rsidR="00666807" w:rsidRDefault="00666807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EFB52F5" w14:textId="77777777" w:rsidR="00666807" w:rsidRDefault="00D1351E">
            <w:pPr>
              <w:rPr>
                <w:lang w:val="de-CH"/>
              </w:rPr>
            </w:pPr>
            <w:r>
              <w:rPr>
                <w:lang w:val="de-CH"/>
              </w:rPr>
              <w:t>Kt. Iv. 1. Phase</w:t>
            </w:r>
          </w:p>
          <w:p w14:paraId="6AAA64A8" w14:textId="77777777" w:rsidR="00666807" w:rsidRDefault="00D1351E">
            <w:pPr>
              <w:rPr>
                <w:lang w:val="de-CH"/>
              </w:rPr>
            </w:pPr>
            <w:r>
              <w:rPr>
                <w:lang w:val="de-CH"/>
              </w:rPr>
              <w:t>Iv. ct. 1ère phase</w:t>
            </w:r>
          </w:p>
          <w:p w14:paraId="25E47133" w14:textId="77777777" w:rsidR="00666807" w:rsidRDefault="00D1351E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Iv. Ct. 1a fase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7D78825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KVF</w:t>
            </w:r>
          </w:p>
          <w:p w14:paraId="328ECC62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CTT</w:t>
            </w:r>
          </w:p>
          <w:p w14:paraId="2B439662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CTT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5AECEBB7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4E1BBB93" w14:textId="77777777" w:rsidR="001C0310" w:rsidRDefault="00D1351E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18F7C60E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7475BDC8" w14:textId="77777777" w:rsidR="001C0310" w:rsidRPr="005F4BF2" w:rsidRDefault="00D1351E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Burkart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63FE926C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442150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28BEB901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666807" w14:paraId="7928192B" w14:textId="77777777">
        <w:trPr>
          <w:cantSplit/>
        </w:trPr>
        <w:tc>
          <w:tcPr>
            <w:tcW w:w="2552" w:type="dxa"/>
            <w:gridSpan w:val="6"/>
            <w:tcBorders>
              <w:top w:val="single" w:sz="4" w:space="0" w:color="auto"/>
            </w:tcBorders>
          </w:tcPr>
          <w:p w14:paraId="2DB4F980" w14:textId="77777777" w:rsidR="001A5CAD" w:rsidRPr="005F4BF2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2957" w:type="dxa"/>
            <w:gridSpan w:val="12"/>
            <w:tcBorders>
              <w:top w:val="single" w:sz="4" w:space="0" w:color="auto"/>
            </w:tcBorders>
          </w:tcPr>
          <w:p w14:paraId="12D45E52" w14:textId="77777777" w:rsidR="001A5CAD" w:rsidRPr="0016398D" w:rsidRDefault="001A5CAD" w:rsidP="00132F6A">
            <w:pPr>
              <w:keepLines/>
              <w:rPr>
                <w:rFonts w:cs="Arial"/>
                <w:lang w:val="de-CH"/>
              </w:rPr>
            </w:pPr>
          </w:p>
          <w:p w14:paraId="783339D1" w14:textId="77777777" w:rsidR="001A5CAD" w:rsidRPr="005F4BF2" w:rsidRDefault="001A5CAD" w:rsidP="00132F6A">
            <w:pPr>
              <w:keepLines/>
              <w:rPr>
                <w:lang w:val="fr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 </w:t>
            </w:r>
          </w:p>
          <w:p w14:paraId="603DF272" w14:textId="77777777" w:rsidR="001A5CAD" w:rsidRPr="004E5C86" w:rsidRDefault="001A5CAD" w:rsidP="00132F6A">
            <w:pPr>
              <w:keepLines/>
              <w:rPr>
                <w:lang w:val="fr-CH"/>
              </w:rPr>
            </w:pPr>
            <w:r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fr-CH"/>
              </w:rPr>
              <w:t xml:space="preserve"> </w:t>
            </w:r>
          </w:p>
          <w:p w14:paraId="438AF26E" w14:textId="77777777" w:rsidR="001A5CAD" w:rsidRPr="0084366D" w:rsidRDefault="001A5CAD" w:rsidP="00132F6A">
            <w:pPr>
              <w:keepLines/>
              <w:rPr>
                <w:rFonts w:cs="Arial"/>
                <w:noProof/>
                <w:lang w:val="it-CH"/>
              </w:rPr>
            </w:pPr>
            <w:r w:rsidRPr="005F4BF2">
              <w:rPr>
                <w:noProof/>
                <w:vertAlign w:val="superscript"/>
                <w:lang w:val="fr-CH"/>
              </w:rPr>
              <w:t xml:space="preserve"> </w:t>
            </w:r>
            <w:r w:rsidRPr="0084366D">
              <w:rPr>
                <w:noProof/>
                <w:vertAlign w:val="superscript"/>
                <w:lang w:val="it-IT"/>
              </w:rPr>
              <w:t xml:space="preserve"> </w:t>
            </w:r>
          </w:p>
          <w:p w14:paraId="448338D5" w14:textId="77777777" w:rsidR="001A5CAD" w:rsidRDefault="001A5CAD" w:rsidP="00132F6A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</w:tr>
    </w:tbl>
    <w:p w14:paraId="125A8601" w14:textId="70C2299C" w:rsidR="001C0310" w:rsidRDefault="001C0310">
      <w:bookmarkStart w:id="0" w:name="_GoBack"/>
      <w:bookmarkEnd w:id="0"/>
    </w:p>
    <w:sectPr w:rsidR="001C0310" w:rsidSect="009635E2">
      <w:footerReference w:type="default" r:id="rId84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1E7717" w14:textId="77777777" w:rsidR="00B31B79" w:rsidRDefault="00B31B79">
      <w:r>
        <w:separator/>
      </w:r>
    </w:p>
  </w:endnote>
  <w:endnote w:type="continuationSeparator" w:id="0">
    <w:p w14:paraId="0B6AADB9" w14:textId="77777777" w:rsidR="00B31B79" w:rsidRDefault="00B31B79">
      <w:r>
        <w:continuationSeparator/>
      </w:r>
    </w:p>
  </w:endnote>
  <w:endnote w:type="continuationNotice" w:id="1">
    <w:p w14:paraId="427631F9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AADF3" w14:textId="0788989B" w:rsidR="00EB668E" w:rsidRDefault="00EB668E" w:rsidP="004053D8">
    <w:pPr>
      <w:pStyle w:val="Fuzeil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F21E1C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F21E1C" w:rsidRPr="00F21E1C">
      <w:rPr>
        <w:bCs/>
        <w:noProof/>
        <w:lang w:val="de-DE"/>
      </w:rPr>
      <w:t>5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D8A2BF" w14:textId="77777777" w:rsidR="00B31B79" w:rsidRDefault="00B31B79">
      <w:r>
        <w:separator/>
      </w:r>
    </w:p>
  </w:footnote>
  <w:footnote w:type="continuationSeparator" w:id="0">
    <w:p w14:paraId="4B7204E6" w14:textId="77777777" w:rsidR="00B31B79" w:rsidRDefault="00B31B79">
      <w:r>
        <w:continuationSeparator/>
      </w:r>
    </w:p>
  </w:footnote>
  <w:footnote w:type="continuationNotice" w:id="1">
    <w:p w14:paraId="69F06126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3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6807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51E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1E1C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D56D4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Platzhaltertext">
    <w:name w:val="Placeholder Text"/>
    <w:basedOn w:val="Absatz-Standardschriftar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30066" TargetMode="External"/><Relationship Id="rId18" Type="http://schemas.openxmlformats.org/officeDocument/2006/relationships/hyperlink" Target="https://www.parlament.ch/de/ratsbetrieb/suche-curia-vista/geschaeft?AffairId=20240075" TargetMode="External"/><Relationship Id="rId26" Type="http://schemas.openxmlformats.org/officeDocument/2006/relationships/hyperlink" Target="https://www.parlament.ch/it/ratsbetrieb/suche-curia-vista/geschaeft?AffairId=20244257" TargetMode="External"/><Relationship Id="rId39" Type="http://schemas.openxmlformats.org/officeDocument/2006/relationships/hyperlink" Target="https://www.parlament.ch/de/ratsbetrieb/suche-curia-vista/geschaeft?AffairId=20244037" TargetMode="External"/><Relationship Id="rId21" Type="http://schemas.openxmlformats.org/officeDocument/2006/relationships/hyperlink" Target="https://www.parlament.ch/de/ratsbetrieb/suche-curia-vista/geschaeft?AffairId=20240076" TargetMode="External"/><Relationship Id="rId34" Type="http://schemas.openxmlformats.org/officeDocument/2006/relationships/hyperlink" Target="https://www.parlament.ch/fr/ratsbetrieb/suche-curia-vista/geschaeft?AffairId=20243895" TargetMode="External"/><Relationship Id="rId42" Type="http://schemas.openxmlformats.org/officeDocument/2006/relationships/hyperlink" Target="https://www.parlament.ch/de/ratsbetrieb/suche-curia-vista/geschaeft?AffairId=20244064" TargetMode="External"/><Relationship Id="rId47" Type="http://schemas.openxmlformats.org/officeDocument/2006/relationships/hyperlink" Target="https://www.parlament.ch/it/ratsbetrieb/suche-curia-vista/geschaeft?AffairId=20244191" TargetMode="External"/><Relationship Id="rId50" Type="http://schemas.openxmlformats.org/officeDocument/2006/relationships/hyperlink" Target="https://www.parlament.ch/it/ratsbetrieb/suche-curia-vista/geschaeft?AffairId=20243852" TargetMode="External"/><Relationship Id="rId55" Type="http://schemas.openxmlformats.org/officeDocument/2006/relationships/hyperlink" Target="https://www.parlament.ch/fr/ratsbetrieb/suche-curia-vista/geschaeft?AffairId=20243879" TargetMode="External"/><Relationship Id="rId63" Type="http://schemas.openxmlformats.org/officeDocument/2006/relationships/hyperlink" Target="https://www.parlament.ch/de/ratsbetrieb/suche-curia-vista/geschaeft?AffairId=20243981" TargetMode="External"/><Relationship Id="rId68" Type="http://schemas.openxmlformats.org/officeDocument/2006/relationships/hyperlink" Target="https://www.parlament.ch/it/ratsbetrieb/suche-curia-vista/geschaeft?AffairId=20243990" TargetMode="External"/><Relationship Id="rId76" Type="http://schemas.openxmlformats.org/officeDocument/2006/relationships/hyperlink" Target="https://www.parlament.ch/fr/ratsbetrieb/suche-curia-vista/geschaeft?AffairId=20244046" TargetMode="External"/><Relationship Id="rId84" Type="http://schemas.openxmlformats.org/officeDocument/2006/relationships/footer" Target="footer1.xml"/><Relationship Id="rId7" Type="http://schemas.openxmlformats.org/officeDocument/2006/relationships/styles" Target="styles.xml"/><Relationship Id="rId71" Type="http://schemas.openxmlformats.org/officeDocument/2006/relationships/hyperlink" Target="https://www.parlament.ch/it/ratsbetrieb/suche-curia-vista/geschaeft?AffairId=20243998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69" TargetMode="External"/><Relationship Id="rId29" Type="http://schemas.openxmlformats.org/officeDocument/2006/relationships/hyperlink" Target="https://www.parlament.ch/it/ratsbetrieb/suche-curia-vista/geschaeft?AffairId=20223477" TargetMode="External"/><Relationship Id="rId11" Type="http://schemas.openxmlformats.org/officeDocument/2006/relationships/endnotes" Target="endnotes.xml"/><Relationship Id="rId24" Type="http://schemas.openxmlformats.org/officeDocument/2006/relationships/hyperlink" Target="https://www.parlament.ch/de/ratsbetrieb/suche-curia-vista/geschaeft?AffairId=20244257" TargetMode="External"/><Relationship Id="rId32" Type="http://schemas.openxmlformats.org/officeDocument/2006/relationships/hyperlink" Target="https://www.parlament.ch/it/ratsbetrieb/suche-curia-vista/geschaeft?AffairId=20223478" TargetMode="External"/><Relationship Id="rId37" Type="http://schemas.openxmlformats.org/officeDocument/2006/relationships/hyperlink" Target="https://www.parlament.ch/fr/ratsbetrieb/suche-curia-vista/geschaeft?AffairId=20243983" TargetMode="External"/><Relationship Id="rId40" Type="http://schemas.openxmlformats.org/officeDocument/2006/relationships/hyperlink" Target="https://www.parlament.ch/fr/ratsbetrieb/suche-curia-vista/geschaeft?AffairId=20244037" TargetMode="External"/><Relationship Id="rId45" Type="http://schemas.openxmlformats.org/officeDocument/2006/relationships/hyperlink" Target="https://www.parlament.ch/de/ratsbetrieb/suche-curia-vista/geschaeft?AffairId=20244191" TargetMode="External"/><Relationship Id="rId53" Type="http://schemas.openxmlformats.org/officeDocument/2006/relationships/hyperlink" Target="https://www.parlament.ch/it/ratsbetrieb/suche-curia-vista/geschaeft?AffairId=20243864" TargetMode="External"/><Relationship Id="rId58" Type="http://schemas.openxmlformats.org/officeDocument/2006/relationships/hyperlink" Target="https://www.parlament.ch/fr/ratsbetrieb/suche-curia-vista/geschaeft?AffairId=20243896" TargetMode="External"/><Relationship Id="rId66" Type="http://schemas.openxmlformats.org/officeDocument/2006/relationships/hyperlink" Target="https://www.parlament.ch/de/ratsbetrieb/suche-curia-vista/geschaeft?AffairId=20243990" TargetMode="External"/><Relationship Id="rId74" Type="http://schemas.openxmlformats.org/officeDocument/2006/relationships/hyperlink" Target="https://www.parlament.ch/it/ratsbetrieb/suche-curia-vista/geschaeft?AffairId=20243999" TargetMode="External"/><Relationship Id="rId79" Type="http://schemas.openxmlformats.org/officeDocument/2006/relationships/hyperlink" Target="https://www.parlament.ch/fr/ratsbetrieb/suche-curia-vista/geschaeft?AffairId=20244056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https://www.parlament.ch/fr/ratsbetrieb/suche-curia-vista/geschaeft?AffairId=20243900" TargetMode="External"/><Relationship Id="rId82" Type="http://schemas.openxmlformats.org/officeDocument/2006/relationships/hyperlink" Target="https://www.parlament.ch/fr/ratsbetrieb/suche-curia-vista/geschaeft?AffairId=20240307" TargetMode="External"/><Relationship Id="rId19" Type="http://schemas.openxmlformats.org/officeDocument/2006/relationships/hyperlink" Target="https://www.parlament.ch/fr/ratsbetrieb/suche-curia-vista/geschaeft?AffairId=20240075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30066" TargetMode="External"/><Relationship Id="rId22" Type="http://schemas.openxmlformats.org/officeDocument/2006/relationships/hyperlink" Target="https://www.parlament.ch/fr/ratsbetrieb/suche-curia-vista/geschaeft?AffairId=20240076" TargetMode="External"/><Relationship Id="rId27" Type="http://schemas.openxmlformats.org/officeDocument/2006/relationships/hyperlink" Target="https://www.parlament.ch/de/ratsbetrieb/suche-curia-vista/geschaeft?AffairId=20223477" TargetMode="External"/><Relationship Id="rId30" Type="http://schemas.openxmlformats.org/officeDocument/2006/relationships/hyperlink" Target="https://www.parlament.ch/de/ratsbetrieb/suche-curia-vista/geschaeft?AffairId=20223478" TargetMode="External"/><Relationship Id="rId35" Type="http://schemas.openxmlformats.org/officeDocument/2006/relationships/hyperlink" Target="https://www.parlament.ch/it/ratsbetrieb/suche-curia-vista/geschaeft?AffairId=20243895" TargetMode="External"/><Relationship Id="rId43" Type="http://schemas.openxmlformats.org/officeDocument/2006/relationships/hyperlink" Target="https://www.parlament.ch/fr/ratsbetrieb/suche-curia-vista/geschaeft?AffairId=20244064" TargetMode="External"/><Relationship Id="rId48" Type="http://schemas.openxmlformats.org/officeDocument/2006/relationships/hyperlink" Target="https://www.parlament.ch/de/ratsbetrieb/suche-curia-vista/geschaeft?AffairId=20243852" TargetMode="External"/><Relationship Id="rId56" Type="http://schemas.openxmlformats.org/officeDocument/2006/relationships/hyperlink" Target="https://www.parlament.ch/it/ratsbetrieb/suche-curia-vista/geschaeft?AffairId=20243879" TargetMode="External"/><Relationship Id="rId64" Type="http://schemas.openxmlformats.org/officeDocument/2006/relationships/hyperlink" Target="https://www.parlament.ch/fr/ratsbetrieb/suche-curia-vista/geschaeft?AffairId=20243981" TargetMode="External"/><Relationship Id="rId69" Type="http://schemas.openxmlformats.org/officeDocument/2006/relationships/hyperlink" Target="https://www.parlament.ch/de/ratsbetrieb/suche-curia-vista/geschaeft?AffairId=20243998" TargetMode="External"/><Relationship Id="rId77" Type="http://schemas.openxmlformats.org/officeDocument/2006/relationships/hyperlink" Target="https://www.parlament.ch/it/ratsbetrieb/suche-curia-vista/geschaeft?AffairId=20244046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parlament.ch/de/ratsbetrieb/suche-curia-vista/geschaeft?AffairId=20243864" TargetMode="External"/><Relationship Id="rId72" Type="http://schemas.openxmlformats.org/officeDocument/2006/relationships/hyperlink" Target="https://www.parlament.ch/de/ratsbetrieb/suche-curia-vista/geschaeft?AffairId=20243999" TargetMode="External"/><Relationship Id="rId80" Type="http://schemas.openxmlformats.org/officeDocument/2006/relationships/hyperlink" Target="https://www.parlament.ch/it/ratsbetrieb/suche-curia-vista/geschaeft?AffairId=20244056" TargetMode="Externa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30066" TargetMode="External"/><Relationship Id="rId17" Type="http://schemas.openxmlformats.org/officeDocument/2006/relationships/hyperlink" Target="https://www.parlament.ch/it/ratsbetrieb/suche-curia-vista/geschaeft?AffairId=20240069" TargetMode="External"/><Relationship Id="rId25" Type="http://schemas.openxmlformats.org/officeDocument/2006/relationships/hyperlink" Target="https://www.parlament.ch/fr/ratsbetrieb/suche-curia-vista/geschaeft?AffairId=20244257" TargetMode="External"/><Relationship Id="rId33" Type="http://schemas.openxmlformats.org/officeDocument/2006/relationships/hyperlink" Target="https://www.parlament.ch/de/ratsbetrieb/suche-curia-vista/geschaeft?AffairId=20243895" TargetMode="External"/><Relationship Id="rId38" Type="http://schemas.openxmlformats.org/officeDocument/2006/relationships/hyperlink" Target="https://www.parlament.ch/it/ratsbetrieb/suche-curia-vista/geschaeft?AffairId=20243983" TargetMode="External"/><Relationship Id="rId46" Type="http://schemas.openxmlformats.org/officeDocument/2006/relationships/hyperlink" Target="https://www.parlament.ch/fr/ratsbetrieb/suche-curia-vista/geschaeft?AffairId=20244191" TargetMode="External"/><Relationship Id="rId59" Type="http://schemas.openxmlformats.org/officeDocument/2006/relationships/hyperlink" Target="https://www.parlament.ch/it/ratsbetrieb/suche-curia-vista/geschaeft?AffairId=20243896" TargetMode="External"/><Relationship Id="rId67" Type="http://schemas.openxmlformats.org/officeDocument/2006/relationships/hyperlink" Target="https://www.parlament.ch/fr/ratsbetrieb/suche-curia-vista/geschaeft?AffairId=20243990" TargetMode="External"/><Relationship Id="rId20" Type="http://schemas.openxmlformats.org/officeDocument/2006/relationships/hyperlink" Target="https://www.parlament.ch/it/ratsbetrieb/suche-curia-vista/geschaeft?AffairId=20240075" TargetMode="External"/><Relationship Id="rId41" Type="http://schemas.openxmlformats.org/officeDocument/2006/relationships/hyperlink" Target="https://www.parlament.ch/it/ratsbetrieb/suche-curia-vista/geschaeft?AffairId=20244037" TargetMode="External"/><Relationship Id="rId54" Type="http://schemas.openxmlformats.org/officeDocument/2006/relationships/hyperlink" Target="https://www.parlament.ch/de/ratsbetrieb/suche-curia-vista/geschaeft?AffairId=20243879" TargetMode="External"/><Relationship Id="rId62" Type="http://schemas.openxmlformats.org/officeDocument/2006/relationships/hyperlink" Target="https://www.parlament.ch/it/ratsbetrieb/suche-curia-vista/geschaeft?AffairId=20243900" TargetMode="External"/><Relationship Id="rId70" Type="http://schemas.openxmlformats.org/officeDocument/2006/relationships/hyperlink" Target="https://www.parlament.ch/fr/ratsbetrieb/suche-curia-vista/geschaeft?AffairId=20243998" TargetMode="External"/><Relationship Id="rId75" Type="http://schemas.openxmlformats.org/officeDocument/2006/relationships/hyperlink" Target="https://www.parlament.ch/de/ratsbetrieb/suche-curia-vista/geschaeft?AffairId=20244046" TargetMode="External"/><Relationship Id="rId83" Type="http://schemas.openxmlformats.org/officeDocument/2006/relationships/hyperlink" Target="https://www.parlament.ch/it/ratsbetrieb/suche-curia-vista/geschaeft?AffairId=20240307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www.parlament.ch/de/ratsbetrieb/suche-curia-vista/geschaeft?AffairId=20240069" TargetMode="External"/><Relationship Id="rId23" Type="http://schemas.openxmlformats.org/officeDocument/2006/relationships/hyperlink" Target="https://www.parlament.ch/it/ratsbetrieb/suche-curia-vista/geschaeft?AffairId=20240076" TargetMode="External"/><Relationship Id="rId28" Type="http://schemas.openxmlformats.org/officeDocument/2006/relationships/hyperlink" Target="https://www.parlament.ch/fr/ratsbetrieb/suche-curia-vista/geschaeft?AffairId=20223477" TargetMode="External"/><Relationship Id="rId36" Type="http://schemas.openxmlformats.org/officeDocument/2006/relationships/hyperlink" Target="https://www.parlament.ch/de/ratsbetrieb/suche-curia-vista/geschaeft?AffairId=20243983" TargetMode="External"/><Relationship Id="rId49" Type="http://schemas.openxmlformats.org/officeDocument/2006/relationships/hyperlink" Target="https://www.parlament.ch/fr/ratsbetrieb/suche-curia-vista/geschaeft?AffairId=20243852" TargetMode="External"/><Relationship Id="rId57" Type="http://schemas.openxmlformats.org/officeDocument/2006/relationships/hyperlink" Target="https://www.parlament.ch/de/ratsbetrieb/suche-curia-vista/geschaeft?AffairId=20243896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parlament.ch/fr/ratsbetrieb/suche-curia-vista/geschaeft?AffairId=20223478" TargetMode="External"/><Relationship Id="rId44" Type="http://schemas.openxmlformats.org/officeDocument/2006/relationships/hyperlink" Target="https://www.parlament.ch/it/ratsbetrieb/suche-curia-vista/geschaeft?AffairId=20244064" TargetMode="External"/><Relationship Id="rId52" Type="http://schemas.openxmlformats.org/officeDocument/2006/relationships/hyperlink" Target="https://www.parlament.ch/fr/ratsbetrieb/suche-curia-vista/geschaeft?AffairId=20243864" TargetMode="External"/><Relationship Id="rId60" Type="http://schemas.openxmlformats.org/officeDocument/2006/relationships/hyperlink" Target="https://www.parlament.ch/de/ratsbetrieb/suche-curia-vista/geschaeft?AffairId=20243900" TargetMode="External"/><Relationship Id="rId65" Type="http://schemas.openxmlformats.org/officeDocument/2006/relationships/hyperlink" Target="https://www.parlament.ch/it/ratsbetrieb/suche-curia-vista/geschaeft?AffairId=20243981" TargetMode="External"/><Relationship Id="rId73" Type="http://schemas.openxmlformats.org/officeDocument/2006/relationships/hyperlink" Target="https://www.parlament.ch/fr/ratsbetrieb/suche-curia-vista/geschaeft?AffairId=20243999" TargetMode="External"/><Relationship Id="rId78" Type="http://schemas.openxmlformats.org/officeDocument/2006/relationships/hyperlink" Target="https://www.parlament.ch/de/ratsbetrieb/suche-curia-vista/geschaeft?AffairId=20244056" TargetMode="External"/><Relationship Id="rId81" Type="http://schemas.openxmlformats.org/officeDocument/2006/relationships/hyperlink" Target="https://www.parlament.ch/de/ratsbetrieb/suche-curia-vista/geschaeft?AffairId=20240307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IV/Tagesordnungen--Ordres du jour</Aktenzeichen>
    <Teildossier xmlns="673932bc-7c50-4e93-afe1-7c692330eb19">2024 IV S</Teildossier>
    <e-parl xmlns="673932bc-7c50-4e93-afe1-7c692330eb19">true</e-parl>
    <Autor xmlns="673932bc-7c50-4e93-afe1-7c692330eb19">Imhof Corinne</Autor>
    <Dokumentendatum xmlns="673932bc-7c50-4e93-afe1-7c692330eb19">2024-12-01T23:00:00+00:00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B9786E9D1E33340B6BB795E1823001C" ma:contentTypeVersion="13" ma:contentTypeDescription="Create a new document." ma:contentTypeScope="" ma:versionID="464f0ce16bdd70dbfcf06ad3c7ac33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Props1.xml><?xml version="1.0" encoding="utf-8"?>
<ds:datastoreItem xmlns:ds="http://schemas.openxmlformats.org/officeDocument/2006/customXml" ds:itemID="{BA22FC4E-398B-4A8E-9443-27393D8740C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E54B7C-D2DA-4B8E-8DA3-685738C365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DE075-2E3C-4280-B6BB-C652BD7066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3CC23D8-B383-451A-AAC0-CC19838B5124}"/>
</file>

<file path=customXml/itemProps5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2298</Words>
  <Characters>14479</Characters>
  <Application>Microsoft Office Word</Application>
  <DocSecurity>0</DocSecurity>
  <Lines>120</Lines>
  <Paragraphs>33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Report Vorlage</vt:lpstr>
      <vt:lpstr>Report Vorlage</vt:lpstr>
    </vt:vector>
  </TitlesOfParts>
  <Company/>
  <LinksUpToDate>false</LinksUpToDate>
  <CharactersWithSpaces>16744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2024-12-02T15:24:00Z</dcterms:created>
  <dcterms:modified xsi:type="dcterms:W3CDTF">2024-12-02T15:38:00Z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0x0101006F7700D8DF1953488F58F32AB4E7CBB301004B9786E9D1E33340B6BB795E1823001C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