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155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4638"/>
        <w:gridCol w:w="706"/>
        <w:gridCol w:w="7"/>
        <w:gridCol w:w="1551"/>
        <w:gridCol w:w="943"/>
        <w:gridCol w:w="677"/>
        <w:gridCol w:w="1471"/>
        <w:gridCol w:w="1089"/>
        <w:gridCol w:w="215"/>
        <w:gridCol w:w="142"/>
        <w:gridCol w:w="692"/>
        <w:gridCol w:w="925"/>
      </w:tblGrid>
      <w:tr w:rsidR="00DF6A75" w14:paraId="68627062" w14:textId="77777777">
        <w:trPr>
          <w:tblHeader/>
        </w:trPr>
        <w:tc>
          <w:tcPr>
            <w:tcW w:w="1073" w:type="dxa"/>
            <w:gridSpan w:val="2"/>
          </w:tcPr>
          <w:p w14:paraId="72C05023" w14:textId="77777777" w:rsidR="00121091" w:rsidRPr="00014BF5" w:rsidRDefault="00121091" w:rsidP="001F11FB">
            <w:pPr>
              <w:tabs>
                <w:tab w:val="left" w:pos="6804"/>
              </w:tabs>
              <w:spacing w:before="20" w:after="20" w:line="240" w:lineRule="auto"/>
              <w:ind w:right="0"/>
              <w:rPr>
                <w:rFonts w:cs="Arial"/>
                <w:noProof/>
                <w:sz w:val="28"/>
                <w:szCs w:val="28"/>
                <w:lang w:val="it-IT"/>
              </w:rPr>
            </w:pPr>
            <w:r>
              <w:rPr>
                <w:noProof/>
                <w:spacing w:val="30"/>
                <w:sz w:val="28"/>
                <w:szCs w:val="28"/>
                <w:lang w:val="it-IT"/>
              </w:rPr>
              <w:t>SR</w:t>
            </w:r>
            <w:r>
              <w:rPr>
                <w:rFonts w:cs="Arial"/>
                <w:noProof/>
                <w:sz w:val="28"/>
                <w:szCs w:val="28"/>
                <w:lang w:val="it-IT"/>
              </w:rPr>
              <w:t xml:space="preserve"> </w:t>
            </w:r>
          </w:p>
        </w:tc>
        <w:tc>
          <w:tcPr>
            <w:tcW w:w="6724" w:type="dxa"/>
            <w:gridSpan w:val="5"/>
          </w:tcPr>
          <w:p w14:paraId="56CF40D4" w14:textId="77777777" w:rsidR="00DF6A75" w:rsidRDefault="004377FB">
            <w:pPr>
              <w:rPr>
                <w:noProof/>
                <w:spacing w:val="30"/>
                <w:sz w:val="16"/>
                <w:szCs w:val="16"/>
                <w:lang w:val="de-CH"/>
              </w:rPr>
            </w:pPr>
            <w:r>
              <w:rPr>
                <w:noProof/>
                <w:spacing w:val="30"/>
                <w:sz w:val="16"/>
                <w:szCs w:val="16"/>
                <w:lang w:val="de-CH"/>
              </w:rPr>
              <w:t>Donnerstag, 5. Dezember 2024, 08:15 - 13:00</w:t>
            </w:r>
          </w:p>
        </w:tc>
        <w:tc>
          <w:tcPr>
            <w:tcW w:w="5953" w:type="dxa"/>
            <w:gridSpan w:val="7"/>
          </w:tcPr>
          <w:p w14:paraId="67F6F76E" w14:textId="77777777" w:rsidR="00DF6A75" w:rsidRDefault="00DF6A75">
            <w:pPr>
              <w:rPr>
                <w:noProof/>
                <w:spacing w:val="30"/>
                <w:sz w:val="16"/>
                <w:szCs w:val="16"/>
              </w:rPr>
            </w:pPr>
          </w:p>
        </w:tc>
        <w:tc>
          <w:tcPr>
            <w:tcW w:w="142" w:type="dxa"/>
          </w:tcPr>
          <w:p w14:paraId="087F1ED1" w14:textId="77777777" w:rsidR="00121091" w:rsidRDefault="00121091" w:rsidP="00D40207">
            <w:pPr>
              <w:tabs>
                <w:tab w:val="left" w:pos="6804"/>
              </w:tabs>
              <w:spacing w:before="20" w:after="20"/>
              <w:ind w:right="0"/>
              <w:rPr>
                <w:rFonts w:cs="Arial"/>
                <w:noProof/>
                <w:lang w:val="it-IT"/>
              </w:rPr>
            </w:pPr>
          </w:p>
        </w:tc>
        <w:tc>
          <w:tcPr>
            <w:tcW w:w="1617" w:type="dxa"/>
            <w:gridSpan w:val="2"/>
          </w:tcPr>
          <w:p w14:paraId="0FCDE1F7" w14:textId="77777777" w:rsidR="00121091" w:rsidRDefault="00121091" w:rsidP="00971C8B">
            <w:pPr>
              <w:tabs>
                <w:tab w:val="left" w:pos="6804"/>
              </w:tabs>
              <w:spacing w:before="20" w:after="20"/>
              <w:ind w:right="0"/>
              <w:jc w:val="right"/>
              <w:rPr>
                <w:rFonts w:cs="Arial"/>
                <w:noProof/>
                <w:lang w:val="it-IT"/>
              </w:rPr>
            </w:pPr>
            <w:r w:rsidRPr="004B7114">
              <w:rPr>
                <w:rFonts w:cs="Arial"/>
                <w:spacing w:val="30"/>
                <w:sz w:val="16"/>
                <w:szCs w:val="16"/>
                <w:lang w:val="it-IT"/>
              </w:rPr>
              <w:t xml:space="preserve">Woche: </w:t>
            </w:r>
            <w:r>
              <w:rPr>
                <w:rFonts w:cs="Arial"/>
                <w:spacing w:val="30"/>
                <w:sz w:val="16"/>
                <w:szCs w:val="16"/>
                <w:lang w:val="it-IT"/>
              </w:rPr>
              <w:t>1</w:t>
            </w:r>
          </w:p>
        </w:tc>
      </w:tr>
      <w:tr w:rsidR="00DF6A75" w14:paraId="7242298B" w14:textId="77777777">
        <w:trPr>
          <w:tblHeader/>
        </w:trPr>
        <w:tc>
          <w:tcPr>
            <w:tcW w:w="1073" w:type="dxa"/>
            <w:gridSpan w:val="2"/>
          </w:tcPr>
          <w:p w14:paraId="237E4D86" w14:textId="77777777" w:rsidR="00121091" w:rsidRPr="001C5713" w:rsidRDefault="00121091" w:rsidP="001F11FB">
            <w:pPr>
              <w:tabs>
                <w:tab w:val="left" w:pos="6804"/>
              </w:tabs>
              <w:spacing w:before="20" w:after="20" w:line="240" w:lineRule="auto"/>
              <w:ind w:right="0"/>
              <w:rPr>
                <w:rFonts w:cs="Arial"/>
                <w:b/>
                <w:bCs/>
                <w:noProof/>
                <w:sz w:val="28"/>
                <w:szCs w:val="28"/>
                <w:lang w:val="it-IT"/>
              </w:rPr>
            </w:pPr>
            <w:r>
              <w:rPr>
                <w:b/>
                <w:noProof/>
                <w:spacing w:val="30"/>
                <w:sz w:val="28"/>
                <w:szCs w:val="28"/>
                <w:lang w:val="it-IT"/>
              </w:rPr>
              <w:t>CE</w:t>
            </w:r>
            <w:r w:rsidRPr="001C5713">
              <w:rPr>
                <w:rFonts w:cs="Arial"/>
                <w:b/>
                <w:bCs/>
                <w:noProof/>
                <w:sz w:val="28"/>
                <w:szCs w:val="28"/>
                <w:lang w:val="it-IT"/>
              </w:rPr>
              <w:t xml:space="preserve"> </w:t>
            </w:r>
          </w:p>
        </w:tc>
        <w:tc>
          <w:tcPr>
            <w:tcW w:w="6724" w:type="dxa"/>
            <w:gridSpan w:val="5"/>
          </w:tcPr>
          <w:p w14:paraId="3F70D310" w14:textId="77777777" w:rsidR="00DF6A75" w:rsidRDefault="004377FB">
            <w:pPr>
              <w:tabs>
                <w:tab w:val="left" w:pos="6804"/>
              </w:tabs>
              <w:spacing w:before="20" w:after="20"/>
              <w:ind w:right="0"/>
              <w:rPr>
                <w:rFonts w:cs="Arial"/>
                <w:b/>
                <w:bCs/>
                <w:noProof/>
                <w:lang w:val="it-IT"/>
              </w:rPr>
            </w:pPr>
            <w:r>
              <w:rPr>
                <w:b/>
                <w:noProof/>
                <w:spacing w:val="30"/>
                <w:sz w:val="16"/>
                <w:szCs w:val="16"/>
                <w:lang w:val="de-CH"/>
              </w:rPr>
              <w:t>Jeudi, 5 décembre 2024, 08h15 - 13h00</w:t>
            </w:r>
          </w:p>
        </w:tc>
        <w:tc>
          <w:tcPr>
            <w:tcW w:w="5953" w:type="dxa"/>
            <w:gridSpan w:val="7"/>
          </w:tcPr>
          <w:p w14:paraId="665DEE4B" w14:textId="77777777" w:rsidR="00DF6A75" w:rsidRDefault="00DF6A75">
            <w:pPr>
              <w:rPr>
                <w:rFonts w:cs="Arial"/>
                <w:b/>
                <w:bCs/>
                <w:noProof/>
                <w:lang w:val="it-IT"/>
              </w:rPr>
            </w:pPr>
          </w:p>
        </w:tc>
        <w:tc>
          <w:tcPr>
            <w:tcW w:w="142" w:type="dxa"/>
          </w:tcPr>
          <w:p w14:paraId="3C8B9926" w14:textId="77777777" w:rsidR="00121091" w:rsidRPr="001C5713" w:rsidRDefault="00121091" w:rsidP="00D40207">
            <w:pPr>
              <w:tabs>
                <w:tab w:val="left" w:pos="6804"/>
              </w:tabs>
              <w:spacing w:before="20" w:after="20"/>
              <w:ind w:right="0"/>
              <w:rPr>
                <w:rFonts w:cs="Arial"/>
                <w:b/>
                <w:bCs/>
                <w:noProof/>
                <w:lang w:val="it-IT"/>
              </w:rPr>
            </w:pPr>
          </w:p>
        </w:tc>
        <w:tc>
          <w:tcPr>
            <w:tcW w:w="1617" w:type="dxa"/>
            <w:gridSpan w:val="2"/>
          </w:tcPr>
          <w:p w14:paraId="527F21D7" w14:textId="77777777" w:rsidR="00121091" w:rsidRPr="001C5713" w:rsidRDefault="00121091" w:rsidP="00971C8B">
            <w:pPr>
              <w:tabs>
                <w:tab w:val="left" w:pos="6804"/>
              </w:tabs>
              <w:spacing w:before="20" w:after="20"/>
              <w:ind w:right="0"/>
              <w:jc w:val="right"/>
              <w:rPr>
                <w:rFonts w:cs="Arial"/>
                <w:b/>
                <w:bCs/>
                <w:noProof/>
                <w:lang w:val="it-IT"/>
              </w:rPr>
            </w:pPr>
            <w:r>
              <w:rPr>
                <w:rFonts w:cs="Arial"/>
                <w:b/>
                <w:spacing w:val="30"/>
                <w:sz w:val="16"/>
                <w:szCs w:val="16"/>
                <w:lang w:val="it-IT"/>
              </w:rPr>
              <w:t>Semaine : 1</w:t>
            </w:r>
          </w:p>
        </w:tc>
      </w:tr>
      <w:tr w:rsidR="00DF6A75" w14:paraId="53D8BC48" w14:textId="77777777">
        <w:trPr>
          <w:tblHeader/>
        </w:trPr>
        <w:tc>
          <w:tcPr>
            <w:tcW w:w="1073" w:type="dxa"/>
            <w:gridSpan w:val="2"/>
          </w:tcPr>
          <w:p w14:paraId="6F409DAC" w14:textId="77777777" w:rsidR="00121091" w:rsidRPr="00014BF5" w:rsidRDefault="00121091" w:rsidP="001F11FB">
            <w:pPr>
              <w:tabs>
                <w:tab w:val="left" w:pos="6804"/>
              </w:tabs>
              <w:spacing w:before="20" w:after="20" w:line="240" w:lineRule="auto"/>
              <w:ind w:right="0"/>
              <w:rPr>
                <w:rFonts w:cs="Arial"/>
                <w:noProof/>
                <w:sz w:val="28"/>
                <w:szCs w:val="28"/>
                <w:lang w:val="it-IT"/>
              </w:rPr>
            </w:pPr>
            <w:r>
              <w:rPr>
                <w:noProof/>
                <w:spacing w:val="30"/>
                <w:sz w:val="28"/>
                <w:szCs w:val="28"/>
                <w:lang w:val="it-IT"/>
              </w:rPr>
              <w:t>CS</w:t>
            </w:r>
            <w:r>
              <w:rPr>
                <w:rFonts w:cs="Arial"/>
                <w:noProof/>
                <w:sz w:val="28"/>
                <w:szCs w:val="28"/>
                <w:lang w:val="it-IT"/>
              </w:rPr>
              <w:t xml:space="preserve"> </w:t>
            </w:r>
          </w:p>
        </w:tc>
        <w:tc>
          <w:tcPr>
            <w:tcW w:w="6724" w:type="dxa"/>
            <w:gridSpan w:val="5"/>
          </w:tcPr>
          <w:p w14:paraId="1CEDCA25" w14:textId="77777777" w:rsidR="00DF6A75" w:rsidRDefault="004377FB">
            <w:pPr>
              <w:tabs>
                <w:tab w:val="left" w:pos="6804"/>
              </w:tabs>
              <w:spacing w:before="20" w:after="20"/>
              <w:ind w:right="0"/>
              <w:rPr>
                <w:rFonts w:cs="Arial"/>
                <w:noProof/>
                <w:lang w:val="it-IT"/>
              </w:rPr>
            </w:pPr>
            <w:r>
              <w:rPr>
                <w:noProof/>
                <w:spacing w:val="30"/>
                <w:sz w:val="16"/>
                <w:szCs w:val="16"/>
                <w:lang w:val="de-CH"/>
              </w:rPr>
              <w:t>Giovedì, 5 dicembre 2024, 08.15 - 13.00</w:t>
            </w:r>
          </w:p>
        </w:tc>
        <w:tc>
          <w:tcPr>
            <w:tcW w:w="5953" w:type="dxa"/>
            <w:gridSpan w:val="7"/>
          </w:tcPr>
          <w:p w14:paraId="6970AE41" w14:textId="77777777" w:rsidR="00DF6A75" w:rsidRDefault="00DF6A75">
            <w:pPr>
              <w:rPr>
                <w:rFonts w:cs="Arial"/>
                <w:noProof/>
                <w:lang w:val="it-IT"/>
              </w:rPr>
            </w:pPr>
          </w:p>
        </w:tc>
        <w:tc>
          <w:tcPr>
            <w:tcW w:w="142" w:type="dxa"/>
          </w:tcPr>
          <w:p w14:paraId="22D9D206" w14:textId="77777777" w:rsidR="00121091" w:rsidRDefault="00121091" w:rsidP="00D40207">
            <w:pPr>
              <w:tabs>
                <w:tab w:val="left" w:pos="6804"/>
              </w:tabs>
              <w:spacing w:before="20" w:after="20"/>
              <w:ind w:right="0"/>
              <w:rPr>
                <w:rFonts w:cs="Arial"/>
                <w:noProof/>
                <w:lang w:val="it-IT"/>
              </w:rPr>
            </w:pPr>
          </w:p>
        </w:tc>
        <w:tc>
          <w:tcPr>
            <w:tcW w:w="1617" w:type="dxa"/>
            <w:gridSpan w:val="2"/>
          </w:tcPr>
          <w:p w14:paraId="195B04ED" w14:textId="77777777" w:rsidR="00121091" w:rsidRDefault="00121091" w:rsidP="00971C8B">
            <w:pPr>
              <w:tabs>
                <w:tab w:val="left" w:pos="6804"/>
              </w:tabs>
              <w:spacing w:before="20" w:after="20"/>
              <w:ind w:right="0"/>
              <w:jc w:val="right"/>
              <w:rPr>
                <w:rFonts w:cs="Arial"/>
                <w:noProof/>
                <w:lang w:val="it-IT"/>
              </w:rPr>
            </w:pPr>
            <w:r>
              <w:rPr>
                <w:rFonts w:cs="Arial"/>
                <w:spacing w:val="30"/>
                <w:sz w:val="16"/>
                <w:szCs w:val="16"/>
                <w:lang w:val="it-IT"/>
              </w:rPr>
              <w:t>Settimana: 1</w:t>
            </w:r>
          </w:p>
        </w:tc>
      </w:tr>
      <w:tr w:rsidR="00DF6A75" w14:paraId="65DB5BC9" w14:textId="77777777">
        <w:trPr>
          <w:tblHeader/>
        </w:trPr>
        <w:tc>
          <w:tcPr>
            <w:tcW w:w="1073" w:type="dxa"/>
            <w:gridSpan w:val="2"/>
            <w:tcBorders>
              <w:bottom w:val="single" w:sz="4" w:space="0" w:color="auto"/>
            </w:tcBorders>
          </w:tcPr>
          <w:p w14:paraId="3CBBFB3C" w14:textId="77777777" w:rsidR="00121091" w:rsidRDefault="00121091" w:rsidP="001F11FB">
            <w:pPr>
              <w:tabs>
                <w:tab w:val="left" w:pos="6804"/>
              </w:tabs>
              <w:spacing w:before="20" w:after="20"/>
              <w:ind w:right="-23"/>
              <w:rPr>
                <w:noProof/>
                <w:spacing w:val="30"/>
                <w:sz w:val="28"/>
                <w:szCs w:val="28"/>
                <w:lang w:val="it-IT"/>
              </w:rPr>
            </w:pPr>
            <w:r>
              <w:rPr>
                <w:noProof/>
                <w:spacing w:val="30"/>
                <w:sz w:val="28"/>
                <w:szCs w:val="28"/>
                <w:lang w:val="it-IT"/>
              </w:rPr>
              <w:t xml:space="preserve"> </w:t>
            </w:r>
          </w:p>
        </w:tc>
        <w:tc>
          <w:tcPr>
            <w:tcW w:w="6724" w:type="dxa"/>
            <w:gridSpan w:val="5"/>
            <w:tcBorders>
              <w:bottom w:val="single" w:sz="4" w:space="0" w:color="auto"/>
            </w:tcBorders>
          </w:tcPr>
          <w:p w14:paraId="12A207EA" w14:textId="77777777" w:rsidR="00121091" w:rsidRDefault="00121091" w:rsidP="00D40207">
            <w:pPr>
              <w:tabs>
                <w:tab w:val="left" w:pos="6804"/>
              </w:tabs>
              <w:spacing w:before="20" w:after="20"/>
              <w:rPr>
                <w:noProof/>
                <w:spacing w:val="30"/>
                <w:sz w:val="16"/>
                <w:szCs w:val="16"/>
                <w:lang w:val="de-CH"/>
              </w:rPr>
            </w:pPr>
          </w:p>
        </w:tc>
        <w:tc>
          <w:tcPr>
            <w:tcW w:w="5953" w:type="dxa"/>
            <w:gridSpan w:val="7"/>
            <w:tcBorders>
              <w:bottom w:val="single" w:sz="4" w:space="0" w:color="auto"/>
            </w:tcBorders>
          </w:tcPr>
          <w:p w14:paraId="6D164AB0" w14:textId="77777777" w:rsidR="00121091" w:rsidRDefault="00121091" w:rsidP="00D40207">
            <w:pPr>
              <w:tabs>
                <w:tab w:val="left" w:pos="6804"/>
              </w:tabs>
              <w:spacing w:before="20" w:after="20"/>
              <w:rPr>
                <w:noProof/>
                <w:spacing w:val="30"/>
                <w:sz w:val="16"/>
                <w:szCs w:val="16"/>
                <w:lang w:val="de-CH"/>
              </w:rPr>
            </w:pPr>
          </w:p>
        </w:tc>
        <w:tc>
          <w:tcPr>
            <w:tcW w:w="142" w:type="dxa"/>
            <w:tcBorders>
              <w:bottom w:val="single" w:sz="4" w:space="0" w:color="auto"/>
            </w:tcBorders>
          </w:tcPr>
          <w:p w14:paraId="0B3C2200" w14:textId="77777777" w:rsidR="00121091" w:rsidRDefault="00121091" w:rsidP="00D40207">
            <w:pPr>
              <w:tabs>
                <w:tab w:val="left" w:pos="6804"/>
              </w:tabs>
              <w:spacing w:before="20" w:after="20"/>
              <w:rPr>
                <w:rFonts w:cs="Arial"/>
                <w:noProof/>
                <w:lang w:val="it-IT"/>
              </w:rPr>
            </w:pPr>
          </w:p>
        </w:tc>
        <w:tc>
          <w:tcPr>
            <w:tcW w:w="1617" w:type="dxa"/>
            <w:gridSpan w:val="2"/>
            <w:tcBorders>
              <w:bottom w:val="single" w:sz="4" w:space="0" w:color="auto"/>
            </w:tcBorders>
          </w:tcPr>
          <w:p w14:paraId="1CF10862" w14:textId="77777777" w:rsidR="00121091" w:rsidRDefault="00121091" w:rsidP="00971C8B">
            <w:pPr>
              <w:tabs>
                <w:tab w:val="left" w:pos="6804"/>
              </w:tabs>
              <w:spacing w:before="20" w:after="20"/>
              <w:jc w:val="right"/>
              <w:rPr>
                <w:rFonts w:cs="Arial"/>
                <w:spacing w:val="30"/>
                <w:sz w:val="16"/>
                <w:szCs w:val="16"/>
                <w:lang w:val="it-IT"/>
              </w:rPr>
            </w:pPr>
          </w:p>
        </w:tc>
      </w:tr>
      <w:tr w:rsidR="00DF6A75" w14:paraId="462531A0" w14:textId="77777777">
        <w:trPr>
          <w:tblHeader/>
        </w:trPr>
        <w:tc>
          <w:tcPr>
            <w:tcW w:w="490" w:type="dxa"/>
            <w:tcBorders>
              <w:top w:val="single" w:sz="4" w:space="0" w:color="auto"/>
              <w:bottom w:val="single" w:sz="4" w:space="0" w:color="auto"/>
            </w:tcBorders>
          </w:tcPr>
          <w:p w14:paraId="2B5D1319" w14:textId="77777777" w:rsidR="001A5CAD" w:rsidRDefault="001A5CAD" w:rsidP="00132F6A">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2CB28132" w14:textId="77777777" w:rsidR="001A5CAD" w:rsidRDefault="001A5CAD" w:rsidP="00132F6A">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57133035" w14:textId="77777777" w:rsidR="001A5CAD" w:rsidRDefault="001A5CAD" w:rsidP="00132F6A">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162D4151" w14:textId="77777777" w:rsidR="001A5CAD" w:rsidRDefault="001A5CAD" w:rsidP="00132F6A">
            <w:pPr>
              <w:tabs>
                <w:tab w:val="left" w:pos="6804"/>
              </w:tabs>
              <w:spacing w:before="20" w:after="20" w:line="240" w:lineRule="auto"/>
              <w:ind w:right="0"/>
              <w:rPr>
                <w:rFonts w:cs="Arial"/>
                <w:noProof/>
                <w:lang w:val="it-IT"/>
              </w:rPr>
            </w:pPr>
          </w:p>
        </w:tc>
        <w:tc>
          <w:tcPr>
            <w:tcW w:w="4638" w:type="dxa"/>
            <w:tcBorders>
              <w:top w:val="single" w:sz="4" w:space="0" w:color="auto"/>
              <w:bottom w:val="single" w:sz="4" w:space="0" w:color="auto"/>
            </w:tcBorders>
          </w:tcPr>
          <w:p w14:paraId="612F6EA8" w14:textId="77777777" w:rsidR="001A5CAD" w:rsidRDefault="001A5CAD" w:rsidP="00132F6A">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2"/>
            <w:tcBorders>
              <w:top w:val="single" w:sz="4" w:space="0" w:color="auto"/>
              <w:bottom w:val="single" w:sz="4" w:space="0" w:color="auto"/>
            </w:tcBorders>
          </w:tcPr>
          <w:p w14:paraId="73B4FFA4" w14:textId="77777777" w:rsidR="001A5CAD" w:rsidRDefault="001A5CAD" w:rsidP="00132F6A">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01C023E7" w14:textId="77777777" w:rsidR="001A5CAD" w:rsidRDefault="001A5CAD" w:rsidP="00132F6A">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432E08FE" w14:textId="77777777" w:rsidR="001A5CAD" w:rsidRDefault="001A5CAD" w:rsidP="00132F6A">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581BDB54" w14:textId="77777777" w:rsidR="001A5CAD" w:rsidRDefault="001A5CAD" w:rsidP="00132F6A">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tcBorders>
              <w:top w:val="single" w:sz="4" w:space="0" w:color="auto"/>
              <w:bottom w:val="single" w:sz="4" w:space="0" w:color="auto"/>
            </w:tcBorders>
          </w:tcPr>
          <w:p w14:paraId="3FBA1B4E" w14:textId="77777777" w:rsidR="001A5CAD" w:rsidRDefault="001A5CAD" w:rsidP="00132F6A">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tcBorders>
              <w:top w:val="single" w:sz="4" w:space="0" w:color="auto"/>
              <w:bottom w:val="single" w:sz="4" w:space="0" w:color="auto"/>
            </w:tcBorders>
          </w:tcPr>
          <w:p w14:paraId="61B6477D" w14:textId="77777777" w:rsidR="001A5CAD" w:rsidRDefault="005F4BF2" w:rsidP="00132F6A">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r w:rsidRPr="005C40C0">
              <w:rPr>
                <w:b/>
                <w:bCs/>
                <w:noProof/>
                <w:sz w:val="12"/>
                <w:szCs w:val="12"/>
                <w:lang w:val="it-CH"/>
              </w:rPr>
              <w:t xml:space="preserve"> </w:t>
            </w:r>
          </w:p>
        </w:tc>
        <w:tc>
          <w:tcPr>
            <w:tcW w:w="1049" w:type="dxa"/>
            <w:gridSpan w:val="3"/>
            <w:tcBorders>
              <w:top w:val="single" w:sz="4" w:space="0" w:color="auto"/>
              <w:bottom w:val="single" w:sz="4" w:space="0" w:color="auto"/>
            </w:tcBorders>
          </w:tcPr>
          <w:p w14:paraId="28E1838B" w14:textId="77777777" w:rsidR="001A5CAD" w:rsidRDefault="005F4BF2" w:rsidP="00132F6A">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p>
        </w:tc>
        <w:tc>
          <w:tcPr>
            <w:tcW w:w="925" w:type="dxa"/>
            <w:tcBorders>
              <w:top w:val="single" w:sz="4" w:space="0" w:color="auto"/>
              <w:bottom w:val="single" w:sz="4" w:space="0" w:color="auto"/>
            </w:tcBorders>
          </w:tcPr>
          <w:p w14:paraId="6E802C02" w14:textId="77777777" w:rsidR="001A5CAD" w:rsidRDefault="001A5CAD" w:rsidP="00132F6A">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DF6A75" w:rsidRPr="005418BC" w14:paraId="3A012BFA" w14:textId="77777777">
        <w:trPr>
          <w:cantSplit/>
        </w:trPr>
        <w:tc>
          <w:tcPr>
            <w:tcW w:w="490" w:type="dxa"/>
            <w:tcBorders>
              <w:top w:val="single" w:sz="4" w:space="0" w:color="auto"/>
              <w:bottom w:val="single" w:sz="4" w:space="0" w:color="auto"/>
            </w:tcBorders>
          </w:tcPr>
          <w:p w14:paraId="1BEDAC5B"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07F9E1C0" w14:textId="77777777" w:rsidR="001C0310" w:rsidRPr="005F4BF2" w:rsidRDefault="004377FB" w:rsidP="001C0310">
            <w:pPr>
              <w:tabs>
                <w:tab w:val="left" w:pos="6804"/>
              </w:tabs>
              <w:rPr>
                <w:rFonts w:cs="Arial"/>
                <w:noProof/>
                <w:lang w:val="de-CH"/>
              </w:rPr>
            </w:pPr>
            <w:r>
              <w:rPr>
                <w:rStyle w:val="Hyperlink"/>
                <w:b/>
                <w:bCs/>
                <w:color w:val="auto"/>
                <w:u w:val="none"/>
                <w:lang w:val="de-CH"/>
              </w:rPr>
              <w:t>22.423</w:t>
            </w:r>
          </w:p>
        </w:tc>
        <w:tc>
          <w:tcPr>
            <w:tcW w:w="538" w:type="dxa"/>
            <w:tcBorders>
              <w:top w:val="single" w:sz="4" w:space="0" w:color="auto"/>
              <w:bottom w:val="single" w:sz="4" w:space="0" w:color="auto"/>
            </w:tcBorders>
          </w:tcPr>
          <w:p w14:paraId="18562931" w14:textId="77777777" w:rsidR="00DF6A75" w:rsidRDefault="004377FB">
            <w:pPr>
              <w:rPr>
                <w:rFonts w:cs="Arial"/>
                <w:noProof/>
                <w:lang w:val="de-CH"/>
              </w:rPr>
            </w:pPr>
            <w:r>
              <w:rPr>
                <w:b/>
                <w:lang w:val="de-DE"/>
              </w:rPr>
              <w:t>n</w:t>
            </w:r>
          </w:p>
        </w:tc>
        <w:tc>
          <w:tcPr>
            <w:tcW w:w="534" w:type="dxa"/>
            <w:tcBorders>
              <w:top w:val="single" w:sz="4" w:space="0" w:color="auto"/>
              <w:bottom w:val="single" w:sz="4" w:space="0" w:color="auto"/>
            </w:tcBorders>
          </w:tcPr>
          <w:p w14:paraId="3C76F73F" w14:textId="77777777" w:rsidR="001C0310" w:rsidRPr="005A506D" w:rsidRDefault="005418BC" w:rsidP="001C0310">
            <w:pPr>
              <w:rPr>
                <w:sz w:val="16"/>
                <w:szCs w:val="16"/>
                <w:lang w:val="de-CH"/>
              </w:rPr>
            </w:pPr>
            <w:hyperlink r:id="rId12">
              <w:r w:rsidR="004377FB">
                <w:rPr>
                  <w:rStyle w:val="Hyperlink"/>
                </w:rPr>
                <w:t>DE</w:t>
              </w:r>
            </w:hyperlink>
          </w:p>
          <w:p w14:paraId="3AF7F970" w14:textId="77777777" w:rsidR="001C0310" w:rsidRPr="005A506D" w:rsidRDefault="005418BC" w:rsidP="001C0310">
            <w:pPr>
              <w:rPr>
                <w:sz w:val="16"/>
                <w:szCs w:val="16"/>
                <w:lang w:val="de-CH"/>
              </w:rPr>
            </w:pPr>
            <w:hyperlink r:id="rId13">
              <w:r w:rsidR="004377FB">
                <w:rPr>
                  <w:rStyle w:val="Hyperlink"/>
                </w:rPr>
                <w:t>FR</w:t>
              </w:r>
            </w:hyperlink>
          </w:p>
          <w:p w14:paraId="56291773" w14:textId="77777777" w:rsidR="001C0310" w:rsidRPr="005F4BF2" w:rsidRDefault="005418BC" w:rsidP="001C0310">
            <w:pPr>
              <w:tabs>
                <w:tab w:val="left" w:pos="6804"/>
              </w:tabs>
              <w:rPr>
                <w:rFonts w:cs="Arial"/>
                <w:noProof/>
                <w:lang w:val="de-CH"/>
              </w:rPr>
            </w:pPr>
            <w:hyperlink r:id="rId14">
              <w:r w:rsidR="004377FB">
                <w:rPr>
                  <w:rStyle w:val="Hyperlink"/>
                </w:rPr>
                <w:t>IT</w:t>
              </w:r>
            </w:hyperlink>
          </w:p>
        </w:tc>
        <w:tc>
          <w:tcPr>
            <w:tcW w:w="4638" w:type="dxa"/>
            <w:tcBorders>
              <w:top w:val="single" w:sz="4" w:space="0" w:color="auto"/>
              <w:bottom w:val="single" w:sz="4" w:space="0" w:color="auto"/>
            </w:tcBorders>
          </w:tcPr>
          <w:p w14:paraId="017587D9" w14:textId="77777777" w:rsidR="001C0310" w:rsidRDefault="004377FB" w:rsidP="001C0310">
            <w:pPr>
              <w:rPr>
                <w:noProof/>
                <w:lang w:val="de-DE"/>
              </w:rPr>
            </w:pPr>
            <w:r>
              <w:rPr>
                <w:noProof/>
                <w:lang w:val="de-DE"/>
              </w:rPr>
              <w:t>pa. Iv. Bulliard. Für eine unabhängige Presse sind die Beträge zur indirekten Förderung anzupassen</w:t>
            </w:r>
          </w:p>
          <w:p w14:paraId="14E946FB" w14:textId="77777777" w:rsidR="001C0310" w:rsidRPr="005418BC" w:rsidRDefault="004377FB" w:rsidP="001C0310">
            <w:pPr>
              <w:rPr>
                <w:noProof/>
              </w:rPr>
            </w:pPr>
            <w:r w:rsidRPr="005418BC">
              <w:rPr>
                <w:noProof/>
              </w:rPr>
              <w:t>Iv.pa. Bulliard. Pour une presse écrite indépendante, il faut adapter les montants de l'aide indirecte</w:t>
            </w:r>
          </w:p>
          <w:p w14:paraId="5454D909" w14:textId="77777777" w:rsidR="001C0310" w:rsidRPr="005418BC" w:rsidRDefault="004377FB" w:rsidP="001C0310">
            <w:pPr>
              <w:tabs>
                <w:tab w:val="left" w:pos="6804"/>
              </w:tabs>
              <w:rPr>
                <w:rFonts w:cs="Arial"/>
                <w:noProof/>
                <w:lang w:val="it-CH"/>
              </w:rPr>
            </w:pPr>
            <w:r w:rsidRPr="005418BC">
              <w:rPr>
                <w:noProof/>
                <w:lang w:val="it-CH"/>
              </w:rPr>
              <w:t>Iv.pa. Bulliard. Per una stampa scritta indipendente è necessario adeguare gli importi del sostegno indiretto</w:t>
            </w:r>
          </w:p>
        </w:tc>
        <w:tc>
          <w:tcPr>
            <w:tcW w:w="713" w:type="dxa"/>
            <w:gridSpan w:val="2"/>
            <w:tcBorders>
              <w:top w:val="single" w:sz="4" w:space="0" w:color="auto"/>
              <w:bottom w:val="single" w:sz="4" w:space="0" w:color="auto"/>
            </w:tcBorders>
          </w:tcPr>
          <w:p w14:paraId="5617090B" w14:textId="77777777" w:rsidR="00DF6A75" w:rsidRPr="005418BC" w:rsidRDefault="00DF6A75">
            <w:pPr>
              <w:rPr>
                <w:rFonts w:cs="Arial"/>
                <w:noProof/>
                <w:lang w:val="it-CH"/>
              </w:rPr>
            </w:pPr>
          </w:p>
        </w:tc>
        <w:tc>
          <w:tcPr>
            <w:tcW w:w="1551" w:type="dxa"/>
            <w:tcBorders>
              <w:top w:val="single" w:sz="4" w:space="0" w:color="auto"/>
              <w:bottom w:val="single" w:sz="4" w:space="0" w:color="auto"/>
            </w:tcBorders>
          </w:tcPr>
          <w:p w14:paraId="4CC2DA30" w14:textId="77777777" w:rsidR="00DF6A75" w:rsidRDefault="004377FB">
            <w:pPr>
              <w:rPr>
                <w:lang w:val="de-CH"/>
              </w:rPr>
            </w:pPr>
            <w:r>
              <w:rPr>
                <w:lang w:val="de-CH"/>
              </w:rPr>
              <w:t>Pa.Iv. 2. Phase</w:t>
            </w:r>
          </w:p>
          <w:p w14:paraId="6A39528E" w14:textId="77777777" w:rsidR="00DF6A75" w:rsidRDefault="004377FB">
            <w:pPr>
              <w:rPr>
                <w:lang w:val="de-CH"/>
              </w:rPr>
            </w:pPr>
            <w:r>
              <w:rPr>
                <w:lang w:val="de-CH"/>
              </w:rPr>
              <w:t>Iv. pa 2e phase</w:t>
            </w:r>
          </w:p>
          <w:p w14:paraId="3420F9BD" w14:textId="77777777" w:rsidR="00DF6A75" w:rsidRDefault="004377FB">
            <w:pPr>
              <w:rPr>
                <w:rFonts w:cs="Arial"/>
                <w:noProof/>
                <w:lang w:val="de-CH"/>
              </w:rPr>
            </w:pPr>
            <w:r>
              <w:rPr>
                <w:lang w:val="de-CH"/>
              </w:rPr>
              <w:t>Iv. Pa. 2a fase</w:t>
            </w:r>
          </w:p>
        </w:tc>
        <w:tc>
          <w:tcPr>
            <w:tcW w:w="943" w:type="dxa"/>
            <w:tcBorders>
              <w:top w:val="single" w:sz="4" w:space="0" w:color="auto"/>
              <w:bottom w:val="single" w:sz="4" w:space="0" w:color="auto"/>
            </w:tcBorders>
          </w:tcPr>
          <w:p w14:paraId="70198D91" w14:textId="77777777" w:rsidR="001C0310" w:rsidRDefault="004377FB" w:rsidP="001C0310">
            <w:pPr>
              <w:rPr>
                <w:lang w:val="de-CH"/>
              </w:rPr>
            </w:pPr>
            <w:r>
              <w:rPr>
                <w:lang w:val="de-CH"/>
              </w:rPr>
              <w:t>KVF</w:t>
            </w:r>
          </w:p>
          <w:p w14:paraId="1F58DF93" w14:textId="77777777" w:rsidR="001C0310" w:rsidRDefault="004377FB" w:rsidP="001C0310">
            <w:pPr>
              <w:rPr>
                <w:lang w:val="de-CH"/>
              </w:rPr>
            </w:pPr>
            <w:r>
              <w:rPr>
                <w:lang w:val="de-CH"/>
              </w:rPr>
              <w:t>CTT</w:t>
            </w:r>
          </w:p>
          <w:p w14:paraId="2F85D375" w14:textId="77777777" w:rsidR="001C0310" w:rsidRPr="005F4BF2" w:rsidRDefault="004377FB" w:rsidP="001C0310">
            <w:pPr>
              <w:tabs>
                <w:tab w:val="left" w:pos="6804"/>
              </w:tabs>
              <w:rPr>
                <w:rFonts w:cs="Arial"/>
                <w:noProof/>
                <w:lang w:val="de-CH"/>
              </w:rPr>
            </w:pPr>
            <w:r>
              <w:rPr>
                <w:lang w:val="de-CH"/>
              </w:rPr>
              <w:t>CTT</w:t>
            </w:r>
          </w:p>
        </w:tc>
        <w:tc>
          <w:tcPr>
            <w:tcW w:w="677" w:type="dxa"/>
            <w:tcBorders>
              <w:top w:val="single" w:sz="4" w:space="0" w:color="auto"/>
              <w:bottom w:val="single" w:sz="4" w:space="0" w:color="auto"/>
            </w:tcBorders>
          </w:tcPr>
          <w:p w14:paraId="3C0E0D2A" w14:textId="77777777" w:rsidR="001C0310" w:rsidRDefault="004377FB" w:rsidP="001C0310">
            <w:pPr>
              <w:rPr>
                <w:lang w:val="de-CH"/>
              </w:rPr>
            </w:pPr>
            <w:r>
              <w:rPr>
                <w:lang w:val="de-CH"/>
              </w:rPr>
              <w:t>UVEK</w:t>
            </w:r>
          </w:p>
          <w:p w14:paraId="021BE00D" w14:textId="77777777" w:rsidR="001C0310" w:rsidRDefault="004377FB" w:rsidP="001C0310">
            <w:pPr>
              <w:rPr>
                <w:lang w:val="de-CH"/>
              </w:rPr>
            </w:pPr>
            <w:r>
              <w:rPr>
                <w:lang w:val="de-CH"/>
              </w:rPr>
              <w:t>DETEC</w:t>
            </w:r>
          </w:p>
          <w:p w14:paraId="026EF365" w14:textId="77777777" w:rsidR="001C0310" w:rsidRPr="005F4BF2" w:rsidRDefault="004377FB" w:rsidP="001C0310">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757C24A9" w14:textId="77777777" w:rsidR="001C0310" w:rsidRPr="005F4BF2" w:rsidRDefault="004377FB" w:rsidP="001C0310">
            <w:pPr>
              <w:tabs>
                <w:tab w:val="left" w:pos="6804"/>
              </w:tabs>
              <w:rPr>
                <w:rFonts w:cs="Arial"/>
                <w:noProof/>
                <w:lang w:val="de-CH"/>
              </w:rPr>
            </w:pPr>
            <w:r>
              <w:rPr>
                <w:lang w:val="de-CH"/>
              </w:rPr>
              <w:t>Maret Marianne</w:t>
            </w:r>
          </w:p>
        </w:tc>
        <w:tc>
          <w:tcPr>
            <w:tcW w:w="1089" w:type="dxa"/>
            <w:tcBorders>
              <w:top w:val="single" w:sz="4" w:space="0" w:color="auto"/>
              <w:bottom w:val="single" w:sz="4" w:space="0" w:color="auto"/>
            </w:tcBorders>
          </w:tcPr>
          <w:p w14:paraId="3697565C" w14:textId="3EDC6F60" w:rsidR="001C0310" w:rsidRPr="005418BC" w:rsidRDefault="005418BC" w:rsidP="005F4BF2">
            <w:pPr>
              <w:rPr>
                <w:rFonts w:cs="Arial"/>
                <w:noProof/>
                <w:lang w:val="en-US"/>
              </w:rPr>
            </w:pPr>
            <w:r w:rsidRPr="005418BC">
              <w:rPr>
                <w:lang w:val="en-US"/>
              </w:rPr>
              <w:t>Ar</w:t>
            </w:r>
            <w:r>
              <w:rPr>
                <w:lang w:val="en-US"/>
              </w:rPr>
              <w:t xml:space="preserve">t. </w:t>
            </w:r>
            <w:r w:rsidR="004377FB" w:rsidRPr="005418BC">
              <w:rPr>
                <w:lang w:val="en-US"/>
              </w:rPr>
              <w:t xml:space="preserve">16 Abs. 7 Bst. a; </w:t>
            </w:r>
            <w:r>
              <w:rPr>
                <w:lang w:val="en-US"/>
              </w:rPr>
              <w:t xml:space="preserve">Art. </w:t>
            </w:r>
            <w:bookmarkStart w:id="0" w:name="_GoBack"/>
            <w:bookmarkEnd w:id="0"/>
            <w:r w:rsidR="004377FB" w:rsidRPr="005418BC">
              <w:rPr>
                <w:lang w:val="en-US"/>
              </w:rPr>
              <w:t>19a</w:t>
            </w:r>
          </w:p>
        </w:tc>
        <w:tc>
          <w:tcPr>
            <w:tcW w:w="1049" w:type="dxa"/>
            <w:gridSpan w:val="3"/>
            <w:tcBorders>
              <w:top w:val="single" w:sz="4" w:space="0" w:color="auto"/>
              <w:bottom w:val="single" w:sz="4" w:space="0" w:color="auto"/>
            </w:tcBorders>
          </w:tcPr>
          <w:p w14:paraId="66D8DA11" w14:textId="77777777" w:rsidR="001C0310" w:rsidRPr="005418BC" w:rsidRDefault="000563F6" w:rsidP="005F4BF2">
            <w:pPr>
              <w:rPr>
                <w:rFonts w:cs="Arial"/>
                <w:noProof/>
                <w:lang w:val="en-US"/>
              </w:rPr>
            </w:pPr>
            <w:r w:rsidRPr="005418BC">
              <w:rPr>
                <w:lang w:val="en-US"/>
              </w:rPr>
              <w:t xml:space="preserve"> </w:t>
            </w:r>
          </w:p>
        </w:tc>
        <w:tc>
          <w:tcPr>
            <w:tcW w:w="925" w:type="dxa"/>
            <w:tcBorders>
              <w:top w:val="single" w:sz="4" w:space="0" w:color="auto"/>
              <w:bottom w:val="single" w:sz="4" w:space="0" w:color="auto"/>
            </w:tcBorders>
          </w:tcPr>
          <w:p w14:paraId="2832A56E" w14:textId="77777777" w:rsidR="001C0310" w:rsidRPr="005418BC" w:rsidRDefault="001C0310" w:rsidP="001C0310">
            <w:pPr>
              <w:tabs>
                <w:tab w:val="left" w:pos="6804"/>
              </w:tabs>
              <w:rPr>
                <w:rFonts w:cs="Arial"/>
                <w:noProof/>
                <w:lang w:val="en-US"/>
              </w:rPr>
            </w:pPr>
          </w:p>
        </w:tc>
      </w:tr>
      <w:tr w:rsidR="00DF6A75" w14:paraId="24D28FC5" w14:textId="77777777">
        <w:trPr>
          <w:cantSplit/>
        </w:trPr>
        <w:tc>
          <w:tcPr>
            <w:tcW w:w="490" w:type="dxa"/>
            <w:tcBorders>
              <w:top w:val="single" w:sz="4" w:space="0" w:color="auto"/>
              <w:bottom w:val="single" w:sz="4" w:space="0" w:color="auto"/>
            </w:tcBorders>
            <w:shd w:val="clear" w:color="auto" w:fill="DDDDDD"/>
          </w:tcPr>
          <w:p w14:paraId="5A00E671" w14:textId="77777777" w:rsidR="001C0310" w:rsidRPr="005418BC" w:rsidRDefault="001C0310" w:rsidP="001C0310">
            <w:pPr>
              <w:tabs>
                <w:tab w:val="left" w:pos="6804"/>
              </w:tabs>
              <w:rPr>
                <w:rFonts w:cs="Arial"/>
                <w:noProof/>
                <w:lang w:val="en-US"/>
              </w:rPr>
            </w:pPr>
          </w:p>
        </w:tc>
        <w:tc>
          <w:tcPr>
            <w:tcW w:w="891" w:type="dxa"/>
            <w:gridSpan w:val="2"/>
            <w:tcBorders>
              <w:top w:val="single" w:sz="4" w:space="0" w:color="auto"/>
              <w:bottom w:val="single" w:sz="4" w:space="0" w:color="auto"/>
            </w:tcBorders>
            <w:shd w:val="clear" w:color="auto" w:fill="DDDDDD"/>
          </w:tcPr>
          <w:p w14:paraId="6F9567F9" w14:textId="77777777" w:rsidR="001C0310" w:rsidRPr="005418BC" w:rsidRDefault="001C0310" w:rsidP="001C0310">
            <w:pPr>
              <w:tabs>
                <w:tab w:val="left" w:pos="6804"/>
              </w:tabs>
              <w:rPr>
                <w:rFonts w:cs="Arial"/>
                <w:noProof/>
                <w:lang w:val="en-US"/>
              </w:rPr>
            </w:pPr>
          </w:p>
        </w:tc>
        <w:tc>
          <w:tcPr>
            <w:tcW w:w="538" w:type="dxa"/>
            <w:tcBorders>
              <w:top w:val="single" w:sz="4" w:space="0" w:color="auto"/>
              <w:bottom w:val="single" w:sz="4" w:space="0" w:color="auto"/>
            </w:tcBorders>
            <w:shd w:val="clear" w:color="auto" w:fill="DDDDDD"/>
          </w:tcPr>
          <w:p w14:paraId="51C29D03" w14:textId="77777777" w:rsidR="00DF6A75" w:rsidRPr="005418BC" w:rsidRDefault="00DF6A75">
            <w:pPr>
              <w:rPr>
                <w:rFonts w:cs="Arial"/>
                <w:noProof/>
                <w:lang w:val="en-US"/>
              </w:rPr>
            </w:pPr>
          </w:p>
        </w:tc>
        <w:tc>
          <w:tcPr>
            <w:tcW w:w="534" w:type="dxa"/>
            <w:tcBorders>
              <w:top w:val="single" w:sz="4" w:space="0" w:color="auto"/>
              <w:bottom w:val="single" w:sz="4" w:space="0" w:color="auto"/>
            </w:tcBorders>
            <w:shd w:val="clear" w:color="auto" w:fill="DDDDDD"/>
          </w:tcPr>
          <w:p w14:paraId="320E691D" w14:textId="77777777" w:rsidR="001C0310" w:rsidRPr="005418BC" w:rsidRDefault="001C0310" w:rsidP="001C0310">
            <w:pPr>
              <w:rPr>
                <w:sz w:val="16"/>
                <w:szCs w:val="16"/>
                <w:lang w:val="en-US"/>
              </w:rPr>
            </w:pPr>
          </w:p>
          <w:p w14:paraId="6DE33C06" w14:textId="77777777" w:rsidR="001C0310" w:rsidRPr="005418BC" w:rsidRDefault="001C0310" w:rsidP="001C0310">
            <w:pPr>
              <w:rPr>
                <w:sz w:val="16"/>
                <w:szCs w:val="16"/>
                <w:lang w:val="en-US"/>
              </w:rPr>
            </w:pPr>
          </w:p>
          <w:p w14:paraId="41829EC0" w14:textId="77777777" w:rsidR="001C0310" w:rsidRPr="005418BC" w:rsidRDefault="001C0310" w:rsidP="001C0310">
            <w:pPr>
              <w:tabs>
                <w:tab w:val="left" w:pos="6804"/>
              </w:tabs>
              <w:rPr>
                <w:rFonts w:cs="Arial"/>
                <w:noProof/>
                <w:lang w:val="en-US"/>
              </w:rPr>
            </w:pPr>
          </w:p>
        </w:tc>
        <w:tc>
          <w:tcPr>
            <w:tcW w:w="4638" w:type="dxa"/>
            <w:tcBorders>
              <w:top w:val="single" w:sz="4" w:space="0" w:color="auto"/>
              <w:bottom w:val="single" w:sz="4" w:space="0" w:color="auto"/>
            </w:tcBorders>
            <w:shd w:val="clear" w:color="auto" w:fill="DDDDDD"/>
          </w:tcPr>
          <w:p w14:paraId="4B110D3B" w14:textId="77777777" w:rsidR="001C0310" w:rsidRDefault="004377FB" w:rsidP="001C0310">
            <w:pPr>
              <w:rPr>
                <w:noProof/>
                <w:lang w:val="de-DE"/>
              </w:rPr>
            </w:pPr>
            <w:r>
              <w:rPr>
                <w:b/>
                <w:noProof/>
                <w:lang w:val="de-DE"/>
              </w:rPr>
              <w:t>Gemeinsame Behandlung</w:t>
            </w:r>
          </w:p>
          <w:p w14:paraId="68357655" w14:textId="77777777" w:rsidR="001C0310" w:rsidRDefault="004377FB" w:rsidP="001C0310">
            <w:pPr>
              <w:rPr>
                <w:noProof/>
                <w:lang w:val="de-DE"/>
              </w:rPr>
            </w:pPr>
            <w:r>
              <w:rPr>
                <w:b/>
                <w:noProof/>
                <w:lang w:val="de-DE"/>
              </w:rPr>
              <w:t>Examen simultané</w:t>
            </w:r>
          </w:p>
          <w:p w14:paraId="66099C47" w14:textId="77777777" w:rsidR="001C0310" w:rsidRPr="005F4BF2" w:rsidRDefault="004377FB" w:rsidP="001C0310">
            <w:pPr>
              <w:tabs>
                <w:tab w:val="left" w:pos="6804"/>
              </w:tabs>
              <w:rPr>
                <w:rFonts w:cs="Arial"/>
                <w:noProof/>
                <w:lang w:val="de-CH"/>
              </w:rPr>
            </w:pPr>
            <w:r>
              <w:rPr>
                <w:b/>
                <w:noProof/>
                <w:lang w:val="de-DE"/>
              </w:rPr>
              <w:t>Trattazione congiunta</w:t>
            </w:r>
          </w:p>
        </w:tc>
        <w:tc>
          <w:tcPr>
            <w:tcW w:w="713" w:type="dxa"/>
            <w:gridSpan w:val="2"/>
            <w:tcBorders>
              <w:top w:val="single" w:sz="4" w:space="0" w:color="auto"/>
              <w:bottom w:val="single" w:sz="4" w:space="0" w:color="auto"/>
            </w:tcBorders>
            <w:shd w:val="clear" w:color="auto" w:fill="DDDDDD"/>
          </w:tcPr>
          <w:p w14:paraId="19BD443C" w14:textId="77777777" w:rsidR="00DF6A75" w:rsidRDefault="00DF6A75">
            <w:pPr>
              <w:rPr>
                <w:rFonts w:cs="Arial"/>
                <w:noProof/>
                <w:lang w:val="de-CH"/>
              </w:rPr>
            </w:pPr>
          </w:p>
        </w:tc>
        <w:tc>
          <w:tcPr>
            <w:tcW w:w="1551" w:type="dxa"/>
            <w:tcBorders>
              <w:top w:val="single" w:sz="4" w:space="0" w:color="auto"/>
              <w:bottom w:val="single" w:sz="4" w:space="0" w:color="auto"/>
            </w:tcBorders>
            <w:shd w:val="clear" w:color="auto" w:fill="DDDDDD"/>
          </w:tcPr>
          <w:p w14:paraId="0CEF6F9E" w14:textId="77777777" w:rsidR="00DF6A75" w:rsidRDefault="00DF6A75">
            <w:pPr>
              <w:rPr>
                <w:lang w:val="de-CH"/>
              </w:rPr>
            </w:pPr>
          </w:p>
          <w:p w14:paraId="5899AE41" w14:textId="77777777" w:rsidR="00DF6A75" w:rsidRDefault="00DF6A75">
            <w:pPr>
              <w:rPr>
                <w:lang w:val="de-CH"/>
              </w:rPr>
            </w:pPr>
          </w:p>
          <w:p w14:paraId="1ABED3C0" w14:textId="77777777" w:rsidR="00DF6A75" w:rsidRDefault="00DF6A75">
            <w:pPr>
              <w:rPr>
                <w:rFonts w:cs="Arial"/>
                <w:noProof/>
                <w:lang w:val="de-CH"/>
              </w:rPr>
            </w:pPr>
          </w:p>
        </w:tc>
        <w:tc>
          <w:tcPr>
            <w:tcW w:w="943" w:type="dxa"/>
            <w:tcBorders>
              <w:top w:val="single" w:sz="4" w:space="0" w:color="auto"/>
              <w:bottom w:val="single" w:sz="4" w:space="0" w:color="auto"/>
            </w:tcBorders>
            <w:shd w:val="clear" w:color="auto" w:fill="DDDDDD"/>
          </w:tcPr>
          <w:p w14:paraId="25CE21F3" w14:textId="77777777" w:rsidR="001C0310" w:rsidRDefault="001C0310" w:rsidP="001C0310">
            <w:pPr>
              <w:rPr>
                <w:lang w:val="de-CH"/>
              </w:rPr>
            </w:pPr>
          </w:p>
          <w:p w14:paraId="6FF93FC4" w14:textId="77777777" w:rsidR="001C0310" w:rsidRDefault="001C0310" w:rsidP="001C0310">
            <w:pPr>
              <w:rPr>
                <w:lang w:val="de-CH"/>
              </w:rPr>
            </w:pPr>
          </w:p>
          <w:p w14:paraId="48102FE6" w14:textId="77777777" w:rsidR="001C0310" w:rsidRPr="005F4BF2" w:rsidRDefault="001C0310" w:rsidP="001C0310">
            <w:pPr>
              <w:tabs>
                <w:tab w:val="left" w:pos="6804"/>
              </w:tabs>
              <w:rPr>
                <w:rFonts w:cs="Arial"/>
                <w:noProof/>
                <w:lang w:val="de-CH"/>
              </w:rPr>
            </w:pPr>
          </w:p>
        </w:tc>
        <w:tc>
          <w:tcPr>
            <w:tcW w:w="677" w:type="dxa"/>
            <w:tcBorders>
              <w:top w:val="single" w:sz="4" w:space="0" w:color="auto"/>
              <w:bottom w:val="single" w:sz="4" w:space="0" w:color="auto"/>
            </w:tcBorders>
            <w:shd w:val="clear" w:color="auto" w:fill="DDDDDD"/>
          </w:tcPr>
          <w:p w14:paraId="300A6166" w14:textId="77777777" w:rsidR="001C0310" w:rsidRDefault="001C0310" w:rsidP="001C0310">
            <w:pPr>
              <w:rPr>
                <w:lang w:val="de-CH"/>
              </w:rPr>
            </w:pPr>
          </w:p>
          <w:p w14:paraId="19474D8A" w14:textId="77777777" w:rsidR="001C0310" w:rsidRDefault="001C0310" w:rsidP="001C0310">
            <w:pPr>
              <w:rPr>
                <w:lang w:val="de-CH"/>
              </w:rPr>
            </w:pPr>
          </w:p>
          <w:p w14:paraId="5F76658C" w14:textId="77777777" w:rsidR="001C0310" w:rsidRPr="005F4BF2" w:rsidRDefault="001C0310" w:rsidP="001C0310">
            <w:pPr>
              <w:tabs>
                <w:tab w:val="left" w:pos="6804"/>
              </w:tabs>
              <w:rPr>
                <w:rFonts w:cs="Arial"/>
                <w:noProof/>
                <w:lang w:val="de-CH"/>
              </w:rPr>
            </w:pPr>
          </w:p>
        </w:tc>
        <w:tc>
          <w:tcPr>
            <w:tcW w:w="1471" w:type="dxa"/>
            <w:tcBorders>
              <w:top w:val="single" w:sz="4" w:space="0" w:color="auto"/>
              <w:bottom w:val="single" w:sz="4" w:space="0" w:color="auto"/>
            </w:tcBorders>
            <w:shd w:val="clear" w:color="auto" w:fill="DDDDDD"/>
          </w:tcPr>
          <w:p w14:paraId="5C229176" w14:textId="77777777" w:rsidR="001C0310" w:rsidRPr="005F4BF2" w:rsidRDefault="001C0310" w:rsidP="001C0310">
            <w:pPr>
              <w:tabs>
                <w:tab w:val="left" w:pos="6804"/>
              </w:tabs>
              <w:rPr>
                <w:rFonts w:cs="Arial"/>
                <w:noProof/>
                <w:lang w:val="de-CH"/>
              </w:rPr>
            </w:pPr>
          </w:p>
        </w:tc>
        <w:tc>
          <w:tcPr>
            <w:tcW w:w="1089" w:type="dxa"/>
            <w:tcBorders>
              <w:top w:val="single" w:sz="4" w:space="0" w:color="auto"/>
              <w:bottom w:val="single" w:sz="4" w:space="0" w:color="auto"/>
            </w:tcBorders>
            <w:shd w:val="clear" w:color="auto" w:fill="DDDDDD"/>
          </w:tcPr>
          <w:p w14:paraId="35334165"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shd w:val="clear" w:color="auto" w:fill="DDDDDD"/>
          </w:tcPr>
          <w:p w14:paraId="0A609E41"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shd w:val="clear" w:color="auto" w:fill="DDDDDD"/>
          </w:tcPr>
          <w:p w14:paraId="37A3DFEE" w14:textId="77777777" w:rsidR="001C0310" w:rsidRPr="005F4BF2" w:rsidRDefault="001C0310" w:rsidP="001C0310">
            <w:pPr>
              <w:tabs>
                <w:tab w:val="left" w:pos="6804"/>
              </w:tabs>
              <w:rPr>
                <w:rFonts w:cs="Arial"/>
                <w:noProof/>
                <w:lang w:val="de-CH"/>
              </w:rPr>
            </w:pPr>
          </w:p>
        </w:tc>
      </w:tr>
      <w:tr w:rsidR="00DF6A75" w14:paraId="1AFA0624" w14:textId="77777777">
        <w:trPr>
          <w:cantSplit/>
        </w:trPr>
        <w:tc>
          <w:tcPr>
            <w:tcW w:w="490" w:type="dxa"/>
            <w:tcBorders>
              <w:top w:val="single" w:sz="4" w:space="0" w:color="auto"/>
              <w:bottom w:val="single" w:sz="4" w:space="0" w:color="auto"/>
            </w:tcBorders>
            <w:shd w:val="clear" w:color="auto" w:fill="F0F0F0"/>
          </w:tcPr>
          <w:p w14:paraId="3CE23808"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4D8C5EFA" w14:textId="77777777" w:rsidR="001C0310" w:rsidRPr="005F4BF2" w:rsidRDefault="004377FB" w:rsidP="001C0310">
            <w:pPr>
              <w:tabs>
                <w:tab w:val="left" w:pos="6804"/>
              </w:tabs>
              <w:rPr>
                <w:rFonts w:cs="Arial"/>
                <w:noProof/>
                <w:lang w:val="de-CH"/>
              </w:rPr>
            </w:pPr>
            <w:r>
              <w:rPr>
                <w:rStyle w:val="Hyperlink"/>
                <w:b/>
                <w:bCs/>
                <w:color w:val="auto"/>
                <w:u w:val="none"/>
                <w:lang w:val="de-CH"/>
              </w:rPr>
              <w:t>24.3817</w:t>
            </w:r>
          </w:p>
        </w:tc>
        <w:tc>
          <w:tcPr>
            <w:tcW w:w="538" w:type="dxa"/>
            <w:tcBorders>
              <w:top w:val="single" w:sz="4" w:space="0" w:color="auto"/>
              <w:bottom w:val="single" w:sz="4" w:space="0" w:color="auto"/>
            </w:tcBorders>
            <w:shd w:val="clear" w:color="auto" w:fill="F0F0F0"/>
          </w:tcPr>
          <w:p w14:paraId="1D246F05" w14:textId="77777777" w:rsidR="00DF6A75" w:rsidRDefault="004377FB">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19C3D043" w14:textId="77777777" w:rsidR="001C0310" w:rsidRPr="005A506D" w:rsidRDefault="005418BC" w:rsidP="001C0310">
            <w:pPr>
              <w:rPr>
                <w:sz w:val="16"/>
                <w:szCs w:val="16"/>
                <w:lang w:val="de-CH"/>
              </w:rPr>
            </w:pPr>
            <w:hyperlink r:id="rId15">
              <w:r w:rsidR="004377FB">
                <w:rPr>
                  <w:rStyle w:val="Hyperlink"/>
                </w:rPr>
                <w:t>DE</w:t>
              </w:r>
            </w:hyperlink>
          </w:p>
          <w:p w14:paraId="08194BB9" w14:textId="77777777" w:rsidR="001C0310" w:rsidRPr="005A506D" w:rsidRDefault="005418BC" w:rsidP="001C0310">
            <w:pPr>
              <w:rPr>
                <w:sz w:val="16"/>
                <w:szCs w:val="16"/>
                <w:lang w:val="de-CH"/>
              </w:rPr>
            </w:pPr>
            <w:hyperlink r:id="rId16">
              <w:r w:rsidR="004377FB">
                <w:rPr>
                  <w:rStyle w:val="Hyperlink"/>
                </w:rPr>
                <w:t>FR</w:t>
              </w:r>
            </w:hyperlink>
          </w:p>
          <w:p w14:paraId="4D7AA038" w14:textId="77777777" w:rsidR="001C0310" w:rsidRPr="005F4BF2" w:rsidRDefault="005418BC" w:rsidP="001C0310">
            <w:pPr>
              <w:tabs>
                <w:tab w:val="left" w:pos="6804"/>
              </w:tabs>
              <w:rPr>
                <w:rFonts w:cs="Arial"/>
                <w:noProof/>
                <w:lang w:val="de-CH"/>
              </w:rPr>
            </w:pPr>
            <w:hyperlink r:id="rId17">
              <w:r w:rsidR="004377FB">
                <w:rPr>
                  <w:rStyle w:val="Hyperlink"/>
                </w:rPr>
                <w:t>IT</w:t>
              </w:r>
            </w:hyperlink>
          </w:p>
        </w:tc>
        <w:tc>
          <w:tcPr>
            <w:tcW w:w="4638" w:type="dxa"/>
            <w:tcBorders>
              <w:top w:val="single" w:sz="4" w:space="0" w:color="auto"/>
              <w:bottom w:val="single" w:sz="4" w:space="0" w:color="auto"/>
            </w:tcBorders>
            <w:shd w:val="clear" w:color="auto" w:fill="F0F0F0"/>
          </w:tcPr>
          <w:p w14:paraId="74615E08" w14:textId="77777777" w:rsidR="001C0310" w:rsidRDefault="004377FB" w:rsidP="001C0310">
            <w:pPr>
              <w:rPr>
                <w:noProof/>
                <w:lang w:val="de-DE"/>
              </w:rPr>
            </w:pPr>
            <w:r>
              <w:rPr>
                <w:noProof/>
                <w:lang w:val="de-DE"/>
              </w:rPr>
              <w:t>Mo. KVF-N. Einführung Kanal- und geschäftsmodellunabhängiger Förderung elektronischer Medien</w:t>
            </w:r>
          </w:p>
          <w:p w14:paraId="56614301" w14:textId="77777777" w:rsidR="001C0310" w:rsidRPr="005418BC" w:rsidRDefault="004377FB" w:rsidP="001C0310">
            <w:pPr>
              <w:rPr>
                <w:noProof/>
              </w:rPr>
            </w:pPr>
            <w:r w:rsidRPr="005418BC">
              <w:rPr>
                <w:noProof/>
              </w:rPr>
              <w:t>Mo. CTT-N. Introduction d’une aide aux médias électroniques indépendante du canal de diffusion et du modèle d’affaires</w:t>
            </w:r>
          </w:p>
          <w:p w14:paraId="6C545EFE" w14:textId="77777777" w:rsidR="001C0310" w:rsidRPr="005418BC" w:rsidRDefault="004377FB" w:rsidP="001C0310">
            <w:pPr>
              <w:tabs>
                <w:tab w:val="left" w:pos="6804"/>
              </w:tabs>
              <w:rPr>
                <w:rFonts w:cs="Arial"/>
                <w:noProof/>
                <w:lang w:val="it-CH"/>
              </w:rPr>
            </w:pPr>
            <w:r w:rsidRPr="005418BC">
              <w:rPr>
                <w:noProof/>
                <w:lang w:val="it-CH"/>
              </w:rPr>
              <w:t>Mo. CTT-N. Introduzione di un sostegno ai media elettronici indipendente dal canale di diffusione e dal modello commerciale</w:t>
            </w:r>
          </w:p>
        </w:tc>
        <w:tc>
          <w:tcPr>
            <w:tcW w:w="713" w:type="dxa"/>
            <w:gridSpan w:val="2"/>
            <w:tcBorders>
              <w:top w:val="single" w:sz="4" w:space="0" w:color="auto"/>
              <w:bottom w:val="single" w:sz="4" w:space="0" w:color="auto"/>
            </w:tcBorders>
            <w:shd w:val="clear" w:color="auto" w:fill="F0F0F0"/>
          </w:tcPr>
          <w:p w14:paraId="7BCD2A1C" w14:textId="77777777" w:rsidR="00DF6A75" w:rsidRPr="005418BC" w:rsidRDefault="00DF6A75">
            <w:pPr>
              <w:rPr>
                <w:rFonts w:cs="Arial"/>
                <w:noProof/>
                <w:lang w:val="it-CH"/>
              </w:rPr>
            </w:pPr>
          </w:p>
        </w:tc>
        <w:tc>
          <w:tcPr>
            <w:tcW w:w="1551" w:type="dxa"/>
            <w:tcBorders>
              <w:top w:val="single" w:sz="4" w:space="0" w:color="auto"/>
              <w:bottom w:val="single" w:sz="4" w:space="0" w:color="auto"/>
            </w:tcBorders>
            <w:shd w:val="clear" w:color="auto" w:fill="F0F0F0"/>
          </w:tcPr>
          <w:p w14:paraId="08D56D7C" w14:textId="77777777" w:rsidR="00DF6A75" w:rsidRPr="005418BC" w:rsidRDefault="00DF6A75">
            <w:pPr>
              <w:rPr>
                <w:lang w:val="it-CH"/>
              </w:rPr>
            </w:pPr>
          </w:p>
          <w:p w14:paraId="7ED5E484" w14:textId="77777777" w:rsidR="00DF6A75" w:rsidRPr="005418BC" w:rsidRDefault="00DF6A75">
            <w:pPr>
              <w:rPr>
                <w:lang w:val="it-CH"/>
              </w:rPr>
            </w:pPr>
          </w:p>
          <w:p w14:paraId="6EAC9E2D" w14:textId="77777777" w:rsidR="00DF6A75" w:rsidRPr="005418BC" w:rsidRDefault="00DF6A75">
            <w:pPr>
              <w:rPr>
                <w:rFonts w:cs="Arial"/>
                <w:noProof/>
                <w:lang w:val="it-CH"/>
              </w:rPr>
            </w:pPr>
          </w:p>
        </w:tc>
        <w:tc>
          <w:tcPr>
            <w:tcW w:w="943" w:type="dxa"/>
            <w:tcBorders>
              <w:top w:val="single" w:sz="4" w:space="0" w:color="auto"/>
              <w:bottom w:val="single" w:sz="4" w:space="0" w:color="auto"/>
            </w:tcBorders>
            <w:shd w:val="clear" w:color="auto" w:fill="F0F0F0"/>
          </w:tcPr>
          <w:p w14:paraId="6F3D18DC" w14:textId="77777777" w:rsidR="001C0310" w:rsidRDefault="004377FB" w:rsidP="001C0310">
            <w:pPr>
              <w:rPr>
                <w:lang w:val="de-CH"/>
              </w:rPr>
            </w:pPr>
            <w:r>
              <w:rPr>
                <w:lang w:val="de-CH"/>
              </w:rPr>
              <w:t>KVF</w:t>
            </w:r>
          </w:p>
          <w:p w14:paraId="15EF9B26" w14:textId="77777777" w:rsidR="001C0310" w:rsidRDefault="004377FB" w:rsidP="001C0310">
            <w:pPr>
              <w:rPr>
                <w:lang w:val="de-CH"/>
              </w:rPr>
            </w:pPr>
            <w:r>
              <w:rPr>
                <w:lang w:val="de-CH"/>
              </w:rPr>
              <w:t>CTT</w:t>
            </w:r>
          </w:p>
          <w:p w14:paraId="241FB196" w14:textId="77777777" w:rsidR="001C0310" w:rsidRPr="005F4BF2" w:rsidRDefault="004377FB" w:rsidP="001C0310">
            <w:pPr>
              <w:tabs>
                <w:tab w:val="left" w:pos="6804"/>
              </w:tabs>
              <w:rPr>
                <w:rFonts w:cs="Arial"/>
                <w:noProof/>
                <w:lang w:val="de-CH"/>
              </w:rPr>
            </w:pPr>
            <w:r>
              <w:rPr>
                <w:lang w:val="de-CH"/>
              </w:rPr>
              <w:t>CTT</w:t>
            </w:r>
          </w:p>
        </w:tc>
        <w:tc>
          <w:tcPr>
            <w:tcW w:w="677" w:type="dxa"/>
            <w:tcBorders>
              <w:top w:val="single" w:sz="4" w:space="0" w:color="auto"/>
              <w:bottom w:val="single" w:sz="4" w:space="0" w:color="auto"/>
            </w:tcBorders>
            <w:shd w:val="clear" w:color="auto" w:fill="F0F0F0"/>
          </w:tcPr>
          <w:p w14:paraId="6EEC847B" w14:textId="77777777" w:rsidR="001C0310" w:rsidRDefault="004377FB" w:rsidP="001C0310">
            <w:pPr>
              <w:rPr>
                <w:lang w:val="de-CH"/>
              </w:rPr>
            </w:pPr>
            <w:r>
              <w:rPr>
                <w:lang w:val="de-CH"/>
              </w:rPr>
              <w:t>UVEK</w:t>
            </w:r>
          </w:p>
          <w:p w14:paraId="02A35D58" w14:textId="77777777" w:rsidR="001C0310" w:rsidRDefault="004377FB" w:rsidP="001C0310">
            <w:pPr>
              <w:rPr>
                <w:lang w:val="de-CH"/>
              </w:rPr>
            </w:pPr>
            <w:r>
              <w:rPr>
                <w:lang w:val="de-CH"/>
              </w:rPr>
              <w:t>DETEC</w:t>
            </w:r>
          </w:p>
          <w:p w14:paraId="5040B9C8" w14:textId="77777777" w:rsidR="001C0310" w:rsidRPr="005F4BF2" w:rsidRDefault="004377FB" w:rsidP="001C0310">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shd w:val="clear" w:color="auto" w:fill="F0F0F0"/>
          </w:tcPr>
          <w:p w14:paraId="5E240C11" w14:textId="77777777" w:rsidR="001C0310" w:rsidRPr="005F4BF2" w:rsidRDefault="004377FB" w:rsidP="001C0310">
            <w:pPr>
              <w:tabs>
                <w:tab w:val="left" w:pos="6804"/>
              </w:tabs>
              <w:rPr>
                <w:rFonts w:cs="Arial"/>
                <w:noProof/>
                <w:lang w:val="de-CH"/>
              </w:rPr>
            </w:pPr>
            <w:r>
              <w:rPr>
                <w:lang w:val="de-CH"/>
              </w:rPr>
              <w:t>Burkart</w:t>
            </w:r>
          </w:p>
        </w:tc>
        <w:tc>
          <w:tcPr>
            <w:tcW w:w="1089" w:type="dxa"/>
            <w:tcBorders>
              <w:top w:val="single" w:sz="4" w:space="0" w:color="auto"/>
              <w:bottom w:val="single" w:sz="4" w:space="0" w:color="auto"/>
            </w:tcBorders>
            <w:shd w:val="clear" w:color="auto" w:fill="F0F0F0"/>
          </w:tcPr>
          <w:p w14:paraId="27EFD3ED"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shd w:val="clear" w:color="auto" w:fill="F0F0F0"/>
          </w:tcPr>
          <w:p w14:paraId="36A1E638"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shd w:val="clear" w:color="auto" w:fill="F0F0F0"/>
          </w:tcPr>
          <w:p w14:paraId="7C09B1E1" w14:textId="77777777" w:rsidR="001C0310" w:rsidRPr="005F4BF2" w:rsidRDefault="001C0310" w:rsidP="001C0310">
            <w:pPr>
              <w:tabs>
                <w:tab w:val="left" w:pos="6804"/>
              </w:tabs>
              <w:rPr>
                <w:rFonts w:cs="Arial"/>
                <w:noProof/>
                <w:lang w:val="de-CH"/>
              </w:rPr>
            </w:pPr>
          </w:p>
        </w:tc>
      </w:tr>
      <w:tr w:rsidR="00DF6A75" w14:paraId="415919FC" w14:textId="77777777">
        <w:trPr>
          <w:cantSplit/>
        </w:trPr>
        <w:tc>
          <w:tcPr>
            <w:tcW w:w="490" w:type="dxa"/>
            <w:tcBorders>
              <w:top w:val="single" w:sz="4" w:space="0" w:color="auto"/>
              <w:bottom w:val="single" w:sz="4" w:space="0" w:color="auto"/>
            </w:tcBorders>
            <w:shd w:val="clear" w:color="auto" w:fill="F0F0F0"/>
          </w:tcPr>
          <w:p w14:paraId="04CA613B"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6300D937" w14:textId="77777777" w:rsidR="001C0310" w:rsidRPr="005F4BF2" w:rsidRDefault="004377FB" w:rsidP="001C0310">
            <w:pPr>
              <w:tabs>
                <w:tab w:val="left" w:pos="6804"/>
              </w:tabs>
              <w:rPr>
                <w:rFonts w:cs="Arial"/>
                <w:noProof/>
                <w:lang w:val="de-CH"/>
              </w:rPr>
            </w:pPr>
            <w:r>
              <w:rPr>
                <w:rStyle w:val="Hyperlink"/>
                <w:b/>
                <w:bCs/>
                <w:color w:val="auto"/>
                <w:u w:val="none"/>
                <w:lang w:val="de-CH"/>
              </w:rPr>
              <w:t>24.3818</w:t>
            </w:r>
          </w:p>
        </w:tc>
        <w:tc>
          <w:tcPr>
            <w:tcW w:w="538" w:type="dxa"/>
            <w:tcBorders>
              <w:top w:val="single" w:sz="4" w:space="0" w:color="auto"/>
              <w:bottom w:val="single" w:sz="4" w:space="0" w:color="auto"/>
            </w:tcBorders>
            <w:shd w:val="clear" w:color="auto" w:fill="F0F0F0"/>
          </w:tcPr>
          <w:p w14:paraId="329A0971" w14:textId="77777777" w:rsidR="00DF6A75" w:rsidRDefault="004377FB">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5A69148F" w14:textId="77777777" w:rsidR="001C0310" w:rsidRPr="005A506D" w:rsidRDefault="005418BC" w:rsidP="001C0310">
            <w:pPr>
              <w:rPr>
                <w:sz w:val="16"/>
                <w:szCs w:val="16"/>
                <w:lang w:val="de-CH"/>
              </w:rPr>
            </w:pPr>
            <w:hyperlink r:id="rId18">
              <w:r w:rsidR="004377FB">
                <w:rPr>
                  <w:rStyle w:val="Hyperlink"/>
                </w:rPr>
                <w:t>DE</w:t>
              </w:r>
            </w:hyperlink>
          </w:p>
          <w:p w14:paraId="0C4689FE" w14:textId="77777777" w:rsidR="001C0310" w:rsidRPr="005A506D" w:rsidRDefault="005418BC" w:rsidP="001C0310">
            <w:pPr>
              <w:rPr>
                <w:sz w:val="16"/>
                <w:szCs w:val="16"/>
                <w:lang w:val="de-CH"/>
              </w:rPr>
            </w:pPr>
            <w:hyperlink r:id="rId19">
              <w:r w:rsidR="004377FB">
                <w:rPr>
                  <w:rStyle w:val="Hyperlink"/>
                </w:rPr>
                <w:t>FR</w:t>
              </w:r>
            </w:hyperlink>
          </w:p>
          <w:p w14:paraId="0928992A" w14:textId="77777777" w:rsidR="001C0310" w:rsidRPr="005F4BF2" w:rsidRDefault="005418BC" w:rsidP="001C0310">
            <w:pPr>
              <w:tabs>
                <w:tab w:val="left" w:pos="6804"/>
              </w:tabs>
              <w:rPr>
                <w:rFonts w:cs="Arial"/>
                <w:noProof/>
                <w:lang w:val="de-CH"/>
              </w:rPr>
            </w:pPr>
            <w:hyperlink r:id="rId20">
              <w:r w:rsidR="004377FB">
                <w:rPr>
                  <w:rStyle w:val="Hyperlink"/>
                </w:rPr>
                <w:t>IT</w:t>
              </w:r>
            </w:hyperlink>
          </w:p>
        </w:tc>
        <w:tc>
          <w:tcPr>
            <w:tcW w:w="4638" w:type="dxa"/>
            <w:tcBorders>
              <w:top w:val="single" w:sz="4" w:space="0" w:color="auto"/>
              <w:bottom w:val="single" w:sz="4" w:space="0" w:color="auto"/>
            </w:tcBorders>
            <w:shd w:val="clear" w:color="auto" w:fill="F0F0F0"/>
          </w:tcPr>
          <w:p w14:paraId="75888319" w14:textId="77777777" w:rsidR="001C0310" w:rsidRDefault="004377FB" w:rsidP="001C0310">
            <w:pPr>
              <w:rPr>
                <w:noProof/>
                <w:lang w:val="de-DE"/>
              </w:rPr>
            </w:pPr>
            <w:r>
              <w:rPr>
                <w:noProof/>
                <w:lang w:val="de-DE"/>
              </w:rPr>
              <w:t>Mo. KVF-N. Aufhebung der Wettbewerbsverzerrung bei der Förderung der Mitgliedschafts- und Stiftungspresse</w:t>
            </w:r>
          </w:p>
          <w:p w14:paraId="111A41AF" w14:textId="77777777" w:rsidR="001C0310" w:rsidRPr="005418BC" w:rsidRDefault="004377FB" w:rsidP="001C0310">
            <w:pPr>
              <w:rPr>
                <w:noProof/>
              </w:rPr>
            </w:pPr>
            <w:r w:rsidRPr="005418BC">
              <w:rPr>
                <w:noProof/>
              </w:rPr>
              <w:t>Mo. CTT-N. Supprimer la distorsion de concurrence dans l’aide à la presse associative et à la presse des fondations</w:t>
            </w:r>
          </w:p>
          <w:p w14:paraId="375683C2" w14:textId="77777777" w:rsidR="001C0310" w:rsidRPr="005418BC" w:rsidRDefault="004377FB" w:rsidP="001C0310">
            <w:pPr>
              <w:tabs>
                <w:tab w:val="left" w:pos="6804"/>
              </w:tabs>
              <w:rPr>
                <w:rFonts w:cs="Arial"/>
                <w:noProof/>
                <w:lang w:val="it-CH"/>
              </w:rPr>
            </w:pPr>
            <w:r w:rsidRPr="005418BC">
              <w:rPr>
                <w:noProof/>
                <w:lang w:val="it-CH"/>
              </w:rPr>
              <w:t>Mo. CTT-N. Eliminazione della distorsione della concorrenza nel sostegno alla stampa associativa e delle fondazioni</w:t>
            </w:r>
          </w:p>
        </w:tc>
        <w:tc>
          <w:tcPr>
            <w:tcW w:w="713" w:type="dxa"/>
            <w:gridSpan w:val="2"/>
            <w:tcBorders>
              <w:top w:val="single" w:sz="4" w:space="0" w:color="auto"/>
              <w:bottom w:val="single" w:sz="4" w:space="0" w:color="auto"/>
            </w:tcBorders>
            <w:shd w:val="clear" w:color="auto" w:fill="F0F0F0"/>
          </w:tcPr>
          <w:p w14:paraId="0D097143" w14:textId="77777777" w:rsidR="00DF6A75" w:rsidRPr="005418BC" w:rsidRDefault="00DF6A75">
            <w:pPr>
              <w:rPr>
                <w:rFonts w:cs="Arial"/>
                <w:noProof/>
                <w:lang w:val="it-CH"/>
              </w:rPr>
            </w:pPr>
          </w:p>
        </w:tc>
        <w:tc>
          <w:tcPr>
            <w:tcW w:w="1551" w:type="dxa"/>
            <w:tcBorders>
              <w:top w:val="single" w:sz="4" w:space="0" w:color="auto"/>
              <w:bottom w:val="single" w:sz="4" w:space="0" w:color="auto"/>
            </w:tcBorders>
            <w:shd w:val="clear" w:color="auto" w:fill="F0F0F0"/>
          </w:tcPr>
          <w:p w14:paraId="3E4ACB44" w14:textId="77777777" w:rsidR="00DF6A75" w:rsidRPr="005418BC" w:rsidRDefault="00DF6A75">
            <w:pPr>
              <w:rPr>
                <w:lang w:val="it-CH"/>
              </w:rPr>
            </w:pPr>
          </w:p>
          <w:p w14:paraId="5664C4D2" w14:textId="77777777" w:rsidR="00DF6A75" w:rsidRPr="005418BC" w:rsidRDefault="00DF6A75">
            <w:pPr>
              <w:rPr>
                <w:lang w:val="it-CH"/>
              </w:rPr>
            </w:pPr>
          </w:p>
          <w:p w14:paraId="72DF9350" w14:textId="77777777" w:rsidR="00DF6A75" w:rsidRPr="005418BC" w:rsidRDefault="00DF6A75">
            <w:pPr>
              <w:rPr>
                <w:rFonts w:cs="Arial"/>
                <w:noProof/>
                <w:lang w:val="it-CH"/>
              </w:rPr>
            </w:pPr>
          </w:p>
        </w:tc>
        <w:tc>
          <w:tcPr>
            <w:tcW w:w="943" w:type="dxa"/>
            <w:tcBorders>
              <w:top w:val="single" w:sz="4" w:space="0" w:color="auto"/>
              <w:bottom w:val="single" w:sz="4" w:space="0" w:color="auto"/>
            </w:tcBorders>
            <w:shd w:val="clear" w:color="auto" w:fill="F0F0F0"/>
          </w:tcPr>
          <w:p w14:paraId="06235AE7" w14:textId="77777777" w:rsidR="001C0310" w:rsidRDefault="004377FB" w:rsidP="001C0310">
            <w:pPr>
              <w:rPr>
                <w:lang w:val="de-CH"/>
              </w:rPr>
            </w:pPr>
            <w:r>
              <w:rPr>
                <w:lang w:val="de-CH"/>
              </w:rPr>
              <w:t>KVF</w:t>
            </w:r>
          </w:p>
          <w:p w14:paraId="156306B2" w14:textId="77777777" w:rsidR="001C0310" w:rsidRDefault="004377FB" w:rsidP="001C0310">
            <w:pPr>
              <w:rPr>
                <w:lang w:val="de-CH"/>
              </w:rPr>
            </w:pPr>
            <w:r>
              <w:rPr>
                <w:lang w:val="de-CH"/>
              </w:rPr>
              <w:t>CTT</w:t>
            </w:r>
          </w:p>
          <w:p w14:paraId="130485AD" w14:textId="77777777" w:rsidR="001C0310" w:rsidRPr="005F4BF2" w:rsidRDefault="004377FB" w:rsidP="001C0310">
            <w:pPr>
              <w:tabs>
                <w:tab w:val="left" w:pos="6804"/>
              </w:tabs>
              <w:rPr>
                <w:rFonts w:cs="Arial"/>
                <w:noProof/>
                <w:lang w:val="de-CH"/>
              </w:rPr>
            </w:pPr>
            <w:r>
              <w:rPr>
                <w:lang w:val="de-CH"/>
              </w:rPr>
              <w:t>CTT</w:t>
            </w:r>
          </w:p>
        </w:tc>
        <w:tc>
          <w:tcPr>
            <w:tcW w:w="677" w:type="dxa"/>
            <w:tcBorders>
              <w:top w:val="single" w:sz="4" w:space="0" w:color="auto"/>
              <w:bottom w:val="single" w:sz="4" w:space="0" w:color="auto"/>
            </w:tcBorders>
            <w:shd w:val="clear" w:color="auto" w:fill="F0F0F0"/>
          </w:tcPr>
          <w:p w14:paraId="2F88FB5D" w14:textId="77777777" w:rsidR="001C0310" w:rsidRDefault="004377FB" w:rsidP="001C0310">
            <w:pPr>
              <w:rPr>
                <w:lang w:val="de-CH"/>
              </w:rPr>
            </w:pPr>
            <w:r>
              <w:rPr>
                <w:lang w:val="de-CH"/>
              </w:rPr>
              <w:t>UVEK</w:t>
            </w:r>
          </w:p>
          <w:p w14:paraId="351FFD7F" w14:textId="77777777" w:rsidR="001C0310" w:rsidRDefault="004377FB" w:rsidP="001C0310">
            <w:pPr>
              <w:rPr>
                <w:lang w:val="de-CH"/>
              </w:rPr>
            </w:pPr>
            <w:r>
              <w:rPr>
                <w:lang w:val="de-CH"/>
              </w:rPr>
              <w:t>DETEC</w:t>
            </w:r>
          </w:p>
          <w:p w14:paraId="274CBB64" w14:textId="77777777" w:rsidR="001C0310" w:rsidRPr="005F4BF2" w:rsidRDefault="004377FB" w:rsidP="001C0310">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shd w:val="clear" w:color="auto" w:fill="F0F0F0"/>
          </w:tcPr>
          <w:p w14:paraId="45BDC564" w14:textId="77777777" w:rsidR="001C0310" w:rsidRPr="005F4BF2" w:rsidRDefault="004377FB" w:rsidP="001C0310">
            <w:pPr>
              <w:tabs>
                <w:tab w:val="left" w:pos="6804"/>
              </w:tabs>
              <w:rPr>
                <w:rFonts w:cs="Arial"/>
                <w:noProof/>
                <w:lang w:val="de-CH"/>
              </w:rPr>
            </w:pPr>
            <w:r>
              <w:rPr>
                <w:lang w:val="de-CH"/>
              </w:rPr>
              <w:t>Friedli Esther</w:t>
            </w:r>
          </w:p>
        </w:tc>
        <w:tc>
          <w:tcPr>
            <w:tcW w:w="1089" w:type="dxa"/>
            <w:tcBorders>
              <w:top w:val="single" w:sz="4" w:space="0" w:color="auto"/>
              <w:bottom w:val="single" w:sz="4" w:space="0" w:color="auto"/>
            </w:tcBorders>
            <w:shd w:val="clear" w:color="auto" w:fill="F0F0F0"/>
          </w:tcPr>
          <w:p w14:paraId="1C4A73E8"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shd w:val="clear" w:color="auto" w:fill="F0F0F0"/>
          </w:tcPr>
          <w:p w14:paraId="6F4D584E"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shd w:val="clear" w:color="auto" w:fill="F0F0F0"/>
          </w:tcPr>
          <w:p w14:paraId="05419E0D" w14:textId="77777777" w:rsidR="001C0310" w:rsidRPr="005F4BF2" w:rsidRDefault="001C0310" w:rsidP="001C0310">
            <w:pPr>
              <w:tabs>
                <w:tab w:val="left" w:pos="6804"/>
              </w:tabs>
              <w:rPr>
                <w:rFonts w:cs="Arial"/>
                <w:noProof/>
                <w:lang w:val="de-CH"/>
              </w:rPr>
            </w:pPr>
          </w:p>
        </w:tc>
      </w:tr>
      <w:tr w:rsidR="00DF6A75" w14:paraId="6932E254" w14:textId="77777777">
        <w:trPr>
          <w:cantSplit/>
        </w:trPr>
        <w:tc>
          <w:tcPr>
            <w:tcW w:w="490" w:type="dxa"/>
            <w:tcBorders>
              <w:top w:val="single" w:sz="4" w:space="0" w:color="auto"/>
              <w:bottom w:val="single" w:sz="4" w:space="0" w:color="auto"/>
            </w:tcBorders>
            <w:shd w:val="clear" w:color="auto" w:fill="F0F0F0"/>
          </w:tcPr>
          <w:p w14:paraId="1246BA68"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3E69E3CD" w14:textId="77777777" w:rsidR="001C0310" w:rsidRPr="005F4BF2" w:rsidRDefault="004377FB" w:rsidP="001C0310">
            <w:pPr>
              <w:tabs>
                <w:tab w:val="left" w:pos="6804"/>
              </w:tabs>
              <w:rPr>
                <w:rFonts w:cs="Arial"/>
                <w:noProof/>
                <w:lang w:val="de-CH"/>
              </w:rPr>
            </w:pPr>
            <w:r>
              <w:rPr>
                <w:rStyle w:val="Hyperlink"/>
                <w:b/>
                <w:bCs/>
                <w:color w:val="auto"/>
                <w:u w:val="none"/>
                <w:lang w:val="de-CH"/>
              </w:rPr>
              <w:t>24.4196</w:t>
            </w:r>
          </w:p>
        </w:tc>
        <w:tc>
          <w:tcPr>
            <w:tcW w:w="538" w:type="dxa"/>
            <w:tcBorders>
              <w:top w:val="single" w:sz="4" w:space="0" w:color="auto"/>
              <w:bottom w:val="single" w:sz="4" w:space="0" w:color="auto"/>
            </w:tcBorders>
            <w:shd w:val="clear" w:color="auto" w:fill="F0F0F0"/>
          </w:tcPr>
          <w:p w14:paraId="7F54F5E7" w14:textId="77777777" w:rsidR="00DF6A75" w:rsidRDefault="004377FB">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796A953A" w14:textId="77777777" w:rsidR="001C0310" w:rsidRPr="005A506D" w:rsidRDefault="005418BC" w:rsidP="001C0310">
            <w:pPr>
              <w:rPr>
                <w:sz w:val="16"/>
                <w:szCs w:val="16"/>
                <w:lang w:val="de-CH"/>
              </w:rPr>
            </w:pPr>
            <w:hyperlink r:id="rId21">
              <w:r w:rsidR="004377FB">
                <w:rPr>
                  <w:rStyle w:val="Hyperlink"/>
                </w:rPr>
                <w:t>DE</w:t>
              </w:r>
            </w:hyperlink>
          </w:p>
          <w:p w14:paraId="08EBCB15" w14:textId="77777777" w:rsidR="001C0310" w:rsidRPr="005A506D" w:rsidRDefault="005418BC" w:rsidP="001C0310">
            <w:pPr>
              <w:rPr>
                <w:sz w:val="16"/>
                <w:szCs w:val="16"/>
                <w:lang w:val="de-CH"/>
              </w:rPr>
            </w:pPr>
            <w:hyperlink r:id="rId22">
              <w:r w:rsidR="004377FB">
                <w:rPr>
                  <w:rStyle w:val="Hyperlink"/>
                </w:rPr>
                <w:t>FR</w:t>
              </w:r>
            </w:hyperlink>
          </w:p>
          <w:p w14:paraId="58DAA597" w14:textId="77777777" w:rsidR="001C0310" w:rsidRPr="005F4BF2" w:rsidRDefault="005418BC" w:rsidP="001C0310">
            <w:pPr>
              <w:tabs>
                <w:tab w:val="left" w:pos="6804"/>
              </w:tabs>
              <w:rPr>
                <w:rFonts w:cs="Arial"/>
                <w:noProof/>
                <w:lang w:val="de-CH"/>
              </w:rPr>
            </w:pPr>
            <w:hyperlink r:id="rId23">
              <w:r w:rsidR="004377FB">
                <w:rPr>
                  <w:rStyle w:val="Hyperlink"/>
                </w:rPr>
                <w:t>IT</w:t>
              </w:r>
            </w:hyperlink>
          </w:p>
        </w:tc>
        <w:tc>
          <w:tcPr>
            <w:tcW w:w="4638" w:type="dxa"/>
            <w:tcBorders>
              <w:top w:val="single" w:sz="4" w:space="0" w:color="auto"/>
              <w:bottom w:val="single" w:sz="4" w:space="0" w:color="auto"/>
            </w:tcBorders>
            <w:shd w:val="clear" w:color="auto" w:fill="F0F0F0"/>
          </w:tcPr>
          <w:p w14:paraId="570F7E33" w14:textId="77777777" w:rsidR="001C0310" w:rsidRDefault="004377FB" w:rsidP="001C0310">
            <w:pPr>
              <w:rPr>
                <w:noProof/>
                <w:lang w:val="de-DE"/>
              </w:rPr>
            </w:pPr>
            <w:r>
              <w:rPr>
                <w:noProof/>
                <w:lang w:val="de-DE"/>
              </w:rPr>
              <w:t>Po. Sommaruga Carlo. Neue Massnahmen zur Unterstützung der Presse</w:t>
            </w:r>
          </w:p>
          <w:p w14:paraId="08695D65" w14:textId="77777777" w:rsidR="001C0310" w:rsidRPr="005418BC" w:rsidRDefault="004377FB" w:rsidP="001C0310">
            <w:pPr>
              <w:rPr>
                <w:noProof/>
              </w:rPr>
            </w:pPr>
            <w:r w:rsidRPr="005418BC">
              <w:rPr>
                <w:noProof/>
              </w:rPr>
              <w:t>Po. Sommaruga Carlo. De nouvelles mesures pour accompagner la presse</w:t>
            </w:r>
          </w:p>
          <w:p w14:paraId="4D30B0A0" w14:textId="77777777" w:rsidR="001C0310" w:rsidRPr="005418BC" w:rsidRDefault="004377FB" w:rsidP="001C0310">
            <w:pPr>
              <w:tabs>
                <w:tab w:val="left" w:pos="6804"/>
              </w:tabs>
              <w:rPr>
                <w:rFonts w:cs="Arial"/>
                <w:noProof/>
                <w:lang w:val="it-CH"/>
              </w:rPr>
            </w:pPr>
            <w:r w:rsidRPr="005418BC">
              <w:rPr>
                <w:noProof/>
                <w:lang w:val="it-CH"/>
              </w:rPr>
              <w:t>Po. Sommaruga Carlo. Nuove misure per sostenere la stampa</w:t>
            </w:r>
          </w:p>
        </w:tc>
        <w:tc>
          <w:tcPr>
            <w:tcW w:w="713" w:type="dxa"/>
            <w:gridSpan w:val="2"/>
            <w:tcBorders>
              <w:top w:val="single" w:sz="4" w:space="0" w:color="auto"/>
              <w:bottom w:val="single" w:sz="4" w:space="0" w:color="auto"/>
            </w:tcBorders>
            <w:shd w:val="clear" w:color="auto" w:fill="F0F0F0"/>
          </w:tcPr>
          <w:p w14:paraId="5FF4C829" w14:textId="77777777" w:rsidR="00DF6A75" w:rsidRPr="005418BC" w:rsidRDefault="00DF6A75">
            <w:pPr>
              <w:rPr>
                <w:rFonts w:cs="Arial"/>
                <w:noProof/>
                <w:lang w:val="it-CH"/>
              </w:rPr>
            </w:pPr>
          </w:p>
        </w:tc>
        <w:tc>
          <w:tcPr>
            <w:tcW w:w="1551" w:type="dxa"/>
            <w:tcBorders>
              <w:top w:val="single" w:sz="4" w:space="0" w:color="auto"/>
              <w:bottom w:val="single" w:sz="4" w:space="0" w:color="auto"/>
            </w:tcBorders>
            <w:shd w:val="clear" w:color="auto" w:fill="F0F0F0"/>
          </w:tcPr>
          <w:p w14:paraId="4CAFA529" w14:textId="77777777" w:rsidR="00DF6A75" w:rsidRPr="005418BC" w:rsidRDefault="00DF6A75">
            <w:pPr>
              <w:rPr>
                <w:lang w:val="it-CH"/>
              </w:rPr>
            </w:pPr>
          </w:p>
          <w:p w14:paraId="095FEEB0" w14:textId="77777777" w:rsidR="00DF6A75" w:rsidRPr="005418BC" w:rsidRDefault="00DF6A75">
            <w:pPr>
              <w:rPr>
                <w:lang w:val="it-CH"/>
              </w:rPr>
            </w:pPr>
          </w:p>
          <w:p w14:paraId="405492C8" w14:textId="77777777" w:rsidR="00DF6A75" w:rsidRPr="005418BC" w:rsidRDefault="00DF6A75">
            <w:pPr>
              <w:rPr>
                <w:rFonts w:cs="Arial"/>
                <w:noProof/>
                <w:lang w:val="it-CH"/>
              </w:rPr>
            </w:pPr>
          </w:p>
        </w:tc>
        <w:tc>
          <w:tcPr>
            <w:tcW w:w="943" w:type="dxa"/>
            <w:tcBorders>
              <w:top w:val="single" w:sz="4" w:space="0" w:color="auto"/>
              <w:bottom w:val="single" w:sz="4" w:space="0" w:color="auto"/>
            </w:tcBorders>
            <w:shd w:val="clear" w:color="auto" w:fill="F0F0F0"/>
          </w:tcPr>
          <w:p w14:paraId="078FC905" w14:textId="77777777" w:rsidR="001C0310" w:rsidRPr="005418BC" w:rsidRDefault="001C0310" w:rsidP="001C0310">
            <w:pPr>
              <w:rPr>
                <w:lang w:val="it-CH"/>
              </w:rPr>
            </w:pPr>
          </w:p>
          <w:p w14:paraId="321F676F" w14:textId="77777777" w:rsidR="001C0310" w:rsidRPr="005418BC" w:rsidRDefault="001C0310" w:rsidP="001C0310">
            <w:pPr>
              <w:rPr>
                <w:lang w:val="it-CH"/>
              </w:rPr>
            </w:pPr>
          </w:p>
          <w:p w14:paraId="79CFE403" w14:textId="77777777" w:rsidR="001C0310" w:rsidRPr="005418BC" w:rsidRDefault="001C0310" w:rsidP="001C0310">
            <w:pPr>
              <w:tabs>
                <w:tab w:val="left" w:pos="6804"/>
              </w:tabs>
              <w:rPr>
                <w:rFonts w:cs="Arial"/>
                <w:noProof/>
                <w:lang w:val="it-CH"/>
              </w:rPr>
            </w:pPr>
          </w:p>
        </w:tc>
        <w:tc>
          <w:tcPr>
            <w:tcW w:w="677" w:type="dxa"/>
            <w:tcBorders>
              <w:top w:val="single" w:sz="4" w:space="0" w:color="auto"/>
              <w:bottom w:val="single" w:sz="4" w:space="0" w:color="auto"/>
            </w:tcBorders>
            <w:shd w:val="clear" w:color="auto" w:fill="F0F0F0"/>
          </w:tcPr>
          <w:p w14:paraId="376B4D5D" w14:textId="77777777" w:rsidR="001C0310" w:rsidRDefault="004377FB" w:rsidP="001C0310">
            <w:pPr>
              <w:rPr>
                <w:lang w:val="de-CH"/>
              </w:rPr>
            </w:pPr>
            <w:r>
              <w:rPr>
                <w:lang w:val="de-CH"/>
              </w:rPr>
              <w:t>UVEK</w:t>
            </w:r>
          </w:p>
          <w:p w14:paraId="2A83AF72" w14:textId="77777777" w:rsidR="001C0310" w:rsidRDefault="004377FB" w:rsidP="001C0310">
            <w:pPr>
              <w:rPr>
                <w:lang w:val="de-CH"/>
              </w:rPr>
            </w:pPr>
            <w:r>
              <w:rPr>
                <w:lang w:val="de-CH"/>
              </w:rPr>
              <w:t>DETEC</w:t>
            </w:r>
          </w:p>
          <w:p w14:paraId="18EE66E8" w14:textId="77777777" w:rsidR="001C0310" w:rsidRPr="005F4BF2" w:rsidRDefault="004377FB" w:rsidP="001C0310">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shd w:val="clear" w:color="auto" w:fill="F0F0F0"/>
          </w:tcPr>
          <w:p w14:paraId="0CEE987E" w14:textId="77777777" w:rsidR="001C0310" w:rsidRPr="005F4BF2" w:rsidRDefault="001C0310" w:rsidP="001C0310">
            <w:pPr>
              <w:tabs>
                <w:tab w:val="left" w:pos="6804"/>
              </w:tabs>
              <w:rPr>
                <w:rFonts w:cs="Arial"/>
                <w:noProof/>
                <w:lang w:val="de-CH"/>
              </w:rPr>
            </w:pPr>
          </w:p>
        </w:tc>
        <w:tc>
          <w:tcPr>
            <w:tcW w:w="1089" w:type="dxa"/>
            <w:tcBorders>
              <w:top w:val="single" w:sz="4" w:space="0" w:color="auto"/>
              <w:bottom w:val="single" w:sz="4" w:space="0" w:color="auto"/>
            </w:tcBorders>
            <w:shd w:val="clear" w:color="auto" w:fill="F0F0F0"/>
          </w:tcPr>
          <w:p w14:paraId="385CD4D1"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shd w:val="clear" w:color="auto" w:fill="F0F0F0"/>
          </w:tcPr>
          <w:p w14:paraId="5C5D34DC"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shd w:val="clear" w:color="auto" w:fill="F0F0F0"/>
          </w:tcPr>
          <w:p w14:paraId="7EC1BB14" w14:textId="77777777" w:rsidR="001C0310" w:rsidRPr="005F4BF2" w:rsidRDefault="001C0310" w:rsidP="001C0310">
            <w:pPr>
              <w:tabs>
                <w:tab w:val="left" w:pos="6804"/>
              </w:tabs>
              <w:rPr>
                <w:rFonts w:cs="Arial"/>
                <w:noProof/>
                <w:lang w:val="de-CH"/>
              </w:rPr>
            </w:pPr>
          </w:p>
        </w:tc>
      </w:tr>
      <w:tr w:rsidR="00DF6A75" w14:paraId="27EF3609" w14:textId="77777777">
        <w:trPr>
          <w:cantSplit/>
        </w:trPr>
        <w:tc>
          <w:tcPr>
            <w:tcW w:w="490" w:type="dxa"/>
            <w:tcBorders>
              <w:top w:val="single" w:sz="4" w:space="0" w:color="auto"/>
              <w:bottom w:val="single" w:sz="4" w:space="0" w:color="auto"/>
            </w:tcBorders>
          </w:tcPr>
          <w:p w14:paraId="6021984A"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03DC3EAE" w14:textId="77777777" w:rsidR="001C0310" w:rsidRPr="005F4BF2" w:rsidRDefault="004377FB" w:rsidP="001C0310">
            <w:pPr>
              <w:tabs>
                <w:tab w:val="left" w:pos="6804"/>
              </w:tabs>
              <w:rPr>
                <w:rFonts w:cs="Arial"/>
                <w:noProof/>
                <w:lang w:val="de-CH"/>
              </w:rPr>
            </w:pPr>
            <w:r>
              <w:rPr>
                <w:rStyle w:val="Hyperlink"/>
                <w:b/>
                <w:bCs/>
                <w:color w:val="auto"/>
                <w:u w:val="none"/>
                <w:lang w:val="de-CH"/>
              </w:rPr>
              <w:t>23.083</w:t>
            </w:r>
          </w:p>
        </w:tc>
        <w:tc>
          <w:tcPr>
            <w:tcW w:w="538" w:type="dxa"/>
            <w:tcBorders>
              <w:top w:val="single" w:sz="4" w:space="0" w:color="auto"/>
              <w:bottom w:val="single" w:sz="4" w:space="0" w:color="auto"/>
            </w:tcBorders>
          </w:tcPr>
          <w:p w14:paraId="335D4CFD" w14:textId="77777777" w:rsidR="00DF6A75" w:rsidRDefault="004377FB">
            <w:pPr>
              <w:rPr>
                <w:rFonts w:cs="Arial"/>
                <w:noProof/>
                <w:lang w:val="de-CH"/>
              </w:rPr>
            </w:pPr>
            <w:r>
              <w:rPr>
                <w:b/>
                <w:lang w:val="de-DE"/>
              </w:rPr>
              <w:t>n</w:t>
            </w:r>
          </w:p>
        </w:tc>
        <w:tc>
          <w:tcPr>
            <w:tcW w:w="534" w:type="dxa"/>
            <w:tcBorders>
              <w:top w:val="single" w:sz="4" w:space="0" w:color="auto"/>
              <w:bottom w:val="single" w:sz="4" w:space="0" w:color="auto"/>
            </w:tcBorders>
          </w:tcPr>
          <w:p w14:paraId="1D5F4D18" w14:textId="77777777" w:rsidR="001C0310" w:rsidRPr="005A506D" w:rsidRDefault="005418BC" w:rsidP="001C0310">
            <w:pPr>
              <w:rPr>
                <w:sz w:val="16"/>
                <w:szCs w:val="16"/>
                <w:lang w:val="de-CH"/>
              </w:rPr>
            </w:pPr>
            <w:hyperlink r:id="rId24">
              <w:r w:rsidR="004377FB">
                <w:rPr>
                  <w:rStyle w:val="Hyperlink"/>
                </w:rPr>
                <w:t>DE</w:t>
              </w:r>
            </w:hyperlink>
          </w:p>
          <w:p w14:paraId="6C1D5A9F" w14:textId="77777777" w:rsidR="001C0310" w:rsidRPr="005A506D" w:rsidRDefault="005418BC" w:rsidP="001C0310">
            <w:pPr>
              <w:rPr>
                <w:sz w:val="16"/>
                <w:szCs w:val="16"/>
                <w:lang w:val="de-CH"/>
              </w:rPr>
            </w:pPr>
            <w:hyperlink r:id="rId25">
              <w:r w:rsidR="004377FB">
                <w:rPr>
                  <w:rStyle w:val="Hyperlink"/>
                </w:rPr>
                <w:t>FR</w:t>
              </w:r>
            </w:hyperlink>
          </w:p>
          <w:p w14:paraId="3D2A7BD9" w14:textId="77777777" w:rsidR="001C0310" w:rsidRPr="005F4BF2" w:rsidRDefault="005418BC" w:rsidP="001C0310">
            <w:pPr>
              <w:tabs>
                <w:tab w:val="left" w:pos="6804"/>
              </w:tabs>
              <w:rPr>
                <w:rFonts w:cs="Arial"/>
                <w:noProof/>
                <w:lang w:val="de-CH"/>
              </w:rPr>
            </w:pPr>
            <w:hyperlink r:id="rId26">
              <w:r w:rsidR="004377FB">
                <w:rPr>
                  <w:rStyle w:val="Hyperlink"/>
                </w:rPr>
                <w:t>IT</w:t>
              </w:r>
            </w:hyperlink>
          </w:p>
        </w:tc>
        <w:tc>
          <w:tcPr>
            <w:tcW w:w="4638" w:type="dxa"/>
            <w:tcBorders>
              <w:top w:val="single" w:sz="4" w:space="0" w:color="auto"/>
              <w:bottom w:val="single" w:sz="4" w:space="0" w:color="auto"/>
            </w:tcBorders>
          </w:tcPr>
          <w:p w14:paraId="21DE17DD" w14:textId="77777777" w:rsidR="001C0310" w:rsidRPr="005418BC" w:rsidRDefault="004377FB" w:rsidP="001C0310">
            <w:pPr>
              <w:rPr>
                <w:noProof/>
              </w:rPr>
            </w:pPr>
            <w:r>
              <w:rPr>
                <w:noProof/>
                <w:lang w:val="de-DE"/>
              </w:rPr>
              <w:t xml:space="preserve">BRG. Aufsicht und Transparenz in den Energiegrosshandelsmärkten (BATE). </w:t>
            </w:r>
            <w:r w:rsidRPr="005418BC">
              <w:rPr>
                <w:noProof/>
              </w:rPr>
              <w:t>Bundesgesetz</w:t>
            </w:r>
          </w:p>
          <w:p w14:paraId="60463F91" w14:textId="77777777" w:rsidR="001C0310" w:rsidRPr="005418BC" w:rsidRDefault="004377FB" w:rsidP="001C0310">
            <w:pPr>
              <w:rPr>
                <w:noProof/>
                <w:lang w:val="it-CH"/>
              </w:rPr>
            </w:pPr>
            <w:r w:rsidRPr="005418BC">
              <w:rPr>
                <w:noProof/>
              </w:rPr>
              <w:t xml:space="preserve">OCF. Surveillance et la transparence des marchés de gros de l’énergie (LSTE). </w:t>
            </w:r>
            <w:r w:rsidRPr="005418BC">
              <w:rPr>
                <w:noProof/>
                <w:lang w:val="it-CH"/>
              </w:rPr>
              <w:t>Loi fédérale</w:t>
            </w:r>
          </w:p>
          <w:p w14:paraId="0201860E" w14:textId="77777777" w:rsidR="001C0310" w:rsidRPr="005F4BF2" w:rsidRDefault="004377FB" w:rsidP="001C0310">
            <w:pPr>
              <w:tabs>
                <w:tab w:val="left" w:pos="6804"/>
              </w:tabs>
              <w:rPr>
                <w:rFonts w:cs="Arial"/>
                <w:noProof/>
                <w:lang w:val="de-CH"/>
              </w:rPr>
            </w:pPr>
            <w:r w:rsidRPr="005418BC">
              <w:rPr>
                <w:noProof/>
                <w:lang w:val="it-CH"/>
              </w:rPr>
              <w:t xml:space="preserve">OCF. Vigilanza e la trasparenza nei mercati dell’energia all’ingrosso (LVTE). </w:t>
            </w:r>
            <w:r>
              <w:rPr>
                <w:noProof/>
                <w:lang w:val="de-DE"/>
              </w:rPr>
              <w:t>Legge federale</w:t>
            </w:r>
          </w:p>
        </w:tc>
        <w:tc>
          <w:tcPr>
            <w:tcW w:w="713" w:type="dxa"/>
            <w:gridSpan w:val="2"/>
            <w:tcBorders>
              <w:top w:val="single" w:sz="4" w:space="0" w:color="auto"/>
              <w:bottom w:val="single" w:sz="4" w:space="0" w:color="auto"/>
            </w:tcBorders>
          </w:tcPr>
          <w:p w14:paraId="0F807B8A" w14:textId="77777777" w:rsidR="00DF6A75" w:rsidRDefault="00DF6A75">
            <w:pPr>
              <w:rPr>
                <w:rFonts w:cs="Arial"/>
                <w:noProof/>
                <w:lang w:val="de-CH"/>
              </w:rPr>
            </w:pPr>
          </w:p>
        </w:tc>
        <w:tc>
          <w:tcPr>
            <w:tcW w:w="1551" w:type="dxa"/>
            <w:tcBorders>
              <w:top w:val="single" w:sz="4" w:space="0" w:color="auto"/>
              <w:bottom w:val="single" w:sz="4" w:space="0" w:color="auto"/>
            </w:tcBorders>
          </w:tcPr>
          <w:p w14:paraId="4F10164E" w14:textId="77777777" w:rsidR="00DF6A75" w:rsidRDefault="00DF6A75">
            <w:pPr>
              <w:rPr>
                <w:lang w:val="de-CH"/>
              </w:rPr>
            </w:pPr>
          </w:p>
          <w:p w14:paraId="37348F85" w14:textId="77777777" w:rsidR="00DF6A75" w:rsidRDefault="00DF6A75">
            <w:pPr>
              <w:rPr>
                <w:lang w:val="de-CH"/>
              </w:rPr>
            </w:pPr>
          </w:p>
          <w:p w14:paraId="7672AB58" w14:textId="77777777" w:rsidR="00DF6A75" w:rsidRDefault="00DF6A75">
            <w:pPr>
              <w:rPr>
                <w:rFonts w:cs="Arial"/>
                <w:noProof/>
                <w:lang w:val="de-CH"/>
              </w:rPr>
            </w:pPr>
          </w:p>
        </w:tc>
        <w:tc>
          <w:tcPr>
            <w:tcW w:w="943" w:type="dxa"/>
            <w:tcBorders>
              <w:top w:val="single" w:sz="4" w:space="0" w:color="auto"/>
              <w:bottom w:val="single" w:sz="4" w:space="0" w:color="auto"/>
            </w:tcBorders>
          </w:tcPr>
          <w:p w14:paraId="28243A7E" w14:textId="77777777" w:rsidR="001C0310" w:rsidRDefault="004377FB" w:rsidP="001C0310">
            <w:pPr>
              <w:rPr>
                <w:lang w:val="de-CH"/>
              </w:rPr>
            </w:pPr>
            <w:r>
              <w:rPr>
                <w:lang w:val="de-CH"/>
              </w:rPr>
              <w:t>UREK</w:t>
            </w:r>
          </w:p>
          <w:p w14:paraId="10E4C06E" w14:textId="77777777" w:rsidR="001C0310" w:rsidRDefault="004377FB" w:rsidP="001C0310">
            <w:pPr>
              <w:rPr>
                <w:lang w:val="de-CH"/>
              </w:rPr>
            </w:pPr>
            <w:r>
              <w:rPr>
                <w:lang w:val="de-CH"/>
              </w:rPr>
              <w:t>CEATE</w:t>
            </w:r>
          </w:p>
          <w:p w14:paraId="32B6E878" w14:textId="77777777" w:rsidR="001C0310" w:rsidRPr="005F4BF2" w:rsidRDefault="004377FB" w:rsidP="001C0310">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2E011963" w14:textId="77777777" w:rsidR="001C0310" w:rsidRDefault="004377FB" w:rsidP="001C0310">
            <w:pPr>
              <w:rPr>
                <w:lang w:val="de-CH"/>
              </w:rPr>
            </w:pPr>
            <w:r>
              <w:rPr>
                <w:lang w:val="de-CH"/>
              </w:rPr>
              <w:t>UVEK</w:t>
            </w:r>
          </w:p>
          <w:p w14:paraId="7B37C3FA" w14:textId="77777777" w:rsidR="001C0310" w:rsidRDefault="004377FB" w:rsidP="001C0310">
            <w:pPr>
              <w:rPr>
                <w:lang w:val="de-CH"/>
              </w:rPr>
            </w:pPr>
            <w:r>
              <w:rPr>
                <w:lang w:val="de-CH"/>
              </w:rPr>
              <w:t>DETEC</w:t>
            </w:r>
          </w:p>
          <w:p w14:paraId="256645EF" w14:textId="77777777" w:rsidR="001C0310" w:rsidRPr="005F4BF2" w:rsidRDefault="004377FB" w:rsidP="001C0310">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5F959BE4" w14:textId="77777777" w:rsidR="001C0310" w:rsidRPr="005F4BF2" w:rsidRDefault="004377FB" w:rsidP="001C0310">
            <w:pPr>
              <w:tabs>
                <w:tab w:val="left" w:pos="6804"/>
              </w:tabs>
              <w:rPr>
                <w:rFonts w:cs="Arial"/>
                <w:noProof/>
                <w:lang w:val="de-CH"/>
              </w:rPr>
            </w:pPr>
            <w:r>
              <w:rPr>
                <w:lang w:val="de-CH"/>
              </w:rPr>
              <w:t>Stark</w:t>
            </w:r>
          </w:p>
        </w:tc>
        <w:tc>
          <w:tcPr>
            <w:tcW w:w="1089" w:type="dxa"/>
            <w:tcBorders>
              <w:top w:val="single" w:sz="4" w:space="0" w:color="auto"/>
              <w:bottom w:val="single" w:sz="4" w:space="0" w:color="auto"/>
            </w:tcBorders>
          </w:tcPr>
          <w:p w14:paraId="098A7144"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1F2805B6"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5D6FDFF2" w14:textId="77777777" w:rsidR="001C0310" w:rsidRPr="005F4BF2" w:rsidRDefault="001C0310" w:rsidP="001C0310">
            <w:pPr>
              <w:tabs>
                <w:tab w:val="left" w:pos="6804"/>
              </w:tabs>
              <w:rPr>
                <w:rFonts w:cs="Arial"/>
                <w:noProof/>
                <w:lang w:val="de-CH"/>
              </w:rPr>
            </w:pPr>
          </w:p>
        </w:tc>
      </w:tr>
      <w:tr w:rsidR="00DF6A75" w14:paraId="67795EAA" w14:textId="77777777">
        <w:trPr>
          <w:cantSplit/>
        </w:trPr>
        <w:tc>
          <w:tcPr>
            <w:tcW w:w="490" w:type="dxa"/>
            <w:tcBorders>
              <w:top w:val="single" w:sz="4" w:space="0" w:color="auto"/>
              <w:bottom w:val="single" w:sz="4" w:space="0" w:color="auto"/>
            </w:tcBorders>
          </w:tcPr>
          <w:p w14:paraId="1EF8B90F"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46E03A5B" w14:textId="77777777" w:rsidR="001C0310" w:rsidRPr="005F4BF2" w:rsidRDefault="004377FB" w:rsidP="001C0310">
            <w:pPr>
              <w:tabs>
                <w:tab w:val="left" w:pos="6804"/>
              </w:tabs>
              <w:rPr>
                <w:rFonts w:cs="Arial"/>
                <w:noProof/>
                <w:lang w:val="de-CH"/>
              </w:rPr>
            </w:pPr>
            <w:r>
              <w:rPr>
                <w:rStyle w:val="Hyperlink"/>
                <w:b/>
                <w:bCs/>
                <w:color w:val="auto"/>
                <w:u w:val="none"/>
                <w:lang w:val="de-CH"/>
              </w:rPr>
              <w:t>22.4132</w:t>
            </w:r>
          </w:p>
        </w:tc>
        <w:tc>
          <w:tcPr>
            <w:tcW w:w="538" w:type="dxa"/>
            <w:tcBorders>
              <w:top w:val="single" w:sz="4" w:space="0" w:color="auto"/>
              <w:bottom w:val="single" w:sz="4" w:space="0" w:color="auto"/>
            </w:tcBorders>
          </w:tcPr>
          <w:p w14:paraId="232BA0F5" w14:textId="77777777" w:rsidR="00DF6A75" w:rsidRDefault="004377FB">
            <w:pPr>
              <w:rPr>
                <w:rFonts w:cs="Arial"/>
                <w:noProof/>
                <w:lang w:val="de-CH"/>
              </w:rPr>
            </w:pPr>
            <w:r>
              <w:rPr>
                <w:b/>
                <w:lang w:val="de-DE"/>
              </w:rPr>
              <w:t>s</w:t>
            </w:r>
          </w:p>
        </w:tc>
        <w:tc>
          <w:tcPr>
            <w:tcW w:w="534" w:type="dxa"/>
            <w:tcBorders>
              <w:top w:val="single" w:sz="4" w:space="0" w:color="auto"/>
              <w:bottom w:val="single" w:sz="4" w:space="0" w:color="auto"/>
            </w:tcBorders>
          </w:tcPr>
          <w:p w14:paraId="5BCAA00F" w14:textId="77777777" w:rsidR="001C0310" w:rsidRPr="005A506D" w:rsidRDefault="005418BC" w:rsidP="001C0310">
            <w:pPr>
              <w:rPr>
                <w:sz w:val="16"/>
                <w:szCs w:val="16"/>
                <w:lang w:val="de-CH"/>
              </w:rPr>
            </w:pPr>
            <w:hyperlink r:id="rId27">
              <w:r w:rsidR="004377FB">
                <w:rPr>
                  <w:rStyle w:val="Hyperlink"/>
                </w:rPr>
                <w:t>DE</w:t>
              </w:r>
            </w:hyperlink>
          </w:p>
          <w:p w14:paraId="076B3D1D" w14:textId="77777777" w:rsidR="001C0310" w:rsidRPr="005A506D" w:rsidRDefault="005418BC" w:rsidP="001C0310">
            <w:pPr>
              <w:rPr>
                <w:sz w:val="16"/>
                <w:szCs w:val="16"/>
                <w:lang w:val="de-CH"/>
              </w:rPr>
            </w:pPr>
            <w:hyperlink r:id="rId28">
              <w:r w:rsidR="004377FB">
                <w:rPr>
                  <w:rStyle w:val="Hyperlink"/>
                </w:rPr>
                <w:t>FR</w:t>
              </w:r>
            </w:hyperlink>
          </w:p>
          <w:p w14:paraId="381436F6" w14:textId="77777777" w:rsidR="001C0310" w:rsidRPr="005F4BF2" w:rsidRDefault="005418BC" w:rsidP="001C0310">
            <w:pPr>
              <w:tabs>
                <w:tab w:val="left" w:pos="6804"/>
              </w:tabs>
              <w:rPr>
                <w:rFonts w:cs="Arial"/>
                <w:noProof/>
                <w:lang w:val="de-CH"/>
              </w:rPr>
            </w:pPr>
            <w:hyperlink r:id="rId29">
              <w:r w:rsidR="004377FB">
                <w:rPr>
                  <w:rStyle w:val="Hyperlink"/>
                </w:rPr>
                <w:t>IT</w:t>
              </w:r>
            </w:hyperlink>
          </w:p>
        </w:tc>
        <w:tc>
          <w:tcPr>
            <w:tcW w:w="4638" w:type="dxa"/>
            <w:tcBorders>
              <w:top w:val="single" w:sz="4" w:space="0" w:color="auto"/>
              <w:bottom w:val="single" w:sz="4" w:space="0" w:color="auto"/>
            </w:tcBorders>
          </w:tcPr>
          <w:p w14:paraId="7A8D4265" w14:textId="77777777" w:rsidR="001C0310" w:rsidRDefault="004377FB" w:rsidP="001C0310">
            <w:pPr>
              <w:rPr>
                <w:noProof/>
                <w:lang w:val="de-DE"/>
              </w:rPr>
            </w:pPr>
            <w:r>
              <w:rPr>
                <w:noProof/>
                <w:lang w:val="de-DE"/>
              </w:rPr>
              <w:t>Mo. Herzog Eva. Eingrenzung der volkswirtschaftlichen Risiken von systemkritischen Unternehmen der Elektrizitätswirtschaft</w:t>
            </w:r>
          </w:p>
          <w:p w14:paraId="18392464" w14:textId="77777777" w:rsidR="001C0310" w:rsidRPr="005418BC" w:rsidRDefault="004377FB" w:rsidP="001C0310">
            <w:pPr>
              <w:rPr>
                <w:noProof/>
              </w:rPr>
            </w:pPr>
            <w:r w:rsidRPr="005418BC">
              <w:rPr>
                <w:noProof/>
              </w:rPr>
              <w:t>Mo. Herzog Eva. Limiter les risques que représentent pour l'économie nationale les entreprises d'importance systémique du secteur de l'électricité</w:t>
            </w:r>
          </w:p>
          <w:p w14:paraId="6335C201" w14:textId="77777777" w:rsidR="001C0310" w:rsidRPr="005418BC" w:rsidRDefault="004377FB" w:rsidP="001C0310">
            <w:pPr>
              <w:tabs>
                <w:tab w:val="left" w:pos="6804"/>
              </w:tabs>
              <w:rPr>
                <w:rFonts w:cs="Arial"/>
                <w:noProof/>
                <w:lang w:val="it-CH"/>
              </w:rPr>
            </w:pPr>
            <w:r w:rsidRPr="005418BC">
              <w:rPr>
                <w:noProof/>
                <w:lang w:val="it-CH"/>
              </w:rPr>
              <w:t>Mo. Herzog Eva. Limitare i rischi economici collegati alle imprese di rilevanza sistemica del settore elettrico</w:t>
            </w:r>
          </w:p>
        </w:tc>
        <w:tc>
          <w:tcPr>
            <w:tcW w:w="713" w:type="dxa"/>
            <w:gridSpan w:val="2"/>
            <w:tcBorders>
              <w:top w:val="single" w:sz="4" w:space="0" w:color="auto"/>
              <w:bottom w:val="single" w:sz="4" w:space="0" w:color="auto"/>
            </w:tcBorders>
          </w:tcPr>
          <w:p w14:paraId="20608A9D" w14:textId="77777777" w:rsidR="00DF6A75" w:rsidRPr="005418BC" w:rsidRDefault="00DF6A75">
            <w:pPr>
              <w:rPr>
                <w:rFonts w:cs="Arial"/>
                <w:noProof/>
                <w:lang w:val="it-CH"/>
              </w:rPr>
            </w:pPr>
          </w:p>
        </w:tc>
        <w:tc>
          <w:tcPr>
            <w:tcW w:w="1551" w:type="dxa"/>
            <w:tcBorders>
              <w:top w:val="single" w:sz="4" w:space="0" w:color="auto"/>
              <w:bottom w:val="single" w:sz="4" w:space="0" w:color="auto"/>
            </w:tcBorders>
          </w:tcPr>
          <w:p w14:paraId="32B2723E" w14:textId="77777777" w:rsidR="00DF6A75" w:rsidRPr="005418BC" w:rsidRDefault="00DF6A75">
            <w:pPr>
              <w:rPr>
                <w:lang w:val="it-CH"/>
              </w:rPr>
            </w:pPr>
          </w:p>
          <w:p w14:paraId="02D579C3" w14:textId="77777777" w:rsidR="00DF6A75" w:rsidRPr="005418BC" w:rsidRDefault="00DF6A75">
            <w:pPr>
              <w:rPr>
                <w:lang w:val="it-CH"/>
              </w:rPr>
            </w:pPr>
          </w:p>
          <w:p w14:paraId="52ACDB05" w14:textId="77777777" w:rsidR="00DF6A75" w:rsidRPr="005418BC" w:rsidRDefault="00DF6A75">
            <w:pPr>
              <w:rPr>
                <w:rFonts w:cs="Arial"/>
                <w:noProof/>
                <w:lang w:val="it-CH"/>
              </w:rPr>
            </w:pPr>
          </w:p>
        </w:tc>
        <w:tc>
          <w:tcPr>
            <w:tcW w:w="943" w:type="dxa"/>
            <w:tcBorders>
              <w:top w:val="single" w:sz="4" w:space="0" w:color="auto"/>
              <w:bottom w:val="single" w:sz="4" w:space="0" w:color="auto"/>
            </w:tcBorders>
          </w:tcPr>
          <w:p w14:paraId="4C5B3CF7" w14:textId="77777777" w:rsidR="001C0310" w:rsidRDefault="004377FB" w:rsidP="001C0310">
            <w:pPr>
              <w:rPr>
                <w:lang w:val="de-CH"/>
              </w:rPr>
            </w:pPr>
            <w:r>
              <w:rPr>
                <w:lang w:val="de-CH"/>
              </w:rPr>
              <w:t>UREK</w:t>
            </w:r>
          </w:p>
          <w:p w14:paraId="633E9AA8" w14:textId="77777777" w:rsidR="001C0310" w:rsidRDefault="004377FB" w:rsidP="001C0310">
            <w:pPr>
              <w:rPr>
                <w:lang w:val="de-CH"/>
              </w:rPr>
            </w:pPr>
            <w:r>
              <w:rPr>
                <w:lang w:val="de-CH"/>
              </w:rPr>
              <w:t>CEATE</w:t>
            </w:r>
          </w:p>
          <w:p w14:paraId="73C01172" w14:textId="77777777" w:rsidR="001C0310" w:rsidRPr="005F4BF2" w:rsidRDefault="004377FB" w:rsidP="001C0310">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2A6A2A44" w14:textId="77777777" w:rsidR="001C0310" w:rsidRDefault="004377FB" w:rsidP="001C0310">
            <w:pPr>
              <w:rPr>
                <w:lang w:val="de-CH"/>
              </w:rPr>
            </w:pPr>
            <w:r>
              <w:rPr>
                <w:lang w:val="de-CH"/>
              </w:rPr>
              <w:t>UVEK</w:t>
            </w:r>
          </w:p>
          <w:p w14:paraId="45E44340" w14:textId="77777777" w:rsidR="001C0310" w:rsidRDefault="004377FB" w:rsidP="001C0310">
            <w:pPr>
              <w:rPr>
                <w:lang w:val="de-CH"/>
              </w:rPr>
            </w:pPr>
            <w:r>
              <w:rPr>
                <w:lang w:val="de-CH"/>
              </w:rPr>
              <w:t>DETEC</w:t>
            </w:r>
          </w:p>
          <w:p w14:paraId="60F4D234" w14:textId="77777777" w:rsidR="001C0310" w:rsidRPr="005F4BF2" w:rsidRDefault="004377FB" w:rsidP="001C0310">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2B30FA92" w14:textId="77777777" w:rsidR="001C0310" w:rsidRPr="005F4BF2" w:rsidRDefault="004377FB" w:rsidP="001C0310">
            <w:pPr>
              <w:tabs>
                <w:tab w:val="left" w:pos="6804"/>
              </w:tabs>
              <w:rPr>
                <w:rFonts w:cs="Arial"/>
                <w:noProof/>
                <w:lang w:val="de-CH"/>
              </w:rPr>
            </w:pPr>
            <w:r>
              <w:rPr>
                <w:lang w:val="de-CH"/>
              </w:rPr>
              <w:t>Stark</w:t>
            </w:r>
          </w:p>
        </w:tc>
        <w:tc>
          <w:tcPr>
            <w:tcW w:w="1089" w:type="dxa"/>
            <w:tcBorders>
              <w:top w:val="single" w:sz="4" w:space="0" w:color="auto"/>
              <w:bottom w:val="single" w:sz="4" w:space="0" w:color="auto"/>
            </w:tcBorders>
          </w:tcPr>
          <w:p w14:paraId="1109792D"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337A676D"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79DE7D49" w14:textId="77777777" w:rsidR="001C0310" w:rsidRPr="005F4BF2" w:rsidRDefault="001C0310" w:rsidP="001C0310">
            <w:pPr>
              <w:tabs>
                <w:tab w:val="left" w:pos="6804"/>
              </w:tabs>
              <w:rPr>
                <w:rFonts w:cs="Arial"/>
                <w:noProof/>
                <w:lang w:val="de-CH"/>
              </w:rPr>
            </w:pPr>
          </w:p>
        </w:tc>
      </w:tr>
      <w:tr w:rsidR="00DF6A75" w14:paraId="29C89577" w14:textId="77777777">
        <w:trPr>
          <w:cantSplit/>
        </w:trPr>
        <w:tc>
          <w:tcPr>
            <w:tcW w:w="490" w:type="dxa"/>
            <w:tcBorders>
              <w:top w:val="single" w:sz="4" w:space="0" w:color="auto"/>
              <w:bottom w:val="single" w:sz="4" w:space="0" w:color="auto"/>
            </w:tcBorders>
          </w:tcPr>
          <w:p w14:paraId="3631976B"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278AC0C9" w14:textId="77777777" w:rsidR="001C0310" w:rsidRPr="005F4BF2" w:rsidRDefault="004377FB" w:rsidP="001C0310">
            <w:pPr>
              <w:tabs>
                <w:tab w:val="left" w:pos="6804"/>
              </w:tabs>
              <w:rPr>
                <w:rFonts w:cs="Arial"/>
                <w:noProof/>
                <w:lang w:val="de-CH"/>
              </w:rPr>
            </w:pPr>
            <w:r>
              <w:rPr>
                <w:rStyle w:val="Hyperlink"/>
                <w:b/>
                <w:bCs/>
                <w:color w:val="auto"/>
                <w:u w:val="none"/>
                <w:lang w:val="de-CH"/>
              </w:rPr>
              <w:t>24.044</w:t>
            </w:r>
          </w:p>
        </w:tc>
        <w:tc>
          <w:tcPr>
            <w:tcW w:w="538" w:type="dxa"/>
            <w:tcBorders>
              <w:top w:val="single" w:sz="4" w:space="0" w:color="auto"/>
              <w:bottom w:val="single" w:sz="4" w:space="0" w:color="auto"/>
            </w:tcBorders>
          </w:tcPr>
          <w:p w14:paraId="11129B7D" w14:textId="77777777" w:rsidR="00DF6A75" w:rsidRDefault="004377FB">
            <w:pPr>
              <w:rPr>
                <w:rFonts w:cs="Arial"/>
                <w:noProof/>
                <w:lang w:val="de-CH"/>
              </w:rPr>
            </w:pPr>
            <w:r>
              <w:rPr>
                <w:b/>
                <w:lang w:val="de-DE"/>
              </w:rPr>
              <w:t>n</w:t>
            </w:r>
          </w:p>
        </w:tc>
        <w:tc>
          <w:tcPr>
            <w:tcW w:w="534" w:type="dxa"/>
            <w:tcBorders>
              <w:top w:val="single" w:sz="4" w:space="0" w:color="auto"/>
              <w:bottom w:val="single" w:sz="4" w:space="0" w:color="auto"/>
            </w:tcBorders>
          </w:tcPr>
          <w:p w14:paraId="11E3D44B" w14:textId="77777777" w:rsidR="001C0310" w:rsidRPr="005A506D" w:rsidRDefault="005418BC" w:rsidP="001C0310">
            <w:pPr>
              <w:rPr>
                <w:sz w:val="16"/>
                <w:szCs w:val="16"/>
                <w:lang w:val="de-CH"/>
              </w:rPr>
            </w:pPr>
            <w:hyperlink r:id="rId30">
              <w:r w:rsidR="004377FB">
                <w:rPr>
                  <w:rStyle w:val="Hyperlink"/>
                </w:rPr>
                <w:t>DE</w:t>
              </w:r>
            </w:hyperlink>
          </w:p>
          <w:p w14:paraId="6C53F877" w14:textId="77777777" w:rsidR="001C0310" w:rsidRPr="005A506D" w:rsidRDefault="005418BC" w:rsidP="001C0310">
            <w:pPr>
              <w:rPr>
                <w:sz w:val="16"/>
                <w:szCs w:val="16"/>
                <w:lang w:val="de-CH"/>
              </w:rPr>
            </w:pPr>
            <w:hyperlink r:id="rId31">
              <w:r w:rsidR="004377FB">
                <w:rPr>
                  <w:rStyle w:val="Hyperlink"/>
                </w:rPr>
                <w:t>FR</w:t>
              </w:r>
            </w:hyperlink>
          </w:p>
          <w:p w14:paraId="6C6FE869" w14:textId="77777777" w:rsidR="001C0310" w:rsidRPr="005F4BF2" w:rsidRDefault="005418BC" w:rsidP="001C0310">
            <w:pPr>
              <w:tabs>
                <w:tab w:val="left" w:pos="6804"/>
              </w:tabs>
              <w:rPr>
                <w:rFonts w:cs="Arial"/>
                <w:noProof/>
                <w:lang w:val="de-CH"/>
              </w:rPr>
            </w:pPr>
            <w:hyperlink r:id="rId32">
              <w:r w:rsidR="004377FB">
                <w:rPr>
                  <w:rStyle w:val="Hyperlink"/>
                </w:rPr>
                <w:t>IT</w:t>
              </w:r>
            </w:hyperlink>
          </w:p>
        </w:tc>
        <w:tc>
          <w:tcPr>
            <w:tcW w:w="4638" w:type="dxa"/>
            <w:tcBorders>
              <w:top w:val="single" w:sz="4" w:space="0" w:color="auto"/>
              <w:bottom w:val="single" w:sz="4" w:space="0" w:color="auto"/>
            </w:tcBorders>
          </w:tcPr>
          <w:p w14:paraId="1C33F5AA" w14:textId="77777777" w:rsidR="001C0310" w:rsidRPr="005418BC" w:rsidRDefault="004377FB" w:rsidP="001C0310">
            <w:pPr>
              <w:rPr>
                <w:noProof/>
              </w:rPr>
            </w:pPr>
            <w:r>
              <w:rPr>
                <w:noProof/>
                <w:lang w:val="de-DE"/>
              </w:rPr>
              <w:t xml:space="preserve">BRG. Hochwasserschutz am Rhein von der Illmündung bis zum Bodensee. </w:t>
            </w:r>
            <w:r w:rsidRPr="005418BC">
              <w:rPr>
                <w:noProof/>
              </w:rPr>
              <w:t>Verbesserung</w:t>
            </w:r>
          </w:p>
          <w:p w14:paraId="1064356E" w14:textId="77777777" w:rsidR="001C0310" w:rsidRPr="005418BC" w:rsidRDefault="004377FB" w:rsidP="001C0310">
            <w:pPr>
              <w:rPr>
                <w:noProof/>
                <w:lang w:val="it-CH"/>
              </w:rPr>
            </w:pPr>
            <w:r w:rsidRPr="005418BC">
              <w:rPr>
                <w:noProof/>
              </w:rPr>
              <w:t xml:space="preserve">OCF. Protection contre les crues du Rhin de l’embouchure de l’Ill au lac de Constance. </w:t>
            </w:r>
            <w:r w:rsidRPr="005418BC">
              <w:rPr>
                <w:noProof/>
                <w:lang w:val="it-CH"/>
              </w:rPr>
              <w:t>Amélioration</w:t>
            </w:r>
          </w:p>
          <w:p w14:paraId="6F62790D" w14:textId="77777777" w:rsidR="001C0310" w:rsidRPr="005F4BF2" w:rsidRDefault="004377FB" w:rsidP="001C0310">
            <w:pPr>
              <w:tabs>
                <w:tab w:val="left" w:pos="6804"/>
              </w:tabs>
              <w:rPr>
                <w:rFonts w:cs="Arial"/>
                <w:noProof/>
                <w:lang w:val="de-CH"/>
              </w:rPr>
            </w:pPr>
            <w:r w:rsidRPr="005418BC">
              <w:rPr>
                <w:noProof/>
                <w:lang w:val="it-CH"/>
              </w:rPr>
              <w:t xml:space="preserve">OCF. Protezione contro le piene del Reno dalla foce dell’Ill al lago di Costanza. </w:t>
            </w:r>
            <w:r>
              <w:rPr>
                <w:noProof/>
                <w:lang w:val="de-DE"/>
              </w:rPr>
              <w:t>Miglioramento</w:t>
            </w:r>
          </w:p>
        </w:tc>
        <w:tc>
          <w:tcPr>
            <w:tcW w:w="713" w:type="dxa"/>
            <w:gridSpan w:val="2"/>
            <w:tcBorders>
              <w:top w:val="single" w:sz="4" w:space="0" w:color="auto"/>
              <w:bottom w:val="single" w:sz="4" w:space="0" w:color="auto"/>
            </w:tcBorders>
          </w:tcPr>
          <w:p w14:paraId="2FCADB7D" w14:textId="77777777" w:rsidR="00DF6A75" w:rsidRDefault="00DF6A75">
            <w:pPr>
              <w:rPr>
                <w:rFonts w:cs="Arial"/>
                <w:noProof/>
                <w:lang w:val="de-CH"/>
              </w:rPr>
            </w:pPr>
          </w:p>
        </w:tc>
        <w:tc>
          <w:tcPr>
            <w:tcW w:w="1551" w:type="dxa"/>
            <w:tcBorders>
              <w:top w:val="single" w:sz="4" w:space="0" w:color="auto"/>
              <w:bottom w:val="single" w:sz="4" w:space="0" w:color="auto"/>
            </w:tcBorders>
          </w:tcPr>
          <w:p w14:paraId="14531651" w14:textId="77777777" w:rsidR="00DF6A75" w:rsidRDefault="00DF6A75">
            <w:pPr>
              <w:rPr>
                <w:lang w:val="de-CH"/>
              </w:rPr>
            </w:pPr>
          </w:p>
          <w:p w14:paraId="528BD4FA" w14:textId="77777777" w:rsidR="00DF6A75" w:rsidRDefault="00DF6A75">
            <w:pPr>
              <w:rPr>
                <w:lang w:val="de-CH"/>
              </w:rPr>
            </w:pPr>
          </w:p>
          <w:p w14:paraId="59765376" w14:textId="77777777" w:rsidR="00DF6A75" w:rsidRDefault="00DF6A75">
            <w:pPr>
              <w:rPr>
                <w:rFonts w:cs="Arial"/>
                <w:noProof/>
                <w:lang w:val="de-CH"/>
              </w:rPr>
            </w:pPr>
          </w:p>
        </w:tc>
        <w:tc>
          <w:tcPr>
            <w:tcW w:w="943" w:type="dxa"/>
            <w:tcBorders>
              <w:top w:val="single" w:sz="4" w:space="0" w:color="auto"/>
              <w:bottom w:val="single" w:sz="4" w:space="0" w:color="auto"/>
            </w:tcBorders>
          </w:tcPr>
          <w:p w14:paraId="2B6CAB23" w14:textId="77777777" w:rsidR="001C0310" w:rsidRDefault="004377FB" w:rsidP="001C0310">
            <w:pPr>
              <w:rPr>
                <w:lang w:val="de-CH"/>
              </w:rPr>
            </w:pPr>
            <w:r>
              <w:rPr>
                <w:lang w:val="de-CH"/>
              </w:rPr>
              <w:t>UREK</w:t>
            </w:r>
          </w:p>
          <w:p w14:paraId="02EE2C52" w14:textId="77777777" w:rsidR="001C0310" w:rsidRDefault="004377FB" w:rsidP="001C0310">
            <w:pPr>
              <w:rPr>
                <w:lang w:val="de-CH"/>
              </w:rPr>
            </w:pPr>
            <w:r>
              <w:rPr>
                <w:lang w:val="de-CH"/>
              </w:rPr>
              <w:t>CEATE</w:t>
            </w:r>
          </w:p>
          <w:p w14:paraId="0626E7A9" w14:textId="77777777" w:rsidR="001C0310" w:rsidRPr="005F4BF2" w:rsidRDefault="004377FB" w:rsidP="001C0310">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1D91F5C5" w14:textId="77777777" w:rsidR="001C0310" w:rsidRDefault="004377FB" w:rsidP="001C0310">
            <w:pPr>
              <w:rPr>
                <w:lang w:val="de-CH"/>
              </w:rPr>
            </w:pPr>
            <w:r>
              <w:rPr>
                <w:lang w:val="de-CH"/>
              </w:rPr>
              <w:t>UVEK</w:t>
            </w:r>
          </w:p>
          <w:p w14:paraId="038E59F5" w14:textId="77777777" w:rsidR="001C0310" w:rsidRDefault="004377FB" w:rsidP="001C0310">
            <w:pPr>
              <w:rPr>
                <w:lang w:val="de-CH"/>
              </w:rPr>
            </w:pPr>
            <w:r>
              <w:rPr>
                <w:lang w:val="de-CH"/>
              </w:rPr>
              <w:t>DETEC</w:t>
            </w:r>
          </w:p>
          <w:p w14:paraId="071DB69B" w14:textId="77777777" w:rsidR="001C0310" w:rsidRPr="005F4BF2" w:rsidRDefault="004377FB" w:rsidP="001C0310">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19F302AF" w14:textId="77777777" w:rsidR="001C0310" w:rsidRPr="005F4BF2" w:rsidRDefault="004377FB" w:rsidP="001C0310">
            <w:pPr>
              <w:tabs>
                <w:tab w:val="left" w:pos="6804"/>
              </w:tabs>
              <w:rPr>
                <w:rFonts w:cs="Arial"/>
                <w:noProof/>
                <w:lang w:val="de-CH"/>
              </w:rPr>
            </w:pPr>
            <w:r>
              <w:rPr>
                <w:lang w:val="de-CH"/>
              </w:rPr>
              <w:t>Würth</w:t>
            </w:r>
          </w:p>
        </w:tc>
        <w:tc>
          <w:tcPr>
            <w:tcW w:w="1089" w:type="dxa"/>
            <w:tcBorders>
              <w:top w:val="single" w:sz="4" w:space="0" w:color="auto"/>
              <w:bottom w:val="single" w:sz="4" w:space="0" w:color="auto"/>
            </w:tcBorders>
          </w:tcPr>
          <w:p w14:paraId="1ABAAF68"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06E7F0FA"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0B146DE5" w14:textId="77777777" w:rsidR="001C0310" w:rsidRPr="005F4BF2" w:rsidRDefault="001C0310" w:rsidP="001C0310">
            <w:pPr>
              <w:tabs>
                <w:tab w:val="left" w:pos="6804"/>
              </w:tabs>
              <w:rPr>
                <w:rFonts w:cs="Arial"/>
                <w:noProof/>
                <w:lang w:val="de-CH"/>
              </w:rPr>
            </w:pPr>
          </w:p>
        </w:tc>
      </w:tr>
      <w:tr w:rsidR="00DF6A75" w14:paraId="6FB790E4" w14:textId="77777777">
        <w:trPr>
          <w:cantSplit/>
        </w:trPr>
        <w:tc>
          <w:tcPr>
            <w:tcW w:w="490" w:type="dxa"/>
            <w:tcBorders>
              <w:top w:val="single" w:sz="4" w:space="0" w:color="auto"/>
              <w:bottom w:val="single" w:sz="4" w:space="0" w:color="auto"/>
            </w:tcBorders>
          </w:tcPr>
          <w:p w14:paraId="0F1AB8F5"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0F364C1C" w14:textId="77777777" w:rsidR="001C0310" w:rsidRPr="005F4BF2" w:rsidRDefault="004377FB" w:rsidP="001C0310">
            <w:pPr>
              <w:tabs>
                <w:tab w:val="left" w:pos="6804"/>
              </w:tabs>
              <w:rPr>
                <w:rFonts w:cs="Arial"/>
                <w:noProof/>
                <w:lang w:val="de-CH"/>
              </w:rPr>
            </w:pPr>
            <w:r>
              <w:rPr>
                <w:rStyle w:val="Hyperlink"/>
                <w:b/>
                <w:bCs/>
                <w:color w:val="auto"/>
                <w:u w:val="none"/>
                <w:lang w:val="de-CH"/>
              </w:rPr>
              <w:t>24.045</w:t>
            </w:r>
          </w:p>
        </w:tc>
        <w:tc>
          <w:tcPr>
            <w:tcW w:w="538" w:type="dxa"/>
            <w:tcBorders>
              <w:top w:val="single" w:sz="4" w:space="0" w:color="auto"/>
              <w:bottom w:val="single" w:sz="4" w:space="0" w:color="auto"/>
            </w:tcBorders>
          </w:tcPr>
          <w:p w14:paraId="311299BD" w14:textId="77777777" w:rsidR="00DF6A75" w:rsidRDefault="004377FB">
            <w:pPr>
              <w:rPr>
                <w:rFonts w:cs="Arial"/>
                <w:noProof/>
                <w:lang w:val="de-CH"/>
              </w:rPr>
            </w:pPr>
            <w:r>
              <w:rPr>
                <w:b/>
                <w:lang w:val="de-DE"/>
              </w:rPr>
              <w:t>n</w:t>
            </w:r>
          </w:p>
        </w:tc>
        <w:tc>
          <w:tcPr>
            <w:tcW w:w="534" w:type="dxa"/>
            <w:tcBorders>
              <w:top w:val="single" w:sz="4" w:space="0" w:color="auto"/>
              <w:bottom w:val="single" w:sz="4" w:space="0" w:color="auto"/>
            </w:tcBorders>
          </w:tcPr>
          <w:p w14:paraId="31A0B566" w14:textId="77777777" w:rsidR="001C0310" w:rsidRPr="005A506D" w:rsidRDefault="005418BC" w:rsidP="001C0310">
            <w:pPr>
              <w:rPr>
                <w:sz w:val="16"/>
                <w:szCs w:val="16"/>
                <w:lang w:val="de-CH"/>
              </w:rPr>
            </w:pPr>
            <w:hyperlink r:id="rId33">
              <w:r w:rsidR="004377FB">
                <w:rPr>
                  <w:rStyle w:val="Hyperlink"/>
                </w:rPr>
                <w:t>DE</w:t>
              </w:r>
            </w:hyperlink>
          </w:p>
          <w:p w14:paraId="7D5BE20E" w14:textId="77777777" w:rsidR="001C0310" w:rsidRPr="005A506D" w:rsidRDefault="005418BC" w:rsidP="001C0310">
            <w:pPr>
              <w:rPr>
                <w:sz w:val="16"/>
                <w:szCs w:val="16"/>
                <w:lang w:val="de-CH"/>
              </w:rPr>
            </w:pPr>
            <w:hyperlink r:id="rId34">
              <w:r w:rsidR="004377FB">
                <w:rPr>
                  <w:rStyle w:val="Hyperlink"/>
                </w:rPr>
                <w:t>FR</w:t>
              </w:r>
            </w:hyperlink>
          </w:p>
          <w:p w14:paraId="48FC2D08" w14:textId="77777777" w:rsidR="001C0310" w:rsidRPr="005F4BF2" w:rsidRDefault="005418BC" w:rsidP="001C0310">
            <w:pPr>
              <w:tabs>
                <w:tab w:val="left" w:pos="6804"/>
              </w:tabs>
              <w:rPr>
                <w:rFonts w:cs="Arial"/>
                <w:noProof/>
                <w:lang w:val="de-CH"/>
              </w:rPr>
            </w:pPr>
            <w:hyperlink r:id="rId35">
              <w:r w:rsidR="004377FB">
                <w:rPr>
                  <w:rStyle w:val="Hyperlink"/>
                </w:rPr>
                <w:t>IT</w:t>
              </w:r>
            </w:hyperlink>
          </w:p>
        </w:tc>
        <w:tc>
          <w:tcPr>
            <w:tcW w:w="4638" w:type="dxa"/>
            <w:tcBorders>
              <w:top w:val="single" w:sz="4" w:space="0" w:color="auto"/>
              <w:bottom w:val="single" w:sz="4" w:space="0" w:color="auto"/>
            </w:tcBorders>
          </w:tcPr>
          <w:p w14:paraId="0D586A65" w14:textId="77777777" w:rsidR="001C0310" w:rsidRDefault="004377FB" w:rsidP="001C0310">
            <w:pPr>
              <w:rPr>
                <w:noProof/>
                <w:lang w:val="de-DE"/>
              </w:rPr>
            </w:pPr>
            <w:r>
              <w:rPr>
                <w:noProof/>
                <w:lang w:val="de-DE"/>
              </w:rPr>
              <w:t>BRG. Finanzierung des Betriebs und Substanzerhalts der Bahninfrastruktur, der Systemaufgaben in diesem Bereich und Investitionsbeiträge an private Güterverkehrsanlagen in den Jahren 2025–2028</w:t>
            </w:r>
          </w:p>
          <w:p w14:paraId="13F65A0B" w14:textId="77777777" w:rsidR="001C0310" w:rsidRPr="005418BC" w:rsidRDefault="004377FB" w:rsidP="001C0310">
            <w:pPr>
              <w:rPr>
                <w:noProof/>
              </w:rPr>
            </w:pPr>
            <w:r w:rsidRPr="005418BC">
              <w:rPr>
                <w:noProof/>
              </w:rPr>
              <w:t>OCF. Financement de l’exploitation et de la maintenance de l’infrastructure ferroviaire, des tâches systémiques dans ce domaine et contributions d’investissement en faveur des installations privées de transport de marchandises pour les années 2025 à 2028</w:t>
            </w:r>
          </w:p>
          <w:p w14:paraId="6CE9180F" w14:textId="77777777" w:rsidR="001C0310" w:rsidRPr="005418BC" w:rsidRDefault="004377FB" w:rsidP="001C0310">
            <w:pPr>
              <w:tabs>
                <w:tab w:val="left" w:pos="6804"/>
              </w:tabs>
              <w:rPr>
                <w:rFonts w:cs="Arial"/>
                <w:noProof/>
                <w:lang w:val="it-CH"/>
              </w:rPr>
            </w:pPr>
            <w:r w:rsidRPr="005418BC">
              <w:rPr>
                <w:noProof/>
                <w:lang w:val="it-CH"/>
              </w:rPr>
              <w:t>OCF. Finanziamento dell’esercizio, del mantenimento della qualità e dei compiti sistemici relativi all’infrastruttura ferroviaria nonché i contributi d’investimento a favore di impianti per il traffico merci privati negli anni 2025–2028</w:t>
            </w:r>
          </w:p>
        </w:tc>
        <w:tc>
          <w:tcPr>
            <w:tcW w:w="713" w:type="dxa"/>
            <w:gridSpan w:val="2"/>
            <w:tcBorders>
              <w:top w:val="single" w:sz="4" w:space="0" w:color="auto"/>
              <w:bottom w:val="single" w:sz="4" w:space="0" w:color="auto"/>
            </w:tcBorders>
          </w:tcPr>
          <w:p w14:paraId="454CDCE7" w14:textId="77777777" w:rsidR="00DF6A75" w:rsidRPr="005418BC" w:rsidRDefault="00DF6A75">
            <w:pPr>
              <w:rPr>
                <w:rFonts w:cs="Arial"/>
                <w:noProof/>
                <w:lang w:val="it-CH"/>
              </w:rPr>
            </w:pPr>
          </w:p>
        </w:tc>
        <w:tc>
          <w:tcPr>
            <w:tcW w:w="1551" w:type="dxa"/>
            <w:tcBorders>
              <w:top w:val="single" w:sz="4" w:space="0" w:color="auto"/>
              <w:bottom w:val="single" w:sz="4" w:space="0" w:color="auto"/>
            </w:tcBorders>
          </w:tcPr>
          <w:p w14:paraId="30C361A9" w14:textId="77777777" w:rsidR="00DF6A75" w:rsidRPr="005418BC" w:rsidRDefault="00DF6A75">
            <w:pPr>
              <w:rPr>
                <w:lang w:val="it-CH"/>
              </w:rPr>
            </w:pPr>
          </w:p>
          <w:p w14:paraId="52865EC5" w14:textId="77777777" w:rsidR="00DF6A75" w:rsidRPr="005418BC" w:rsidRDefault="00DF6A75">
            <w:pPr>
              <w:rPr>
                <w:lang w:val="it-CH"/>
              </w:rPr>
            </w:pPr>
          </w:p>
          <w:p w14:paraId="07EE8542" w14:textId="77777777" w:rsidR="00DF6A75" w:rsidRPr="005418BC" w:rsidRDefault="00DF6A75">
            <w:pPr>
              <w:rPr>
                <w:rFonts w:cs="Arial"/>
                <w:noProof/>
                <w:lang w:val="it-CH"/>
              </w:rPr>
            </w:pPr>
          </w:p>
        </w:tc>
        <w:tc>
          <w:tcPr>
            <w:tcW w:w="943" w:type="dxa"/>
            <w:tcBorders>
              <w:top w:val="single" w:sz="4" w:space="0" w:color="auto"/>
              <w:bottom w:val="single" w:sz="4" w:space="0" w:color="auto"/>
            </w:tcBorders>
          </w:tcPr>
          <w:p w14:paraId="647AF8B6" w14:textId="77777777" w:rsidR="001C0310" w:rsidRDefault="004377FB" w:rsidP="001C0310">
            <w:pPr>
              <w:rPr>
                <w:lang w:val="de-CH"/>
              </w:rPr>
            </w:pPr>
            <w:r>
              <w:rPr>
                <w:lang w:val="de-CH"/>
              </w:rPr>
              <w:t>KVF</w:t>
            </w:r>
          </w:p>
          <w:p w14:paraId="5CA43FBF" w14:textId="77777777" w:rsidR="001C0310" w:rsidRDefault="004377FB" w:rsidP="001C0310">
            <w:pPr>
              <w:rPr>
                <w:lang w:val="de-CH"/>
              </w:rPr>
            </w:pPr>
            <w:r>
              <w:rPr>
                <w:lang w:val="de-CH"/>
              </w:rPr>
              <w:t>CTT</w:t>
            </w:r>
          </w:p>
          <w:p w14:paraId="242E763A" w14:textId="77777777" w:rsidR="001C0310" w:rsidRPr="005F4BF2" w:rsidRDefault="004377FB" w:rsidP="001C0310">
            <w:pPr>
              <w:tabs>
                <w:tab w:val="left" w:pos="6804"/>
              </w:tabs>
              <w:rPr>
                <w:rFonts w:cs="Arial"/>
                <w:noProof/>
                <w:lang w:val="de-CH"/>
              </w:rPr>
            </w:pPr>
            <w:r>
              <w:rPr>
                <w:lang w:val="de-CH"/>
              </w:rPr>
              <w:t>CTT</w:t>
            </w:r>
          </w:p>
        </w:tc>
        <w:tc>
          <w:tcPr>
            <w:tcW w:w="677" w:type="dxa"/>
            <w:tcBorders>
              <w:top w:val="single" w:sz="4" w:space="0" w:color="auto"/>
              <w:bottom w:val="single" w:sz="4" w:space="0" w:color="auto"/>
            </w:tcBorders>
          </w:tcPr>
          <w:p w14:paraId="257A61DE" w14:textId="77777777" w:rsidR="001C0310" w:rsidRDefault="004377FB" w:rsidP="001C0310">
            <w:pPr>
              <w:rPr>
                <w:lang w:val="de-CH"/>
              </w:rPr>
            </w:pPr>
            <w:r>
              <w:rPr>
                <w:lang w:val="de-CH"/>
              </w:rPr>
              <w:t>UVEK</w:t>
            </w:r>
          </w:p>
          <w:p w14:paraId="63095079" w14:textId="77777777" w:rsidR="001C0310" w:rsidRDefault="004377FB" w:rsidP="001C0310">
            <w:pPr>
              <w:rPr>
                <w:lang w:val="de-CH"/>
              </w:rPr>
            </w:pPr>
            <w:r>
              <w:rPr>
                <w:lang w:val="de-CH"/>
              </w:rPr>
              <w:t>DETEC</w:t>
            </w:r>
          </w:p>
          <w:p w14:paraId="77610F17" w14:textId="77777777" w:rsidR="001C0310" w:rsidRPr="005F4BF2" w:rsidRDefault="004377FB" w:rsidP="001C0310">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618CDD17" w14:textId="77777777" w:rsidR="001C0310" w:rsidRPr="005F4BF2" w:rsidRDefault="004377FB" w:rsidP="001C0310">
            <w:pPr>
              <w:tabs>
                <w:tab w:val="left" w:pos="6804"/>
              </w:tabs>
              <w:rPr>
                <w:rFonts w:cs="Arial"/>
                <w:noProof/>
                <w:lang w:val="de-CH"/>
              </w:rPr>
            </w:pPr>
            <w:r>
              <w:rPr>
                <w:lang w:val="de-CH"/>
              </w:rPr>
              <w:t>Maret Marianne</w:t>
            </w:r>
          </w:p>
        </w:tc>
        <w:tc>
          <w:tcPr>
            <w:tcW w:w="1089" w:type="dxa"/>
            <w:tcBorders>
              <w:top w:val="single" w:sz="4" w:space="0" w:color="auto"/>
              <w:bottom w:val="single" w:sz="4" w:space="0" w:color="auto"/>
            </w:tcBorders>
          </w:tcPr>
          <w:p w14:paraId="740A9F62" w14:textId="77777777" w:rsidR="001C0310" w:rsidRPr="005F4BF2" w:rsidRDefault="004377FB" w:rsidP="005F4BF2">
            <w:pPr>
              <w:rPr>
                <w:rFonts w:cs="Arial"/>
                <w:noProof/>
                <w:lang w:val="de-CH"/>
              </w:rPr>
            </w:pPr>
            <w:r>
              <w:rPr>
                <w:lang w:val="de-CH"/>
              </w:rPr>
              <w:t>Div.</w:t>
            </w:r>
          </w:p>
        </w:tc>
        <w:tc>
          <w:tcPr>
            <w:tcW w:w="1049" w:type="dxa"/>
            <w:gridSpan w:val="3"/>
            <w:tcBorders>
              <w:top w:val="single" w:sz="4" w:space="0" w:color="auto"/>
              <w:bottom w:val="single" w:sz="4" w:space="0" w:color="auto"/>
            </w:tcBorders>
          </w:tcPr>
          <w:p w14:paraId="56915F3F"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21FFDC6A" w14:textId="77777777" w:rsidR="001C0310" w:rsidRPr="005F4BF2" w:rsidRDefault="001C0310" w:rsidP="001C0310">
            <w:pPr>
              <w:tabs>
                <w:tab w:val="left" w:pos="6804"/>
              </w:tabs>
              <w:rPr>
                <w:rFonts w:cs="Arial"/>
                <w:noProof/>
                <w:lang w:val="de-CH"/>
              </w:rPr>
            </w:pPr>
          </w:p>
        </w:tc>
      </w:tr>
      <w:tr w:rsidR="00DF6A75" w14:paraId="6898359E" w14:textId="77777777">
        <w:trPr>
          <w:cantSplit/>
        </w:trPr>
        <w:tc>
          <w:tcPr>
            <w:tcW w:w="490" w:type="dxa"/>
            <w:tcBorders>
              <w:top w:val="single" w:sz="4" w:space="0" w:color="auto"/>
              <w:bottom w:val="single" w:sz="4" w:space="0" w:color="auto"/>
            </w:tcBorders>
          </w:tcPr>
          <w:p w14:paraId="703E787B"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27A0F80D" w14:textId="77777777" w:rsidR="001C0310" w:rsidRPr="005F4BF2" w:rsidRDefault="004377FB" w:rsidP="001C0310">
            <w:pPr>
              <w:tabs>
                <w:tab w:val="left" w:pos="6804"/>
              </w:tabs>
              <w:rPr>
                <w:rFonts w:cs="Arial"/>
                <w:noProof/>
                <w:lang w:val="de-CH"/>
              </w:rPr>
            </w:pPr>
            <w:r>
              <w:rPr>
                <w:rStyle w:val="Hyperlink"/>
                <w:b/>
                <w:bCs/>
                <w:color w:val="auto"/>
                <w:u w:val="none"/>
                <w:lang w:val="de-CH"/>
              </w:rPr>
              <w:t>24.3069</w:t>
            </w:r>
          </w:p>
        </w:tc>
        <w:tc>
          <w:tcPr>
            <w:tcW w:w="538" w:type="dxa"/>
            <w:tcBorders>
              <w:top w:val="single" w:sz="4" w:space="0" w:color="auto"/>
              <w:bottom w:val="single" w:sz="4" w:space="0" w:color="auto"/>
            </w:tcBorders>
          </w:tcPr>
          <w:p w14:paraId="6558DDD1" w14:textId="77777777" w:rsidR="00DF6A75" w:rsidRDefault="004377FB">
            <w:pPr>
              <w:rPr>
                <w:rFonts w:cs="Arial"/>
                <w:noProof/>
                <w:lang w:val="de-CH"/>
              </w:rPr>
            </w:pPr>
            <w:r>
              <w:rPr>
                <w:b/>
                <w:lang w:val="de-DE"/>
              </w:rPr>
              <w:t>s</w:t>
            </w:r>
          </w:p>
        </w:tc>
        <w:tc>
          <w:tcPr>
            <w:tcW w:w="534" w:type="dxa"/>
            <w:tcBorders>
              <w:top w:val="single" w:sz="4" w:space="0" w:color="auto"/>
              <w:bottom w:val="single" w:sz="4" w:space="0" w:color="auto"/>
            </w:tcBorders>
          </w:tcPr>
          <w:p w14:paraId="1D4285A0" w14:textId="77777777" w:rsidR="001C0310" w:rsidRPr="005A506D" w:rsidRDefault="005418BC" w:rsidP="001C0310">
            <w:pPr>
              <w:rPr>
                <w:sz w:val="16"/>
                <w:szCs w:val="16"/>
                <w:lang w:val="de-CH"/>
              </w:rPr>
            </w:pPr>
            <w:hyperlink r:id="rId36">
              <w:r w:rsidR="004377FB">
                <w:rPr>
                  <w:rStyle w:val="Hyperlink"/>
                </w:rPr>
                <w:t>DE</w:t>
              </w:r>
            </w:hyperlink>
          </w:p>
          <w:p w14:paraId="1C0D17C7" w14:textId="77777777" w:rsidR="001C0310" w:rsidRPr="005A506D" w:rsidRDefault="005418BC" w:rsidP="001C0310">
            <w:pPr>
              <w:rPr>
                <w:sz w:val="16"/>
                <w:szCs w:val="16"/>
                <w:lang w:val="de-CH"/>
              </w:rPr>
            </w:pPr>
            <w:hyperlink r:id="rId37">
              <w:r w:rsidR="004377FB">
                <w:rPr>
                  <w:rStyle w:val="Hyperlink"/>
                </w:rPr>
                <w:t>FR</w:t>
              </w:r>
            </w:hyperlink>
          </w:p>
          <w:p w14:paraId="3D56002A" w14:textId="77777777" w:rsidR="001C0310" w:rsidRPr="005F4BF2" w:rsidRDefault="005418BC" w:rsidP="001C0310">
            <w:pPr>
              <w:tabs>
                <w:tab w:val="left" w:pos="6804"/>
              </w:tabs>
              <w:rPr>
                <w:rFonts w:cs="Arial"/>
                <w:noProof/>
                <w:lang w:val="de-CH"/>
              </w:rPr>
            </w:pPr>
            <w:hyperlink r:id="rId38">
              <w:r w:rsidR="004377FB">
                <w:rPr>
                  <w:rStyle w:val="Hyperlink"/>
                </w:rPr>
                <w:t>IT</w:t>
              </w:r>
            </w:hyperlink>
          </w:p>
        </w:tc>
        <w:tc>
          <w:tcPr>
            <w:tcW w:w="4638" w:type="dxa"/>
            <w:tcBorders>
              <w:top w:val="single" w:sz="4" w:space="0" w:color="auto"/>
              <w:bottom w:val="single" w:sz="4" w:space="0" w:color="auto"/>
            </w:tcBorders>
          </w:tcPr>
          <w:p w14:paraId="2751210D" w14:textId="77777777" w:rsidR="001C0310" w:rsidRDefault="004377FB" w:rsidP="001C0310">
            <w:pPr>
              <w:rPr>
                <w:noProof/>
                <w:lang w:val="de-DE"/>
              </w:rPr>
            </w:pPr>
            <w:r>
              <w:rPr>
                <w:noProof/>
                <w:lang w:val="de-DE"/>
              </w:rPr>
              <w:t>Mo. Regazzi. Der Teilbereich des Schienengüterverkehrs soll dem BöB unterstellt werden</w:t>
            </w:r>
          </w:p>
          <w:p w14:paraId="6E6DC8BC" w14:textId="77777777" w:rsidR="001C0310" w:rsidRPr="005418BC" w:rsidRDefault="004377FB" w:rsidP="001C0310">
            <w:pPr>
              <w:rPr>
                <w:noProof/>
              </w:rPr>
            </w:pPr>
            <w:r w:rsidRPr="005418BC">
              <w:rPr>
                <w:noProof/>
              </w:rPr>
              <w:t>Mo. Regazzi. Soumettre à la LMP le secteur partiel du transport de marchandises sur voie à écartement normal</w:t>
            </w:r>
          </w:p>
          <w:p w14:paraId="04BACC69" w14:textId="77777777" w:rsidR="001C0310" w:rsidRPr="005418BC" w:rsidRDefault="004377FB" w:rsidP="001C0310">
            <w:pPr>
              <w:tabs>
                <w:tab w:val="left" w:pos="6804"/>
              </w:tabs>
              <w:rPr>
                <w:rFonts w:cs="Arial"/>
                <w:noProof/>
                <w:lang w:val="it-CH"/>
              </w:rPr>
            </w:pPr>
            <w:r w:rsidRPr="005418BC">
              <w:rPr>
                <w:noProof/>
                <w:lang w:val="it-CH"/>
              </w:rPr>
              <w:t>Mo. Regazzi. Il settore parziale del trasporto merci su binari deve essere sottoposto alla LAPub</w:t>
            </w:r>
          </w:p>
        </w:tc>
        <w:tc>
          <w:tcPr>
            <w:tcW w:w="713" w:type="dxa"/>
            <w:gridSpan w:val="2"/>
            <w:tcBorders>
              <w:top w:val="single" w:sz="4" w:space="0" w:color="auto"/>
              <w:bottom w:val="single" w:sz="4" w:space="0" w:color="auto"/>
            </w:tcBorders>
          </w:tcPr>
          <w:p w14:paraId="0D409238" w14:textId="77777777" w:rsidR="00DF6A75" w:rsidRPr="005418BC" w:rsidRDefault="00DF6A75">
            <w:pPr>
              <w:rPr>
                <w:rFonts w:cs="Arial"/>
                <w:noProof/>
                <w:lang w:val="it-CH"/>
              </w:rPr>
            </w:pPr>
          </w:p>
        </w:tc>
        <w:tc>
          <w:tcPr>
            <w:tcW w:w="1551" w:type="dxa"/>
            <w:tcBorders>
              <w:top w:val="single" w:sz="4" w:space="0" w:color="auto"/>
              <w:bottom w:val="single" w:sz="4" w:space="0" w:color="auto"/>
            </w:tcBorders>
          </w:tcPr>
          <w:p w14:paraId="0136190F" w14:textId="77777777" w:rsidR="00DF6A75" w:rsidRPr="005418BC" w:rsidRDefault="00DF6A75">
            <w:pPr>
              <w:rPr>
                <w:lang w:val="it-CH"/>
              </w:rPr>
            </w:pPr>
          </w:p>
          <w:p w14:paraId="136BF618" w14:textId="77777777" w:rsidR="00DF6A75" w:rsidRPr="005418BC" w:rsidRDefault="00DF6A75">
            <w:pPr>
              <w:rPr>
                <w:lang w:val="it-CH"/>
              </w:rPr>
            </w:pPr>
          </w:p>
          <w:p w14:paraId="2FCCBF8D" w14:textId="77777777" w:rsidR="00DF6A75" w:rsidRPr="005418BC" w:rsidRDefault="00DF6A75">
            <w:pPr>
              <w:rPr>
                <w:rFonts w:cs="Arial"/>
                <w:noProof/>
                <w:lang w:val="it-CH"/>
              </w:rPr>
            </w:pPr>
          </w:p>
        </w:tc>
        <w:tc>
          <w:tcPr>
            <w:tcW w:w="943" w:type="dxa"/>
            <w:tcBorders>
              <w:top w:val="single" w:sz="4" w:space="0" w:color="auto"/>
              <w:bottom w:val="single" w:sz="4" w:space="0" w:color="auto"/>
            </w:tcBorders>
          </w:tcPr>
          <w:p w14:paraId="5CDD587A" w14:textId="77777777" w:rsidR="001C0310" w:rsidRDefault="004377FB" w:rsidP="001C0310">
            <w:pPr>
              <w:rPr>
                <w:lang w:val="de-CH"/>
              </w:rPr>
            </w:pPr>
            <w:r>
              <w:rPr>
                <w:lang w:val="de-CH"/>
              </w:rPr>
              <w:t>WAK</w:t>
            </w:r>
          </w:p>
          <w:p w14:paraId="3298371F" w14:textId="77777777" w:rsidR="001C0310" w:rsidRDefault="004377FB" w:rsidP="001C0310">
            <w:pPr>
              <w:rPr>
                <w:lang w:val="de-CH"/>
              </w:rPr>
            </w:pPr>
            <w:r>
              <w:rPr>
                <w:lang w:val="de-CH"/>
              </w:rPr>
              <w:t>CER</w:t>
            </w:r>
          </w:p>
          <w:p w14:paraId="1487668C" w14:textId="77777777" w:rsidR="001C0310" w:rsidRPr="005F4BF2" w:rsidRDefault="004377FB" w:rsidP="001C0310">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2975CADF" w14:textId="77777777" w:rsidR="001C0310" w:rsidRDefault="004377FB" w:rsidP="001C0310">
            <w:pPr>
              <w:rPr>
                <w:lang w:val="de-CH"/>
              </w:rPr>
            </w:pPr>
            <w:r>
              <w:rPr>
                <w:lang w:val="de-CH"/>
              </w:rPr>
              <w:t>UVEK</w:t>
            </w:r>
          </w:p>
          <w:p w14:paraId="26F4A7D4" w14:textId="77777777" w:rsidR="001C0310" w:rsidRDefault="004377FB" w:rsidP="001C0310">
            <w:pPr>
              <w:rPr>
                <w:lang w:val="de-CH"/>
              </w:rPr>
            </w:pPr>
            <w:r>
              <w:rPr>
                <w:lang w:val="de-CH"/>
              </w:rPr>
              <w:t>DETEC</w:t>
            </w:r>
          </w:p>
          <w:p w14:paraId="12D72930" w14:textId="77777777" w:rsidR="001C0310" w:rsidRPr="005F4BF2" w:rsidRDefault="004377FB" w:rsidP="001C0310">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6353E09D" w14:textId="77777777" w:rsidR="001C0310" w:rsidRPr="005F4BF2" w:rsidRDefault="004377FB" w:rsidP="001C0310">
            <w:pPr>
              <w:tabs>
                <w:tab w:val="left" w:pos="6804"/>
              </w:tabs>
              <w:rPr>
                <w:rFonts w:cs="Arial"/>
                <w:noProof/>
                <w:lang w:val="de-CH"/>
              </w:rPr>
            </w:pPr>
            <w:r>
              <w:rPr>
                <w:lang w:val="de-CH"/>
              </w:rPr>
              <w:t>Wicki</w:t>
            </w:r>
          </w:p>
        </w:tc>
        <w:tc>
          <w:tcPr>
            <w:tcW w:w="1089" w:type="dxa"/>
            <w:tcBorders>
              <w:top w:val="single" w:sz="4" w:space="0" w:color="auto"/>
              <w:bottom w:val="single" w:sz="4" w:space="0" w:color="auto"/>
            </w:tcBorders>
          </w:tcPr>
          <w:p w14:paraId="23DCE07F"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6B9D2C78" w14:textId="77777777" w:rsidR="001C0310" w:rsidRPr="005F4BF2" w:rsidRDefault="004377FB" w:rsidP="005F4BF2">
            <w:pPr>
              <w:rPr>
                <w:rFonts w:cs="Arial"/>
                <w:noProof/>
                <w:lang w:val="de-CH"/>
              </w:rPr>
            </w:pPr>
            <w:r>
              <w:rPr>
                <w:lang w:val="de-CH"/>
              </w:rPr>
              <w:t>Regazzi</w:t>
            </w:r>
            <w:r w:rsidR="000563F6">
              <w:rPr>
                <w:lang w:val="de-CH"/>
              </w:rPr>
              <w:t xml:space="preserve"> </w:t>
            </w:r>
          </w:p>
        </w:tc>
        <w:tc>
          <w:tcPr>
            <w:tcW w:w="925" w:type="dxa"/>
            <w:tcBorders>
              <w:top w:val="single" w:sz="4" w:space="0" w:color="auto"/>
              <w:bottom w:val="single" w:sz="4" w:space="0" w:color="auto"/>
            </w:tcBorders>
          </w:tcPr>
          <w:p w14:paraId="07BFEA9D" w14:textId="77777777" w:rsidR="001C0310" w:rsidRPr="005F4BF2" w:rsidRDefault="001C0310" w:rsidP="001C0310">
            <w:pPr>
              <w:tabs>
                <w:tab w:val="left" w:pos="6804"/>
              </w:tabs>
              <w:rPr>
                <w:rFonts w:cs="Arial"/>
                <w:noProof/>
                <w:lang w:val="de-CH"/>
              </w:rPr>
            </w:pPr>
          </w:p>
        </w:tc>
      </w:tr>
      <w:tr w:rsidR="00DF6A75" w14:paraId="47527BAF" w14:textId="77777777">
        <w:trPr>
          <w:cantSplit/>
        </w:trPr>
        <w:tc>
          <w:tcPr>
            <w:tcW w:w="490" w:type="dxa"/>
            <w:tcBorders>
              <w:top w:val="single" w:sz="4" w:space="0" w:color="auto"/>
              <w:bottom w:val="single" w:sz="4" w:space="0" w:color="auto"/>
            </w:tcBorders>
          </w:tcPr>
          <w:p w14:paraId="324DCB29"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6D77B8C9" w14:textId="77777777" w:rsidR="001C0310" w:rsidRPr="005F4BF2" w:rsidRDefault="004377FB" w:rsidP="001C0310">
            <w:pPr>
              <w:tabs>
                <w:tab w:val="left" w:pos="6804"/>
              </w:tabs>
              <w:rPr>
                <w:rFonts w:cs="Arial"/>
                <w:noProof/>
                <w:lang w:val="de-CH"/>
              </w:rPr>
            </w:pPr>
            <w:r>
              <w:rPr>
                <w:rStyle w:val="Hyperlink"/>
                <w:b/>
                <w:bCs/>
                <w:color w:val="auto"/>
                <w:u w:val="none"/>
                <w:lang w:val="de-CH"/>
              </w:rPr>
              <w:t>24.3388</w:t>
            </w:r>
          </w:p>
        </w:tc>
        <w:tc>
          <w:tcPr>
            <w:tcW w:w="538" w:type="dxa"/>
            <w:tcBorders>
              <w:top w:val="single" w:sz="4" w:space="0" w:color="auto"/>
              <w:bottom w:val="single" w:sz="4" w:space="0" w:color="auto"/>
            </w:tcBorders>
          </w:tcPr>
          <w:p w14:paraId="24F8EF82" w14:textId="77777777" w:rsidR="00DF6A75" w:rsidRDefault="004377FB">
            <w:pPr>
              <w:rPr>
                <w:rFonts w:cs="Arial"/>
                <w:noProof/>
                <w:lang w:val="de-CH"/>
              </w:rPr>
            </w:pPr>
            <w:r>
              <w:rPr>
                <w:b/>
                <w:lang w:val="de-DE"/>
              </w:rPr>
              <w:t>s</w:t>
            </w:r>
          </w:p>
        </w:tc>
        <w:tc>
          <w:tcPr>
            <w:tcW w:w="534" w:type="dxa"/>
            <w:tcBorders>
              <w:top w:val="single" w:sz="4" w:space="0" w:color="auto"/>
              <w:bottom w:val="single" w:sz="4" w:space="0" w:color="auto"/>
            </w:tcBorders>
          </w:tcPr>
          <w:p w14:paraId="7D0904B2" w14:textId="77777777" w:rsidR="001C0310" w:rsidRPr="005A506D" w:rsidRDefault="005418BC" w:rsidP="001C0310">
            <w:pPr>
              <w:rPr>
                <w:sz w:val="16"/>
                <w:szCs w:val="16"/>
                <w:lang w:val="de-CH"/>
              </w:rPr>
            </w:pPr>
            <w:hyperlink r:id="rId39">
              <w:r w:rsidR="004377FB">
                <w:rPr>
                  <w:rStyle w:val="Hyperlink"/>
                </w:rPr>
                <w:t>DE</w:t>
              </w:r>
            </w:hyperlink>
          </w:p>
          <w:p w14:paraId="5E0622E3" w14:textId="77777777" w:rsidR="001C0310" w:rsidRPr="005A506D" w:rsidRDefault="005418BC" w:rsidP="001C0310">
            <w:pPr>
              <w:rPr>
                <w:sz w:val="16"/>
                <w:szCs w:val="16"/>
                <w:lang w:val="de-CH"/>
              </w:rPr>
            </w:pPr>
            <w:hyperlink r:id="rId40">
              <w:r w:rsidR="004377FB">
                <w:rPr>
                  <w:rStyle w:val="Hyperlink"/>
                </w:rPr>
                <w:t>FR</w:t>
              </w:r>
            </w:hyperlink>
          </w:p>
          <w:p w14:paraId="2C7552FB" w14:textId="77777777" w:rsidR="001C0310" w:rsidRPr="005F4BF2" w:rsidRDefault="005418BC" w:rsidP="001C0310">
            <w:pPr>
              <w:tabs>
                <w:tab w:val="left" w:pos="6804"/>
              </w:tabs>
              <w:rPr>
                <w:rFonts w:cs="Arial"/>
                <w:noProof/>
                <w:lang w:val="de-CH"/>
              </w:rPr>
            </w:pPr>
            <w:hyperlink r:id="rId41">
              <w:r w:rsidR="004377FB">
                <w:rPr>
                  <w:rStyle w:val="Hyperlink"/>
                </w:rPr>
                <w:t>IT</w:t>
              </w:r>
            </w:hyperlink>
          </w:p>
        </w:tc>
        <w:tc>
          <w:tcPr>
            <w:tcW w:w="4638" w:type="dxa"/>
            <w:tcBorders>
              <w:top w:val="single" w:sz="4" w:space="0" w:color="auto"/>
              <w:bottom w:val="single" w:sz="4" w:space="0" w:color="auto"/>
            </w:tcBorders>
          </w:tcPr>
          <w:p w14:paraId="2BFD2BF8" w14:textId="77777777" w:rsidR="001C0310" w:rsidRDefault="004377FB" w:rsidP="001C0310">
            <w:pPr>
              <w:rPr>
                <w:noProof/>
                <w:lang w:val="de-DE"/>
              </w:rPr>
            </w:pPr>
            <w:r>
              <w:rPr>
                <w:noProof/>
                <w:lang w:val="de-DE"/>
              </w:rPr>
              <w:t>Mo. UREK-S. VOC-Lenkungsabgabe aufheben</w:t>
            </w:r>
          </w:p>
          <w:p w14:paraId="2A8C9932" w14:textId="77777777" w:rsidR="001C0310" w:rsidRPr="005418BC" w:rsidRDefault="004377FB" w:rsidP="001C0310">
            <w:pPr>
              <w:rPr>
                <w:noProof/>
              </w:rPr>
            </w:pPr>
            <w:r w:rsidRPr="005418BC">
              <w:rPr>
                <w:noProof/>
              </w:rPr>
              <w:t>Mo. CEATE-E. Abrogation de la taxe sur les COV</w:t>
            </w:r>
          </w:p>
          <w:p w14:paraId="6EDDCD4E" w14:textId="77777777" w:rsidR="001C0310" w:rsidRPr="005418BC" w:rsidRDefault="004377FB" w:rsidP="001C0310">
            <w:pPr>
              <w:tabs>
                <w:tab w:val="left" w:pos="6804"/>
              </w:tabs>
              <w:rPr>
                <w:rFonts w:cs="Arial"/>
                <w:noProof/>
                <w:lang w:val="it-CH"/>
              </w:rPr>
            </w:pPr>
            <w:r w:rsidRPr="005418BC">
              <w:rPr>
                <w:noProof/>
                <w:lang w:val="it-CH"/>
              </w:rPr>
              <w:t>Mo. CAPTE-S. Abrogazione della tassa d'incentivazione sui COV</w:t>
            </w:r>
          </w:p>
        </w:tc>
        <w:tc>
          <w:tcPr>
            <w:tcW w:w="713" w:type="dxa"/>
            <w:gridSpan w:val="2"/>
            <w:tcBorders>
              <w:top w:val="single" w:sz="4" w:space="0" w:color="auto"/>
              <w:bottom w:val="single" w:sz="4" w:space="0" w:color="auto"/>
            </w:tcBorders>
          </w:tcPr>
          <w:p w14:paraId="4E1A27BD" w14:textId="77777777" w:rsidR="00DF6A75" w:rsidRPr="005418BC" w:rsidRDefault="00DF6A75">
            <w:pPr>
              <w:rPr>
                <w:rFonts w:cs="Arial"/>
                <w:noProof/>
                <w:lang w:val="it-CH"/>
              </w:rPr>
            </w:pPr>
          </w:p>
        </w:tc>
        <w:tc>
          <w:tcPr>
            <w:tcW w:w="1551" w:type="dxa"/>
            <w:tcBorders>
              <w:top w:val="single" w:sz="4" w:space="0" w:color="auto"/>
              <w:bottom w:val="single" w:sz="4" w:space="0" w:color="auto"/>
            </w:tcBorders>
          </w:tcPr>
          <w:p w14:paraId="5C7367FB" w14:textId="77777777" w:rsidR="00DF6A75" w:rsidRPr="005418BC" w:rsidRDefault="00DF6A75">
            <w:pPr>
              <w:rPr>
                <w:lang w:val="it-CH"/>
              </w:rPr>
            </w:pPr>
          </w:p>
          <w:p w14:paraId="5268FEB8" w14:textId="77777777" w:rsidR="00DF6A75" w:rsidRPr="005418BC" w:rsidRDefault="00DF6A75">
            <w:pPr>
              <w:rPr>
                <w:lang w:val="it-CH"/>
              </w:rPr>
            </w:pPr>
          </w:p>
          <w:p w14:paraId="2100C052" w14:textId="77777777" w:rsidR="00DF6A75" w:rsidRPr="005418BC" w:rsidRDefault="00DF6A75">
            <w:pPr>
              <w:rPr>
                <w:rFonts w:cs="Arial"/>
                <w:noProof/>
                <w:lang w:val="it-CH"/>
              </w:rPr>
            </w:pPr>
          </w:p>
        </w:tc>
        <w:tc>
          <w:tcPr>
            <w:tcW w:w="943" w:type="dxa"/>
            <w:tcBorders>
              <w:top w:val="single" w:sz="4" w:space="0" w:color="auto"/>
              <w:bottom w:val="single" w:sz="4" w:space="0" w:color="auto"/>
            </w:tcBorders>
          </w:tcPr>
          <w:p w14:paraId="34DEDDB6" w14:textId="77777777" w:rsidR="001C0310" w:rsidRDefault="004377FB" w:rsidP="001C0310">
            <w:pPr>
              <w:rPr>
                <w:lang w:val="de-CH"/>
              </w:rPr>
            </w:pPr>
            <w:r>
              <w:rPr>
                <w:lang w:val="de-CH"/>
              </w:rPr>
              <w:t>UREK</w:t>
            </w:r>
          </w:p>
          <w:p w14:paraId="64EC5360" w14:textId="77777777" w:rsidR="001C0310" w:rsidRDefault="004377FB" w:rsidP="001C0310">
            <w:pPr>
              <w:rPr>
                <w:lang w:val="de-CH"/>
              </w:rPr>
            </w:pPr>
            <w:r>
              <w:rPr>
                <w:lang w:val="de-CH"/>
              </w:rPr>
              <w:t>CEATE</w:t>
            </w:r>
          </w:p>
          <w:p w14:paraId="594775EC" w14:textId="77777777" w:rsidR="001C0310" w:rsidRPr="005F4BF2" w:rsidRDefault="004377FB" w:rsidP="001C0310">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2583B5BA" w14:textId="77777777" w:rsidR="001C0310" w:rsidRDefault="004377FB" w:rsidP="001C0310">
            <w:pPr>
              <w:rPr>
                <w:lang w:val="de-CH"/>
              </w:rPr>
            </w:pPr>
            <w:r>
              <w:rPr>
                <w:lang w:val="de-CH"/>
              </w:rPr>
              <w:t>UVEK</w:t>
            </w:r>
          </w:p>
          <w:p w14:paraId="48DF75FD" w14:textId="77777777" w:rsidR="001C0310" w:rsidRDefault="004377FB" w:rsidP="001C0310">
            <w:pPr>
              <w:rPr>
                <w:lang w:val="de-CH"/>
              </w:rPr>
            </w:pPr>
            <w:r>
              <w:rPr>
                <w:lang w:val="de-CH"/>
              </w:rPr>
              <w:t>DETEC</w:t>
            </w:r>
          </w:p>
          <w:p w14:paraId="3FBE4772" w14:textId="77777777" w:rsidR="001C0310" w:rsidRPr="005F4BF2" w:rsidRDefault="004377FB" w:rsidP="001C0310">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01C7C6C5" w14:textId="77777777" w:rsidR="001C0310" w:rsidRPr="005F4BF2" w:rsidRDefault="004377FB" w:rsidP="001C0310">
            <w:pPr>
              <w:tabs>
                <w:tab w:val="left" w:pos="6804"/>
              </w:tabs>
              <w:rPr>
                <w:rFonts w:cs="Arial"/>
                <w:noProof/>
                <w:lang w:val="de-CH"/>
              </w:rPr>
            </w:pPr>
            <w:r>
              <w:rPr>
                <w:lang w:val="de-CH"/>
              </w:rPr>
              <w:t>Fässler Daniel</w:t>
            </w:r>
          </w:p>
        </w:tc>
        <w:tc>
          <w:tcPr>
            <w:tcW w:w="1089" w:type="dxa"/>
            <w:tcBorders>
              <w:top w:val="single" w:sz="4" w:space="0" w:color="auto"/>
              <w:bottom w:val="single" w:sz="4" w:space="0" w:color="auto"/>
            </w:tcBorders>
          </w:tcPr>
          <w:p w14:paraId="68212BB0"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5B95DAA7"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1EF20FBD" w14:textId="77777777" w:rsidR="001C0310" w:rsidRPr="005F4BF2" w:rsidRDefault="001C0310" w:rsidP="001C0310">
            <w:pPr>
              <w:tabs>
                <w:tab w:val="left" w:pos="6804"/>
              </w:tabs>
              <w:rPr>
                <w:rFonts w:cs="Arial"/>
                <w:noProof/>
                <w:lang w:val="de-CH"/>
              </w:rPr>
            </w:pPr>
          </w:p>
        </w:tc>
      </w:tr>
      <w:tr w:rsidR="00DF6A75" w14:paraId="362A8586" w14:textId="77777777">
        <w:trPr>
          <w:cantSplit/>
        </w:trPr>
        <w:tc>
          <w:tcPr>
            <w:tcW w:w="490" w:type="dxa"/>
            <w:tcBorders>
              <w:top w:val="single" w:sz="4" w:space="0" w:color="auto"/>
              <w:bottom w:val="single" w:sz="4" w:space="0" w:color="auto"/>
            </w:tcBorders>
          </w:tcPr>
          <w:p w14:paraId="425FC0FD"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6E7B90A2" w14:textId="77777777" w:rsidR="001C0310" w:rsidRPr="005F4BF2" w:rsidRDefault="004377FB" w:rsidP="001C0310">
            <w:pPr>
              <w:tabs>
                <w:tab w:val="left" w:pos="6804"/>
              </w:tabs>
              <w:rPr>
                <w:rFonts w:cs="Arial"/>
                <w:noProof/>
                <w:lang w:val="de-CH"/>
              </w:rPr>
            </w:pPr>
            <w:r>
              <w:rPr>
                <w:rStyle w:val="Hyperlink"/>
                <w:b/>
                <w:bCs/>
                <w:color w:val="auto"/>
                <w:u w:val="none"/>
                <w:lang w:val="de-CH"/>
              </w:rPr>
              <w:t>24.3475</w:t>
            </w:r>
          </w:p>
        </w:tc>
        <w:tc>
          <w:tcPr>
            <w:tcW w:w="538" w:type="dxa"/>
            <w:tcBorders>
              <w:top w:val="single" w:sz="4" w:space="0" w:color="auto"/>
              <w:bottom w:val="single" w:sz="4" w:space="0" w:color="auto"/>
            </w:tcBorders>
          </w:tcPr>
          <w:p w14:paraId="1568982E" w14:textId="77777777" w:rsidR="00DF6A75" w:rsidRDefault="004377FB">
            <w:pPr>
              <w:rPr>
                <w:rFonts w:cs="Arial"/>
                <w:noProof/>
                <w:lang w:val="de-CH"/>
              </w:rPr>
            </w:pPr>
            <w:r>
              <w:rPr>
                <w:b/>
                <w:lang w:val="de-DE"/>
              </w:rPr>
              <w:t>n</w:t>
            </w:r>
          </w:p>
        </w:tc>
        <w:tc>
          <w:tcPr>
            <w:tcW w:w="534" w:type="dxa"/>
            <w:tcBorders>
              <w:top w:val="single" w:sz="4" w:space="0" w:color="auto"/>
              <w:bottom w:val="single" w:sz="4" w:space="0" w:color="auto"/>
            </w:tcBorders>
          </w:tcPr>
          <w:p w14:paraId="68A2E3F7" w14:textId="77777777" w:rsidR="001C0310" w:rsidRPr="005A506D" w:rsidRDefault="005418BC" w:rsidP="001C0310">
            <w:pPr>
              <w:rPr>
                <w:sz w:val="16"/>
                <w:szCs w:val="16"/>
                <w:lang w:val="de-CH"/>
              </w:rPr>
            </w:pPr>
            <w:hyperlink r:id="rId42">
              <w:r w:rsidR="004377FB">
                <w:rPr>
                  <w:rStyle w:val="Hyperlink"/>
                </w:rPr>
                <w:t>DE</w:t>
              </w:r>
            </w:hyperlink>
          </w:p>
          <w:p w14:paraId="4C1070F8" w14:textId="77777777" w:rsidR="001C0310" w:rsidRPr="005A506D" w:rsidRDefault="005418BC" w:rsidP="001C0310">
            <w:pPr>
              <w:rPr>
                <w:sz w:val="16"/>
                <w:szCs w:val="16"/>
                <w:lang w:val="de-CH"/>
              </w:rPr>
            </w:pPr>
            <w:hyperlink r:id="rId43">
              <w:r w:rsidR="004377FB">
                <w:rPr>
                  <w:rStyle w:val="Hyperlink"/>
                </w:rPr>
                <w:t>FR</w:t>
              </w:r>
            </w:hyperlink>
          </w:p>
          <w:p w14:paraId="2DCAA5B3" w14:textId="77777777" w:rsidR="001C0310" w:rsidRPr="005F4BF2" w:rsidRDefault="005418BC" w:rsidP="001C0310">
            <w:pPr>
              <w:tabs>
                <w:tab w:val="left" w:pos="6804"/>
              </w:tabs>
              <w:rPr>
                <w:rFonts w:cs="Arial"/>
                <w:noProof/>
                <w:lang w:val="de-CH"/>
              </w:rPr>
            </w:pPr>
            <w:hyperlink r:id="rId44">
              <w:r w:rsidR="004377FB">
                <w:rPr>
                  <w:rStyle w:val="Hyperlink"/>
                </w:rPr>
                <w:t>IT</w:t>
              </w:r>
            </w:hyperlink>
          </w:p>
        </w:tc>
        <w:tc>
          <w:tcPr>
            <w:tcW w:w="4638" w:type="dxa"/>
            <w:tcBorders>
              <w:top w:val="single" w:sz="4" w:space="0" w:color="auto"/>
              <w:bottom w:val="single" w:sz="4" w:space="0" w:color="auto"/>
            </w:tcBorders>
          </w:tcPr>
          <w:p w14:paraId="52438211" w14:textId="77777777" w:rsidR="001C0310" w:rsidRDefault="004377FB" w:rsidP="001C0310">
            <w:pPr>
              <w:rPr>
                <w:noProof/>
                <w:lang w:val="de-DE"/>
              </w:rPr>
            </w:pPr>
            <w:r>
              <w:rPr>
                <w:noProof/>
                <w:lang w:val="de-DE"/>
              </w:rPr>
              <w:t>Mo. UREK-N. Regulatorische Blockade beim Zink-Recycling beheben</w:t>
            </w:r>
          </w:p>
          <w:p w14:paraId="02E1AF4E" w14:textId="77777777" w:rsidR="001C0310" w:rsidRPr="005418BC" w:rsidRDefault="004377FB" w:rsidP="001C0310">
            <w:pPr>
              <w:rPr>
                <w:noProof/>
              </w:rPr>
            </w:pPr>
            <w:r w:rsidRPr="005418BC">
              <w:rPr>
                <w:noProof/>
              </w:rPr>
              <w:lastRenderedPageBreak/>
              <w:t>Mo. CEATE-N. Supprimer le blocage réglementaire dans le recyclage du zinc</w:t>
            </w:r>
          </w:p>
          <w:p w14:paraId="270EF0BF" w14:textId="77777777" w:rsidR="001C0310" w:rsidRPr="005418BC" w:rsidRDefault="004377FB" w:rsidP="001C0310">
            <w:pPr>
              <w:tabs>
                <w:tab w:val="left" w:pos="6804"/>
              </w:tabs>
              <w:rPr>
                <w:rFonts w:cs="Arial"/>
                <w:noProof/>
                <w:lang w:val="it-CH"/>
              </w:rPr>
            </w:pPr>
            <w:r w:rsidRPr="005418BC">
              <w:rPr>
                <w:noProof/>
                <w:lang w:val="it-CH"/>
              </w:rPr>
              <w:t>Mo. CAPTE-N. Rimuovere il blocco normativo nel riciclaggio di zinco</w:t>
            </w:r>
          </w:p>
        </w:tc>
        <w:tc>
          <w:tcPr>
            <w:tcW w:w="713" w:type="dxa"/>
            <w:gridSpan w:val="2"/>
            <w:tcBorders>
              <w:top w:val="single" w:sz="4" w:space="0" w:color="auto"/>
              <w:bottom w:val="single" w:sz="4" w:space="0" w:color="auto"/>
            </w:tcBorders>
          </w:tcPr>
          <w:p w14:paraId="033685B7" w14:textId="77777777" w:rsidR="00DF6A75" w:rsidRPr="005418BC" w:rsidRDefault="00DF6A75">
            <w:pPr>
              <w:rPr>
                <w:rFonts w:cs="Arial"/>
                <w:noProof/>
                <w:lang w:val="it-CH"/>
              </w:rPr>
            </w:pPr>
          </w:p>
        </w:tc>
        <w:tc>
          <w:tcPr>
            <w:tcW w:w="1551" w:type="dxa"/>
            <w:tcBorders>
              <w:top w:val="single" w:sz="4" w:space="0" w:color="auto"/>
              <w:bottom w:val="single" w:sz="4" w:space="0" w:color="auto"/>
            </w:tcBorders>
          </w:tcPr>
          <w:p w14:paraId="5DB47C0B" w14:textId="77777777" w:rsidR="00DF6A75" w:rsidRPr="005418BC" w:rsidRDefault="00DF6A75">
            <w:pPr>
              <w:rPr>
                <w:lang w:val="it-CH"/>
              </w:rPr>
            </w:pPr>
          </w:p>
          <w:p w14:paraId="7007A589" w14:textId="77777777" w:rsidR="00DF6A75" w:rsidRPr="005418BC" w:rsidRDefault="00DF6A75">
            <w:pPr>
              <w:rPr>
                <w:lang w:val="it-CH"/>
              </w:rPr>
            </w:pPr>
          </w:p>
          <w:p w14:paraId="70666D0E" w14:textId="77777777" w:rsidR="00DF6A75" w:rsidRPr="005418BC" w:rsidRDefault="00DF6A75">
            <w:pPr>
              <w:rPr>
                <w:rFonts w:cs="Arial"/>
                <w:noProof/>
                <w:lang w:val="it-CH"/>
              </w:rPr>
            </w:pPr>
          </w:p>
        </w:tc>
        <w:tc>
          <w:tcPr>
            <w:tcW w:w="943" w:type="dxa"/>
            <w:tcBorders>
              <w:top w:val="single" w:sz="4" w:space="0" w:color="auto"/>
              <w:bottom w:val="single" w:sz="4" w:space="0" w:color="auto"/>
            </w:tcBorders>
          </w:tcPr>
          <w:p w14:paraId="2472AEB2" w14:textId="77777777" w:rsidR="001C0310" w:rsidRDefault="004377FB" w:rsidP="001C0310">
            <w:pPr>
              <w:rPr>
                <w:lang w:val="de-CH"/>
              </w:rPr>
            </w:pPr>
            <w:r>
              <w:rPr>
                <w:lang w:val="de-CH"/>
              </w:rPr>
              <w:t>UREK</w:t>
            </w:r>
          </w:p>
          <w:p w14:paraId="5EA498D6" w14:textId="77777777" w:rsidR="001C0310" w:rsidRDefault="004377FB" w:rsidP="001C0310">
            <w:pPr>
              <w:rPr>
                <w:lang w:val="de-CH"/>
              </w:rPr>
            </w:pPr>
            <w:r>
              <w:rPr>
                <w:lang w:val="de-CH"/>
              </w:rPr>
              <w:t>CEATE</w:t>
            </w:r>
          </w:p>
          <w:p w14:paraId="6B883018" w14:textId="77777777" w:rsidR="001C0310" w:rsidRPr="005F4BF2" w:rsidRDefault="004377FB" w:rsidP="001C0310">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62A9E734" w14:textId="77777777" w:rsidR="001C0310" w:rsidRDefault="004377FB" w:rsidP="001C0310">
            <w:pPr>
              <w:rPr>
                <w:lang w:val="de-CH"/>
              </w:rPr>
            </w:pPr>
            <w:r>
              <w:rPr>
                <w:lang w:val="de-CH"/>
              </w:rPr>
              <w:t>UVEK</w:t>
            </w:r>
          </w:p>
          <w:p w14:paraId="2B1791AE" w14:textId="77777777" w:rsidR="001C0310" w:rsidRDefault="004377FB" w:rsidP="001C0310">
            <w:pPr>
              <w:rPr>
                <w:lang w:val="de-CH"/>
              </w:rPr>
            </w:pPr>
            <w:r>
              <w:rPr>
                <w:lang w:val="de-CH"/>
              </w:rPr>
              <w:t>DETEC</w:t>
            </w:r>
          </w:p>
          <w:p w14:paraId="423C873E" w14:textId="77777777" w:rsidR="001C0310" w:rsidRPr="005F4BF2" w:rsidRDefault="004377FB" w:rsidP="001C0310">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271D36DB" w14:textId="77777777" w:rsidR="001C0310" w:rsidRPr="005F4BF2" w:rsidRDefault="004377FB" w:rsidP="001C0310">
            <w:pPr>
              <w:tabs>
                <w:tab w:val="left" w:pos="6804"/>
              </w:tabs>
              <w:rPr>
                <w:rFonts w:cs="Arial"/>
                <w:noProof/>
                <w:lang w:val="de-CH"/>
              </w:rPr>
            </w:pPr>
            <w:r>
              <w:rPr>
                <w:lang w:val="de-CH"/>
              </w:rPr>
              <w:t>Rieder</w:t>
            </w:r>
          </w:p>
        </w:tc>
        <w:tc>
          <w:tcPr>
            <w:tcW w:w="1089" w:type="dxa"/>
            <w:tcBorders>
              <w:top w:val="single" w:sz="4" w:space="0" w:color="auto"/>
              <w:bottom w:val="single" w:sz="4" w:space="0" w:color="auto"/>
            </w:tcBorders>
          </w:tcPr>
          <w:p w14:paraId="26CE4787"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529AC2F5"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163624B2" w14:textId="77777777" w:rsidR="001C0310" w:rsidRPr="005F4BF2" w:rsidRDefault="001C0310" w:rsidP="001C0310">
            <w:pPr>
              <w:tabs>
                <w:tab w:val="left" w:pos="6804"/>
              </w:tabs>
              <w:rPr>
                <w:rFonts w:cs="Arial"/>
                <w:noProof/>
                <w:lang w:val="de-CH"/>
              </w:rPr>
            </w:pPr>
          </w:p>
        </w:tc>
      </w:tr>
      <w:tr w:rsidR="00DF6A75" w14:paraId="6D7A7C57" w14:textId="77777777">
        <w:trPr>
          <w:cantSplit/>
        </w:trPr>
        <w:tc>
          <w:tcPr>
            <w:tcW w:w="490" w:type="dxa"/>
            <w:tcBorders>
              <w:top w:val="single" w:sz="4" w:space="0" w:color="auto"/>
              <w:bottom w:val="single" w:sz="4" w:space="0" w:color="auto"/>
            </w:tcBorders>
          </w:tcPr>
          <w:p w14:paraId="18513CC0"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7F9447C5" w14:textId="77777777" w:rsidR="001C0310" w:rsidRPr="005F4BF2" w:rsidRDefault="004377FB" w:rsidP="001C0310">
            <w:pPr>
              <w:tabs>
                <w:tab w:val="left" w:pos="6804"/>
              </w:tabs>
              <w:rPr>
                <w:rFonts w:cs="Arial"/>
                <w:noProof/>
                <w:lang w:val="de-CH"/>
              </w:rPr>
            </w:pPr>
            <w:r>
              <w:rPr>
                <w:rStyle w:val="Hyperlink"/>
                <w:b/>
                <w:bCs/>
                <w:color w:val="auto"/>
                <w:u w:val="none"/>
                <w:lang w:val="de-CH"/>
              </w:rPr>
              <w:t>24.4256</w:t>
            </w:r>
          </w:p>
        </w:tc>
        <w:tc>
          <w:tcPr>
            <w:tcW w:w="538" w:type="dxa"/>
            <w:tcBorders>
              <w:top w:val="single" w:sz="4" w:space="0" w:color="auto"/>
              <w:bottom w:val="single" w:sz="4" w:space="0" w:color="auto"/>
            </w:tcBorders>
          </w:tcPr>
          <w:p w14:paraId="76924F58" w14:textId="77777777" w:rsidR="00DF6A75" w:rsidRDefault="004377FB">
            <w:pPr>
              <w:rPr>
                <w:rFonts w:cs="Arial"/>
                <w:noProof/>
                <w:lang w:val="de-CH"/>
              </w:rPr>
            </w:pPr>
            <w:r>
              <w:rPr>
                <w:b/>
                <w:lang w:val="de-DE"/>
              </w:rPr>
              <w:t>s</w:t>
            </w:r>
          </w:p>
        </w:tc>
        <w:tc>
          <w:tcPr>
            <w:tcW w:w="534" w:type="dxa"/>
            <w:tcBorders>
              <w:top w:val="single" w:sz="4" w:space="0" w:color="auto"/>
              <w:bottom w:val="single" w:sz="4" w:space="0" w:color="auto"/>
            </w:tcBorders>
          </w:tcPr>
          <w:p w14:paraId="65FAC9B2" w14:textId="77777777" w:rsidR="001C0310" w:rsidRPr="005A506D" w:rsidRDefault="005418BC" w:rsidP="001C0310">
            <w:pPr>
              <w:rPr>
                <w:sz w:val="16"/>
                <w:szCs w:val="16"/>
                <w:lang w:val="de-CH"/>
              </w:rPr>
            </w:pPr>
            <w:hyperlink r:id="rId45">
              <w:r w:rsidR="004377FB">
                <w:rPr>
                  <w:rStyle w:val="Hyperlink"/>
                </w:rPr>
                <w:t>DE</w:t>
              </w:r>
            </w:hyperlink>
          </w:p>
          <w:p w14:paraId="61188CB3" w14:textId="77777777" w:rsidR="001C0310" w:rsidRPr="005A506D" w:rsidRDefault="005418BC" w:rsidP="001C0310">
            <w:pPr>
              <w:rPr>
                <w:sz w:val="16"/>
                <w:szCs w:val="16"/>
                <w:lang w:val="de-CH"/>
              </w:rPr>
            </w:pPr>
            <w:hyperlink r:id="rId46">
              <w:r w:rsidR="004377FB">
                <w:rPr>
                  <w:rStyle w:val="Hyperlink"/>
                </w:rPr>
                <w:t>FR</w:t>
              </w:r>
            </w:hyperlink>
          </w:p>
          <w:p w14:paraId="05DAA378" w14:textId="77777777" w:rsidR="001C0310" w:rsidRPr="005F4BF2" w:rsidRDefault="005418BC" w:rsidP="001C0310">
            <w:pPr>
              <w:tabs>
                <w:tab w:val="left" w:pos="6804"/>
              </w:tabs>
              <w:rPr>
                <w:rFonts w:cs="Arial"/>
                <w:noProof/>
                <w:lang w:val="de-CH"/>
              </w:rPr>
            </w:pPr>
            <w:hyperlink r:id="rId47">
              <w:r w:rsidR="004377FB">
                <w:rPr>
                  <w:rStyle w:val="Hyperlink"/>
                </w:rPr>
                <w:t>IT</w:t>
              </w:r>
            </w:hyperlink>
          </w:p>
        </w:tc>
        <w:tc>
          <w:tcPr>
            <w:tcW w:w="4638" w:type="dxa"/>
            <w:tcBorders>
              <w:top w:val="single" w:sz="4" w:space="0" w:color="auto"/>
              <w:bottom w:val="single" w:sz="4" w:space="0" w:color="auto"/>
            </w:tcBorders>
          </w:tcPr>
          <w:p w14:paraId="2FBDF069" w14:textId="77777777" w:rsidR="001C0310" w:rsidRDefault="004377FB" w:rsidP="001C0310">
            <w:pPr>
              <w:rPr>
                <w:noProof/>
                <w:lang w:val="de-DE"/>
              </w:rPr>
            </w:pPr>
            <w:r>
              <w:rPr>
                <w:noProof/>
                <w:lang w:val="de-DE"/>
              </w:rPr>
              <w:t>Mo. UREK-S. Nationale Regelung zu Abscheidung, Transport und Speicherung von CO2</w:t>
            </w:r>
          </w:p>
          <w:p w14:paraId="24BCC05E" w14:textId="77777777" w:rsidR="001C0310" w:rsidRPr="005418BC" w:rsidRDefault="004377FB" w:rsidP="001C0310">
            <w:pPr>
              <w:rPr>
                <w:noProof/>
              </w:rPr>
            </w:pPr>
            <w:r w:rsidRPr="005418BC">
              <w:rPr>
                <w:noProof/>
              </w:rPr>
              <w:t>Mo. CEATE-E. Réglementation nationale sur le captage, le transport et le stockage de CO2</w:t>
            </w:r>
          </w:p>
          <w:p w14:paraId="782C8FEA" w14:textId="77777777" w:rsidR="001C0310" w:rsidRPr="005418BC" w:rsidRDefault="004377FB" w:rsidP="001C0310">
            <w:pPr>
              <w:tabs>
                <w:tab w:val="left" w:pos="6804"/>
              </w:tabs>
              <w:rPr>
                <w:rFonts w:cs="Arial"/>
                <w:noProof/>
                <w:lang w:val="it-CH"/>
              </w:rPr>
            </w:pPr>
            <w:r w:rsidRPr="005418BC">
              <w:rPr>
                <w:noProof/>
                <w:lang w:val="it-CH"/>
              </w:rPr>
              <w:t>Mo. CAPTE-S. Legislazione nazionale sulla cattura, il trasporto e lo stoccaggio di CO2</w:t>
            </w:r>
          </w:p>
        </w:tc>
        <w:tc>
          <w:tcPr>
            <w:tcW w:w="713" w:type="dxa"/>
            <w:gridSpan w:val="2"/>
            <w:tcBorders>
              <w:top w:val="single" w:sz="4" w:space="0" w:color="auto"/>
              <w:bottom w:val="single" w:sz="4" w:space="0" w:color="auto"/>
            </w:tcBorders>
          </w:tcPr>
          <w:p w14:paraId="609A05EF" w14:textId="77777777" w:rsidR="00DF6A75" w:rsidRPr="005418BC" w:rsidRDefault="00DF6A75">
            <w:pPr>
              <w:rPr>
                <w:rFonts w:cs="Arial"/>
                <w:noProof/>
                <w:lang w:val="it-CH"/>
              </w:rPr>
            </w:pPr>
          </w:p>
        </w:tc>
        <w:tc>
          <w:tcPr>
            <w:tcW w:w="1551" w:type="dxa"/>
            <w:tcBorders>
              <w:top w:val="single" w:sz="4" w:space="0" w:color="auto"/>
              <w:bottom w:val="single" w:sz="4" w:space="0" w:color="auto"/>
            </w:tcBorders>
          </w:tcPr>
          <w:p w14:paraId="0FE27A78" w14:textId="77777777" w:rsidR="00DF6A75" w:rsidRPr="005418BC" w:rsidRDefault="00DF6A75">
            <w:pPr>
              <w:rPr>
                <w:lang w:val="it-CH"/>
              </w:rPr>
            </w:pPr>
          </w:p>
          <w:p w14:paraId="7E80FC7F" w14:textId="77777777" w:rsidR="00DF6A75" w:rsidRPr="005418BC" w:rsidRDefault="00DF6A75">
            <w:pPr>
              <w:rPr>
                <w:lang w:val="it-CH"/>
              </w:rPr>
            </w:pPr>
          </w:p>
          <w:p w14:paraId="3563891A" w14:textId="77777777" w:rsidR="00DF6A75" w:rsidRPr="005418BC" w:rsidRDefault="00DF6A75">
            <w:pPr>
              <w:rPr>
                <w:rFonts w:cs="Arial"/>
                <w:noProof/>
                <w:lang w:val="it-CH"/>
              </w:rPr>
            </w:pPr>
          </w:p>
        </w:tc>
        <w:tc>
          <w:tcPr>
            <w:tcW w:w="943" w:type="dxa"/>
            <w:tcBorders>
              <w:top w:val="single" w:sz="4" w:space="0" w:color="auto"/>
              <w:bottom w:val="single" w:sz="4" w:space="0" w:color="auto"/>
            </w:tcBorders>
          </w:tcPr>
          <w:p w14:paraId="468F72C0" w14:textId="77777777" w:rsidR="001C0310" w:rsidRDefault="004377FB" w:rsidP="001C0310">
            <w:pPr>
              <w:rPr>
                <w:lang w:val="de-CH"/>
              </w:rPr>
            </w:pPr>
            <w:r>
              <w:rPr>
                <w:lang w:val="de-CH"/>
              </w:rPr>
              <w:t>UREK</w:t>
            </w:r>
          </w:p>
          <w:p w14:paraId="08321475" w14:textId="77777777" w:rsidR="001C0310" w:rsidRDefault="004377FB" w:rsidP="001C0310">
            <w:pPr>
              <w:rPr>
                <w:lang w:val="de-CH"/>
              </w:rPr>
            </w:pPr>
            <w:r>
              <w:rPr>
                <w:lang w:val="de-CH"/>
              </w:rPr>
              <w:t>CEATE</w:t>
            </w:r>
          </w:p>
          <w:p w14:paraId="044784C7" w14:textId="77777777" w:rsidR="001C0310" w:rsidRPr="005F4BF2" w:rsidRDefault="004377FB" w:rsidP="001C0310">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46BD8994" w14:textId="77777777" w:rsidR="001C0310" w:rsidRDefault="004377FB" w:rsidP="001C0310">
            <w:pPr>
              <w:rPr>
                <w:lang w:val="de-CH"/>
              </w:rPr>
            </w:pPr>
            <w:r>
              <w:rPr>
                <w:lang w:val="de-CH"/>
              </w:rPr>
              <w:t>UVEK</w:t>
            </w:r>
          </w:p>
          <w:p w14:paraId="7053D0F3" w14:textId="77777777" w:rsidR="001C0310" w:rsidRDefault="004377FB" w:rsidP="001C0310">
            <w:pPr>
              <w:rPr>
                <w:lang w:val="de-CH"/>
              </w:rPr>
            </w:pPr>
            <w:r>
              <w:rPr>
                <w:lang w:val="de-CH"/>
              </w:rPr>
              <w:t>DETEC</w:t>
            </w:r>
          </w:p>
          <w:p w14:paraId="5A83E07A" w14:textId="77777777" w:rsidR="001C0310" w:rsidRPr="005F4BF2" w:rsidRDefault="004377FB" w:rsidP="001C0310">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10479F3C" w14:textId="77777777" w:rsidR="001C0310" w:rsidRPr="005F4BF2" w:rsidRDefault="004377FB" w:rsidP="001C0310">
            <w:pPr>
              <w:tabs>
                <w:tab w:val="left" w:pos="6804"/>
              </w:tabs>
              <w:rPr>
                <w:rFonts w:cs="Arial"/>
                <w:noProof/>
                <w:lang w:val="de-CH"/>
              </w:rPr>
            </w:pPr>
            <w:r>
              <w:rPr>
                <w:lang w:val="de-CH"/>
              </w:rPr>
              <w:t>Müller Damian</w:t>
            </w:r>
          </w:p>
        </w:tc>
        <w:tc>
          <w:tcPr>
            <w:tcW w:w="1089" w:type="dxa"/>
            <w:tcBorders>
              <w:top w:val="single" w:sz="4" w:space="0" w:color="auto"/>
              <w:bottom w:val="single" w:sz="4" w:space="0" w:color="auto"/>
            </w:tcBorders>
          </w:tcPr>
          <w:p w14:paraId="26B47E64"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756181A4"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38B75D13" w14:textId="77777777" w:rsidR="001C0310" w:rsidRPr="005F4BF2" w:rsidRDefault="001C0310" w:rsidP="001C0310">
            <w:pPr>
              <w:tabs>
                <w:tab w:val="left" w:pos="6804"/>
              </w:tabs>
              <w:rPr>
                <w:rFonts w:cs="Arial"/>
                <w:noProof/>
                <w:lang w:val="de-CH"/>
              </w:rPr>
            </w:pPr>
          </w:p>
        </w:tc>
      </w:tr>
      <w:tr w:rsidR="00DF6A75" w14:paraId="3B7B48CB" w14:textId="77777777">
        <w:trPr>
          <w:cantSplit/>
        </w:trPr>
        <w:tc>
          <w:tcPr>
            <w:tcW w:w="490" w:type="dxa"/>
            <w:tcBorders>
              <w:top w:val="single" w:sz="4" w:space="0" w:color="auto"/>
              <w:bottom w:val="single" w:sz="4" w:space="0" w:color="auto"/>
            </w:tcBorders>
          </w:tcPr>
          <w:p w14:paraId="0F00F8AA"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33504A54" w14:textId="77777777" w:rsidR="001C0310" w:rsidRPr="005F4BF2" w:rsidRDefault="004377FB" w:rsidP="001C0310">
            <w:pPr>
              <w:tabs>
                <w:tab w:val="left" w:pos="6804"/>
              </w:tabs>
              <w:rPr>
                <w:rFonts w:cs="Arial"/>
                <w:noProof/>
                <w:lang w:val="de-CH"/>
              </w:rPr>
            </w:pPr>
            <w:r>
              <w:rPr>
                <w:rStyle w:val="Hyperlink"/>
                <w:b/>
                <w:bCs/>
                <w:color w:val="auto"/>
                <w:u w:val="none"/>
                <w:lang w:val="de-CH"/>
              </w:rPr>
              <w:t>24.3816</w:t>
            </w:r>
          </w:p>
        </w:tc>
        <w:tc>
          <w:tcPr>
            <w:tcW w:w="538" w:type="dxa"/>
            <w:tcBorders>
              <w:top w:val="single" w:sz="4" w:space="0" w:color="auto"/>
              <w:bottom w:val="single" w:sz="4" w:space="0" w:color="auto"/>
            </w:tcBorders>
          </w:tcPr>
          <w:p w14:paraId="2A4057AD" w14:textId="77777777" w:rsidR="00DF6A75" w:rsidRDefault="004377FB">
            <w:pPr>
              <w:rPr>
                <w:rFonts w:cs="Arial"/>
                <w:noProof/>
                <w:lang w:val="de-CH"/>
              </w:rPr>
            </w:pPr>
            <w:r>
              <w:rPr>
                <w:b/>
                <w:lang w:val="de-DE"/>
              </w:rPr>
              <w:t>n</w:t>
            </w:r>
          </w:p>
        </w:tc>
        <w:tc>
          <w:tcPr>
            <w:tcW w:w="534" w:type="dxa"/>
            <w:tcBorders>
              <w:top w:val="single" w:sz="4" w:space="0" w:color="auto"/>
              <w:bottom w:val="single" w:sz="4" w:space="0" w:color="auto"/>
            </w:tcBorders>
          </w:tcPr>
          <w:p w14:paraId="0170558D" w14:textId="77777777" w:rsidR="001C0310" w:rsidRPr="005A506D" w:rsidRDefault="005418BC" w:rsidP="001C0310">
            <w:pPr>
              <w:rPr>
                <w:sz w:val="16"/>
                <w:szCs w:val="16"/>
                <w:lang w:val="de-CH"/>
              </w:rPr>
            </w:pPr>
            <w:hyperlink r:id="rId48">
              <w:r w:rsidR="004377FB">
                <w:rPr>
                  <w:rStyle w:val="Hyperlink"/>
                </w:rPr>
                <w:t>DE</w:t>
              </w:r>
            </w:hyperlink>
          </w:p>
          <w:p w14:paraId="4D8EC38F" w14:textId="77777777" w:rsidR="001C0310" w:rsidRPr="005A506D" w:rsidRDefault="005418BC" w:rsidP="001C0310">
            <w:pPr>
              <w:rPr>
                <w:sz w:val="16"/>
                <w:szCs w:val="16"/>
                <w:lang w:val="de-CH"/>
              </w:rPr>
            </w:pPr>
            <w:hyperlink r:id="rId49">
              <w:r w:rsidR="004377FB">
                <w:rPr>
                  <w:rStyle w:val="Hyperlink"/>
                </w:rPr>
                <w:t>FR</w:t>
              </w:r>
            </w:hyperlink>
          </w:p>
          <w:p w14:paraId="78F12DC6" w14:textId="77777777" w:rsidR="001C0310" w:rsidRPr="005F4BF2" w:rsidRDefault="005418BC" w:rsidP="001C0310">
            <w:pPr>
              <w:tabs>
                <w:tab w:val="left" w:pos="6804"/>
              </w:tabs>
              <w:rPr>
                <w:rFonts w:cs="Arial"/>
                <w:noProof/>
                <w:lang w:val="de-CH"/>
              </w:rPr>
            </w:pPr>
            <w:hyperlink r:id="rId50">
              <w:r w:rsidR="004377FB">
                <w:rPr>
                  <w:rStyle w:val="Hyperlink"/>
                </w:rPr>
                <w:t>IT</w:t>
              </w:r>
            </w:hyperlink>
          </w:p>
        </w:tc>
        <w:tc>
          <w:tcPr>
            <w:tcW w:w="4638" w:type="dxa"/>
            <w:tcBorders>
              <w:top w:val="single" w:sz="4" w:space="0" w:color="auto"/>
              <w:bottom w:val="single" w:sz="4" w:space="0" w:color="auto"/>
            </w:tcBorders>
          </w:tcPr>
          <w:p w14:paraId="5775EEA7" w14:textId="77777777" w:rsidR="001C0310" w:rsidRDefault="004377FB" w:rsidP="001C0310">
            <w:pPr>
              <w:rPr>
                <w:noProof/>
                <w:lang w:val="de-DE"/>
              </w:rPr>
            </w:pPr>
            <w:r>
              <w:rPr>
                <w:noProof/>
                <w:lang w:val="de-DE"/>
              </w:rPr>
              <w:t>Mo. KVF-N. Grundversorgungsauftrag und Tätigkeitsbereich der Post vor weiterem Um- und Abbau klären</w:t>
            </w:r>
          </w:p>
          <w:p w14:paraId="625161E5" w14:textId="77777777" w:rsidR="001C0310" w:rsidRPr="005418BC" w:rsidRDefault="004377FB" w:rsidP="001C0310">
            <w:pPr>
              <w:rPr>
                <w:noProof/>
              </w:rPr>
            </w:pPr>
            <w:r w:rsidRPr="005418BC">
              <w:rPr>
                <w:noProof/>
              </w:rPr>
              <w:t>Mo. CTT-N. Clarifier le mandat de service universel et le domaine d’activité de la Poste avant toute nouvelle restructuration ou tout nouveau démantèlement</w:t>
            </w:r>
          </w:p>
          <w:p w14:paraId="6725773D" w14:textId="77777777" w:rsidR="001C0310" w:rsidRPr="005418BC" w:rsidRDefault="004377FB" w:rsidP="001C0310">
            <w:pPr>
              <w:tabs>
                <w:tab w:val="left" w:pos="6804"/>
              </w:tabs>
              <w:rPr>
                <w:rFonts w:cs="Arial"/>
                <w:noProof/>
                <w:lang w:val="it-CH"/>
              </w:rPr>
            </w:pPr>
            <w:r w:rsidRPr="005418BC">
              <w:rPr>
                <w:noProof/>
                <w:lang w:val="it-CH"/>
              </w:rPr>
              <w:t>Mo. CTT-N. Chiarire il mandato di servizio universale e il settore di attività della Posta prima di ulteriori riorganizzazioni e smantellamenti</w:t>
            </w:r>
          </w:p>
        </w:tc>
        <w:tc>
          <w:tcPr>
            <w:tcW w:w="713" w:type="dxa"/>
            <w:gridSpan w:val="2"/>
            <w:tcBorders>
              <w:top w:val="single" w:sz="4" w:space="0" w:color="auto"/>
              <w:bottom w:val="single" w:sz="4" w:space="0" w:color="auto"/>
            </w:tcBorders>
          </w:tcPr>
          <w:p w14:paraId="235C5254" w14:textId="77777777" w:rsidR="00DF6A75" w:rsidRPr="005418BC" w:rsidRDefault="00DF6A75">
            <w:pPr>
              <w:rPr>
                <w:rFonts w:cs="Arial"/>
                <w:noProof/>
                <w:lang w:val="it-CH"/>
              </w:rPr>
            </w:pPr>
          </w:p>
        </w:tc>
        <w:tc>
          <w:tcPr>
            <w:tcW w:w="1551" w:type="dxa"/>
            <w:tcBorders>
              <w:top w:val="single" w:sz="4" w:space="0" w:color="auto"/>
              <w:bottom w:val="single" w:sz="4" w:space="0" w:color="auto"/>
            </w:tcBorders>
          </w:tcPr>
          <w:p w14:paraId="27CF1AF6" w14:textId="77777777" w:rsidR="00DF6A75" w:rsidRPr="005418BC" w:rsidRDefault="00DF6A75">
            <w:pPr>
              <w:rPr>
                <w:lang w:val="it-CH"/>
              </w:rPr>
            </w:pPr>
          </w:p>
          <w:p w14:paraId="4F4A1CEB" w14:textId="77777777" w:rsidR="00DF6A75" w:rsidRPr="005418BC" w:rsidRDefault="00DF6A75">
            <w:pPr>
              <w:rPr>
                <w:lang w:val="it-CH"/>
              </w:rPr>
            </w:pPr>
          </w:p>
          <w:p w14:paraId="69443D22" w14:textId="77777777" w:rsidR="00DF6A75" w:rsidRPr="005418BC" w:rsidRDefault="00DF6A75">
            <w:pPr>
              <w:rPr>
                <w:rFonts w:cs="Arial"/>
                <w:noProof/>
                <w:lang w:val="it-CH"/>
              </w:rPr>
            </w:pPr>
          </w:p>
        </w:tc>
        <w:tc>
          <w:tcPr>
            <w:tcW w:w="943" w:type="dxa"/>
            <w:tcBorders>
              <w:top w:val="single" w:sz="4" w:space="0" w:color="auto"/>
              <w:bottom w:val="single" w:sz="4" w:space="0" w:color="auto"/>
            </w:tcBorders>
          </w:tcPr>
          <w:p w14:paraId="79EA326A" w14:textId="77777777" w:rsidR="001C0310" w:rsidRDefault="004377FB" w:rsidP="001C0310">
            <w:pPr>
              <w:rPr>
                <w:lang w:val="de-CH"/>
              </w:rPr>
            </w:pPr>
            <w:r>
              <w:rPr>
                <w:lang w:val="de-CH"/>
              </w:rPr>
              <w:t>KVF</w:t>
            </w:r>
          </w:p>
          <w:p w14:paraId="289D1062" w14:textId="77777777" w:rsidR="001C0310" w:rsidRDefault="004377FB" w:rsidP="001C0310">
            <w:pPr>
              <w:rPr>
                <w:lang w:val="de-CH"/>
              </w:rPr>
            </w:pPr>
            <w:r>
              <w:rPr>
                <w:lang w:val="de-CH"/>
              </w:rPr>
              <w:t>CTT</w:t>
            </w:r>
          </w:p>
          <w:p w14:paraId="2C8A4D74" w14:textId="77777777" w:rsidR="001C0310" w:rsidRPr="005F4BF2" w:rsidRDefault="004377FB" w:rsidP="001C0310">
            <w:pPr>
              <w:tabs>
                <w:tab w:val="left" w:pos="6804"/>
              </w:tabs>
              <w:rPr>
                <w:rFonts w:cs="Arial"/>
                <w:noProof/>
                <w:lang w:val="de-CH"/>
              </w:rPr>
            </w:pPr>
            <w:r>
              <w:rPr>
                <w:lang w:val="de-CH"/>
              </w:rPr>
              <w:t>CTT</w:t>
            </w:r>
          </w:p>
        </w:tc>
        <w:tc>
          <w:tcPr>
            <w:tcW w:w="677" w:type="dxa"/>
            <w:tcBorders>
              <w:top w:val="single" w:sz="4" w:space="0" w:color="auto"/>
              <w:bottom w:val="single" w:sz="4" w:space="0" w:color="auto"/>
            </w:tcBorders>
          </w:tcPr>
          <w:p w14:paraId="50CA2A6A" w14:textId="77777777" w:rsidR="001C0310" w:rsidRDefault="004377FB" w:rsidP="001C0310">
            <w:pPr>
              <w:rPr>
                <w:lang w:val="de-CH"/>
              </w:rPr>
            </w:pPr>
            <w:r>
              <w:rPr>
                <w:lang w:val="de-CH"/>
              </w:rPr>
              <w:t>UVEK</w:t>
            </w:r>
          </w:p>
          <w:p w14:paraId="76CA0516" w14:textId="77777777" w:rsidR="001C0310" w:rsidRDefault="004377FB" w:rsidP="001C0310">
            <w:pPr>
              <w:rPr>
                <w:lang w:val="de-CH"/>
              </w:rPr>
            </w:pPr>
            <w:r>
              <w:rPr>
                <w:lang w:val="de-CH"/>
              </w:rPr>
              <w:t>DETEC</w:t>
            </w:r>
          </w:p>
          <w:p w14:paraId="3F32225D" w14:textId="77777777" w:rsidR="001C0310" w:rsidRPr="005F4BF2" w:rsidRDefault="004377FB" w:rsidP="001C0310">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015D2FEB" w14:textId="77777777" w:rsidR="001C0310" w:rsidRPr="005F4BF2" w:rsidRDefault="004377FB" w:rsidP="001C0310">
            <w:pPr>
              <w:tabs>
                <w:tab w:val="left" w:pos="6804"/>
              </w:tabs>
              <w:rPr>
                <w:rFonts w:cs="Arial"/>
                <w:noProof/>
                <w:lang w:val="de-CH"/>
              </w:rPr>
            </w:pPr>
            <w:r>
              <w:rPr>
                <w:lang w:val="de-CH"/>
              </w:rPr>
              <w:t>Engler</w:t>
            </w:r>
          </w:p>
        </w:tc>
        <w:tc>
          <w:tcPr>
            <w:tcW w:w="1089" w:type="dxa"/>
            <w:tcBorders>
              <w:top w:val="single" w:sz="4" w:space="0" w:color="auto"/>
              <w:bottom w:val="single" w:sz="4" w:space="0" w:color="auto"/>
            </w:tcBorders>
          </w:tcPr>
          <w:p w14:paraId="6F03ED96"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04BE7B93" w14:textId="77777777" w:rsidR="001C0310" w:rsidRPr="005F4BF2" w:rsidRDefault="004377FB" w:rsidP="005F4BF2">
            <w:pPr>
              <w:rPr>
                <w:rFonts w:cs="Arial"/>
                <w:noProof/>
                <w:lang w:val="de-CH"/>
              </w:rPr>
            </w:pPr>
            <w:r>
              <w:rPr>
                <w:lang w:val="de-CH"/>
              </w:rPr>
              <w:t>Juillard</w:t>
            </w:r>
            <w:r w:rsidR="000563F6">
              <w:rPr>
                <w:lang w:val="de-CH"/>
              </w:rPr>
              <w:t xml:space="preserve"> </w:t>
            </w:r>
          </w:p>
        </w:tc>
        <w:tc>
          <w:tcPr>
            <w:tcW w:w="925" w:type="dxa"/>
            <w:tcBorders>
              <w:top w:val="single" w:sz="4" w:space="0" w:color="auto"/>
              <w:bottom w:val="single" w:sz="4" w:space="0" w:color="auto"/>
            </w:tcBorders>
          </w:tcPr>
          <w:p w14:paraId="1A975A98" w14:textId="77777777" w:rsidR="001C0310" w:rsidRPr="005F4BF2" w:rsidRDefault="001C0310" w:rsidP="001C0310">
            <w:pPr>
              <w:tabs>
                <w:tab w:val="left" w:pos="6804"/>
              </w:tabs>
              <w:rPr>
                <w:rFonts w:cs="Arial"/>
                <w:noProof/>
                <w:lang w:val="de-CH"/>
              </w:rPr>
            </w:pPr>
          </w:p>
        </w:tc>
      </w:tr>
      <w:tr w:rsidR="00DF6A75" w14:paraId="1CECAC9A" w14:textId="77777777">
        <w:trPr>
          <w:cantSplit/>
        </w:trPr>
        <w:tc>
          <w:tcPr>
            <w:tcW w:w="490" w:type="dxa"/>
            <w:tcBorders>
              <w:top w:val="single" w:sz="4" w:space="0" w:color="auto"/>
              <w:bottom w:val="single" w:sz="4" w:space="0" w:color="auto"/>
            </w:tcBorders>
          </w:tcPr>
          <w:p w14:paraId="03A469D8"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557D2BA1" w14:textId="77777777" w:rsidR="001C0310" w:rsidRPr="005F4BF2" w:rsidRDefault="004377FB" w:rsidP="001C0310">
            <w:pPr>
              <w:tabs>
                <w:tab w:val="left" w:pos="6804"/>
              </w:tabs>
              <w:rPr>
                <w:rFonts w:cs="Arial"/>
                <w:noProof/>
                <w:lang w:val="de-CH"/>
              </w:rPr>
            </w:pPr>
            <w:r>
              <w:rPr>
                <w:rStyle w:val="Hyperlink"/>
                <w:b/>
                <w:bCs/>
                <w:color w:val="auto"/>
                <w:u w:val="none"/>
                <w:lang w:val="de-CH"/>
              </w:rPr>
              <w:t>23.4379</w:t>
            </w:r>
          </w:p>
        </w:tc>
        <w:tc>
          <w:tcPr>
            <w:tcW w:w="538" w:type="dxa"/>
            <w:tcBorders>
              <w:top w:val="single" w:sz="4" w:space="0" w:color="auto"/>
              <w:bottom w:val="single" w:sz="4" w:space="0" w:color="auto"/>
            </w:tcBorders>
          </w:tcPr>
          <w:p w14:paraId="3DFFA71D" w14:textId="77777777" w:rsidR="00DF6A75" w:rsidRDefault="004377FB">
            <w:pPr>
              <w:rPr>
                <w:rFonts w:cs="Arial"/>
                <w:noProof/>
                <w:lang w:val="de-CH"/>
              </w:rPr>
            </w:pPr>
            <w:r>
              <w:rPr>
                <w:b/>
                <w:lang w:val="de-DE"/>
              </w:rPr>
              <w:t>s</w:t>
            </w:r>
          </w:p>
        </w:tc>
        <w:tc>
          <w:tcPr>
            <w:tcW w:w="534" w:type="dxa"/>
            <w:tcBorders>
              <w:top w:val="single" w:sz="4" w:space="0" w:color="auto"/>
              <w:bottom w:val="single" w:sz="4" w:space="0" w:color="auto"/>
            </w:tcBorders>
          </w:tcPr>
          <w:p w14:paraId="13BAE565" w14:textId="77777777" w:rsidR="001C0310" w:rsidRPr="005A506D" w:rsidRDefault="005418BC" w:rsidP="001C0310">
            <w:pPr>
              <w:rPr>
                <w:sz w:val="16"/>
                <w:szCs w:val="16"/>
                <w:lang w:val="de-CH"/>
              </w:rPr>
            </w:pPr>
            <w:hyperlink r:id="rId51">
              <w:r w:rsidR="004377FB">
                <w:rPr>
                  <w:rStyle w:val="Hyperlink"/>
                </w:rPr>
                <w:t>DE</w:t>
              </w:r>
            </w:hyperlink>
          </w:p>
          <w:p w14:paraId="03FF0FB7" w14:textId="77777777" w:rsidR="001C0310" w:rsidRPr="005A506D" w:rsidRDefault="005418BC" w:rsidP="001C0310">
            <w:pPr>
              <w:rPr>
                <w:sz w:val="16"/>
                <w:szCs w:val="16"/>
                <w:lang w:val="de-CH"/>
              </w:rPr>
            </w:pPr>
            <w:hyperlink r:id="rId52">
              <w:r w:rsidR="004377FB">
                <w:rPr>
                  <w:rStyle w:val="Hyperlink"/>
                </w:rPr>
                <w:t>FR</w:t>
              </w:r>
            </w:hyperlink>
          </w:p>
          <w:p w14:paraId="6B0A7F8C" w14:textId="77777777" w:rsidR="001C0310" w:rsidRPr="005F4BF2" w:rsidRDefault="005418BC" w:rsidP="001C0310">
            <w:pPr>
              <w:tabs>
                <w:tab w:val="left" w:pos="6804"/>
              </w:tabs>
              <w:rPr>
                <w:rFonts w:cs="Arial"/>
                <w:noProof/>
                <w:lang w:val="de-CH"/>
              </w:rPr>
            </w:pPr>
            <w:hyperlink r:id="rId53">
              <w:r w:rsidR="004377FB">
                <w:rPr>
                  <w:rStyle w:val="Hyperlink"/>
                </w:rPr>
                <w:t>IT</w:t>
              </w:r>
            </w:hyperlink>
          </w:p>
        </w:tc>
        <w:tc>
          <w:tcPr>
            <w:tcW w:w="4638" w:type="dxa"/>
            <w:tcBorders>
              <w:top w:val="single" w:sz="4" w:space="0" w:color="auto"/>
              <w:bottom w:val="single" w:sz="4" w:space="0" w:color="auto"/>
            </w:tcBorders>
          </w:tcPr>
          <w:p w14:paraId="0CCC142D" w14:textId="77777777" w:rsidR="001C0310" w:rsidRDefault="004377FB" w:rsidP="001C0310">
            <w:pPr>
              <w:rPr>
                <w:noProof/>
                <w:lang w:val="de-DE"/>
              </w:rPr>
            </w:pPr>
            <w:r>
              <w:rPr>
                <w:noProof/>
                <w:lang w:val="de-DE"/>
              </w:rPr>
              <w:t>Mo. Salzmann. Anpassung des Gewässerschutzgesetzes an die praktizierte Nutztierhaltung</w:t>
            </w:r>
          </w:p>
          <w:p w14:paraId="0C2EAEA2" w14:textId="77777777" w:rsidR="001C0310" w:rsidRPr="005418BC" w:rsidRDefault="004377FB" w:rsidP="001C0310">
            <w:pPr>
              <w:rPr>
                <w:noProof/>
              </w:rPr>
            </w:pPr>
            <w:r w:rsidRPr="005418BC">
              <w:rPr>
                <w:noProof/>
              </w:rPr>
              <w:t>Mo. Salzmann. Adapter la législation sur la protection des eaux à la pratique de l’élevage des animaux de rente</w:t>
            </w:r>
          </w:p>
          <w:p w14:paraId="75EE3DBD" w14:textId="77777777" w:rsidR="001C0310" w:rsidRPr="005418BC" w:rsidRDefault="004377FB" w:rsidP="001C0310">
            <w:pPr>
              <w:tabs>
                <w:tab w:val="left" w:pos="6804"/>
              </w:tabs>
              <w:rPr>
                <w:rFonts w:cs="Arial"/>
                <w:noProof/>
                <w:lang w:val="it-CH"/>
              </w:rPr>
            </w:pPr>
            <w:r w:rsidRPr="005418BC">
              <w:rPr>
                <w:noProof/>
                <w:lang w:val="it-CH"/>
              </w:rPr>
              <w:t>Mo. Salzmann. Adattare la legge sulla protezione delle acque alla pratica dell'allevamento di animali da reddito</w:t>
            </w:r>
          </w:p>
        </w:tc>
        <w:tc>
          <w:tcPr>
            <w:tcW w:w="713" w:type="dxa"/>
            <w:gridSpan w:val="2"/>
            <w:tcBorders>
              <w:top w:val="single" w:sz="4" w:space="0" w:color="auto"/>
              <w:bottom w:val="single" w:sz="4" w:space="0" w:color="auto"/>
            </w:tcBorders>
          </w:tcPr>
          <w:p w14:paraId="4FC3610A" w14:textId="77777777" w:rsidR="00DF6A75" w:rsidRPr="005418BC" w:rsidRDefault="00DF6A75">
            <w:pPr>
              <w:rPr>
                <w:rFonts w:cs="Arial"/>
                <w:noProof/>
                <w:lang w:val="it-CH"/>
              </w:rPr>
            </w:pPr>
          </w:p>
        </w:tc>
        <w:tc>
          <w:tcPr>
            <w:tcW w:w="1551" w:type="dxa"/>
            <w:tcBorders>
              <w:top w:val="single" w:sz="4" w:space="0" w:color="auto"/>
              <w:bottom w:val="single" w:sz="4" w:space="0" w:color="auto"/>
            </w:tcBorders>
          </w:tcPr>
          <w:p w14:paraId="156E8D55" w14:textId="77777777" w:rsidR="00DF6A75" w:rsidRPr="005418BC" w:rsidRDefault="00DF6A75">
            <w:pPr>
              <w:rPr>
                <w:lang w:val="it-CH"/>
              </w:rPr>
            </w:pPr>
          </w:p>
          <w:p w14:paraId="4D30C168" w14:textId="77777777" w:rsidR="00DF6A75" w:rsidRPr="005418BC" w:rsidRDefault="00DF6A75">
            <w:pPr>
              <w:rPr>
                <w:lang w:val="it-CH"/>
              </w:rPr>
            </w:pPr>
          </w:p>
          <w:p w14:paraId="62789037" w14:textId="77777777" w:rsidR="00DF6A75" w:rsidRPr="005418BC" w:rsidRDefault="00DF6A75">
            <w:pPr>
              <w:rPr>
                <w:rFonts w:cs="Arial"/>
                <w:noProof/>
                <w:lang w:val="it-CH"/>
              </w:rPr>
            </w:pPr>
          </w:p>
        </w:tc>
        <w:tc>
          <w:tcPr>
            <w:tcW w:w="943" w:type="dxa"/>
            <w:tcBorders>
              <w:top w:val="single" w:sz="4" w:space="0" w:color="auto"/>
              <w:bottom w:val="single" w:sz="4" w:space="0" w:color="auto"/>
            </w:tcBorders>
          </w:tcPr>
          <w:p w14:paraId="46417B3A" w14:textId="77777777" w:rsidR="001C0310" w:rsidRDefault="004377FB" w:rsidP="001C0310">
            <w:pPr>
              <w:rPr>
                <w:lang w:val="de-CH"/>
              </w:rPr>
            </w:pPr>
            <w:r>
              <w:rPr>
                <w:lang w:val="de-CH"/>
              </w:rPr>
              <w:t>UREK</w:t>
            </w:r>
          </w:p>
          <w:p w14:paraId="59213377" w14:textId="77777777" w:rsidR="001C0310" w:rsidRDefault="004377FB" w:rsidP="001C0310">
            <w:pPr>
              <w:rPr>
                <w:lang w:val="de-CH"/>
              </w:rPr>
            </w:pPr>
            <w:r>
              <w:rPr>
                <w:lang w:val="de-CH"/>
              </w:rPr>
              <w:t>CEATE</w:t>
            </w:r>
          </w:p>
          <w:p w14:paraId="69C03C70" w14:textId="77777777" w:rsidR="001C0310" w:rsidRPr="005F4BF2" w:rsidRDefault="004377FB" w:rsidP="001C0310">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0EDB7739" w14:textId="77777777" w:rsidR="001C0310" w:rsidRDefault="004377FB" w:rsidP="001C0310">
            <w:pPr>
              <w:rPr>
                <w:lang w:val="de-CH"/>
              </w:rPr>
            </w:pPr>
            <w:r>
              <w:rPr>
                <w:lang w:val="de-CH"/>
              </w:rPr>
              <w:t>UVEK</w:t>
            </w:r>
          </w:p>
          <w:p w14:paraId="147973B7" w14:textId="77777777" w:rsidR="001C0310" w:rsidRDefault="004377FB" w:rsidP="001C0310">
            <w:pPr>
              <w:rPr>
                <w:lang w:val="de-CH"/>
              </w:rPr>
            </w:pPr>
            <w:r>
              <w:rPr>
                <w:lang w:val="de-CH"/>
              </w:rPr>
              <w:t>DETEC</w:t>
            </w:r>
          </w:p>
          <w:p w14:paraId="1258FB31" w14:textId="77777777" w:rsidR="001C0310" w:rsidRPr="005F4BF2" w:rsidRDefault="004377FB" w:rsidP="001C0310">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7AA933C1" w14:textId="77777777" w:rsidR="001C0310" w:rsidRPr="005F4BF2" w:rsidRDefault="004377FB" w:rsidP="001C0310">
            <w:pPr>
              <w:tabs>
                <w:tab w:val="left" w:pos="6804"/>
              </w:tabs>
              <w:rPr>
                <w:rFonts w:cs="Arial"/>
                <w:noProof/>
                <w:lang w:val="de-CH"/>
              </w:rPr>
            </w:pPr>
            <w:r>
              <w:rPr>
                <w:lang w:val="de-CH"/>
              </w:rPr>
              <w:t>Stark</w:t>
            </w:r>
          </w:p>
        </w:tc>
        <w:tc>
          <w:tcPr>
            <w:tcW w:w="1089" w:type="dxa"/>
            <w:tcBorders>
              <w:top w:val="single" w:sz="4" w:space="0" w:color="auto"/>
              <w:bottom w:val="single" w:sz="4" w:space="0" w:color="auto"/>
            </w:tcBorders>
          </w:tcPr>
          <w:p w14:paraId="483372B7"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78C4BD34"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2E9B7538" w14:textId="77777777" w:rsidR="001C0310" w:rsidRPr="005F4BF2" w:rsidRDefault="001C0310" w:rsidP="001C0310">
            <w:pPr>
              <w:tabs>
                <w:tab w:val="left" w:pos="6804"/>
              </w:tabs>
              <w:rPr>
                <w:rFonts w:cs="Arial"/>
                <w:noProof/>
                <w:lang w:val="de-CH"/>
              </w:rPr>
            </w:pPr>
          </w:p>
        </w:tc>
      </w:tr>
      <w:tr w:rsidR="00DF6A75" w14:paraId="7D0093F0" w14:textId="77777777">
        <w:trPr>
          <w:cantSplit/>
        </w:trPr>
        <w:tc>
          <w:tcPr>
            <w:tcW w:w="490" w:type="dxa"/>
            <w:tcBorders>
              <w:top w:val="single" w:sz="4" w:space="0" w:color="auto"/>
              <w:bottom w:val="single" w:sz="4" w:space="0" w:color="auto"/>
            </w:tcBorders>
          </w:tcPr>
          <w:p w14:paraId="3EA65FD2"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0FB6C6E5" w14:textId="77777777" w:rsidR="001C0310" w:rsidRPr="005F4BF2" w:rsidRDefault="004377FB" w:rsidP="001C0310">
            <w:pPr>
              <w:tabs>
                <w:tab w:val="left" w:pos="6804"/>
              </w:tabs>
              <w:rPr>
                <w:rFonts w:cs="Arial"/>
                <w:noProof/>
                <w:lang w:val="de-CH"/>
              </w:rPr>
            </w:pPr>
            <w:r>
              <w:rPr>
                <w:rStyle w:val="Hyperlink"/>
                <w:b/>
                <w:bCs/>
                <w:color w:val="auto"/>
                <w:u w:val="none"/>
                <w:lang w:val="de-CH"/>
              </w:rPr>
              <w:t>23.4291</w:t>
            </w:r>
          </w:p>
        </w:tc>
        <w:tc>
          <w:tcPr>
            <w:tcW w:w="538" w:type="dxa"/>
            <w:tcBorders>
              <w:top w:val="single" w:sz="4" w:space="0" w:color="auto"/>
              <w:bottom w:val="single" w:sz="4" w:space="0" w:color="auto"/>
            </w:tcBorders>
          </w:tcPr>
          <w:p w14:paraId="71F8FD3B" w14:textId="77777777" w:rsidR="00DF6A75" w:rsidRDefault="004377FB">
            <w:pPr>
              <w:rPr>
                <w:rFonts w:cs="Arial"/>
                <w:noProof/>
                <w:lang w:val="de-CH"/>
              </w:rPr>
            </w:pPr>
            <w:r>
              <w:rPr>
                <w:b/>
                <w:lang w:val="de-DE"/>
              </w:rPr>
              <w:t>n</w:t>
            </w:r>
          </w:p>
        </w:tc>
        <w:tc>
          <w:tcPr>
            <w:tcW w:w="534" w:type="dxa"/>
            <w:tcBorders>
              <w:top w:val="single" w:sz="4" w:space="0" w:color="auto"/>
              <w:bottom w:val="single" w:sz="4" w:space="0" w:color="auto"/>
            </w:tcBorders>
          </w:tcPr>
          <w:p w14:paraId="7817A98E" w14:textId="77777777" w:rsidR="001C0310" w:rsidRPr="005A506D" w:rsidRDefault="005418BC" w:rsidP="001C0310">
            <w:pPr>
              <w:rPr>
                <w:sz w:val="16"/>
                <w:szCs w:val="16"/>
                <w:lang w:val="de-CH"/>
              </w:rPr>
            </w:pPr>
            <w:hyperlink r:id="rId54">
              <w:r w:rsidR="004377FB">
                <w:rPr>
                  <w:rStyle w:val="Hyperlink"/>
                </w:rPr>
                <w:t>DE</w:t>
              </w:r>
            </w:hyperlink>
          </w:p>
          <w:p w14:paraId="3ED0A6CB" w14:textId="77777777" w:rsidR="001C0310" w:rsidRPr="005A506D" w:rsidRDefault="005418BC" w:rsidP="001C0310">
            <w:pPr>
              <w:rPr>
                <w:sz w:val="16"/>
                <w:szCs w:val="16"/>
                <w:lang w:val="de-CH"/>
              </w:rPr>
            </w:pPr>
            <w:hyperlink r:id="rId55">
              <w:r w:rsidR="004377FB">
                <w:rPr>
                  <w:rStyle w:val="Hyperlink"/>
                </w:rPr>
                <w:t>FR</w:t>
              </w:r>
            </w:hyperlink>
          </w:p>
          <w:p w14:paraId="659B9D79" w14:textId="77777777" w:rsidR="001C0310" w:rsidRPr="005F4BF2" w:rsidRDefault="005418BC" w:rsidP="001C0310">
            <w:pPr>
              <w:tabs>
                <w:tab w:val="left" w:pos="6804"/>
              </w:tabs>
              <w:rPr>
                <w:rFonts w:cs="Arial"/>
                <w:noProof/>
                <w:lang w:val="de-CH"/>
              </w:rPr>
            </w:pPr>
            <w:hyperlink r:id="rId56">
              <w:r w:rsidR="004377FB">
                <w:rPr>
                  <w:rStyle w:val="Hyperlink"/>
                </w:rPr>
                <w:t>IT</w:t>
              </w:r>
            </w:hyperlink>
          </w:p>
        </w:tc>
        <w:tc>
          <w:tcPr>
            <w:tcW w:w="4638" w:type="dxa"/>
            <w:tcBorders>
              <w:top w:val="single" w:sz="4" w:space="0" w:color="auto"/>
              <w:bottom w:val="single" w:sz="4" w:space="0" w:color="auto"/>
            </w:tcBorders>
          </w:tcPr>
          <w:p w14:paraId="1DF52218" w14:textId="77777777" w:rsidR="001C0310" w:rsidRDefault="004377FB" w:rsidP="001C0310">
            <w:pPr>
              <w:rPr>
                <w:noProof/>
                <w:lang w:val="de-DE"/>
              </w:rPr>
            </w:pPr>
            <w:r>
              <w:rPr>
                <w:noProof/>
                <w:lang w:val="de-DE"/>
              </w:rPr>
              <w:t>Mo. Buffat. Der Transportpolizei die Hilfsmittel bieten, damit sie ihre Reaktion der konkreten Situation anpassen kann</w:t>
            </w:r>
          </w:p>
          <w:p w14:paraId="6029C537" w14:textId="77777777" w:rsidR="001C0310" w:rsidRPr="005418BC" w:rsidRDefault="004377FB" w:rsidP="001C0310">
            <w:pPr>
              <w:rPr>
                <w:noProof/>
              </w:rPr>
            </w:pPr>
            <w:r w:rsidRPr="005418BC">
              <w:rPr>
                <w:noProof/>
              </w:rPr>
              <w:t>Mo. Buffat. Offrir à la police des transports les moyens d'adapter sa réponse aux situations concrètes</w:t>
            </w:r>
          </w:p>
          <w:p w14:paraId="3D7FA84C" w14:textId="77777777" w:rsidR="001C0310" w:rsidRPr="005418BC" w:rsidRDefault="004377FB" w:rsidP="001C0310">
            <w:pPr>
              <w:tabs>
                <w:tab w:val="left" w:pos="6804"/>
              </w:tabs>
              <w:rPr>
                <w:rFonts w:cs="Arial"/>
                <w:noProof/>
                <w:lang w:val="it-CH"/>
              </w:rPr>
            </w:pPr>
            <w:r w:rsidRPr="005418BC">
              <w:rPr>
                <w:noProof/>
                <w:lang w:val="it-CH"/>
              </w:rPr>
              <w:t>Mo. Buffat. Offrire alla polizia dei trasporti i mezzi per rispondere adeguatamente a seconda della situazione concreta</w:t>
            </w:r>
          </w:p>
        </w:tc>
        <w:tc>
          <w:tcPr>
            <w:tcW w:w="713" w:type="dxa"/>
            <w:gridSpan w:val="2"/>
            <w:tcBorders>
              <w:top w:val="single" w:sz="4" w:space="0" w:color="auto"/>
              <w:bottom w:val="single" w:sz="4" w:space="0" w:color="auto"/>
            </w:tcBorders>
          </w:tcPr>
          <w:p w14:paraId="656832DD" w14:textId="77777777" w:rsidR="00DF6A75" w:rsidRPr="005418BC" w:rsidRDefault="00DF6A75">
            <w:pPr>
              <w:rPr>
                <w:rFonts w:cs="Arial"/>
                <w:noProof/>
                <w:lang w:val="it-CH"/>
              </w:rPr>
            </w:pPr>
          </w:p>
        </w:tc>
        <w:tc>
          <w:tcPr>
            <w:tcW w:w="1551" w:type="dxa"/>
            <w:tcBorders>
              <w:top w:val="single" w:sz="4" w:space="0" w:color="auto"/>
              <w:bottom w:val="single" w:sz="4" w:space="0" w:color="auto"/>
            </w:tcBorders>
          </w:tcPr>
          <w:p w14:paraId="69743E85" w14:textId="77777777" w:rsidR="00DF6A75" w:rsidRPr="005418BC" w:rsidRDefault="00DF6A75">
            <w:pPr>
              <w:rPr>
                <w:lang w:val="it-CH"/>
              </w:rPr>
            </w:pPr>
          </w:p>
          <w:p w14:paraId="2B8F6649" w14:textId="77777777" w:rsidR="00DF6A75" w:rsidRPr="005418BC" w:rsidRDefault="00DF6A75">
            <w:pPr>
              <w:rPr>
                <w:lang w:val="it-CH"/>
              </w:rPr>
            </w:pPr>
          </w:p>
          <w:p w14:paraId="3753BC90" w14:textId="77777777" w:rsidR="00DF6A75" w:rsidRPr="005418BC" w:rsidRDefault="00DF6A75">
            <w:pPr>
              <w:rPr>
                <w:rFonts w:cs="Arial"/>
                <w:noProof/>
                <w:lang w:val="it-CH"/>
              </w:rPr>
            </w:pPr>
          </w:p>
        </w:tc>
        <w:tc>
          <w:tcPr>
            <w:tcW w:w="943" w:type="dxa"/>
            <w:tcBorders>
              <w:top w:val="single" w:sz="4" w:space="0" w:color="auto"/>
              <w:bottom w:val="single" w:sz="4" w:space="0" w:color="auto"/>
            </w:tcBorders>
          </w:tcPr>
          <w:p w14:paraId="2275A313" w14:textId="77777777" w:rsidR="001C0310" w:rsidRDefault="004377FB" w:rsidP="001C0310">
            <w:pPr>
              <w:rPr>
                <w:lang w:val="de-CH"/>
              </w:rPr>
            </w:pPr>
            <w:r>
              <w:rPr>
                <w:lang w:val="de-CH"/>
              </w:rPr>
              <w:t>KVF</w:t>
            </w:r>
          </w:p>
          <w:p w14:paraId="15FDE3AD" w14:textId="77777777" w:rsidR="001C0310" w:rsidRDefault="004377FB" w:rsidP="001C0310">
            <w:pPr>
              <w:rPr>
                <w:lang w:val="de-CH"/>
              </w:rPr>
            </w:pPr>
            <w:r>
              <w:rPr>
                <w:lang w:val="de-CH"/>
              </w:rPr>
              <w:t>CTT</w:t>
            </w:r>
          </w:p>
          <w:p w14:paraId="48141A2C" w14:textId="77777777" w:rsidR="001C0310" w:rsidRPr="005F4BF2" w:rsidRDefault="004377FB" w:rsidP="001C0310">
            <w:pPr>
              <w:tabs>
                <w:tab w:val="left" w:pos="6804"/>
              </w:tabs>
              <w:rPr>
                <w:rFonts w:cs="Arial"/>
                <w:noProof/>
                <w:lang w:val="de-CH"/>
              </w:rPr>
            </w:pPr>
            <w:r>
              <w:rPr>
                <w:lang w:val="de-CH"/>
              </w:rPr>
              <w:t>CTT</w:t>
            </w:r>
          </w:p>
        </w:tc>
        <w:tc>
          <w:tcPr>
            <w:tcW w:w="677" w:type="dxa"/>
            <w:tcBorders>
              <w:top w:val="single" w:sz="4" w:space="0" w:color="auto"/>
              <w:bottom w:val="single" w:sz="4" w:space="0" w:color="auto"/>
            </w:tcBorders>
          </w:tcPr>
          <w:p w14:paraId="463CD7E9" w14:textId="77777777" w:rsidR="001C0310" w:rsidRDefault="004377FB" w:rsidP="001C0310">
            <w:pPr>
              <w:rPr>
                <w:lang w:val="de-CH"/>
              </w:rPr>
            </w:pPr>
            <w:r>
              <w:rPr>
                <w:lang w:val="de-CH"/>
              </w:rPr>
              <w:t>UVEK</w:t>
            </w:r>
          </w:p>
          <w:p w14:paraId="2733DBE4" w14:textId="77777777" w:rsidR="001C0310" w:rsidRDefault="004377FB" w:rsidP="001C0310">
            <w:pPr>
              <w:rPr>
                <w:lang w:val="de-CH"/>
              </w:rPr>
            </w:pPr>
            <w:r>
              <w:rPr>
                <w:lang w:val="de-CH"/>
              </w:rPr>
              <w:t>DETEC</w:t>
            </w:r>
          </w:p>
          <w:p w14:paraId="0B876FEE" w14:textId="77777777" w:rsidR="001C0310" w:rsidRPr="005F4BF2" w:rsidRDefault="004377FB" w:rsidP="001C0310">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65DDB67B" w14:textId="77777777" w:rsidR="001C0310" w:rsidRPr="005F4BF2" w:rsidRDefault="004377FB" w:rsidP="001C0310">
            <w:pPr>
              <w:tabs>
                <w:tab w:val="left" w:pos="6804"/>
              </w:tabs>
              <w:rPr>
                <w:rFonts w:cs="Arial"/>
                <w:noProof/>
                <w:lang w:val="de-CH"/>
              </w:rPr>
            </w:pPr>
            <w:r>
              <w:rPr>
                <w:lang w:val="de-CH"/>
              </w:rPr>
              <w:t>Friedli Esther</w:t>
            </w:r>
          </w:p>
        </w:tc>
        <w:tc>
          <w:tcPr>
            <w:tcW w:w="1089" w:type="dxa"/>
            <w:tcBorders>
              <w:top w:val="single" w:sz="4" w:space="0" w:color="auto"/>
              <w:bottom w:val="single" w:sz="4" w:space="0" w:color="auto"/>
            </w:tcBorders>
          </w:tcPr>
          <w:p w14:paraId="05AE6F4B"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0FF04539" w14:textId="77777777" w:rsidR="001C0310" w:rsidRPr="005F4BF2" w:rsidRDefault="004377FB" w:rsidP="005F4BF2">
            <w:pPr>
              <w:rPr>
                <w:rFonts w:cs="Arial"/>
                <w:noProof/>
                <w:lang w:val="de-CH"/>
              </w:rPr>
            </w:pPr>
            <w:r>
              <w:rPr>
                <w:lang w:val="de-CH"/>
              </w:rPr>
              <w:t>Zopfi</w:t>
            </w:r>
            <w:r w:rsidR="000563F6">
              <w:rPr>
                <w:lang w:val="de-CH"/>
              </w:rPr>
              <w:t xml:space="preserve"> </w:t>
            </w:r>
          </w:p>
        </w:tc>
        <w:tc>
          <w:tcPr>
            <w:tcW w:w="925" w:type="dxa"/>
            <w:tcBorders>
              <w:top w:val="single" w:sz="4" w:space="0" w:color="auto"/>
              <w:bottom w:val="single" w:sz="4" w:space="0" w:color="auto"/>
            </w:tcBorders>
          </w:tcPr>
          <w:p w14:paraId="0F9C5F4C" w14:textId="77777777" w:rsidR="001C0310" w:rsidRPr="005F4BF2" w:rsidRDefault="001C0310" w:rsidP="001C0310">
            <w:pPr>
              <w:tabs>
                <w:tab w:val="left" w:pos="6804"/>
              </w:tabs>
              <w:rPr>
                <w:rFonts w:cs="Arial"/>
                <w:noProof/>
                <w:lang w:val="de-CH"/>
              </w:rPr>
            </w:pPr>
          </w:p>
        </w:tc>
      </w:tr>
    </w:tbl>
    <w:p w14:paraId="1A385A45" w14:textId="77777777" w:rsidR="001C0310" w:rsidRDefault="001C0310"/>
    <w:sectPr w:rsidR="001C0310" w:rsidSect="009635E2">
      <w:footerReference w:type="default" r:id="rId57"/>
      <w:pgSz w:w="16840" w:h="11907" w:orient="landscape" w:code="9"/>
      <w:pgMar w:top="567" w:right="567" w:bottom="567" w:left="794" w:header="564" w:footer="4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3CA70" w14:textId="77777777" w:rsidR="00B31B79" w:rsidRDefault="00B31B79">
      <w:r>
        <w:separator/>
      </w:r>
    </w:p>
  </w:endnote>
  <w:endnote w:type="continuationSeparator" w:id="0">
    <w:p w14:paraId="55E3C625" w14:textId="77777777" w:rsidR="00B31B79" w:rsidRDefault="00B31B79">
      <w:r>
        <w:continuationSeparator/>
      </w:r>
    </w:p>
  </w:endnote>
  <w:endnote w:type="continuationNotice" w:id="1">
    <w:p w14:paraId="01A8A1BA" w14:textId="77777777" w:rsidR="00B31B79" w:rsidRDefault="00B31B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04FEA" w14:textId="2064C239" w:rsidR="00EB668E" w:rsidRDefault="00EB668E" w:rsidP="004053D8">
    <w:pPr>
      <w:pStyle w:val="Fuzeile"/>
      <w:jc w:val="right"/>
    </w:pPr>
    <w:r w:rsidRPr="00F05DDF">
      <w:rPr>
        <w:bCs/>
      </w:rPr>
      <w:fldChar w:fldCharType="begin"/>
    </w:r>
    <w:r w:rsidRPr="00F05DDF">
      <w:rPr>
        <w:bCs/>
      </w:rPr>
      <w:instrText>PAGE  \* Arabic  \* MERGEFORMAT</w:instrText>
    </w:r>
    <w:r w:rsidRPr="00F05DDF">
      <w:rPr>
        <w:bCs/>
      </w:rPr>
      <w:fldChar w:fldCharType="separate"/>
    </w:r>
    <w:r w:rsidR="005418BC">
      <w:rPr>
        <w:bCs/>
        <w:noProof/>
      </w:rPr>
      <w:t>1</w:t>
    </w:r>
    <w:r w:rsidRPr="00F05DDF">
      <w:rPr>
        <w:bCs/>
      </w:rPr>
      <w:fldChar w:fldCharType="end"/>
    </w:r>
    <w:r w:rsidRPr="00F05DDF">
      <w:rPr>
        <w:lang w:val="de-DE"/>
      </w:rPr>
      <w:t>/</w:t>
    </w:r>
    <w:r w:rsidRPr="00F05DDF">
      <w:rPr>
        <w:bCs/>
      </w:rPr>
      <w:fldChar w:fldCharType="begin"/>
    </w:r>
    <w:r w:rsidRPr="00F05DDF">
      <w:rPr>
        <w:bCs/>
      </w:rPr>
      <w:instrText>NUMPAGES  \* Arabic  \* MERGEFORMAT</w:instrText>
    </w:r>
    <w:r w:rsidRPr="00F05DDF">
      <w:rPr>
        <w:bCs/>
      </w:rPr>
      <w:fldChar w:fldCharType="separate"/>
    </w:r>
    <w:r w:rsidR="005418BC" w:rsidRPr="005418BC">
      <w:rPr>
        <w:bCs/>
        <w:noProof/>
        <w:lang w:val="de-DE"/>
      </w:rPr>
      <w:t>3</w:t>
    </w:r>
    <w:r w:rsidRPr="00F05DDF">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D6582" w14:textId="77777777" w:rsidR="00B31B79" w:rsidRDefault="00B31B79">
      <w:r>
        <w:separator/>
      </w:r>
    </w:p>
  </w:footnote>
  <w:footnote w:type="continuationSeparator" w:id="0">
    <w:p w14:paraId="690C67B1" w14:textId="77777777" w:rsidR="00B31B79" w:rsidRDefault="00B31B79">
      <w:r>
        <w:continuationSeparator/>
      </w:r>
    </w:p>
  </w:footnote>
  <w:footnote w:type="continuationNotice" w:id="1">
    <w:p w14:paraId="4E92BCCA" w14:textId="77777777" w:rsidR="00B31B79" w:rsidRDefault="00B31B7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C2838"/>
    <w:multiLevelType w:val="hybridMultilevel"/>
    <w:tmpl w:val="737CC47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0F2"/>
    <w:rsid w:val="000003CB"/>
    <w:rsid w:val="00000766"/>
    <w:rsid w:val="0000117F"/>
    <w:rsid w:val="000016AB"/>
    <w:rsid w:val="00001D8E"/>
    <w:rsid w:val="00002255"/>
    <w:rsid w:val="00002B41"/>
    <w:rsid w:val="00002B85"/>
    <w:rsid w:val="00002CF5"/>
    <w:rsid w:val="00004335"/>
    <w:rsid w:val="00004405"/>
    <w:rsid w:val="00004F3B"/>
    <w:rsid w:val="00007441"/>
    <w:rsid w:val="00010379"/>
    <w:rsid w:val="0001098E"/>
    <w:rsid w:val="0001130B"/>
    <w:rsid w:val="000116C6"/>
    <w:rsid w:val="00013FC8"/>
    <w:rsid w:val="000162AF"/>
    <w:rsid w:val="0001651C"/>
    <w:rsid w:val="00017161"/>
    <w:rsid w:val="00020A07"/>
    <w:rsid w:val="00023924"/>
    <w:rsid w:val="00025B68"/>
    <w:rsid w:val="00026CCC"/>
    <w:rsid w:val="0002702F"/>
    <w:rsid w:val="00030FE8"/>
    <w:rsid w:val="00031D07"/>
    <w:rsid w:val="0003200E"/>
    <w:rsid w:val="0003213B"/>
    <w:rsid w:val="00033A9B"/>
    <w:rsid w:val="00035E8B"/>
    <w:rsid w:val="00036AAF"/>
    <w:rsid w:val="00036E9C"/>
    <w:rsid w:val="00040E32"/>
    <w:rsid w:val="0004123A"/>
    <w:rsid w:val="000414DF"/>
    <w:rsid w:val="000426E5"/>
    <w:rsid w:val="000440C4"/>
    <w:rsid w:val="00045426"/>
    <w:rsid w:val="00045711"/>
    <w:rsid w:val="00046999"/>
    <w:rsid w:val="00046D0C"/>
    <w:rsid w:val="00046EEB"/>
    <w:rsid w:val="00050041"/>
    <w:rsid w:val="00050ED3"/>
    <w:rsid w:val="00050EFF"/>
    <w:rsid w:val="00052246"/>
    <w:rsid w:val="0005237D"/>
    <w:rsid w:val="00052817"/>
    <w:rsid w:val="0005621A"/>
    <w:rsid w:val="000563F6"/>
    <w:rsid w:val="000577DB"/>
    <w:rsid w:val="00057984"/>
    <w:rsid w:val="00057A78"/>
    <w:rsid w:val="00057C1F"/>
    <w:rsid w:val="00060E42"/>
    <w:rsid w:val="00062F5C"/>
    <w:rsid w:val="000630B3"/>
    <w:rsid w:val="000632AA"/>
    <w:rsid w:val="00064156"/>
    <w:rsid w:val="00066083"/>
    <w:rsid w:val="0006654F"/>
    <w:rsid w:val="00067A44"/>
    <w:rsid w:val="000701CB"/>
    <w:rsid w:val="0007031D"/>
    <w:rsid w:val="00070694"/>
    <w:rsid w:val="00072468"/>
    <w:rsid w:val="00073BCE"/>
    <w:rsid w:val="00073FE1"/>
    <w:rsid w:val="000742D2"/>
    <w:rsid w:val="000745B9"/>
    <w:rsid w:val="000767C8"/>
    <w:rsid w:val="000804DC"/>
    <w:rsid w:val="000806F2"/>
    <w:rsid w:val="00081305"/>
    <w:rsid w:val="000816ED"/>
    <w:rsid w:val="000821FD"/>
    <w:rsid w:val="00082934"/>
    <w:rsid w:val="00083F0C"/>
    <w:rsid w:val="000852BB"/>
    <w:rsid w:val="00085980"/>
    <w:rsid w:val="00085E34"/>
    <w:rsid w:val="00086E30"/>
    <w:rsid w:val="00090435"/>
    <w:rsid w:val="000905AA"/>
    <w:rsid w:val="0009173F"/>
    <w:rsid w:val="0009196E"/>
    <w:rsid w:val="000919F4"/>
    <w:rsid w:val="00091A17"/>
    <w:rsid w:val="00094917"/>
    <w:rsid w:val="00094B38"/>
    <w:rsid w:val="00094D34"/>
    <w:rsid w:val="0009595B"/>
    <w:rsid w:val="00095A3D"/>
    <w:rsid w:val="00096F78"/>
    <w:rsid w:val="00097A9D"/>
    <w:rsid w:val="000A0547"/>
    <w:rsid w:val="000A12C6"/>
    <w:rsid w:val="000A22C2"/>
    <w:rsid w:val="000A27C3"/>
    <w:rsid w:val="000A3110"/>
    <w:rsid w:val="000A3E00"/>
    <w:rsid w:val="000A3FCD"/>
    <w:rsid w:val="000A4A60"/>
    <w:rsid w:val="000A4DB5"/>
    <w:rsid w:val="000A5D74"/>
    <w:rsid w:val="000A5F5C"/>
    <w:rsid w:val="000A6CA9"/>
    <w:rsid w:val="000A771C"/>
    <w:rsid w:val="000A790B"/>
    <w:rsid w:val="000A7FB9"/>
    <w:rsid w:val="000B089C"/>
    <w:rsid w:val="000B0C2A"/>
    <w:rsid w:val="000B0C9E"/>
    <w:rsid w:val="000B1EB8"/>
    <w:rsid w:val="000B2C3A"/>
    <w:rsid w:val="000B3122"/>
    <w:rsid w:val="000B492C"/>
    <w:rsid w:val="000B5A8C"/>
    <w:rsid w:val="000B5B31"/>
    <w:rsid w:val="000B5FEA"/>
    <w:rsid w:val="000B60B5"/>
    <w:rsid w:val="000B63C7"/>
    <w:rsid w:val="000B6C64"/>
    <w:rsid w:val="000B6F44"/>
    <w:rsid w:val="000B7E90"/>
    <w:rsid w:val="000C0E4A"/>
    <w:rsid w:val="000C3CF4"/>
    <w:rsid w:val="000C63B3"/>
    <w:rsid w:val="000C743A"/>
    <w:rsid w:val="000C780C"/>
    <w:rsid w:val="000D037A"/>
    <w:rsid w:val="000D11E5"/>
    <w:rsid w:val="000D13C8"/>
    <w:rsid w:val="000D2BCB"/>
    <w:rsid w:val="000D5129"/>
    <w:rsid w:val="000D5AA6"/>
    <w:rsid w:val="000D6245"/>
    <w:rsid w:val="000D6EA4"/>
    <w:rsid w:val="000D73BB"/>
    <w:rsid w:val="000E00EA"/>
    <w:rsid w:val="000E0FE5"/>
    <w:rsid w:val="000E1105"/>
    <w:rsid w:val="000E114A"/>
    <w:rsid w:val="000E170E"/>
    <w:rsid w:val="000E27A9"/>
    <w:rsid w:val="000E2F2E"/>
    <w:rsid w:val="000E3CF2"/>
    <w:rsid w:val="000E5608"/>
    <w:rsid w:val="000E57C9"/>
    <w:rsid w:val="000E57F4"/>
    <w:rsid w:val="000E6731"/>
    <w:rsid w:val="000E6D66"/>
    <w:rsid w:val="000E6D71"/>
    <w:rsid w:val="000E757C"/>
    <w:rsid w:val="000F012E"/>
    <w:rsid w:val="000F116C"/>
    <w:rsid w:val="000F1CBF"/>
    <w:rsid w:val="000F1E2E"/>
    <w:rsid w:val="000F2A05"/>
    <w:rsid w:val="000F3621"/>
    <w:rsid w:val="000F394E"/>
    <w:rsid w:val="000F3FEE"/>
    <w:rsid w:val="000F3FF1"/>
    <w:rsid w:val="000F5457"/>
    <w:rsid w:val="000F6F8A"/>
    <w:rsid w:val="000F71E4"/>
    <w:rsid w:val="000F77FE"/>
    <w:rsid w:val="000F7F37"/>
    <w:rsid w:val="00101610"/>
    <w:rsid w:val="00101B23"/>
    <w:rsid w:val="00101CA0"/>
    <w:rsid w:val="00102C5F"/>
    <w:rsid w:val="00103676"/>
    <w:rsid w:val="00103B37"/>
    <w:rsid w:val="001041C0"/>
    <w:rsid w:val="00104CEE"/>
    <w:rsid w:val="00106D62"/>
    <w:rsid w:val="001101BA"/>
    <w:rsid w:val="00110C16"/>
    <w:rsid w:val="00111161"/>
    <w:rsid w:val="001115F4"/>
    <w:rsid w:val="00111C1F"/>
    <w:rsid w:val="00111ED3"/>
    <w:rsid w:val="00111FCD"/>
    <w:rsid w:val="00112668"/>
    <w:rsid w:val="00112A70"/>
    <w:rsid w:val="001132E7"/>
    <w:rsid w:val="001142E5"/>
    <w:rsid w:val="00114EB3"/>
    <w:rsid w:val="00115024"/>
    <w:rsid w:val="001169A1"/>
    <w:rsid w:val="00120100"/>
    <w:rsid w:val="00120506"/>
    <w:rsid w:val="00121091"/>
    <w:rsid w:val="00124199"/>
    <w:rsid w:val="001243F9"/>
    <w:rsid w:val="00124A06"/>
    <w:rsid w:val="0012583A"/>
    <w:rsid w:val="001266C3"/>
    <w:rsid w:val="00127B6D"/>
    <w:rsid w:val="0013009E"/>
    <w:rsid w:val="0013097F"/>
    <w:rsid w:val="00131245"/>
    <w:rsid w:val="00133626"/>
    <w:rsid w:val="00133AB0"/>
    <w:rsid w:val="0013535B"/>
    <w:rsid w:val="00135382"/>
    <w:rsid w:val="001356F7"/>
    <w:rsid w:val="00137E91"/>
    <w:rsid w:val="00137E98"/>
    <w:rsid w:val="001401BF"/>
    <w:rsid w:val="001410D1"/>
    <w:rsid w:val="001423EB"/>
    <w:rsid w:val="00142495"/>
    <w:rsid w:val="00142D48"/>
    <w:rsid w:val="0014398F"/>
    <w:rsid w:val="001442BE"/>
    <w:rsid w:val="001443E7"/>
    <w:rsid w:val="00144E0A"/>
    <w:rsid w:val="0014567F"/>
    <w:rsid w:val="0014570B"/>
    <w:rsid w:val="001459D1"/>
    <w:rsid w:val="00145DA2"/>
    <w:rsid w:val="00146B6F"/>
    <w:rsid w:val="00146EDC"/>
    <w:rsid w:val="00151FEC"/>
    <w:rsid w:val="001530A6"/>
    <w:rsid w:val="001537CE"/>
    <w:rsid w:val="001546E5"/>
    <w:rsid w:val="00155DB6"/>
    <w:rsid w:val="00155E81"/>
    <w:rsid w:val="00156434"/>
    <w:rsid w:val="0015678A"/>
    <w:rsid w:val="00157EF9"/>
    <w:rsid w:val="001626D8"/>
    <w:rsid w:val="0016290D"/>
    <w:rsid w:val="00162980"/>
    <w:rsid w:val="00162EDD"/>
    <w:rsid w:val="00163519"/>
    <w:rsid w:val="0016398D"/>
    <w:rsid w:val="00164B36"/>
    <w:rsid w:val="00165012"/>
    <w:rsid w:val="0016507A"/>
    <w:rsid w:val="001658FF"/>
    <w:rsid w:val="00165BED"/>
    <w:rsid w:val="00165C36"/>
    <w:rsid w:val="00166CAA"/>
    <w:rsid w:val="0016779B"/>
    <w:rsid w:val="00167FF0"/>
    <w:rsid w:val="001719C8"/>
    <w:rsid w:val="00171BCA"/>
    <w:rsid w:val="00173EFB"/>
    <w:rsid w:val="001753BE"/>
    <w:rsid w:val="00175E81"/>
    <w:rsid w:val="0017695E"/>
    <w:rsid w:val="00177922"/>
    <w:rsid w:val="00177A07"/>
    <w:rsid w:val="00180702"/>
    <w:rsid w:val="0018088B"/>
    <w:rsid w:val="001824E1"/>
    <w:rsid w:val="00182654"/>
    <w:rsid w:val="00183213"/>
    <w:rsid w:val="00183713"/>
    <w:rsid w:val="00184954"/>
    <w:rsid w:val="00186197"/>
    <w:rsid w:val="00186329"/>
    <w:rsid w:val="00186398"/>
    <w:rsid w:val="00187925"/>
    <w:rsid w:val="001908C9"/>
    <w:rsid w:val="00190FD4"/>
    <w:rsid w:val="001919A3"/>
    <w:rsid w:val="00191EA6"/>
    <w:rsid w:val="001921CC"/>
    <w:rsid w:val="00192773"/>
    <w:rsid w:val="0019458F"/>
    <w:rsid w:val="00194E60"/>
    <w:rsid w:val="00195224"/>
    <w:rsid w:val="0019565C"/>
    <w:rsid w:val="00195D3B"/>
    <w:rsid w:val="0019613B"/>
    <w:rsid w:val="001A0A79"/>
    <w:rsid w:val="001A1F93"/>
    <w:rsid w:val="001A25A1"/>
    <w:rsid w:val="001A3119"/>
    <w:rsid w:val="001A349F"/>
    <w:rsid w:val="001A36BB"/>
    <w:rsid w:val="001A3BF6"/>
    <w:rsid w:val="001A4052"/>
    <w:rsid w:val="001A42F1"/>
    <w:rsid w:val="001A4709"/>
    <w:rsid w:val="001A4896"/>
    <w:rsid w:val="001A4A19"/>
    <w:rsid w:val="001A4F29"/>
    <w:rsid w:val="001A5CAD"/>
    <w:rsid w:val="001A62B5"/>
    <w:rsid w:val="001A7449"/>
    <w:rsid w:val="001A75BD"/>
    <w:rsid w:val="001A7F66"/>
    <w:rsid w:val="001B0889"/>
    <w:rsid w:val="001B08D3"/>
    <w:rsid w:val="001B0A80"/>
    <w:rsid w:val="001B0AE4"/>
    <w:rsid w:val="001B1B20"/>
    <w:rsid w:val="001B2419"/>
    <w:rsid w:val="001B3404"/>
    <w:rsid w:val="001B4951"/>
    <w:rsid w:val="001B4DBF"/>
    <w:rsid w:val="001B678A"/>
    <w:rsid w:val="001B68D3"/>
    <w:rsid w:val="001B7F55"/>
    <w:rsid w:val="001C00BD"/>
    <w:rsid w:val="001C0310"/>
    <w:rsid w:val="001C0515"/>
    <w:rsid w:val="001C2245"/>
    <w:rsid w:val="001C2C5B"/>
    <w:rsid w:val="001C5713"/>
    <w:rsid w:val="001C5FEE"/>
    <w:rsid w:val="001C6915"/>
    <w:rsid w:val="001C7149"/>
    <w:rsid w:val="001C7221"/>
    <w:rsid w:val="001C7736"/>
    <w:rsid w:val="001C7CB6"/>
    <w:rsid w:val="001D0143"/>
    <w:rsid w:val="001D092E"/>
    <w:rsid w:val="001D1945"/>
    <w:rsid w:val="001D1ACA"/>
    <w:rsid w:val="001D21FF"/>
    <w:rsid w:val="001D32A1"/>
    <w:rsid w:val="001D3735"/>
    <w:rsid w:val="001D3991"/>
    <w:rsid w:val="001D4A6C"/>
    <w:rsid w:val="001D56A5"/>
    <w:rsid w:val="001D57AA"/>
    <w:rsid w:val="001D6DFD"/>
    <w:rsid w:val="001D766C"/>
    <w:rsid w:val="001D7AD1"/>
    <w:rsid w:val="001E0708"/>
    <w:rsid w:val="001E0804"/>
    <w:rsid w:val="001E12C8"/>
    <w:rsid w:val="001E1C92"/>
    <w:rsid w:val="001E1F0E"/>
    <w:rsid w:val="001E25C8"/>
    <w:rsid w:val="001E27D7"/>
    <w:rsid w:val="001E3229"/>
    <w:rsid w:val="001E3253"/>
    <w:rsid w:val="001E4184"/>
    <w:rsid w:val="001E4347"/>
    <w:rsid w:val="001E4AE3"/>
    <w:rsid w:val="001E4AFA"/>
    <w:rsid w:val="001E51B9"/>
    <w:rsid w:val="001E570B"/>
    <w:rsid w:val="001E5908"/>
    <w:rsid w:val="001E6F13"/>
    <w:rsid w:val="001F06D8"/>
    <w:rsid w:val="001F0B0F"/>
    <w:rsid w:val="001F11FB"/>
    <w:rsid w:val="001F20BC"/>
    <w:rsid w:val="001F25A3"/>
    <w:rsid w:val="001F2DBC"/>
    <w:rsid w:val="001F30AB"/>
    <w:rsid w:val="001F30F6"/>
    <w:rsid w:val="001F576D"/>
    <w:rsid w:val="001F5A32"/>
    <w:rsid w:val="002002AE"/>
    <w:rsid w:val="0020260A"/>
    <w:rsid w:val="00203CA5"/>
    <w:rsid w:val="002043AD"/>
    <w:rsid w:val="00205A3A"/>
    <w:rsid w:val="00205A63"/>
    <w:rsid w:val="00205B3E"/>
    <w:rsid w:val="00207F9D"/>
    <w:rsid w:val="00210A31"/>
    <w:rsid w:val="00211697"/>
    <w:rsid w:val="002123AA"/>
    <w:rsid w:val="002134C1"/>
    <w:rsid w:val="0021386F"/>
    <w:rsid w:val="0021422C"/>
    <w:rsid w:val="002150A3"/>
    <w:rsid w:val="00215AAA"/>
    <w:rsid w:val="00215EBA"/>
    <w:rsid w:val="00216683"/>
    <w:rsid w:val="00225744"/>
    <w:rsid w:val="00225BB0"/>
    <w:rsid w:val="00225FFA"/>
    <w:rsid w:val="00226308"/>
    <w:rsid w:val="0022747C"/>
    <w:rsid w:val="00230BCC"/>
    <w:rsid w:val="00230E0D"/>
    <w:rsid w:val="002320D1"/>
    <w:rsid w:val="00232364"/>
    <w:rsid w:val="00232596"/>
    <w:rsid w:val="00232B9D"/>
    <w:rsid w:val="00233954"/>
    <w:rsid w:val="0023417B"/>
    <w:rsid w:val="00234779"/>
    <w:rsid w:val="002355E6"/>
    <w:rsid w:val="00235CC3"/>
    <w:rsid w:val="002364B1"/>
    <w:rsid w:val="00236524"/>
    <w:rsid w:val="00236BEC"/>
    <w:rsid w:val="00242349"/>
    <w:rsid w:val="00242C91"/>
    <w:rsid w:val="00244697"/>
    <w:rsid w:val="0024515B"/>
    <w:rsid w:val="002454F8"/>
    <w:rsid w:val="00245DF2"/>
    <w:rsid w:val="002469BC"/>
    <w:rsid w:val="0024706F"/>
    <w:rsid w:val="00247355"/>
    <w:rsid w:val="002503C9"/>
    <w:rsid w:val="0025092B"/>
    <w:rsid w:val="00250B80"/>
    <w:rsid w:val="00251CE6"/>
    <w:rsid w:val="0025371F"/>
    <w:rsid w:val="0025382F"/>
    <w:rsid w:val="00255CAE"/>
    <w:rsid w:val="00256169"/>
    <w:rsid w:val="00256305"/>
    <w:rsid w:val="00256615"/>
    <w:rsid w:val="00256D63"/>
    <w:rsid w:val="00256FC4"/>
    <w:rsid w:val="00257F18"/>
    <w:rsid w:val="002600A3"/>
    <w:rsid w:val="0026305B"/>
    <w:rsid w:val="0026373E"/>
    <w:rsid w:val="00263887"/>
    <w:rsid w:val="00270D09"/>
    <w:rsid w:val="002713A8"/>
    <w:rsid w:val="002727EB"/>
    <w:rsid w:val="00273AC6"/>
    <w:rsid w:val="00273D0D"/>
    <w:rsid w:val="00274051"/>
    <w:rsid w:val="00274C76"/>
    <w:rsid w:val="002752E9"/>
    <w:rsid w:val="00275B12"/>
    <w:rsid w:val="00275B57"/>
    <w:rsid w:val="002767D2"/>
    <w:rsid w:val="00276911"/>
    <w:rsid w:val="00276A56"/>
    <w:rsid w:val="00276BD2"/>
    <w:rsid w:val="00276F82"/>
    <w:rsid w:val="002778E9"/>
    <w:rsid w:val="00277938"/>
    <w:rsid w:val="00277AF9"/>
    <w:rsid w:val="00280100"/>
    <w:rsid w:val="00281BCD"/>
    <w:rsid w:val="002823A1"/>
    <w:rsid w:val="00282BD5"/>
    <w:rsid w:val="00282F7A"/>
    <w:rsid w:val="002834FA"/>
    <w:rsid w:val="00283DB3"/>
    <w:rsid w:val="002843AF"/>
    <w:rsid w:val="002847CA"/>
    <w:rsid w:val="00286669"/>
    <w:rsid w:val="00287D1C"/>
    <w:rsid w:val="002906FA"/>
    <w:rsid w:val="00290AEA"/>
    <w:rsid w:val="00291139"/>
    <w:rsid w:val="00291ACD"/>
    <w:rsid w:val="00292C23"/>
    <w:rsid w:val="00292DE5"/>
    <w:rsid w:val="00292F5C"/>
    <w:rsid w:val="00293885"/>
    <w:rsid w:val="002940DB"/>
    <w:rsid w:val="00295A36"/>
    <w:rsid w:val="0029617F"/>
    <w:rsid w:val="002976D8"/>
    <w:rsid w:val="00297D29"/>
    <w:rsid w:val="002A0794"/>
    <w:rsid w:val="002A1CDD"/>
    <w:rsid w:val="002A3EF5"/>
    <w:rsid w:val="002A4771"/>
    <w:rsid w:val="002A516B"/>
    <w:rsid w:val="002A51CE"/>
    <w:rsid w:val="002A5EDE"/>
    <w:rsid w:val="002A63CB"/>
    <w:rsid w:val="002A66B3"/>
    <w:rsid w:val="002A6D24"/>
    <w:rsid w:val="002B02DA"/>
    <w:rsid w:val="002B2395"/>
    <w:rsid w:val="002B248D"/>
    <w:rsid w:val="002B253F"/>
    <w:rsid w:val="002B27B5"/>
    <w:rsid w:val="002B2854"/>
    <w:rsid w:val="002B3024"/>
    <w:rsid w:val="002B3411"/>
    <w:rsid w:val="002B35A7"/>
    <w:rsid w:val="002B59DC"/>
    <w:rsid w:val="002C171B"/>
    <w:rsid w:val="002C259D"/>
    <w:rsid w:val="002C32C6"/>
    <w:rsid w:val="002C5B22"/>
    <w:rsid w:val="002C5EEB"/>
    <w:rsid w:val="002C67C8"/>
    <w:rsid w:val="002C69A2"/>
    <w:rsid w:val="002C69B3"/>
    <w:rsid w:val="002C6EDC"/>
    <w:rsid w:val="002C7620"/>
    <w:rsid w:val="002C7A12"/>
    <w:rsid w:val="002D03DE"/>
    <w:rsid w:val="002D0477"/>
    <w:rsid w:val="002D07B0"/>
    <w:rsid w:val="002D1972"/>
    <w:rsid w:val="002D1F74"/>
    <w:rsid w:val="002D2362"/>
    <w:rsid w:val="002D334F"/>
    <w:rsid w:val="002D4BFB"/>
    <w:rsid w:val="002D50F2"/>
    <w:rsid w:val="002D6071"/>
    <w:rsid w:val="002D6984"/>
    <w:rsid w:val="002D6DD1"/>
    <w:rsid w:val="002D7537"/>
    <w:rsid w:val="002D761C"/>
    <w:rsid w:val="002E0AED"/>
    <w:rsid w:val="002E0E42"/>
    <w:rsid w:val="002E1972"/>
    <w:rsid w:val="002E31A0"/>
    <w:rsid w:val="002E3C39"/>
    <w:rsid w:val="002E4012"/>
    <w:rsid w:val="002E4791"/>
    <w:rsid w:val="002E510E"/>
    <w:rsid w:val="002E5888"/>
    <w:rsid w:val="002E5D79"/>
    <w:rsid w:val="002E7269"/>
    <w:rsid w:val="002E72FB"/>
    <w:rsid w:val="002E77C5"/>
    <w:rsid w:val="002F03EF"/>
    <w:rsid w:val="002F049C"/>
    <w:rsid w:val="002F0744"/>
    <w:rsid w:val="002F1698"/>
    <w:rsid w:val="002F1E39"/>
    <w:rsid w:val="002F397E"/>
    <w:rsid w:val="002F3D2D"/>
    <w:rsid w:val="002F4258"/>
    <w:rsid w:val="002F4C22"/>
    <w:rsid w:val="002F56DF"/>
    <w:rsid w:val="002F5E23"/>
    <w:rsid w:val="002F60B6"/>
    <w:rsid w:val="002F6A35"/>
    <w:rsid w:val="002F6D62"/>
    <w:rsid w:val="002F7ED1"/>
    <w:rsid w:val="00300C38"/>
    <w:rsid w:val="003028E1"/>
    <w:rsid w:val="00302BDA"/>
    <w:rsid w:val="00303249"/>
    <w:rsid w:val="0030376C"/>
    <w:rsid w:val="00304A8B"/>
    <w:rsid w:val="00304C57"/>
    <w:rsid w:val="00304F6C"/>
    <w:rsid w:val="0030518A"/>
    <w:rsid w:val="00305B93"/>
    <w:rsid w:val="0030748E"/>
    <w:rsid w:val="003074CC"/>
    <w:rsid w:val="003101FF"/>
    <w:rsid w:val="00312785"/>
    <w:rsid w:val="00314051"/>
    <w:rsid w:val="00314309"/>
    <w:rsid w:val="00315212"/>
    <w:rsid w:val="00315E2D"/>
    <w:rsid w:val="0031700A"/>
    <w:rsid w:val="00320552"/>
    <w:rsid w:val="00320D5D"/>
    <w:rsid w:val="00321185"/>
    <w:rsid w:val="003215CA"/>
    <w:rsid w:val="00321896"/>
    <w:rsid w:val="00321A02"/>
    <w:rsid w:val="00321E1F"/>
    <w:rsid w:val="00322F1D"/>
    <w:rsid w:val="003234D8"/>
    <w:rsid w:val="0032428E"/>
    <w:rsid w:val="00324367"/>
    <w:rsid w:val="0032531C"/>
    <w:rsid w:val="00326243"/>
    <w:rsid w:val="0032638B"/>
    <w:rsid w:val="003268EC"/>
    <w:rsid w:val="00326CFF"/>
    <w:rsid w:val="0033028B"/>
    <w:rsid w:val="00330BED"/>
    <w:rsid w:val="00331207"/>
    <w:rsid w:val="00331D19"/>
    <w:rsid w:val="00331E81"/>
    <w:rsid w:val="0033222F"/>
    <w:rsid w:val="0033228E"/>
    <w:rsid w:val="0033327D"/>
    <w:rsid w:val="00333D2A"/>
    <w:rsid w:val="003343EE"/>
    <w:rsid w:val="00334FAD"/>
    <w:rsid w:val="003358EE"/>
    <w:rsid w:val="003365E6"/>
    <w:rsid w:val="0033695D"/>
    <w:rsid w:val="0033750B"/>
    <w:rsid w:val="0034028C"/>
    <w:rsid w:val="003415E7"/>
    <w:rsid w:val="003450A6"/>
    <w:rsid w:val="00346668"/>
    <w:rsid w:val="003470CE"/>
    <w:rsid w:val="0035096E"/>
    <w:rsid w:val="003509D5"/>
    <w:rsid w:val="00350C7A"/>
    <w:rsid w:val="00350E23"/>
    <w:rsid w:val="0035277F"/>
    <w:rsid w:val="00353CC1"/>
    <w:rsid w:val="00353E9A"/>
    <w:rsid w:val="00355896"/>
    <w:rsid w:val="00355AB1"/>
    <w:rsid w:val="00356EC1"/>
    <w:rsid w:val="0035754E"/>
    <w:rsid w:val="003576B6"/>
    <w:rsid w:val="00357922"/>
    <w:rsid w:val="003602C3"/>
    <w:rsid w:val="0036055B"/>
    <w:rsid w:val="00360FA0"/>
    <w:rsid w:val="00361B7B"/>
    <w:rsid w:val="003620E5"/>
    <w:rsid w:val="003621E2"/>
    <w:rsid w:val="00363A17"/>
    <w:rsid w:val="00365734"/>
    <w:rsid w:val="0036604E"/>
    <w:rsid w:val="003665E8"/>
    <w:rsid w:val="003676B1"/>
    <w:rsid w:val="0036782D"/>
    <w:rsid w:val="00367C61"/>
    <w:rsid w:val="00367FF6"/>
    <w:rsid w:val="0037088D"/>
    <w:rsid w:val="00371058"/>
    <w:rsid w:val="0037108A"/>
    <w:rsid w:val="003712B4"/>
    <w:rsid w:val="003713F2"/>
    <w:rsid w:val="00373252"/>
    <w:rsid w:val="00373309"/>
    <w:rsid w:val="003736FD"/>
    <w:rsid w:val="00373835"/>
    <w:rsid w:val="00374184"/>
    <w:rsid w:val="00374DBB"/>
    <w:rsid w:val="00374FE9"/>
    <w:rsid w:val="0037508D"/>
    <w:rsid w:val="003752B4"/>
    <w:rsid w:val="0037539D"/>
    <w:rsid w:val="00375B48"/>
    <w:rsid w:val="003774B5"/>
    <w:rsid w:val="0037788E"/>
    <w:rsid w:val="003804AF"/>
    <w:rsid w:val="003820CC"/>
    <w:rsid w:val="00384478"/>
    <w:rsid w:val="003851E9"/>
    <w:rsid w:val="00385356"/>
    <w:rsid w:val="00385721"/>
    <w:rsid w:val="00387B9D"/>
    <w:rsid w:val="0039024B"/>
    <w:rsid w:val="00390E11"/>
    <w:rsid w:val="00391BA2"/>
    <w:rsid w:val="00391E74"/>
    <w:rsid w:val="003920C3"/>
    <w:rsid w:val="00395A39"/>
    <w:rsid w:val="00395FA9"/>
    <w:rsid w:val="00397794"/>
    <w:rsid w:val="003A01EE"/>
    <w:rsid w:val="003A29CA"/>
    <w:rsid w:val="003A4FF8"/>
    <w:rsid w:val="003A5F1B"/>
    <w:rsid w:val="003B0E70"/>
    <w:rsid w:val="003B1F1E"/>
    <w:rsid w:val="003B1F25"/>
    <w:rsid w:val="003B2E6D"/>
    <w:rsid w:val="003B3B34"/>
    <w:rsid w:val="003B3C61"/>
    <w:rsid w:val="003B4170"/>
    <w:rsid w:val="003B4A24"/>
    <w:rsid w:val="003B5BEB"/>
    <w:rsid w:val="003B6CE8"/>
    <w:rsid w:val="003B7BB6"/>
    <w:rsid w:val="003C05F2"/>
    <w:rsid w:val="003C0DA5"/>
    <w:rsid w:val="003C27DB"/>
    <w:rsid w:val="003C2B8B"/>
    <w:rsid w:val="003C4A07"/>
    <w:rsid w:val="003C6844"/>
    <w:rsid w:val="003C6A82"/>
    <w:rsid w:val="003C72B3"/>
    <w:rsid w:val="003C76B0"/>
    <w:rsid w:val="003C7FC9"/>
    <w:rsid w:val="003D04AA"/>
    <w:rsid w:val="003D0860"/>
    <w:rsid w:val="003D17FF"/>
    <w:rsid w:val="003D1C7A"/>
    <w:rsid w:val="003D1CAC"/>
    <w:rsid w:val="003D1F08"/>
    <w:rsid w:val="003D3714"/>
    <w:rsid w:val="003D3857"/>
    <w:rsid w:val="003D3C88"/>
    <w:rsid w:val="003D4750"/>
    <w:rsid w:val="003D493B"/>
    <w:rsid w:val="003D526E"/>
    <w:rsid w:val="003D5C32"/>
    <w:rsid w:val="003D65B5"/>
    <w:rsid w:val="003D6B9A"/>
    <w:rsid w:val="003D7659"/>
    <w:rsid w:val="003D77D4"/>
    <w:rsid w:val="003E0105"/>
    <w:rsid w:val="003E1D6E"/>
    <w:rsid w:val="003E3246"/>
    <w:rsid w:val="003E40D0"/>
    <w:rsid w:val="003E4127"/>
    <w:rsid w:val="003E47D7"/>
    <w:rsid w:val="003E5058"/>
    <w:rsid w:val="003E6B90"/>
    <w:rsid w:val="003E7B7C"/>
    <w:rsid w:val="003F02EC"/>
    <w:rsid w:val="003F106C"/>
    <w:rsid w:val="003F1913"/>
    <w:rsid w:val="003F2F50"/>
    <w:rsid w:val="003F339F"/>
    <w:rsid w:val="003F637F"/>
    <w:rsid w:val="003F66FB"/>
    <w:rsid w:val="004004C0"/>
    <w:rsid w:val="00400634"/>
    <w:rsid w:val="00400974"/>
    <w:rsid w:val="0040162B"/>
    <w:rsid w:val="00401AE7"/>
    <w:rsid w:val="004024E5"/>
    <w:rsid w:val="00402D27"/>
    <w:rsid w:val="004047FC"/>
    <w:rsid w:val="004049F8"/>
    <w:rsid w:val="004053D8"/>
    <w:rsid w:val="004067C7"/>
    <w:rsid w:val="00407EB5"/>
    <w:rsid w:val="00410BCA"/>
    <w:rsid w:val="00410CB9"/>
    <w:rsid w:val="00411267"/>
    <w:rsid w:val="00411961"/>
    <w:rsid w:val="00411C8C"/>
    <w:rsid w:val="00411FDF"/>
    <w:rsid w:val="00413C7D"/>
    <w:rsid w:val="0041465F"/>
    <w:rsid w:val="0041531F"/>
    <w:rsid w:val="0041560B"/>
    <w:rsid w:val="004163C8"/>
    <w:rsid w:val="0041657A"/>
    <w:rsid w:val="00417441"/>
    <w:rsid w:val="0042012C"/>
    <w:rsid w:val="0042045C"/>
    <w:rsid w:val="00420BCE"/>
    <w:rsid w:val="0042115A"/>
    <w:rsid w:val="004217B2"/>
    <w:rsid w:val="00421CCA"/>
    <w:rsid w:val="00421F1F"/>
    <w:rsid w:val="00422115"/>
    <w:rsid w:val="004225A0"/>
    <w:rsid w:val="00423374"/>
    <w:rsid w:val="004235C0"/>
    <w:rsid w:val="00423FAE"/>
    <w:rsid w:val="00424A82"/>
    <w:rsid w:val="00425862"/>
    <w:rsid w:val="0043013B"/>
    <w:rsid w:val="004348DF"/>
    <w:rsid w:val="00435CF7"/>
    <w:rsid w:val="004367B7"/>
    <w:rsid w:val="004368CC"/>
    <w:rsid w:val="004377C7"/>
    <w:rsid w:val="004377FB"/>
    <w:rsid w:val="00437809"/>
    <w:rsid w:val="00437BDF"/>
    <w:rsid w:val="004402E6"/>
    <w:rsid w:val="004413C6"/>
    <w:rsid w:val="00442397"/>
    <w:rsid w:val="00442472"/>
    <w:rsid w:val="00443519"/>
    <w:rsid w:val="00444F63"/>
    <w:rsid w:val="00445755"/>
    <w:rsid w:val="0044611D"/>
    <w:rsid w:val="0044650A"/>
    <w:rsid w:val="00446570"/>
    <w:rsid w:val="00446CD1"/>
    <w:rsid w:val="0044723B"/>
    <w:rsid w:val="00447F7B"/>
    <w:rsid w:val="00447F90"/>
    <w:rsid w:val="004509D8"/>
    <w:rsid w:val="00451B51"/>
    <w:rsid w:val="00452768"/>
    <w:rsid w:val="00454370"/>
    <w:rsid w:val="00456A75"/>
    <w:rsid w:val="00460020"/>
    <w:rsid w:val="00460C0B"/>
    <w:rsid w:val="004616EB"/>
    <w:rsid w:val="004648AB"/>
    <w:rsid w:val="00466A7F"/>
    <w:rsid w:val="00470626"/>
    <w:rsid w:val="004706CA"/>
    <w:rsid w:val="00470922"/>
    <w:rsid w:val="00471E02"/>
    <w:rsid w:val="00472A63"/>
    <w:rsid w:val="00473F15"/>
    <w:rsid w:val="0047567A"/>
    <w:rsid w:val="004756AD"/>
    <w:rsid w:val="00475A91"/>
    <w:rsid w:val="0047770C"/>
    <w:rsid w:val="0048013E"/>
    <w:rsid w:val="00480CAC"/>
    <w:rsid w:val="00481596"/>
    <w:rsid w:val="00481FE5"/>
    <w:rsid w:val="004825E3"/>
    <w:rsid w:val="00482A17"/>
    <w:rsid w:val="00482B1B"/>
    <w:rsid w:val="00483A06"/>
    <w:rsid w:val="00485013"/>
    <w:rsid w:val="00485ACA"/>
    <w:rsid w:val="0048654D"/>
    <w:rsid w:val="00486601"/>
    <w:rsid w:val="004866DA"/>
    <w:rsid w:val="00486B1A"/>
    <w:rsid w:val="00486EFF"/>
    <w:rsid w:val="00490046"/>
    <w:rsid w:val="004906F3"/>
    <w:rsid w:val="004916B1"/>
    <w:rsid w:val="00491EAB"/>
    <w:rsid w:val="0049293B"/>
    <w:rsid w:val="00492946"/>
    <w:rsid w:val="00492CDB"/>
    <w:rsid w:val="004935FF"/>
    <w:rsid w:val="004938A7"/>
    <w:rsid w:val="00494CDA"/>
    <w:rsid w:val="00495284"/>
    <w:rsid w:val="004954B9"/>
    <w:rsid w:val="00495880"/>
    <w:rsid w:val="00495C79"/>
    <w:rsid w:val="0049643B"/>
    <w:rsid w:val="004968B4"/>
    <w:rsid w:val="00496D34"/>
    <w:rsid w:val="00496E3D"/>
    <w:rsid w:val="00496E91"/>
    <w:rsid w:val="004970E6"/>
    <w:rsid w:val="00497A2F"/>
    <w:rsid w:val="00497A69"/>
    <w:rsid w:val="004A14A4"/>
    <w:rsid w:val="004A20C7"/>
    <w:rsid w:val="004A2A74"/>
    <w:rsid w:val="004A3DEF"/>
    <w:rsid w:val="004A4EE9"/>
    <w:rsid w:val="004A5544"/>
    <w:rsid w:val="004A5A7F"/>
    <w:rsid w:val="004A7108"/>
    <w:rsid w:val="004B08AC"/>
    <w:rsid w:val="004B099A"/>
    <w:rsid w:val="004B0A7D"/>
    <w:rsid w:val="004B1A52"/>
    <w:rsid w:val="004B1BA8"/>
    <w:rsid w:val="004B1D17"/>
    <w:rsid w:val="004B1D40"/>
    <w:rsid w:val="004B1D6C"/>
    <w:rsid w:val="004B20BF"/>
    <w:rsid w:val="004B2A09"/>
    <w:rsid w:val="004B30C6"/>
    <w:rsid w:val="004B3B63"/>
    <w:rsid w:val="004B4327"/>
    <w:rsid w:val="004B4331"/>
    <w:rsid w:val="004B56BF"/>
    <w:rsid w:val="004B57BA"/>
    <w:rsid w:val="004B5BF5"/>
    <w:rsid w:val="004B62B0"/>
    <w:rsid w:val="004B69BE"/>
    <w:rsid w:val="004B716A"/>
    <w:rsid w:val="004B7428"/>
    <w:rsid w:val="004B7604"/>
    <w:rsid w:val="004C032A"/>
    <w:rsid w:val="004C0F3B"/>
    <w:rsid w:val="004C13D5"/>
    <w:rsid w:val="004C1769"/>
    <w:rsid w:val="004C1A57"/>
    <w:rsid w:val="004C29B7"/>
    <w:rsid w:val="004C2C8C"/>
    <w:rsid w:val="004C2EA2"/>
    <w:rsid w:val="004C3421"/>
    <w:rsid w:val="004C355D"/>
    <w:rsid w:val="004C38F6"/>
    <w:rsid w:val="004C43F1"/>
    <w:rsid w:val="004C512D"/>
    <w:rsid w:val="004C62FB"/>
    <w:rsid w:val="004C6DD5"/>
    <w:rsid w:val="004C77EC"/>
    <w:rsid w:val="004C7DD5"/>
    <w:rsid w:val="004C7FA2"/>
    <w:rsid w:val="004D0E7C"/>
    <w:rsid w:val="004D1572"/>
    <w:rsid w:val="004D19CF"/>
    <w:rsid w:val="004D1AED"/>
    <w:rsid w:val="004D282D"/>
    <w:rsid w:val="004D3C94"/>
    <w:rsid w:val="004D47A9"/>
    <w:rsid w:val="004D4E45"/>
    <w:rsid w:val="004D5F05"/>
    <w:rsid w:val="004D633C"/>
    <w:rsid w:val="004D74D4"/>
    <w:rsid w:val="004D7697"/>
    <w:rsid w:val="004D7914"/>
    <w:rsid w:val="004D7A27"/>
    <w:rsid w:val="004D7AE4"/>
    <w:rsid w:val="004E03D4"/>
    <w:rsid w:val="004E11BA"/>
    <w:rsid w:val="004E1203"/>
    <w:rsid w:val="004E17E4"/>
    <w:rsid w:val="004E2041"/>
    <w:rsid w:val="004E279F"/>
    <w:rsid w:val="004E3730"/>
    <w:rsid w:val="004E4487"/>
    <w:rsid w:val="004E5752"/>
    <w:rsid w:val="004E5C86"/>
    <w:rsid w:val="004E6208"/>
    <w:rsid w:val="004E6BAB"/>
    <w:rsid w:val="004F08E2"/>
    <w:rsid w:val="004F0C43"/>
    <w:rsid w:val="004F0E4A"/>
    <w:rsid w:val="004F193A"/>
    <w:rsid w:val="004F1A5D"/>
    <w:rsid w:val="004F1F93"/>
    <w:rsid w:val="004F20AA"/>
    <w:rsid w:val="004F214A"/>
    <w:rsid w:val="004F2CA9"/>
    <w:rsid w:val="004F4E7E"/>
    <w:rsid w:val="004F527E"/>
    <w:rsid w:val="004F55FF"/>
    <w:rsid w:val="004F63FC"/>
    <w:rsid w:val="004F6E45"/>
    <w:rsid w:val="004F6F1E"/>
    <w:rsid w:val="004F6F55"/>
    <w:rsid w:val="004F77F9"/>
    <w:rsid w:val="005004E9"/>
    <w:rsid w:val="00500FBF"/>
    <w:rsid w:val="0050217D"/>
    <w:rsid w:val="00504710"/>
    <w:rsid w:val="00505666"/>
    <w:rsid w:val="005060F1"/>
    <w:rsid w:val="005061E9"/>
    <w:rsid w:val="00506F74"/>
    <w:rsid w:val="00507F70"/>
    <w:rsid w:val="0051136F"/>
    <w:rsid w:val="00511D7A"/>
    <w:rsid w:val="00512213"/>
    <w:rsid w:val="0051252C"/>
    <w:rsid w:val="00512615"/>
    <w:rsid w:val="0051264D"/>
    <w:rsid w:val="00512713"/>
    <w:rsid w:val="00512D27"/>
    <w:rsid w:val="0051384F"/>
    <w:rsid w:val="00514D64"/>
    <w:rsid w:val="00514EA6"/>
    <w:rsid w:val="00515D73"/>
    <w:rsid w:val="00517A4C"/>
    <w:rsid w:val="00517AF2"/>
    <w:rsid w:val="0052014F"/>
    <w:rsid w:val="00520461"/>
    <w:rsid w:val="0052082D"/>
    <w:rsid w:val="005208A7"/>
    <w:rsid w:val="00521356"/>
    <w:rsid w:val="00521406"/>
    <w:rsid w:val="005225DF"/>
    <w:rsid w:val="005226ED"/>
    <w:rsid w:val="005237FA"/>
    <w:rsid w:val="00525EF4"/>
    <w:rsid w:val="00526351"/>
    <w:rsid w:val="005269E1"/>
    <w:rsid w:val="00527080"/>
    <w:rsid w:val="005270F9"/>
    <w:rsid w:val="00527DAD"/>
    <w:rsid w:val="005300A5"/>
    <w:rsid w:val="005301B5"/>
    <w:rsid w:val="00530231"/>
    <w:rsid w:val="00530250"/>
    <w:rsid w:val="00530B78"/>
    <w:rsid w:val="00531A3D"/>
    <w:rsid w:val="005322D1"/>
    <w:rsid w:val="005327A5"/>
    <w:rsid w:val="005329BB"/>
    <w:rsid w:val="0053340D"/>
    <w:rsid w:val="005336D3"/>
    <w:rsid w:val="0053377E"/>
    <w:rsid w:val="00534A69"/>
    <w:rsid w:val="0053796F"/>
    <w:rsid w:val="005400D9"/>
    <w:rsid w:val="005418BC"/>
    <w:rsid w:val="00541A46"/>
    <w:rsid w:val="0054207F"/>
    <w:rsid w:val="005427C9"/>
    <w:rsid w:val="00542D78"/>
    <w:rsid w:val="005448B3"/>
    <w:rsid w:val="005459A5"/>
    <w:rsid w:val="00547745"/>
    <w:rsid w:val="0054785D"/>
    <w:rsid w:val="00547D04"/>
    <w:rsid w:val="005502CB"/>
    <w:rsid w:val="005509A1"/>
    <w:rsid w:val="00550CEF"/>
    <w:rsid w:val="00551E30"/>
    <w:rsid w:val="005538E7"/>
    <w:rsid w:val="00554812"/>
    <w:rsid w:val="00554878"/>
    <w:rsid w:val="00555054"/>
    <w:rsid w:val="00555BA1"/>
    <w:rsid w:val="00556757"/>
    <w:rsid w:val="00556B70"/>
    <w:rsid w:val="005605EE"/>
    <w:rsid w:val="00560790"/>
    <w:rsid w:val="005608E2"/>
    <w:rsid w:val="00560C69"/>
    <w:rsid w:val="00561240"/>
    <w:rsid w:val="00561383"/>
    <w:rsid w:val="00561E3D"/>
    <w:rsid w:val="00562358"/>
    <w:rsid w:val="005630FF"/>
    <w:rsid w:val="005632EA"/>
    <w:rsid w:val="005644E4"/>
    <w:rsid w:val="00564505"/>
    <w:rsid w:val="0056495E"/>
    <w:rsid w:val="00564F09"/>
    <w:rsid w:val="005651B5"/>
    <w:rsid w:val="00566909"/>
    <w:rsid w:val="0057025A"/>
    <w:rsid w:val="0057064D"/>
    <w:rsid w:val="00570E1E"/>
    <w:rsid w:val="0057167B"/>
    <w:rsid w:val="00571C7D"/>
    <w:rsid w:val="00571C9D"/>
    <w:rsid w:val="0057205D"/>
    <w:rsid w:val="00572236"/>
    <w:rsid w:val="00572E8F"/>
    <w:rsid w:val="005738CA"/>
    <w:rsid w:val="00574628"/>
    <w:rsid w:val="00574ADA"/>
    <w:rsid w:val="00574DAF"/>
    <w:rsid w:val="00576094"/>
    <w:rsid w:val="00576DE7"/>
    <w:rsid w:val="005803A9"/>
    <w:rsid w:val="0058071F"/>
    <w:rsid w:val="00580B95"/>
    <w:rsid w:val="00580EBD"/>
    <w:rsid w:val="00581DA5"/>
    <w:rsid w:val="005820C6"/>
    <w:rsid w:val="0058263C"/>
    <w:rsid w:val="00582657"/>
    <w:rsid w:val="00582C51"/>
    <w:rsid w:val="0058417D"/>
    <w:rsid w:val="00586AA9"/>
    <w:rsid w:val="005905B6"/>
    <w:rsid w:val="00591530"/>
    <w:rsid w:val="0059202C"/>
    <w:rsid w:val="005927CD"/>
    <w:rsid w:val="005928B9"/>
    <w:rsid w:val="0059304F"/>
    <w:rsid w:val="005930E0"/>
    <w:rsid w:val="005931DD"/>
    <w:rsid w:val="005931ED"/>
    <w:rsid w:val="005933FA"/>
    <w:rsid w:val="00594759"/>
    <w:rsid w:val="005949E5"/>
    <w:rsid w:val="00594E89"/>
    <w:rsid w:val="005958E3"/>
    <w:rsid w:val="005963BE"/>
    <w:rsid w:val="005969FB"/>
    <w:rsid w:val="005A20BA"/>
    <w:rsid w:val="005A29C9"/>
    <w:rsid w:val="005A3946"/>
    <w:rsid w:val="005A3CC3"/>
    <w:rsid w:val="005A506D"/>
    <w:rsid w:val="005A59E6"/>
    <w:rsid w:val="005A6C7A"/>
    <w:rsid w:val="005A7295"/>
    <w:rsid w:val="005A7C14"/>
    <w:rsid w:val="005A7DFE"/>
    <w:rsid w:val="005B01C2"/>
    <w:rsid w:val="005B2263"/>
    <w:rsid w:val="005B2422"/>
    <w:rsid w:val="005B355B"/>
    <w:rsid w:val="005B363B"/>
    <w:rsid w:val="005B3D92"/>
    <w:rsid w:val="005B5505"/>
    <w:rsid w:val="005B6BCB"/>
    <w:rsid w:val="005B6F1E"/>
    <w:rsid w:val="005B7A93"/>
    <w:rsid w:val="005C1290"/>
    <w:rsid w:val="005C2E7A"/>
    <w:rsid w:val="005C40C0"/>
    <w:rsid w:val="005C47DE"/>
    <w:rsid w:val="005C4B11"/>
    <w:rsid w:val="005C6651"/>
    <w:rsid w:val="005C67FD"/>
    <w:rsid w:val="005C6B32"/>
    <w:rsid w:val="005C7CEC"/>
    <w:rsid w:val="005D0EFD"/>
    <w:rsid w:val="005D1B0C"/>
    <w:rsid w:val="005D2005"/>
    <w:rsid w:val="005D210B"/>
    <w:rsid w:val="005D2404"/>
    <w:rsid w:val="005D264A"/>
    <w:rsid w:val="005D2F50"/>
    <w:rsid w:val="005D4B8F"/>
    <w:rsid w:val="005D55B2"/>
    <w:rsid w:val="005D5838"/>
    <w:rsid w:val="005D72C2"/>
    <w:rsid w:val="005D73B6"/>
    <w:rsid w:val="005E01BF"/>
    <w:rsid w:val="005E0CA7"/>
    <w:rsid w:val="005E1846"/>
    <w:rsid w:val="005E1D0D"/>
    <w:rsid w:val="005E32B1"/>
    <w:rsid w:val="005E33C9"/>
    <w:rsid w:val="005E3E2D"/>
    <w:rsid w:val="005E4F50"/>
    <w:rsid w:val="005E5A58"/>
    <w:rsid w:val="005E621E"/>
    <w:rsid w:val="005F1114"/>
    <w:rsid w:val="005F256A"/>
    <w:rsid w:val="005F3006"/>
    <w:rsid w:val="005F380F"/>
    <w:rsid w:val="005F3B2C"/>
    <w:rsid w:val="005F4BF2"/>
    <w:rsid w:val="005F774E"/>
    <w:rsid w:val="005F77C6"/>
    <w:rsid w:val="0060051C"/>
    <w:rsid w:val="00601F58"/>
    <w:rsid w:val="00603FC1"/>
    <w:rsid w:val="006048E7"/>
    <w:rsid w:val="00604D0A"/>
    <w:rsid w:val="006062AE"/>
    <w:rsid w:val="00606FD4"/>
    <w:rsid w:val="006107B7"/>
    <w:rsid w:val="00610FA1"/>
    <w:rsid w:val="006118A4"/>
    <w:rsid w:val="00611D89"/>
    <w:rsid w:val="00613297"/>
    <w:rsid w:val="00613BB0"/>
    <w:rsid w:val="00613CF9"/>
    <w:rsid w:val="006156E3"/>
    <w:rsid w:val="00615BA0"/>
    <w:rsid w:val="00616443"/>
    <w:rsid w:val="00616FD1"/>
    <w:rsid w:val="0061742D"/>
    <w:rsid w:val="0062071D"/>
    <w:rsid w:val="00620A76"/>
    <w:rsid w:val="00621AA8"/>
    <w:rsid w:val="00621AB0"/>
    <w:rsid w:val="00621D57"/>
    <w:rsid w:val="00622083"/>
    <w:rsid w:val="006230DF"/>
    <w:rsid w:val="0062315F"/>
    <w:rsid w:val="00623368"/>
    <w:rsid w:val="006233D3"/>
    <w:rsid w:val="00623764"/>
    <w:rsid w:val="00623ED6"/>
    <w:rsid w:val="00624AC7"/>
    <w:rsid w:val="0062576F"/>
    <w:rsid w:val="00626D0E"/>
    <w:rsid w:val="00626E87"/>
    <w:rsid w:val="00630AFE"/>
    <w:rsid w:val="006312F0"/>
    <w:rsid w:val="00631C78"/>
    <w:rsid w:val="006329B0"/>
    <w:rsid w:val="006333DF"/>
    <w:rsid w:val="00633E25"/>
    <w:rsid w:val="00635358"/>
    <w:rsid w:val="0063547E"/>
    <w:rsid w:val="00635BF4"/>
    <w:rsid w:val="00635F9A"/>
    <w:rsid w:val="00637031"/>
    <w:rsid w:val="00637611"/>
    <w:rsid w:val="00637E9E"/>
    <w:rsid w:val="006402F7"/>
    <w:rsid w:val="00640371"/>
    <w:rsid w:val="0064046D"/>
    <w:rsid w:val="006404C8"/>
    <w:rsid w:val="0064112D"/>
    <w:rsid w:val="006415FD"/>
    <w:rsid w:val="006420F6"/>
    <w:rsid w:val="00642EDF"/>
    <w:rsid w:val="00644F7D"/>
    <w:rsid w:val="0064556B"/>
    <w:rsid w:val="00645AD3"/>
    <w:rsid w:val="006461F9"/>
    <w:rsid w:val="00646811"/>
    <w:rsid w:val="006469FA"/>
    <w:rsid w:val="006478D4"/>
    <w:rsid w:val="006512DF"/>
    <w:rsid w:val="006514E5"/>
    <w:rsid w:val="006524B2"/>
    <w:rsid w:val="0065263E"/>
    <w:rsid w:val="0065290F"/>
    <w:rsid w:val="0065348E"/>
    <w:rsid w:val="00653B51"/>
    <w:rsid w:val="00653CBD"/>
    <w:rsid w:val="0065637D"/>
    <w:rsid w:val="006572EC"/>
    <w:rsid w:val="00660309"/>
    <w:rsid w:val="00661F08"/>
    <w:rsid w:val="006621C3"/>
    <w:rsid w:val="00662682"/>
    <w:rsid w:val="0066315C"/>
    <w:rsid w:val="00663961"/>
    <w:rsid w:val="00663AF7"/>
    <w:rsid w:val="0066501F"/>
    <w:rsid w:val="006650B2"/>
    <w:rsid w:val="00665616"/>
    <w:rsid w:val="006665A1"/>
    <w:rsid w:val="0066672B"/>
    <w:rsid w:val="00667C5B"/>
    <w:rsid w:val="006720AA"/>
    <w:rsid w:val="006722E1"/>
    <w:rsid w:val="0067230B"/>
    <w:rsid w:val="006744FD"/>
    <w:rsid w:val="00677139"/>
    <w:rsid w:val="00677845"/>
    <w:rsid w:val="00680A1A"/>
    <w:rsid w:val="00680D14"/>
    <w:rsid w:val="00680E23"/>
    <w:rsid w:val="006817F2"/>
    <w:rsid w:val="0068206E"/>
    <w:rsid w:val="00683A74"/>
    <w:rsid w:val="00683B33"/>
    <w:rsid w:val="006841F1"/>
    <w:rsid w:val="0068476C"/>
    <w:rsid w:val="00685149"/>
    <w:rsid w:val="0068550E"/>
    <w:rsid w:val="00686464"/>
    <w:rsid w:val="006865D9"/>
    <w:rsid w:val="00686BB9"/>
    <w:rsid w:val="00686DE4"/>
    <w:rsid w:val="00687248"/>
    <w:rsid w:val="006872B4"/>
    <w:rsid w:val="00690211"/>
    <w:rsid w:val="006919DD"/>
    <w:rsid w:val="00691F9E"/>
    <w:rsid w:val="00692405"/>
    <w:rsid w:val="00692FCF"/>
    <w:rsid w:val="0069302A"/>
    <w:rsid w:val="00693DCE"/>
    <w:rsid w:val="00694438"/>
    <w:rsid w:val="0069578D"/>
    <w:rsid w:val="00695853"/>
    <w:rsid w:val="00696374"/>
    <w:rsid w:val="00697B3B"/>
    <w:rsid w:val="006A05BE"/>
    <w:rsid w:val="006A0E03"/>
    <w:rsid w:val="006A2B5C"/>
    <w:rsid w:val="006A2D22"/>
    <w:rsid w:val="006A316B"/>
    <w:rsid w:val="006A34B6"/>
    <w:rsid w:val="006A3547"/>
    <w:rsid w:val="006A3A42"/>
    <w:rsid w:val="006A3AA6"/>
    <w:rsid w:val="006A3B91"/>
    <w:rsid w:val="006A3CCA"/>
    <w:rsid w:val="006A50F9"/>
    <w:rsid w:val="006A517C"/>
    <w:rsid w:val="006A5A54"/>
    <w:rsid w:val="006A645E"/>
    <w:rsid w:val="006A7015"/>
    <w:rsid w:val="006B1867"/>
    <w:rsid w:val="006B2585"/>
    <w:rsid w:val="006B3F60"/>
    <w:rsid w:val="006B4E6C"/>
    <w:rsid w:val="006B5D3F"/>
    <w:rsid w:val="006B61D6"/>
    <w:rsid w:val="006C1654"/>
    <w:rsid w:val="006C3ACB"/>
    <w:rsid w:val="006C4298"/>
    <w:rsid w:val="006C4AE1"/>
    <w:rsid w:val="006C5369"/>
    <w:rsid w:val="006C5731"/>
    <w:rsid w:val="006C5EC1"/>
    <w:rsid w:val="006C611F"/>
    <w:rsid w:val="006C615A"/>
    <w:rsid w:val="006C664A"/>
    <w:rsid w:val="006C6726"/>
    <w:rsid w:val="006C6CCA"/>
    <w:rsid w:val="006C7B4B"/>
    <w:rsid w:val="006D1163"/>
    <w:rsid w:val="006D1A1D"/>
    <w:rsid w:val="006D2094"/>
    <w:rsid w:val="006D21FB"/>
    <w:rsid w:val="006D262A"/>
    <w:rsid w:val="006D35AB"/>
    <w:rsid w:val="006D57AC"/>
    <w:rsid w:val="006D6692"/>
    <w:rsid w:val="006D6DE6"/>
    <w:rsid w:val="006D76CC"/>
    <w:rsid w:val="006D782F"/>
    <w:rsid w:val="006D7F6A"/>
    <w:rsid w:val="006E0AF9"/>
    <w:rsid w:val="006E1630"/>
    <w:rsid w:val="006E1990"/>
    <w:rsid w:val="006E1B04"/>
    <w:rsid w:val="006E1F75"/>
    <w:rsid w:val="006E29D0"/>
    <w:rsid w:val="006E3785"/>
    <w:rsid w:val="006E432E"/>
    <w:rsid w:val="006E6A27"/>
    <w:rsid w:val="006E6B96"/>
    <w:rsid w:val="006E7423"/>
    <w:rsid w:val="006E7A58"/>
    <w:rsid w:val="006E7ECF"/>
    <w:rsid w:val="006F07BC"/>
    <w:rsid w:val="006F0914"/>
    <w:rsid w:val="006F0B93"/>
    <w:rsid w:val="006F144F"/>
    <w:rsid w:val="006F21CE"/>
    <w:rsid w:val="006F2BB2"/>
    <w:rsid w:val="006F375A"/>
    <w:rsid w:val="006F40F1"/>
    <w:rsid w:val="006F6FB2"/>
    <w:rsid w:val="006F7F59"/>
    <w:rsid w:val="007011A8"/>
    <w:rsid w:val="00701751"/>
    <w:rsid w:val="00701D18"/>
    <w:rsid w:val="007043B3"/>
    <w:rsid w:val="00706491"/>
    <w:rsid w:val="00707122"/>
    <w:rsid w:val="0070775C"/>
    <w:rsid w:val="00707ED8"/>
    <w:rsid w:val="0071114E"/>
    <w:rsid w:val="007114EA"/>
    <w:rsid w:val="00711E0F"/>
    <w:rsid w:val="00712F4D"/>
    <w:rsid w:val="00713E3D"/>
    <w:rsid w:val="007142A4"/>
    <w:rsid w:val="0071525D"/>
    <w:rsid w:val="00716EB2"/>
    <w:rsid w:val="00717A75"/>
    <w:rsid w:val="007207A6"/>
    <w:rsid w:val="00720AA7"/>
    <w:rsid w:val="00720E03"/>
    <w:rsid w:val="0072120D"/>
    <w:rsid w:val="00721848"/>
    <w:rsid w:val="00721C4B"/>
    <w:rsid w:val="007221A3"/>
    <w:rsid w:val="007229A5"/>
    <w:rsid w:val="007258BA"/>
    <w:rsid w:val="007272CB"/>
    <w:rsid w:val="00730039"/>
    <w:rsid w:val="007306D9"/>
    <w:rsid w:val="0073071C"/>
    <w:rsid w:val="007314CD"/>
    <w:rsid w:val="00731D71"/>
    <w:rsid w:val="00732452"/>
    <w:rsid w:val="0073353A"/>
    <w:rsid w:val="00733B16"/>
    <w:rsid w:val="007344F9"/>
    <w:rsid w:val="00734C18"/>
    <w:rsid w:val="00735B0A"/>
    <w:rsid w:val="00735BD3"/>
    <w:rsid w:val="00736712"/>
    <w:rsid w:val="007377EB"/>
    <w:rsid w:val="007407D5"/>
    <w:rsid w:val="00740A68"/>
    <w:rsid w:val="00740D62"/>
    <w:rsid w:val="007418FF"/>
    <w:rsid w:val="00743971"/>
    <w:rsid w:val="0074403B"/>
    <w:rsid w:val="0074486C"/>
    <w:rsid w:val="007451E9"/>
    <w:rsid w:val="00747CE0"/>
    <w:rsid w:val="00750386"/>
    <w:rsid w:val="00750FD1"/>
    <w:rsid w:val="00751327"/>
    <w:rsid w:val="0075216C"/>
    <w:rsid w:val="00752595"/>
    <w:rsid w:val="00752AAE"/>
    <w:rsid w:val="00752E81"/>
    <w:rsid w:val="007535C7"/>
    <w:rsid w:val="00753E7D"/>
    <w:rsid w:val="00753F48"/>
    <w:rsid w:val="007543C4"/>
    <w:rsid w:val="00754ADC"/>
    <w:rsid w:val="007559A2"/>
    <w:rsid w:val="00755AA3"/>
    <w:rsid w:val="00757C26"/>
    <w:rsid w:val="00757F88"/>
    <w:rsid w:val="00760344"/>
    <w:rsid w:val="00760B68"/>
    <w:rsid w:val="007610F2"/>
    <w:rsid w:val="00762D6D"/>
    <w:rsid w:val="0076315A"/>
    <w:rsid w:val="007635A2"/>
    <w:rsid w:val="007636D8"/>
    <w:rsid w:val="00764A23"/>
    <w:rsid w:val="00765593"/>
    <w:rsid w:val="00765638"/>
    <w:rsid w:val="00766440"/>
    <w:rsid w:val="00766C22"/>
    <w:rsid w:val="00766DA2"/>
    <w:rsid w:val="007672A4"/>
    <w:rsid w:val="00767EE1"/>
    <w:rsid w:val="00770819"/>
    <w:rsid w:val="0077093B"/>
    <w:rsid w:val="007710B4"/>
    <w:rsid w:val="00771B48"/>
    <w:rsid w:val="00771EEF"/>
    <w:rsid w:val="00772022"/>
    <w:rsid w:val="00775757"/>
    <w:rsid w:val="00775B7C"/>
    <w:rsid w:val="00776493"/>
    <w:rsid w:val="0077711E"/>
    <w:rsid w:val="00777873"/>
    <w:rsid w:val="007808A7"/>
    <w:rsid w:val="00780A3E"/>
    <w:rsid w:val="007810DB"/>
    <w:rsid w:val="007822CA"/>
    <w:rsid w:val="007824AC"/>
    <w:rsid w:val="00783338"/>
    <w:rsid w:val="00783465"/>
    <w:rsid w:val="00783615"/>
    <w:rsid w:val="00783804"/>
    <w:rsid w:val="0078395A"/>
    <w:rsid w:val="00783BD5"/>
    <w:rsid w:val="0078538D"/>
    <w:rsid w:val="007859E8"/>
    <w:rsid w:val="00786A33"/>
    <w:rsid w:val="00786C73"/>
    <w:rsid w:val="00786E14"/>
    <w:rsid w:val="007872BA"/>
    <w:rsid w:val="00787976"/>
    <w:rsid w:val="00787C54"/>
    <w:rsid w:val="0079002A"/>
    <w:rsid w:val="007901E1"/>
    <w:rsid w:val="007905D2"/>
    <w:rsid w:val="00790D5E"/>
    <w:rsid w:val="007917CE"/>
    <w:rsid w:val="00791CFE"/>
    <w:rsid w:val="00792212"/>
    <w:rsid w:val="007938CB"/>
    <w:rsid w:val="0079435C"/>
    <w:rsid w:val="00796A4B"/>
    <w:rsid w:val="0079752F"/>
    <w:rsid w:val="007976A2"/>
    <w:rsid w:val="0079782A"/>
    <w:rsid w:val="00797B93"/>
    <w:rsid w:val="007A03F3"/>
    <w:rsid w:val="007A097C"/>
    <w:rsid w:val="007A0E4D"/>
    <w:rsid w:val="007A12E5"/>
    <w:rsid w:val="007A1CEF"/>
    <w:rsid w:val="007A23B4"/>
    <w:rsid w:val="007A27B9"/>
    <w:rsid w:val="007A286D"/>
    <w:rsid w:val="007A3B89"/>
    <w:rsid w:val="007A45A8"/>
    <w:rsid w:val="007A4CEA"/>
    <w:rsid w:val="007A7A44"/>
    <w:rsid w:val="007B04AB"/>
    <w:rsid w:val="007B0622"/>
    <w:rsid w:val="007B08AA"/>
    <w:rsid w:val="007B153B"/>
    <w:rsid w:val="007B1704"/>
    <w:rsid w:val="007B1BD7"/>
    <w:rsid w:val="007B2681"/>
    <w:rsid w:val="007B2CAA"/>
    <w:rsid w:val="007B2E41"/>
    <w:rsid w:val="007B2EA2"/>
    <w:rsid w:val="007B3146"/>
    <w:rsid w:val="007B33E6"/>
    <w:rsid w:val="007B3720"/>
    <w:rsid w:val="007B3B4A"/>
    <w:rsid w:val="007B3DAA"/>
    <w:rsid w:val="007B45B9"/>
    <w:rsid w:val="007B518E"/>
    <w:rsid w:val="007B6BFF"/>
    <w:rsid w:val="007B7D7F"/>
    <w:rsid w:val="007C1C59"/>
    <w:rsid w:val="007C38D3"/>
    <w:rsid w:val="007C3E04"/>
    <w:rsid w:val="007C5364"/>
    <w:rsid w:val="007C54F8"/>
    <w:rsid w:val="007C608D"/>
    <w:rsid w:val="007C6213"/>
    <w:rsid w:val="007C64BA"/>
    <w:rsid w:val="007C65E3"/>
    <w:rsid w:val="007C72F4"/>
    <w:rsid w:val="007D07A8"/>
    <w:rsid w:val="007D0B14"/>
    <w:rsid w:val="007D12BB"/>
    <w:rsid w:val="007D12CF"/>
    <w:rsid w:val="007D2C98"/>
    <w:rsid w:val="007D2F48"/>
    <w:rsid w:val="007D30BD"/>
    <w:rsid w:val="007D3D4B"/>
    <w:rsid w:val="007D4605"/>
    <w:rsid w:val="007D4D41"/>
    <w:rsid w:val="007D4F62"/>
    <w:rsid w:val="007D6613"/>
    <w:rsid w:val="007D66C9"/>
    <w:rsid w:val="007D7C4C"/>
    <w:rsid w:val="007D7D14"/>
    <w:rsid w:val="007E1D00"/>
    <w:rsid w:val="007E22D3"/>
    <w:rsid w:val="007E291E"/>
    <w:rsid w:val="007E296A"/>
    <w:rsid w:val="007E2FD3"/>
    <w:rsid w:val="007E32B0"/>
    <w:rsid w:val="007E37E5"/>
    <w:rsid w:val="007E3D2C"/>
    <w:rsid w:val="007E5AAD"/>
    <w:rsid w:val="007E602E"/>
    <w:rsid w:val="007E68D1"/>
    <w:rsid w:val="007E6D6F"/>
    <w:rsid w:val="007E7073"/>
    <w:rsid w:val="007E720D"/>
    <w:rsid w:val="007E7E32"/>
    <w:rsid w:val="007F01DC"/>
    <w:rsid w:val="007F107F"/>
    <w:rsid w:val="007F1877"/>
    <w:rsid w:val="007F26D2"/>
    <w:rsid w:val="007F38CB"/>
    <w:rsid w:val="007F4F8A"/>
    <w:rsid w:val="007F601C"/>
    <w:rsid w:val="007F7A3C"/>
    <w:rsid w:val="007F7B34"/>
    <w:rsid w:val="007F7E67"/>
    <w:rsid w:val="008006F0"/>
    <w:rsid w:val="008027B2"/>
    <w:rsid w:val="008055B6"/>
    <w:rsid w:val="00805EFB"/>
    <w:rsid w:val="00805F71"/>
    <w:rsid w:val="00806889"/>
    <w:rsid w:val="00806A7D"/>
    <w:rsid w:val="00807CD0"/>
    <w:rsid w:val="008117B0"/>
    <w:rsid w:val="00812A58"/>
    <w:rsid w:val="00813DAA"/>
    <w:rsid w:val="008145AE"/>
    <w:rsid w:val="0081579B"/>
    <w:rsid w:val="008166D7"/>
    <w:rsid w:val="0082073F"/>
    <w:rsid w:val="008213AE"/>
    <w:rsid w:val="0082166D"/>
    <w:rsid w:val="00821E20"/>
    <w:rsid w:val="00822D2E"/>
    <w:rsid w:val="00822FB6"/>
    <w:rsid w:val="0082397A"/>
    <w:rsid w:val="008244EE"/>
    <w:rsid w:val="00824ED9"/>
    <w:rsid w:val="008250F8"/>
    <w:rsid w:val="00825520"/>
    <w:rsid w:val="00826D74"/>
    <w:rsid w:val="00827FF5"/>
    <w:rsid w:val="008305F5"/>
    <w:rsid w:val="008312C1"/>
    <w:rsid w:val="00831D43"/>
    <w:rsid w:val="0083323C"/>
    <w:rsid w:val="00834BF5"/>
    <w:rsid w:val="008359D5"/>
    <w:rsid w:val="00835E59"/>
    <w:rsid w:val="00837486"/>
    <w:rsid w:val="00837E7C"/>
    <w:rsid w:val="00840C1A"/>
    <w:rsid w:val="008420FC"/>
    <w:rsid w:val="00842455"/>
    <w:rsid w:val="008431FE"/>
    <w:rsid w:val="00843287"/>
    <w:rsid w:val="00843A42"/>
    <w:rsid w:val="00843B66"/>
    <w:rsid w:val="00844941"/>
    <w:rsid w:val="00844BEB"/>
    <w:rsid w:val="00845930"/>
    <w:rsid w:val="00845CC1"/>
    <w:rsid w:val="00845E8C"/>
    <w:rsid w:val="00846469"/>
    <w:rsid w:val="00847BC0"/>
    <w:rsid w:val="0085084B"/>
    <w:rsid w:val="00851439"/>
    <w:rsid w:val="00851928"/>
    <w:rsid w:val="00851B33"/>
    <w:rsid w:val="00851F25"/>
    <w:rsid w:val="008523A5"/>
    <w:rsid w:val="008538FF"/>
    <w:rsid w:val="0085547E"/>
    <w:rsid w:val="008555C2"/>
    <w:rsid w:val="008562B0"/>
    <w:rsid w:val="00856C8A"/>
    <w:rsid w:val="008609EE"/>
    <w:rsid w:val="00861757"/>
    <w:rsid w:val="008626A8"/>
    <w:rsid w:val="008634BA"/>
    <w:rsid w:val="00863859"/>
    <w:rsid w:val="008653DE"/>
    <w:rsid w:val="00865943"/>
    <w:rsid w:val="008666A3"/>
    <w:rsid w:val="00866A01"/>
    <w:rsid w:val="00867300"/>
    <w:rsid w:val="008678AE"/>
    <w:rsid w:val="00871370"/>
    <w:rsid w:val="008718A4"/>
    <w:rsid w:val="00873467"/>
    <w:rsid w:val="0087469D"/>
    <w:rsid w:val="00875612"/>
    <w:rsid w:val="00875B8C"/>
    <w:rsid w:val="00877C50"/>
    <w:rsid w:val="008803A4"/>
    <w:rsid w:val="00880748"/>
    <w:rsid w:val="0088172E"/>
    <w:rsid w:val="00881A16"/>
    <w:rsid w:val="00881FB6"/>
    <w:rsid w:val="0088367B"/>
    <w:rsid w:val="00883C82"/>
    <w:rsid w:val="008841B4"/>
    <w:rsid w:val="008853EC"/>
    <w:rsid w:val="00885753"/>
    <w:rsid w:val="00886675"/>
    <w:rsid w:val="00887EDD"/>
    <w:rsid w:val="008908AA"/>
    <w:rsid w:val="00890E07"/>
    <w:rsid w:val="00890E53"/>
    <w:rsid w:val="00892177"/>
    <w:rsid w:val="008921EA"/>
    <w:rsid w:val="0089233D"/>
    <w:rsid w:val="00892415"/>
    <w:rsid w:val="00892BB4"/>
    <w:rsid w:val="00892D67"/>
    <w:rsid w:val="00893B5A"/>
    <w:rsid w:val="00894373"/>
    <w:rsid w:val="008944A0"/>
    <w:rsid w:val="008948B6"/>
    <w:rsid w:val="008959D5"/>
    <w:rsid w:val="008968E6"/>
    <w:rsid w:val="00896A3B"/>
    <w:rsid w:val="00896A78"/>
    <w:rsid w:val="00896B6A"/>
    <w:rsid w:val="00896E2C"/>
    <w:rsid w:val="0089760A"/>
    <w:rsid w:val="008A0917"/>
    <w:rsid w:val="008A1F38"/>
    <w:rsid w:val="008A236F"/>
    <w:rsid w:val="008A299A"/>
    <w:rsid w:val="008A33B4"/>
    <w:rsid w:val="008A399F"/>
    <w:rsid w:val="008A3FB5"/>
    <w:rsid w:val="008A4E82"/>
    <w:rsid w:val="008A5246"/>
    <w:rsid w:val="008A56EF"/>
    <w:rsid w:val="008A6605"/>
    <w:rsid w:val="008A690E"/>
    <w:rsid w:val="008B0483"/>
    <w:rsid w:val="008B0D90"/>
    <w:rsid w:val="008B286A"/>
    <w:rsid w:val="008B34C8"/>
    <w:rsid w:val="008B3881"/>
    <w:rsid w:val="008B395F"/>
    <w:rsid w:val="008B39B1"/>
    <w:rsid w:val="008B3A1A"/>
    <w:rsid w:val="008B4AB4"/>
    <w:rsid w:val="008B54D2"/>
    <w:rsid w:val="008B657C"/>
    <w:rsid w:val="008B6FEC"/>
    <w:rsid w:val="008B7017"/>
    <w:rsid w:val="008B79FB"/>
    <w:rsid w:val="008C0B45"/>
    <w:rsid w:val="008C2CED"/>
    <w:rsid w:val="008C3FBF"/>
    <w:rsid w:val="008C4BAA"/>
    <w:rsid w:val="008C5E8F"/>
    <w:rsid w:val="008D017A"/>
    <w:rsid w:val="008D15DC"/>
    <w:rsid w:val="008D28F6"/>
    <w:rsid w:val="008D2F53"/>
    <w:rsid w:val="008D36D5"/>
    <w:rsid w:val="008D3D8A"/>
    <w:rsid w:val="008D40D0"/>
    <w:rsid w:val="008D435D"/>
    <w:rsid w:val="008D4681"/>
    <w:rsid w:val="008D4F3E"/>
    <w:rsid w:val="008D51FA"/>
    <w:rsid w:val="008D59BB"/>
    <w:rsid w:val="008D6C13"/>
    <w:rsid w:val="008D6C37"/>
    <w:rsid w:val="008E0588"/>
    <w:rsid w:val="008E1647"/>
    <w:rsid w:val="008E1B02"/>
    <w:rsid w:val="008E2A1B"/>
    <w:rsid w:val="008E2B39"/>
    <w:rsid w:val="008E34E2"/>
    <w:rsid w:val="008E3848"/>
    <w:rsid w:val="008E3F3C"/>
    <w:rsid w:val="008E40A3"/>
    <w:rsid w:val="008E640B"/>
    <w:rsid w:val="008E760D"/>
    <w:rsid w:val="008F144E"/>
    <w:rsid w:val="008F14B1"/>
    <w:rsid w:val="008F1702"/>
    <w:rsid w:val="008F1B6A"/>
    <w:rsid w:val="008F1E90"/>
    <w:rsid w:val="008F2A28"/>
    <w:rsid w:val="008F2B98"/>
    <w:rsid w:val="008F2E3D"/>
    <w:rsid w:val="008F4696"/>
    <w:rsid w:val="008F520A"/>
    <w:rsid w:val="008F5A53"/>
    <w:rsid w:val="008F5F8D"/>
    <w:rsid w:val="008F74CC"/>
    <w:rsid w:val="008F7935"/>
    <w:rsid w:val="00900A5A"/>
    <w:rsid w:val="00900F43"/>
    <w:rsid w:val="0090271F"/>
    <w:rsid w:val="00902819"/>
    <w:rsid w:val="00902870"/>
    <w:rsid w:val="00902A07"/>
    <w:rsid w:val="009030BC"/>
    <w:rsid w:val="0090316C"/>
    <w:rsid w:val="0090363F"/>
    <w:rsid w:val="00903D25"/>
    <w:rsid w:val="00910184"/>
    <w:rsid w:val="00910CFA"/>
    <w:rsid w:val="00911B3C"/>
    <w:rsid w:val="0091249D"/>
    <w:rsid w:val="00912C4C"/>
    <w:rsid w:val="009130C0"/>
    <w:rsid w:val="00913614"/>
    <w:rsid w:val="0091449E"/>
    <w:rsid w:val="0091475C"/>
    <w:rsid w:val="0091561C"/>
    <w:rsid w:val="00916CBD"/>
    <w:rsid w:val="00916E28"/>
    <w:rsid w:val="0091785B"/>
    <w:rsid w:val="00920A83"/>
    <w:rsid w:val="0092121B"/>
    <w:rsid w:val="009212A9"/>
    <w:rsid w:val="0092135C"/>
    <w:rsid w:val="00922023"/>
    <w:rsid w:val="0092336A"/>
    <w:rsid w:val="00923D2A"/>
    <w:rsid w:val="009243D7"/>
    <w:rsid w:val="009249B7"/>
    <w:rsid w:val="0092605F"/>
    <w:rsid w:val="00926A74"/>
    <w:rsid w:val="00926D1A"/>
    <w:rsid w:val="00927C7C"/>
    <w:rsid w:val="00930983"/>
    <w:rsid w:val="00930F71"/>
    <w:rsid w:val="009336A8"/>
    <w:rsid w:val="00933A85"/>
    <w:rsid w:val="00933B0F"/>
    <w:rsid w:val="00933C40"/>
    <w:rsid w:val="00934078"/>
    <w:rsid w:val="009349FE"/>
    <w:rsid w:val="00936C4B"/>
    <w:rsid w:val="0093719A"/>
    <w:rsid w:val="00937255"/>
    <w:rsid w:val="0093767F"/>
    <w:rsid w:val="00937F55"/>
    <w:rsid w:val="009410EC"/>
    <w:rsid w:val="00941132"/>
    <w:rsid w:val="0094186A"/>
    <w:rsid w:val="0094341F"/>
    <w:rsid w:val="00943B2C"/>
    <w:rsid w:val="00943DE9"/>
    <w:rsid w:val="009440BB"/>
    <w:rsid w:val="00944500"/>
    <w:rsid w:val="009445AF"/>
    <w:rsid w:val="00944790"/>
    <w:rsid w:val="009451C4"/>
    <w:rsid w:val="00947716"/>
    <w:rsid w:val="0095035F"/>
    <w:rsid w:val="0095036F"/>
    <w:rsid w:val="00950840"/>
    <w:rsid w:val="00950ED6"/>
    <w:rsid w:val="009511D1"/>
    <w:rsid w:val="0095220D"/>
    <w:rsid w:val="009522E9"/>
    <w:rsid w:val="00952583"/>
    <w:rsid w:val="00952E78"/>
    <w:rsid w:val="009532AA"/>
    <w:rsid w:val="00954D8C"/>
    <w:rsid w:val="00955467"/>
    <w:rsid w:val="0095580D"/>
    <w:rsid w:val="00955BE2"/>
    <w:rsid w:val="0095652D"/>
    <w:rsid w:val="00956AC3"/>
    <w:rsid w:val="00957B8F"/>
    <w:rsid w:val="009610B5"/>
    <w:rsid w:val="009610FF"/>
    <w:rsid w:val="0096171A"/>
    <w:rsid w:val="00961E0A"/>
    <w:rsid w:val="009625CF"/>
    <w:rsid w:val="009635E2"/>
    <w:rsid w:val="009638F9"/>
    <w:rsid w:val="00964A83"/>
    <w:rsid w:val="009659F5"/>
    <w:rsid w:val="00966DE6"/>
    <w:rsid w:val="00967057"/>
    <w:rsid w:val="009670A7"/>
    <w:rsid w:val="009676B4"/>
    <w:rsid w:val="00970713"/>
    <w:rsid w:val="00971472"/>
    <w:rsid w:val="009714CB"/>
    <w:rsid w:val="00971689"/>
    <w:rsid w:val="00971C8B"/>
    <w:rsid w:val="00972FEA"/>
    <w:rsid w:val="009738E2"/>
    <w:rsid w:val="00973D35"/>
    <w:rsid w:val="0097582C"/>
    <w:rsid w:val="00975878"/>
    <w:rsid w:val="00975FFA"/>
    <w:rsid w:val="009763B2"/>
    <w:rsid w:val="009768D3"/>
    <w:rsid w:val="00977552"/>
    <w:rsid w:val="00977EEF"/>
    <w:rsid w:val="0098062A"/>
    <w:rsid w:val="009817DC"/>
    <w:rsid w:val="009822A8"/>
    <w:rsid w:val="00982E6B"/>
    <w:rsid w:val="00982EBF"/>
    <w:rsid w:val="009830EC"/>
    <w:rsid w:val="0098389C"/>
    <w:rsid w:val="00983EAF"/>
    <w:rsid w:val="00984A79"/>
    <w:rsid w:val="009861C9"/>
    <w:rsid w:val="00986B81"/>
    <w:rsid w:val="00986C46"/>
    <w:rsid w:val="0098716C"/>
    <w:rsid w:val="0099237A"/>
    <w:rsid w:val="0099276B"/>
    <w:rsid w:val="00992EC6"/>
    <w:rsid w:val="009930AA"/>
    <w:rsid w:val="00995168"/>
    <w:rsid w:val="009952B8"/>
    <w:rsid w:val="00996330"/>
    <w:rsid w:val="00996B7D"/>
    <w:rsid w:val="009A058A"/>
    <w:rsid w:val="009A0F44"/>
    <w:rsid w:val="009A1104"/>
    <w:rsid w:val="009A236C"/>
    <w:rsid w:val="009A2A43"/>
    <w:rsid w:val="009A2C54"/>
    <w:rsid w:val="009A412E"/>
    <w:rsid w:val="009A44AA"/>
    <w:rsid w:val="009A53EF"/>
    <w:rsid w:val="009A5472"/>
    <w:rsid w:val="009A5BA7"/>
    <w:rsid w:val="009A663A"/>
    <w:rsid w:val="009A7102"/>
    <w:rsid w:val="009A794C"/>
    <w:rsid w:val="009B085B"/>
    <w:rsid w:val="009B180B"/>
    <w:rsid w:val="009B1AF6"/>
    <w:rsid w:val="009B1DFF"/>
    <w:rsid w:val="009B2208"/>
    <w:rsid w:val="009B34D7"/>
    <w:rsid w:val="009B35B5"/>
    <w:rsid w:val="009B645C"/>
    <w:rsid w:val="009B68A9"/>
    <w:rsid w:val="009B6DCE"/>
    <w:rsid w:val="009C141D"/>
    <w:rsid w:val="009C144D"/>
    <w:rsid w:val="009C2171"/>
    <w:rsid w:val="009C276D"/>
    <w:rsid w:val="009C4335"/>
    <w:rsid w:val="009C4583"/>
    <w:rsid w:val="009C4EA8"/>
    <w:rsid w:val="009C50D3"/>
    <w:rsid w:val="009C6148"/>
    <w:rsid w:val="009C6EB4"/>
    <w:rsid w:val="009D04FE"/>
    <w:rsid w:val="009D0A34"/>
    <w:rsid w:val="009D1564"/>
    <w:rsid w:val="009D1728"/>
    <w:rsid w:val="009D322F"/>
    <w:rsid w:val="009D3379"/>
    <w:rsid w:val="009D3BC6"/>
    <w:rsid w:val="009D590F"/>
    <w:rsid w:val="009D5AAE"/>
    <w:rsid w:val="009D635C"/>
    <w:rsid w:val="009D63CE"/>
    <w:rsid w:val="009D7BE6"/>
    <w:rsid w:val="009D7C01"/>
    <w:rsid w:val="009E0204"/>
    <w:rsid w:val="009E084A"/>
    <w:rsid w:val="009E184B"/>
    <w:rsid w:val="009E203B"/>
    <w:rsid w:val="009E24BF"/>
    <w:rsid w:val="009E3923"/>
    <w:rsid w:val="009E3AA6"/>
    <w:rsid w:val="009E4162"/>
    <w:rsid w:val="009E449F"/>
    <w:rsid w:val="009E44EE"/>
    <w:rsid w:val="009E532C"/>
    <w:rsid w:val="009E5CC7"/>
    <w:rsid w:val="009E6F0A"/>
    <w:rsid w:val="009E7239"/>
    <w:rsid w:val="009E77DB"/>
    <w:rsid w:val="009F09E9"/>
    <w:rsid w:val="009F131F"/>
    <w:rsid w:val="009F14D3"/>
    <w:rsid w:val="009F198E"/>
    <w:rsid w:val="009F1ABE"/>
    <w:rsid w:val="009F3D1C"/>
    <w:rsid w:val="009F41E8"/>
    <w:rsid w:val="009F484B"/>
    <w:rsid w:val="009F70BF"/>
    <w:rsid w:val="00A00406"/>
    <w:rsid w:val="00A00DD7"/>
    <w:rsid w:val="00A026A1"/>
    <w:rsid w:val="00A036B9"/>
    <w:rsid w:val="00A036CB"/>
    <w:rsid w:val="00A0372C"/>
    <w:rsid w:val="00A05B50"/>
    <w:rsid w:val="00A06212"/>
    <w:rsid w:val="00A0676A"/>
    <w:rsid w:val="00A071F6"/>
    <w:rsid w:val="00A103B3"/>
    <w:rsid w:val="00A10424"/>
    <w:rsid w:val="00A106D4"/>
    <w:rsid w:val="00A10C47"/>
    <w:rsid w:val="00A111BB"/>
    <w:rsid w:val="00A11D6F"/>
    <w:rsid w:val="00A120C3"/>
    <w:rsid w:val="00A13040"/>
    <w:rsid w:val="00A130AA"/>
    <w:rsid w:val="00A13EFF"/>
    <w:rsid w:val="00A14AA6"/>
    <w:rsid w:val="00A1521E"/>
    <w:rsid w:val="00A152A1"/>
    <w:rsid w:val="00A15B54"/>
    <w:rsid w:val="00A15E66"/>
    <w:rsid w:val="00A15E92"/>
    <w:rsid w:val="00A1621B"/>
    <w:rsid w:val="00A170C9"/>
    <w:rsid w:val="00A20552"/>
    <w:rsid w:val="00A23EC5"/>
    <w:rsid w:val="00A243FD"/>
    <w:rsid w:val="00A24F41"/>
    <w:rsid w:val="00A259E4"/>
    <w:rsid w:val="00A25A32"/>
    <w:rsid w:val="00A25EA9"/>
    <w:rsid w:val="00A270E2"/>
    <w:rsid w:val="00A31036"/>
    <w:rsid w:val="00A318ED"/>
    <w:rsid w:val="00A32422"/>
    <w:rsid w:val="00A32F4D"/>
    <w:rsid w:val="00A34631"/>
    <w:rsid w:val="00A34D70"/>
    <w:rsid w:val="00A36F7A"/>
    <w:rsid w:val="00A37F31"/>
    <w:rsid w:val="00A40373"/>
    <w:rsid w:val="00A414B5"/>
    <w:rsid w:val="00A41917"/>
    <w:rsid w:val="00A42439"/>
    <w:rsid w:val="00A430A4"/>
    <w:rsid w:val="00A46FDE"/>
    <w:rsid w:val="00A47211"/>
    <w:rsid w:val="00A476A3"/>
    <w:rsid w:val="00A50EF3"/>
    <w:rsid w:val="00A50F52"/>
    <w:rsid w:val="00A53C94"/>
    <w:rsid w:val="00A53F6A"/>
    <w:rsid w:val="00A54895"/>
    <w:rsid w:val="00A55AC6"/>
    <w:rsid w:val="00A55C5D"/>
    <w:rsid w:val="00A56033"/>
    <w:rsid w:val="00A606F5"/>
    <w:rsid w:val="00A60B4A"/>
    <w:rsid w:val="00A61322"/>
    <w:rsid w:val="00A61C22"/>
    <w:rsid w:val="00A61F14"/>
    <w:rsid w:val="00A6238F"/>
    <w:rsid w:val="00A6279B"/>
    <w:rsid w:val="00A62A6A"/>
    <w:rsid w:val="00A6320D"/>
    <w:rsid w:val="00A638B3"/>
    <w:rsid w:val="00A6414B"/>
    <w:rsid w:val="00A643FE"/>
    <w:rsid w:val="00A64720"/>
    <w:rsid w:val="00A650C0"/>
    <w:rsid w:val="00A65335"/>
    <w:rsid w:val="00A65847"/>
    <w:rsid w:val="00A65BFB"/>
    <w:rsid w:val="00A65C3F"/>
    <w:rsid w:val="00A65DEB"/>
    <w:rsid w:val="00A67DA8"/>
    <w:rsid w:val="00A67FBC"/>
    <w:rsid w:val="00A71732"/>
    <w:rsid w:val="00A71C73"/>
    <w:rsid w:val="00A71F62"/>
    <w:rsid w:val="00A7223D"/>
    <w:rsid w:val="00A72F00"/>
    <w:rsid w:val="00A749D3"/>
    <w:rsid w:val="00A74AEC"/>
    <w:rsid w:val="00A74EEB"/>
    <w:rsid w:val="00A75148"/>
    <w:rsid w:val="00A7531A"/>
    <w:rsid w:val="00A7562A"/>
    <w:rsid w:val="00A7616A"/>
    <w:rsid w:val="00A76977"/>
    <w:rsid w:val="00A76A5B"/>
    <w:rsid w:val="00A771EA"/>
    <w:rsid w:val="00A77380"/>
    <w:rsid w:val="00A777D0"/>
    <w:rsid w:val="00A80016"/>
    <w:rsid w:val="00A803B2"/>
    <w:rsid w:val="00A80FD3"/>
    <w:rsid w:val="00A81359"/>
    <w:rsid w:val="00A81E54"/>
    <w:rsid w:val="00A82627"/>
    <w:rsid w:val="00A84B2C"/>
    <w:rsid w:val="00A8521B"/>
    <w:rsid w:val="00A85F02"/>
    <w:rsid w:val="00A85FC4"/>
    <w:rsid w:val="00A90A54"/>
    <w:rsid w:val="00A9132C"/>
    <w:rsid w:val="00A91556"/>
    <w:rsid w:val="00A91A50"/>
    <w:rsid w:val="00A91C00"/>
    <w:rsid w:val="00A9267E"/>
    <w:rsid w:val="00A94BA3"/>
    <w:rsid w:val="00A94C46"/>
    <w:rsid w:val="00A95E7B"/>
    <w:rsid w:val="00A96756"/>
    <w:rsid w:val="00A977AC"/>
    <w:rsid w:val="00AA0668"/>
    <w:rsid w:val="00AA0B32"/>
    <w:rsid w:val="00AA1519"/>
    <w:rsid w:val="00AA176A"/>
    <w:rsid w:val="00AA25E7"/>
    <w:rsid w:val="00AA273D"/>
    <w:rsid w:val="00AA2DDF"/>
    <w:rsid w:val="00AA5858"/>
    <w:rsid w:val="00AA621A"/>
    <w:rsid w:val="00AA7021"/>
    <w:rsid w:val="00AB0549"/>
    <w:rsid w:val="00AB0722"/>
    <w:rsid w:val="00AB2A24"/>
    <w:rsid w:val="00AB34F1"/>
    <w:rsid w:val="00AB362F"/>
    <w:rsid w:val="00AB36ED"/>
    <w:rsid w:val="00AB3D67"/>
    <w:rsid w:val="00AB607C"/>
    <w:rsid w:val="00AB69B3"/>
    <w:rsid w:val="00AB77EB"/>
    <w:rsid w:val="00AC06F9"/>
    <w:rsid w:val="00AC0C02"/>
    <w:rsid w:val="00AC0F66"/>
    <w:rsid w:val="00AC11E9"/>
    <w:rsid w:val="00AC1D2C"/>
    <w:rsid w:val="00AC2899"/>
    <w:rsid w:val="00AC2F27"/>
    <w:rsid w:val="00AC34D5"/>
    <w:rsid w:val="00AC4801"/>
    <w:rsid w:val="00AC4F0E"/>
    <w:rsid w:val="00AC5D18"/>
    <w:rsid w:val="00AC630C"/>
    <w:rsid w:val="00AC6682"/>
    <w:rsid w:val="00AC6B10"/>
    <w:rsid w:val="00AC6EE1"/>
    <w:rsid w:val="00AD0239"/>
    <w:rsid w:val="00AD06A0"/>
    <w:rsid w:val="00AD06E7"/>
    <w:rsid w:val="00AD0795"/>
    <w:rsid w:val="00AD09AB"/>
    <w:rsid w:val="00AD0C81"/>
    <w:rsid w:val="00AD0D6D"/>
    <w:rsid w:val="00AD1FC3"/>
    <w:rsid w:val="00AD200F"/>
    <w:rsid w:val="00AD3E53"/>
    <w:rsid w:val="00AD4A5B"/>
    <w:rsid w:val="00AD4BF9"/>
    <w:rsid w:val="00AD6663"/>
    <w:rsid w:val="00AD7392"/>
    <w:rsid w:val="00AD782F"/>
    <w:rsid w:val="00AE0535"/>
    <w:rsid w:val="00AE0C00"/>
    <w:rsid w:val="00AE2705"/>
    <w:rsid w:val="00AE2BC7"/>
    <w:rsid w:val="00AE3735"/>
    <w:rsid w:val="00AE3AAE"/>
    <w:rsid w:val="00AE48A4"/>
    <w:rsid w:val="00AE60EE"/>
    <w:rsid w:val="00AE6A6A"/>
    <w:rsid w:val="00AE753E"/>
    <w:rsid w:val="00AF01CC"/>
    <w:rsid w:val="00AF105E"/>
    <w:rsid w:val="00AF156B"/>
    <w:rsid w:val="00AF169F"/>
    <w:rsid w:val="00AF2AA7"/>
    <w:rsid w:val="00AF2CA9"/>
    <w:rsid w:val="00AF33AA"/>
    <w:rsid w:val="00AF3723"/>
    <w:rsid w:val="00AF3AA8"/>
    <w:rsid w:val="00AF3B06"/>
    <w:rsid w:val="00AF4137"/>
    <w:rsid w:val="00AF4149"/>
    <w:rsid w:val="00AF4415"/>
    <w:rsid w:val="00AF47F2"/>
    <w:rsid w:val="00AF49DA"/>
    <w:rsid w:val="00AF63F5"/>
    <w:rsid w:val="00AF6682"/>
    <w:rsid w:val="00AF6D9C"/>
    <w:rsid w:val="00AF7677"/>
    <w:rsid w:val="00B00A5C"/>
    <w:rsid w:val="00B00F34"/>
    <w:rsid w:val="00B011B0"/>
    <w:rsid w:val="00B01406"/>
    <w:rsid w:val="00B01696"/>
    <w:rsid w:val="00B02225"/>
    <w:rsid w:val="00B024D9"/>
    <w:rsid w:val="00B03293"/>
    <w:rsid w:val="00B038A2"/>
    <w:rsid w:val="00B03BF7"/>
    <w:rsid w:val="00B045D1"/>
    <w:rsid w:val="00B047AD"/>
    <w:rsid w:val="00B05501"/>
    <w:rsid w:val="00B0698D"/>
    <w:rsid w:val="00B07155"/>
    <w:rsid w:val="00B12DAB"/>
    <w:rsid w:val="00B1349B"/>
    <w:rsid w:val="00B13782"/>
    <w:rsid w:val="00B138DD"/>
    <w:rsid w:val="00B142B7"/>
    <w:rsid w:val="00B14623"/>
    <w:rsid w:val="00B14949"/>
    <w:rsid w:val="00B14DE6"/>
    <w:rsid w:val="00B15B85"/>
    <w:rsid w:val="00B15BAC"/>
    <w:rsid w:val="00B160C6"/>
    <w:rsid w:val="00B16F84"/>
    <w:rsid w:val="00B173F3"/>
    <w:rsid w:val="00B207C5"/>
    <w:rsid w:val="00B20B1C"/>
    <w:rsid w:val="00B20CE2"/>
    <w:rsid w:val="00B2127C"/>
    <w:rsid w:val="00B21337"/>
    <w:rsid w:val="00B222F2"/>
    <w:rsid w:val="00B2257F"/>
    <w:rsid w:val="00B2274B"/>
    <w:rsid w:val="00B2303E"/>
    <w:rsid w:val="00B240F7"/>
    <w:rsid w:val="00B25136"/>
    <w:rsid w:val="00B30791"/>
    <w:rsid w:val="00B30903"/>
    <w:rsid w:val="00B3126A"/>
    <w:rsid w:val="00B31B79"/>
    <w:rsid w:val="00B31FA1"/>
    <w:rsid w:val="00B3249C"/>
    <w:rsid w:val="00B32606"/>
    <w:rsid w:val="00B32DC6"/>
    <w:rsid w:val="00B3371D"/>
    <w:rsid w:val="00B346FB"/>
    <w:rsid w:val="00B35AFB"/>
    <w:rsid w:val="00B3670C"/>
    <w:rsid w:val="00B37E3B"/>
    <w:rsid w:val="00B4159B"/>
    <w:rsid w:val="00B42F13"/>
    <w:rsid w:val="00B43B29"/>
    <w:rsid w:val="00B44EC1"/>
    <w:rsid w:val="00B46DE0"/>
    <w:rsid w:val="00B47AD6"/>
    <w:rsid w:val="00B47E3B"/>
    <w:rsid w:val="00B47EA7"/>
    <w:rsid w:val="00B51B06"/>
    <w:rsid w:val="00B51B4A"/>
    <w:rsid w:val="00B522F7"/>
    <w:rsid w:val="00B5230A"/>
    <w:rsid w:val="00B528D9"/>
    <w:rsid w:val="00B52C61"/>
    <w:rsid w:val="00B52E77"/>
    <w:rsid w:val="00B5364E"/>
    <w:rsid w:val="00B550EA"/>
    <w:rsid w:val="00B55271"/>
    <w:rsid w:val="00B555D7"/>
    <w:rsid w:val="00B55F75"/>
    <w:rsid w:val="00B55FD9"/>
    <w:rsid w:val="00B574DE"/>
    <w:rsid w:val="00B57C4F"/>
    <w:rsid w:val="00B631B6"/>
    <w:rsid w:val="00B63750"/>
    <w:rsid w:val="00B63A4F"/>
    <w:rsid w:val="00B64729"/>
    <w:rsid w:val="00B64FB8"/>
    <w:rsid w:val="00B6609B"/>
    <w:rsid w:val="00B70891"/>
    <w:rsid w:val="00B70CAC"/>
    <w:rsid w:val="00B71A74"/>
    <w:rsid w:val="00B72724"/>
    <w:rsid w:val="00B72AE3"/>
    <w:rsid w:val="00B74BA8"/>
    <w:rsid w:val="00B74C37"/>
    <w:rsid w:val="00B74C84"/>
    <w:rsid w:val="00B756DD"/>
    <w:rsid w:val="00B75E6F"/>
    <w:rsid w:val="00B76579"/>
    <w:rsid w:val="00B76C2E"/>
    <w:rsid w:val="00B77A5F"/>
    <w:rsid w:val="00B80CF2"/>
    <w:rsid w:val="00B8111A"/>
    <w:rsid w:val="00B81182"/>
    <w:rsid w:val="00B82287"/>
    <w:rsid w:val="00B822A2"/>
    <w:rsid w:val="00B82574"/>
    <w:rsid w:val="00B827E5"/>
    <w:rsid w:val="00B82F2D"/>
    <w:rsid w:val="00B832A2"/>
    <w:rsid w:val="00B83D93"/>
    <w:rsid w:val="00B847B8"/>
    <w:rsid w:val="00B8589F"/>
    <w:rsid w:val="00B85AE0"/>
    <w:rsid w:val="00B90139"/>
    <w:rsid w:val="00B902DB"/>
    <w:rsid w:val="00B9078C"/>
    <w:rsid w:val="00B916B5"/>
    <w:rsid w:val="00B91F5E"/>
    <w:rsid w:val="00B930E6"/>
    <w:rsid w:val="00B93483"/>
    <w:rsid w:val="00B94AA9"/>
    <w:rsid w:val="00B94BD7"/>
    <w:rsid w:val="00B94C3F"/>
    <w:rsid w:val="00B94CD4"/>
    <w:rsid w:val="00B94CFE"/>
    <w:rsid w:val="00B94F21"/>
    <w:rsid w:val="00B9542D"/>
    <w:rsid w:val="00B96259"/>
    <w:rsid w:val="00B96CAE"/>
    <w:rsid w:val="00B96EA8"/>
    <w:rsid w:val="00BA1E55"/>
    <w:rsid w:val="00BA2913"/>
    <w:rsid w:val="00BA3D68"/>
    <w:rsid w:val="00BA4CE8"/>
    <w:rsid w:val="00BA5560"/>
    <w:rsid w:val="00BA5689"/>
    <w:rsid w:val="00BA5788"/>
    <w:rsid w:val="00BA628F"/>
    <w:rsid w:val="00BA6D97"/>
    <w:rsid w:val="00BA7CE4"/>
    <w:rsid w:val="00BB0C5D"/>
    <w:rsid w:val="00BB1519"/>
    <w:rsid w:val="00BB1575"/>
    <w:rsid w:val="00BB15AB"/>
    <w:rsid w:val="00BB1889"/>
    <w:rsid w:val="00BB18FF"/>
    <w:rsid w:val="00BB247E"/>
    <w:rsid w:val="00BB2759"/>
    <w:rsid w:val="00BB36A4"/>
    <w:rsid w:val="00BB3A10"/>
    <w:rsid w:val="00BB4242"/>
    <w:rsid w:val="00BB4A9D"/>
    <w:rsid w:val="00BB53C2"/>
    <w:rsid w:val="00BB5500"/>
    <w:rsid w:val="00BB6953"/>
    <w:rsid w:val="00BC0CCA"/>
    <w:rsid w:val="00BC0D9C"/>
    <w:rsid w:val="00BC0E06"/>
    <w:rsid w:val="00BC1B0E"/>
    <w:rsid w:val="00BC34EF"/>
    <w:rsid w:val="00BC3672"/>
    <w:rsid w:val="00BC4E71"/>
    <w:rsid w:val="00BC559E"/>
    <w:rsid w:val="00BC7619"/>
    <w:rsid w:val="00BD07B1"/>
    <w:rsid w:val="00BD106B"/>
    <w:rsid w:val="00BD1A48"/>
    <w:rsid w:val="00BD4AF6"/>
    <w:rsid w:val="00BD544B"/>
    <w:rsid w:val="00BD54CC"/>
    <w:rsid w:val="00BD7E94"/>
    <w:rsid w:val="00BE06F5"/>
    <w:rsid w:val="00BE0F64"/>
    <w:rsid w:val="00BE10E8"/>
    <w:rsid w:val="00BE1FE6"/>
    <w:rsid w:val="00BE399E"/>
    <w:rsid w:val="00BE4045"/>
    <w:rsid w:val="00BE43F8"/>
    <w:rsid w:val="00BE47BE"/>
    <w:rsid w:val="00BE5598"/>
    <w:rsid w:val="00BE5AC0"/>
    <w:rsid w:val="00BE5F4D"/>
    <w:rsid w:val="00BE6549"/>
    <w:rsid w:val="00BE7491"/>
    <w:rsid w:val="00BF0037"/>
    <w:rsid w:val="00BF0BE2"/>
    <w:rsid w:val="00BF0EA7"/>
    <w:rsid w:val="00BF1C74"/>
    <w:rsid w:val="00BF2FDA"/>
    <w:rsid w:val="00BF6164"/>
    <w:rsid w:val="00BF6379"/>
    <w:rsid w:val="00C0014F"/>
    <w:rsid w:val="00C004E0"/>
    <w:rsid w:val="00C00C64"/>
    <w:rsid w:val="00C00DA9"/>
    <w:rsid w:val="00C012B1"/>
    <w:rsid w:val="00C014A7"/>
    <w:rsid w:val="00C04F99"/>
    <w:rsid w:val="00C0546F"/>
    <w:rsid w:val="00C05AE9"/>
    <w:rsid w:val="00C05F4D"/>
    <w:rsid w:val="00C07248"/>
    <w:rsid w:val="00C0727A"/>
    <w:rsid w:val="00C07C10"/>
    <w:rsid w:val="00C101A7"/>
    <w:rsid w:val="00C10816"/>
    <w:rsid w:val="00C10ACE"/>
    <w:rsid w:val="00C127D8"/>
    <w:rsid w:val="00C12E53"/>
    <w:rsid w:val="00C13499"/>
    <w:rsid w:val="00C13598"/>
    <w:rsid w:val="00C14C0F"/>
    <w:rsid w:val="00C1520D"/>
    <w:rsid w:val="00C1663F"/>
    <w:rsid w:val="00C201DF"/>
    <w:rsid w:val="00C20400"/>
    <w:rsid w:val="00C21201"/>
    <w:rsid w:val="00C217D1"/>
    <w:rsid w:val="00C2181E"/>
    <w:rsid w:val="00C2219D"/>
    <w:rsid w:val="00C229D5"/>
    <w:rsid w:val="00C22A1B"/>
    <w:rsid w:val="00C2314D"/>
    <w:rsid w:val="00C23DBF"/>
    <w:rsid w:val="00C245E1"/>
    <w:rsid w:val="00C24D27"/>
    <w:rsid w:val="00C24FA1"/>
    <w:rsid w:val="00C2504B"/>
    <w:rsid w:val="00C2522E"/>
    <w:rsid w:val="00C26A25"/>
    <w:rsid w:val="00C26A50"/>
    <w:rsid w:val="00C276B2"/>
    <w:rsid w:val="00C30CCB"/>
    <w:rsid w:val="00C30D9D"/>
    <w:rsid w:val="00C318F4"/>
    <w:rsid w:val="00C32F91"/>
    <w:rsid w:val="00C33281"/>
    <w:rsid w:val="00C33380"/>
    <w:rsid w:val="00C3379C"/>
    <w:rsid w:val="00C35D1D"/>
    <w:rsid w:val="00C360E6"/>
    <w:rsid w:val="00C36D61"/>
    <w:rsid w:val="00C36F3D"/>
    <w:rsid w:val="00C37268"/>
    <w:rsid w:val="00C3748F"/>
    <w:rsid w:val="00C37706"/>
    <w:rsid w:val="00C41098"/>
    <w:rsid w:val="00C42817"/>
    <w:rsid w:val="00C44209"/>
    <w:rsid w:val="00C44995"/>
    <w:rsid w:val="00C45F62"/>
    <w:rsid w:val="00C462D0"/>
    <w:rsid w:val="00C46AC6"/>
    <w:rsid w:val="00C46BDC"/>
    <w:rsid w:val="00C4756F"/>
    <w:rsid w:val="00C50CFE"/>
    <w:rsid w:val="00C51C1E"/>
    <w:rsid w:val="00C52B37"/>
    <w:rsid w:val="00C53C1D"/>
    <w:rsid w:val="00C54738"/>
    <w:rsid w:val="00C54C7B"/>
    <w:rsid w:val="00C55716"/>
    <w:rsid w:val="00C5583E"/>
    <w:rsid w:val="00C56429"/>
    <w:rsid w:val="00C56FE6"/>
    <w:rsid w:val="00C61A09"/>
    <w:rsid w:val="00C61D74"/>
    <w:rsid w:val="00C61DB0"/>
    <w:rsid w:val="00C627F0"/>
    <w:rsid w:val="00C6281C"/>
    <w:rsid w:val="00C6301F"/>
    <w:rsid w:val="00C6375B"/>
    <w:rsid w:val="00C64399"/>
    <w:rsid w:val="00C64BD3"/>
    <w:rsid w:val="00C64CF1"/>
    <w:rsid w:val="00C651BB"/>
    <w:rsid w:val="00C652BC"/>
    <w:rsid w:val="00C655F0"/>
    <w:rsid w:val="00C6621B"/>
    <w:rsid w:val="00C66C7E"/>
    <w:rsid w:val="00C67CC7"/>
    <w:rsid w:val="00C70753"/>
    <w:rsid w:val="00C718BB"/>
    <w:rsid w:val="00C71B11"/>
    <w:rsid w:val="00C726F2"/>
    <w:rsid w:val="00C73575"/>
    <w:rsid w:val="00C73BFE"/>
    <w:rsid w:val="00C73C2C"/>
    <w:rsid w:val="00C74161"/>
    <w:rsid w:val="00C76AD6"/>
    <w:rsid w:val="00C76FDC"/>
    <w:rsid w:val="00C80EAC"/>
    <w:rsid w:val="00C8249A"/>
    <w:rsid w:val="00C82E9D"/>
    <w:rsid w:val="00C8544F"/>
    <w:rsid w:val="00C85479"/>
    <w:rsid w:val="00C8647D"/>
    <w:rsid w:val="00C86836"/>
    <w:rsid w:val="00C86921"/>
    <w:rsid w:val="00C87BEB"/>
    <w:rsid w:val="00C87D64"/>
    <w:rsid w:val="00C9003C"/>
    <w:rsid w:val="00C908E6"/>
    <w:rsid w:val="00C9135D"/>
    <w:rsid w:val="00C915AE"/>
    <w:rsid w:val="00C91806"/>
    <w:rsid w:val="00C91CB8"/>
    <w:rsid w:val="00C927D6"/>
    <w:rsid w:val="00C93153"/>
    <w:rsid w:val="00C93724"/>
    <w:rsid w:val="00C937A6"/>
    <w:rsid w:val="00C9452D"/>
    <w:rsid w:val="00C95C0B"/>
    <w:rsid w:val="00C96D33"/>
    <w:rsid w:val="00C9720D"/>
    <w:rsid w:val="00C976F4"/>
    <w:rsid w:val="00CA0921"/>
    <w:rsid w:val="00CA09EB"/>
    <w:rsid w:val="00CA10AA"/>
    <w:rsid w:val="00CA1E60"/>
    <w:rsid w:val="00CA3A13"/>
    <w:rsid w:val="00CA40D8"/>
    <w:rsid w:val="00CA5118"/>
    <w:rsid w:val="00CA54E8"/>
    <w:rsid w:val="00CA5993"/>
    <w:rsid w:val="00CA5C4E"/>
    <w:rsid w:val="00CA608E"/>
    <w:rsid w:val="00CA64B0"/>
    <w:rsid w:val="00CA6A05"/>
    <w:rsid w:val="00CA6F7C"/>
    <w:rsid w:val="00CB1011"/>
    <w:rsid w:val="00CB1036"/>
    <w:rsid w:val="00CB1BDF"/>
    <w:rsid w:val="00CB1CBA"/>
    <w:rsid w:val="00CB2647"/>
    <w:rsid w:val="00CB38AF"/>
    <w:rsid w:val="00CB42BF"/>
    <w:rsid w:val="00CB54CD"/>
    <w:rsid w:val="00CB555B"/>
    <w:rsid w:val="00CB60F5"/>
    <w:rsid w:val="00CB6EA7"/>
    <w:rsid w:val="00CB7AE6"/>
    <w:rsid w:val="00CC08B6"/>
    <w:rsid w:val="00CC1D27"/>
    <w:rsid w:val="00CC2C24"/>
    <w:rsid w:val="00CC2E54"/>
    <w:rsid w:val="00CC2EE7"/>
    <w:rsid w:val="00CC306F"/>
    <w:rsid w:val="00CC3896"/>
    <w:rsid w:val="00CC3BBC"/>
    <w:rsid w:val="00CC5029"/>
    <w:rsid w:val="00CC588E"/>
    <w:rsid w:val="00CC58CC"/>
    <w:rsid w:val="00CC5A14"/>
    <w:rsid w:val="00CC70E7"/>
    <w:rsid w:val="00CC71D4"/>
    <w:rsid w:val="00CC7362"/>
    <w:rsid w:val="00CD00AC"/>
    <w:rsid w:val="00CD0F8E"/>
    <w:rsid w:val="00CD1420"/>
    <w:rsid w:val="00CD1AAE"/>
    <w:rsid w:val="00CD20F3"/>
    <w:rsid w:val="00CD2B6A"/>
    <w:rsid w:val="00CD343B"/>
    <w:rsid w:val="00CD4BC5"/>
    <w:rsid w:val="00CD54C7"/>
    <w:rsid w:val="00CD5E36"/>
    <w:rsid w:val="00CD670A"/>
    <w:rsid w:val="00CD686E"/>
    <w:rsid w:val="00CD6A03"/>
    <w:rsid w:val="00CE026E"/>
    <w:rsid w:val="00CE0F32"/>
    <w:rsid w:val="00CE16CB"/>
    <w:rsid w:val="00CE175B"/>
    <w:rsid w:val="00CE1A02"/>
    <w:rsid w:val="00CE1E6F"/>
    <w:rsid w:val="00CE23BF"/>
    <w:rsid w:val="00CE2938"/>
    <w:rsid w:val="00CE2C9E"/>
    <w:rsid w:val="00CE4026"/>
    <w:rsid w:val="00CE528F"/>
    <w:rsid w:val="00CE66F6"/>
    <w:rsid w:val="00CE730C"/>
    <w:rsid w:val="00CF0334"/>
    <w:rsid w:val="00CF0DEE"/>
    <w:rsid w:val="00CF0F99"/>
    <w:rsid w:val="00CF1722"/>
    <w:rsid w:val="00CF4855"/>
    <w:rsid w:val="00CF51CC"/>
    <w:rsid w:val="00CF5A05"/>
    <w:rsid w:val="00CF5A19"/>
    <w:rsid w:val="00CF6091"/>
    <w:rsid w:val="00CF7AFA"/>
    <w:rsid w:val="00D010CC"/>
    <w:rsid w:val="00D012C8"/>
    <w:rsid w:val="00D0237A"/>
    <w:rsid w:val="00D024EA"/>
    <w:rsid w:val="00D02935"/>
    <w:rsid w:val="00D0361C"/>
    <w:rsid w:val="00D0408D"/>
    <w:rsid w:val="00D04909"/>
    <w:rsid w:val="00D04F5D"/>
    <w:rsid w:val="00D06666"/>
    <w:rsid w:val="00D06D7B"/>
    <w:rsid w:val="00D06F38"/>
    <w:rsid w:val="00D11C03"/>
    <w:rsid w:val="00D12587"/>
    <w:rsid w:val="00D13408"/>
    <w:rsid w:val="00D134FD"/>
    <w:rsid w:val="00D1361C"/>
    <w:rsid w:val="00D136AD"/>
    <w:rsid w:val="00D13D15"/>
    <w:rsid w:val="00D14383"/>
    <w:rsid w:val="00D143FF"/>
    <w:rsid w:val="00D14B10"/>
    <w:rsid w:val="00D14F84"/>
    <w:rsid w:val="00D15123"/>
    <w:rsid w:val="00D15314"/>
    <w:rsid w:val="00D15888"/>
    <w:rsid w:val="00D15DD8"/>
    <w:rsid w:val="00D16FF4"/>
    <w:rsid w:val="00D17AC6"/>
    <w:rsid w:val="00D201FF"/>
    <w:rsid w:val="00D208C8"/>
    <w:rsid w:val="00D20A4D"/>
    <w:rsid w:val="00D20C46"/>
    <w:rsid w:val="00D21EB5"/>
    <w:rsid w:val="00D220AB"/>
    <w:rsid w:val="00D2220A"/>
    <w:rsid w:val="00D236D7"/>
    <w:rsid w:val="00D2384E"/>
    <w:rsid w:val="00D24852"/>
    <w:rsid w:val="00D24C00"/>
    <w:rsid w:val="00D24D55"/>
    <w:rsid w:val="00D25706"/>
    <w:rsid w:val="00D25DC7"/>
    <w:rsid w:val="00D25E81"/>
    <w:rsid w:val="00D264C0"/>
    <w:rsid w:val="00D27F6E"/>
    <w:rsid w:val="00D313E3"/>
    <w:rsid w:val="00D31BF1"/>
    <w:rsid w:val="00D32855"/>
    <w:rsid w:val="00D32C5C"/>
    <w:rsid w:val="00D3351B"/>
    <w:rsid w:val="00D34077"/>
    <w:rsid w:val="00D344CF"/>
    <w:rsid w:val="00D35847"/>
    <w:rsid w:val="00D40207"/>
    <w:rsid w:val="00D408D1"/>
    <w:rsid w:val="00D40FBF"/>
    <w:rsid w:val="00D418F7"/>
    <w:rsid w:val="00D426B2"/>
    <w:rsid w:val="00D42DC3"/>
    <w:rsid w:val="00D463B9"/>
    <w:rsid w:val="00D47609"/>
    <w:rsid w:val="00D47F72"/>
    <w:rsid w:val="00D50A7D"/>
    <w:rsid w:val="00D51357"/>
    <w:rsid w:val="00D52199"/>
    <w:rsid w:val="00D52B4A"/>
    <w:rsid w:val="00D53034"/>
    <w:rsid w:val="00D5500A"/>
    <w:rsid w:val="00D55DA4"/>
    <w:rsid w:val="00D56D1A"/>
    <w:rsid w:val="00D5706A"/>
    <w:rsid w:val="00D57676"/>
    <w:rsid w:val="00D57D47"/>
    <w:rsid w:val="00D57FBB"/>
    <w:rsid w:val="00D614C4"/>
    <w:rsid w:val="00D61A3F"/>
    <w:rsid w:val="00D61F15"/>
    <w:rsid w:val="00D63995"/>
    <w:rsid w:val="00D63E4A"/>
    <w:rsid w:val="00D661CA"/>
    <w:rsid w:val="00D6666F"/>
    <w:rsid w:val="00D666AF"/>
    <w:rsid w:val="00D66C4F"/>
    <w:rsid w:val="00D72715"/>
    <w:rsid w:val="00D732AE"/>
    <w:rsid w:val="00D7408D"/>
    <w:rsid w:val="00D75B98"/>
    <w:rsid w:val="00D76950"/>
    <w:rsid w:val="00D76C5A"/>
    <w:rsid w:val="00D80894"/>
    <w:rsid w:val="00D80E2B"/>
    <w:rsid w:val="00D81F40"/>
    <w:rsid w:val="00D82CAD"/>
    <w:rsid w:val="00D831E0"/>
    <w:rsid w:val="00D83325"/>
    <w:rsid w:val="00D83B9A"/>
    <w:rsid w:val="00D83C38"/>
    <w:rsid w:val="00D84041"/>
    <w:rsid w:val="00D8418C"/>
    <w:rsid w:val="00D84C2F"/>
    <w:rsid w:val="00D8575A"/>
    <w:rsid w:val="00D86ECC"/>
    <w:rsid w:val="00D87DFE"/>
    <w:rsid w:val="00D90CC0"/>
    <w:rsid w:val="00D92176"/>
    <w:rsid w:val="00D956D9"/>
    <w:rsid w:val="00D961D8"/>
    <w:rsid w:val="00D968EC"/>
    <w:rsid w:val="00D971E2"/>
    <w:rsid w:val="00DA06CF"/>
    <w:rsid w:val="00DA1E1F"/>
    <w:rsid w:val="00DA1ED5"/>
    <w:rsid w:val="00DA390F"/>
    <w:rsid w:val="00DA5055"/>
    <w:rsid w:val="00DA5AB6"/>
    <w:rsid w:val="00DA5DFA"/>
    <w:rsid w:val="00DA7242"/>
    <w:rsid w:val="00DA7591"/>
    <w:rsid w:val="00DB0277"/>
    <w:rsid w:val="00DB0587"/>
    <w:rsid w:val="00DB0654"/>
    <w:rsid w:val="00DB0C59"/>
    <w:rsid w:val="00DB17F2"/>
    <w:rsid w:val="00DB357C"/>
    <w:rsid w:val="00DB4AF1"/>
    <w:rsid w:val="00DB6DAB"/>
    <w:rsid w:val="00DB6FE3"/>
    <w:rsid w:val="00DB72B9"/>
    <w:rsid w:val="00DB7310"/>
    <w:rsid w:val="00DB7365"/>
    <w:rsid w:val="00DB7FD7"/>
    <w:rsid w:val="00DC00FB"/>
    <w:rsid w:val="00DC0292"/>
    <w:rsid w:val="00DC05C5"/>
    <w:rsid w:val="00DC0711"/>
    <w:rsid w:val="00DC0909"/>
    <w:rsid w:val="00DC100D"/>
    <w:rsid w:val="00DC1213"/>
    <w:rsid w:val="00DC15E0"/>
    <w:rsid w:val="00DC237E"/>
    <w:rsid w:val="00DC2DE8"/>
    <w:rsid w:val="00DC32AB"/>
    <w:rsid w:val="00DC354C"/>
    <w:rsid w:val="00DC3702"/>
    <w:rsid w:val="00DC4B33"/>
    <w:rsid w:val="00DC5014"/>
    <w:rsid w:val="00DC5DB1"/>
    <w:rsid w:val="00DC5FF7"/>
    <w:rsid w:val="00DC6174"/>
    <w:rsid w:val="00DC6659"/>
    <w:rsid w:val="00DC6E33"/>
    <w:rsid w:val="00DD021E"/>
    <w:rsid w:val="00DD022F"/>
    <w:rsid w:val="00DD25F7"/>
    <w:rsid w:val="00DD2DC5"/>
    <w:rsid w:val="00DD3B9D"/>
    <w:rsid w:val="00DD3CF9"/>
    <w:rsid w:val="00DD480C"/>
    <w:rsid w:val="00DD4AB3"/>
    <w:rsid w:val="00DD59DE"/>
    <w:rsid w:val="00DD5E9D"/>
    <w:rsid w:val="00DD7122"/>
    <w:rsid w:val="00DD7F79"/>
    <w:rsid w:val="00DE2733"/>
    <w:rsid w:val="00DE27E1"/>
    <w:rsid w:val="00DE34C4"/>
    <w:rsid w:val="00DE5EAF"/>
    <w:rsid w:val="00DE670F"/>
    <w:rsid w:val="00DE7533"/>
    <w:rsid w:val="00DE77E5"/>
    <w:rsid w:val="00DE7D19"/>
    <w:rsid w:val="00DE7E36"/>
    <w:rsid w:val="00DF0A72"/>
    <w:rsid w:val="00DF0AA6"/>
    <w:rsid w:val="00DF146A"/>
    <w:rsid w:val="00DF2C89"/>
    <w:rsid w:val="00DF608E"/>
    <w:rsid w:val="00DF6A75"/>
    <w:rsid w:val="00DF7825"/>
    <w:rsid w:val="00DF7D89"/>
    <w:rsid w:val="00E0097D"/>
    <w:rsid w:val="00E00D32"/>
    <w:rsid w:val="00E016D6"/>
    <w:rsid w:val="00E01DD6"/>
    <w:rsid w:val="00E02530"/>
    <w:rsid w:val="00E02962"/>
    <w:rsid w:val="00E04D1B"/>
    <w:rsid w:val="00E05A86"/>
    <w:rsid w:val="00E06139"/>
    <w:rsid w:val="00E07970"/>
    <w:rsid w:val="00E10749"/>
    <w:rsid w:val="00E10B9E"/>
    <w:rsid w:val="00E12095"/>
    <w:rsid w:val="00E127D8"/>
    <w:rsid w:val="00E12F01"/>
    <w:rsid w:val="00E157DC"/>
    <w:rsid w:val="00E1622B"/>
    <w:rsid w:val="00E16995"/>
    <w:rsid w:val="00E172BC"/>
    <w:rsid w:val="00E17846"/>
    <w:rsid w:val="00E17E14"/>
    <w:rsid w:val="00E22AA1"/>
    <w:rsid w:val="00E23092"/>
    <w:rsid w:val="00E2401D"/>
    <w:rsid w:val="00E249B3"/>
    <w:rsid w:val="00E24DC2"/>
    <w:rsid w:val="00E27777"/>
    <w:rsid w:val="00E27BDA"/>
    <w:rsid w:val="00E27F3B"/>
    <w:rsid w:val="00E30C74"/>
    <w:rsid w:val="00E31604"/>
    <w:rsid w:val="00E32D10"/>
    <w:rsid w:val="00E32E3C"/>
    <w:rsid w:val="00E33B30"/>
    <w:rsid w:val="00E33FFC"/>
    <w:rsid w:val="00E345DD"/>
    <w:rsid w:val="00E3499D"/>
    <w:rsid w:val="00E34CB9"/>
    <w:rsid w:val="00E3524B"/>
    <w:rsid w:val="00E358CE"/>
    <w:rsid w:val="00E3698F"/>
    <w:rsid w:val="00E371CA"/>
    <w:rsid w:val="00E412F0"/>
    <w:rsid w:val="00E41F74"/>
    <w:rsid w:val="00E4346D"/>
    <w:rsid w:val="00E44A8B"/>
    <w:rsid w:val="00E45969"/>
    <w:rsid w:val="00E45BC6"/>
    <w:rsid w:val="00E45F8C"/>
    <w:rsid w:val="00E462F0"/>
    <w:rsid w:val="00E47A76"/>
    <w:rsid w:val="00E47B03"/>
    <w:rsid w:val="00E47CAD"/>
    <w:rsid w:val="00E504C8"/>
    <w:rsid w:val="00E50B5D"/>
    <w:rsid w:val="00E50E75"/>
    <w:rsid w:val="00E50F1B"/>
    <w:rsid w:val="00E51618"/>
    <w:rsid w:val="00E518E1"/>
    <w:rsid w:val="00E51FEC"/>
    <w:rsid w:val="00E52AD0"/>
    <w:rsid w:val="00E53A71"/>
    <w:rsid w:val="00E54399"/>
    <w:rsid w:val="00E54443"/>
    <w:rsid w:val="00E545BA"/>
    <w:rsid w:val="00E550C4"/>
    <w:rsid w:val="00E55537"/>
    <w:rsid w:val="00E55627"/>
    <w:rsid w:val="00E55C52"/>
    <w:rsid w:val="00E568B9"/>
    <w:rsid w:val="00E579E0"/>
    <w:rsid w:val="00E57ED8"/>
    <w:rsid w:val="00E6000C"/>
    <w:rsid w:val="00E61D5B"/>
    <w:rsid w:val="00E62977"/>
    <w:rsid w:val="00E62BF6"/>
    <w:rsid w:val="00E62F08"/>
    <w:rsid w:val="00E6326C"/>
    <w:rsid w:val="00E63322"/>
    <w:rsid w:val="00E634EB"/>
    <w:rsid w:val="00E6452A"/>
    <w:rsid w:val="00E6458D"/>
    <w:rsid w:val="00E6475C"/>
    <w:rsid w:val="00E65E96"/>
    <w:rsid w:val="00E679F2"/>
    <w:rsid w:val="00E7021B"/>
    <w:rsid w:val="00E718B3"/>
    <w:rsid w:val="00E7237F"/>
    <w:rsid w:val="00E726AF"/>
    <w:rsid w:val="00E72740"/>
    <w:rsid w:val="00E72743"/>
    <w:rsid w:val="00E728EE"/>
    <w:rsid w:val="00E72B63"/>
    <w:rsid w:val="00E72DA8"/>
    <w:rsid w:val="00E73A5C"/>
    <w:rsid w:val="00E74768"/>
    <w:rsid w:val="00E749D6"/>
    <w:rsid w:val="00E74C3E"/>
    <w:rsid w:val="00E755C8"/>
    <w:rsid w:val="00E75C6F"/>
    <w:rsid w:val="00E75F7F"/>
    <w:rsid w:val="00E81AF6"/>
    <w:rsid w:val="00E822EB"/>
    <w:rsid w:val="00E825BD"/>
    <w:rsid w:val="00E833B9"/>
    <w:rsid w:val="00E83D7A"/>
    <w:rsid w:val="00E842F8"/>
    <w:rsid w:val="00E85ACC"/>
    <w:rsid w:val="00E86B91"/>
    <w:rsid w:val="00E86DD8"/>
    <w:rsid w:val="00E86EF0"/>
    <w:rsid w:val="00E86FCA"/>
    <w:rsid w:val="00E87599"/>
    <w:rsid w:val="00E87633"/>
    <w:rsid w:val="00E902BB"/>
    <w:rsid w:val="00E90C50"/>
    <w:rsid w:val="00E924DD"/>
    <w:rsid w:val="00E92CCA"/>
    <w:rsid w:val="00E938EF"/>
    <w:rsid w:val="00E93923"/>
    <w:rsid w:val="00E93BBF"/>
    <w:rsid w:val="00E940E2"/>
    <w:rsid w:val="00E95361"/>
    <w:rsid w:val="00E960B5"/>
    <w:rsid w:val="00E9614B"/>
    <w:rsid w:val="00E9720B"/>
    <w:rsid w:val="00E9743F"/>
    <w:rsid w:val="00EA0863"/>
    <w:rsid w:val="00EA1D3D"/>
    <w:rsid w:val="00EA2593"/>
    <w:rsid w:val="00EA2AE3"/>
    <w:rsid w:val="00EA2D71"/>
    <w:rsid w:val="00EA30F1"/>
    <w:rsid w:val="00EA39F1"/>
    <w:rsid w:val="00EA424E"/>
    <w:rsid w:val="00EA44E2"/>
    <w:rsid w:val="00EA45CC"/>
    <w:rsid w:val="00EA5CAA"/>
    <w:rsid w:val="00EA7735"/>
    <w:rsid w:val="00EB03DD"/>
    <w:rsid w:val="00EB0F9E"/>
    <w:rsid w:val="00EB130E"/>
    <w:rsid w:val="00EB1769"/>
    <w:rsid w:val="00EB2A81"/>
    <w:rsid w:val="00EB2CE2"/>
    <w:rsid w:val="00EB2E1F"/>
    <w:rsid w:val="00EB3A52"/>
    <w:rsid w:val="00EB3CF9"/>
    <w:rsid w:val="00EB4AE1"/>
    <w:rsid w:val="00EB4E07"/>
    <w:rsid w:val="00EB4E44"/>
    <w:rsid w:val="00EB52D2"/>
    <w:rsid w:val="00EB549B"/>
    <w:rsid w:val="00EB5A50"/>
    <w:rsid w:val="00EB5A85"/>
    <w:rsid w:val="00EB5F14"/>
    <w:rsid w:val="00EB64A1"/>
    <w:rsid w:val="00EB668E"/>
    <w:rsid w:val="00EB6709"/>
    <w:rsid w:val="00EB7AB5"/>
    <w:rsid w:val="00EC175D"/>
    <w:rsid w:val="00EC219D"/>
    <w:rsid w:val="00EC23B2"/>
    <w:rsid w:val="00EC2824"/>
    <w:rsid w:val="00EC33F9"/>
    <w:rsid w:val="00EC398A"/>
    <w:rsid w:val="00EC6003"/>
    <w:rsid w:val="00EC6A08"/>
    <w:rsid w:val="00EC6FFA"/>
    <w:rsid w:val="00EC74E5"/>
    <w:rsid w:val="00ED04B3"/>
    <w:rsid w:val="00ED231E"/>
    <w:rsid w:val="00ED27C1"/>
    <w:rsid w:val="00ED3DB5"/>
    <w:rsid w:val="00ED4719"/>
    <w:rsid w:val="00ED5DCA"/>
    <w:rsid w:val="00ED5E2F"/>
    <w:rsid w:val="00ED7115"/>
    <w:rsid w:val="00ED7123"/>
    <w:rsid w:val="00EE0C90"/>
    <w:rsid w:val="00EE1AF2"/>
    <w:rsid w:val="00EE2B50"/>
    <w:rsid w:val="00EE346F"/>
    <w:rsid w:val="00EE3619"/>
    <w:rsid w:val="00EE3F51"/>
    <w:rsid w:val="00EE3FD3"/>
    <w:rsid w:val="00EE4F9C"/>
    <w:rsid w:val="00EE5EA1"/>
    <w:rsid w:val="00EE6194"/>
    <w:rsid w:val="00EE7025"/>
    <w:rsid w:val="00EE7835"/>
    <w:rsid w:val="00EF2101"/>
    <w:rsid w:val="00EF2185"/>
    <w:rsid w:val="00EF2859"/>
    <w:rsid w:val="00EF34AB"/>
    <w:rsid w:val="00EF5348"/>
    <w:rsid w:val="00EF62C2"/>
    <w:rsid w:val="00EF6B73"/>
    <w:rsid w:val="00EF7A23"/>
    <w:rsid w:val="00F001E7"/>
    <w:rsid w:val="00F00B5A"/>
    <w:rsid w:val="00F00EDD"/>
    <w:rsid w:val="00F017C4"/>
    <w:rsid w:val="00F02038"/>
    <w:rsid w:val="00F02ACE"/>
    <w:rsid w:val="00F02BFE"/>
    <w:rsid w:val="00F033A1"/>
    <w:rsid w:val="00F033E6"/>
    <w:rsid w:val="00F037C8"/>
    <w:rsid w:val="00F03B41"/>
    <w:rsid w:val="00F044AD"/>
    <w:rsid w:val="00F0454A"/>
    <w:rsid w:val="00F05DDF"/>
    <w:rsid w:val="00F06B98"/>
    <w:rsid w:val="00F104F0"/>
    <w:rsid w:val="00F10AD4"/>
    <w:rsid w:val="00F10E7F"/>
    <w:rsid w:val="00F128AE"/>
    <w:rsid w:val="00F142CE"/>
    <w:rsid w:val="00F1783D"/>
    <w:rsid w:val="00F20F60"/>
    <w:rsid w:val="00F2156F"/>
    <w:rsid w:val="00F216E0"/>
    <w:rsid w:val="00F22A79"/>
    <w:rsid w:val="00F24040"/>
    <w:rsid w:val="00F26C1A"/>
    <w:rsid w:val="00F2720F"/>
    <w:rsid w:val="00F27BC2"/>
    <w:rsid w:val="00F3060D"/>
    <w:rsid w:val="00F30E6C"/>
    <w:rsid w:val="00F315D6"/>
    <w:rsid w:val="00F319AB"/>
    <w:rsid w:val="00F32888"/>
    <w:rsid w:val="00F32918"/>
    <w:rsid w:val="00F33D2E"/>
    <w:rsid w:val="00F3433B"/>
    <w:rsid w:val="00F3436B"/>
    <w:rsid w:val="00F34AED"/>
    <w:rsid w:val="00F35637"/>
    <w:rsid w:val="00F3787E"/>
    <w:rsid w:val="00F37E0B"/>
    <w:rsid w:val="00F4039B"/>
    <w:rsid w:val="00F4051E"/>
    <w:rsid w:val="00F40C5B"/>
    <w:rsid w:val="00F42140"/>
    <w:rsid w:val="00F422E6"/>
    <w:rsid w:val="00F42844"/>
    <w:rsid w:val="00F42BFA"/>
    <w:rsid w:val="00F4310B"/>
    <w:rsid w:val="00F44801"/>
    <w:rsid w:val="00F45465"/>
    <w:rsid w:val="00F45747"/>
    <w:rsid w:val="00F45998"/>
    <w:rsid w:val="00F45C5C"/>
    <w:rsid w:val="00F45F64"/>
    <w:rsid w:val="00F46108"/>
    <w:rsid w:val="00F47BAE"/>
    <w:rsid w:val="00F54248"/>
    <w:rsid w:val="00F5585B"/>
    <w:rsid w:val="00F55E72"/>
    <w:rsid w:val="00F61036"/>
    <w:rsid w:val="00F61168"/>
    <w:rsid w:val="00F619ED"/>
    <w:rsid w:val="00F63A53"/>
    <w:rsid w:val="00F647B0"/>
    <w:rsid w:val="00F652EB"/>
    <w:rsid w:val="00F65B0E"/>
    <w:rsid w:val="00F65B4B"/>
    <w:rsid w:val="00F6661F"/>
    <w:rsid w:val="00F675F3"/>
    <w:rsid w:val="00F700EF"/>
    <w:rsid w:val="00F7060B"/>
    <w:rsid w:val="00F70E69"/>
    <w:rsid w:val="00F72162"/>
    <w:rsid w:val="00F72D50"/>
    <w:rsid w:val="00F72E21"/>
    <w:rsid w:val="00F73049"/>
    <w:rsid w:val="00F73ACC"/>
    <w:rsid w:val="00F754CE"/>
    <w:rsid w:val="00F75F7D"/>
    <w:rsid w:val="00F75FFC"/>
    <w:rsid w:val="00F77FDC"/>
    <w:rsid w:val="00F8024F"/>
    <w:rsid w:val="00F81C67"/>
    <w:rsid w:val="00F8300B"/>
    <w:rsid w:val="00F8331F"/>
    <w:rsid w:val="00F840D4"/>
    <w:rsid w:val="00F85388"/>
    <w:rsid w:val="00F85995"/>
    <w:rsid w:val="00F860EE"/>
    <w:rsid w:val="00F90AE6"/>
    <w:rsid w:val="00F90D55"/>
    <w:rsid w:val="00F90F69"/>
    <w:rsid w:val="00F9160E"/>
    <w:rsid w:val="00F91B9C"/>
    <w:rsid w:val="00F9236B"/>
    <w:rsid w:val="00F92782"/>
    <w:rsid w:val="00F92791"/>
    <w:rsid w:val="00F932E9"/>
    <w:rsid w:val="00F945EE"/>
    <w:rsid w:val="00F946EC"/>
    <w:rsid w:val="00F94986"/>
    <w:rsid w:val="00F952BD"/>
    <w:rsid w:val="00FA1465"/>
    <w:rsid w:val="00FA1F44"/>
    <w:rsid w:val="00FA2396"/>
    <w:rsid w:val="00FA2DDB"/>
    <w:rsid w:val="00FA3187"/>
    <w:rsid w:val="00FA347F"/>
    <w:rsid w:val="00FA34D2"/>
    <w:rsid w:val="00FA3EF1"/>
    <w:rsid w:val="00FA40BD"/>
    <w:rsid w:val="00FA428E"/>
    <w:rsid w:val="00FB0EB5"/>
    <w:rsid w:val="00FB1D03"/>
    <w:rsid w:val="00FB347E"/>
    <w:rsid w:val="00FB3901"/>
    <w:rsid w:val="00FB3928"/>
    <w:rsid w:val="00FB3EA5"/>
    <w:rsid w:val="00FB3F78"/>
    <w:rsid w:val="00FB4051"/>
    <w:rsid w:val="00FB561B"/>
    <w:rsid w:val="00FB673F"/>
    <w:rsid w:val="00FB7C6E"/>
    <w:rsid w:val="00FC02E3"/>
    <w:rsid w:val="00FC0417"/>
    <w:rsid w:val="00FC1994"/>
    <w:rsid w:val="00FC3A79"/>
    <w:rsid w:val="00FC3F7C"/>
    <w:rsid w:val="00FC40CC"/>
    <w:rsid w:val="00FC5192"/>
    <w:rsid w:val="00FC547B"/>
    <w:rsid w:val="00FC612D"/>
    <w:rsid w:val="00FC750E"/>
    <w:rsid w:val="00FD065A"/>
    <w:rsid w:val="00FD0EA8"/>
    <w:rsid w:val="00FD1283"/>
    <w:rsid w:val="00FD1331"/>
    <w:rsid w:val="00FD2348"/>
    <w:rsid w:val="00FD2572"/>
    <w:rsid w:val="00FD327E"/>
    <w:rsid w:val="00FD58A2"/>
    <w:rsid w:val="00FD5B80"/>
    <w:rsid w:val="00FD5C0B"/>
    <w:rsid w:val="00FD68CB"/>
    <w:rsid w:val="00FD6A28"/>
    <w:rsid w:val="00FD709F"/>
    <w:rsid w:val="00FD7441"/>
    <w:rsid w:val="00FD75F3"/>
    <w:rsid w:val="00FD76B6"/>
    <w:rsid w:val="00FD7AB1"/>
    <w:rsid w:val="00FE034A"/>
    <w:rsid w:val="00FE03C1"/>
    <w:rsid w:val="00FE09BB"/>
    <w:rsid w:val="00FE0E80"/>
    <w:rsid w:val="00FE1D06"/>
    <w:rsid w:val="00FE24DE"/>
    <w:rsid w:val="00FE299D"/>
    <w:rsid w:val="00FE29F9"/>
    <w:rsid w:val="00FE3D9A"/>
    <w:rsid w:val="00FE50EB"/>
    <w:rsid w:val="00FE6C6B"/>
    <w:rsid w:val="00FE6E21"/>
    <w:rsid w:val="00FE7A17"/>
    <w:rsid w:val="00FE7A66"/>
    <w:rsid w:val="00FE7E5D"/>
    <w:rsid w:val="00FF02B4"/>
    <w:rsid w:val="00FF0A45"/>
    <w:rsid w:val="00FF0B51"/>
    <w:rsid w:val="00FF18E1"/>
    <w:rsid w:val="00FF3552"/>
    <w:rsid w:val="00FF398B"/>
    <w:rsid w:val="00FF4EBB"/>
    <w:rsid w:val="00FF61D5"/>
    <w:rsid w:val="00FF66DF"/>
    <w:rsid w:val="00FF7E83"/>
    <w:rsid w:val="00FF7F3B"/>
    <w:rsid w:val="00FF7FB8"/>
    <w:rsid w:val="09A75612"/>
    <w:rsid w:val="0B76293C"/>
    <w:rsid w:val="16531AB6"/>
    <w:rsid w:val="17114FAE"/>
    <w:rsid w:val="1ACE235D"/>
    <w:rsid w:val="1B859CEA"/>
    <w:rsid w:val="1D211C01"/>
    <w:rsid w:val="210C76F7"/>
    <w:rsid w:val="2337C4DC"/>
    <w:rsid w:val="3C95AF81"/>
    <w:rsid w:val="3FAAA62F"/>
    <w:rsid w:val="5B1772E6"/>
    <w:rsid w:val="62FA5553"/>
    <w:rsid w:val="643B6162"/>
    <w:rsid w:val="66C9F79C"/>
    <w:rsid w:val="6A182D9E"/>
    <w:rsid w:val="6A560F8F"/>
    <w:rsid w:val="6ED8CF35"/>
    <w:rsid w:val="7987A82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4C1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71C8B"/>
    <w:rPr>
      <w:rFonts w:ascii="Arial" w:hAnsi="Arial"/>
      <w:sz w:val="18"/>
      <w:szCs w:val="18"/>
      <w:lang w:val="fr-FR" w:eastAsia="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610F2"/>
    <w:pPr>
      <w:tabs>
        <w:tab w:val="center" w:pos="4320"/>
        <w:tab w:val="right" w:pos="8640"/>
      </w:tabs>
    </w:pPr>
  </w:style>
  <w:style w:type="paragraph" w:styleId="Fuzeile">
    <w:name w:val="footer"/>
    <w:basedOn w:val="Standard"/>
    <w:rsid w:val="007610F2"/>
    <w:pPr>
      <w:tabs>
        <w:tab w:val="center" w:pos="4320"/>
        <w:tab w:val="right" w:pos="8640"/>
      </w:tabs>
    </w:pPr>
  </w:style>
  <w:style w:type="paragraph" w:customStyle="1" w:styleId="LogoTitelOben">
    <w:name w:val="LogoTitel Oben"/>
    <w:basedOn w:val="Standard"/>
    <w:rsid w:val="007610F2"/>
    <w:pPr>
      <w:keepNext/>
      <w:keepLines/>
      <w:overflowPunct w:val="0"/>
      <w:autoSpaceDE w:val="0"/>
      <w:autoSpaceDN w:val="0"/>
      <w:adjustRightInd w:val="0"/>
      <w:spacing w:before="480" w:line="240" w:lineRule="atLeast"/>
      <w:ind w:left="-426"/>
      <w:textAlignment w:val="baseline"/>
    </w:pPr>
    <w:rPr>
      <w:spacing w:val="60"/>
      <w:szCs w:val="20"/>
      <w:lang w:val="de-DE" w:eastAsia="en-US"/>
    </w:rPr>
  </w:style>
  <w:style w:type="paragraph" w:customStyle="1" w:styleId="Einschreiben">
    <w:name w:val="Einschreiben"/>
    <w:rsid w:val="007610F2"/>
    <w:pPr>
      <w:overflowPunct w:val="0"/>
      <w:autoSpaceDE w:val="0"/>
      <w:autoSpaceDN w:val="0"/>
      <w:adjustRightInd w:val="0"/>
      <w:spacing w:after="240" w:line="400" w:lineRule="atLeast"/>
      <w:textAlignment w:val="baseline"/>
    </w:pPr>
    <w:rPr>
      <w:rFonts w:ascii="Arial" w:hAnsi="Arial"/>
      <w:noProof/>
      <w:sz w:val="22"/>
      <w:lang w:val="en-US" w:eastAsia="en-US"/>
    </w:rPr>
  </w:style>
  <w:style w:type="paragraph" w:customStyle="1" w:styleId="LogoWinkel">
    <w:name w:val="LogoWinkel"/>
    <w:basedOn w:val="Standard"/>
    <w:rsid w:val="007610F2"/>
    <w:pPr>
      <w:overflowPunct w:val="0"/>
      <w:autoSpaceDE w:val="0"/>
      <w:autoSpaceDN w:val="0"/>
      <w:adjustRightInd w:val="0"/>
      <w:textAlignment w:val="baseline"/>
    </w:pPr>
    <w:rPr>
      <w:sz w:val="20"/>
      <w:szCs w:val="20"/>
      <w:lang w:val="de-DE" w:eastAsia="en-US"/>
    </w:rPr>
  </w:style>
  <w:style w:type="paragraph" w:styleId="Datum">
    <w:name w:val="Date"/>
    <w:basedOn w:val="Standard"/>
    <w:rsid w:val="007610F2"/>
    <w:pPr>
      <w:tabs>
        <w:tab w:val="center" w:pos="4819"/>
        <w:tab w:val="right" w:pos="9071"/>
      </w:tabs>
      <w:overflowPunct w:val="0"/>
      <w:autoSpaceDE w:val="0"/>
      <w:autoSpaceDN w:val="0"/>
      <w:adjustRightInd w:val="0"/>
      <w:spacing w:line="240" w:lineRule="exact"/>
      <w:ind w:right="29"/>
      <w:textAlignment w:val="baseline"/>
    </w:pPr>
    <w:rPr>
      <w:sz w:val="16"/>
      <w:szCs w:val="20"/>
      <w:lang w:val="de-DE" w:eastAsia="en-US"/>
    </w:rPr>
  </w:style>
  <w:style w:type="paragraph" w:customStyle="1" w:styleId="Absender">
    <w:name w:val="Absender"/>
    <w:basedOn w:val="Standard"/>
    <w:rsid w:val="007610F2"/>
    <w:pPr>
      <w:overflowPunct w:val="0"/>
      <w:autoSpaceDE w:val="0"/>
      <w:autoSpaceDN w:val="0"/>
      <w:adjustRightInd w:val="0"/>
      <w:spacing w:before="240" w:line="200" w:lineRule="atLeast"/>
      <w:textAlignment w:val="baseline"/>
    </w:pPr>
    <w:rPr>
      <w:sz w:val="16"/>
      <w:szCs w:val="20"/>
      <w:lang w:val="de-DE" w:eastAsia="en-US"/>
    </w:rPr>
  </w:style>
  <w:style w:type="paragraph" w:customStyle="1" w:styleId="Empfaenger">
    <w:name w:val="Empfaenger"/>
    <w:basedOn w:val="LogoTitelOben"/>
    <w:rsid w:val="007610F2"/>
    <w:pPr>
      <w:spacing w:before="0" w:line="300" w:lineRule="atLeast"/>
      <w:ind w:left="0"/>
    </w:pPr>
    <w:rPr>
      <w:b/>
      <w:spacing w:val="20"/>
    </w:rPr>
  </w:style>
  <w:style w:type="table" w:styleId="Tabellenraster">
    <w:name w:val="Table Grid"/>
    <w:basedOn w:val="NormaleTabelle"/>
    <w:rsid w:val="007610F2"/>
    <w:pPr>
      <w:overflowPunct w:val="0"/>
      <w:autoSpaceDE w:val="0"/>
      <w:autoSpaceDN w:val="0"/>
      <w:adjustRightInd w:val="0"/>
      <w:spacing w:line="230" w:lineRule="exact"/>
      <w:ind w:right="-25"/>
      <w:textAlignment w:val="baseline"/>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cheCharCharCharCharChar">
    <w:name w:val="Woche Char Char Char Char Char"/>
    <w:basedOn w:val="Standard"/>
    <w:link w:val="WocheCharCharCharCharCharChar"/>
    <w:rsid w:val="007B1BD7"/>
    <w:pPr>
      <w:tabs>
        <w:tab w:val="left" w:pos="2127"/>
      </w:tabs>
      <w:overflowPunct w:val="0"/>
      <w:autoSpaceDE w:val="0"/>
      <w:autoSpaceDN w:val="0"/>
      <w:adjustRightInd w:val="0"/>
      <w:spacing w:before="240" w:after="240" w:line="230" w:lineRule="exact"/>
      <w:ind w:right="-23"/>
      <w:textAlignment w:val="baseline"/>
    </w:pPr>
    <w:rPr>
      <w:b/>
      <w:spacing w:val="5"/>
      <w:szCs w:val="20"/>
      <w:lang w:val="de-DE" w:eastAsia="en-US"/>
    </w:rPr>
  </w:style>
  <w:style w:type="character" w:customStyle="1" w:styleId="WocheCharCharCharCharCharChar">
    <w:name w:val="Woche Char Char Char Char Char Char"/>
    <w:link w:val="WocheCharCharCharCharChar"/>
    <w:rsid w:val="007B1BD7"/>
    <w:rPr>
      <w:rFonts w:ascii="Arial" w:hAnsi="Arial"/>
      <w:b/>
      <w:spacing w:val="5"/>
      <w:sz w:val="18"/>
      <w:lang w:val="de-DE" w:eastAsia="en-US" w:bidi="ar-SA"/>
    </w:rPr>
  </w:style>
  <w:style w:type="paragraph" w:styleId="Sprechblasentext">
    <w:name w:val="Balloon Text"/>
    <w:basedOn w:val="Standard"/>
    <w:semiHidden/>
    <w:rsid w:val="00331207"/>
    <w:rPr>
      <w:rFonts w:ascii="Tahoma" w:hAnsi="Tahoma" w:cs="Tahoma"/>
      <w:sz w:val="16"/>
      <w:szCs w:val="16"/>
    </w:rPr>
  </w:style>
  <w:style w:type="character" w:styleId="Seitenzahl">
    <w:name w:val="page number"/>
    <w:basedOn w:val="Absatz-Standardschriftart"/>
    <w:rsid w:val="00B96259"/>
  </w:style>
  <w:style w:type="character" w:styleId="Hyperlink">
    <w:name w:val="Hyperlink"/>
    <w:uiPriority w:val="99"/>
    <w:rsid w:val="004F193A"/>
    <w:rPr>
      <w:color w:val="0000FF"/>
      <w:u w:val="single"/>
    </w:rPr>
  </w:style>
  <w:style w:type="character" w:customStyle="1" w:styleId="txtcontenttitgrey1">
    <w:name w:val="txtcontenttitgrey1"/>
    <w:rsid w:val="00090435"/>
    <w:rPr>
      <w:rFonts w:ascii="Arial" w:hAnsi="Arial" w:cs="Arial" w:hint="default"/>
      <w:b/>
      <w:bCs/>
      <w:color w:val="3D3D3E"/>
      <w:sz w:val="16"/>
      <w:szCs w:val="16"/>
    </w:rPr>
  </w:style>
  <w:style w:type="paragraph" w:styleId="HTMLVorformatiert">
    <w:name w:val="HTML Preformatted"/>
    <w:basedOn w:val="Standard"/>
    <w:rsid w:val="004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de-CH"/>
    </w:rPr>
  </w:style>
  <w:style w:type="character" w:customStyle="1" w:styleId="txtcontenttitgrey">
    <w:name w:val="txtcontenttitgrey"/>
    <w:basedOn w:val="Absatz-Standardschriftart"/>
    <w:rsid w:val="00683B33"/>
  </w:style>
  <w:style w:type="character" w:styleId="BesuchterLink">
    <w:name w:val="FollowedHyperlink"/>
    <w:rsid w:val="009817DC"/>
    <w:rPr>
      <w:color w:val="800080"/>
      <w:u w:val="single"/>
    </w:rPr>
  </w:style>
  <w:style w:type="paragraph" w:customStyle="1" w:styleId="1">
    <w:name w:val="1"/>
    <w:basedOn w:val="Standard"/>
    <w:rsid w:val="00542D78"/>
    <w:pPr>
      <w:spacing w:after="160" w:line="240" w:lineRule="exact"/>
    </w:pPr>
    <w:rPr>
      <w:rFonts w:cs="Arial"/>
      <w:sz w:val="20"/>
      <w:szCs w:val="20"/>
      <w:lang w:val="en-US" w:eastAsia="en-US"/>
    </w:rPr>
  </w:style>
  <w:style w:type="paragraph" w:customStyle="1" w:styleId="CarCar">
    <w:name w:val="Car Car"/>
    <w:basedOn w:val="Standard"/>
    <w:rsid w:val="005300A5"/>
    <w:pPr>
      <w:spacing w:after="160" w:line="240" w:lineRule="exact"/>
    </w:pPr>
    <w:rPr>
      <w:rFonts w:cs="Arial"/>
      <w:sz w:val="20"/>
      <w:szCs w:val="20"/>
      <w:lang w:val="en-US" w:eastAsia="en-US"/>
    </w:rPr>
  </w:style>
  <w:style w:type="paragraph" w:customStyle="1" w:styleId="CarCar1">
    <w:name w:val="Car Car1"/>
    <w:basedOn w:val="Standard"/>
    <w:rsid w:val="00315E2D"/>
    <w:pPr>
      <w:spacing w:after="160" w:line="240" w:lineRule="exact"/>
    </w:pPr>
    <w:rPr>
      <w:rFonts w:cs="Arial"/>
      <w:sz w:val="20"/>
      <w:szCs w:val="20"/>
      <w:lang w:val="en-US" w:eastAsia="en-US"/>
    </w:rPr>
  </w:style>
  <w:style w:type="paragraph" w:customStyle="1" w:styleId="ZchnZchnZchnZchn">
    <w:name w:val="Zchn Zchn Zchn Zchn"/>
    <w:basedOn w:val="Standard"/>
    <w:rsid w:val="001E3229"/>
    <w:pPr>
      <w:spacing w:after="160" w:line="240" w:lineRule="exact"/>
    </w:pPr>
    <w:rPr>
      <w:rFonts w:cs="Arial"/>
      <w:sz w:val="20"/>
      <w:szCs w:val="20"/>
      <w:lang w:val="en-US" w:eastAsia="en-US"/>
    </w:rPr>
  </w:style>
  <w:style w:type="paragraph" w:customStyle="1" w:styleId="ZchnZchnZchnZchnZchnZchn">
    <w:name w:val="Zchn Zchn Zchn Zchn Zchn Zchn"/>
    <w:basedOn w:val="Standard"/>
    <w:rsid w:val="00556B70"/>
    <w:pPr>
      <w:spacing w:after="160" w:line="240" w:lineRule="exact"/>
    </w:pPr>
    <w:rPr>
      <w:rFonts w:cs="Arial"/>
      <w:sz w:val="20"/>
      <w:szCs w:val="20"/>
      <w:lang w:val="en-US" w:eastAsia="en-US"/>
    </w:rPr>
  </w:style>
  <w:style w:type="paragraph" w:customStyle="1" w:styleId="ZchnZchnZchnZchnZchnZchnZchnZchn">
    <w:name w:val="Zchn Zchn Zchn Zchn Zchn Zchn Zchn Zchn"/>
    <w:basedOn w:val="Standard"/>
    <w:rsid w:val="00736712"/>
    <w:pPr>
      <w:spacing w:after="160" w:line="240" w:lineRule="exact"/>
    </w:pPr>
    <w:rPr>
      <w:rFonts w:cs="Arial"/>
      <w:sz w:val="20"/>
      <w:szCs w:val="20"/>
      <w:lang w:val="en-US" w:eastAsia="en-US"/>
    </w:rPr>
  </w:style>
  <w:style w:type="paragraph" w:customStyle="1" w:styleId="ZchnZchnZchnZchn1">
    <w:name w:val="Zchn Zchn Zchn Zchn1"/>
    <w:basedOn w:val="Standard"/>
    <w:rsid w:val="00EA2AE3"/>
    <w:pPr>
      <w:spacing w:after="160" w:line="240" w:lineRule="exact"/>
    </w:pPr>
    <w:rPr>
      <w:rFonts w:cs="Arial"/>
      <w:sz w:val="20"/>
      <w:szCs w:val="20"/>
      <w:lang w:val="en-US" w:eastAsia="en-US"/>
    </w:rPr>
  </w:style>
  <w:style w:type="paragraph" w:customStyle="1" w:styleId="CarCar11">
    <w:name w:val="Car Car11"/>
    <w:basedOn w:val="Standard"/>
    <w:rsid w:val="00C9452D"/>
    <w:pPr>
      <w:spacing w:after="160" w:line="240" w:lineRule="exact"/>
    </w:pPr>
    <w:rPr>
      <w:rFonts w:cs="Arial"/>
      <w:sz w:val="20"/>
      <w:szCs w:val="20"/>
      <w:lang w:val="en-US" w:eastAsia="en-US"/>
    </w:rPr>
  </w:style>
  <w:style w:type="paragraph" w:styleId="NurText">
    <w:name w:val="Plain Text"/>
    <w:basedOn w:val="Standard"/>
    <w:link w:val="NurTextZchn"/>
    <w:uiPriority w:val="99"/>
    <w:unhideWhenUsed/>
    <w:rsid w:val="00EE2B50"/>
    <w:rPr>
      <w:rFonts w:eastAsiaTheme="minorHAnsi" w:cs="Arial"/>
      <w:color w:val="000000"/>
      <w:sz w:val="20"/>
      <w:szCs w:val="20"/>
      <w:lang w:val="de-CH" w:eastAsia="en-US"/>
    </w:rPr>
  </w:style>
  <w:style w:type="character" w:customStyle="1" w:styleId="NurTextZchn">
    <w:name w:val="Nur Text Zchn"/>
    <w:basedOn w:val="Absatz-Standardschriftart"/>
    <w:link w:val="NurText"/>
    <w:uiPriority w:val="99"/>
    <w:rsid w:val="00EE2B50"/>
    <w:rPr>
      <w:rFonts w:ascii="Arial" w:eastAsiaTheme="minorHAnsi" w:hAnsi="Arial" w:cs="Arial"/>
      <w:color w:val="000000"/>
      <w:lang w:eastAsia="en-US"/>
    </w:rPr>
  </w:style>
  <w:style w:type="paragraph" w:styleId="berarbeitung">
    <w:name w:val="Revision"/>
    <w:hidden/>
    <w:uiPriority w:val="99"/>
    <w:semiHidden/>
    <w:rsid w:val="00AD0D6D"/>
    <w:rPr>
      <w:rFonts w:ascii="Arial" w:hAnsi="Arial"/>
      <w:sz w:val="18"/>
      <w:szCs w:val="18"/>
      <w:lang w:val="fr-FR" w:eastAsia="fr-FR"/>
    </w:rPr>
  </w:style>
  <w:style w:type="paragraph" w:customStyle="1" w:styleId="Jourallemand">
    <w:name w:val="Jour allemand"/>
    <w:basedOn w:val="WocheCharCharCharCharChar"/>
    <w:qFormat/>
    <w:rsid w:val="00F81C67"/>
    <w:pPr>
      <w:spacing w:before="0" w:after="0" w:line="360" w:lineRule="auto"/>
    </w:pPr>
    <w:rPr>
      <w:rFonts w:cs="Arial"/>
      <w:b w:val="0"/>
      <w:spacing w:val="50"/>
      <w:szCs w:val="18"/>
      <w:lang w:val="it-CH"/>
    </w:rPr>
  </w:style>
  <w:style w:type="paragraph" w:customStyle="1" w:styleId="Jourfranais">
    <w:name w:val="Jour français"/>
    <w:basedOn w:val="WocheCharCharCharCharChar"/>
    <w:qFormat/>
    <w:rsid w:val="00F81C67"/>
    <w:pPr>
      <w:spacing w:before="0" w:after="0" w:line="360" w:lineRule="auto"/>
    </w:pPr>
    <w:rPr>
      <w:rFonts w:cs="Arial"/>
      <w:spacing w:val="50"/>
      <w:szCs w:val="18"/>
      <w:lang w:val="it-CH"/>
    </w:rPr>
  </w:style>
  <w:style w:type="paragraph" w:styleId="KeinLeerraum">
    <w:name w:val="No Spacing"/>
    <w:uiPriority w:val="1"/>
    <w:qFormat/>
    <w:rsid w:val="00560790"/>
    <w:rPr>
      <w:rFonts w:ascii="Arial" w:eastAsiaTheme="minorHAnsi" w:hAnsi="Arial" w:cstheme="minorBidi"/>
      <w:sz w:val="22"/>
      <w:szCs w:val="22"/>
      <w:lang w:eastAsia="en-US"/>
    </w:rPr>
  </w:style>
  <w:style w:type="character" w:styleId="Kommentarzeichen">
    <w:name w:val="annotation reference"/>
    <w:basedOn w:val="Absatz-Standardschriftart"/>
    <w:semiHidden/>
    <w:unhideWhenUsed/>
    <w:rsid w:val="000E2F2E"/>
    <w:rPr>
      <w:sz w:val="16"/>
      <w:szCs w:val="16"/>
    </w:rPr>
  </w:style>
  <w:style w:type="paragraph" w:styleId="Kommentartext">
    <w:name w:val="annotation text"/>
    <w:basedOn w:val="Standard"/>
    <w:link w:val="KommentartextZchn"/>
    <w:semiHidden/>
    <w:unhideWhenUsed/>
    <w:rsid w:val="000E2F2E"/>
    <w:rPr>
      <w:sz w:val="20"/>
      <w:szCs w:val="20"/>
    </w:rPr>
  </w:style>
  <w:style w:type="character" w:customStyle="1" w:styleId="KommentartextZchn">
    <w:name w:val="Kommentartext Zchn"/>
    <w:basedOn w:val="Absatz-Standardschriftart"/>
    <w:link w:val="Kommentartext"/>
    <w:semiHidden/>
    <w:rsid w:val="000E2F2E"/>
    <w:rPr>
      <w:rFonts w:ascii="Arial" w:hAnsi="Arial"/>
      <w:lang w:val="fr-FR" w:eastAsia="fr-FR"/>
    </w:rPr>
  </w:style>
  <w:style w:type="paragraph" w:styleId="Kommentarthema">
    <w:name w:val="annotation subject"/>
    <w:basedOn w:val="Kommentartext"/>
    <w:next w:val="Kommentartext"/>
    <w:link w:val="KommentarthemaZchn"/>
    <w:semiHidden/>
    <w:unhideWhenUsed/>
    <w:rsid w:val="000E2F2E"/>
    <w:rPr>
      <w:b/>
      <w:bCs/>
    </w:rPr>
  </w:style>
  <w:style w:type="character" w:customStyle="1" w:styleId="KommentarthemaZchn">
    <w:name w:val="Kommentarthema Zchn"/>
    <w:basedOn w:val="KommentartextZchn"/>
    <w:link w:val="Kommentarthema"/>
    <w:semiHidden/>
    <w:rsid w:val="000E2F2E"/>
    <w:rPr>
      <w:rFonts w:ascii="Arial" w:hAnsi="Arial"/>
      <w:b/>
      <w:bCs/>
      <w:lang w:val="fr-FR" w:eastAsia="fr-FR"/>
    </w:rPr>
  </w:style>
  <w:style w:type="paragraph" w:styleId="Listenabsatz">
    <w:name w:val="List Paragraph"/>
    <w:basedOn w:val="Standard"/>
    <w:uiPriority w:val="34"/>
    <w:qFormat/>
    <w:rsid w:val="003804AF"/>
    <w:pPr>
      <w:ind w:left="720"/>
      <w:contextualSpacing/>
    </w:pPr>
  </w:style>
  <w:style w:type="paragraph" w:styleId="Funotentext">
    <w:name w:val="footnote text"/>
    <w:basedOn w:val="Standard"/>
    <w:link w:val="FunotentextZchn"/>
    <w:semiHidden/>
    <w:unhideWhenUsed/>
    <w:rsid w:val="00FD5C0B"/>
    <w:rPr>
      <w:sz w:val="20"/>
      <w:szCs w:val="20"/>
    </w:rPr>
  </w:style>
  <w:style w:type="character" w:customStyle="1" w:styleId="FunotentextZchn">
    <w:name w:val="Fußnotentext Zchn"/>
    <w:basedOn w:val="Absatz-Standardschriftart"/>
    <w:link w:val="Funotentext"/>
    <w:semiHidden/>
    <w:rsid w:val="00FD5C0B"/>
    <w:rPr>
      <w:rFonts w:ascii="Arial" w:hAnsi="Arial"/>
      <w:lang w:val="fr-FR" w:eastAsia="fr-FR"/>
    </w:rPr>
  </w:style>
  <w:style w:type="character" w:styleId="Funotenzeichen">
    <w:name w:val="footnote reference"/>
    <w:basedOn w:val="Absatz-Standardschriftart"/>
    <w:semiHidden/>
    <w:unhideWhenUsed/>
    <w:rsid w:val="00FD5C0B"/>
    <w:rPr>
      <w:vertAlign w:val="superscript"/>
    </w:rPr>
  </w:style>
  <w:style w:type="character" w:customStyle="1" w:styleId="NichtaufgelsteErwhnung1">
    <w:name w:val="Nicht aufgelöste Erwähnung1"/>
    <w:basedOn w:val="Absatz-Standardschriftart"/>
    <w:uiPriority w:val="99"/>
    <w:semiHidden/>
    <w:unhideWhenUsed/>
    <w:rsid w:val="00EC6003"/>
    <w:rPr>
      <w:color w:val="808080"/>
      <w:shd w:val="clear" w:color="auto" w:fill="E6E6E6"/>
    </w:rPr>
  </w:style>
  <w:style w:type="character" w:styleId="Platzhaltertext">
    <w:name w:val="Placeholder Text"/>
    <w:basedOn w:val="Absatz-Standardschriftart"/>
    <w:uiPriority w:val="99"/>
    <w:semiHidden/>
    <w:rsid w:val="00F952B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35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arlament.ch/fr/ratsbetrieb/suche-curia-vista/geschaeft?AffairId=20220423" TargetMode="External"/><Relationship Id="rId18" Type="http://schemas.openxmlformats.org/officeDocument/2006/relationships/hyperlink" Target="https://www.parlament.ch/de/ratsbetrieb/suche-curia-vista/geschaeft?AffairId=20243818" TargetMode="External"/><Relationship Id="rId26" Type="http://schemas.openxmlformats.org/officeDocument/2006/relationships/hyperlink" Target="https://www.parlament.ch/it/ratsbetrieb/suche-curia-vista/geschaeft?AffairId=20230083" TargetMode="External"/><Relationship Id="rId39" Type="http://schemas.openxmlformats.org/officeDocument/2006/relationships/hyperlink" Target="https://www.parlament.ch/de/ratsbetrieb/suche-curia-vista/geschaeft?AffairId=20243388" TargetMode="External"/><Relationship Id="rId21" Type="http://schemas.openxmlformats.org/officeDocument/2006/relationships/hyperlink" Target="https://www.parlament.ch/de/ratsbetrieb/suche-curia-vista/geschaeft?AffairId=20244196" TargetMode="External"/><Relationship Id="rId34" Type="http://schemas.openxmlformats.org/officeDocument/2006/relationships/hyperlink" Target="https://www.parlament.ch/fr/ratsbetrieb/suche-curia-vista/geschaeft?AffairId=20240045" TargetMode="External"/><Relationship Id="rId42" Type="http://schemas.openxmlformats.org/officeDocument/2006/relationships/hyperlink" Target="https://www.parlament.ch/de/ratsbetrieb/suche-curia-vista/geschaeft?AffairId=20243475" TargetMode="External"/><Relationship Id="rId47" Type="http://schemas.openxmlformats.org/officeDocument/2006/relationships/hyperlink" Target="https://www.parlament.ch/it/ratsbetrieb/suche-curia-vista/geschaeft?AffairId=20244256" TargetMode="External"/><Relationship Id="rId50" Type="http://schemas.openxmlformats.org/officeDocument/2006/relationships/hyperlink" Target="https://www.parlament.ch/it/ratsbetrieb/suche-curia-vista/geschaeft?AffairId=20243816" TargetMode="External"/><Relationship Id="rId55" Type="http://schemas.openxmlformats.org/officeDocument/2006/relationships/hyperlink" Target="https://www.parlament.ch/fr/ratsbetrieb/suche-curia-vista/geschaeft?AffairId=20234291" TargetMode="External"/><Relationship Id="rId7" Type="http://schemas.openxmlformats.org/officeDocument/2006/relationships/styles" Target="styles.xml"/><Relationship Id="rId12" Type="http://schemas.openxmlformats.org/officeDocument/2006/relationships/hyperlink" Target="https://www.parlament.ch/de/ratsbetrieb/suche-curia-vista/geschaeft?AffairId=20220423" TargetMode="External"/><Relationship Id="rId17" Type="http://schemas.openxmlformats.org/officeDocument/2006/relationships/hyperlink" Target="https://www.parlament.ch/it/ratsbetrieb/suche-curia-vista/geschaeft?AffairId=20243817" TargetMode="External"/><Relationship Id="rId25" Type="http://schemas.openxmlformats.org/officeDocument/2006/relationships/hyperlink" Target="https://www.parlament.ch/fr/ratsbetrieb/suche-curia-vista/geschaeft?AffairId=20230083" TargetMode="External"/><Relationship Id="rId33" Type="http://schemas.openxmlformats.org/officeDocument/2006/relationships/hyperlink" Target="https://www.parlament.ch/de/ratsbetrieb/suche-curia-vista/geschaeft?AffairId=20240045" TargetMode="External"/><Relationship Id="rId38" Type="http://schemas.openxmlformats.org/officeDocument/2006/relationships/hyperlink" Target="https://www.parlament.ch/it/ratsbetrieb/suche-curia-vista/geschaeft?AffairId=20243069" TargetMode="External"/><Relationship Id="rId46" Type="http://schemas.openxmlformats.org/officeDocument/2006/relationships/hyperlink" Target="https://www.parlament.ch/fr/ratsbetrieb/suche-curia-vista/geschaeft?AffairId=20244256"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arlament.ch/fr/ratsbetrieb/suche-curia-vista/geschaeft?AffairId=20243817" TargetMode="External"/><Relationship Id="rId20" Type="http://schemas.openxmlformats.org/officeDocument/2006/relationships/hyperlink" Target="https://www.parlament.ch/it/ratsbetrieb/suche-curia-vista/geschaeft?AffairId=20243818" TargetMode="External"/><Relationship Id="rId29" Type="http://schemas.openxmlformats.org/officeDocument/2006/relationships/hyperlink" Target="https://www.parlament.ch/it/ratsbetrieb/suche-curia-vista/geschaeft?AffairId=20224132" TargetMode="External"/><Relationship Id="rId41" Type="http://schemas.openxmlformats.org/officeDocument/2006/relationships/hyperlink" Target="https://www.parlament.ch/it/ratsbetrieb/suche-curia-vista/geschaeft?AffairId=20243388" TargetMode="External"/><Relationship Id="rId54" Type="http://schemas.openxmlformats.org/officeDocument/2006/relationships/hyperlink" Target="https://www.parlament.ch/de/ratsbetrieb/suche-curia-vista/geschaeft?AffairId=2023429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parlament.ch/de/ratsbetrieb/suche-curia-vista/geschaeft?AffairId=20230083" TargetMode="External"/><Relationship Id="rId32" Type="http://schemas.openxmlformats.org/officeDocument/2006/relationships/hyperlink" Target="https://www.parlament.ch/it/ratsbetrieb/suche-curia-vista/geschaeft?AffairId=20240044" TargetMode="External"/><Relationship Id="rId37" Type="http://schemas.openxmlformats.org/officeDocument/2006/relationships/hyperlink" Target="https://www.parlament.ch/fr/ratsbetrieb/suche-curia-vista/geschaeft?AffairId=20243069" TargetMode="External"/><Relationship Id="rId40" Type="http://schemas.openxmlformats.org/officeDocument/2006/relationships/hyperlink" Target="https://www.parlament.ch/fr/ratsbetrieb/suche-curia-vista/geschaeft?AffairId=20243388" TargetMode="External"/><Relationship Id="rId45" Type="http://schemas.openxmlformats.org/officeDocument/2006/relationships/hyperlink" Target="https://www.parlament.ch/de/ratsbetrieb/suche-curia-vista/geschaeft?AffairId=20244256" TargetMode="External"/><Relationship Id="rId53" Type="http://schemas.openxmlformats.org/officeDocument/2006/relationships/hyperlink" Target="https://www.parlament.ch/it/ratsbetrieb/suche-curia-vista/geschaeft?AffairId=20234379" TargetMode="Externa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parlament.ch/de/ratsbetrieb/suche-curia-vista/geschaeft?AffairId=20243817" TargetMode="External"/><Relationship Id="rId23" Type="http://schemas.openxmlformats.org/officeDocument/2006/relationships/hyperlink" Target="https://www.parlament.ch/it/ratsbetrieb/suche-curia-vista/geschaeft?AffairId=20244196" TargetMode="External"/><Relationship Id="rId28" Type="http://schemas.openxmlformats.org/officeDocument/2006/relationships/hyperlink" Target="https://www.parlament.ch/fr/ratsbetrieb/suche-curia-vista/geschaeft?AffairId=20224132" TargetMode="External"/><Relationship Id="rId36" Type="http://schemas.openxmlformats.org/officeDocument/2006/relationships/hyperlink" Target="https://www.parlament.ch/de/ratsbetrieb/suche-curia-vista/geschaeft?AffairId=20243069" TargetMode="External"/><Relationship Id="rId49" Type="http://schemas.openxmlformats.org/officeDocument/2006/relationships/hyperlink" Target="https://www.parlament.ch/fr/ratsbetrieb/suche-curia-vista/geschaeft?AffairId=20243816" TargetMode="External"/><Relationship Id="rId57"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parlament.ch/fr/ratsbetrieb/suche-curia-vista/geschaeft?AffairId=20243818" TargetMode="External"/><Relationship Id="rId31" Type="http://schemas.openxmlformats.org/officeDocument/2006/relationships/hyperlink" Target="https://www.parlament.ch/fr/ratsbetrieb/suche-curia-vista/geschaeft?AffairId=20240044" TargetMode="External"/><Relationship Id="rId44" Type="http://schemas.openxmlformats.org/officeDocument/2006/relationships/hyperlink" Target="https://www.parlament.ch/it/ratsbetrieb/suche-curia-vista/geschaeft?AffairId=20243475" TargetMode="External"/><Relationship Id="rId52" Type="http://schemas.openxmlformats.org/officeDocument/2006/relationships/hyperlink" Target="https://www.parlament.ch/fr/ratsbetrieb/suche-curia-vista/geschaeft?AffairId=2023437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arlament.ch/it/ratsbetrieb/suche-curia-vista/geschaeft?AffairId=20220423" TargetMode="External"/><Relationship Id="rId22" Type="http://schemas.openxmlformats.org/officeDocument/2006/relationships/hyperlink" Target="https://www.parlament.ch/fr/ratsbetrieb/suche-curia-vista/geschaeft?AffairId=20244196" TargetMode="External"/><Relationship Id="rId27" Type="http://schemas.openxmlformats.org/officeDocument/2006/relationships/hyperlink" Target="https://www.parlament.ch/de/ratsbetrieb/suche-curia-vista/geschaeft?AffairId=20224132" TargetMode="External"/><Relationship Id="rId30" Type="http://schemas.openxmlformats.org/officeDocument/2006/relationships/hyperlink" Target="https://www.parlament.ch/de/ratsbetrieb/suche-curia-vista/geschaeft?AffairId=20240044" TargetMode="External"/><Relationship Id="rId35" Type="http://schemas.openxmlformats.org/officeDocument/2006/relationships/hyperlink" Target="https://www.parlament.ch/it/ratsbetrieb/suche-curia-vista/geschaeft?AffairId=20240045" TargetMode="External"/><Relationship Id="rId43" Type="http://schemas.openxmlformats.org/officeDocument/2006/relationships/hyperlink" Target="https://www.parlament.ch/fr/ratsbetrieb/suche-curia-vista/geschaeft?AffairId=20243475" TargetMode="External"/><Relationship Id="rId48" Type="http://schemas.openxmlformats.org/officeDocument/2006/relationships/hyperlink" Target="https://www.parlament.ch/de/ratsbetrieb/suche-curia-vista/geschaeft?AffairId=20243816" TargetMode="External"/><Relationship Id="rId56" Type="http://schemas.openxmlformats.org/officeDocument/2006/relationships/hyperlink" Target="https://www.parlament.ch/it/ratsbetrieb/suche-curia-vista/geschaeft?AffairId=20234291" TargetMode="External"/><Relationship Id="rId8" Type="http://schemas.openxmlformats.org/officeDocument/2006/relationships/settings" Target="settings.xml"/><Relationship Id="rId51" Type="http://schemas.openxmlformats.org/officeDocument/2006/relationships/hyperlink" Target="https://www.parlament.ch/de/ratsbetrieb/suche-curia-vista/geschaeft?AffairId=20234379" TargetMode="External"/><Relationship Id="rId3"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Sinh" typeface="Iskoola Pota"/>
        <a:font script="Orya" typeface="Kalinga"/>
        <a:font script="Guru" typeface="Raavi"/>
        <a:font script="Taml" typeface="Latha"/>
        <a:font script="Mlym" typeface="Kartika"/>
        <a:font script="Thai" typeface="Angsana New"/>
        <a:font script="Hang" typeface="맑은 고딕"/>
        <a:font script="Deva" typeface="Mangal"/>
        <a:font script="Khmr" typeface="MoolBoran"/>
        <a:font script="Viet" typeface="Times New Roman"/>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ゴシック"/>
        <a:font script="Arab" typeface="Times New Roman"/>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Times New Roman"/>
      </a:majorFont>
      <a:minorFont>
        <a:latin typeface="Calibri"/>
        <a:ea typeface=""/>
        <a:cs typeface=""/>
        <a:font script="Sinh" typeface="Iskoola Pota"/>
        <a:font script="Orya" typeface="Kalinga"/>
        <a:font script="Guru" typeface="Raavi"/>
        <a:font script="Taml" typeface="Latha"/>
        <a:font script="Mlym" typeface="Kartika"/>
        <a:font script="Thai" typeface="Cordia New"/>
        <a:font script="Hang" typeface="맑은 고딕"/>
        <a:font script="Deva" typeface="Mangal"/>
        <a:font script="Khmr" typeface="DaunPenh"/>
        <a:font script="Viet" typeface="Arial"/>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明朝"/>
        <a:font script="Arab" typeface="Arial"/>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Arial"/>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lassifizierung xmlns="673932bc-7c50-4e93-afe1-7c692330eb19" xsi:nil="true"/>
    <Aktenzeichen xmlns="673932bc-7c50-4e93-afe1-7c692330eb19">$</Aktenzeichen>
    <Teildossier xmlns="673932bc-7c50-4e93-afe1-7c692330eb19">2024 IV S</Teildossier>
    <e-parl xmlns="673932bc-7c50-4e93-afe1-7c692330eb19">true</e-parl>
    <Autor xmlns="673932bc-7c50-4e93-afe1-7c692330eb19">Brügger Karin</Autor>
    <Dokumentendatum xmlns="673932bc-7c50-4e93-afe1-7c692330eb19">2024-12-01T23:00:00+00:00</Dokumentendatum>
    <Dokumententyp xmlns="673932bc-7c50-4e93-afe1-7c692330eb19">Tagesordnung--Ordre du jour</Dokumententyp>
    <TeildossierZusatz xmlns="673932bc-7c50-4e93-afe1-7c692330eb19" xsi:nil="true"/>
    <Anzeigesprachen xmlns="673932bc-7c50-4e93-afe1-7c692330eb19"/>
    <Entklassifizierungsvermerk xmlns="673932bc-7c50-4e93-afe1-7c692330eb19" xsi:nil="true"/>
  </documentManagement>
</p:properties>
</file>

<file path=customXml/item2.xml><?xml version="1.0" encoding="utf-8"?>
<odi:compone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Receiver>
    <Name>ItemUpdating ArchiveDocumentReceiver</Name>
    <Synchronization>Synchronous</Synchronization>
    <Type>2</Type>
    <SequenceNumber>3000</SequenceNumber>
    <Url/>
    <Assembly>Parl.Dms.Core, Version=1.0.0.0, Culture=neutral, PublicKeyToken=ffce76bc17c21d60</Assembly>
    <Class>Parl.Dms.Core.EventReceivers.ArchiveDocumentReceiver</Class>
    <Data/>
    <Filter/>
  </Receiver>
  <Receiver>
    <Name>ItemDeleting ArchiveDocumentReceiver</Name>
    <Synchronization>Synchronous</Synchronization>
    <Type>3</Type>
    <SequenceNumber>3000</SequenceNumber>
    <Url/>
    <Assembly>Parl.Dms.Core, Version=1.0.0.0, Culture=neutral, PublicKeyToken=ffce76bc17c21d60</Assembly>
    <Class>Parl.Dms.Core.EventReceivers.ArchiveDocumentReceiver</Class>
    <Data/>
    <Filter/>
  </Receiver>
</spe:Receivers>
</file>

<file path=customXml/item5.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4B9786E9D1E33340B6BB795E1823001C" ma:contentTypeVersion="13" ma:contentTypeDescription="Create a new document." ma:contentTypeScope="" ma:versionID="464f0ce16bdd70dbfcf06ad3c7ac332b">
  <xsd:schema xmlns:xsd="http://www.w3.org/2001/XMLSchema" xmlns:xs="http://www.w3.org/2001/XMLSchema" xmlns:p="http://schemas.microsoft.com/office/2006/metadata/properties" xmlns:ns2="673932bc-7c50-4e93-afe1-7c692330eb19" targetNamespace="http://schemas.microsoft.com/office/2006/metadata/properties" ma:root="true" ma:fieldsID="7ecc2b02bdb2f4afaa05681201d4d295" ns2:_="">
    <xsd:import namespace="673932bc-7c50-4e93-afe1-7c692330eb19"/>
    <xsd:element name="properties">
      <xsd:complexType>
        <xsd:sequence>
          <xsd:element name="documentManagement">
            <xsd:complexType>
              <xsd:all>
                <xsd:element ref="ns2:Teildossier" minOccurs="0"/>
                <xsd:element ref="ns2:TeildossierZusatz" minOccurs="0"/>
                <xsd:element ref="ns2:Dokumentendatum"/>
                <xsd:element ref="ns2:Klassifizierung" minOccurs="0"/>
                <xsd:element ref="ns2:Dokumententyp"/>
                <xsd:element ref="ns2:Anzeigesprachen" minOccurs="0"/>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TeildossierZusatz" ma:index="6" nillable="true" ma:displayName="Teildossier-Zusatz--Supplément au sous-dossier" ma:internalName="TeildossierZusatz" ma:readOnly="false">
      <xsd:simpleType>
        <xsd:restriction base="dms:Text"/>
      </xsd:simpleType>
    </xsd:element>
    <xsd:element name="Dokumentendatum" ma:index="7" ma:displayName="Dok.datum--Date du doc." ma:default="[today]" ma:format="DateOnly" ma:internalName="Dokumentendatum" ma:readOnly="false">
      <xsd:simpleType>
        <xsd:restriction base="dms:DateTime"/>
      </xsd:simpleType>
    </xsd:element>
    <xsd:element name="Klassifizierung" ma:index="8"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9"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nzeigesprachen" ma:index="10" nillable="true" ma:displayName="Anzeigesprachen--Langue d'affichage" ma:default="" ma:internalName="Anzeigesprachen" ma:readOnly="false">
      <xsd:complexType>
        <xsd:complexContent>
          <xsd:extension base="dms:MultiChoice">
            <xsd:sequence>
              <xsd:element name="Value" maxOccurs="unbounded" minOccurs="0" nillable="true">
                <xsd:simpleType>
                  <xsd:restriction base="dms:Choice">
                    <xsd:enumeration value="de"/>
                    <xsd:enumeration value="fr"/>
                    <xsd:enumeration value="it"/>
                  </xsd:restriction>
                </xsd:simpleType>
              </xsd:element>
            </xsd:sequence>
          </xsd:extension>
        </xsd:complexContent>
      </xsd:complex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element name="Entklassifizierungsvermerk" ma:index="14"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B1FE33-BD03-415C-90D1-F415BA649F54}">
  <ds:schemaRefs>
    <ds:schemaRef ds:uri="http://purl.org/dc/elements/1.1/"/>
    <ds:schemaRef ds:uri="673932bc-7c50-4e93-afe1-7c692330eb19"/>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1CD05051-EAE9-4710-965A-19D69EFD0B1A}">
  <ds:schemaRefs>
    <ds:schemaRef ds:uri="http://www.w3.org/2001/XMLSchema"/>
    <ds:schemaRef ds:uri="http://opendope.org/component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3.xml><?xml version="1.0" encoding="utf-8"?>
<ds:datastoreItem xmlns:ds="http://schemas.openxmlformats.org/officeDocument/2006/customXml" ds:itemID="{5C6ED952-27A5-42EA-A1D4-0A383040318E}">
  <ds:schemaRefs>
    <ds:schemaRef ds:uri="http://schemas.microsoft.com/sharepoint/v3/contenttype/forms"/>
  </ds:schemaRefs>
</ds:datastoreItem>
</file>

<file path=customXml/itemProps4.xml><?xml version="1.0" encoding="utf-8"?>
<ds:datastoreItem xmlns:ds="http://schemas.openxmlformats.org/officeDocument/2006/customXml" ds:itemID="{733D1BAF-7B94-4D75-943E-32BF69C82804}">
  <ds:schemaRefs>
    <ds:schemaRef ds:uri="http://schemas.microsoft.com/sharepoint/events"/>
  </ds:schemaRefs>
</ds:datastoreItem>
</file>

<file path=customXml/itemProps5.xml><?xml version="1.0" encoding="utf-8"?>
<ds:datastoreItem xmlns:ds="http://schemas.openxmlformats.org/officeDocument/2006/customXml" ds:itemID="{CC7FB3A4-3154-459F-A397-3271928B3B1D}"/>
</file>

<file path=docProps/app.xml><?xml version="1.0" encoding="utf-8"?>
<Properties xmlns="http://schemas.openxmlformats.org/officeDocument/2006/extended-properties" xmlns:vt="http://schemas.openxmlformats.org/officeDocument/2006/docPropsVTypes">
  <Template>Normal.dotm</Template>
  <TotalTime>0</TotalTime>
  <Pages>3</Pages>
  <Words>1534</Words>
  <Characters>9669</Characters>
  <Application>Microsoft Office Word</Application>
  <DocSecurity>0</DocSecurity>
  <Lines>80</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Report Vorlage</vt:lpstr>
      <vt:lpstr>Report Vorlage</vt:lpstr>
    </vt:vector>
  </TitlesOfParts>
  <Company/>
  <LinksUpToDate>false</LinksUpToDate>
  <CharactersWithSpaces>11181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Tagesordnung--Ordre du jour--Ordine del giorno</dc:title>
  <dc:subject/>
  <dc:creator/>
  <cp:keywords/>
  <dc:description/>
  <cp:lastModifiedBy/>
  <cp:revision>1</cp:revision>
  <dcterms:created xsi:type="dcterms:W3CDTF">2024-12-02T09:50:00Z</dcterms:created>
  <dcterms:modified xsi:type="dcterms:W3CDTF">2024-12-03T09:00:00Z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0x0101006F7700D8DF1953488F58F32AB4E7CBB301004B9786E9D1E33340B6BB795E1823001C</vt:lpwstr>
  </property>
  <property fmtid="{D5CDD505-2E9C-101B-9397-08002B2CF9AE}" pid="3" name="_dlc_DocIdItemGuid">
    <vt:lpwstr>ddcad699-3d7c-4c5c-87a8-5aa281136c82</vt:lpwstr>
  </property>
</Properties>
</file>