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925"/>
      </w:tblGrid>
      <w:tr w:rsidR="00FF1E25" w14:paraId="7227295D" w14:textId="77777777">
        <w:trPr>
          <w:tblHeader/>
        </w:trPr>
        <w:tc>
          <w:tcPr>
            <w:tcW w:w="1073" w:type="dxa"/>
            <w:gridSpan w:val="2"/>
          </w:tcPr>
          <w:p w14:paraId="08E7891E"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6"/>
          </w:tcPr>
          <w:p w14:paraId="3583FB7F" w14:textId="77777777" w:rsidR="00FF1E25" w:rsidRDefault="00C12918">
            <w:pPr>
              <w:rPr>
                <w:noProof/>
                <w:spacing w:val="30"/>
                <w:sz w:val="16"/>
                <w:szCs w:val="16"/>
                <w:lang w:val="de-CH"/>
              </w:rPr>
            </w:pPr>
            <w:r>
              <w:rPr>
                <w:noProof/>
                <w:spacing w:val="30"/>
                <w:sz w:val="16"/>
                <w:szCs w:val="16"/>
                <w:lang w:val="de-CH"/>
              </w:rPr>
              <w:t>Dienstag, 11. März 2025, 08:15 - 13:00</w:t>
            </w:r>
          </w:p>
        </w:tc>
        <w:tc>
          <w:tcPr>
            <w:tcW w:w="5953" w:type="dxa"/>
            <w:gridSpan w:val="7"/>
          </w:tcPr>
          <w:p w14:paraId="23540870" w14:textId="77777777" w:rsidR="00FF1E25" w:rsidRDefault="00FF1E25">
            <w:pPr>
              <w:rPr>
                <w:noProof/>
                <w:spacing w:val="30"/>
                <w:sz w:val="16"/>
                <w:szCs w:val="16"/>
              </w:rPr>
            </w:pPr>
          </w:p>
        </w:tc>
        <w:tc>
          <w:tcPr>
            <w:tcW w:w="142" w:type="dxa"/>
          </w:tcPr>
          <w:p w14:paraId="69D4673C"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14894BA1"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2</w:t>
            </w:r>
          </w:p>
        </w:tc>
      </w:tr>
      <w:tr w:rsidR="00FF1E25" w14:paraId="073CD7EC" w14:textId="77777777">
        <w:trPr>
          <w:tblHeader/>
        </w:trPr>
        <w:tc>
          <w:tcPr>
            <w:tcW w:w="1073" w:type="dxa"/>
            <w:gridSpan w:val="2"/>
          </w:tcPr>
          <w:p w14:paraId="636AD8BB"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6"/>
          </w:tcPr>
          <w:p w14:paraId="15097932" w14:textId="77777777" w:rsidR="00FF1E25" w:rsidRDefault="00C12918">
            <w:pPr>
              <w:tabs>
                <w:tab w:val="left" w:pos="6804"/>
              </w:tabs>
              <w:spacing w:before="20" w:after="20"/>
              <w:ind w:right="0"/>
              <w:rPr>
                <w:rFonts w:cs="Arial"/>
                <w:b/>
                <w:bCs/>
                <w:noProof/>
                <w:lang w:val="it-IT"/>
              </w:rPr>
            </w:pPr>
            <w:r>
              <w:rPr>
                <w:b/>
                <w:noProof/>
                <w:spacing w:val="30"/>
                <w:sz w:val="16"/>
                <w:szCs w:val="16"/>
                <w:lang w:val="de-CH"/>
              </w:rPr>
              <w:t>Mardi, 11 mars 2025, 08h15 - 13h00</w:t>
            </w:r>
          </w:p>
        </w:tc>
        <w:tc>
          <w:tcPr>
            <w:tcW w:w="5953" w:type="dxa"/>
            <w:gridSpan w:val="7"/>
          </w:tcPr>
          <w:p w14:paraId="277B1EED" w14:textId="77777777" w:rsidR="00FF1E25" w:rsidRDefault="00FF1E25">
            <w:pPr>
              <w:rPr>
                <w:rFonts w:cs="Arial"/>
                <w:b/>
                <w:bCs/>
                <w:noProof/>
                <w:lang w:val="it-IT"/>
              </w:rPr>
            </w:pPr>
          </w:p>
        </w:tc>
        <w:tc>
          <w:tcPr>
            <w:tcW w:w="142" w:type="dxa"/>
          </w:tcPr>
          <w:p w14:paraId="395E2092"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2"/>
          </w:tcPr>
          <w:p w14:paraId="6B145CE6" w14:textId="77777777" w:rsidR="00121091" w:rsidRPr="001C5713" w:rsidRDefault="00121091" w:rsidP="00971C8B">
            <w:pPr>
              <w:tabs>
                <w:tab w:val="left" w:pos="6804"/>
              </w:tabs>
              <w:spacing w:before="20" w:after="20"/>
              <w:ind w:right="0"/>
              <w:jc w:val="right"/>
              <w:rPr>
                <w:rFonts w:cs="Arial"/>
                <w:b/>
                <w:bCs/>
                <w:noProof/>
                <w:lang w:val="it-IT"/>
              </w:rPr>
            </w:pPr>
            <w:proofErr w:type="spellStart"/>
            <w:r>
              <w:rPr>
                <w:rFonts w:cs="Arial"/>
                <w:b/>
                <w:spacing w:val="30"/>
                <w:sz w:val="16"/>
                <w:szCs w:val="16"/>
                <w:lang w:val="it-IT"/>
              </w:rPr>
              <w:t>Semaine</w:t>
            </w:r>
            <w:proofErr w:type="spellEnd"/>
            <w:r>
              <w:rPr>
                <w:rFonts w:cs="Arial"/>
                <w:b/>
                <w:spacing w:val="30"/>
                <w:sz w:val="16"/>
                <w:szCs w:val="16"/>
                <w:lang w:val="it-IT"/>
              </w:rPr>
              <w:t> : 2</w:t>
            </w:r>
          </w:p>
        </w:tc>
      </w:tr>
      <w:tr w:rsidR="00FF1E25" w14:paraId="173490C5" w14:textId="77777777">
        <w:trPr>
          <w:tblHeader/>
        </w:trPr>
        <w:tc>
          <w:tcPr>
            <w:tcW w:w="1073" w:type="dxa"/>
            <w:gridSpan w:val="2"/>
          </w:tcPr>
          <w:p w14:paraId="44342FA8"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6"/>
          </w:tcPr>
          <w:p w14:paraId="21151F58" w14:textId="77777777" w:rsidR="00FF1E25" w:rsidRDefault="00C12918">
            <w:pPr>
              <w:tabs>
                <w:tab w:val="left" w:pos="6804"/>
              </w:tabs>
              <w:spacing w:before="20" w:after="20"/>
              <w:ind w:right="0"/>
              <w:rPr>
                <w:rFonts w:cs="Arial"/>
                <w:noProof/>
                <w:lang w:val="it-IT"/>
              </w:rPr>
            </w:pPr>
            <w:r>
              <w:rPr>
                <w:noProof/>
                <w:spacing w:val="30"/>
                <w:sz w:val="16"/>
                <w:szCs w:val="16"/>
                <w:lang w:val="de-CH"/>
              </w:rPr>
              <w:t>Martedì, 11 marzo 2025, 08.15 - 13.00</w:t>
            </w:r>
          </w:p>
        </w:tc>
        <w:tc>
          <w:tcPr>
            <w:tcW w:w="5953" w:type="dxa"/>
            <w:gridSpan w:val="7"/>
          </w:tcPr>
          <w:p w14:paraId="4260283E" w14:textId="77777777" w:rsidR="00FF1E25" w:rsidRDefault="00FF1E25">
            <w:pPr>
              <w:rPr>
                <w:rFonts w:cs="Arial"/>
                <w:noProof/>
                <w:lang w:val="it-IT"/>
              </w:rPr>
            </w:pPr>
          </w:p>
        </w:tc>
        <w:tc>
          <w:tcPr>
            <w:tcW w:w="142" w:type="dxa"/>
          </w:tcPr>
          <w:p w14:paraId="7DF4B1FB"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2F5CD3C2"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2</w:t>
            </w:r>
          </w:p>
        </w:tc>
      </w:tr>
      <w:tr w:rsidR="00FF1E25" w14:paraId="63FAB5E8" w14:textId="77777777">
        <w:trPr>
          <w:tblHeader/>
        </w:trPr>
        <w:tc>
          <w:tcPr>
            <w:tcW w:w="1073" w:type="dxa"/>
            <w:gridSpan w:val="2"/>
            <w:tcBorders>
              <w:bottom w:val="single" w:sz="4" w:space="0" w:color="auto"/>
            </w:tcBorders>
          </w:tcPr>
          <w:p w14:paraId="56A2A07E"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6"/>
            <w:tcBorders>
              <w:bottom w:val="single" w:sz="4" w:space="0" w:color="auto"/>
            </w:tcBorders>
          </w:tcPr>
          <w:p w14:paraId="37F3F431"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24EBBD4A"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02C99049" w14:textId="77777777" w:rsidR="00121091" w:rsidRDefault="00121091" w:rsidP="00D40207">
            <w:pPr>
              <w:tabs>
                <w:tab w:val="left" w:pos="6804"/>
              </w:tabs>
              <w:spacing w:before="20" w:after="20"/>
              <w:rPr>
                <w:rFonts w:cs="Arial"/>
                <w:noProof/>
                <w:lang w:val="it-IT"/>
              </w:rPr>
            </w:pPr>
          </w:p>
        </w:tc>
        <w:tc>
          <w:tcPr>
            <w:tcW w:w="1617" w:type="dxa"/>
            <w:gridSpan w:val="2"/>
            <w:tcBorders>
              <w:bottom w:val="single" w:sz="4" w:space="0" w:color="auto"/>
            </w:tcBorders>
          </w:tcPr>
          <w:p w14:paraId="09B0F02D" w14:textId="77777777" w:rsidR="00121091" w:rsidRDefault="00121091" w:rsidP="00971C8B">
            <w:pPr>
              <w:tabs>
                <w:tab w:val="left" w:pos="6804"/>
              </w:tabs>
              <w:spacing w:before="20" w:after="20"/>
              <w:jc w:val="right"/>
              <w:rPr>
                <w:rFonts w:cs="Arial"/>
                <w:spacing w:val="30"/>
                <w:sz w:val="16"/>
                <w:szCs w:val="16"/>
                <w:lang w:val="it-IT"/>
              </w:rPr>
            </w:pPr>
          </w:p>
        </w:tc>
      </w:tr>
      <w:tr w:rsidR="00FF1E25" w14:paraId="5463894F" w14:textId="77777777">
        <w:trPr>
          <w:tblHeader/>
        </w:trPr>
        <w:tc>
          <w:tcPr>
            <w:tcW w:w="490" w:type="dxa"/>
            <w:tcBorders>
              <w:top w:val="single" w:sz="4" w:space="0" w:color="auto"/>
              <w:bottom w:val="single" w:sz="4" w:space="0" w:color="auto"/>
            </w:tcBorders>
          </w:tcPr>
          <w:p w14:paraId="242161A9"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FAC5987"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1F34E5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E10045D" w14:textId="77777777" w:rsidR="001A5CAD" w:rsidRDefault="001A5CAD" w:rsidP="00132F6A">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784518E"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A39A96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1248ECB"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286A1F6"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2005E9E"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33AA95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0C7F558F"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0C021875"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4770FB3F"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FF1E25" w14:paraId="796CCD45" w14:textId="77777777">
        <w:trPr>
          <w:cantSplit/>
        </w:trPr>
        <w:tc>
          <w:tcPr>
            <w:tcW w:w="490" w:type="dxa"/>
            <w:tcBorders>
              <w:top w:val="single" w:sz="4" w:space="0" w:color="auto"/>
              <w:bottom w:val="single" w:sz="4" w:space="0" w:color="auto"/>
            </w:tcBorders>
          </w:tcPr>
          <w:p w14:paraId="09978B5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5C97B2C" w14:textId="77777777" w:rsidR="001C0310" w:rsidRPr="005F4BF2" w:rsidRDefault="00C12918" w:rsidP="001C0310">
            <w:pPr>
              <w:tabs>
                <w:tab w:val="left" w:pos="6804"/>
              </w:tabs>
              <w:rPr>
                <w:rFonts w:cs="Arial"/>
                <w:noProof/>
                <w:lang w:val="de-CH"/>
              </w:rPr>
            </w:pPr>
            <w:r>
              <w:rPr>
                <w:rStyle w:val="Hyperlink"/>
                <w:b/>
                <w:bCs/>
                <w:color w:val="auto"/>
                <w:u w:val="none"/>
                <w:lang w:val="de-CH"/>
              </w:rPr>
              <w:t>23.051</w:t>
            </w:r>
          </w:p>
        </w:tc>
        <w:tc>
          <w:tcPr>
            <w:tcW w:w="538" w:type="dxa"/>
            <w:tcBorders>
              <w:top w:val="single" w:sz="4" w:space="0" w:color="auto"/>
              <w:bottom w:val="single" w:sz="4" w:space="0" w:color="auto"/>
            </w:tcBorders>
          </w:tcPr>
          <w:p w14:paraId="6D871668"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7273824C" w14:textId="77777777" w:rsidR="001C0310" w:rsidRPr="005A506D" w:rsidRDefault="00C12918" w:rsidP="001C0310">
            <w:pPr>
              <w:rPr>
                <w:sz w:val="16"/>
                <w:szCs w:val="16"/>
                <w:lang w:val="de-CH"/>
              </w:rPr>
            </w:pPr>
            <w:hyperlink r:id="rId12">
              <w:r>
                <w:rPr>
                  <w:rStyle w:val="Hyperlink"/>
                </w:rPr>
                <w:t>DE</w:t>
              </w:r>
            </w:hyperlink>
          </w:p>
          <w:p w14:paraId="545A9AD0" w14:textId="77777777" w:rsidR="001C0310" w:rsidRPr="005A506D" w:rsidRDefault="00C12918" w:rsidP="001C0310">
            <w:pPr>
              <w:rPr>
                <w:sz w:val="16"/>
                <w:szCs w:val="16"/>
                <w:lang w:val="de-CH"/>
              </w:rPr>
            </w:pPr>
            <w:hyperlink r:id="rId13">
              <w:r>
                <w:rPr>
                  <w:rStyle w:val="Hyperlink"/>
                </w:rPr>
                <w:t>FR</w:t>
              </w:r>
            </w:hyperlink>
          </w:p>
          <w:p w14:paraId="32F20B7C" w14:textId="77777777" w:rsidR="001C0310" w:rsidRPr="005F4BF2" w:rsidRDefault="00C12918" w:rsidP="001C0310">
            <w:pPr>
              <w:tabs>
                <w:tab w:val="left" w:pos="6804"/>
              </w:tabs>
              <w:rPr>
                <w:rFonts w:cs="Arial"/>
                <w:noProof/>
                <w:lang w:val="de-CH"/>
              </w:rPr>
            </w:pPr>
            <w:hyperlink r:id="rId14">
              <w:r>
                <w:rPr>
                  <w:rStyle w:val="Hyperlink"/>
                </w:rPr>
                <w:t>IT</w:t>
              </w:r>
            </w:hyperlink>
          </w:p>
        </w:tc>
        <w:tc>
          <w:tcPr>
            <w:tcW w:w="4638" w:type="dxa"/>
            <w:gridSpan w:val="2"/>
            <w:tcBorders>
              <w:top w:val="single" w:sz="4" w:space="0" w:color="auto"/>
              <w:bottom w:val="single" w:sz="4" w:space="0" w:color="auto"/>
            </w:tcBorders>
          </w:tcPr>
          <w:p w14:paraId="0AAF596F" w14:textId="77777777" w:rsidR="001C0310" w:rsidRDefault="00C12918" w:rsidP="001C0310">
            <w:pPr>
              <w:rPr>
                <w:noProof/>
                <w:lang w:val="de-DE"/>
              </w:rPr>
            </w:pPr>
            <w:r>
              <w:rPr>
                <w:noProof/>
                <w:lang w:val="de-DE"/>
              </w:rPr>
              <w:t>BRG. Energiegesetz. Änderung (Beschleunigungserlass)</w:t>
            </w:r>
          </w:p>
          <w:p w14:paraId="0406B272" w14:textId="77777777" w:rsidR="001C0310" w:rsidRPr="006D35FA" w:rsidRDefault="00C12918" w:rsidP="001C0310">
            <w:pPr>
              <w:rPr>
                <w:noProof/>
                <w:lang w:val="fr-CH"/>
              </w:rPr>
            </w:pPr>
            <w:r>
              <w:rPr>
                <w:noProof/>
                <w:lang w:val="de-DE"/>
              </w:rPr>
              <w:t xml:space="preserve">OCF. Loi sur l'énergie. </w:t>
            </w:r>
            <w:r w:rsidRPr="006D35FA">
              <w:rPr>
                <w:noProof/>
                <w:lang w:val="fr-CH"/>
              </w:rPr>
              <w:t>Modification (projet de loi pour l’accélération des procédures)</w:t>
            </w:r>
          </w:p>
          <w:p w14:paraId="0FF87EF5" w14:textId="77777777" w:rsidR="001C0310" w:rsidRPr="005F4BF2" w:rsidRDefault="00C12918" w:rsidP="001C0310">
            <w:pPr>
              <w:tabs>
                <w:tab w:val="left" w:pos="6804"/>
              </w:tabs>
              <w:rPr>
                <w:rFonts w:cs="Arial"/>
                <w:noProof/>
                <w:lang w:val="de-CH"/>
              </w:rPr>
            </w:pPr>
            <w:r>
              <w:rPr>
                <w:noProof/>
                <w:lang w:val="de-DE"/>
              </w:rPr>
              <w:t>OCF. Legge sull'energia. Modifica</w:t>
            </w:r>
          </w:p>
        </w:tc>
        <w:tc>
          <w:tcPr>
            <w:tcW w:w="713" w:type="dxa"/>
            <w:gridSpan w:val="2"/>
            <w:tcBorders>
              <w:top w:val="single" w:sz="4" w:space="0" w:color="auto"/>
              <w:bottom w:val="single" w:sz="4" w:space="0" w:color="auto"/>
            </w:tcBorders>
          </w:tcPr>
          <w:p w14:paraId="4B2B31AE" w14:textId="77777777" w:rsidR="00FF1E25" w:rsidRDefault="00C12918">
            <w:pPr>
              <w:rPr>
                <w:rFonts w:cs="Arial"/>
                <w:noProof/>
                <w:lang w:val="de-CH"/>
              </w:rPr>
            </w:pPr>
            <w:r>
              <w:rPr>
                <w:lang w:val="de-CH"/>
              </w:rPr>
              <w:t>1</w:t>
            </w:r>
          </w:p>
        </w:tc>
        <w:tc>
          <w:tcPr>
            <w:tcW w:w="1551" w:type="dxa"/>
            <w:tcBorders>
              <w:top w:val="single" w:sz="4" w:space="0" w:color="auto"/>
              <w:bottom w:val="single" w:sz="4" w:space="0" w:color="auto"/>
            </w:tcBorders>
          </w:tcPr>
          <w:p w14:paraId="531DAE49" w14:textId="77777777" w:rsidR="00FF1E25" w:rsidRDefault="00C12918">
            <w:pPr>
              <w:rPr>
                <w:lang w:val="de-CH"/>
              </w:rPr>
            </w:pPr>
            <w:r>
              <w:rPr>
                <w:lang w:val="de-CH"/>
              </w:rPr>
              <w:t>Differenzen</w:t>
            </w:r>
          </w:p>
          <w:p w14:paraId="34B40AB3" w14:textId="77777777" w:rsidR="00FF1E25" w:rsidRDefault="00C12918">
            <w:pPr>
              <w:rPr>
                <w:lang w:val="de-CH"/>
              </w:rPr>
            </w:pPr>
            <w:r>
              <w:rPr>
                <w:lang w:val="de-CH"/>
              </w:rPr>
              <w:t>Divergences</w:t>
            </w:r>
          </w:p>
          <w:p w14:paraId="7A0B493E" w14:textId="77777777" w:rsidR="00FF1E25" w:rsidRDefault="00C12918">
            <w:pPr>
              <w:rPr>
                <w:rFonts w:cs="Arial"/>
                <w:noProof/>
                <w:lang w:val="de-CH"/>
              </w:rPr>
            </w:pPr>
            <w:r>
              <w:rPr>
                <w:lang w:val="de-CH"/>
              </w:rPr>
              <w:t>Divergenze</w:t>
            </w:r>
          </w:p>
        </w:tc>
        <w:tc>
          <w:tcPr>
            <w:tcW w:w="943" w:type="dxa"/>
            <w:tcBorders>
              <w:top w:val="single" w:sz="4" w:space="0" w:color="auto"/>
              <w:bottom w:val="single" w:sz="4" w:space="0" w:color="auto"/>
            </w:tcBorders>
          </w:tcPr>
          <w:p w14:paraId="1E05D606" w14:textId="77777777" w:rsidR="001C0310" w:rsidRDefault="00C12918" w:rsidP="001C0310">
            <w:pPr>
              <w:rPr>
                <w:lang w:val="de-CH"/>
              </w:rPr>
            </w:pPr>
            <w:r>
              <w:rPr>
                <w:lang w:val="de-CH"/>
              </w:rPr>
              <w:t>UREK</w:t>
            </w:r>
          </w:p>
          <w:p w14:paraId="60F05974" w14:textId="77777777" w:rsidR="001C0310" w:rsidRDefault="00C12918" w:rsidP="001C0310">
            <w:pPr>
              <w:rPr>
                <w:lang w:val="de-CH"/>
              </w:rPr>
            </w:pPr>
            <w:r>
              <w:rPr>
                <w:lang w:val="de-CH"/>
              </w:rPr>
              <w:t>CEATE</w:t>
            </w:r>
          </w:p>
          <w:p w14:paraId="7FA49699"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8325527" w14:textId="77777777" w:rsidR="001C0310" w:rsidRDefault="00C12918" w:rsidP="001C0310">
            <w:pPr>
              <w:rPr>
                <w:lang w:val="de-CH"/>
              </w:rPr>
            </w:pPr>
            <w:r>
              <w:rPr>
                <w:lang w:val="de-CH"/>
              </w:rPr>
              <w:t>UVEK</w:t>
            </w:r>
          </w:p>
          <w:p w14:paraId="6DF9B6D2" w14:textId="77777777" w:rsidR="001C0310" w:rsidRDefault="00C12918" w:rsidP="001C0310">
            <w:pPr>
              <w:rPr>
                <w:lang w:val="de-CH"/>
              </w:rPr>
            </w:pPr>
            <w:r>
              <w:rPr>
                <w:lang w:val="de-CH"/>
              </w:rPr>
              <w:t>DETEC</w:t>
            </w:r>
          </w:p>
          <w:p w14:paraId="1FE78795"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0492B2F" w14:textId="77777777" w:rsidR="001C0310" w:rsidRPr="005F4BF2" w:rsidRDefault="00C12918" w:rsidP="001C0310">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620A6B8F"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4CD43B6"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1AB7323" w14:textId="77777777" w:rsidR="001C0310" w:rsidRPr="005F4BF2" w:rsidRDefault="001C0310" w:rsidP="001C0310">
            <w:pPr>
              <w:tabs>
                <w:tab w:val="left" w:pos="6804"/>
              </w:tabs>
              <w:rPr>
                <w:rFonts w:cs="Arial"/>
                <w:noProof/>
                <w:lang w:val="de-CH"/>
              </w:rPr>
            </w:pPr>
          </w:p>
        </w:tc>
      </w:tr>
      <w:tr w:rsidR="00FF1E25" w14:paraId="22BBD28E" w14:textId="77777777">
        <w:trPr>
          <w:cantSplit/>
        </w:trPr>
        <w:tc>
          <w:tcPr>
            <w:tcW w:w="490" w:type="dxa"/>
            <w:tcBorders>
              <w:top w:val="single" w:sz="4" w:space="0" w:color="auto"/>
              <w:bottom w:val="single" w:sz="4" w:space="0" w:color="auto"/>
            </w:tcBorders>
          </w:tcPr>
          <w:p w14:paraId="5E0BBBD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330FC33" w14:textId="77777777" w:rsidR="001C0310" w:rsidRPr="005F4BF2" w:rsidRDefault="00C12918" w:rsidP="001C0310">
            <w:pPr>
              <w:tabs>
                <w:tab w:val="left" w:pos="6804"/>
              </w:tabs>
              <w:rPr>
                <w:rFonts w:cs="Arial"/>
                <w:noProof/>
                <w:lang w:val="de-CH"/>
              </w:rPr>
            </w:pPr>
            <w:r>
              <w:rPr>
                <w:rStyle w:val="Hyperlink"/>
                <w:b/>
                <w:bCs/>
                <w:color w:val="auto"/>
                <w:u w:val="none"/>
                <w:lang w:val="de-CH"/>
              </w:rPr>
              <w:t>23.083</w:t>
            </w:r>
          </w:p>
        </w:tc>
        <w:tc>
          <w:tcPr>
            <w:tcW w:w="538" w:type="dxa"/>
            <w:tcBorders>
              <w:top w:val="single" w:sz="4" w:space="0" w:color="auto"/>
              <w:bottom w:val="single" w:sz="4" w:space="0" w:color="auto"/>
            </w:tcBorders>
          </w:tcPr>
          <w:p w14:paraId="0947D7A5"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24288161" w14:textId="77777777" w:rsidR="001C0310" w:rsidRPr="005A506D" w:rsidRDefault="00C12918" w:rsidP="001C0310">
            <w:pPr>
              <w:rPr>
                <w:sz w:val="16"/>
                <w:szCs w:val="16"/>
                <w:lang w:val="de-CH"/>
              </w:rPr>
            </w:pPr>
            <w:hyperlink r:id="rId15">
              <w:r>
                <w:rPr>
                  <w:rStyle w:val="Hyperlink"/>
                </w:rPr>
                <w:t>DE</w:t>
              </w:r>
            </w:hyperlink>
          </w:p>
          <w:p w14:paraId="40F825B2" w14:textId="77777777" w:rsidR="001C0310" w:rsidRPr="005A506D" w:rsidRDefault="00C12918" w:rsidP="001C0310">
            <w:pPr>
              <w:rPr>
                <w:sz w:val="16"/>
                <w:szCs w:val="16"/>
                <w:lang w:val="de-CH"/>
              </w:rPr>
            </w:pPr>
            <w:hyperlink r:id="rId16">
              <w:r>
                <w:rPr>
                  <w:rStyle w:val="Hyperlink"/>
                </w:rPr>
                <w:t>FR</w:t>
              </w:r>
            </w:hyperlink>
          </w:p>
          <w:p w14:paraId="0ACAE27D" w14:textId="77777777" w:rsidR="001C0310" w:rsidRPr="005F4BF2" w:rsidRDefault="00C12918" w:rsidP="001C0310">
            <w:pPr>
              <w:tabs>
                <w:tab w:val="left" w:pos="6804"/>
              </w:tabs>
              <w:rPr>
                <w:rFonts w:cs="Arial"/>
                <w:noProof/>
                <w:lang w:val="de-CH"/>
              </w:rPr>
            </w:pPr>
            <w:hyperlink r:id="rId17">
              <w:r>
                <w:rPr>
                  <w:rStyle w:val="Hyperlink"/>
                </w:rPr>
                <w:t>IT</w:t>
              </w:r>
            </w:hyperlink>
          </w:p>
        </w:tc>
        <w:tc>
          <w:tcPr>
            <w:tcW w:w="4638" w:type="dxa"/>
            <w:gridSpan w:val="2"/>
            <w:tcBorders>
              <w:top w:val="single" w:sz="4" w:space="0" w:color="auto"/>
              <w:bottom w:val="single" w:sz="4" w:space="0" w:color="auto"/>
            </w:tcBorders>
          </w:tcPr>
          <w:p w14:paraId="245F95DA" w14:textId="77777777" w:rsidR="001C0310" w:rsidRPr="006D35FA" w:rsidRDefault="00C12918" w:rsidP="001C0310">
            <w:pPr>
              <w:rPr>
                <w:noProof/>
                <w:lang w:val="fr-CH"/>
              </w:rPr>
            </w:pPr>
            <w:r>
              <w:rPr>
                <w:noProof/>
                <w:lang w:val="de-DE"/>
              </w:rPr>
              <w:t xml:space="preserve">BRG. Aufsicht und Transparenz in den Energiegrosshandelsmärkten (BATE). </w:t>
            </w:r>
            <w:r w:rsidRPr="006D35FA">
              <w:rPr>
                <w:noProof/>
                <w:lang w:val="fr-CH"/>
              </w:rPr>
              <w:t>Bundesgesetz</w:t>
            </w:r>
          </w:p>
          <w:p w14:paraId="020487C4" w14:textId="77777777" w:rsidR="001C0310" w:rsidRPr="006D35FA" w:rsidRDefault="00C12918" w:rsidP="001C0310">
            <w:pPr>
              <w:rPr>
                <w:noProof/>
                <w:lang w:val="it-IT"/>
              </w:rPr>
            </w:pPr>
            <w:r w:rsidRPr="006D35FA">
              <w:rPr>
                <w:noProof/>
                <w:lang w:val="fr-CH"/>
              </w:rPr>
              <w:t xml:space="preserve">OCF. Surveillance et la transparence des marchés de gros de l’énergie (LSTE). </w:t>
            </w:r>
            <w:r w:rsidRPr="006D35FA">
              <w:rPr>
                <w:noProof/>
                <w:lang w:val="it-IT"/>
              </w:rPr>
              <w:t>Loi fédérale</w:t>
            </w:r>
          </w:p>
          <w:p w14:paraId="02D92D31" w14:textId="77777777" w:rsidR="001C0310" w:rsidRPr="005F4BF2" w:rsidRDefault="00C12918" w:rsidP="001C0310">
            <w:pPr>
              <w:tabs>
                <w:tab w:val="left" w:pos="6804"/>
              </w:tabs>
              <w:rPr>
                <w:rFonts w:cs="Arial"/>
                <w:noProof/>
                <w:lang w:val="de-CH"/>
              </w:rPr>
            </w:pPr>
            <w:r w:rsidRPr="006D35FA">
              <w:rPr>
                <w:noProof/>
                <w:lang w:val="it-IT"/>
              </w:rPr>
              <w:t xml:space="preserve">OCF. Vigilanza e trasparenza nei mercati dell’energia all’ingrosso (LVTE). </w:t>
            </w:r>
            <w:r>
              <w:rPr>
                <w:noProof/>
                <w:lang w:val="de-DE"/>
              </w:rPr>
              <w:t>Legge federale</w:t>
            </w:r>
          </w:p>
        </w:tc>
        <w:tc>
          <w:tcPr>
            <w:tcW w:w="713" w:type="dxa"/>
            <w:gridSpan w:val="2"/>
            <w:tcBorders>
              <w:top w:val="single" w:sz="4" w:space="0" w:color="auto"/>
              <w:bottom w:val="single" w:sz="4" w:space="0" w:color="auto"/>
            </w:tcBorders>
          </w:tcPr>
          <w:p w14:paraId="60A7731D" w14:textId="77777777" w:rsidR="00FF1E25" w:rsidRDefault="00FF1E25">
            <w:pPr>
              <w:rPr>
                <w:rFonts w:cs="Arial"/>
                <w:noProof/>
                <w:lang w:val="de-CH"/>
              </w:rPr>
            </w:pPr>
          </w:p>
        </w:tc>
        <w:tc>
          <w:tcPr>
            <w:tcW w:w="1551" w:type="dxa"/>
            <w:tcBorders>
              <w:top w:val="single" w:sz="4" w:space="0" w:color="auto"/>
              <w:bottom w:val="single" w:sz="4" w:space="0" w:color="auto"/>
            </w:tcBorders>
          </w:tcPr>
          <w:p w14:paraId="12F806DC" w14:textId="77777777" w:rsidR="00FF1E25" w:rsidRDefault="00C12918">
            <w:pPr>
              <w:rPr>
                <w:lang w:val="de-CH"/>
              </w:rPr>
            </w:pPr>
            <w:r>
              <w:rPr>
                <w:lang w:val="de-CH"/>
              </w:rPr>
              <w:t>Differenzen</w:t>
            </w:r>
          </w:p>
          <w:p w14:paraId="502BE443" w14:textId="77777777" w:rsidR="00FF1E25" w:rsidRDefault="00C12918">
            <w:pPr>
              <w:rPr>
                <w:lang w:val="de-CH"/>
              </w:rPr>
            </w:pPr>
            <w:r>
              <w:rPr>
                <w:lang w:val="de-CH"/>
              </w:rPr>
              <w:t>Divergences</w:t>
            </w:r>
          </w:p>
          <w:p w14:paraId="3EE0BCFA" w14:textId="77777777" w:rsidR="00FF1E25" w:rsidRDefault="00C12918">
            <w:pPr>
              <w:rPr>
                <w:rFonts w:cs="Arial"/>
                <w:noProof/>
                <w:lang w:val="de-CH"/>
              </w:rPr>
            </w:pPr>
            <w:r>
              <w:rPr>
                <w:lang w:val="de-CH"/>
              </w:rPr>
              <w:t>Divergenze</w:t>
            </w:r>
          </w:p>
        </w:tc>
        <w:tc>
          <w:tcPr>
            <w:tcW w:w="943" w:type="dxa"/>
            <w:tcBorders>
              <w:top w:val="single" w:sz="4" w:space="0" w:color="auto"/>
              <w:bottom w:val="single" w:sz="4" w:space="0" w:color="auto"/>
            </w:tcBorders>
          </w:tcPr>
          <w:p w14:paraId="4EBE861B" w14:textId="77777777" w:rsidR="001C0310" w:rsidRDefault="00C12918" w:rsidP="001C0310">
            <w:pPr>
              <w:rPr>
                <w:lang w:val="de-CH"/>
              </w:rPr>
            </w:pPr>
            <w:r>
              <w:rPr>
                <w:lang w:val="de-CH"/>
              </w:rPr>
              <w:t>UREK</w:t>
            </w:r>
          </w:p>
          <w:p w14:paraId="7E2B97FD" w14:textId="77777777" w:rsidR="001C0310" w:rsidRDefault="00C12918" w:rsidP="001C0310">
            <w:pPr>
              <w:rPr>
                <w:lang w:val="de-CH"/>
              </w:rPr>
            </w:pPr>
            <w:r>
              <w:rPr>
                <w:lang w:val="de-CH"/>
              </w:rPr>
              <w:t>CEATE</w:t>
            </w:r>
          </w:p>
          <w:p w14:paraId="6972D179"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4DB05DE" w14:textId="77777777" w:rsidR="001C0310" w:rsidRDefault="00C12918" w:rsidP="001C0310">
            <w:pPr>
              <w:rPr>
                <w:lang w:val="de-CH"/>
              </w:rPr>
            </w:pPr>
            <w:r>
              <w:rPr>
                <w:lang w:val="de-CH"/>
              </w:rPr>
              <w:t>UVEK</w:t>
            </w:r>
          </w:p>
          <w:p w14:paraId="117CF99B" w14:textId="77777777" w:rsidR="001C0310" w:rsidRDefault="00C12918" w:rsidP="001C0310">
            <w:pPr>
              <w:rPr>
                <w:lang w:val="de-CH"/>
              </w:rPr>
            </w:pPr>
            <w:r>
              <w:rPr>
                <w:lang w:val="de-CH"/>
              </w:rPr>
              <w:t>DETEC</w:t>
            </w:r>
          </w:p>
          <w:p w14:paraId="02806EC7"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4267601" w14:textId="77777777" w:rsidR="001C0310" w:rsidRPr="005F4BF2" w:rsidRDefault="00C12918"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2289B03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73968F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07CE723" w14:textId="77777777" w:rsidR="001C0310" w:rsidRPr="005F4BF2" w:rsidRDefault="001C0310" w:rsidP="001C0310">
            <w:pPr>
              <w:tabs>
                <w:tab w:val="left" w:pos="6804"/>
              </w:tabs>
              <w:rPr>
                <w:rFonts w:cs="Arial"/>
                <w:noProof/>
                <w:lang w:val="de-CH"/>
              </w:rPr>
            </w:pPr>
          </w:p>
        </w:tc>
      </w:tr>
      <w:tr w:rsidR="00FF1E25" w14:paraId="63D91985" w14:textId="77777777">
        <w:trPr>
          <w:cantSplit/>
        </w:trPr>
        <w:tc>
          <w:tcPr>
            <w:tcW w:w="490" w:type="dxa"/>
            <w:tcBorders>
              <w:top w:val="single" w:sz="4" w:space="0" w:color="auto"/>
              <w:bottom w:val="single" w:sz="4" w:space="0" w:color="auto"/>
            </w:tcBorders>
          </w:tcPr>
          <w:p w14:paraId="1A8944D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F22A8E0" w14:textId="77777777" w:rsidR="001C0310" w:rsidRPr="005F4BF2" w:rsidRDefault="00C12918" w:rsidP="001C0310">
            <w:pPr>
              <w:tabs>
                <w:tab w:val="left" w:pos="6804"/>
              </w:tabs>
              <w:rPr>
                <w:rFonts w:cs="Arial"/>
                <w:noProof/>
                <w:lang w:val="de-CH"/>
              </w:rPr>
            </w:pPr>
            <w:r>
              <w:rPr>
                <w:rStyle w:val="Hyperlink"/>
                <w:b/>
                <w:bCs/>
                <w:color w:val="auto"/>
                <w:u w:val="none"/>
                <w:lang w:val="de-CH"/>
              </w:rPr>
              <w:t>24.028</w:t>
            </w:r>
          </w:p>
        </w:tc>
        <w:tc>
          <w:tcPr>
            <w:tcW w:w="538" w:type="dxa"/>
            <w:tcBorders>
              <w:top w:val="single" w:sz="4" w:space="0" w:color="auto"/>
              <w:bottom w:val="single" w:sz="4" w:space="0" w:color="auto"/>
            </w:tcBorders>
          </w:tcPr>
          <w:p w14:paraId="0FB558C5"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3B1B244E" w14:textId="77777777" w:rsidR="001C0310" w:rsidRPr="005A506D" w:rsidRDefault="00C12918" w:rsidP="001C0310">
            <w:pPr>
              <w:rPr>
                <w:sz w:val="16"/>
                <w:szCs w:val="16"/>
                <w:lang w:val="de-CH"/>
              </w:rPr>
            </w:pPr>
            <w:hyperlink r:id="rId18">
              <w:r>
                <w:rPr>
                  <w:rStyle w:val="Hyperlink"/>
                </w:rPr>
                <w:t>DE</w:t>
              </w:r>
            </w:hyperlink>
          </w:p>
          <w:p w14:paraId="1B4C9AA8" w14:textId="77777777" w:rsidR="001C0310" w:rsidRPr="005A506D" w:rsidRDefault="00C12918" w:rsidP="001C0310">
            <w:pPr>
              <w:rPr>
                <w:sz w:val="16"/>
                <w:szCs w:val="16"/>
                <w:lang w:val="de-CH"/>
              </w:rPr>
            </w:pPr>
            <w:hyperlink r:id="rId19">
              <w:r>
                <w:rPr>
                  <w:rStyle w:val="Hyperlink"/>
                </w:rPr>
                <w:t>FR</w:t>
              </w:r>
            </w:hyperlink>
          </w:p>
          <w:p w14:paraId="64D5DC19" w14:textId="77777777" w:rsidR="001C0310" w:rsidRPr="005F4BF2" w:rsidRDefault="00C12918" w:rsidP="001C0310">
            <w:pPr>
              <w:tabs>
                <w:tab w:val="left" w:pos="6804"/>
              </w:tabs>
              <w:rPr>
                <w:rFonts w:cs="Arial"/>
                <w:noProof/>
                <w:lang w:val="de-CH"/>
              </w:rPr>
            </w:pPr>
            <w:hyperlink r:id="rId20">
              <w:r>
                <w:rPr>
                  <w:rStyle w:val="Hyperlink"/>
                </w:rPr>
                <w:t>IT</w:t>
              </w:r>
            </w:hyperlink>
          </w:p>
        </w:tc>
        <w:tc>
          <w:tcPr>
            <w:tcW w:w="4638" w:type="dxa"/>
            <w:gridSpan w:val="2"/>
            <w:tcBorders>
              <w:top w:val="single" w:sz="4" w:space="0" w:color="auto"/>
              <w:bottom w:val="single" w:sz="4" w:space="0" w:color="auto"/>
            </w:tcBorders>
          </w:tcPr>
          <w:p w14:paraId="7B698657" w14:textId="77777777" w:rsidR="001C0310" w:rsidRDefault="00C12918" w:rsidP="001C0310">
            <w:pPr>
              <w:rPr>
                <w:noProof/>
                <w:lang w:val="de-DE"/>
              </w:rPr>
            </w:pPr>
            <w:r>
              <w:rPr>
                <w:noProof/>
                <w:lang w:val="de-DE"/>
              </w:rPr>
              <w:t>BRG. Forschungsförderinstrument SWEETER (Swiss research for the EnErgy Transition and Emissions Reduction) für die Jahre 2025-2036. Verpflichtungskredit</w:t>
            </w:r>
          </w:p>
          <w:p w14:paraId="1A53C0F4" w14:textId="77777777" w:rsidR="001C0310" w:rsidRPr="006D35FA" w:rsidRDefault="00C12918" w:rsidP="001C0310">
            <w:pPr>
              <w:rPr>
                <w:noProof/>
                <w:lang w:val="en-US"/>
              </w:rPr>
            </w:pPr>
            <w:r>
              <w:rPr>
                <w:noProof/>
                <w:lang w:val="de-DE"/>
              </w:rPr>
              <w:t xml:space="preserve">OCF. Programme d’encouragement de la recherche SWEETER (SWiss research for the EnErgy Transition and Emissions Reduction) pour les années 2025 à 2036. </w:t>
            </w:r>
            <w:r w:rsidRPr="006D35FA">
              <w:rPr>
                <w:noProof/>
                <w:lang w:val="en-US"/>
              </w:rPr>
              <w:t>Crédit d'engagement</w:t>
            </w:r>
          </w:p>
          <w:p w14:paraId="1A1E022C" w14:textId="77777777" w:rsidR="001C0310" w:rsidRPr="005F4BF2" w:rsidRDefault="00C12918" w:rsidP="001C0310">
            <w:pPr>
              <w:tabs>
                <w:tab w:val="left" w:pos="6804"/>
              </w:tabs>
              <w:rPr>
                <w:rFonts w:cs="Arial"/>
                <w:noProof/>
                <w:lang w:val="de-CH"/>
              </w:rPr>
            </w:pPr>
            <w:r w:rsidRPr="006D35FA">
              <w:rPr>
                <w:noProof/>
                <w:lang w:val="en-US"/>
              </w:rPr>
              <w:t xml:space="preserve">OCF.  Strumento di promozione della ricerca SWEETER (Swiss Energy Research for the Energy Transition and Emissions Reduction) per gli anni 2025‒2036. </w:t>
            </w:r>
            <w:r>
              <w:rPr>
                <w:noProof/>
                <w:lang w:val="de-DE"/>
              </w:rPr>
              <w:t>Credito d'impegno</w:t>
            </w:r>
          </w:p>
        </w:tc>
        <w:tc>
          <w:tcPr>
            <w:tcW w:w="713" w:type="dxa"/>
            <w:gridSpan w:val="2"/>
            <w:tcBorders>
              <w:top w:val="single" w:sz="4" w:space="0" w:color="auto"/>
              <w:bottom w:val="single" w:sz="4" w:space="0" w:color="auto"/>
            </w:tcBorders>
          </w:tcPr>
          <w:p w14:paraId="0C4607F0" w14:textId="77777777" w:rsidR="00FF1E25" w:rsidRDefault="00FF1E25">
            <w:pPr>
              <w:rPr>
                <w:rFonts w:cs="Arial"/>
                <w:noProof/>
                <w:lang w:val="de-CH"/>
              </w:rPr>
            </w:pPr>
          </w:p>
        </w:tc>
        <w:tc>
          <w:tcPr>
            <w:tcW w:w="1551" w:type="dxa"/>
            <w:tcBorders>
              <w:top w:val="single" w:sz="4" w:space="0" w:color="auto"/>
              <w:bottom w:val="single" w:sz="4" w:space="0" w:color="auto"/>
            </w:tcBorders>
          </w:tcPr>
          <w:p w14:paraId="75AB2D45" w14:textId="77777777" w:rsidR="00FF1E25" w:rsidRDefault="00C12918">
            <w:pPr>
              <w:rPr>
                <w:lang w:val="de-CH"/>
              </w:rPr>
            </w:pPr>
            <w:r>
              <w:rPr>
                <w:lang w:val="de-CH"/>
              </w:rPr>
              <w:t>Differenzen</w:t>
            </w:r>
          </w:p>
          <w:p w14:paraId="42F49AEA" w14:textId="77777777" w:rsidR="00FF1E25" w:rsidRDefault="00C12918">
            <w:pPr>
              <w:rPr>
                <w:lang w:val="de-CH"/>
              </w:rPr>
            </w:pPr>
            <w:r>
              <w:rPr>
                <w:lang w:val="de-CH"/>
              </w:rPr>
              <w:t>Divergences</w:t>
            </w:r>
          </w:p>
          <w:p w14:paraId="3CE7DDBF" w14:textId="77777777" w:rsidR="00FF1E25" w:rsidRDefault="00C12918">
            <w:pPr>
              <w:rPr>
                <w:rFonts w:cs="Arial"/>
                <w:noProof/>
                <w:lang w:val="de-CH"/>
              </w:rPr>
            </w:pPr>
            <w:r>
              <w:rPr>
                <w:lang w:val="de-CH"/>
              </w:rPr>
              <w:t>Divergenze</w:t>
            </w:r>
          </w:p>
        </w:tc>
        <w:tc>
          <w:tcPr>
            <w:tcW w:w="943" w:type="dxa"/>
            <w:tcBorders>
              <w:top w:val="single" w:sz="4" w:space="0" w:color="auto"/>
              <w:bottom w:val="single" w:sz="4" w:space="0" w:color="auto"/>
            </w:tcBorders>
          </w:tcPr>
          <w:p w14:paraId="2632C0F4" w14:textId="77777777" w:rsidR="001C0310" w:rsidRDefault="00C12918" w:rsidP="001C0310">
            <w:pPr>
              <w:rPr>
                <w:lang w:val="de-CH"/>
              </w:rPr>
            </w:pPr>
            <w:r>
              <w:rPr>
                <w:lang w:val="de-CH"/>
              </w:rPr>
              <w:t>UREK</w:t>
            </w:r>
          </w:p>
          <w:p w14:paraId="04211EF2" w14:textId="77777777" w:rsidR="001C0310" w:rsidRDefault="00C12918" w:rsidP="001C0310">
            <w:pPr>
              <w:rPr>
                <w:lang w:val="de-CH"/>
              </w:rPr>
            </w:pPr>
            <w:r>
              <w:rPr>
                <w:lang w:val="de-CH"/>
              </w:rPr>
              <w:t>CEATE</w:t>
            </w:r>
          </w:p>
          <w:p w14:paraId="05ACD647"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2A50349" w14:textId="77777777" w:rsidR="001C0310" w:rsidRDefault="00C12918" w:rsidP="001C0310">
            <w:pPr>
              <w:rPr>
                <w:lang w:val="de-CH"/>
              </w:rPr>
            </w:pPr>
            <w:r>
              <w:rPr>
                <w:lang w:val="de-CH"/>
              </w:rPr>
              <w:t>UVEK</w:t>
            </w:r>
          </w:p>
          <w:p w14:paraId="1F7BE8C7" w14:textId="77777777" w:rsidR="001C0310" w:rsidRDefault="00C12918" w:rsidP="001C0310">
            <w:pPr>
              <w:rPr>
                <w:lang w:val="de-CH"/>
              </w:rPr>
            </w:pPr>
            <w:r>
              <w:rPr>
                <w:lang w:val="de-CH"/>
              </w:rPr>
              <w:t>DETEC</w:t>
            </w:r>
          </w:p>
          <w:p w14:paraId="6F9DEB4A"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8585D49" w14:textId="77777777" w:rsidR="001C0310" w:rsidRPr="005F4BF2" w:rsidRDefault="00C12918" w:rsidP="001C0310">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10FF867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5D6985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49F06EB" w14:textId="77777777" w:rsidR="001C0310" w:rsidRPr="005F4BF2" w:rsidRDefault="001C0310" w:rsidP="001C0310">
            <w:pPr>
              <w:tabs>
                <w:tab w:val="left" w:pos="6804"/>
              </w:tabs>
              <w:rPr>
                <w:rFonts w:cs="Arial"/>
                <w:noProof/>
                <w:lang w:val="de-CH"/>
              </w:rPr>
            </w:pPr>
          </w:p>
        </w:tc>
      </w:tr>
      <w:tr w:rsidR="00FF1E25" w14:paraId="7DF28B40" w14:textId="77777777">
        <w:trPr>
          <w:cantSplit/>
        </w:trPr>
        <w:tc>
          <w:tcPr>
            <w:tcW w:w="490" w:type="dxa"/>
            <w:tcBorders>
              <w:top w:val="single" w:sz="4" w:space="0" w:color="auto"/>
              <w:bottom w:val="single" w:sz="4" w:space="0" w:color="auto"/>
            </w:tcBorders>
          </w:tcPr>
          <w:p w14:paraId="1AB4ED5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A01FD45" w14:textId="77777777" w:rsidR="001C0310" w:rsidRPr="005F4BF2" w:rsidRDefault="00C12918" w:rsidP="001C0310">
            <w:pPr>
              <w:tabs>
                <w:tab w:val="left" w:pos="6804"/>
              </w:tabs>
              <w:rPr>
                <w:rFonts w:cs="Arial"/>
                <w:noProof/>
                <w:lang w:val="de-CH"/>
              </w:rPr>
            </w:pPr>
            <w:r>
              <w:rPr>
                <w:rStyle w:val="Hyperlink"/>
                <w:b/>
                <w:bCs/>
                <w:color w:val="auto"/>
                <w:u w:val="none"/>
                <w:lang w:val="de-CH"/>
              </w:rPr>
              <w:t>24.017</w:t>
            </w:r>
          </w:p>
        </w:tc>
        <w:tc>
          <w:tcPr>
            <w:tcW w:w="538" w:type="dxa"/>
            <w:tcBorders>
              <w:top w:val="single" w:sz="4" w:space="0" w:color="auto"/>
              <w:bottom w:val="single" w:sz="4" w:space="0" w:color="auto"/>
            </w:tcBorders>
          </w:tcPr>
          <w:p w14:paraId="295E11AA"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8D8792F" w14:textId="77777777" w:rsidR="001C0310" w:rsidRPr="005A506D" w:rsidRDefault="00C12918" w:rsidP="001C0310">
            <w:pPr>
              <w:rPr>
                <w:sz w:val="16"/>
                <w:szCs w:val="16"/>
                <w:lang w:val="de-CH"/>
              </w:rPr>
            </w:pPr>
            <w:hyperlink r:id="rId21">
              <w:r>
                <w:rPr>
                  <w:rStyle w:val="Hyperlink"/>
                </w:rPr>
                <w:t>DE</w:t>
              </w:r>
            </w:hyperlink>
          </w:p>
          <w:p w14:paraId="43ADAC0F" w14:textId="77777777" w:rsidR="001C0310" w:rsidRPr="005A506D" w:rsidRDefault="00C12918" w:rsidP="001C0310">
            <w:pPr>
              <w:rPr>
                <w:sz w:val="16"/>
                <w:szCs w:val="16"/>
                <w:lang w:val="de-CH"/>
              </w:rPr>
            </w:pPr>
            <w:hyperlink r:id="rId22">
              <w:r>
                <w:rPr>
                  <w:rStyle w:val="Hyperlink"/>
                </w:rPr>
                <w:t>FR</w:t>
              </w:r>
            </w:hyperlink>
          </w:p>
          <w:p w14:paraId="78AE86D3" w14:textId="77777777" w:rsidR="001C0310" w:rsidRPr="005F4BF2" w:rsidRDefault="00C12918" w:rsidP="001C0310">
            <w:pPr>
              <w:tabs>
                <w:tab w:val="left" w:pos="6804"/>
              </w:tabs>
              <w:rPr>
                <w:rFonts w:cs="Arial"/>
                <w:noProof/>
                <w:lang w:val="de-CH"/>
              </w:rPr>
            </w:pPr>
            <w:hyperlink r:id="rId23">
              <w:r>
                <w:rPr>
                  <w:rStyle w:val="Hyperlink"/>
                </w:rPr>
                <w:t>IT</w:t>
              </w:r>
            </w:hyperlink>
          </w:p>
        </w:tc>
        <w:tc>
          <w:tcPr>
            <w:tcW w:w="4638" w:type="dxa"/>
            <w:gridSpan w:val="2"/>
            <w:tcBorders>
              <w:top w:val="single" w:sz="4" w:space="0" w:color="auto"/>
              <w:bottom w:val="single" w:sz="4" w:space="0" w:color="auto"/>
            </w:tcBorders>
          </w:tcPr>
          <w:p w14:paraId="5A774283" w14:textId="77777777" w:rsidR="001C0310" w:rsidRPr="006D35FA" w:rsidRDefault="00C12918" w:rsidP="001C0310">
            <w:pPr>
              <w:rPr>
                <w:noProof/>
                <w:lang w:val="fr-CH"/>
              </w:rPr>
            </w:pPr>
            <w:r>
              <w:rPr>
                <w:noProof/>
                <w:lang w:val="de-DE"/>
              </w:rPr>
              <w:t xml:space="preserve">BRG. Gütertransportgesetz (Gütertransport durch Bahn- und Schifffahrtsunternehmen). </w:t>
            </w:r>
            <w:r w:rsidRPr="006D35FA">
              <w:rPr>
                <w:noProof/>
                <w:lang w:val="fr-CH"/>
              </w:rPr>
              <w:t>Totalrevision</w:t>
            </w:r>
          </w:p>
          <w:p w14:paraId="2C3F9127" w14:textId="77777777" w:rsidR="001C0310" w:rsidRPr="006D35FA" w:rsidRDefault="00C12918" w:rsidP="001C0310">
            <w:pPr>
              <w:rPr>
                <w:noProof/>
                <w:lang w:val="it-IT"/>
              </w:rPr>
            </w:pPr>
            <w:r w:rsidRPr="006D35FA">
              <w:rPr>
                <w:noProof/>
                <w:lang w:val="fr-CH"/>
              </w:rPr>
              <w:t xml:space="preserve">OCF. Loi sur le transport de marchandises (Transport de marchandises par des entreprises de chemin de fer ou de navigation). </w:t>
            </w:r>
            <w:r w:rsidRPr="006D35FA">
              <w:rPr>
                <w:noProof/>
                <w:lang w:val="it-IT"/>
              </w:rPr>
              <w:t>Révision totale</w:t>
            </w:r>
          </w:p>
          <w:p w14:paraId="1DB05EC9" w14:textId="77777777" w:rsidR="001C0310" w:rsidRPr="005F4BF2" w:rsidRDefault="00C12918" w:rsidP="001C0310">
            <w:pPr>
              <w:tabs>
                <w:tab w:val="left" w:pos="6804"/>
              </w:tabs>
              <w:rPr>
                <w:rFonts w:cs="Arial"/>
                <w:noProof/>
                <w:lang w:val="de-CH"/>
              </w:rPr>
            </w:pPr>
            <w:r w:rsidRPr="006D35FA">
              <w:rPr>
                <w:noProof/>
                <w:lang w:val="it-IT"/>
              </w:rPr>
              <w:t xml:space="preserve">OCF. Legge sul trasporto di merci (Trasporto di merci da parte di imprese ferroviarie e di navigazione). </w:t>
            </w:r>
            <w:r>
              <w:rPr>
                <w:noProof/>
                <w:lang w:val="de-DE"/>
              </w:rPr>
              <w:t>Revisione totale</w:t>
            </w:r>
          </w:p>
        </w:tc>
        <w:tc>
          <w:tcPr>
            <w:tcW w:w="713" w:type="dxa"/>
            <w:gridSpan w:val="2"/>
            <w:tcBorders>
              <w:top w:val="single" w:sz="4" w:space="0" w:color="auto"/>
              <w:bottom w:val="single" w:sz="4" w:space="0" w:color="auto"/>
            </w:tcBorders>
          </w:tcPr>
          <w:p w14:paraId="123101CA" w14:textId="77777777" w:rsidR="00FF1E25" w:rsidRDefault="00C12918">
            <w:pPr>
              <w:rPr>
                <w:rFonts w:cs="Arial"/>
                <w:noProof/>
                <w:lang w:val="de-CH"/>
              </w:rPr>
            </w:pPr>
            <w:r>
              <w:rPr>
                <w:lang w:val="de-CH"/>
              </w:rPr>
              <w:t>1</w:t>
            </w:r>
          </w:p>
        </w:tc>
        <w:tc>
          <w:tcPr>
            <w:tcW w:w="1551" w:type="dxa"/>
            <w:tcBorders>
              <w:top w:val="single" w:sz="4" w:space="0" w:color="auto"/>
              <w:bottom w:val="single" w:sz="4" w:space="0" w:color="auto"/>
            </w:tcBorders>
          </w:tcPr>
          <w:p w14:paraId="7D1E61C5" w14:textId="77777777" w:rsidR="00FF1E25" w:rsidRDefault="00C12918">
            <w:pPr>
              <w:rPr>
                <w:lang w:val="de-CH"/>
              </w:rPr>
            </w:pPr>
            <w:r>
              <w:rPr>
                <w:lang w:val="de-CH"/>
              </w:rPr>
              <w:t>Differenzen</w:t>
            </w:r>
          </w:p>
          <w:p w14:paraId="1199B609" w14:textId="77777777" w:rsidR="00FF1E25" w:rsidRDefault="00C12918">
            <w:pPr>
              <w:rPr>
                <w:lang w:val="de-CH"/>
              </w:rPr>
            </w:pPr>
            <w:r>
              <w:rPr>
                <w:lang w:val="de-CH"/>
              </w:rPr>
              <w:t>Divergences</w:t>
            </w:r>
          </w:p>
          <w:p w14:paraId="50E9274C" w14:textId="77777777" w:rsidR="00FF1E25" w:rsidRDefault="00C12918">
            <w:pPr>
              <w:rPr>
                <w:rFonts w:cs="Arial"/>
                <w:noProof/>
                <w:lang w:val="de-CH"/>
              </w:rPr>
            </w:pPr>
            <w:r>
              <w:rPr>
                <w:lang w:val="de-CH"/>
              </w:rPr>
              <w:t>Divergenze</w:t>
            </w:r>
          </w:p>
        </w:tc>
        <w:tc>
          <w:tcPr>
            <w:tcW w:w="943" w:type="dxa"/>
            <w:tcBorders>
              <w:top w:val="single" w:sz="4" w:space="0" w:color="auto"/>
              <w:bottom w:val="single" w:sz="4" w:space="0" w:color="auto"/>
            </w:tcBorders>
          </w:tcPr>
          <w:p w14:paraId="1B957903" w14:textId="77777777" w:rsidR="001C0310" w:rsidRDefault="00C12918" w:rsidP="001C0310">
            <w:pPr>
              <w:rPr>
                <w:lang w:val="de-CH"/>
              </w:rPr>
            </w:pPr>
            <w:r>
              <w:rPr>
                <w:lang w:val="de-CH"/>
              </w:rPr>
              <w:t>KVF</w:t>
            </w:r>
          </w:p>
          <w:p w14:paraId="505018DE" w14:textId="77777777" w:rsidR="001C0310" w:rsidRDefault="00C12918" w:rsidP="001C0310">
            <w:pPr>
              <w:rPr>
                <w:lang w:val="de-CH"/>
              </w:rPr>
            </w:pPr>
            <w:r>
              <w:rPr>
                <w:lang w:val="de-CH"/>
              </w:rPr>
              <w:t>CTT</w:t>
            </w:r>
          </w:p>
          <w:p w14:paraId="2BD6E001" w14:textId="77777777" w:rsidR="001C0310" w:rsidRPr="005F4BF2" w:rsidRDefault="00C12918"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D5C5AA8" w14:textId="77777777" w:rsidR="001C0310" w:rsidRDefault="00C12918" w:rsidP="001C0310">
            <w:pPr>
              <w:rPr>
                <w:lang w:val="de-CH"/>
              </w:rPr>
            </w:pPr>
            <w:r>
              <w:rPr>
                <w:lang w:val="de-CH"/>
              </w:rPr>
              <w:t>UVEK</w:t>
            </w:r>
          </w:p>
          <w:p w14:paraId="0B0EC623" w14:textId="77777777" w:rsidR="001C0310" w:rsidRDefault="00C12918" w:rsidP="001C0310">
            <w:pPr>
              <w:rPr>
                <w:lang w:val="de-CH"/>
              </w:rPr>
            </w:pPr>
            <w:r>
              <w:rPr>
                <w:lang w:val="de-CH"/>
              </w:rPr>
              <w:t>DETEC</w:t>
            </w:r>
          </w:p>
          <w:p w14:paraId="50D3DDCB"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AF08D9C" w14:textId="77777777" w:rsidR="001C0310" w:rsidRPr="005F4BF2" w:rsidRDefault="00C12918" w:rsidP="001C0310">
            <w:pPr>
              <w:tabs>
                <w:tab w:val="left" w:pos="6804"/>
              </w:tabs>
              <w:rPr>
                <w:rFonts w:cs="Arial"/>
                <w:noProof/>
                <w:lang w:val="de-CH"/>
              </w:rPr>
            </w:pPr>
            <w:r>
              <w:rPr>
                <w:lang w:val="de-CH"/>
              </w:rPr>
              <w:t>Dittli</w:t>
            </w:r>
          </w:p>
        </w:tc>
        <w:tc>
          <w:tcPr>
            <w:tcW w:w="1089" w:type="dxa"/>
            <w:tcBorders>
              <w:top w:val="single" w:sz="4" w:space="0" w:color="auto"/>
              <w:bottom w:val="single" w:sz="4" w:space="0" w:color="auto"/>
            </w:tcBorders>
          </w:tcPr>
          <w:p w14:paraId="297583D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C4FDE2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F0A01C4" w14:textId="77777777" w:rsidR="001C0310" w:rsidRPr="005F4BF2" w:rsidRDefault="001C0310" w:rsidP="001C0310">
            <w:pPr>
              <w:tabs>
                <w:tab w:val="left" w:pos="6804"/>
              </w:tabs>
              <w:rPr>
                <w:rFonts w:cs="Arial"/>
                <w:noProof/>
                <w:lang w:val="de-CH"/>
              </w:rPr>
            </w:pPr>
          </w:p>
        </w:tc>
      </w:tr>
      <w:tr w:rsidR="00FF1E25" w14:paraId="369B151A" w14:textId="77777777">
        <w:trPr>
          <w:cantSplit/>
        </w:trPr>
        <w:tc>
          <w:tcPr>
            <w:tcW w:w="490" w:type="dxa"/>
            <w:tcBorders>
              <w:top w:val="single" w:sz="4" w:space="0" w:color="auto"/>
              <w:bottom w:val="single" w:sz="4" w:space="0" w:color="auto"/>
            </w:tcBorders>
          </w:tcPr>
          <w:p w14:paraId="5CD5084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3ABEA67" w14:textId="77777777" w:rsidR="001C0310" w:rsidRPr="005F4BF2" w:rsidRDefault="00C12918" w:rsidP="001C0310">
            <w:pPr>
              <w:tabs>
                <w:tab w:val="left" w:pos="6804"/>
              </w:tabs>
              <w:rPr>
                <w:rFonts w:cs="Arial"/>
                <w:noProof/>
                <w:lang w:val="de-CH"/>
              </w:rPr>
            </w:pPr>
            <w:r>
              <w:rPr>
                <w:rStyle w:val="Hyperlink"/>
                <w:b/>
                <w:bCs/>
                <w:color w:val="auto"/>
                <w:u w:val="none"/>
                <w:lang w:val="de-CH"/>
              </w:rPr>
              <w:t>24.3816</w:t>
            </w:r>
          </w:p>
        </w:tc>
        <w:tc>
          <w:tcPr>
            <w:tcW w:w="538" w:type="dxa"/>
            <w:tcBorders>
              <w:top w:val="single" w:sz="4" w:space="0" w:color="auto"/>
              <w:bottom w:val="single" w:sz="4" w:space="0" w:color="auto"/>
            </w:tcBorders>
          </w:tcPr>
          <w:p w14:paraId="254C645C"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7EB2E978" w14:textId="77777777" w:rsidR="001C0310" w:rsidRPr="005A506D" w:rsidRDefault="00C12918" w:rsidP="001C0310">
            <w:pPr>
              <w:rPr>
                <w:sz w:val="16"/>
                <w:szCs w:val="16"/>
                <w:lang w:val="de-CH"/>
              </w:rPr>
            </w:pPr>
            <w:hyperlink r:id="rId24">
              <w:r>
                <w:rPr>
                  <w:rStyle w:val="Hyperlink"/>
                </w:rPr>
                <w:t>DE</w:t>
              </w:r>
            </w:hyperlink>
          </w:p>
          <w:p w14:paraId="30B3AECF" w14:textId="77777777" w:rsidR="001C0310" w:rsidRPr="005A506D" w:rsidRDefault="00C12918" w:rsidP="001C0310">
            <w:pPr>
              <w:rPr>
                <w:sz w:val="16"/>
                <w:szCs w:val="16"/>
                <w:lang w:val="de-CH"/>
              </w:rPr>
            </w:pPr>
            <w:hyperlink r:id="rId25">
              <w:r>
                <w:rPr>
                  <w:rStyle w:val="Hyperlink"/>
                </w:rPr>
                <w:t>FR</w:t>
              </w:r>
            </w:hyperlink>
          </w:p>
          <w:p w14:paraId="78460BBE" w14:textId="77777777" w:rsidR="001C0310" w:rsidRPr="005F4BF2" w:rsidRDefault="00C12918" w:rsidP="001C0310">
            <w:pPr>
              <w:tabs>
                <w:tab w:val="left" w:pos="6804"/>
              </w:tabs>
              <w:rPr>
                <w:rFonts w:cs="Arial"/>
                <w:noProof/>
                <w:lang w:val="de-CH"/>
              </w:rPr>
            </w:pPr>
            <w:hyperlink r:id="rId26">
              <w:r>
                <w:rPr>
                  <w:rStyle w:val="Hyperlink"/>
                </w:rPr>
                <w:t>IT</w:t>
              </w:r>
            </w:hyperlink>
          </w:p>
        </w:tc>
        <w:tc>
          <w:tcPr>
            <w:tcW w:w="4638" w:type="dxa"/>
            <w:gridSpan w:val="2"/>
            <w:tcBorders>
              <w:top w:val="single" w:sz="4" w:space="0" w:color="auto"/>
              <w:bottom w:val="single" w:sz="4" w:space="0" w:color="auto"/>
            </w:tcBorders>
          </w:tcPr>
          <w:p w14:paraId="323D8258" w14:textId="77777777" w:rsidR="001C0310" w:rsidRDefault="00C12918" w:rsidP="001C0310">
            <w:pPr>
              <w:rPr>
                <w:noProof/>
                <w:lang w:val="de-DE"/>
              </w:rPr>
            </w:pPr>
            <w:r>
              <w:rPr>
                <w:noProof/>
                <w:lang w:val="de-DE"/>
              </w:rPr>
              <w:t>Mo. KVF-N. Grundversorgungsauftrag und Tätigkeitsbereich der Post vor weiterem Um- und Abbau klären</w:t>
            </w:r>
          </w:p>
          <w:p w14:paraId="7CBE296E" w14:textId="77777777" w:rsidR="001C0310" w:rsidRPr="006D35FA" w:rsidRDefault="00C12918" w:rsidP="001C0310">
            <w:pPr>
              <w:rPr>
                <w:noProof/>
                <w:lang w:val="fr-CH"/>
              </w:rPr>
            </w:pPr>
            <w:r w:rsidRPr="006D35FA">
              <w:rPr>
                <w:noProof/>
                <w:lang w:val="fr-CH"/>
              </w:rPr>
              <w:t>Mo. CTT-N. Clarifier le mandat de service universel et le domaine d’activité de la Poste avant toute nouvelle restructuration ou tout nouveau démantèlement</w:t>
            </w:r>
          </w:p>
          <w:p w14:paraId="26485B65" w14:textId="77777777" w:rsidR="001C0310" w:rsidRPr="006D35FA" w:rsidRDefault="00C12918" w:rsidP="001C0310">
            <w:pPr>
              <w:tabs>
                <w:tab w:val="left" w:pos="6804"/>
              </w:tabs>
              <w:rPr>
                <w:rFonts w:cs="Arial"/>
                <w:noProof/>
                <w:lang w:val="it-IT"/>
              </w:rPr>
            </w:pPr>
            <w:r w:rsidRPr="006D35FA">
              <w:rPr>
                <w:noProof/>
                <w:lang w:val="it-IT"/>
              </w:rPr>
              <w:t>Mo. CTT-N. Chiarire il mandato di servizio universale e il settore di attività della Posta prima di ulteriori riorganizzazioni e smantellamenti</w:t>
            </w:r>
          </w:p>
        </w:tc>
        <w:tc>
          <w:tcPr>
            <w:tcW w:w="713" w:type="dxa"/>
            <w:gridSpan w:val="2"/>
            <w:tcBorders>
              <w:top w:val="single" w:sz="4" w:space="0" w:color="auto"/>
              <w:bottom w:val="single" w:sz="4" w:space="0" w:color="auto"/>
            </w:tcBorders>
          </w:tcPr>
          <w:p w14:paraId="40E7040A"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7992BF02" w14:textId="77777777" w:rsidR="00FF1E25" w:rsidRPr="006D35FA" w:rsidRDefault="00FF1E25">
            <w:pPr>
              <w:rPr>
                <w:lang w:val="it-IT"/>
              </w:rPr>
            </w:pPr>
          </w:p>
          <w:p w14:paraId="0DB6A598" w14:textId="77777777" w:rsidR="00FF1E25" w:rsidRPr="006D35FA" w:rsidRDefault="00FF1E25">
            <w:pPr>
              <w:rPr>
                <w:lang w:val="it-IT"/>
              </w:rPr>
            </w:pPr>
          </w:p>
          <w:p w14:paraId="32FB610E"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70C72FB3" w14:textId="77777777" w:rsidR="001C0310" w:rsidRDefault="00C12918" w:rsidP="001C0310">
            <w:pPr>
              <w:rPr>
                <w:lang w:val="de-CH"/>
              </w:rPr>
            </w:pPr>
            <w:r>
              <w:rPr>
                <w:lang w:val="de-CH"/>
              </w:rPr>
              <w:t>KVF</w:t>
            </w:r>
          </w:p>
          <w:p w14:paraId="247DC929" w14:textId="77777777" w:rsidR="001C0310" w:rsidRDefault="00C12918" w:rsidP="001C0310">
            <w:pPr>
              <w:rPr>
                <w:lang w:val="de-CH"/>
              </w:rPr>
            </w:pPr>
            <w:r>
              <w:rPr>
                <w:lang w:val="de-CH"/>
              </w:rPr>
              <w:t>CTT</w:t>
            </w:r>
          </w:p>
          <w:p w14:paraId="089AE95D" w14:textId="77777777" w:rsidR="001C0310" w:rsidRPr="005F4BF2" w:rsidRDefault="00C12918"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9F7427E" w14:textId="77777777" w:rsidR="001C0310" w:rsidRDefault="00C12918" w:rsidP="001C0310">
            <w:pPr>
              <w:rPr>
                <w:lang w:val="de-CH"/>
              </w:rPr>
            </w:pPr>
            <w:r>
              <w:rPr>
                <w:lang w:val="de-CH"/>
              </w:rPr>
              <w:t>UVEK</w:t>
            </w:r>
          </w:p>
          <w:p w14:paraId="5DBEADF8" w14:textId="77777777" w:rsidR="001C0310" w:rsidRDefault="00C12918" w:rsidP="001C0310">
            <w:pPr>
              <w:rPr>
                <w:lang w:val="de-CH"/>
              </w:rPr>
            </w:pPr>
            <w:r>
              <w:rPr>
                <w:lang w:val="de-CH"/>
              </w:rPr>
              <w:t>DETEC</w:t>
            </w:r>
          </w:p>
          <w:p w14:paraId="7724E6E5"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DBADD4B" w14:textId="77777777" w:rsidR="001C0310" w:rsidRPr="005F4BF2" w:rsidRDefault="00C12918" w:rsidP="001C0310">
            <w:pPr>
              <w:tabs>
                <w:tab w:val="left" w:pos="6804"/>
              </w:tabs>
              <w:rPr>
                <w:rFonts w:cs="Arial"/>
                <w:noProof/>
                <w:lang w:val="de-CH"/>
              </w:rPr>
            </w:pPr>
            <w:r>
              <w:rPr>
                <w:lang w:val="de-CH"/>
              </w:rPr>
              <w:t>Engler</w:t>
            </w:r>
          </w:p>
        </w:tc>
        <w:tc>
          <w:tcPr>
            <w:tcW w:w="1089" w:type="dxa"/>
            <w:tcBorders>
              <w:top w:val="single" w:sz="4" w:space="0" w:color="auto"/>
              <w:bottom w:val="single" w:sz="4" w:space="0" w:color="auto"/>
            </w:tcBorders>
          </w:tcPr>
          <w:p w14:paraId="64C87B0F"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A25CF1A" w14:textId="77777777" w:rsidR="001C0310" w:rsidRPr="005F4BF2" w:rsidRDefault="00C12918" w:rsidP="005F4BF2">
            <w:pPr>
              <w:rPr>
                <w:rFonts w:cs="Arial"/>
                <w:noProof/>
                <w:lang w:val="de-CH"/>
              </w:rPr>
            </w:pPr>
            <w:r>
              <w:rPr>
                <w:lang w:val="de-CH"/>
              </w:rPr>
              <w:t>Juillard</w:t>
            </w:r>
            <w:r w:rsidR="000563F6">
              <w:rPr>
                <w:lang w:val="de-CH"/>
              </w:rPr>
              <w:t xml:space="preserve"> </w:t>
            </w:r>
          </w:p>
        </w:tc>
        <w:tc>
          <w:tcPr>
            <w:tcW w:w="925" w:type="dxa"/>
            <w:tcBorders>
              <w:top w:val="single" w:sz="4" w:space="0" w:color="auto"/>
              <w:bottom w:val="single" w:sz="4" w:space="0" w:color="auto"/>
            </w:tcBorders>
          </w:tcPr>
          <w:p w14:paraId="178724CA" w14:textId="77777777" w:rsidR="001C0310" w:rsidRPr="005F4BF2" w:rsidRDefault="001C0310" w:rsidP="001C0310">
            <w:pPr>
              <w:tabs>
                <w:tab w:val="left" w:pos="6804"/>
              </w:tabs>
              <w:rPr>
                <w:rFonts w:cs="Arial"/>
                <w:noProof/>
                <w:lang w:val="de-CH"/>
              </w:rPr>
            </w:pPr>
          </w:p>
        </w:tc>
      </w:tr>
      <w:tr w:rsidR="00FF1E25" w14:paraId="6B482F19" w14:textId="77777777">
        <w:trPr>
          <w:cantSplit/>
        </w:trPr>
        <w:tc>
          <w:tcPr>
            <w:tcW w:w="490" w:type="dxa"/>
            <w:tcBorders>
              <w:top w:val="single" w:sz="4" w:space="0" w:color="auto"/>
              <w:bottom w:val="single" w:sz="4" w:space="0" w:color="auto"/>
            </w:tcBorders>
          </w:tcPr>
          <w:p w14:paraId="7685575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4759194" w14:textId="77777777" w:rsidR="001C0310" w:rsidRPr="005F4BF2" w:rsidRDefault="00C12918" w:rsidP="001C0310">
            <w:pPr>
              <w:tabs>
                <w:tab w:val="left" w:pos="6804"/>
              </w:tabs>
              <w:rPr>
                <w:rFonts w:cs="Arial"/>
                <w:noProof/>
                <w:lang w:val="de-CH"/>
              </w:rPr>
            </w:pPr>
            <w:r>
              <w:rPr>
                <w:rStyle w:val="Hyperlink"/>
                <w:b/>
                <w:bCs/>
                <w:color w:val="auto"/>
                <w:u w:val="none"/>
                <w:lang w:val="de-CH"/>
              </w:rPr>
              <w:t>17.314</w:t>
            </w:r>
          </w:p>
        </w:tc>
        <w:tc>
          <w:tcPr>
            <w:tcW w:w="538" w:type="dxa"/>
            <w:tcBorders>
              <w:top w:val="single" w:sz="4" w:space="0" w:color="auto"/>
              <w:bottom w:val="single" w:sz="4" w:space="0" w:color="auto"/>
            </w:tcBorders>
          </w:tcPr>
          <w:p w14:paraId="5D5ED246"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9B5BCD8" w14:textId="77777777" w:rsidR="001C0310" w:rsidRPr="005A506D" w:rsidRDefault="00C12918" w:rsidP="001C0310">
            <w:pPr>
              <w:rPr>
                <w:sz w:val="16"/>
                <w:szCs w:val="16"/>
                <w:lang w:val="de-CH"/>
              </w:rPr>
            </w:pPr>
            <w:hyperlink r:id="rId27">
              <w:r>
                <w:rPr>
                  <w:rStyle w:val="Hyperlink"/>
                </w:rPr>
                <w:t>DE</w:t>
              </w:r>
            </w:hyperlink>
          </w:p>
          <w:p w14:paraId="6C1A7625" w14:textId="77777777" w:rsidR="001C0310" w:rsidRPr="005A506D" w:rsidRDefault="00C12918" w:rsidP="001C0310">
            <w:pPr>
              <w:rPr>
                <w:sz w:val="16"/>
                <w:szCs w:val="16"/>
                <w:lang w:val="de-CH"/>
              </w:rPr>
            </w:pPr>
            <w:hyperlink r:id="rId28">
              <w:r>
                <w:rPr>
                  <w:rStyle w:val="Hyperlink"/>
                </w:rPr>
                <w:t>FR</w:t>
              </w:r>
            </w:hyperlink>
          </w:p>
          <w:p w14:paraId="4E3354D0" w14:textId="77777777" w:rsidR="001C0310" w:rsidRPr="005F4BF2" w:rsidRDefault="00C12918" w:rsidP="001C0310">
            <w:pPr>
              <w:tabs>
                <w:tab w:val="left" w:pos="6804"/>
              </w:tabs>
              <w:rPr>
                <w:rFonts w:cs="Arial"/>
                <w:noProof/>
                <w:lang w:val="de-CH"/>
              </w:rPr>
            </w:pPr>
            <w:hyperlink r:id="rId29">
              <w:r>
                <w:rPr>
                  <w:rStyle w:val="Hyperlink"/>
                </w:rPr>
                <w:t>IT</w:t>
              </w:r>
            </w:hyperlink>
          </w:p>
        </w:tc>
        <w:tc>
          <w:tcPr>
            <w:tcW w:w="4638" w:type="dxa"/>
            <w:gridSpan w:val="2"/>
            <w:tcBorders>
              <w:top w:val="single" w:sz="4" w:space="0" w:color="auto"/>
              <w:bottom w:val="single" w:sz="4" w:space="0" w:color="auto"/>
            </w:tcBorders>
          </w:tcPr>
          <w:p w14:paraId="224994A5" w14:textId="77777777" w:rsidR="001C0310" w:rsidRDefault="00C12918" w:rsidP="001C0310">
            <w:pPr>
              <w:rPr>
                <w:noProof/>
                <w:lang w:val="de-DE"/>
              </w:rPr>
            </w:pPr>
            <w:r>
              <w:rPr>
                <w:noProof/>
                <w:lang w:val="de-DE"/>
              </w:rPr>
              <w:t>Kt.Iv. JU. Verbesserung des Poststellennetzes und Stärkung der Rolle der Gemeindebehörden bei der geografischen Verteilung der Postämter</w:t>
            </w:r>
          </w:p>
          <w:p w14:paraId="7BD832B0" w14:textId="77777777" w:rsidR="001C0310" w:rsidRPr="006D35FA" w:rsidRDefault="00C12918" w:rsidP="001C0310">
            <w:pPr>
              <w:rPr>
                <w:noProof/>
                <w:lang w:val="fr-CH"/>
              </w:rPr>
            </w:pPr>
            <w:r w:rsidRPr="006D35FA">
              <w:rPr>
                <w:noProof/>
                <w:lang w:val="fr-CH"/>
              </w:rPr>
              <w:t>Iv.ct. JU. Offices de poste. Améliorer la qualité du réseau et renforcer le rôle des autorités communales dans la distribution territoriale</w:t>
            </w:r>
          </w:p>
          <w:p w14:paraId="301D8558" w14:textId="77777777" w:rsidR="001C0310" w:rsidRPr="006D35FA" w:rsidRDefault="00C12918" w:rsidP="001C0310">
            <w:pPr>
              <w:tabs>
                <w:tab w:val="left" w:pos="6804"/>
              </w:tabs>
              <w:rPr>
                <w:rFonts w:cs="Arial"/>
                <w:noProof/>
                <w:lang w:val="it-IT"/>
              </w:rPr>
            </w:pPr>
            <w:r w:rsidRPr="006D35FA">
              <w:rPr>
                <w:noProof/>
                <w:lang w:val="it-IT"/>
              </w:rPr>
              <w:t>Iv.ct. JU. Migliorare la qualità della rete di uffici postali e rafforzare il ruolo delle autorità comunali in relazione alla distribuzione territoriale degli uffici postali</w:t>
            </w:r>
          </w:p>
        </w:tc>
        <w:tc>
          <w:tcPr>
            <w:tcW w:w="713" w:type="dxa"/>
            <w:gridSpan w:val="2"/>
            <w:tcBorders>
              <w:top w:val="single" w:sz="4" w:space="0" w:color="auto"/>
              <w:bottom w:val="single" w:sz="4" w:space="0" w:color="auto"/>
            </w:tcBorders>
          </w:tcPr>
          <w:p w14:paraId="77916119"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1F46FE03" w14:textId="77777777" w:rsidR="00FF1E25" w:rsidRDefault="00C12918">
            <w:pPr>
              <w:rPr>
                <w:lang w:val="de-CH"/>
              </w:rPr>
            </w:pPr>
            <w:r>
              <w:rPr>
                <w:lang w:val="de-CH"/>
              </w:rPr>
              <w:t>Fristverlängerung</w:t>
            </w:r>
          </w:p>
          <w:p w14:paraId="018B6B5F" w14:textId="77777777" w:rsidR="00FF1E25" w:rsidRDefault="00C12918">
            <w:pPr>
              <w:rPr>
                <w:lang w:val="de-CH"/>
              </w:rPr>
            </w:pPr>
            <w:r>
              <w:rPr>
                <w:lang w:val="de-CH"/>
              </w:rPr>
              <w:t>Prolongation du délai</w:t>
            </w:r>
          </w:p>
          <w:p w14:paraId="5CA2CA6A" w14:textId="77777777" w:rsidR="00FF1E25" w:rsidRDefault="00C12918">
            <w:pPr>
              <w:rPr>
                <w:rFonts w:cs="Arial"/>
                <w:noProof/>
                <w:lang w:val="de-CH"/>
              </w:rPr>
            </w:pPr>
            <w:r>
              <w:rPr>
                <w:lang w:val="de-CH"/>
              </w:rPr>
              <w:t>Proroga dei termini</w:t>
            </w:r>
          </w:p>
        </w:tc>
        <w:tc>
          <w:tcPr>
            <w:tcW w:w="943" w:type="dxa"/>
            <w:tcBorders>
              <w:top w:val="single" w:sz="4" w:space="0" w:color="auto"/>
              <w:bottom w:val="single" w:sz="4" w:space="0" w:color="auto"/>
            </w:tcBorders>
          </w:tcPr>
          <w:p w14:paraId="6C3C3978" w14:textId="77777777" w:rsidR="001C0310" w:rsidRDefault="00C12918" w:rsidP="001C0310">
            <w:pPr>
              <w:rPr>
                <w:lang w:val="de-CH"/>
              </w:rPr>
            </w:pPr>
            <w:r>
              <w:rPr>
                <w:lang w:val="de-CH"/>
              </w:rPr>
              <w:t>KVF</w:t>
            </w:r>
          </w:p>
          <w:p w14:paraId="5D75AAA7" w14:textId="77777777" w:rsidR="001C0310" w:rsidRDefault="00C12918" w:rsidP="001C0310">
            <w:pPr>
              <w:rPr>
                <w:lang w:val="de-CH"/>
              </w:rPr>
            </w:pPr>
            <w:r>
              <w:rPr>
                <w:lang w:val="de-CH"/>
              </w:rPr>
              <w:t>CTT</w:t>
            </w:r>
          </w:p>
          <w:p w14:paraId="06209E77" w14:textId="77777777" w:rsidR="001C0310" w:rsidRPr="005F4BF2" w:rsidRDefault="00C12918"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C6BEDE2" w14:textId="77777777" w:rsidR="001C0310" w:rsidRDefault="00C12918" w:rsidP="001C0310">
            <w:pPr>
              <w:rPr>
                <w:lang w:val="de-CH"/>
              </w:rPr>
            </w:pPr>
            <w:r>
              <w:rPr>
                <w:lang w:val="de-CH"/>
              </w:rPr>
              <w:t>UVEK</w:t>
            </w:r>
          </w:p>
          <w:p w14:paraId="4391C8D9" w14:textId="77777777" w:rsidR="001C0310" w:rsidRDefault="00C12918" w:rsidP="001C0310">
            <w:pPr>
              <w:rPr>
                <w:lang w:val="de-CH"/>
              </w:rPr>
            </w:pPr>
            <w:r>
              <w:rPr>
                <w:lang w:val="de-CH"/>
              </w:rPr>
              <w:t>DETEC</w:t>
            </w:r>
          </w:p>
          <w:p w14:paraId="4AD30D31"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DADDAE8" w14:textId="378BF7AE" w:rsidR="001C0310" w:rsidRPr="005F4BF2" w:rsidRDefault="00C12918" w:rsidP="001C0310">
            <w:pPr>
              <w:tabs>
                <w:tab w:val="left" w:pos="6804"/>
              </w:tabs>
              <w:rPr>
                <w:rFonts w:cs="Arial"/>
                <w:noProof/>
                <w:lang w:val="de-CH"/>
              </w:rPr>
            </w:pPr>
            <w:r>
              <w:rPr>
                <w:lang w:val="de-CH"/>
              </w:rPr>
              <w:t>Maret</w:t>
            </w:r>
            <w:r w:rsidR="00077F46">
              <w:rPr>
                <w:lang w:val="de-CH"/>
              </w:rPr>
              <w:t xml:space="preserve"> Marianne</w:t>
            </w:r>
          </w:p>
        </w:tc>
        <w:tc>
          <w:tcPr>
            <w:tcW w:w="1089" w:type="dxa"/>
            <w:tcBorders>
              <w:top w:val="single" w:sz="4" w:space="0" w:color="auto"/>
              <w:bottom w:val="single" w:sz="4" w:space="0" w:color="auto"/>
            </w:tcBorders>
          </w:tcPr>
          <w:p w14:paraId="31B3C26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835FE9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A752639" w14:textId="77777777" w:rsidR="001C0310" w:rsidRPr="005F4BF2" w:rsidRDefault="001C0310" w:rsidP="001C0310">
            <w:pPr>
              <w:tabs>
                <w:tab w:val="left" w:pos="6804"/>
              </w:tabs>
              <w:rPr>
                <w:rFonts w:cs="Arial"/>
                <w:noProof/>
                <w:lang w:val="de-CH"/>
              </w:rPr>
            </w:pPr>
          </w:p>
        </w:tc>
      </w:tr>
      <w:tr w:rsidR="00FF1E25" w14:paraId="6463D3F7" w14:textId="77777777">
        <w:trPr>
          <w:cantSplit/>
        </w:trPr>
        <w:tc>
          <w:tcPr>
            <w:tcW w:w="490" w:type="dxa"/>
            <w:tcBorders>
              <w:top w:val="single" w:sz="4" w:space="0" w:color="auto"/>
              <w:bottom w:val="single" w:sz="4" w:space="0" w:color="auto"/>
            </w:tcBorders>
          </w:tcPr>
          <w:p w14:paraId="4B43BC7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0A291D4" w14:textId="77777777" w:rsidR="001C0310" w:rsidRPr="005F4BF2" w:rsidRDefault="00C12918" w:rsidP="001C0310">
            <w:pPr>
              <w:tabs>
                <w:tab w:val="left" w:pos="6804"/>
              </w:tabs>
              <w:rPr>
                <w:rFonts w:cs="Arial"/>
                <w:noProof/>
                <w:lang w:val="de-CH"/>
              </w:rPr>
            </w:pPr>
            <w:r>
              <w:rPr>
                <w:rStyle w:val="Hyperlink"/>
                <w:b/>
                <w:bCs/>
                <w:color w:val="auto"/>
                <w:u w:val="none"/>
                <w:lang w:val="de-CH"/>
              </w:rPr>
              <w:t>22.3260</w:t>
            </w:r>
          </w:p>
        </w:tc>
        <w:tc>
          <w:tcPr>
            <w:tcW w:w="538" w:type="dxa"/>
            <w:tcBorders>
              <w:top w:val="single" w:sz="4" w:space="0" w:color="auto"/>
              <w:bottom w:val="single" w:sz="4" w:space="0" w:color="auto"/>
            </w:tcBorders>
          </w:tcPr>
          <w:p w14:paraId="77C12F01"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49353406" w14:textId="77777777" w:rsidR="001C0310" w:rsidRPr="005A506D" w:rsidRDefault="00C12918" w:rsidP="001C0310">
            <w:pPr>
              <w:rPr>
                <w:sz w:val="16"/>
                <w:szCs w:val="16"/>
                <w:lang w:val="de-CH"/>
              </w:rPr>
            </w:pPr>
            <w:hyperlink r:id="rId30">
              <w:r>
                <w:rPr>
                  <w:rStyle w:val="Hyperlink"/>
                </w:rPr>
                <w:t>DE</w:t>
              </w:r>
            </w:hyperlink>
          </w:p>
          <w:p w14:paraId="19199689" w14:textId="77777777" w:rsidR="001C0310" w:rsidRPr="005A506D" w:rsidRDefault="00C12918" w:rsidP="001C0310">
            <w:pPr>
              <w:rPr>
                <w:sz w:val="16"/>
                <w:szCs w:val="16"/>
                <w:lang w:val="de-CH"/>
              </w:rPr>
            </w:pPr>
            <w:hyperlink r:id="rId31">
              <w:r>
                <w:rPr>
                  <w:rStyle w:val="Hyperlink"/>
                </w:rPr>
                <w:t>FR</w:t>
              </w:r>
            </w:hyperlink>
          </w:p>
          <w:p w14:paraId="05B0BCC5" w14:textId="77777777" w:rsidR="001C0310" w:rsidRPr="005F4BF2" w:rsidRDefault="00C12918" w:rsidP="001C0310">
            <w:pPr>
              <w:tabs>
                <w:tab w:val="left" w:pos="6804"/>
              </w:tabs>
              <w:rPr>
                <w:rFonts w:cs="Arial"/>
                <w:noProof/>
                <w:lang w:val="de-CH"/>
              </w:rPr>
            </w:pPr>
            <w:hyperlink r:id="rId32">
              <w:r>
                <w:rPr>
                  <w:rStyle w:val="Hyperlink"/>
                </w:rPr>
                <w:t>IT</w:t>
              </w:r>
            </w:hyperlink>
          </w:p>
        </w:tc>
        <w:tc>
          <w:tcPr>
            <w:tcW w:w="4638" w:type="dxa"/>
            <w:gridSpan w:val="2"/>
            <w:tcBorders>
              <w:top w:val="single" w:sz="4" w:space="0" w:color="auto"/>
              <w:bottom w:val="single" w:sz="4" w:space="0" w:color="auto"/>
            </w:tcBorders>
          </w:tcPr>
          <w:p w14:paraId="6846917A" w14:textId="77777777" w:rsidR="001C0310" w:rsidRDefault="00C12918" w:rsidP="001C0310">
            <w:pPr>
              <w:rPr>
                <w:noProof/>
                <w:lang w:val="de-DE"/>
              </w:rPr>
            </w:pPr>
            <w:r>
              <w:rPr>
                <w:noProof/>
                <w:lang w:val="de-DE"/>
              </w:rPr>
              <w:t>Mo. Schaffner. Ostral 2. Eine Strommangellage mit marktwirtschaftlichen Mechanismen effizient bekämpfen</w:t>
            </w:r>
          </w:p>
          <w:p w14:paraId="7647F332" w14:textId="77777777" w:rsidR="001C0310" w:rsidRPr="006D35FA" w:rsidRDefault="00C12918" w:rsidP="001C0310">
            <w:pPr>
              <w:rPr>
                <w:noProof/>
                <w:lang w:val="fr-CH"/>
              </w:rPr>
            </w:pPr>
            <w:r w:rsidRPr="006D35FA">
              <w:rPr>
                <w:noProof/>
                <w:lang w:val="fr-CH"/>
              </w:rPr>
              <w:t>Mo. Schaffner. Ostral 2. Lutter efficacement contre les pénuries d'électricité grâce à des mécanismes de marché</w:t>
            </w:r>
          </w:p>
          <w:p w14:paraId="4149CB5C" w14:textId="77777777" w:rsidR="001C0310" w:rsidRPr="006D35FA" w:rsidRDefault="00C12918" w:rsidP="001C0310">
            <w:pPr>
              <w:tabs>
                <w:tab w:val="left" w:pos="6804"/>
              </w:tabs>
              <w:rPr>
                <w:rFonts w:cs="Arial"/>
                <w:noProof/>
                <w:lang w:val="it-IT"/>
              </w:rPr>
            </w:pPr>
            <w:r w:rsidRPr="006D35FA">
              <w:rPr>
                <w:noProof/>
                <w:lang w:val="it-IT"/>
              </w:rPr>
              <w:t>Mo. Schaffner. Ostral 2. Far fronte a una penuria di elettricità in maniera efficiente grazie a meccanismi basati sul mercato</w:t>
            </w:r>
          </w:p>
        </w:tc>
        <w:tc>
          <w:tcPr>
            <w:tcW w:w="713" w:type="dxa"/>
            <w:gridSpan w:val="2"/>
            <w:tcBorders>
              <w:top w:val="single" w:sz="4" w:space="0" w:color="auto"/>
              <w:bottom w:val="single" w:sz="4" w:space="0" w:color="auto"/>
            </w:tcBorders>
          </w:tcPr>
          <w:p w14:paraId="470B6E8D"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1C9CE0CE" w14:textId="77777777" w:rsidR="00FF1E25" w:rsidRPr="006D35FA" w:rsidRDefault="00FF1E25">
            <w:pPr>
              <w:rPr>
                <w:lang w:val="it-IT"/>
              </w:rPr>
            </w:pPr>
          </w:p>
          <w:p w14:paraId="4969008C" w14:textId="77777777" w:rsidR="00FF1E25" w:rsidRPr="006D35FA" w:rsidRDefault="00FF1E25">
            <w:pPr>
              <w:rPr>
                <w:lang w:val="it-IT"/>
              </w:rPr>
            </w:pPr>
          </w:p>
          <w:p w14:paraId="5C46E029"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261274EA" w14:textId="77777777" w:rsidR="001C0310" w:rsidRDefault="00C12918" w:rsidP="001C0310">
            <w:pPr>
              <w:rPr>
                <w:lang w:val="de-CH"/>
              </w:rPr>
            </w:pPr>
            <w:r>
              <w:rPr>
                <w:lang w:val="de-CH"/>
              </w:rPr>
              <w:t>UREK</w:t>
            </w:r>
          </w:p>
          <w:p w14:paraId="2D1BFDB1" w14:textId="77777777" w:rsidR="001C0310" w:rsidRDefault="00C12918" w:rsidP="001C0310">
            <w:pPr>
              <w:rPr>
                <w:lang w:val="de-CH"/>
              </w:rPr>
            </w:pPr>
            <w:r>
              <w:rPr>
                <w:lang w:val="de-CH"/>
              </w:rPr>
              <w:t>CEATE</w:t>
            </w:r>
          </w:p>
          <w:p w14:paraId="25E02A1F"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3BCB14B" w14:textId="77777777" w:rsidR="001C0310" w:rsidRDefault="00C12918" w:rsidP="001C0310">
            <w:pPr>
              <w:rPr>
                <w:lang w:val="de-CH"/>
              </w:rPr>
            </w:pPr>
            <w:r>
              <w:rPr>
                <w:lang w:val="de-CH"/>
              </w:rPr>
              <w:t>UVEK</w:t>
            </w:r>
          </w:p>
          <w:p w14:paraId="18EA4F68" w14:textId="77777777" w:rsidR="001C0310" w:rsidRDefault="00C12918" w:rsidP="001C0310">
            <w:pPr>
              <w:rPr>
                <w:lang w:val="de-CH"/>
              </w:rPr>
            </w:pPr>
            <w:r>
              <w:rPr>
                <w:lang w:val="de-CH"/>
              </w:rPr>
              <w:t>DETEC</w:t>
            </w:r>
          </w:p>
          <w:p w14:paraId="6FF5155B"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8413653" w14:textId="77777777" w:rsidR="001C0310" w:rsidRPr="005F4BF2" w:rsidRDefault="00C12918" w:rsidP="001C0310">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68CDE82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E4F8CB0"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CD50D17" w14:textId="77777777" w:rsidR="001C0310" w:rsidRPr="005F4BF2" w:rsidRDefault="001C0310" w:rsidP="001C0310">
            <w:pPr>
              <w:tabs>
                <w:tab w:val="left" w:pos="6804"/>
              </w:tabs>
              <w:rPr>
                <w:rFonts w:cs="Arial"/>
                <w:noProof/>
                <w:lang w:val="de-CH"/>
              </w:rPr>
            </w:pPr>
          </w:p>
        </w:tc>
      </w:tr>
      <w:tr w:rsidR="00FF1E25" w14:paraId="350D0E86" w14:textId="77777777">
        <w:trPr>
          <w:cantSplit/>
        </w:trPr>
        <w:tc>
          <w:tcPr>
            <w:tcW w:w="490" w:type="dxa"/>
            <w:tcBorders>
              <w:top w:val="single" w:sz="4" w:space="0" w:color="auto"/>
              <w:bottom w:val="single" w:sz="4" w:space="0" w:color="auto"/>
            </w:tcBorders>
          </w:tcPr>
          <w:p w14:paraId="64C795C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7CAC8F7" w14:textId="77777777" w:rsidR="001C0310" w:rsidRPr="005F4BF2" w:rsidRDefault="00C12918" w:rsidP="001C0310">
            <w:pPr>
              <w:tabs>
                <w:tab w:val="left" w:pos="6804"/>
              </w:tabs>
              <w:rPr>
                <w:rFonts w:cs="Arial"/>
                <w:noProof/>
                <w:lang w:val="de-CH"/>
              </w:rPr>
            </w:pPr>
            <w:r>
              <w:rPr>
                <w:rStyle w:val="Hyperlink"/>
                <w:b/>
                <w:bCs/>
                <w:color w:val="auto"/>
                <w:u w:val="none"/>
                <w:lang w:val="de-CH"/>
              </w:rPr>
              <w:t>22.3321</w:t>
            </w:r>
          </w:p>
        </w:tc>
        <w:tc>
          <w:tcPr>
            <w:tcW w:w="538" w:type="dxa"/>
            <w:tcBorders>
              <w:top w:val="single" w:sz="4" w:space="0" w:color="auto"/>
              <w:bottom w:val="single" w:sz="4" w:space="0" w:color="auto"/>
            </w:tcBorders>
          </w:tcPr>
          <w:p w14:paraId="198C905D"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408AF117" w14:textId="77777777" w:rsidR="001C0310" w:rsidRPr="005A506D" w:rsidRDefault="00C12918" w:rsidP="001C0310">
            <w:pPr>
              <w:rPr>
                <w:sz w:val="16"/>
                <w:szCs w:val="16"/>
                <w:lang w:val="de-CH"/>
              </w:rPr>
            </w:pPr>
            <w:hyperlink r:id="rId33">
              <w:r>
                <w:rPr>
                  <w:rStyle w:val="Hyperlink"/>
                </w:rPr>
                <w:t>DE</w:t>
              </w:r>
            </w:hyperlink>
          </w:p>
          <w:p w14:paraId="2D4FC6C3" w14:textId="77777777" w:rsidR="001C0310" w:rsidRPr="005A506D" w:rsidRDefault="00C12918" w:rsidP="001C0310">
            <w:pPr>
              <w:rPr>
                <w:sz w:val="16"/>
                <w:szCs w:val="16"/>
                <w:lang w:val="de-CH"/>
              </w:rPr>
            </w:pPr>
            <w:hyperlink r:id="rId34">
              <w:r>
                <w:rPr>
                  <w:rStyle w:val="Hyperlink"/>
                </w:rPr>
                <w:t>FR</w:t>
              </w:r>
            </w:hyperlink>
          </w:p>
          <w:p w14:paraId="688904A6" w14:textId="77777777" w:rsidR="001C0310" w:rsidRPr="005F4BF2" w:rsidRDefault="00C12918" w:rsidP="001C0310">
            <w:pPr>
              <w:tabs>
                <w:tab w:val="left" w:pos="6804"/>
              </w:tabs>
              <w:rPr>
                <w:rFonts w:cs="Arial"/>
                <w:noProof/>
                <w:lang w:val="de-CH"/>
              </w:rPr>
            </w:pPr>
            <w:hyperlink r:id="rId35">
              <w:r>
                <w:rPr>
                  <w:rStyle w:val="Hyperlink"/>
                </w:rPr>
                <w:t>IT</w:t>
              </w:r>
            </w:hyperlink>
          </w:p>
        </w:tc>
        <w:tc>
          <w:tcPr>
            <w:tcW w:w="4638" w:type="dxa"/>
            <w:gridSpan w:val="2"/>
            <w:tcBorders>
              <w:top w:val="single" w:sz="4" w:space="0" w:color="auto"/>
              <w:bottom w:val="single" w:sz="4" w:space="0" w:color="auto"/>
            </w:tcBorders>
          </w:tcPr>
          <w:p w14:paraId="6B843E07" w14:textId="77777777" w:rsidR="001C0310" w:rsidRDefault="00C12918" w:rsidP="001C0310">
            <w:pPr>
              <w:rPr>
                <w:noProof/>
                <w:lang w:val="de-DE"/>
              </w:rPr>
            </w:pPr>
            <w:r>
              <w:rPr>
                <w:noProof/>
                <w:lang w:val="de-DE"/>
              </w:rPr>
              <w:t>Mo. Grossen Jürg. Strommnetzstabilität zu geringen Kosten durch Einbindung von mittleren und kleinen Teilnehmern im Regelenergiemarkt</w:t>
            </w:r>
          </w:p>
          <w:p w14:paraId="4B4C77B2" w14:textId="77777777" w:rsidR="001C0310" w:rsidRPr="006D35FA" w:rsidRDefault="00C12918" w:rsidP="001C0310">
            <w:pPr>
              <w:rPr>
                <w:noProof/>
                <w:lang w:val="fr-CH"/>
              </w:rPr>
            </w:pPr>
            <w:r w:rsidRPr="006D35FA">
              <w:rPr>
                <w:noProof/>
                <w:lang w:val="fr-CH"/>
              </w:rPr>
              <w:t>Mo. Grossen Jürg. Assurer la stabilité du réseau électrique à moindre coût grâce à l'intégration des acteurs de taille petite ou moyenne sur le marché de l'énergie de réglage</w:t>
            </w:r>
          </w:p>
          <w:p w14:paraId="4F98C9E5" w14:textId="77777777" w:rsidR="001C0310" w:rsidRPr="006D35FA" w:rsidRDefault="00C12918" w:rsidP="001C0310">
            <w:pPr>
              <w:tabs>
                <w:tab w:val="left" w:pos="6804"/>
              </w:tabs>
              <w:rPr>
                <w:rFonts w:cs="Arial"/>
                <w:noProof/>
                <w:lang w:val="it-IT"/>
              </w:rPr>
            </w:pPr>
            <w:r w:rsidRPr="006D35FA">
              <w:rPr>
                <w:noProof/>
                <w:lang w:val="it-IT"/>
              </w:rPr>
              <w:t>Mo. Grossen Jürg. Stabilità della rete elettrica a costi contenuti grazie all'integrazione di attori di piccola e media taglia nel mercato dell'energia di regolazione</w:t>
            </w:r>
          </w:p>
        </w:tc>
        <w:tc>
          <w:tcPr>
            <w:tcW w:w="713" w:type="dxa"/>
            <w:gridSpan w:val="2"/>
            <w:tcBorders>
              <w:top w:val="single" w:sz="4" w:space="0" w:color="auto"/>
              <w:bottom w:val="single" w:sz="4" w:space="0" w:color="auto"/>
            </w:tcBorders>
          </w:tcPr>
          <w:p w14:paraId="3386350D"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3EAE0BEA" w14:textId="77777777" w:rsidR="00FF1E25" w:rsidRPr="006D35FA" w:rsidRDefault="00FF1E25">
            <w:pPr>
              <w:rPr>
                <w:lang w:val="it-IT"/>
              </w:rPr>
            </w:pPr>
          </w:p>
          <w:p w14:paraId="360BE1D5" w14:textId="77777777" w:rsidR="00FF1E25" w:rsidRPr="006D35FA" w:rsidRDefault="00FF1E25">
            <w:pPr>
              <w:rPr>
                <w:lang w:val="it-IT"/>
              </w:rPr>
            </w:pPr>
          </w:p>
          <w:p w14:paraId="00E36959"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2F4D1AF4" w14:textId="77777777" w:rsidR="001C0310" w:rsidRDefault="00C12918" w:rsidP="001C0310">
            <w:pPr>
              <w:rPr>
                <w:lang w:val="de-CH"/>
              </w:rPr>
            </w:pPr>
            <w:r>
              <w:rPr>
                <w:lang w:val="de-CH"/>
              </w:rPr>
              <w:t>UREK</w:t>
            </w:r>
          </w:p>
          <w:p w14:paraId="3C0FCF25" w14:textId="77777777" w:rsidR="001C0310" w:rsidRDefault="00C12918" w:rsidP="001C0310">
            <w:pPr>
              <w:rPr>
                <w:lang w:val="de-CH"/>
              </w:rPr>
            </w:pPr>
            <w:r>
              <w:rPr>
                <w:lang w:val="de-CH"/>
              </w:rPr>
              <w:t>CEATE</w:t>
            </w:r>
          </w:p>
          <w:p w14:paraId="458A8EE0"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F981405" w14:textId="77777777" w:rsidR="001C0310" w:rsidRDefault="00C12918" w:rsidP="001C0310">
            <w:pPr>
              <w:rPr>
                <w:lang w:val="de-CH"/>
              </w:rPr>
            </w:pPr>
            <w:r>
              <w:rPr>
                <w:lang w:val="de-CH"/>
              </w:rPr>
              <w:t>UVEK</w:t>
            </w:r>
          </w:p>
          <w:p w14:paraId="3844EC31" w14:textId="77777777" w:rsidR="001C0310" w:rsidRDefault="00C12918" w:rsidP="001C0310">
            <w:pPr>
              <w:rPr>
                <w:lang w:val="de-CH"/>
              </w:rPr>
            </w:pPr>
            <w:r>
              <w:rPr>
                <w:lang w:val="de-CH"/>
              </w:rPr>
              <w:t>DETEC</w:t>
            </w:r>
          </w:p>
          <w:p w14:paraId="4725EEB0"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542BC71" w14:textId="77777777" w:rsidR="001C0310" w:rsidRPr="005F4BF2" w:rsidRDefault="00C12918" w:rsidP="001C0310">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3C44011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7EB62A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C3414C1" w14:textId="77777777" w:rsidR="001C0310" w:rsidRPr="005F4BF2" w:rsidRDefault="001C0310" w:rsidP="001C0310">
            <w:pPr>
              <w:tabs>
                <w:tab w:val="left" w:pos="6804"/>
              </w:tabs>
              <w:rPr>
                <w:rFonts w:cs="Arial"/>
                <w:noProof/>
                <w:lang w:val="de-CH"/>
              </w:rPr>
            </w:pPr>
          </w:p>
        </w:tc>
      </w:tr>
      <w:tr w:rsidR="00FF1E25" w14:paraId="6F141F84" w14:textId="77777777">
        <w:trPr>
          <w:cantSplit/>
        </w:trPr>
        <w:tc>
          <w:tcPr>
            <w:tcW w:w="490" w:type="dxa"/>
            <w:tcBorders>
              <w:top w:val="single" w:sz="4" w:space="0" w:color="auto"/>
              <w:bottom w:val="single" w:sz="4" w:space="0" w:color="auto"/>
            </w:tcBorders>
          </w:tcPr>
          <w:p w14:paraId="50F2FF6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53DBCC9" w14:textId="77777777" w:rsidR="001C0310" w:rsidRPr="005F4BF2" w:rsidRDefault="00C12918" w:rsidP="001C0310">
            <w:pPr>
              <w:tabs>
                <w:tab w:val="left" w:pos="6804"/>
              </w:tabs>
              <w:rPr>
                <w:rFonts w:cs="Arial"/>
                <w:noProof/>
                <w:lang w:val="de-CH"/>
              </w:rPr>
            </w:pPr>
            <w:r>
              <w:rPr>
                <w:rStyle w:val="Hyperlink"/>
                <w:b/>
                <w:bCs/>
                <w:color w:val="auto"/>
                <w:u w:val="none"/>
                <w:lang w:val="de-CH"/>
              </w:rPr>
              <w:t>22.4025</w:t>
            </w:r>
          </w:p>
        </w:tc>
        <w:tc>
          <w:tcPr>
            <w:tcW w:w="538" w:type="dxa"/>
            <w:tcBorders>
              <w:top w:val="single" w:sz="4" w:space="0" w:color="auto"/>
              <w:bottom w:val="single" w:sz="4" w:space="0" w:color="auto"/>
            </w:tcBorders>
          </w:tcPr>
          <w:p w14:paraId="7C8029BB"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5BCDEC69" w14:textId="77777777" w:rsidR="001C0310" w:rsidRPr="005A506D" w:rsidRDefault="00C12918" w:rsidP="001C0310">
            <w:pPr>
              <w:rPr>
                <w:sz w:val="16"/>
                <w:szCs w:val="16"/>
                <w:lang w:val="de-CH"/>
              </w:rPr>
            </w:pPr>
            <w:hyperlink r:id="rId36">
              <w:r>
                <w:rPr>
                  <w:rStyle w:val="Hyperlink"/>
                </w:rPr>
                <w:t>DE</w:t>
              </w:r>
            </w:hyperlink>
          </w:p>
          <w:p w14:paraId="05F34D31" w14:textId="77777777" w:rsidR="001C0310" w:rsidRPr="005A506D" w:rsidRDefault="00C12918" w:rsidP="001C0310">
            <w:pPr>
              <w:rPr>
                <w:sz w:val="16"/>
                <w:szCs w:val="16"/>
                <w:lang w:val="de-CH"/>
              </w:rPr>
            </w:pPr>
            <w:hyperlink r:id="rId37">
              <w:r>
                <w:rPr>
                  <w:rStyle w:val="Hyperlink"/>
                </w:rPr>
                <w:t>FR</w:t>
              </w:r>
            </w:hyperlink>
          </w:p>
          <w:p w14:paraId="61E50A7E" w14:textId="77777777" w:rsidR="001C0310" w:rsidRPr="005F4BF2" w:rsidRDefault="00C12918" w:rsidP="001C0310">
            <w:pPr>
              <w:tabs>
                <w:tab w:val="left" w:pos="6804"/>
              </w:tabs>
              <w:rPr>
                <w:rFonts w:cs="Arial"/>
                <w:noProof/>
                <w:lang w:val="de-CH"/>
              </w:rPr>
            </w:pPr>
            <w:hyperlink r:id="rId38">
              <w:r>
                <w:rPr>
                  <w:rStyle w:val="Hyperlink"/>
                </w:rPr>
                <w:t>IT</w:t>
              </w:r>
            </w:hyperlink>
          </w:p>
        </w:tc>
        <w:tc>
          <w:tcPr>
            <w:tcW w:w="4638" w:type="dxa"/>
            <w:gridSpan w:val="2"/>
            <w:tcBorders>
              <w:top w:val="single" w:sz="4" w:space="0" w:color="auto"/>
              <w:bottom w:val="single" w:sz="4" w:space="0" w:color="auto"/>
            </w:tcBorders>
          </w:tcPr>
          <w:p w14:paraId="2AD07EBB" w14:textId="77777777" w:rsidR="001C0310" w:rsidRDefault="00C12918" w:rsidP="001C0310">
            <w:pPr>
              <w:rPr>
                <w:noProof/>
                <w:lang w:val="de-DE"/>
              </w:rPr>
            </w:pPr>
            <w:r>
              <w:rPr>
                <w:noProof/>
                <w:lang w:val="de-DE"/>
              </w:rPr>
              <w:t>Mo. Storni. Durchschnittlicher Kapitalkostensatz (WACC), der die Netznutzungstarife bestimmt, gemäss den Empfehlungen des Gutachtens der IFBC 2021 überprüfen</w:t>
            </w:r>
          </w:p>
          <w:p w14:paraId="1B9AA88C" w14:textId="77777777" w:rsidR="001C0310" w:rsidRPr="006D35FA" w:rsidRDefault="00C12918" w:rsidP="001C0310">
            <w:pPr>
              <w:rPr>
                <w:noProof/>
                <w:lang w:val="fr-CH"/>
              </w:rPr>
            </w:pPr>
            <w:r w:rsidRPr="006D35FA">
              <w:rPr>
                <w:noProof/>
                <w:lang w:val="fr-CH"/>
              </w:rPr>
              <w:t>Mo. Storni. Vérifier le coût moyen pondéré du capital (WACC) qui détermine les tarifs d'utilisation du réseau électrique, comme le recommande le rapport IFBC 2021</w:t>
            </w:r>
          </w:p>
          <w:p w14:paraId="1740C9D2" w14:textId="77777777" w:rsidR="001C0310" w:rsidRPr="006D35FA" w:rsidRDefault="00C12918" w:rsidP="001C0310">
            <w:pPr>
              <w:tabs>
                <w:tab w:val="left" w:pos="6804"/>
              </w:tabs>
              <w:rPr>
                <w:rFonts w:cs="Arial"/>
                <w:noProof/>
                <w:lang w:val="it-IT"/>
              </w:rPr>
            </w:pPr>
            <w:r w:rsidRPr="006D35FA">
              <w:rPr>
                <w:noProof/>
                <w:lang w:val="it-IT"/>
              </w:rPr>
              <w:t>Mo. Storni. Verificare il costo medio ponderato del capitale che determina le tariffe utilizzazione della rete elettrica secondo le raccomandazioni della perizia IFBC 2021</w:t>
            </w:r>
          </w:p>
        </w:tc>
        <w:tc>
          <w:tcPr>
            <w:tcW w:w="713" w:type="dxa"/>
            <w:gridSpan w:val="2"/>
            <w:tcBorders>
              <w:top w:val="single" w:sz="4" w:space="0" w:color="auto"/>
              <w:bottom w:val="single" w:sz="4" w:space="0" w:color="auto"/>
            </w:tcBorders>
          </w:tcPr>
          <w:p w14:paraId="2B8B314A"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15EEBFF9" w14:textId="77777777" w:rsidR="00FF1E25" w:rsidRPr="006D35FA" w:rsidRDefault="00FF1E25">
            <w:pPr>
              <w:rPr>
                <w:lang w:val="it-IT"/>
              </w:rPr>
            </w:pPr>
          </w:p>
          <w:p w14:paraId="03477001" w14:textId="77777777" w:rsidR="00FF1E25" w:rsidRPr="006D35FA" w:rsidRDefault="00FF1E25">
            <w:pPr>
              <w:rPr>
                <w:lang w:val="it-IT"/>
              </w:rPr>
            </w:pPr>
          </w:p>
          <w:p w14:paraId="66A080D8"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367BDE4D" w14:textId="77777777" w:rsidR="001C0310" w:rsidRDefault="00C12918" w:rsidP="001C0310">
            <w:pPr>
              <w:rPr>
                <w:lang w:val="de-CH"/>
              </w:rPr>
            </w:pPr>
            <w:r>
              <w:rPr>
                <w:lang w:val="de-CH"/>
              </w:rPr>
              <w:t>UREK</w:t>
            </w:r>
          </w:p>
          <w:p w14:paraId="490BF5CE" w14:textId="77777777" w:rsidR="001C0310" w:rsidRDefault="00C12918" w:rsidP="001C0310">
            <w:pPr>
              <w:rPr>
                <w:lang w:val="de-CH"/>
              </w:rPr>
            </w:pPr>
            <w:r>
              <w:rPr>
                <w:lang w:val="de-CH"/>
              </w:rPr>
              <w:t>CEATE</w:t>
            </w:r>
          </w:p>
          <w:p w14:paraId="6AE1C4C3"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2466060" w14:textId="77777777" w:rsidR="001C0310" w:rsidRDefault="00C12918" w:rsidP="001C0310">
            <w:pPr>
              <w:rPr>
                <w:lang w:val="de-CH"/>
              </w:rPr>
            </w:pPr>
            <w:r>
              <w:rPr>
                <w:lang w:val="de-CH"/>
              </w:rPr>
              <w:t>UVEK</w:t>
            </w:r>
          </w:p>
          <w:p w14:paraId="10EC46AD" w14:textId="77777777" w:rsidR="001C0310" w:rsidRDefault="00C12918" w:rsidP="001C0310">
            <w:pPr>
              <w:rPr>
                <w:lang w:val="de-CH"/>
              </w:rPr>
            </w:pPr>
            <w:r>
              <w:rPr>
                <w:lang w:val="de-CH"/>
              </w:rPr>
              <w:t>DETEC</w:t>
            </w:r>
          </w:p>
          <w:p w14:paraId="536021CE"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9FDB633" w14:textId="77777777" w:rsidR="001C0310" w:rsidRPr="005F4BF2" w:rsidRDefault="00C12918" w:rsidP="001C0310">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05439E9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E28CFF2"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EBE2166" w14:textId="77777777" w:rsidR="001C0310" w:rsidRPr="005F4BF2" w:rsidRDefault="001C0310" w:rsidP="001C0310">
            <w:pPr>
              <w:tabs>
                <w:tab w:val="left" w:pos="6804"/>
              </w:tabs>
              <w:rPr>
                <w:rFonts w:cs="Arial"/>
                <w:noProof/>
                <w:lang w:val="de-CH"/>
              </w:rPr>
            </w:pPr>
          </w:p>
        </w:tc>
      </w:tr>
      <w:tr w:rsidR="00FF1E25" w14:paraId="7E1629E2" w14:textId="77777777">
        <w:trPr>
          <w:cantSplit/>
        </w:trPr>
        <w:tc>
          <w:tcPr>
            <w:tcW w:w="490" w:type="dxa"/>
            <w:tcBorders>
              <w:top w:val="single" w:sz="4" w:space="0" w:color="auto"/>
              <w:bottom w:val="single" w:sz="4" w:space="0" w:color="auto"/>
            </w:tcBorders>
          </w:tcPr>
          <w:p w14:paraId="720A068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5A8974D" w14:textId="77777777" w:rsidR="001C0310" w:rsidRPr="005F4BF2" w:rsidRDefault="00C12918" w:rsidP="001C0310">
            <w:pPr>
              <w:tabs>
                <w:tab w:val="left" w:pos="6804"/>
              </w:tabs>
              <w:rPr>
                <w:rFonts w:cs="Arial"/>
                <w:noProof/>
                <w:lang w:val="de-CH"/>
              </w:rPr>
            </w:pPr>
            <w:r>
              <w:rPr>
                <w:rStyle w:val="Hyperlink"/>
                <w:b/>
                <w:bCs/>
                <w:color w:val="auto"/>
                <w:u w:val="none"/>
                <w:lang w:val="de-CH"/>
              </w:rPr>
              <w:t>21.4596</w:t>
            </w:r>
          </w:p>
        </w:tc>
        <w:tc>
          <w:tcPr>
            <w:tcW w:w="538" w:type="dxa"/>
            <w:tcBorders>
              <w:top w:val="single" w:sz="4" w:space="0" w:color="auto"/>
              <w:bottom w:val="single" w:sz="4" w:space="0" w:color="auto"/>
            </w:tcBorders>
          </w:tcPr>
          <w:p w14:paraId="2FC11202"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1CDC9093" w14:textId="77777777" w:rsidR="001C0310" w:rsidRPr="005A506D" w:rsidRDefault="00C12918" w:rsidP="001C0310">
            <w:pPr>
              <w:rPr>
                <w:sz w:val="16"/>
                <w:szCs w:val="16"/>
                <w:lang w:val="de-CH"/>
              </w:rPr>
            </w:pPr>
            <w:hyperlink r:id="rId39">
              <w:r>
                <w:rPr>
                  <w:rStyle w:val="Hyperlink"/>
                </w:rPr>
                <w:t>DE</w:t>
              </w:r>
            </w:hyperlink>
          </w:p>
          <w:p w14:paraId="54A31392" w14:textId="77777777" w:rsidR="001C0310" w:rsidRPr="005A506D" w:rsidRDefault="00C12918" w:rsidP="001C0310">
            <w:pPr>
              <w:rPr>
                <w:sz w:val="16"/>
                <w:szCs w:val="16"/>
                <w:lang w:val="de-CH"/>
              </w:rPr>
            </w:pPr>
            <w:hyperlink r:id="rId40">
              <w:r>
                <w:rPr>
                  <w:rStyle w:val="Hyperlink"/>
                </w:rPr>
                <w:t>FR</w:t>
              </w:r>
            </w:hyperlink>
          </w:p>
          <w:p w14:paraId="0F329C69" w14:textId="77777777" w:rsidR="001C0310" w:rsidRPr="005F4BF2" w:rsidRDefault="00C12918" w:rsidP="001C0310">
            <w:pPr>
              <w:tabs>
                <w:tab w:val="left" w:pos="6804"/>
              </w:tabs>
              <w:rPr>
                <w:rFonts w:cs="Arial"/>
                <w:noProof/>
                <w:lang w:val="de-CH"/>
              </w:rPr>
            </w:pPr>
            <w:hyperlink r:id="rId41">
              <w:r>
                <w:rPr>
                  <w:rStyle w:val="Hyperlink"/>
                </w:rPr>
                <w:t>IT</w:t>
              </w:r>
            </w:hyperlink>
          </w:p>
        </w:tc>
        <w:tc>
          <w:tcPr>
            <w:tcW w:w="4638" w:type="dxa"/>
            <w:gridSpan w:val="2"/>
            <w:tcBorders>
              <w:top w:val="single" w:sz="4" w:space="0" w:color="auto"/>
              <w:bottom w:val="single" w:sz="4" w:space="0" w:color="auto"/>
            </w:tcBorders>
          </w:tcPr>
          <w:p w14:paraId="23A72FDA" w14:textId="77777777" w:rsidR="001C0310" w:rsidRDefault="00C12918" w:rsidP="001C0310">
            <w:pPr>
              <w:rPr>
                <w:noProof/>
                <w:lang w:val="de-DE"/>
              </w:rPr>
            </w:pPr>
            <w:r>
              <w:rPr>
                <w:noProof/>
                <w:lang w:val="de-DE"/>
              </w:rPr>
              <w:t>Mo. Fischer Roland. Ausrichtung der Kompensation der Treibhausgasemissionen der Bundesverwaltung auf das Netto-null-Ziel</w:t>
            </w:r>
          </w:p>
          <w:p w14:paraId="5FE39184" w14:textId="77777777" w:rsidR="001C0310" w:rsidRPr="006D35FA" w:rsidRDefault="00C12918" w:rsidP="001C0310">
            <w:pPr>
              <w:rPr>
                <w:noProof/>
                <w:lang w:val="fr-CH"/>
              </w:rPr>
            </w:pPr>
            <w:r w:rsidRPr="006D35FA">
              <w:rPr>
                <w:noProof/>
                <w:lang w:val="fr-CH"/>
              </w:rPr>
              <w:t>Mo. Fischer Roland. Axer la compensation des émissions de gaz à effet de serre de l'administration fédérale sur l'objectif zéro émission nette</w:t>
            </w:r>
          </w:p>
          <w:p w14:paraId="38524E32" w14:textId="77777777" w:rsidR="001C0310" w:rsidRPr="006D35FA" w:rsidRDefault="00C12918" w:rsidP="001C0310">
            <w:pPr>
              <w:tabs>
                <w:tab w:val="left" w:pos="6804"/>
              </w:tabs>
              <w:rPr>
                <w:rFonts w:cs="Arial"/>
                <w:noProof/>
                <w:lang w:val="it-IT"/>
              </w:rPr>
            </w:pPr>
            <w:r w:rsidRPr="006D35FA">
              <w:rPr>
                <w:noProof/>
                <w:lang w:val="it-IT"/>
              </w:rPr>
              <w:t>Mo. Fischer Roland. Orientare la compensazione delle emissioni di gas serra dell'Amministrazione federale verso l'obiettivo delle emissioni nette pari a zero</w:t>
            </w:r>
          </w:p>
        </w:tc>
        <w:tc>
          <w:tcPr>
            <w:tcW w:w="713" w:type="dxa"/>
            <w:gridSpan w:val="2"/>
            <w:tcBorders>
              <w:top w:val="single" w:sz="4" w:space="0" w:color="auto"/>
              <w:bottom w:val="single" w:sz="4" w:space="0" w:color="auto"/>
            </w:tcBorders>
          </w:tcPr>
          <w:p w14:paraId="488E9474"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20E1FA23" w14:textId="77777777" w:rsidR="00FF1E25" w:rsidRPr="006D35FA" w:rsidRDefault="00FF1E25">
            <w:pPr>
              <w:rPr>
                <w:lang w:val="it-IT"/>
              </w:rPr>
            </w:pPr>
          </w:p>
          <w:p w14:paraId="1845DBF2" w14:textId="77777777" w:rsidR="00FF1E25" w:rsidRPr="006D35FA" w:rsidRDefault="00FF1E25">
            <w:pPr>
              <w:rPr>
                <w:lang w:val="it-IT"/>
              </w:rPr>
            </w:pPr>
          </w:p>
          <w:p w14:paraId="4B13947A"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4933E3B0" w14:textId="77777777" w:rsidR="001C0310" w:rsidRDefault="00C12918" w:rsidP="001C0310">
            <w:pPr>
              <w:rPr>
                <w:lang w:val="de-CH"/>
              </w:rPr>
            </w:pPr>
            <w:r>
              <w:rPr>
                <w:lang w:val="de-CH"/>
              </w:rPr>
              <w:t>UREK</w:t>
            </w:r>
          </w:p>
          <w:p w14:paraId="66B2A8D5" w14:textId="77777777" w:rsidR="001C0310" w:rsidRDefault="00C12918" w:rsidP="001C0310">
            <w:pPr>
              <w:rPr>
                <w:lang w:val="de-CH"/>
              </w:rPr>
            </w:pPr>
            <w:r>
              <w:rPr>
                <w:lang w:val="de-CH"/>
              </w:rPr>
              <w:t>CEATE</w:t>
            </w:r>
          </w:p>
          <w:p w14:paraId="6F03E1AC"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2F56BB7" w14:textId="77777777" w:rsidR="001C0310" w:rsidRDefault="00C12918" w:rsidP="001C0310">
            <w:pPr>
              <w:rPr>
                <w:lang w:val="de-CH"/>
              </w:rPr>
            </w:pPr>
            <w:r>
              <w:rPr>
                <w:lang w:val="de-CH"/>
              </w:rPr>
              <w:t>UVEK</w:t>
            </w:r>
          </w:p>
          <w:p w14:paraId="1C31F212" w14:textId="77777777" w:rsidR="001C0310" w:rsidRDefault="00C12918" w:rsidP="001C0310">
            <w:pPr>
              <w:rPr>
                <w:lang w:val="de-CH"/>
              </w:rPr>
            </w:pPr>
            <w:r>
              <w:rPr>
                <w:lang w:val="de-CH"/>
              </w:rPr>
              <w:t>DETEC</w:t>
            </w:r>
          </w:p>
          <w:p w14:paraId="432064EC"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CCC8E0C" w14:textId="77777777" w:rsidR="001C0310" w:rsidRPr="005F4BF2" w:rsidRDefault="00C12918"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5E7233C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E3A50AF"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E362429" w14:textId="77777777" w:rsidR="001C0310" w:rsidRPr="005F4BF2" w:rsidRDefault="001C0310" w:rsidP="001C0310">
            <w:pPr>
              <w:tabs>
                <w:tab w:val="left" w:pos="6804"/>
              </w:tabs>
              <w:rPr>
                <w:rFonts w:cs="Arial"/>
                <w:noProof/>
                <w:lang w:val="de-CH"/>
              </w:rPr>
            </w:pPr>
          </w:p>
        </w:tc>
      </w:tr>
      <w:tr w:rsidR="00FF1E25" w14:paraId="00D90BB1" w14:textId="77777777">
        <w:trPr>
          <w:cantSplit/>
        </w:trPr>
        <w:tc>
          <w:tcPr>
            <w:tcW w:w="490" w:type="dxa"/>
            <w:tcBorders>
              <w:top w:val="single" w:sz="4" w:space="0" w:color="auto"/>
              <w:bottom w:val="single" w:sz="4" w:space="0" w:color="auto"/>
            </w:tcBorders>
          </w:tcPr>
          <w:p w14:paraId="3351C00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23FDEC5" w14:textId="77777777" w:rsidR="001C0310" w:rsidRPr="005F4BF2" w:rsidRDefault="00C12918" w:rsidP="001C0310">
            <w:pPr>
              <w:tabs>
                <w:tab w:val="left" w:pos="6804"/>
              </w:tabs>
              <w:rPr>
                <w:rFonts w:cs="Arial"/>
                <w:noProof/>
                <w:lang w:val="de-CH"/>
              </w:rPr>
            </w:pPr>
            <w:r>
              <w:rPr>
                <w:rStyle w:val="Hyperlink"/>
                <w:b/>
                <w:bCs/>
                <w:color w:val="auto"/>
                <w:u w:val="none"/>
                <w:lang w:val="de-CH"/>
              </w:rPr>
              <w:t>22.3727</w:t>
            </w:r>
          </w:p>
        </w:tc>
        <w:tc>
          <w:tcPr>
            <w:tcW w:w="538" w:type="dxa"/>
            <w:tcBorders>
              <w:top w:val="single" w:sz="4" w:space="0" w:color="auto"/>
              <w:bottom w:val="single" w:sz="4" w:space="0" w:color="auto"/>
            </w:tcBorders>
          </w:tcPr>
          <w:p w14:paraId="475227CC"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35CD9D18" w14:textId="77777777" w:rsidR="001C0310" w:rsidRPr="005A506D" w:rsidRDefault="00C12918" w:rsidP="001C0310">
            <w:pPr>
              <w:rPr>
                <w:sz w:val="16"/>
                <w:szCs w:val="16"/>
                <w:lang w:val="de-CH"/>
              </w:rPr>
            </w:pPr>
            <w:hyperlink r:id="rId42">
              <w:r>
                <w:rPr>
                  <w:rStyle w:val="Hyperlink"/>
                </w:rPr>
                <w:t>DE</w:t>
              </w:r>
            </w:hyperlink>
          </w:p>
          <w:p w14:paraId="2C106F59" w14:textId="77777777" w:rsidR="001C0310" w:rsidRPr="005A506D" w:rsidRDefault="00C12918" w:rsidP="001C0310">
            <w:pPr>
              <w:rPr>
                <w:sz w:val="16"/>
                <w:szCs w:val="16"/>
                <w:lang w:val="de-CH"/>
              </w:rPr>
            </w:pPr>
            <w:hyperlink r:id="rId43">
              <w:r>
                <w:rPr>
                  <w:rStyle w:val="Hyperlink"/>
                </w:rPr>
                <w:t>FR</w:t>
              </w:r>
            </w:hyperlink>
          </w:p>
          <w:p w14:paraId="0D8C63B4" w14:textId="77777777" w:rsidR="001C0310" w:rsidRPr="005F4BF2" w:rsidRDefault="00C12918" w:rsidP="001C0310">
            <w:pPr>
              <w:tabs>
                <w:tab w:val="left" w:pos="6804"/>
              </w:tabs>
              <w:rPr>
                <w:rFonts w:cs="Arial"/>
                <w:noProof/>
                <w:lang w:val="de-CH"/>
              </w:rPr>
            </w:pPr>
            <w:hyperlink r:id="rId44">
              <w:r>
                <w:rPr>
                  <w:rStyle w:val="Hyperlink"/>
                </w:rPr>
                <w:t>IT</w:t>
              </w:r>
            </w:hyperlink>
          </w:p>
        </w:tc>
        <w:tc>
          <w:tcPr>
            <w:tcW w:w="4638" w:type="dxa"/>
            <w:gridSpan w:val="2"/>
            <w:tcBorders>
              <w:top w:val="single" w:sz="4" w:space="0" w:color="auto"/>
              <w:bottom w:val="single" w:sz="4" w:space="0" w:color="auto"/>
            </w:tcBorders>
          </w:tcPr>
          <w:p w14:paraId="5DD9B6F9" w14:textId="77777777" w:rsidR="001C0310" w:rsidRDefault="00C12918" w:rsidP="001C0310">
            <w:pPr>
              <w:rPr>
                <w:noProof/>
                <w:lang w:val="de-DE"/>
              </w:rPr>
            </w:pPr>
            <w:r>
              <w:rPr>
                <w:noProof/>
                <w:lang w:val="de-DE"/>
              </w:rPr>
              <w:t>Mo. Bregy. Parkgebührenbefreiung für gehbehinderte Personen (Art. 20a Abs. 1 Bst. b VRV)</w:t>
            </w:r>
          </w:p>
          <w:p w14:paraId="044D4C59" w14:textId="77777777" w:rsidR="001C0310" w:rsidRPr="006D35FA" w:rsidRDefault="00C12918" w:rsidP="001C0310">
            <w:pPr>
              <w:rPr>
                <w:noProof/>
                <w:lang w:val="fr-CH"/>
              </w:rPr>
            </w:pPr>
            <w:r w:rsidRPr="006D35FA">
              <w:rPr>
                <w:noProof/>
                <w:lang w:val="fr-CH"/>
              </w:rPr>
              <w:t>Mo. Bregy. Exempter les personnes handicapées des taxes de stationnement (art. 20a al. 1 let. b OCR)</w:t>
            </w:r>
          </w:p>
          <w:p w14:paraId="2476964D" w14:textId="77777777" w:rsidR="001C0310" w:rsidRPr="006D35FA" w:rsidRDefault="00C12918" w:rsidP="001C0310">
            <w:pPr>
              <w:tabs>
                <w:tab w:val="left" w:pos="6804"/>
              </w:tabs>
              <w:rPr>
                <w:rFonts w:cs="Arial"/>
                <w:noProof/>
                <w:lang w:val="it-IT"/>
              </w:rPr>
            </w:pPr>
            <w:r w:rsidRPr="006D35FA">
              <w:rPr>
                <w:noProof/>
                <w:lang w:val="it-IT"/>
              </w:rPr>
              <w:t>Mo. Bregy. Esentare dal pagamento della sosta le persone disabili (art. 20a cpv. 1 lett. b ONC)</w:t>
            </w:r>
          </w:p>
        </w:tc>
        <w:tc>
          <w:tcPr>
            <w:tcW w:w="713" w:type="dxa"/>
            <w:gridSpan w:val="2"/>
            <w:tcBorders>
              <w:top w:val="single" w:sz="4" w:space="0" w:color="auto"/>
              <w:bottom w:val="single" w:sz="4" w:space="0" w:color="auto"/>
            </w:tcBorders>
          </w:tcPr>
          <w:p w14:paraId="7470C2A3"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24E7F009" w14:textId="77777777" w:rsidR="00FF1E25" w:rsidRPr="006D35FA" w:rsidRDefault="00FF1E25">
            <w:pPr>
              <w:rPr>
                <w:lang w:val="it-IT"/>
              </w:rPr>
            </w:pPr>
          </w:p>
          <w:p w14:paraId="70F056D1" w14:textId="77777777" w:rsidR="00FF1E25" w:rsidRPr="006D35FA" w:rsidRDefault="00FF1E25">
            <w:pPr>
              <w:rPr>
                <w:lang w:val="it-IT"/>
              </w:rPr>
            </w:pPr>
          </w:p>
          <w:p w14:paraId="4F3F900D"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548633F0" w14:textId="77777777" w:rsidR="001C0310" w:rsidRDefault="00C12918" w:rsidP="001C0310">
            <w:pPr>
              <w:rPr>
                <w:lang w:val="de-CH"/>
              </w:rPr>
            </w:pPr>
            <w:r>
              <w:rPr>
                <w:lang w:val="de-CH"/>
              </w:rPr>
              <w:t>KVF</w:t>
            </w:r>
          </w:p>
          <w:p w14:paraId="3B8369A3" w14:textId="77777777" w:rsidR="001C0310" w:rsidRDefault="00C12918" w:rsidP="001C0310">
            <w:pPr>
              <w:rPr>
                <w:lang w:val="de-CH"/>
              </w:rPr>
            </w:pPr>
            <w:r>
              <w:rPr>
                <w:lang w:val="de-CH"/>
              </w:rPr>
              <w:t>CTT</w:t>
            </w:r>
          </w:p>
          <w:p w14:paraId="3B7857D3" w14:textId="77777777" w:rsidR="001C0310" w:rsidRPr="005F4BF2" w:rsidRDefault="00C12918"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2CE09AE" w14:textId="77777777" w:rsidR="001C0310" w:rsidRDefault="00C12918" w:rsidP="001C0310">
            <w:pPr>
              <w:rPr>
                <w:lang w:val="de-CH"/>
              </w:rPr>
            </w:pPr>
            <w:r>
              <w:rPr>
                <w:lang w:val="de-CH"/>
              </w:rPr>
              <w:t>UVEK</w:t>
            </w:r>
          </w:p>
          <w:p w14:paraId="05560B64" w14:textId="77777777" w:rsidR="001C0310" w:rsidRDefault="00C12918" w:rsidP="001C0310">
            <w:pPr>
              <w:rPr>
                <w:lang w:val="de-CH"/>
              </w:rPr>
            </w:pPr>
            <w:r>
              <w:rPr>
                <w:lang w:val="de-CH"/>
              </w:rPr>
              <w:t>DETEC</w:t>
            </w:r>
          </w:p>
          <w:p w14:paraId="50FFB120"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C3B027F" w14:textId="77777777" w:rsidR="001C0310" w:rsidRPr="005F4BF2" w:rsidRDefault="00C12918"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7EDBB53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DC44BE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EA0FB63" w14:textId="77777777" w:rsidR="001C0310" w:rsidRPr="005F4BF2" w:rsidRDefault="001C0310" w:rsidP="001C0310">
            <w:pPr>
              <w:tabs>
                <w:tab w:val="left" w:pos="6804"/>
              </w:tabs>
              <w:rPr>
                <w:rFonts w:cs="Arial"/>
                <w:noProof/>
                <w:lang w:val="de-CH"/>
              </w:rPr>
            </w:pPr>
          </w:p>
        </w:tc>
      </w:tr>
      <w:tr w:rsidR="00FF1E25" w14:paraId="011EAB58" w14:textId="77777777">
        <w:trPr>
          <w:cantSplit/>
        </w:trPr>
        <w:tc>
          <w:tcPr>
            <w:tcW w:w="490" w:type="dxa"/>
            <w:tcBorders>
              <w:top w:val="single" w:sz="4" w:space="0" w:color="auto"/>
              <w:bottom w:val="single" w:sz="4" w:space="0" w:color="auto"/>
            </w:tcBorders>
          </w:tcPr>
          <w:p w14:paraId="21A2293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51316DD" w14:textId="77777777" w:rsidR="001C0310" w:rsidRPr="005F4BF2" w:rsidRDefault="00C12918" w:rsidP="001C0310">
            <w:pPr>
              <w:tabs>
                <w:tab w:val="left" w:pos="6804"/>
              </w:tabs>
              <w:rPr>
                <w:rFonts w:cs="Arial"/>
                <w:noProof/>
                <w:lang w:val="de-CH"/>
              </w:rPr>
            </w:pPr>
            <w:r>
              <w:rPr>
                <w:rStyle w:val="Hyperlink"/>
                <w:b/>
                <w:bCs/>
                <w:color w:val="auto"/>
                <w:u w:val="none"/>
                <w:lang w:val="de-CH"/>
              </w:rPr>
              <w:t>22.3827</w:t>
            </w:r>
          </w:p>
        </w:tc>
        <w:tc>
          <w:tcPr>
            <w:tcW w:w="538" w:type="dxa"/>
            <w:tcBorders>
              <w:top w:val="single" w:sz="4" w:space="0" w:color="auto"/>
              <w:bottom w:val="single" w:sz="4" w:space="0" w:color="auto"/>
            </w:tcBorders>
          </w:tcPr>
          <w:p w14:paraId="28610E5E" w14:textId="77777777" w:rsidR="00FF1E25" w:rsidRDefault="00C12918">
            <w:pPr>
              <w:rPr>
                <w:rFonts w:cs="Arial"/>
                <w:noProof/>
                <w:lang w:val="de-CH"/>
              </w:rPr>
            </w:pPr>
            <w:r>
              <w:rPr>
                <w:b/>
                <w:lang w:val="de-DE"/>
              </w:rPr>
              <w:t>n</w:t>
            </w:r>
          </w:p>
        </w:tc>
        <w:tc>
          <w:tcPr>
            <w:tcW w:w="534" w:type="dxa"/>
            <w:tcBorders>
              <w:top w:val="single" w:sz="4" w:space="0" w:color="auto"/>
              <w:bottom w:val="single" w:sz="4" w:space="0" w:color="auto"/>
            </w:tcBorders>
          </w:tcPr>
          <w:p w14:paraId="2E70E180" w14:textId="77777777" w:rsidR="001C0310" w:rsidRPr="005A506D" w:rsidRDefault="00C12918" w:rsidP="001C0310">
            <w:pPr>
              <w:rPr>
                <w:sz w:val="16"/>
                <w:szCs w:val="16"/>
                <w:lang w:val="de-CH"/>
              </w:rPr>
            </w:pPr>
            <w:hyperlink r:id="rId45">
              <w:r>
                <w:rPr>
                  <w:rStyle w:val="Hyperlink"/>
                </w:rPr>
                <w:t>DE</w:t>
              </w:r>
            </w:hyperlink>
          </w:p>
          <w:p w14:paraId="3B87AB90" w14:textId="77777777" w:rsidR="001C0310" w:rsidRPr="005A506D" w:rsidRDefault="00C12918" w:rsidP="001C0310">
            <w:pPr>
              <w:rPr>
                <w:sz w:val="16"/>
                <w:szCs w:val="16"/>
                <w:lang w:val="de-CH"/>
              </w:rPr>
            </w:pPr>
            <w:hyperlink r:id="rId46">
              <w:r>
                <w:rPr>
                  <w:rStyle w:val="Hyperlink"/>
                </w:rPr>
                <w:t>FR</w:t>
              </w:r>
            </w:hyperlink>
          </w:p>
          <w:p w14:paraId="5ECD98C4" w14:textId="77777777" w:rsidR="001C0310" w:rsidRPr="005F4BF2" w:rsidRDefault="00C12918" w:rsidP="001C0310">
            <w:pPr>
              <w:tabs>
                <w:tab w:val="left" w:pos="6804"/>
              </w:tabs>
              <w:rPr>
                <w:rFonts w:cs="Arial"/>
                <w:noProof/>
                <w:lang w:val="de-CH"/>
              </w:rPr>
            </w:pPr>
            <w:hyperlink r:id="rId47">
              <w:r>
                <w:rPr>
                  <w:rStyle w:val="Hyperlink"/>
                </w:rPr>
                <w:t>IT</w:t>
              </w:r>
            </w:hyperlink>
          </w:p>
        </w:tc>
        <w:tc>
          <w:tcPr>
            <w:tcW w:w="4638" w:type="dxa"/>
            <w:gridSpan w:val="2"/>
            <w:tcBorders>
              <w:top w:val="single" w:sz="4" w:space="0" w:color="auto"/>
              <w:bottom w:val="single" w:sz="4" w:space="0" w:color="auto"/>
            </w:tcBorders>
          </w:tcPr>
          <w:p w14:paraId="106A6ECC" w14:textId="77777777" w:rsidR="001C0310" w:rsidRDefault="00C12918" w:rsidP="001C0310">
            <w:pPr>
              <w:rPr>
                <w:noProof/>
                <w:lang w:val="de-DE"/>
              </w:rPr>
            </w:pPr>
            <w:r>
              <w:rPr>
                <w:noProof/>
                <w:lang w:val="de-DE"/>
              </w:rPr>
              <w:t>Mo. (Binder) Meier Andreas. Gegen die Verringerung des Stellenwertes der Regionen Baden und Brugg bei der Fahrplangestaltung im Step 2035. Gegen einen Ausbau mit Abbau. Weniger Züge sind mehr</w:t>
            </w:r>
          </w:p>
          <w:p w14:paraId="5E29488C" w14:textId="77777777" w:rsidR="001C0310" w:rsidRPr="006D35FA" w:rsidRDefault="00C12918" w:rsidP="001C0310">
            <w:pPr>
              <w:rPr>
                <w:noProof/>
                <w:lang w:val="fr-CH"/>
              </w:rPr>
            </w:pPr>
            <w:r>
              <w:rPr>
                <w:noProof/>
                <w:lang w:val="de-DE"/>
              </w:rPr>
              <w:t xml:space="preserve">Mo. (Binder) Meier Andreas. </w:t>
            </w:r>
            <w:r w:rsidRPr="006D35FA">
              <w:rPr>
                <w:noProof/>
                <w:lang w:val="fr-CH"/>
              </w:rPr>
              <w:t>Contre la dévalorisation des régions de Baden et de Brugg dans le Prodes 2035. Contre une extension par démantèlement. Privilégier la qualité plutôt que la quantité</w:t>
            </w:r>
          </w:p>
          <w:p w14:paraId="70D104CA" w14:textId="77777777" w:rsidR="001C0310" w:rsidRPr="006D35FA" w:rsidRDefault="00C12918" w:rsidP="001C0310">
            <w:pPr>
              <w:tabs>
                <w:tab w:val="left" w:pos="6804"/>
              </w:tabs>
              <w:rPr>
                <w:rFonts w:cs="Arial"/>
                <w:noProof/>
                <w:lang w:val="it-IT"/>
              </w:rPr>
            </w:pPr>
            <w:r w:rsidRPr="006D35FA">
              <w:rPr>
                <w:noProof/>
                <w:lang w:val="it-IT"/>
              </w:rPr>
              <w:t>Mo. (Binder) Meier Andreas. Contro il declassamento delle regioni di Baden e Brugg nella definizione dell'orario nel Prossif 2035. Contro un ampliamento che implichi un peggioramento. Meno treni, più qualità.</w:t>
            </w:r>
          </w:p>
        </w:tc>
        <w:tc>
          <w:tcPr>
            <w:tcW w:w="713" w:type="dxa"/>
            <w:gridSpan w:val="2"/>
            <w:tcBorders>
              <w:top w:val="single" w:sz="4" w:space="0" w:color="auto"/>
              <w:bottom w:val="single" w:sz="4" w:space="0" w:color="auto"/>
            </w:tcBorders>
          </w:tcPr>
          <w:p w14:paraId="1DB1A2BC"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42BCC8C2" w14:textId="77777777" w:rsidR="00FF1E25" w:rsidRPr="006D35FA" w:rsidRDefault="00FF1E25">
            <w:pPr>
              <w:rPr>
                <w:lang w:val="it-IT"/>
              </w:rPr>
            </w:pPr>
          </w:p>
          <w:p w14:paraId="5F6E98BC" w14:textId="77777777" w:rsidR="00FF1E25" w:rsidRPr="006D35FA" w:rsidRDefault="00FF1E25">
            <w:pPr>
              <w:rPr>
                <w:lang w:val="it-IT"/>
              </w:rPr>
            </w:pPr>
          </w:p>
          <w:p w14:paraId="30E65178"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0ED03506" w14:textId="77777777" w:rsidR="001C0310" w:rsidRDefault="00C12918" w:rsidP="001C0310">
            <w:pPr>
              <w:rPr>
                <w:lang w:val="de-CH"/>
              </w:rPr>
            </w:pPr>
            <w:r>
              <w:rPr>
                <w:lang w:val="de-CH"/>
              </w:rPr>
              <w:t>KVF</w:t>
            </w:r>
          </w:p>
          <w:p w14:paraId="648EE525" w14:textId="77777777" w:rsidR="001C0310" w:rsidRDefault="00C12918" w:rsidP="001C0310">
            <w:pPr>
              <w:rPr>
                <w:lang w:val="de-CH"/>
              </w:rPr>
            </w:pPr>
            <w:r>
              <w:rPr>
                <w:lang w:val="de-CH"/>
              </w:rPr>
              <w:t>CTT</w:t>
            </w:r>
          </w:p>
          <w:p w14:paraId="58F99E99" w14:textId="77777777" w:rsidR="001C0310" w:rsidRPr="005F4BF2" w:rsidRDefault="00C12918"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7B462B78" w14:textId="77777777" w:rsidR="001C0310" w:rsidRDefault="00C12918" w:rsidP="001C0310">
            <w:pPr>
              <w:rPr>
                <w:lang w:val="de-CH"/>
              </w:rPr>
            </w:pPr>
            <w:r>
              <w:rPr>
                <w:lang w:val="de-CH"/>
              </w:rPr>
              <w:t>UVEK</w:t>
            </w:r>
          </w:p>
          <w:p w14:paraId="4DFE9D45" w14:textId="77777777" w:rsidR="001C0310" w:rsidRDefault="00C12918" w:rsidP="001C0310">
            <w:pPr>
              <w:rPr>
                <w:lang w:val="de-CH"/>
              </w:rPr>
            </w:pPr>
            <w:r>
              <w:rPr>
                <w:lang w:val="de-CH"/>
              </w:rPr>
              <w:t>DETEC</w:t>
            </w:r>
          </w:p>
          <w:p w14:paraId="3BE43184"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C4C5970" w14:textId="540BE911" w:rsidR="001C0310" w:rsidRPr="005F4BF2" w:rsidRDefault="00C12918" w:rsidP="001C0310">
            <w:pPr>
              <w:tabs>
                <w:tab w:val="left" w:pos="6804"/>
              </w:tabs>
              <w:rPr>
                <w:rFonts w:cs="Arial"/>
                <w:noProof/>
                <w:lang w:val="de-CH"/>
              </w:rPr>
            </w:pPr>
            <w:r>
              <w:rPr>
                <w:lang w:val="de-CH"/>
              </w:rPr>
              <w:t>Maret</w:t>
            </w:r>
            <w:r w:rsidR="00077F46">
              <w:rPr>
                <w:lang w:val="de-CH"/>
              </w:rPr>
              <w:t xml:space="preserve"> Marianne</w:t>
            </w:r>
          </w:p>
        </w:tc>
        <w:tc>
          <w:tcPr>
            <w:tcW w:w="1089" w:type="dxa"/>
            <w:tcBorders>
              <w:top w:val="single" w:sz="4" w:space="0" w:color="auto"/>
              <w:bottom w:val="single" w:sz="4" w:space="0" w:color="auto"/>
            </w:tcBorders>
          </w:tcPr>
          <w:p w14:paraId="580FF846"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7B4866B" w14:textId="77777777" w:rsidR="001C0310" w:rsidRPr="005F4BF2" w:rsidRDefault="00C12918" w:rsidP="005F4BF2">
            <w:pPr>
              <w:rPr>
                <w:rFonts w:cs="Arial"/>
                <w:noProof/>
                <w:lang w:val="de-CH"/>
              </w:rPr>
            </w:pPr>
            <w:r>
              <w:rPr>
                <w:lang w:val="de-CH"/>
              </w:rPr>
              <w:t>Burkart</w:t>
            </w:r>
            <w:r w:rsidR="000563F6">
              <w:rPr>
                <w:lang w:val="de-CH"/>
              </w:rPr>
              <w:t xml:space="preserve"> </w:t>
            </w:r>
          </w:p>
        </w:tc>
        <w:tc>
          <w:tcPr>
            <w:tcW w:w="925" w:type="dxa"/>
            <w:tcBorders>
              <w:top w:val="single" w:sz="4" w:space="0" w:color="auto"/>
              <w:bottom w:val="single" w:sz="4" w:space="0" w:color="auto"/>
            </w:tcBorders>
          </w:tcPr>
          <w:p w14:paraId="6395B3C6" w14:textId="77777777" w:rsidR="001C0310" w:rsidRPr="005F4BF2" w:rsidRDefault="001C0310" w:rsidP="001C0310">
            <w:pPr>
              <w:tabs>
                <w:tab w:val="left" w:pos="6804"/>
              </w:tabs>
              <w:rPr>
                <w:rFonts w:cs="Arial"/>
                <w:noProof/>
                <w:lang w:val="de-CH"/>
              </w:rPr>
            </w:pPr>
          </w:p>
        </w:tc>
      </w:tr>
      <w:tr w:rsidR="00FF1E25" w14:paraId="7361F430" w14:textId="77777777">
        <w:trPr>
          <w:cantSplit/>
        </w:trPr>
        <w:tc>
          <w:tcPr>
            <w:tcW w:w="490" w:type="dxa"/>
            <w:tcBorders>
              <w:top w:val="single" w:sz="4" w:space="0" w:color="auto"/>
              <w:bottom w:val="single" w:sz="4" w:space="0" w:color="auto"/>
            </w:tcBorders>
          </w:tcPr>
          <w:p w14:paraId="109FFE7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4F247F0" w14:textId="77777777" w:rsidR="001C0310" w:rsidRPr="005F4BF2" w:rsidRDefault="00C12918" w:rsidP="001C0310">
            <w:pPr>
              <w:tabs>
                <w:tab w:val="left" w:pos="6804"/>
              </w:tabs>
              <w:rPr>
                <w:rFonts w:cs="Arial"/>
                <w:noProof/>
                <w:lang w:val="de-CH"/>
              </w:rPr>
            </w:pPr>
            <w:r>
              <w:rPr>
                <w:rStyle w:val="Hyperlink"/>
                <w:b/>
                <w:bCs/>
                <w:color w:val="auto"/>
                <w:u w:val="none"/>
                <w:lang w:val="de-CH"/>
              </w:rPr>
              <w:t>20.3485</w:t>
            </w:r>
          </w:p>
        </w:tc>
        <w:tc>
          <w:tcPr>
            <w:tcW w:w="538" w:type="dxa"/>
            <w:tcBorders>
              <w:top w:val="single" w:sz="4" w:space="0" w:color="auto"/>
              <w:bottom w:val="single" w:sz="4" w:space="0" w:color="auto"/>
            </w:tcBorders>
          </w:tcPr>
          <w:p w14:paraId="3DBEC1AE"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5A18F931" w14:textId="77777777" w:rsidR="001C0310" w:rsidRPr="005A506D" w:rsidRDefault="00C12918" w:rsidP="001C0310">
            <w:pPr>
              <w:rPr>
                <w:sz w:val="16"/>
                <w:szCs w:val="16"/>
                <w:lang w:val="de-CH"/>
              </w:rPr>
            </w:pPr>
            <w:hyperlink r:id="rId48">
              <w:r>
                <w:rPr>
                  <w:rStyle w:val="Hyperlink"/>
                </w:rPr>
                <w:t>DE</w:t>
              </w:r>
            </w:hyperlink>
          </w:p>
          <w:p w14:paraId="0B1CA37F" w14:textId="77777777" w:rsidR="001C0310" w:rsidRPr="005A506D" w:rsidRDefault="00C12918" w:rsidP="001C0310">
            <w:pPr>
              <w:rPr>
                <w:sz w:val="16"/>
                <w:szCs w:val="16"/>
                <w:lang w:val="de-CH"/>
              </w:rPr>
            </w:pPr>
            <w:hyperlink r:id="rId49">
              <w:r>
                <w:rPr>
                  <w:rStyle w:val="Hyperlink"/>
                </w:rPr>
                <w:t>FR</w:t>
              </w:r>
            </w:hyperlink>
          </w:p>
          <w:p w14:paraId="64B8F8AE" w14:textId="77777777" w:rsidR="001C0310" w:rsidRPr="005F4BF2" w:rsidRDefault="00C12918" w:rsidP="001C0310">
            <w:pPr>
              <w:tabs>
                <w:tab w:val="left" w:pos="6804"/>
              </w:tabs>
              <w:rPr>
                <w:rFonts w:cs="Arial"/>
                <w:noProof/>
                <w:lang w:val="de-CH"/>
              </w:rPr>
            </w:pPr>
            <w:hyperlink r:id="rId50">
              <w:r>
                <w:rPr>
                  <w:rStyle w:val="Hyperlink"/>
                </w:rPr>
                <w:t>IT</w:t>
              </w:r>
            </w:hyperlink>
          </w:p>
        </w:tc>
        <w:tc>
          <w:tcPr>
            <w:tcW w:w="4638" w:type="dxa"/>
            <w:gridSpan w:val="2"/>
            <w:tcBorders>
              <w:top w:val="single" w:sz="4" w:space="0" w:color="auto"/>
              <w:bottom w:val="single" w:sz="4" w:space="0" w:color="auto"/>
            </w:tcBorders>
          </w:tcPr>
          <w:p w14:paraId="2729183C" w14:textId="77777777" w:rsidR="001C0310" w:rsidRDefault="00C12918" w:rsidP="001C0310">
            <w:pPr>
              <w:rPr>
                <w:noProof/>
                <w:lang w:val="de-DE"/>
              </w:rPr>
            </w:pPr>
            <w:r>
              <w:rPr>
                <w:noProof/>
                <w:lang w:val="de-DE"/>
              </w:rPr>
              <w:t>Mo. Fässler Daniel. Biomasseanlagen in der Schweiz nicht gefährden, sondern erhalten und ausbauen</w:t>
            </w:r>
          </w:p>
          <w:p w14:paraId="6E937449" w14:textId="77777777" w:rsidR="001C0310" w:rsidRPr="006D35FA" w:rsidRDefault="00C12918" w:rsidP="001C0310">
            <w:pPr>
              <w:rPr>
                <w:noProof/>
                <w:lang w:val="fr-CH"/>
              </w:rPr>
            </w:pPr>
            <w:r w:rsidRPr="006D35FA">
              <w:rPr>
                <w:noProof/>
                <w:lang w:val="fr-CH"/>
              </w:rPr>
              <w:t>Mo. Fässler Daniel. Il ne faut pas mettre en danger les installations de biomasse en Suisse, mais les maintenir et les développer</w:t>
            </w:r>
          </w:p>
          <w:p w14:paraId="29E10118" w14:textId="77777777" w:rsidR="001C0310" w:rsidRPr="006D35FA" w:rsidRDefault="00C12918" w:rsidP="001C0310">
            <w:pPr>
              <w:tabs>
                <w:tab w:val="left" w:pos="6804"/>
              </w:tabs>
              <w:rPr>
                <w:rFonts w:cs="Arial"/>
                <w:noProof/>
                <w:lang w:val="it-IT"/>
              </w:rPr>
            </w:pPr>
            <w:r w:rsidRPr="006D35FA">
              <w:rPr>
                <w:noProof/>
                <w:lang w:val="it-IT"/>
              </w:rPr>
              <w:t>Mo. Fässler Daniel. Impianti a biomassa in Svizzera. Non bisogna minacciarne l'esistenza, ma mantenerli in esercizio e potenziarli</w:t>
            </w:r>
          </w:p>
        </w:tc>
        <w:tc>
          <w:tcPr>
            <w:tcW w:w="713" w:type="dxa"/>
            <w:gridSpan w:val="2"/>
            <w:tcBorders>
              <w:top w:val="single" w:sz="4" w:space="0" w:color="auto"/>
              <w:bottom w:val="single" w:sz="4" w:space="0" w:color="auto"/>
            </w:tcBorders>
          </w:tcPr>
          <w:p w14:paraId="37F3B0D7"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09F1E52D" w14:textId="77777777" w:rsidR="006D35FA" w:rsidRPr="006D35FA" w:rsidRDefault="006D35FA" w:rsidP="006D35FA">
            <w:pPr>
              <w:rPr>
                <w:lang w:val="de-CH"/>
              </w:rPr>
            </w:pPr>
            <w:r w:rsidRPr="006D35FA">
              <w:rPr>
                <w:lang w:val="de-CH"/>
              </w:rPr>
              <w:t>Fristverlängerung</w:t>
            </w:r>
          </w:p>
          <w:p w14:paraId="1FF1B050" w14:textId="77777777" w:rsidR="006D35FA" w:rsidRPr="006D35FA" w:rsidRDefault="006D35FA" w:rsidP="006D35FA">
            <w:pPr>
              <w:rPr>
                <w:lang w:val="de-CH"/>
              </w:rPr>
            </w:pPr>
            <w:r w:rsidRPr="006D35FA">
              <w:rPr>
                <w:lang w:val="de-CH"/>
              </w:rPr>
              <w:t xml:space="preserve">Prolongation du </w:t>
            </w:r>
            <w:proofErr w:type="spellStart"/>
            <w:r w:rsidRPr="006D35FA">
              <w:rPr>
                <w:lang w:val="de-CH"/>
              </w:rPr>
              <w:t>délai</w:t>
            </w:r>
            <w:proofErr w:type="spellEnd"/>
          </w:p>
          <w:p w14:paraId="66BC8E42" w14:textId="1605B30C" w:rsidR="00FF1E25" w:rsidRDefault="006D35FA" w:rsidP="006D35FA">
            <w:pPr>
              <w:rPr>
                <w:rFonts w:cs="Arial"/>
                <w:noProof/>
                <w:lang w:val="de-CH"/>
              </w:rPr>
            </w:pPr>
            <w:proofErr w:type="spellStart"/>
            <w:r w:rsidRPr="006D35FA">
              <w:rPr>
                <w:lang w:val="de-CH"/>
              </w:rPr>
              <w:t>Proroga</w:t>
            </w:r>
            <w:proofErr w:type="spellEnd"/>
            <w:r w:rsidRPr="006D35FA">
              <w:rPr>
                <w:lang w:val="de-CH"/>
              </w:rPr>
              <w:t xml:space="preserve"> </w:t>
            </w:r>
            <w:proofErr w:type="spellStart"/>
            <w:r w:rsidRPr="006D35FA">
              <w:rPr>
                <w:lang w:val="de-CH"/>
              </w:rPr>
              <w:t>dei</w:t>
            </w:r>
            <w:proofErr w:type="spellEnd"/>
            <w:r w:rsidRPr="006D35FA">
              <w:rPr>
                <w:lang w:val="de-CH"/>
              </w:rPr>
              <w:t xml:space="preserve"> </w:t>
            </w:r>
            <w:proofErr w:type="spellStart"/>
            <w:r w:rsidRPr="006D35FA">
              <w:rPr>
                <w:lang w:val="de-CH"/>
              </w:rPr>
              <w:t>termini</w:t>
            </w:r>
            <w:proofErr w:type="spellEnd"/>
          </w:p>
        </w:tc>
        <w:tc>
          <w:tcPr>
            <w:tcW w:w="943" w:type="dxa"/>
            <w:tcBorders>
              <w:top w:val="single" w:sz="4" w:space="0" w:color="auto"/>
              <w:bottom w:val="single" w:sz="4" w:space="0" w:color="auto"/>
            </w:tcBorders>
          </w:tcPr>
          <w:p w14:paraId="6AAA5E27" w14:textId="77777777" w:rsidR="001C0310" w:rsidRDefault="00C12918" w:rsidP="001C0310">
            <w:pPr>
              <w:rPr>
                <w:lang w:val="de-CH"/>
              </w:rPr>
            </w:pPr>
            <w:r>
              <w:rPr>
                <w:lang w:val="de-CH"/>
              </w:rPr>
              <w:t>UREK</w:t>
            </w:r>
          </w:p>
          <w:p w14:paraId="24EAF8C1" w14:textId="77777777" w:rsidR="001C0310" w:rsidRDefault="00C12918" w:rsidP="001C0310">
            <w:pPr>
              <w:rPr>
                <w:lang w:val="de-CH"/>
              </w:rPr>
            </w:pPr>
            <w:r>
              <w:rPr>
                <w:lang w:val="de-CH"/>
              </w:rPr>
              <w:t>CEATE</w:t>
            </w:r>
          </w:p>
          <w:p w14:paraId="6555BDE2" w14:textId="77777777" w:rsidR="001C0310" w:rsidRPr="005F4BF2" w:rsidRDefault="00C12918"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56262AA" w14:textId="77777777" w:rsidR="001C0310" w:rsidRDefault="00C12918" w:rsidP="001C0310">
            <w:pPr>
              <w:rPr>
                <w:lang w:val="de-CH"/>
              </w:rPr>
            </w:pPr>
            <w:r>
              <w:rPr>
                <w:lang w:val="de-CH"/>
              </w:rPr>
              <w:t>UVEK</w:t>
            </w:r>
          </w:p>
          <w:p w14:paraId="4A6FEC3F" w14:textId="77777777" w:rsidR="001C0310" w:rsidRDefault="00C12918" w:rsidP="001C0310">
            <w:pPr>
              <w:rPr>
                <w:lang w:val="de-CH"/>
              </w:rPr>
            </w:pPr>
            <w:r>
              <w:rPr>
                <w:lang w:val="de-CH"/>
              </w:rPr>
              <w:t>DETEC</w:t>
            </w:r>
          </w:p>
          <w:p w14:paraId="42C71A95"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B539CF8" w14:textId="77777777" w:rsidR="001C0310" w:rsidRPr="005F4BF2" w:rsidRDefault="00C12918" w:rsidP="001C0310">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01B9C3F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E9EB31E"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94A5314" w14:textId="77777777" w:rsidR="001C0310" w:rsidRPr="005F4BF2" w:rsidRDefault="001C0310" w:rsidP="001C0310">
            <w:pPr>
              <w:tabs>
                <w:tab w:val="left" w:pos="6804"/>
              </w:tabs>
              <w:rPr>
                <w:rFonts w:cs="Arial"/>
                <w:noProof/>
                <w:lang w:val="de-CH"/>
              </w:rPr>
            </w:pPr>
          </w:p>
        </w:tc>
      </w:tr>
      <w:tr w:rsidR="00FF1E25" w14:paraId="468685B7" w14:textId="77777777">
        <w:trPr>
          <w:cantSplit/>
        </w:trPr>
        <w:tc>
          <w:tcPr>
            <w:tcW w:w="490" w:type="dxa"/>
            <w:tcBorders>
              <w:top w:val="single" w:sz="4" w:space="0" w:color="auto"/>
              <w:bottom w:val="single" w:sz="4" w:space="0" w:color="auto"/>
            </w:tcBorders>
          </w:tcPr>
          <w:p w14:paraId="0FE1D20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543CC88" w14:textId="77777777" w:rsidR="001C0310" w:rsidRPr="005F4BF2" w:rsidRDefault="00C12918" w:rsidP="001C0310">
            <w:pPr>
              <w:tabs>
                <w:tab w:val="left" w:pos="6804"/>
              </w:tabs>
              <w:rPr>
                <w:rFonts w:cs="Arial"/>
                <w:noProof/>
                <w:lang w:val="de-CH"/>
              </w:rPr>
            </w:pPr>
            <w:r>
              <w:rPr>
                <w:rStyle w:val="Hyperlink"/>
                <w:b/>
                <w:bCs/>
                <w:color w:val="auto"/>
                <w:u w:val="none"/>
                <w:lang w:val="de-CH"/>
              </w:rPr>
              <w:t>24.4469</w:t>
            </w:r>
          </w:p>
        </w:tc>
        <w:tc>
          <w:tcPr>
            <w:tcW w:w="538" w:type="dxa"/>
            <w:tcBorders>
              <w:top w:val="single" w:sz="4" w:space="0" w:color="auto"/>
              <w:bottom w:val="single" w:sz="4" w:space="0" w:color="auto"/>
            </w:tcBorders>
          </w:tcPr>
          <w:p w14:paraId="750A63C1"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2AA1E7F6" w14:textId="77777777" w:rsidR="001C0310" w:rsidRPr="005A506D" w:rsidRDefault="00C12918" w:rsidP="001C0310">
            <w:pPr>
              <w:rPr>
                <w:sz w:val="16"/>
                <w:szCs w:val="16"/>
                <w:lang w:val="de-CH"/>
              </w:rPr>
            </w:pPr>
            <w:hyperlink r:id="rId51">
              <w:r>
                <w:rPr>
                  <w:rStyle w:val="Hyperlink"/>
                </w:rPr>
                <w:t>DE</w:t>
              </w:r>
            </w:hyperlink>
          </w:p>
          <w:p w14:paraId="204CA428" w14:textId="77777777" w:rsidR="001C0310" w:rsidRPr="005A506D" w:rsidRDefault="00C12918" w:rsidP="001C0310">
            <w:pPr>
              <w:rPr>
                <w:sz w:val="16"/>
                <w:szCs w:val="16"/>
                <w:lang w:val="de-CH"/>
              </w:rPr>
            </w:pPr>
            <w:hyperlink r:id="rId52">
              <w:r>
                <w:rPr>
                  <w:rStyle w:val="Hyperlink"/>
                </w:rPr>
                <w:t>FR</w:t>
              </w:r>
            </w:hyperlink>
          </w:p>
          <w:p w14:paraId="37425990" w14:textId="77777777" w:rsidR="001C0310" w:rsidRPr="005F4BF2" w:rsidRDefault="00C12918" w:rsidP="001C0310">
            <w:pPr>
              <w:tabs>
                <w:tab w:val="left" w:pos="6804"/>
              </w:tabs>
              <w:rPr>
                <w:rFonts w:cs="Arial"/>
                <w:noProof/>
                <w:lang w:val="de-CH"/>
              </w:rPr>
            </w:pPr>
            <w:hyperlink r:id="rId53">
              <w:r>
                <w:rPr>
                  <w:rStyle w:val="Hyperlink"/>
                </w:rPr>
                <w:t>IT</w:t>
              </w:r>
            </w:hyperlink>
          </w:p>
        </w:tc>
        <w:tc>
          <w:tcPr>
            <w:tcW w:w="4638" w:type="dxa"/>
            <w:gridSpan w:val="2"/>
            <w:tcBorders>
              <w:top w:val="single" w:sz="4" w:space="0" w:color="auto"/>
              <w:bottom w:val="single" w:sz="4" w:space="0" w:color="auto"/>
            </w:tcBorders>
          </w:tcPr>
          <w:p w14:paraId="0772CAA6" w14:textId="77777777" w:rsidR="001C0310" w:rsidRDefault="00C12918" w:rsidP="001C0310">
            <w:pPr>
              <w:rPr>
                <w:noProof/>
                <w:lang w:val="de-DE"/>
              </w:rPr>
            </w:pPr>
            <w:r>
              <w:rPr>
                <w:noProof/>
                <w:lang w:val="de-DE"/>
              </w:rPr>
              <w:t>Mo. Engler. Am Herdenschutz sollen alle mitbezahlen. Keine weitere Abwälzung der Kosten im Zusammenhang mit dem Schutz von und vor Wölfen und anderen Grossraubtieren auf die Kantone!</w:t>
            </w:r>
          </w:p>
          <w:p w14:paraId="59D4F3E8" w14:textId="77777777" w:rsidR="001C0310" w:rsidRPr="006D35FA" w:rsidRDefault="00C12918" w:rsidP="001C0310">
            <w:pPr>
              <w:rPr>
                <w:noProof/>
                <w:lang w:val="fr-CH"/>
              </w:rPr>
            </w:pPr>
            <w:r w:rsidRPr="006D35FA">
              <w:rPr>
                <w:noProof/>
                <w:lang w:val="fr-CH"/>
              </w:rPr>
              <w:t>Mo. Engler. Le financement de la protection des troupeaux est l’affaire de tous. Il ne faut plus reporter les coûts de protection des loups et autres grands prédateurs ni des dégâts qu’ils causent sur les cantons</w:t>
            </w:r>
          </w:p>
          <w:p w14:paraId="599DEE8F" w14:textId="77777777" w:rsidR="001C0310" w:rsidRPr="006D35FA" w:rsidRDefault="00C12918" w:rsidP="001C0310">
            <w:pPr>
              <w:tabs>
                <w:tab w:val="left" w:pos="6804"/>
              </w:tabs>
              <w:rPr>
                <w:rFonts w:cs="Arial"/>
                <w:noProof/>
                <w:lang w:val="it-IT"/>
              </w:rPr>
            </w:pPr>
            <w:r w:rsidRPr="006D35FA">
              <w:rPr>
                <w:noProof/>
                <w:lang w:val="it-IT"/>
              </w:rPr>
              <w:t>Mo. Engler. Tutti dovrebbero contribuire a finanziare la protezione del bestiame. Basta scaricare ai Cantoni i costi per la protezione dei e dai lupi e altri grandi predatori!</w:t>
            </w:r>
          </w:p>
        </w:tc>
        <w:tc>
          <w:tcPr>
            <w:tcW w:w="713" w:type="dxa"/>
            <w:gridSpan w:val="2"/>
            <w:tcBorders>
              <w:top w:val="single" w:sz="4" w:space="0" w:color="auto"/>
              <w:bottom w:val="single" w:sz="4" w:space="0" w:color="auto"/>
            </w:tcBorders>
          </w:tcPr>
          <w:p w14:paraId="1AD5D7A4"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18BE7371" w14:textId="77777777" w:rsidR="00FF1E25" w:rsidRPr="006D35FA" w:rsidRDefault="00FF1E25">
            <w:pPr>
              <w:rPr>
                <w:lang w:val="it-IT"/>
              </w:rPr>
            </w:pPr>
          </w:p>
          <w:p w14:paraId="5D5F66C1" w14:textId="77777777" w:rsidR="00FF1E25" w:rsidRPr="006D35FA" w:rsidRDefault="00FF1E25">
            <w:pPr>
              <w:rPr>
                <w:lang w:val="it-IT"/>
              </w:rPr>
            </w:pPr>
          </w:p>
          <w:p w14:paraId="2FF5D680"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0532C4EB" w14:textId="77777777" w:rsidR="001C0310" w:rsidRPr="006D35FA" w:rsidRDefault="001C0310" w:rsidP="001C0310">
            <w:pPr>
              <w:rPr>
                <w:lang w:val="it-IT"/>
              </w:rPr>
            </w:pPr>
          </w:p>
          <w:p w14:paraId="07B92BBD" w14:textId="77777777" w:rsidR="001C0310" w:rsidRPr="006D35FA" w:rsidRDefault="001C0310" w:rsidP="001C0310">
            <w:pPr>
              <w:rPr>
                <w:lang w:val="it-IT"/>
              </w:rPr>
            </w:pPr>
          </w:p>
          <w:p w14:paraId="65CFA642"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A2A1F72" w14:textId="77777777" w:rsidR="001C0310" w:rsidRDefault="00C12918" w:rsidP="001C0310">
            <w:pPr>
              <w:rPr>
                <w:lang w:val="de-CH"/>
              </w:rPr>
            </w:pPr>
            <w:r>
              <w:rPr>
                <w:lang w:val="de-CH"/>
              </w:rPr>
              <w:t>UVEK</w:t>
            </w:r>
          </w:p>
          <w:p w14:paraId="6D0540B6" w14:textId="77777777" w:rsidR="001C0310" w:rsidRDefault="00C12918" w:rsidP="001C0310">
            <w:pPr>
              <w:rPr>
                <w:lang w:val="de-CH"/>
              </w:rPr>
            </w:pPr>
            <w:r>
              <w:rPr>
                <w:lang w:val="de-CH"/>
              </w:rPr>
              <w:t>DETEC</w:t>
            </w:r>
          </w:p>
          <w:p w14:paraId="7D908052"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B97D3E2"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AA855F2"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6F624BE"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BEC625E" w14:textId="77777777" w:rsidR="001C0310" w:rsidRPr="005F4BF2" w:rsidRDefault="001C0310" w:rsidP="001C0310">
            <w:pPr>
              <w:tabs>
                <w:tab w:val="left" w:pos="6804"/>
              </w:tabs>
              <w:rPr>
                <w:rFonts w:cs="Arial"/>
                <w:noProof/>
                <w:lang w:val="de-CH"/>
              </w:rPr>
            </w:pPr>
          </w:p>
        </w:tc>
      </w:tr>
      <w:tr w:rsidR="00FF1E25" w14:paraId="3C2C513F" w14:textId="77777777">
        <w:trPr>
          <w:cantSplit/>
        </w:trPr>
        <w:tc>
          <w:tcPr>
            <w:tcW w:w="490" w:type="dxa"/>
            <w:tcBorders>
              <w:top w:val="single" w:sz="4" w:space="0" w:color="auto"/>
              <w:bottom w:val="single" w:sz="4" w:space="0" w:color="auto"/>
            </w:tcBorders>
          </w:tcPr>
          <w:p w14:paraId="31C4A7F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06C19C0" w14:textId="77777777" w:rsidR="001C0310" w:rsidRPr="005F4BF2" w:rsidRDefault="00C12918" w:rsidP="001C0310">
            <w:pPr>
              <w:tabs>
                <w:tab w:val="left" w:pos="6804"/>
              </w:tabs>
              <w:rPr>
                <w:rFonts w:cs="Arial"/>
                <w:noProof/>
                <w:lang w:val="de-CH"/>
              </w:rPr>
            </w:pPr>
            <w:r>
              <w:rPr>
                <w:rStyle w:val="Hyperlink"/>
                <w:b/>
                <w:bCs/>
                <w:color w:val="auto"/>
                <w:u w:val="none"/>
                <w:lang w:val="de-CH"/>
              </w:rPr>
              <w:t>24.4317</w:t>
            </w:r>
          </w:p>
        </w:tc>
        <w:tc>
          <w:tcPr>
            <w:tcW w:w="538" w:type="dxa"/>
            <w:tcBorders>
              <w:top w:val="single" w:sz="4" w:space="0" w:color="auto"/>
              <w:bottom w:val="single" w:sz="4" w:space="0" w:color="auto"/>
            </w:tcBorders>
          </w:tcPr>
          <w:p w14:paraId="2E24B9FC"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51FFCD37" w14:textId="77777777" w:rsidR="001C0310" w:rsidRPr="005A506D" w:rsidRDefault="00C12918" w:rsidP="001C0310">
            <w:pPr>
              <w:rPr>
                <w:sz w:val="16"/>
                <w:szCs w:val="16"/>
                <w:lang w:val="de-CH"/>
              </w:rPr>
            </w:pPr>
            <w:hyperlink r:id="rId54">
              <w:r>
                <w:rPr>
                  <w:rStyle w:val="Hyperlink"/>
                </w:rPr>
                <w:t>DE</w:t>
              </w:r>
            </w:hyperlink>
          </w:p>
          <w:p w14:paraId="5D709A8F" w14:textId="77777777" w:rsidR="001C0310" w:rsidRPr="005A506D" w:rsidRDefault="00C12918" w:rsidP="001C0310">
            <w:pPr>
              <w:rPr>
                <w:sz w:val="16"/>
                <w:szCs w:val="16"/>
                <w:lang w:val="de-CH"/>
              </w:rPr>
            </w:pPr>
            <w:hyperlink r:id="rId55">
              <w:r>
                <w:rPr>
                  <w:rStyle w:val="Hyperlink"/>
                </w:rPr>
                <w:t>FR</w:t>
              </w:r>
            </w:hyperlink>
          </w:p>
          <w:p w14:paraId="43E64926" w14:textId="77777777" w:rsidR="001C0310" w:rsidRPr="005F4BF2" w:rsidRDefault="00C12918" w:rsidP="001C0310">
            <w:pPr>
              <w:tabs>
                <w:tab w:val="left" w:pos="6804"/>
              </w:tabs>
              <w:rPr>
                <w:rFonts w:cs="Arial"/>
                <w:noProof/>
                <w:lang w:val="de-CH"/>
              </w:rPr>
            </w:pPr>
            <w:hyperlink r:id="rId56">
              <w:r>
                <w:rPr>
                  <w:rStyle w:val="Hyperlink"/>
                </w:rPr>
                <w:t>IT</w:t>
              </w:r>
            </w:hyperlink>
          </w:p>
        </w:tc>
        <w:tc>
          <w:tcPr>
            <w:tcW w:w="4638" w:type="dxa"/>
            <w:gridSpan w:val="2"/>
            <w:tcBorders>
              <w:top w:val="single" w:sz="4" w:space="0" w:color="auto"/>
              <w:bottom w:val="single" w:sz="4" w:space="0" w:color="auto"/>
            </w:tcBorders>
          </w:tcPr>
          <w:p w14:paraId="7491118A" w14:textId="77777777" w:rsidR="001C0310" w:rsidRDefault="00C12918" w:rsidP="001C0310">
            <w:pPr>
              <w:rPr>
                <w:noProof/>
                <w:lang w:val="de-DE"/>
              </w:rPr>
            </w:pPr>
            <w:r>
              <w:rPr>
                <w:noProof/>
                <w:lang w:val="de-DE"/>
              </w:rPr>
              <w:t>Mo. Vara. Fische. Damit unsere Flüsse, Seen und Teiche lebendig bleiben</w:t>
            </w:r>
          </w:p>
          <w:p w14:paraId="7C5ADA0F" w14:textId="77777777" w:rsidR="001C0310" w:rsidRPr="006D35FA" w:rsidRDefault="00C12918" w:rsidP="001C0310">
            <w:pPr>
              <w:rPr>
                <w:noProof/>
                <w:lang w:val="fr-CH"/>
              </w:rPr>
            </w:pPr>
            <w:r w:rsidRPr="006D35FA">
              <w:rPr>
                <w:noProof/>
                <w:lang w:val="fr-CH"/>
              </w:rPr>
              <w:t>Mo. Vara. Poissons. Pour que nos rivières, lacs et étangs restent vivants</w:t>
            </w:r>
          </w:p>
          <w:p w14:paraId="446C6643" w14:textId="77777777" w:rsidR="001C0310" w:rsidRPr="006D35FA" w:rsidRDefault="00C12918" w:rsidP="001C0310">
            <w:pPr>
              <w:tabs>
                <w:tab w:val="left" w:pos="6804"/>
              </w:tabs>
              <w:rPr>
                <w:rFonts w:cs="Arial"/>
                <w:noProof/>
                <w:lang w:val="it-IT"/>
              </w:rPr>
            </w:pPr>
            <w:r w:rsidRPr="006D35FA">
              <w:rPr>
                <w:noProof/>
                <w:lang w:val="it-IT"/>
              </w:rPr>
              <w:t>Mo. Vara. Pesci. Mantenere vivi i nostri fiumi, laghi e stagni</w:t>
            </w:r>
          </w:p>
        </w:tc>
        <w:tc>
          <w:tcPr>
            <w:tcW w:w="713" w:type="dxa"/>
            <w:gridSpan w:val="2"/>
            <w:tcBorders>
              <w:top w:val="single" w:sz="4" w:space="0" w:color="auto"/>
              <w:bottom w:val="single" w:sz="4" w:space="0" w:color="auto"/>
            </w:tcBorders>
          </w:tcPr>
          <w:p w14:paraId="0D9BF913"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33AF147C" w14:textId="77777777" w:rsidR="00FF1E25" w:rsidRPr="006D35FA" w:rsidRDefault="00FF1E25">
            <w:pPr>
              <w:rPr>
                <w:lang w:val="it-IT"/>
              </w:rPr>
            </w:pPr>
          </w:p>
          <w:p w14:paraId="5EB1B6EE" w14:textId="77777777" w:rsidR="00FF1E25" w:rsidRPr="006D35FA" w:rsidRDefault="00FF1E25">
            <w:pPr>
              <w:rPr>
                <w:lang w:val="it-IT"/>
              </w:rPr>
            </w:pPr>
          </w:p>
          <w:p w14:paraId="62C3B927"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09A2EE34" w14:textId="77777777" w:rsidR="001C0310" w:rsidRPr="006D35FA" w:rsidRDefault="001C0310" w:rsidP="001C0310">
            <w:pPr>
              <w:rPr>
                <w:lang w:val="it-IT"/>
              </w:rPr>
            </w:pPr>
          </w:p>
          <w:p w14:paraId="4A98FCFC" w14:textId="77777777" w:rsidR="001C0310" w:rsidRPr="006D35FA" w:rsidRDefault="001C0310" w:rsidP="001C0310">
            <w:pPr>
              <w:rPr>
                <w:lang w:val="it-IT"/>
              </w:rPr>
            </w:pPr>
          </w:p>
          <w:p w14:paraId="6A2E1CF2"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0619621C" w14:textId="77777777" w:rsidR="001C0310" w:rsidRDefault="00C12918" w:rsidP="001C0310">
            <w:pPr>
              <w:rPr>
                <w:lang w:val="de-CH"/>
              </w:rPr>
            </w:pPr>
            <w:r>
              <w:rPr>
                <w:lang w:val="de-CH"/>
              </w:rPr>
              <w:t>UVEK</w:t>
            </w:r>
          </w:p>
          <w:p w14:paraId="16D578C2" w14:textId="77777777" w:rsidR="001C0310" w:rsidRDefault="00C12918" w:rsidP="001C0310">
            <w:pPr>
              <w:rPr>
                <w:lang w:val="de-CH"/>
              </w:rPr>
            </w:pPr>
            <w:r>
              <w:rPr>
                <w:lang w:val="de-CH"/>
              </w:rPr>
              <w:t>DETEC</w:t>
            </w:r>
          </w:p>
          <w:p w14:paraId="168660E1"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C3F464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277973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0EFE94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ED4FE4B" w14:textId="77777777" w:rsidR="001C0310" w:rsidRPr="005F4BF2" w:rsidRDefault="001C0310" w:rsidP="001C0310">
            <w:pPr>
              <w:tabs>
                <w:tab w:val="left" w:pos="6804"/>
              </w:tabs>
              <w:rPr>
                <w:rFonts w:cs="Arial"/>
                <w:noProof/>
                <w:lang w:val="de-CH"/>
              </w:rPr>
            </w:pPr>
          </w:p>
        </w:tc>
      </w:tr>
      <w:tr w:rsidR="00FF1E25" w14:paraId="0ABA25DB" w14:textId="77777777">
        <w:trPr>
          <w:cantSplit/>
        </w:trPr>
        <w:tc>
          <w:tcPr>
            <w:tcW w:w="490" w:type="dxa"/>
            <w:tcBorders>
              <w:top w:val="single" w:sz="4" w:space="0" w:color="auto"/>
              <w:bottom w:val="single" w:sz="4" w:space="0" w:color="auto"/>
            </w:tcBorders>
          </w:tcPr>
          <w:p w14:paraId="0B35BB1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757866D" w14:textId="77777777" w:rsidR="001C0310" w:rsidRPr="005F4BF2" w:rsidRDefault="00C12918" w:rsidP="001C0310">
            <w:pPr>
              <w:tabs>
                <w:tab w:val="left" w:pos="6804"/>
              </w:tabs>
              <w:rPr>
                <w:rFonts w:cs="Arial"/>
                <w:noProof/>
                <w:lang w:val="de-CH"/>
              </w:rPr>
            </w:pPr>
            <w:r>
              <w:rPr>
                <w:rStyle w:val="Hyperlink"/>
                <w:b/>
                <w:bCs/>
                <w:color w:val="auto"/>
                <w:u w:val="none"/>
                <w:lang w:val="de-CH"/>
              </w:rPr>
              <w:t>24.4357</w:t>
            </w:r>
          </w:p>
        </w:tc>
        <w:tc>
          <w:tcPr>
            <w:tcW w:w="538" w:type="dxa"/>
            <w:tcBorders>
              <w:top w:val="single" w:sz="4" w:space="0" w:color="auto"/>
              <w:bottom w:val="single" w:sz="4" w:space="0" w:color="auto"/>
            </w:tcBorders>
          </w:tcPr>
          <w:p w14:paraId="63CCBCFE"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407B3B5C" w14:textId="77777777" w:rsidR="001C0310" w:rsidRPr="005A506D" w:rsidRDefault="00C12918" w:rsidP="001C0310">
            <w:pPr>
              <w:rPr>
                <w:sz w:val="16"/>
                <w:szCs w:val="16"/>
                <w:lang w:val="de-CH"/>
              </w:rPr>
            </w:pPr>
            <w:hyperlink r:id="rId57">
              <w:r>
                <w:rPr>
                  <w:rStyle w:val="Hyperlink"/>
                </w:rPr>
                <w:t>DE</w:t>
              </w:r>
            </w:hyperlink>
          </w:p>
          <w:p w14:paraId="52A0FF27" w14:textId="77777777" w:rsidR="001C0310" w:rsidRPr="005A506D" w:rsidRDefault="00C12918" w:rsidP="001C0310">
            <w:pPr>
              <w:rPr>
                <w:sz w:val="16"/>
                <w:szCs w:val="16"/>
                <w:lang w:val="de-CH"/>
              </w:rPr>
            </w:pPr>
            <w:hyperlink r:id="rId58">
              <w:r>
                <w:rPr>
                  <w:rStyle w:val="Hyperlink"/>
                </w:rPr>
                <w:t>FR</w:t>
              </w:r>
            </w:hyperlink>
          </w:p>
          <w:p w14:paraId="056966FE" w14:textId="77777777" w:rsidR="001C0310" w:rsidRPr="005F4BF2" w:rsidRDefault="00C12918" w:rsidP="001C0310">
            <w:pPr>
              <w:tabs>
                <w:tab w:val="left" w:pos="6804"/>
              </w:tabs>
              <w:rPr>
                <w:rFonts w:cs="Arial"/>
                <w:noProof/>
                <w:lang w:val="de-CH"/>
              </w:rPr>
            </w:pPr>
            <w:hyperlink r:id="rId59">
              <w:r>
                <w:rPr>
                  <w:rStyle w:val="Hyperlink"/>
                </w:rPr>
                <w:t>IT</w:t>
              </w:r>
            </w:hyperlink>
          </w:p>
        </w:tc>
        <w:tc>
          <w:tcPr>
            <w:tcW w:w="4638" w:type="dxa"/>
            <w:gridSpan w:val="2"/>
            <w:tcBorders>
              <w:top w:val="single" w:sz="4" w:space="0" w:color="auto"/>
              <w:bottom w:val="single" w:sz="4" w:space="0" w:color="auto"/>
            </w:tcBorders>
          </w:tcPr>
          <w:p w14:paraId="37A0E05C" w14:textId="77777777" w:rsidR="001C0310" w:rsidRPr="006D35FA" w:rsidRDefault="00C12918" w:rsidP="001C0310">
            <w:pPr>
              <w:rPr>
                <w:noProof/>
                <w:lang w:val="fr-CH"/>
              </w:rPr>
            </w:pPr>
            <w:r>
              <w:rPr>
                <w:noProof/>
                <w:lang w:val="de-DE"/>
              </w:rPr>
              <w:t xml:space="preserve">Po. Vara. Leadership im Kampf gegen Umweltverschmutzung durch Plastik. </w:t>
            </w:r>
            <w:r w:rsidRPr="006D35FA">
              <w:rPr>
                <w:noProof/>
                <w:lang w:val="fr-CH"/>
              </w:rPr>
              <w:t>Wie kommt die Schweiz voran?</w:t>
            </w:r>
          </w:p>
          <w:p w14:paraId="31CC0B34" w14:textId="77777777" w:rsidR="001C0310" w:rsidRPr="006D35FA" w:rsidRDefault="00C12918" w:rsidP="001C0310">
            <w:pPr>
              <w:rPr>
                <w:noProof/>
                <w:lang w:val="it-IT"/>
              </w:rPr>
            </w:pPr>
            <w:r w:rsidRPr="006D35FA">
              <w:rPr>
                <w:noProof/>
                <w:lang w:val="fr-CH"/>
              </w:rPr>
              <w:t xml:space="preserve">Po. Vara. Leadership dans la lutte contre la pollution plastique. </w:t>
            </w:r>
            <w:r w:rsidRPr="006D35FA">
              <w:rPr>
                <w:noProof/>
                <w:lang w:val="it-IT"/>
              </w:rPr>
              <w:t>Comment avance la Suisse?</w:t>
            </w:r>
          </w:p>
          <w:p w14:paraId="7BD6A54D" w14:textId="77777777" w:rsidR="001C0310" w:rsidRPr="005F4BF2" w:rsidRDefault="00C12918" w:rsidP="001C0310">
            <w:pPr>
              <w:tabs>
                <w:tab w:val="left" w:pos="6804"/>
              </w:tabs>
              <w:rPr>
                <w:rFonts w:cs="Arial"/>
                <w:noProof/>
                <w:lang w:val="de-CH"/>
              </w:rPr>
            </w:pPr>
            <w:r w:rsidRPr="006D35FA">
              <w:rPr>
                <w:noProof/>
                <w:lang w:val="it-IT"/>
              </w:rPr>
              <w:t xml:space="preserve">Po. Vara. Leadership nella lotta contro l'inquinamento da plastica. </w:t>
            </w:r>
            <w:r>
              <w:rPr>
                <w:noProof/>
                <w:lang w:val="de-DE"/>
              </w:rPr>
              <w:t>A che punto si trova la Svizzera?</w:t>
            </w:r>
          </w:p>
        </w:tc>
        <w:tc>
          <w:tcPr>
            <w:tcW w:w="713" w:type="dxa"/>
            <w:gridSpan w:val="2"/>
            <w:tcBorders>
              <w:top w:val="single" w:sz="4" w:space="0" w:color="auto"/>
              <w:bottom w:val="single" w:sz="4" w:space="0" w:color="auto"/>
            </w:tcBorders>
          </w:tcPr>
          <w:p w14:paraId="74906BE3" w14:textId="77777777" w:rsidR="00FF1E25" w:rsidRDefault="00FF1E25">
            <w:pPr>
              <w:rPr>
                <w:rFonts w:cs="Arial"/>
                <w:noProof/>
                <w:lang w:val="de-CH"/>
              </w:rPr>
            </w:pPr>
          </w:p>
        </w:tc>
        <w:tc>
          <w:tcPr>
            <w:tcW w:w="1551" w:type="dxa"/>
            <w:tcBorders>
              <w:top w:val="single" w:sz="4" w:space="0" w:color="auto"/>
              <w:bottom w:val="single" w:sz="4" w:space="0" w:color="auto"/>
            </w:tcBorders>
          </w:tcPr>
          <w:p w14:paraId="6387D97A" w14:textId="77777777" w:rsidR="00FF1E25" w:rsidRDefault="00FF1E25">
            <w:pPr>
              <w:rPr>
                <w:lang w:val="de-CH"/>
              </w:rPr>
            </w:pPr>
          </w:p>
          <w:p w14:paraId="6DAEFA74" w14:textId="77777777" w:rsidR="00FF1E25" w:rsidRDefault="00FF1E25">
            <w:pPr>
              <w:rPr>
                <w:lang w:val="de-CH"/>
              </w:rPr>
            </w:pPr>
          </w:p>
          <w:p w14:paraId="6CCB2BE0" w14:textId="77777777" w:rsidR="00FF1E25" w:rsidRDefault="00FF1E25">
            <w:pPr>
              <w:rPr>
                <w:rFonts w:cs="Arial"/>
                <w:noProof/>
                <w:lang w:val="de-CH"/>
              </w:rPr>
            </w:pPr>
          </w:p>
        </w:tc>
        <w:tc>
          <w:tcPr>
            <w:tcW w:w="943" w:type="dxa"/>
            <w:tcBorders>
              <w:top w:val="single" w:sz="4" w:space="0" w:color="auto"/>
              <w:bottom w:val="single" w:sz="4" w:space="0" w:color="auto"/>
            </w:tcBorders>
          </w:tcPr>
          <w:p w14:paraId="495F1467" w14:textId="77777777" w:rsidR="001C0310" w:rsidRDefault="001C0310" w:rsidP="001C0310">
            <w:pPr>
              <w:rPr>
                <w:lang w:val="de-CH"/>
              </w:rPr>
            </w:pPr>
          </w:p>
          <w:p w14:paraId="5F9EA023" w14:textId="77777777" w:rsidR="001C0310" w:rsidRDefault="001C0310" w:rsidP="001C0310">
            <w:pPr>
              <w:rPr>
                <w:lang w:val="de-CH"/>
              </w:rPr>
            </w:pPr>
          </w:p>
          <w:p w14:paraId="63724E0E"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3296C24" w14:textId="77777777" w:rsidR="001C0310" w:rsidRDefault="00C12918" w:rsidP="001C0310">
            <w:pPr>
              <w:rPr>
                <w:lang w:val="de-CH"/>
              </w:rPr>
            </w:pPr>
            <w:r>
              <w:rPr>
                <w:lang w:val="de-CH"/>
              </w:rPr>
              <w:t>UVEK</w:t>
            </w:r>
          </w:p>
          <w:p w14:paraId="572680FC" w14:textId="77777777" w:rsidR="001C0310" w:rsidRDefault="00C12918" w:rsidP="001C0310">
            <w:pPr>
              <w:rPr>
                <w:lang w:val="de-CH"/>
              </w:rPr>
            </w:pPr>
            <w:r>
              <w:rPr>
                <w:lang w:val="de-CH"/>
              </w:rPr>
              <w:t>DETEC</w:t>
            </w:r>
          </w:p>
          <w:p w14:paraId="7B2F3090"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C670F87"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8CB9AC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5FD1A2F"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9E253EA" w14:textId="77777777" w:rsidR="001C0310" w:rsidRPr="005F4BF2" w:rsidRDefault="001C0310" w:rsidP="001C0310">
            <w:pPr>
              <w:tabs>
                <w:tab w:val="left" w:pos="6804"/>
              </w:tabs>
              <w:rPr>
                <w:rFonts w:cs="Arial"/>
                <w:noProof/>
                <w:lang w:val="de-CH"/>
              </w:rPr>
            </w:pPr>
          </w:p>
        </w:tc>
      </w:tr>
      <w:tr w:rsidR="00FF1E25" w14:paraId="688FBDB5" w14:textId="77777777">
        <w:trPr>
          <w:cantSplit/>
        </w:trPr>
        <w:tc>
          <w:tcPr>
            <w:tcW w:w="490" w:type="dxa"/>
            <w:tcBorders>
              <w:top w:val="single" w:sz="4" w:space="0" w:color="auto"/>
              <w:bottom w:val="single" w:sz="4" w:space="0" w:color="auto"/>
            </w:tcBorders>
          </w:tcPr>
          <w:p w14:paraId="224B00F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2713610" w14:textId="77777777" w:rsidR="001C0310" w:rsidRPr="005F4BF2" w:rsidRDefault="00C12918" w:rsidP="001C0310">
            <w:pPr>
              <w:tabs>
                <w:tab w:val="left" w:pos="6804"/>
              </w:tabs>
              <w:rPr>
                <w:rFonts w:cs="Arial"/>
                <w:noProof/>
                <w:lang w:val="de-CH"/>
              </w:rPr>
            </w:pPr>
            <w:r>
              <w:rPr>
                <w:rStyle w:val="Hyperlink"/>
                <w:b/>
                <w:bCs/>
                <w:color w:val="auto"/>
                <w:u w:val="none"/>
                <w:lang w:val="de-CH"/>
              </w:rPr>
              <w:t>24.4411</w:t>
            </w:r>
          </w:p>
        </w:tc>
        <w:tc>
          <w:tcPr>
            <w:tcW w:w="538" w:type="dxa"/>
            <w:tcBorders>
              <w:top w:val="single" w:sz="4" w:space="0" w:color="auto"/>
              <w:bottom w:val="single" w:sz="4" w:space="0" w:color="auto"/>
            </w:tcBorders>
          </w:tcPr>
          <w:p w14:paraId="3C33C2FA"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28CBCF62" w14:textId="77777777" w:rsidR="001C0310" w:rsidRPr="005A506D" w:rsidRDefault="00C12918" w:rsidP="001C0310">
            <w:pPr>
              <w:rPr>
                <w:sz w:val="16"/>
                <w:szCs w:val="16"/>
                <w:lang w:val="de-CH"/>
              </w:rPr>
            </w:pPr>
            <w:hyperlink r:id="rId60">
              <w:r>
                <w:rPr>
                  <w:rStyle w:val="Hyperlink"/>
                </w:rPr>
                <w:t>DE</w:t>
              </w:r>
            </w:hyperlink>
          </w:p>
          <w:p w14:paraId="2DDF9EEC" w14:textId="77777777" w:rsidR="001C0310" w:rsidRPr="005A506D" w:rsidRDefault="00C12918" w:rsidP="001C0310">
            <w:pPr>
              <w:rPr>
                <w:sz w:val="16"/>
                <w:szCs w:val="16"/>
                <w:lang w:val="de-CH"/>
              </w:rPr>
            </w:pPr>
            <w:hyperlink r:id="rId61">
              <w:r>
                <w:rPr>
                  <w:rStyle w:val="Hyperlink"/>
                </w:rPr>
                <w:t>FR</w:t>
              </w:r>
            </w:hyperlink>
          </w:p>
          <w:p w14:paraId="76E07FAD" w14:textId="77777777" w:rsidR="001C0310" w:rsidRPr="005F4BF2" w:rsidRDefault="00C12918" w:rsidP="001C0310">
            <w:pPr>
              <w:tabs>
                <w:tab w:val="left" w:pos="6804"/>
              </w:tabs>
              <w:rPr>
                <w:rFonts w:cs="Arial"/>
                <w:noProof/>
                <w:lang w:val="de-CH"/>
              </w:rPr>
            </w:pPr>
            <w:hyperlink r:id="rId62">
              <w:r>
                <w:rPr>
                  <w:rStyle w:val="Hyperlink"/>
                </w:rPr>
                <w:t>IT</w:t>
              </w:r>
            </w:hyperlink>
          </w:p>
        </w:tc>
        <w:tc>
          <w:tcPr>
            <w:tcW w:w="4638" w:type="dxa"/>
            <w:gridSpan w:val="2"/>
            <w:tcBorders>
              <w:top w:val="single" w:sz="4" w:space="0" w:color="auto"/>
              <w:bottom w:val="single" w:sz="4" w:space="0" w:color="auto"/>
            </w:tcBorders>
          </w:tcPr>
          <w:p w14:paraId="1D8EF5AD" w14:textId="77777777" w:rsidR="001C0310" w:rsidRDefault="00C12918" w:rsidP="001C0310">
            <w:pPr>
              <w:rPr>
                <w:noProof/>
                <w:lang w:val="de-DE"/>
              </w:rPr>
            </w:pPr>
            <w:r>
              <w:rPr>
                <w:noProof/>
                <w:lang w:val="de-DE"/>
              </w:rPr>
              <w:t>Po. Wicki. In zwei Jahren von der Baueingabe bis zum Spatenstich. Beschleunigung der Bauverfahren in Abstimmung mit dem Aktionsplan gegen Wohnungsknappheit</w:t>
            </w:r>
          </w:p>
          <w:p w14:paraId="1073C1FF" w14:textId="77777777" w:rsidR="001C0310" w:rsidRPr="006D35FA" w:rsidRDefault="00C12918" w:rsidP="001C0310">
            <w:pPr>
              <w:rPr>
                <w:noProof/>
                <w:lang w:val="fr-CH"/>
              </w:rPr>
            </w:pPr>
            <w:r>
              <w:rPr>
                <w:noProof/>
                <w:lang w:val="de-DE"/>
              </w:rPr>
              <w:t xml:space="preserve">Po. Wicki. </w:t>
            </w:r>
            <w:r w:rsidRPr="006D35FA">
              <w:rPr>
                <w:noProof/>
                <w:lang w:val="fr-CH"/>
              </w:rPr>
              <w:t>De la demande de permis de construire au premier coup de pioche en deux ans. Accélération des procédures conformément au plan d'action sur la pénurie de logements</w:t>
            </w:r>
          </w:p>
          <w:p w14:paraId="43E60670" w14:textId="77777777" w:rsidR="001C0310" w:rsidRPr="006D35FA" w:rsidRDefault="00C12918" w:rsidP="001C0310">
            <w:pPr>
              <w:tabs>
                <w:tab w:val="left" w:pos="6804"/>
              </w:tabs>
              <w:rPr>
                <w:rFonts w:cs="Arial"/>
                <w:noProof/>
                <w:lang w:val="it-IT"/>
              </w:rPr>
            </w:pPr>
            <w:r w:rsidRPr="006D35FA">
              <w:rPr>
                <w:noProof/>
                <w:lang w:val="it-IT"/>
              </w:rPr>
              <w:t>Po. Wicki. Dalla presentazione della domanda di costruzione all'inizio dei lavori passano due anni. Accelerazione della procedura di costruzione conformemente al Piano d'intervento contro la penuria di alloggi</w:t>
            </w:r>
          </w:p>
        </w:tc>
        <w:tc>
          <w:tcPr>
            <w:tcW w:w="713" w:type="dxa"/>
            <w:gridSpan w:val="2"/>
            <w:tcBorders>
              <w:top w:val="single" w:sz="4" w:space="0" w:color="auto"/>
              <w:bottom w:val="single" w:sz="4" w:space="0" w:color="auto"/>
            </w:tcBorders>
          </w:tcPr>
          <w:p w14:paraId="6A91D65E"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77D9D2A0" w14:textId="77777777" w:rsidR="00FF1E25" w:rsidRPr="006D35FA" w:rsidRDefault="00FF1E25">
            <w:pPr>
              <w:rPr>
                <w:lang w:val="it-IT"/>
              </w:rPr>
            </w:pPr>
          </w:p>
          <w:p w14:paraId="7A723557" w14:textId="77777777" w:rsidR="00FF1E25" w:rsidRPr="006D35FA" w:rsidRDefault="00FF1E25">
            <w:pPr>
              <w:rPr>
                <w:lang w:val="it-IT"/>
              </w:rPr>
            </w:pPr>
          </w:p>
          <w:p w14:paraId="0A753622"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4DAA5CA4" w14:textId="77777777" w:rsidR="001C0310" w:rsidRPr="006D35FA" w:rsidRDefault="001C0310" w:rsidP="001C0310">
            <w:pPr>
              <w:rPr>
                <w:lang w:val="it-IT"/>
              </w:rPr>
            </w:pPr>
          </w:p>
          <w:p w14:paraId="1BB0D274" w14:textId="77777777" w:rsidR="001C0310" w:rsidRPr="006D35FA" w:rsidRDefault="001C0310" w:rsidP="001C0310">
            <w:pPr>
              <w:rPr>
                <w:lang w:val="it-IT"/>
              </w:rPr>
            </w:pPr>
          </w:p>
          <w:p w14:paraId="69865B91"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273C90D" w14:textId="77777777" w:rsidR="001C0310" w:rsidRDefault="00C12918" w:rsidP="001C0310">
            <w:pPr>
              <w:rPr>
                <w:lang w:val="de-CH"/>
              </w:rPr>
            </w:pPr>
            <w:r>
              <w:rPr>
                <w:lang w:val="de-CH"/>
              </w:rPr>
              <w:t>UVEK</w:t>
            </w:r>
          </w:p>
          <w:p w14:paraId="0EF4EFD6" w14:textId="77777777" w:rsidR="001C0310" w:rsidRDefault="00C12918" w:rsidP="001C0310">
            <w:pPr>
              <w:rPr>
                <w:lang w:val="de-CH"/>
              </w:rPr>
            </w:pPr>
            <w:r>
              <w:rPr>
                <w:lang w:val="de-CH"/>
              </w:rPr>
              <w:t>DETEC</w:t>
            </w:r>
          </w:p>
          <w:p w14:paraId="65A19EBC"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45382C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12CC655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6583656"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1294D85" w14:textId="77777777" w:rsidR="001C0310" w:rsidRPr="005F4BF2" w:rsidRDefault="001C0310" w:rsidP="001C0310">
            <w:pPr>
              <w:tabs>
                <w:tab w:val="left" w:pos="6804"/>
              </w:tabs>
              <w:rPr>
                <w:rFonts w:cs="Arial"/>
                <w:noProof/>
                <w:lang w:val="de-CH"/>
              </w:rPr>
            </w:pPr>
          </w:p>
        </w:tc>
      </w:tr>
      <w:tr w:rsidR="00FF1E25" w14:paraId="771244DA" w14:textId="77777777">
        <w:trPr>
          <w:cantSplit/>
        </w:trPr>
        <w:tc>
          <w:tcPr>
            <w:tcW w:w="490" w:type="dxa"/>
            <w:tcBorders>
              <w:top w:val="single" w:sz="4" w:space="0" w:color="auto"/>
              <w:bottom w:val="single" w:sz="4" w:space="0" w:color="auto"/>
            </w:tcBorders>
          </w:tcPr>
          <w:p w14:paraId="6D6DB32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47EB650" w14:textId="77777777" w:rsidR="001C0310" w:rsidRPr="005F4BF2" w:rsidRDefault="00C12918" w:rsidP="001C0310">
            <w:pPr>
              <w:tabs>
                <w:tab w:val="left" w:pos="6804"/>
              </w:tabs>
              <w:rPr>
                <w:rFonts w:cs="Arial"/>
                <w:noProof/>
                <w:lang w:val="de-CH"/>
              </w:rPr>
            </w:pPr>
            <w:r>
              <w:rPr>
                <w:rStyle w:val="Hyperlink"/>
                <w:b/>
                <w:bCs/>
                <w:color w:val="auto"/>
                <w:u w:val="none"/>
                <w:lang w:val="de-CH"/>
              </w:rPr>
              <w:t>24.4471</w:t>
            </w:r>
          </w:p>
        </w:tc>
        <w:tc>
          <w:tcPr>
            <w:tcW w:w="538" w:type="dxa"/>
            <w:tcBorders>
              <w:top w:val="single" w:sz="4" w:space="0" w:color="auto"/>
              <w:bottom w:val="single" w:sz="4" w:space="0" w:color="auto"/>
            </w:tcBorders>
          </w:tcPr>
          <w:p w14:paraId="2C24D821"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C844541" w14:textId="77777777" w:rsidR="001C0310" w:rsidRPr="005A506D" w:rsidRDefault="00C12918" w:rsidP="001C0310">
            <w:pPr>
              <w:rPr>
                <w:sz w:val="16"/>
                <w:szCs w:val="16"/>
                <w:lang w:val="de-CH"/>
              </w:rPr>
            </w:pPr>
            <w:hyperlink r:id="rId63">
              <w:r>
                <w:rPr>
                  <w:rStyle w:val="Hyperlink"/>
                </w:rPr>
                <w:t>DE</w:t>
              </w:r>
            </w:hyperlink>
          </w:p>
          <w:p w14:paraId="19618B3C" w14:textId="77777777" w:rsidR="001C0310" w:rsidRPr="005A506D" w:rsidRDefault="00C12918" w:rsidP="001C0310">
            <w:pPr>
              <w:rPr>
                <w:sz w:val="16"/>
                <w:szCs w:val="16"/>
                <w:lang w:val="de-CH"/>
              </w:rPr>
            </w:pPr>
            <w:hyperlink r:id="rId64">
              <w:r>
                <w:rPr>
                  <w:rStyle w:val="Hyperlink"/>
                </w:rPr>
                <w:t>FR</w:t>
              </w:r>
            </w:hyperlink>
          </w:p>
          <w:p w14:paraId="4E272E40" w14:textId="77777777" w:rsidR="001C0310" w:rsidRPr="005F4BF2" w:rsidRDefault="00C12918" w:rsidP="001C0310">
            <w:pPr>
              <w:tabs>
                <w:tab w:val="left" w:pos="6804"/>
              </w:tabs>
              <w:rPr>
                <w:rFonts w:cs="Arial"/>
                <w:noProof/>
                <w:lang w:val="de-CH"/>
              </w:rPr>
            </w:pPr>
            <w:hyperlink r:id="rId65">
              <w:r>
                <w:rPr>
                  <w:rStyle w:val="Hyperlink"/>
                </w:rPr>
                <w:t>IT</w:t>
              </w:r>
            </w:hyperlink>
          </w:p>
        </w:tc>
        <w:tc>
          <w:tcPr>
            <w:tcW w:w="4638" w:type="dxa"/>
            <w:gridSpan w:val="2"/>
            <w:tcBorders>
              <w:top w:val="single" w:sz="4" w:space="0" w:color="auto"/>
              <w:bottom w:val="single" w:sz="4" w:space="0" w:color="auto"/>
            </w:tcBorders>
          </w:tcPr>
          <w:p w14:paraId="50262298" w14:textId="77777777" w:rsidR="001C0310" w:rsidRDefault="00C12918" w:rsidP="001C0310">
            <w:pPr>
              <w:rPr>
                <w:noProof/>
                <w:lang w:val="de-DE"/>
              </w:rPr>
            </w:pPr>
            <w:r>
              <w:rPr>
                <w:noProof/>
                <w:lang w:val="de-DE"/>
              </w:rPr>
              <w:t>Po. Broulis. Bauprojekte im Mobilitätsbereich. Einen Vergleich durchführen, um die Verzögerungen zu verstehen</w:t>
            </w:r>
          </w:p>
          <w:p w14:paraId="6209F6C9" w14:textId="77777777" w:rsidR="001C0310" w:rsidRPr="006D35FA" w:rsidRDefault="00C12918" w:rsidP="001C0310">
            <w:pPr>
              <w:rPr>
                <w:noProof/>
                <w:lang w:val="fr-CH"/>
              </w:rPr>
            </w:pPr>
            <w:r w:rsidRPr="006D35FA">
              <w:rPr>
                <w:noProof/>
                <w:lang w:val="fr-CH"/>
              </w:rPr>
              <w:t>Po. Broulis. Projets de mobilité. Réalisons un comparatif pour comprendre les retards</w:t>
            </w:r>
          </w:p>
          <w:p w14:paraId="334D677E" w14:textId="77777777" w:rsidR="001C0310" w:rsidRPr="006D35FA" w:rsidRDefault="00C12918" w:rsidP="001C0310">
            <w:pPr>
              <w:tabs>
                <w:tab w:val="left" w:pos="6804"/>
              </w:tabs>
              <w:rPr>
                <w:rFonts w:cs="Arial"/>
                <w:noProof/>
                <w:lang w:val="it-IT"/>
              </w:rPr>
            </w:pPr>
            <w:r w:rsidRPr="006D35FA">
              <w:rPr>
                <w:noProof/>
                <w:lang w:val="it-IT"/>
              </w:rPr>
              <w:t>Po. Broulis. Progetti di mobilità. Facciamo un confronto per capire i ritardi</w:t>
            </w:r>
          </w:p>
        </w:tc>
        <w:tc>
          <w:tcPr>
            <w:tcW w:w="713" w:type="dxa"/>
            <w:gridSpan w:val="2"/>
            <w:tcBorders>
              <w:top w:val="single" w:sz="4" w:space="0" w:color="auto"/>
              <w:bottom w:val="single" w:sz="4" w:space="0" w:color="auto"/>
            </w:tcBorders>
          </w:tcPr>
          <w:p w14:paraId="3B882AE2"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71E1FF55" w14:textId="77777777" w:rsidR="00FF1E25" w:rsidRPr="006D35FA" w:rsidRDefault="00FF1E25">
            <w:pPr>
              <w:rPr>
                <w:lang w:val="it-IT"/>
              </w:rPr>
            </w:pPr>
          </w:p>
          <w:p w14:paraId="060D5AEA" w14:textId="77777777" w:rsidR="00FF1E25" w:rsidRPr="006D35FA" w:rsidRDefault="00FF1E25">
            <w:pPr>
              <w:rPr>
                <w:lang w:val="it-IT"/>
              </w:rPr>
            </w:pPr>
          </w:p>
          <w:p w14:paraId="49658060"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55FAB3A6" w14:textId="77777777" w:rsidR="001C0310" w:rsidRPr="006D35FA" w:rsidRDefault="001C0310" w:rsidP="001C0310">
            <w:pPr>
              <w:rPr>
                <w:lang w:val="it-IT"/>
              </w:rPr>
            </w:pPr>
          </w:p>
          <w:p w14:paraId="0DCAB9CE" w14:textId="77777777" w:rsidR="001C0310" w:rsidRPr="006D35FA" w:rsidRDefault="001C0310" w:rsidP="001C0310">
            <w:pPr>
              <w:rPr>
                <w:lang w:val="it-IT"/>
              </w:rPr>
            </w:pPr>
          </w:p>
          <w:p w14:paraId="3546C6CA"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744FAA3" w14:textId="77777777" w:rsidR="001C0310" w:rsidRDefault="00C12918" w:rsidP="001C0310">
            <w:pPr>
              <w:rPr>
                <w:lang w:val="de-CH"/>
              </w:rPr>
            </w:pPr>
            <w:r>
              <w:rPr>
                <w:lang w:val="de-CH"/>
              </w:rPr>
              <w:t>UVEK</w:t>
            </w:r>
          </w:p>
          <w:p w14:paraId="2C503574" w14:textId="77777777" w:rsidR="001C0310" w:rsidRDefault="00C12918" w:rsidP="001C0310">
            <w:pPr>
              <w:rPr>
                <w:lang w:val="de-CH"/>
              </w:rPr>
            </w:pPr>
            <w:r>
              <w:rPr>
                <w:lang w:val="de-CH"/>
              </w:rPr>
              <w:t>DETEC</w:t>
            </w:r>
          </w:p>
          <w:p w14:paraId="1C1F6EE5"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CEE132A"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462398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744DE7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8170B1E" w14:textId="77777777" w:rsidR="001C0310" w:rsidRPr="005F4BF2" w:rsidRDefault="001C0310" w:rsidP="001C0310">
            <w:pPr>
              <w:tabs>
                <w:tab w:val="left" w:pos="6804"/>
              </w:tabs>
              <w:rPr>
                <w:rFonts w:cs="Arial"/>
                <w:noProof/>
                <w:lang w:val="de-CH"/>
              </w:rPr>
            </w:pPr>
          </w:p>
        </w:tc>
      </w:tr>
      <w:tr w:rsidR="00FF1E25" w14:paraId="09A3D2F7" w14:textId="77777777">
        <w:trPr>
          <w:cantSplit/>
        </w:trPr>
        <w:tc>
          <w:tcPr>
            <w:tcW w:w="490" w:type="dxa"/>
            <w:tcBorders>
              <w:top w:val="single" w:sz="4" w:space="0" w:color="auto"/>
              <w:bottom w:val="single" w:sz="4" w:space="0" w:color="auto"/>
            </w:tcBorders>
          </w:tcPr>
          <w:p w14:paraId="12E85FE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7B4BCF8" w14:textId="77777777" w:rsidR="001C0310" w:rsidRPr="005F4BF2" w:rsidRDefault="00C12918" w:rsidP="001C0310">
            <w:pPr>
              <w:tabs>
                <w:tab w:val="left" w:pos="6804"/>
              </w:tabs>
              <w:rPr>
                <w:rFonts w:cs="Arial"/>
                <w:noProof/>
                <w:lang w:val="de-CH"/>
              </w:rPr>
            </w:pPr>
            <w:r>
              <w:rPr>
                <w:rStyle w:val="Hyperlink"/>
                <w:b/>
                <w:bCs/>
                <w:color w:val="auto"/>
                <w:u w:val="none"/>
                <w:lang w:val="de-CH"/>
              </w:rPr>
              <w:t>24.3900</w:t>
            </w:r>
          </w:p>
        </w:tc>
        <w:tc>
          <w:tcPr>
            <w:tcW w:w="538" w:type="dxa"/>
            <w:tcBorders>
              <w:top w:val="single" w:sz="4" w:space="0" w:color="auto"/>
              <w:bottom w:val="single" w:sz="4" w:space="0" w:color="auto"/>
            </w:tcBorders>
          </w:tcPr>
          <w:p w14:paraId="6BC266EF"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BF3CDF2" w14:textId="77777777" w:rsidR="001C0310" w:rsidRPr="005A506D" w:rsidRDefault="00C12918" w:rsidP="001C0310">
            <w:pPr>
              <w:rPr>
                <w:sz w:val="16"/>
                <w:szCs w:val="16"/>
                <w:lang w:val="de-CH"/>
              </w:rPr>
            </w:pPr>
            <w:hyperlink r:id="rId66">
              <w:r>
                <w:rPr>
                  <w:rStyle w:val="Hyperlink"/>
                </w:rPr>
                <w:t>DE</w:t>
              </w:r>
            </w:hyperlink>
          </w:p>
          <w:p w14:paraId="73307EC6" w14:textId="77777777" w:rsidR="001C0310" w:rsidRPr="005A506D" w:rsidRDefault="00C12918" w:rsidP="001C0310">
            <w:pPr>
              <w:rPr>
                <w:sz w:val="16"/>
                <w:szCs w:val="16"/>
                <w:lang w:val="de-CH"/>
              </w:rPr>
            </w:pPr>
            <w:hyperlink r:id="rId67">
              <w:r>
                <w:rPr>
                  <w:rStyle w:val="Hyperlink"/>
                </w:rPr>
                <w:t>FR</w:t>
              </w:r>
            </w:hyperlink>
          </w:p>
          <w:p w14:paraId="267C652C" w14:textId="77777777" w:rsidR="001C0310" w:rsidRPr="005F4BF2" w:rsidRDefault="00C12918" w:rsidP="001C0310">
            <w:pPr>
              <w:tabs>
                <w:tab w:val="left" w:pos="6804"/>
              </w:tabs>
              <w:rPr>
                <w:rFonts w:cs="Arial"/>
                <w:noProof/>
                <w:lang w:val="de-CH"/>
              </w:rPr>
            </w:pPr>
            <w:hyperlink r:id="rId68">
              <w:r>
                <w:rPr>
                  <w:rStyle w:val="Hyperlink"/>
                </w:rPr>
                <w:t>IT</w:t>
              </w:r>
            </w:hyperlink>
          </w:p>
        </w:tc>
        <w:tc>
          <w:tcPr>
            <w:tcW w:w="4638" w:type="dxa"/>
            <w:gridSpan w:val="2"/>
            <w:tcBorders>
              <w:top w:val="single" w:sz="4" w:space="0" w:color="auto"/>
              <w:bottom w:val="single" w:sz="4" w:space="0" w:color="auto"/>
            </w:tcBorders>
          </w:tcPr>
          <w:p w14:paraId="0D420A8D" w14:textId="77777777" w:rsidR="001C0310" w:rsidRPr="006D35FA" w:rsidRDefault="00C12918" w:rsidP="001C0310">
            <w:pPr>
              <w:rPr>
                <w:noProof/>
                <w:lang w:val="fr-CH"/>
              </w:rPr>
            </w:pPr>
            <w:r>
              <w:rPr>
                <w:noProof/>
                <w:lang w:val="de-DE"/>
              </w:rPr>
              <w:t xml:space="preserve">Ip. Friedli Esther. Stark zunehmende Wolfsrisse in der Ostschweiz. </w:t>
            </w:r>
            <w:r w:rsidRPr="006D35FA">
              <w:rPr>
                <w:noProof/>
                <w:lang w:val="fr-CH"/>
              </w:rPr>
              <w:t>Was unternimmt der Bundesrat?</w:t>
            </w:r>
          </w:p>
          <w:p w14:paraId="399B743A" w14:textId="77777777" w:rsidR="001C0310" w:rsidRPr="006D35FA" w:rsidRDefault="00C12918" w:rsidP="001C0310">
            <w:pPr>
              <w:rPr>
                <w:noProof/>
                <w:lang w:val="fr-CH"/>
              </w:rPr>
            </w:pPr>
            <w:r w:rsidRPr="006D35FA">
              <w:rPr>
                <w:noProof/>
                <w:lang w:val="fr-CH"/>
              </w:rPr>
              <w:t>Ip. Friedli Esther. Forte augmentation des attaques de loup. Que fait le Conseil fédéral?</w:t>
            </w:r>
          </w:p>
          <w:p w14:paraId="1BC6A6F8" w14:textId="77777777" w:rsidR="001C0310" w:rsidRPr="005F4BF2" w:rsidRDefault="00C12918" w:rsidP="001C0310">
            <w:pPr>
              <w:tabs>
                <w:tab w:val="left" w:pos="6804"/>
              </w:tabs>
              <w:rPr>
                <w:rFonts w:cs="Arial"/>
                <w:noProof/>
                <w:lang w:val="de-CH"/>
              </w:rPr>
            </w:pPr>
            <w:r w:rsidRPr="006D35FA">
              <w:rPr>
                <w:noProof/>
                <w:lang w:val="it-IT"/>
              </w:rPr>
              <w:t xml:space="preserve">Ip. Friedli Esther. Forte aumento delle predazioni da lupi nella Svizzera orientale. </w:t>
            </w:r>
            <w:r>
              <w:rPr>
                <w:noProof/>
                <w:lang w:val="de-DE"/>
              </w:rPr>
              <w:t>Cosa intende fare il Consiglio federale?</w:t>
            </w:r>
          </w:p>
        </w:tc>
        <w:tc>
          <w:tcPr>
            <w:tcW w:w="713" w:type="dxa"/>
            <w:gridSpan w:val="2"/>
            <w:tcBorders>
              <w:top w:val="single" w:sz="4" w:space="0" w:color="auto"/>
              <w:bottom w:val="single" w:sz="4" w:space="0" w:color="auto"/>
            </w:tcBorders>
          </w:tcPr>
          <w:p w14:paraId="2F004007" w14:textId="77777777" w:rsidR="00FF1E25" w:rsidRDefault="00FF1E25">
            <w:pPr>
              <w:rPr>
                <w:rFonts w:cs="Arial"/>
                <w:noProof/>
                <w:lang w:val="de-CH"/>
              </w:rPr>
            </w:pPr>
          </w:p>
        </w:tc>
        <w:tc>
          <w:tcPr>
            <w:tcW w:w="1551" w:type="dxa"/>
            <w:tcBorders>
              <w:top w:val="single" w:sz="4" w:space="0" w:color="auto"/>
              <w:bottom w:val="single" w:sz="4" w:space="0" w:color="auto"/>
            </w:tcBorders>
          </w:tcPr>
          <w:p w14:paraId="37A50E68" w14:textId="77777777" w:rsidR="00FF1E25" w:rsidRDefault="00FF1E25">
            <w:pPr>
              <w:rPr>
                <w:lang w:val="de-CH"/>
              </w:rPr>
            </w:pPr>
          </w:p>
          <w:p w14:paraId="522678A8" w14:textId="77777777" w:rsidR="00FF1E25" w:rsidRDefault="00FF1E25">
            <w:pPr>
              <w:rPr>
                <w:lang w:val="de-CH"/>
              </w:rPr>
            </w:pPr>
          </w:p>
          <w:p w14:paraId="28EFACCF" w14:textId="77777777" w:rsidR="00FF1E25" w:rsidRDefault="00FF1E25">
            <w:pPr>
              <w:rPr>
                <w:rFonts w:cs="Arial"/>
                <w:noProof/>
                <w:lang w:val="de-CH"/>
              </w:rPr>
            </w:pPr>
          </w:p>
        </w:tc>
        <w:tc>
          <w:tcPr>
            <w:tcW w:w="943" w:type="dxa"/>
            <w:tcBorders>
              <w:top w:val="single" w:sz="4" w:space="0" w:color="auto"/>
              <w:bottom w:val="single" w:sz="4" w:space="0" w:color="auto"/>
            </w:tcBorders>
          </w:tcPr>
          <w:p w14:paraId="0DC54AA2" w14:textId="77777777" w:rsidR="001C0310" w:rsidRDefault="001C0310" w:rsidP="001C0310">
            <w:pPr>
              <w:rPr>
                <w:lang w:val="de-CH"/>
              </w:rPr>
            </w:pPr>
          </w:p>
          <w:p w14:paraId="64CCDCA0" w14:textId="77777777" w:rsidR="001C0310" w:rsidRDefault="001C0310" w:rsidP="001C0310">
            <w:pPr>
              <w:rPr>
                <w:lang w:val="de-CH"/>
              </w:rPr>
            </w:pPr>
          </w:p>
          <w:p w14:paraId="2238D3A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791D3663" w14:textId="77777777" w:rsidR="001C0310" w:rsidRDefault="00C12918" w:rsidP="001C0310">
            <w:pPr>
              <w:rPr>
                <w:lang w:val="de-CH"/>
              </w:rPr>
            </w:pPr>
            <w:r>
              <w:rPr>
                <w:lang w:val="de-CH"/>
              </w:rPr>
              <w:t>UVEK</w:t>
            </w:r>
          </w:p>
          <w:p w14:paraId="70BC6A0D" w14:textId="77777777" w:rsidR="001C0310" w:rsidRDefault="00C12918" w:rsidP="001C0310">
            <w:pPr>
              <w:rPr>
                <w:lang w:val="de-CH"/>
              </w:rPr>
            </w:pPr>
            <w:r>
              <w:rPr>
                <w:lang w:val="de-CH"/>
              </w:rPr>
              <w:t>DETEC</w:t>
            </w:r>
          </w:p>
          <w:p w14:paraId="073D58C1"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782AA78"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AD2ACF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F4149E2"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6BC1CA5" w14:textId="77777777" w:rsidR="001C0310" w:rsidRPr="005F4BF2" w:rsidRDefault="001C0310" w:rsidP="001C0310">
            <w:pPr>
              <w:tabs>
                <w:tab w:val="left" w:pos="6804"/>
              </w:tabs>
              <w:rPr>
                <w:rFonts w:cs="Arial"/>
                <w:noProof/>
                <w:lang w:val="de-CH"/>
              </w:rPr>
            </w:pPr>
          </w:p>
        </w:tc>
      </w:tr>
      <w:tr w:rsidR="00FF1E25" w14:paraId="3E06096B" w14:textId="77777777">
        <w:trPr>
          <w:cantSplit/>
        </w:trPr>
        <w:tc>
          <w:tcPr>
            <w:tcW w:w="490" w:type="dxa"/>
            <w:tcBorders>
              <w:top w:val="single" w:sz="4" w:space="0" w:color="auto"/>
              <w:bottom w:val="single" w:sz="4" w:space="0" w:color="auto"/>
            </w:tcBorders>
          </w:tcPr>
          <w:p w14:paraId="6CE10C3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09EACEB" w14:textId="77777777" w:rsidR="001C0310" w:rsidRPr="005F4BF2" w:rsidRDefault="00C12918" w:rsidP="001C0310">
            <w:pPr>
              <w:tabs>
                <w:tab w:val="left" w:pos="6804"/>
              </w:tabs>
              <w:rPr>
                <w:rFonts w:cs="Arial"/>
                <w:noProof/>
                <w:lang w:val="de-CH"/>
              </w:rPr>
            </w:pPr>
            <w:r>
              <w:rPr>
                <w:rStyle w:val="Hyperlink"/>
                <w:b/>
                <w:bCs/>
                <w:color w:val="auto"/>
                <w:u w:val="none"/>
                <w:lang w:val="de-CH"/>
              </w:rPr>
              <w:t>24.3879</w:t>
            </w:r>
          </w:p>
        </w:tc>
        <w:tc>
          <w:tcPr>
            <w:tcW w:w="538" w:type="dxa"/>
            <w:tcBorders>
              <w:top w:val="single" w:sz="4" w:space="0" w:color="auto"/>
              <w:bottom w:val="single" w:sz="4" w:space="0" w:color="auto"/>
            </w:tcBorders>
          </w:tcPr>
          <w:p w14:paraId="325C6E7E"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F079751" w14:textId="77777777" w:rsidR="001C0310" w:rsidRPr="005A506D" w:rsidRDefault="00C12918" w:rsidP="001C0310">
            <w:pPr>
              <w:rPr>
                <w:sz w:val="16"/>
                <w:szCs w:val="16"/>
                <w:lang w:val="de-CH"/>
              </w:rPr>
            </w:pPr>
            <w:hyperlink r:id="rId69">
              <w:r>
                <w:rPr>
                  <w:rStyle w:val="Hyperlink"/>
                </w:rPr>
                <w:t>DE</w:t>
              </w:r>
            </w:hyperlink>
          </w:p>
          <w:p w14:paraId="0144B31B" w14:textId="77777777" w:rsidR="001C0310" w:rsidRPr="005A506D" w:rsidRDefault="00C12918" w:rsidP="001C0310">
            <w:pPr>
              <w:rPr>
                <w:sz w:val="16"/>
                <w:szCs w:val="16"/>
                <w:lang w:val="de-CH"/>
              </w:rPr>
            </w:pPr>
            <w:hyperlink r:id="rId70">
              <w:r>
                <w:rPr>
                  <w:rStyle w:val="Hyperlink"/>
                </w:rPr>
                <w:t>FR</w:t>
              </w:r>
            </w:hyperlink>
          </w:p>
          <w:p w14:paraId="4397BA85" w14:textId="77777777" w:rsidR="001C0310" w:rsidRPr="005F4BF2" w:rsidRDefault="00C12918" w:rsidP="001C0310">
            <w:pPr>
              <w:tabs>
                <w:tab w:val="left" w:pos="6804"/>
              </w:tabs>
              <w:rPr>
                <w:rFonts w:cs="Arial"/>
                <w:noProof/>
                <w:lang w:val="de-CH"/>
              </w:rPr>
            </w:pPr>
            <w:hyperlink r:id="rId71">
              <w:r>
                <w:rPr>
                  <w:rStyle w:val="Hyperlink"/>
                </w:rPr>
                <w:t>IT</w:t>
              </w:r>
            </w:hyperlink>
          </w:p>
        </w:tc>
        <w:tc>
          <w:tcPr>
            <w:tcW w:w="4638" w:type="dxa"/>
            <w:gridSpan w:val="2"/>
            <w:tcBorders>
              <w:top w:val="single" w:sz="4" w:space="0" w:color="auto"/>
              <w:bottom w:val="single" w:sz="4" w:space="0" w:color="auto"/>
            </w:tcBorders>
          </w:tcPr>
          <w:p w14:paraId="2EDB6480" w14:textId="77777777" w:rsidR="001C0310" w:rsidRDefault="00C12918" w:rsidP="001C0310">
            <w:pPr>
              <w:rPr>
                <w:noProof/>
                <w:lang w:val="de-DE"/>
              </w:rPr>
            </w:pPr>
            <w:r>
              <w:rPr>
                <w:noProof/>
                <w:lang w:val="de-DE"/>
              </w:rPr>
              <w:t>Ip. Broulis. Wie kann verhindert werden, dass die Fotovoltaikinvestitionen im Jahr 2025 absacken?</w:t>
            </w:r>
          </w:p>
          <w:p w14:paraId="31AB3BD2" w14:textId="77777777" w:rsidR="001C0310" w:rsidRPr="006D35FA" w:rsidRDefault="00C12918" w:rsidP="001C0310">
            <w:pPr>
              <w:rPr>
                <w:noProof/>
                <w:lang w:val="fr-CH"/>
              </w:rPr>
            </w:pPr>
            <w:r w:rsidRPr="006D35FA">
              <w:rPr>
                <w:noProof/>
                <w:lang w:val="fr-CH"/>
              </w:rPr>
              <w:t>Ip. Broulis. Comment éviter un effondrement des investissements dans l'énergie photovoltaïque en 2025?</w:t>
            </w:r>
          </w:p>
          <w:p w14:paraId="1122BF68" w14:textId="77777777" w:rsidR="001C0310" w:rsidRPr="006D35FA" w:rsidRDefault="00C12918" w:rsidP="001C0310">
            <w:pPr>
              <w:tabs>
                <w:tab w:val="left" w:pos="6804"/>
              </w:tabs>
              <w:rPr>
                <w:rFonts w:cs="Arial"/>
                <w:noProof/>
                <w:lang w:val="it-IT"/>
              </w:rPr>
            </w:pPr>
            <w:r w:rsidRPr="006D35FA">
              <w:rPr>
                <w:noProof/>
                <w:lang w:val="it-IT"/>
              </w:rPr>
              <w:t>Ip. Broulis. Come evitare un crollo degli investimenti nel fotovoltaico nel 2025?</w:t>
            </w:r>
          </w:p>
        </w:tc>
        <w:tc>
          <w:tcPr>
            <w:tcW w:w="713" w:type="dxa"/>
            <w:gridSpan w:val="2"/>
            <w:tcBorders>
              <w:top w:val="single" w:sz="4" w:space="0" w:color="auto"/>
              <w:bottom w:val="single" w:sz="4" w:space="0" w:color="auto"/>
            </w:tcBorders>
          </w:tcPr>
          <w:p w14:paraId="7D15C3A2"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46FF094C" w14:textId="77777777" w:rsidR="00FF1E25" w:rsidRPr="006D35FA" w:rsidRDefault="00FF1E25">
            <w:pPr>
              <w:rPr>
                <w:lang w:val="it-IT"/>
              </w:rPr>
            </w:pPr>
          </w:p>
          <w:p w14:paraId="411494BB" w14:textId="77777777" w:rsidR="00FF1E25" w:rsidRPr="006D35FA" w:rsidRDefault="00FF1E25">
            <w:pPr>
              <w:rPr>
                <w:lang w:val="it-IT"/>
              </w:rPr>
            </w:pPr>
          </w:p>
          <w:p w14:paraId="4D9AA7E5"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4127CD7D" w14:textId="77777777" w:rsidR="001C0310" w:rsidRPr="006D35FA" w:rsidRDefault="001C0310" w:rsidP="001C0310">
            <w:pPr>
              <w:rPr>
                <w:lang w:val="it-IT"/>
              </w:rPr>
            </w:pPr>
          </w:p>
          <w:p w14:paraId="2F031153" w14:textId="77777777" w:rsidR="001C0310" w:rsidRPr="006D35FA" w:rsidRDefault="001C0310" w:rsidP="001C0310">
            <w:pPr>
              <w:rPr>
                <w:lang w:val="it-IT"/>
              </w:rPr>
            </w:pPr>
          </w:p>
          <w:p w14:paraId="23BC599F"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0BC6F2A5" w14:textId="77777777" w:rsidR="001C0310" w:rsidRDefault="00C12918" w:rsidP="001C0310">
            <w:pPr>
              <w:rPr>
                <w:lang w:val="de-CH"/>
              </w:rPr>
            </w:pPr>
            <w:r>
              <w:rPr>
                <w:lang w:val="de-CH"/>
              </w:rPr>
              <w:t>UVEK</w:t>
            </w:r>
          </w:p>
          <w:p w14:paraId="6A575B29" w14:textId="77777777" w:rsidR="001C0310" w:rsidRDefault="00C12918" w:rsidP="001C0310">
            <w:pPr>
              <w:rPr>
                <w:lang w:val="de-CH"/>
              </w:rPr>
            </w:pPr>
            <w:r>
              <w:rPr>
                <w:lang w:val="de-CH"/>
              </w:rPr>
              <w:t>DETEC</w:t>
            </w:r>
          </w:p>
          <w:p w14:paraId="34512F14"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987DD6C"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C4632D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C18CA82"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E1D8863" w14:textId="77777777" w:rsidR="001C0310" w:rsidRPr="005F4BF2" w:rsidRDefault="001C0310" w:rsidP="001C0310">
            <w:pPr>
              <w:tabs>
                <w:tab w:val="left" w:pos="6804"/>
              </w:tabs>
              <w:rPr>
                <w:rFonts w:cs="Arial"/>
                <w:noProof/>
                <w:lang w:val="de-CH"/>
              </w:rPr>
            </w:pPr>
          </w:p>
        </w:tc>
      </w:tr>
      <w:tr w:rsidR="00FF1E25" w14:paraId="7195C6F4" w14:textId="77777777">
        <w:trPr>
          <w:cantSplit/>
        </w:trPr>
        <w:tc>
          <w:tcPr>
            <w:tcW w:w="490" w:type="dxa"/>
            <w:tcBorders>
              <w:top w:val="single" w:sz="4" w:space="0" w:color="auto"/>
              <w:bottom w:val="single" w:sz="4" w:space="0" w:color="auto"/>
            </w:tcBorders>
          </w:tcPr>
          <w:p w14:paraId="08A4245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C12E89C" w14:textId="77777777" w:rsidR="001C0310" w:rsidRPr="005F4BF2" w:rsidRDefault="00C12918" w:rsidP="001C0310">
            <w:pPr>
              <w:tabs>
                <w:tab w:val="left" w:pos="6804"/>
              </w:tabs>
              <w:rPr>
                <w:rFonts w:cs="Arial"/>
                <w:noProof/>
                <w:lang w:val="de-CH"/>
              </w:rPr>
            </w:pPr>
            <w:r>
              <w:rPr>
                <w:rStyle w:val="Hyperlink"/>
                <w:b/>
                <w:bCs/>
                <w:color w:val="auto"/>
                <w:u w:val="none"/>
                <w:lang w:val="de-CH"/>
              </w:rPr>
              <w:t>24.3896</w:t>
            </w:r>
          </w:p>
        </w:tc>
        <w:tc>
          <w:tcPr>
            <w:tcW w:w="538" w:type="dxa"/>
            <w:tcBorders>
              <w:top w:val="single" w:sz="4" w:space="0" w:color="auto"/>
              <w:bottom w:val="single" w:sz="4" w:space="0" w:color="auto"/>
            </w:tcBorders>
          </w:tcPr>
          <w:p w14:paraId="1C727BB2"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6F001907" w14:textId="77777777" w:rsidR="001C0310" w:rsidRPr="005A506D" w:rsidRDefault="00C12918" w:rsidP="001C0310">
            <w:pPr>
              <w:rPr>
                <w:sz w:val="16"/>
                <w:szCs w:val="16"/>
                <w:lang w:val="de-CH"/>
              </w:rPr>
            </w:pPr>
            <w:hyperlink r:id="rId72">
              <w:r>
                <w:rPr>
                  <w:rStyle w:val="Hyperlink"/>
                </w:rPr>
                <w:t>DE</w:t>
              </w:r>
            </w:hyperlink>
          </w:p>
          <w:p w14:paraId="71CD18AD" w14:textId="77777777" w:rsidR="001C0310" w:rsidRPr="005A506D" w:rsidRDefault="00C12918" w:rsidP="001C0310">
            <w:pPr>
              <w:rPr>
                <w:sz w:val="16"/>
                <w:szCs w:val="16"/>
                <w:lang w:val="de-CH"/>
              </w:rPr>
            </w:pPr>
            <w:hyperlink r:id="rId73">
              <w:r>
                <w:rPr>
                  <w:rStyle w:val="Hyperlink"/>
                </w:rPr>
                <w:t>FR</w:t>
              </w:r>
            </w:hyperlink>
          </w:p>
          <w:p w14:paraId="64389DDB" w14:textId="77777777" w:rsidR="001C0310" w:rsidRPr="005F4BF2" w:rsidRDefault="00C12918" w:rsidP="001C0310">
            <w:pPr>
              <w:tabs>
                <w:tab w:val="left" w:pos="6804"/>
              </w:tabs>
              <w:rPr>
                <w:rFonts w:cs="Arial"/>
                <w:noProof/>
                <w:lang w:val="de-CH"/>
              </w:rPr>
            </w:pPr>
            <w:hyperlink r:id="rId74">
              <w:r>
                <w:rPr>
                  <w:rStyle w:val="Hyperlink"/>
                </w:rPr>
                <w:t>IT</w:t>
              </w:r>
            </w:hyperlink>
          </w:p>
        </w:tc>
        <w:tc>
          <w:tcPr>
            <w:tcW w:w="4638" w:type="dxa"/>
            <w:gridSpan w:val="2"/>
            <w:tcBorders>
              <w:top w:val="single" w:sz="4" w:space="0" w:color="auto"/>
              <w:bottom w:val="single" w:sz="4" w:space="0" w:color="auto"/>
            </w:tcBorders>
          </w:tcPr>
          <w:p w14:paraId="6B0CC1E2" w14:textId="77777777" w:rsidR="001C0310" w:rsidRDefault="00C12918" w:rsidP="001C0310">
            <w:pPr>
              <w:rPr>
                <w:noProof/>
                <w:lang w:val="de-DE"/>
              </w:rPr>
            </w:pPr>
            <w:r>
              <w:rPr>
                <w:noProof/>
                <w:lang w:val="de-DE"/>
              </w:rPr>
              <w:t>Ip. Maret Marianne. Umsetzung des Veloweggesetzes</w:t>
            </w:r>
          </w:p>
          <w:p w14:paraId="6376E772" w14:textId="77777777" w:rsidR="001C0310" w:rsidRPr="006D35FA" w:rsidRDefault="00C12918" w:rsidP="001C0310">
            <w:pPr>
              <w:rPr>
                <w:noProof/>
                <w:lang w:val="fr-CH"/>
              </w:rPr>
            </w:pPr>
            <w:r w:rsidRPr="006D35FA">
              <w:rPr>
                <w:noProof/>
                <w:lang w:val="fr-CH"/>
              </w:rPr>
              <w:t>Ip. Maret Marianne. Application de la loi fédérale sur les voies cyclables</w:t>
            </w:r>
          </w:p>
          <w:p w14:paraId="6399F36D" w14:textId="77777777" w:rsidR="001C0310" w:rsidRPr="006D35FA" w:rsidRDefault="00C12918" w:rsidP="001C0310">
            <w:pPr>
              <w:tabs>
                <w:tab w:val="left" w:pos="6804"/>
              </w:tabs>
              <w:rPr>
                <w:rFonts w:cs="Arial"/>
                <w:noProof/>
                <w:lang w:val="it-IT"/>
              </w:rPr>
            </w:pPr>
            <w:r w:rsidRPr="006D35FA">
              <w:rPr>
                <w:noProof/>
                <w:lang w:val="it-IT"/>
              </w:rPr>
              <w:t>Ip. Maret Marianne. Applicazione della legge federale sulle vie ciclabili</w:t>
            </w:r>
          </w:p>
        </w:tc>
        <w:tc>
          <w:tcPr>
            <w:tcW w:w="713" w:type="dxa"/>
            <w:gridSpan w:val="2"/>
            <w:tcBorders>
              <w:top w:val="single" w:sz="4" w:space="0" w:color="auto"/>
              <w:bottom w:val="single" w:sz="4" w:space="0" w:color="auto"/>
            </w:tcBorders>
          </w:tcPr>
          <w:p w14:paraId="241C95D5"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77ACE22B" w14:textId="77777777" w:rsidR="00FF1E25" w:rsidRPr="006D35FA" w:rsidRDefault="00FF1E25">
            <w:pPr>
              <w:rPr>
                <w:lang w:val="it-IT"/>
              </w:rPr>
            </w:pPr>
          </w:p>
          <w:p w14:paraId="3E6D8B00" w14:textId="77777777" w:rsidR="00FF1E25" w:rsidRPr="006D35FA" w:rsidRDefault="00FF1E25">
            <w:pPr>
              <w:rPr>
                <w:lang w:val="it-IT"/>
              </w:rPr>
            </w:pPr>
          </w:p>
          <w:p w14:paraId="0B7A50C0"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6E788FBE" w14:textId="77777777" w:rsidR="001C0310" w:rsidRPr="006D35FA" w:rsidRDefault="001C0310" w:rsidP="001C0310">
            <w:pPr>
              <w:rPr>
                <w:lang w:val="it-IT"/>
              </w:rPr>
            </w:pPr>
          </w:p>
          <w:p w14:paraId="222F5C7E" w14:textId="77777777" w:rsidR="001C0310" w:rsidRPr="006D35FA" w:rsidRDefault="001C0310" w:rsidP="001C0310">
            <w:pPr>
              <w:rPr>
                <w:lang w:val="it-IT"/>
              </w:rPr>
            </w:pPr>
          </w:p>
          <w:p w14:paraId="0DFC19FB"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1B7D5B3F" w14:textId="77777777" w:rsidR="001C0310" w:rsidRDefault="00C12918" w:rsidP="001C0310">
            <w:pPr>
              <w:rPr>
                <w:lang w:val="de-CH"/>
              </w:rPr>
            </w:pPr>
            <w:r>
              <w:rPr>
                <w:lang w:val="de-CH"/>
              </w:rPr>
              <w:t>UVEK</w:t>
            </w:r>
          </w:p>
          <w:p w14:paraId="3322480B" w14:textId="77777777" w:rsidR="001C0310" w:rsidRDefault="00C12918" w:rsidP="001C0310">
            <w:pPr>
              <w:rPr>
                <w:lang w:val="de-CH"/>
              </w:rPr>
            </w:pPr>
            <w:r>
              <w:rPr>
                <w:lang w:val="de-CH"/>
              </w:rPr>
              <w:t>DETEC</w:t>
            </w:r>
          </w:p>
          <w:p w14:paraId="4532A4C3"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2E7B3B7"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DE65C6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972DA78"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633F047" w14:textId="77777777" w:rsidR="001C0310" w:rsidRPr="005F4BF2" w:rsidRDefault="001C0310" w:rsidP="001C0310">
            <w:pPr>
              <w:tabs>
                <w:tab w:val="left" w:pos="6804"/>
              </w:tabs>
              <w:rPr>
                <w:rFonts w:cs="Arial"/>
                <w:noProof/>
                <w:lang w:val="de-CH"/>
              </w:rPr>
            </w:pPr>
          </w:p>
        </w:tc>
      </w:tr>
      <w:tr w:rsidR="00FF1E25" w14:paraId="1164D3D5" w14:textId="77777777">
        <w:trPr>
          <w:cantSplit/>
        </w:trPr>
        <w:tc>
          <w:tcPr>
            <w:tcW w:w="490" w:type="dxa"/>
            <w:tcBorders>
              <w:top w:val="single" w:sz="4" w:space="0" w:color="auto"/>
              <w:bottom w:val="single" w:sz="4" w:space="0" w:color="auto"/>
            </w:tcBorders>
          </w:tcPr>
          <w:p w14:paraId="19FE85D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4604A1D" w14:textId="77777777" w:rsidR="001C0310" w:rsidRPr="005F4BF2" w:rsidRDefault="00C12918" w:rsidP="001C0310">
            <w:pPr>
              <w:tabs>
                <w:tab w:val="left" w:pos="6804"/>
              </w:tabs>
              <w:rPr>
                <w:rFonts w:cs="Arial"/>
                <w:noProof/>
                <w:lang w:val="de-CH"/>
              </w:rPr>
            </w:pPr>
            <w:r>
              <w:rPr>
                <w:rStyle w:val="Hyperlink"/>
                <w:b/>
                <w:bCs/>
                <w:color w:val="auto"/>
                <w:u w:val="none"/>
                <w:lang w:val="de-CH"/>
              </w:rPr>
              <w:t>24.3864</w:t>
            </w:r>
          </w:p>
        </w:tc>
        <w:tc>
          <w:tcPr>
            <w:tcW w:w="538" w:type="dxa"/>
            <w:tcBorders>
              <w:top w:val="single" w:sz="4" w:space="0" w:color="auto"/>
              <w:bottom w:val="single" w:sz="4" w:space="0" w:color="auto"/>
            </w:tcBorders>
          </w:tcPr>
          <w:p w14:paraId="0D08144D"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09FF98AE" w14:textId="77777777" w:rsidR="001C0310" w:rsidRPr="005A506D" w:rsidRDefault="00C12918" w:rsidP="001C0310">
            <w:pPr>
              <w:rPr>
                <w:sz w:val="16"/>
                <w:szCs w:val="16"/>
                <w:lang w:val="de-CH"/>
              </w:rPr>
            </w:pPr>
            <w:hyperlink r:id="rId75">
              <w:r>
                <w:rPr>
                  <w:rStyle w:val="Hyperlink"/>
                </w:rPr>
                <w:t>DE</w:t>
              </w:r>
            </w:hyperlink>
          </w:p>
          <w:p w14:paraId="2D91025C" w14:textId="77777777" w:rsidR="001C0310" w:rsidRPr="005A506D" w:rsidRDefault="00C12918" w:rsidP="001C0310">
            <w:pPr>
              <w:rPr>
                <w:sz w:val="16"/>
                <w:szCs w:val="16"/>
                <w:lang w:val="de-CH"/>
              </w:rPr>
            </w:pPr>
            <w:hyperlink r:id="rId76">
              <w:r>
                <w:rPr>
                  <w:rStyle w:val="Hyperlink"/>
                </w:rPr>
                <w:t>FR</w:t>
              </w:r>
            </w:hyperlink>
          </w:p>
          <w:p w14:paraId="2F145146" w14:textId="77777777" w:rsidR="001C0310" w:rsidRPr="005F4BF2" w:rsidRDefault="00C12918" w:rsidP="001C0310">
            <w:pPr>
              <w:tabs>
                <w:tab w:val="left" w:pos="6804"/>
              </w:tabs>
              <w:rPr>
                <w:rFonts w:cs="Arial"/>
                <w:noProof/>
                <w:lang w:val="de-CH"/>
              </w:rPr>
            </w:pPr>
            <w:hyperlink r:id="rId77">
              <w:r>
                <w:rPr>
                  <w:rStyle w:val="Hyperlink"/>
                </w:rPr>
                <w:t>IT</w:t>
              </w:r>
            </w:hyperlink>
          </w:p>
        </w:tc>
        <w:tc>
          <w:tcPr>
            <w:tcW w:w="4638" w:type="dxa"/>
            <w:gridSpan w:val="2"/>
            <w:tcBorders>
              <w:top w:val="single" w:sz="4" w:space="0" w:color="auto"/>
              <w:bottom w:val="single" w:sz="4" w:space="0" w:color="auto"/>
            </w:tcBorders>
          </w:tcPr>
          <w:p w14:paraId="397EB9B4" w14:textId="77777777" w:rsidR="001C0310" w:rsidRDefault="00C12918" w:rsidP="001C0310">
            <w:pPr>
              <w:rPr>
                <w:noProof/>
                <w:lang w:val="de-DE"/>
              </w:rPr>
            </w:pPr>
            <w:r>
              <w:rPr>
                <w:noProof/>
                <w:lang w:val="de-DE"/>
              </w:rPr>
              <w:t>Ip. Binder. Eine gut ausgebaute Zulaufstrecke im Fricktal stärkt den nationalen und internationalen Bahnverkehr</w:t>
            </w:r>
          </w:p>
          <w:p w14:paraId="4DA70EF9" w14:textId="77777777" w:rsidR="001C0310" w:rsidRPr="006D35FA" w:rsidRDefault="00C12918" w:rsidP="001C0310">
            <w:pPr>
              <w:rPr>
                <w:noProof/>
                <w:lang w:val="fr-CH"/>
              </w:rPr>
            </w:pPr>
            <w:r w:rsidRPr="006D35FA">
              <w:rPr>
                <w:noProof/>
                <w:lang w:val="fr-CH"/>
              </w:rPr>
              <w:t>Ip. Binder. La mise en place d'une ligne d'accès bien aménagée dans le Fricktal permet d'améliorer le trafic ferroviaire national et international</w:t>
            </w:r>
          </w:p>
          <w:p w14:paraId="1CF64578" w14:textId="77777777" w:rsidR="001C0310" w:rsidRPr="006D35FA" w:rsidRDefault="00C12918" w:rsidP="001C0310">
            <w:pPr>
              <w:tabs>
                <w:tab w:val="left" w:pos="6804"/>
              </w:tabs>
              <w:rPr>
                <w:rFonts w:cs="Arial"/>
                <w:noProof/>
                <w:lang w:val="it-IT"/>
              </w:rPr>
            </w:pPr>
            <w:r w:rsidRPr="006D35FA">
              <w:rPr>
                <w:noProof/>
                <w:lang w:val="it-IT"/>
              </w:rPr>
              <w:t>Ip. Binder. Un buon ampliamento della tratta di accesso nella Fricktal rafforza il traffico ferroviario nazionale e internazionale</w:t>
            </w:r>
          </w:p>
        </w:tc>
        <w:tc>
          <w:tcPr>
            <w:tcW w:w="713" w:type="dxa"/>
            <w:gridSpan w:val="2"/>
            <w:tcBorders>
              <w:top w:val="single" w:sz="4" w:space="0" w:color="auto"/>
              <w:bottom w:val="single" w:sz="4" w:space="0" w:color="auto"/>
            </w:tcBorders>
          </w:tcPr>
          <w:p w14:paraId="2ED3CC5C"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0E53AF01" w14:textId="77777777" w:rsidR="00FF1E25" w:rsidRPr="006D35FA" w:rsidRDefault="00FF1E25">
            <w:pPr>
              <w:rPr>
                <w:lang w:val="it-IT"/>
              </w:rPr>
            </w:pPr>
          </w:p>
          <w:p w14:paraId="3B6D7B13" w14:textId="77777777" w:rsidR="00FF1E25" w:rsidRPr="006D35FA" w:rsidRDefault="00FF1E25">
            <w:pPr>
              <w:rPr>
                <w:lang w:val="it-IT"/>
              </w:rPr>
            </w:pPr>
          </w:p>
          <w:p w14:paraId="72176D34"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07C553EA" w14:textId="77777777" w:rsidR="001C0310" w:rsidRPr="006D35FA" w:rsidRDefault="001C0310" w:rsidP="001C0310">
            <w:pPr>
              <w:rPr>
                <w:lang w:val="it-IT"/>
              </w:rPr>
            </w:pPr>
          </w:p>
          <w:p w14:paraId="3830DA67" w14:textId="77777777" w:rsidR="001C0310" w:rsidRPr="006D35FA" w:rsidRDefault="001C0310" w:rsidP="001C0310">
            <w:pPr>
              <w:rPr>
                <w:lang w:val="it-IT"/>
              </w:rPr>
            </w:pPr>
          </w:p>
          <w:p w14:paraId="45376334"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8E5AE29" w14:textId="77777777" w:rsidR="001C0310" w:rsidRDefault="00C12918" w:rsidP="001C0310">
            <w:pPr>
              <w:rPr>
                <w:lang w:val="de-CH"/>
              </w:rPr>
            </w:pPr>
            <w:r>
              <w:rPr>
                <w:lang w:val="de-CH"/>
              </w:rPr>
              <w:t>UVEK</w:t>
            </w:r>
          </w:p>
          <w:p w14:paraId="1E5746CB" w14:textId="77777777" w:rsidR="001C0310" w:rsidRDefault="00C12918" w:rsidP="001C0310">
            <w:pPr>
              <w:rPr>
                <w:lang w:val="de-CH"/>
              </w:rPr>
            </w:pPr>
            <w:r>
              <w:rPr>
                <w:lang w:val="de-CH"/>
              </w:rPr>
              <w:t>DETEC</w:t>
            </w:r>
          </w:p>
          <w:p w14:paraId="1543A2CE"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EC97022"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0DFA42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EA8C01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ADED381" w14:textId="77777777" w:rsidR="001C0310" w:rsidRPr="005F4BF2" w:rsidRDefault="001C0310" w:rsidP="001C0310">
            <w:pPr>
              <w:tabs>
                <w:tab w:val="left" w:pos="6804"/>
              </w:tabs>
              <w:rPr>
                <w:rFonts w:cs="Arial"/>
                <w:noProof/>
                <w:lang w:val="de-CH"/>
              </w:rPr>
            </w:pPr>
          </w:p>
        </w:tc>
      </w:tr>
      <w:tr w:rsidR="00FF1E25" w14:paraId="46737158" w14:textId="77777777">
        <w:trPr>
          <w:cantSplit/>
        </w:trPr>
        <w:tc>
          <w:tcPr>
            <w:tcW w:w="490" w:type="dxa"/>
            <w:tcBorders>
              <w:top w:val="single" w:sz="4" w:space="0" w:color="auto"/>
              <w:bottom w:val="single" w:sz="4" w:space="0" w:color="auto"/>
            </w:tcBorders>
          </w:tcPr>
          <w:p w14:paraId="641F4F4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031E3F0" w14:textId="77777777" w:rsidR="001C0310" w:rsidRPr="005F4BF2" w:rsidRDefault="00C12918" w:rsidP="001C0310">
            <w:pPr>
              <w:tabs>
                <w:tab w:val="left" w:pos="6804"/>
              </w:tabs>
              <w:rPr>
                <w:rFonts w:cs="Arial"/>
                <w:noProof/>
                <w:lang w:val="de-CH"/>
              </w:rPr>
            </w:pPr>
            <w:r>
              <w:rPr>
                <w:rStyle w:val="Hyperlink"/>
                <w:b/>
                <w:bCs/>
                <w:color w:val="auto"/>
                <w:u w:val="none"/>
                <w:lang w:val="de-CH"/>
              </w:rPr>
              <w:t>24.4428</w:t>
            </w:r>
          </w:p>
        </w:tc>
        <w:tc>
          <w:tcPr>
            <w:tcW w:w="538" w:type="dxa"/>
            <w:tcBorders>
              <w:top w:val="single" w:sz="4" w:space="0" w:color="auto"/>
              <w:bottom w:val="single" w:sz="4" w:space="0" w:color="auto"/>
            </w:tcBorders>
          </w:tcPr>
          <w:p w14:paraId="3502330C"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306D2A6D" w14:textId="77777777" w:rsidR="001C0310" w:rsidRPr="005A506D" w:rsidRDefault="00C12918" w:rsidP="001C0310">
            <w:pPr>
              <w:rPr>
                <w:sz w:val="16"/>
                <w:szCs w:val="16"/>
                <w:lang w:val="de-CH"/>
              </w:rPr>
            </w:pPr>
            <w:hyperlink r:id="rId78">
              <w:r>
                <w:rPr>
                  <w:rStyle w:val="Hyperlink"/>
                </w:rPr>
                <w:t>DE</w:t>
              </w:r>
            </w:hyperlink>
          </w:p>
          <w:p w14:paraId="670173FB" w14:textId="77777777" w:rsidR="001C0310" w:rsidRPr="005A506D" w:rsidRDefault="00C12918" w:rsidP="001C0310">
            <w:pPr>
              <w:rPr>
                <w:sz w:val="16"/>
                <w:szCs w:val="16"/>
                <w:lang w:val="de-CH"/>
              </w:rPr>
            </w:pPr>
            <w:hyperlink r:id="rId79">
              <w:r>
                <w:rPr>
                  <w:rStyle w:val="Hyperlink"/>
                </w:rPr>
                <w:t>FR</w:t>
              </w:r>
            </w:hyperlink>
          </w:p>
          <w:p w14:paraId="3DCB62F6" w14:textId="77777777" w:rsidR="001C0310" w:rsidRPr="005F4BF2" w:rsidRDefault="00C12918" w:rsidP="001C0310">
            <w:pPr>
              <w:tabs>
                <w:tab w:val="left" w:pos="6804"/>
              </w:tabs>
              <w:rPr>
                <w:rFonts w:cs="Arial"/>
                <w:noProof/>
                <w:lang w:val="de-CH"/>
              </w:rPr>
            </w:pPr>
            <w:hyperlink r:id="rId80">
              <w:r>
                <w:rPr>
                  <w:rStyle w:val="Hyperlink"/>
                </w:rPr>
                <w:t>IT</w:t>
              </w:r>
            </w:hyperlink>
          </w:p>
        </w:tc>
        <w:tc>
          <w:tcPr>
            <w:tcW w:w="4638" w:type="dxa"/>
            <w:gridSpan w:val="2"/>
            <w:tcBorders>
              <w:top w:val="single" w:sz="4" w:space="0" w:color="auto"/>
              <w:bottom w:val="single" w:sz="4" w:space="0" w:color="auto"/>
            </w:tcBorders>
          </w:tcPr>
          <w:p w14:paraId="3EA05E18" w14:textId="77777777" w:rsidR="001C0310" w:rsidRDefault="00C12918" w:rsidP="001C0310">
            <w:pPr>
              <w:rPr>
                <w:noProof/>
                <w:lang w:val="de-DE"/>
              </w:rPr>
            </w:pPr>
            <w:r>
              <w:rPr>
                <w:noProof/>
                <w:lang w:val="de-DE"/>
              </w:rPr>
              <w:t>Ip. Gmür-Schönenberger. Realisierung der Grossprojekte am Beispiel Durchgangsbahnhof Luzern planmässig weiterführen</w:t>
            </w:r>
          </w:p>
          <w:p w14:paraId="294699AF" w14:textId="77777777" w:rsidR="001C0310" w:rsidRPr="006D35FA" w:rsidRDefault="00C12918" w:rsidP="001C0310">
            <w:pPr>
              <w:rPr>
                <w:noProof/>
                <w:lang w:val="fr-CH"/>
              </w:rPr>
            </w:pPr>
            <w:r w:rsidRPr="006D35FA">
              <w:rPr>
                <w:noProof/>
                <w:lang w:val="fr-CH"/>
              </w:rPr>
              <w:t>Ip. Gmür-Schönenberger. Poursuivre comme prévu la réalisation de grands projets à l'exemple de la gare de passage de Lucerne</w:t>
            </w:r>
          </w:p>
          <w:p w14:paraId="148295AF" w14:textId="77777777" w:rsidR="001C0310" w:rsidRPr="006D35FA" w:rsidRDefault="00C12918" w:rsidP="001C0310">
            <w:pPr>
              <w:tabs>
                <w:tab w:val="left" w:pos="6804"/>
              </w:tabs>
              <w:rPr>
                <w:rFonts w:cs="Arial"/>
                <w:noProof/>
                <w:lang w:val="it-IT"/>
              </w:rPr>
            </w:pPr>
            <w:r w:rsidRPr="006D35FA">
              <w:rPr>
                <w:noProof/>
                <w:lang w:val="it-IT"/>
              </w:rPr>
              <w:t>Ip. Gmür-Schönenberger. Procedere con la realizzazione dei grandi progetti secondo calendario, sull'esempio della stazione di transito di Lucerna</w:t>
            </w:r>
          </w:p>
        </w:tc>
        <w:tc>
          <w:tcPr>
            <w:tcW w:w="713" w:type="dxa"/>
            <w:gridSpan w:val="2"/>
            <w:tcBorders>
              <w:top w:val="single" w:sz="4" w:space="0" w:color="auto"/>
              <w:bottom w:val="single" w:sz="4" w:space="0" w:color="auto"/>
            </w:tcBorders>
          </w:tcPr>
          <w:p w14:paraId="70B51C82"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6F13A16F" w14:textId="77777777" w:rsidR="00FF1E25" w:rsidRPr="006D35FA" w:rsidRDefault="00FF1E25">
            <w:pPr>
              <w:rPr>
                <w:lang w:val="it-IT"/>
              </w:rPr>
            </w:pPr>
          </w:p>
          <w:p w14:paraId="5F25030D" w14:textId="77777777" w:rsidR="00FF1E25" w:rsidRPr="006D35FA" w:rsidRDefault="00FF1E25">
            <w:pPr>
              <w:rPr>
                <w:lang w:val="it-IT"/>
              </w:rPr>
            </w:pPr>
          </w:p>
          <w:p w14:paraId="29F300EF"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6A77AA49" w14:textId="77777777" w:rsidR="001C0310" w:rsidRPr="006D35FA" w:rsidRDefault="001C0310" w:rsidP="001C0310">
            <w:pPr>
              <w:rPr>
                <w:lang w:val="it-IT"/>
              </w:rPr>
            </w:pPr>
          </w:p>
          <w:p w14:paraId="0BCCAE14" w14:textId="77777777" w:rsidR="001C0310" w:rsidRPr="006D35FA" w:rsidRDefault="001C0310" w:rsidP="001C0310">
            <w:pPr>
              <w:rPr>
                <w:lang w:val="it-IT"/>
              </w:rPr>
            </w:pPr>
          </w:p>
          <w:p w14:paraId="463EFCE6"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978CFE7" w14:textId="77777777" w:rsidR="001C0310" w:rsidRDefault="00C12918" w:rsidP="001C0310">
            <w:pPr>
              <w:rPr>
                <w:lang w:val="de-CH"/>
              </w:rPr>
            </w:pPr>
            <w:r>
              <w:rPr>
                <w:lang w:val="de-CH"/>
              </w:rPr>
              <w:t>UVEK</w:t>
            </w:r>
          </w:p>
          <w:p w14:paraId="2ACCD4A5" w14:textId="77777777" w:rsidR="001C0310" w:rsidRDefault="00C12918" w:rsidP="001C0310">
            <w:pPr>
              <w:rPr>
                <w:lang w:val="de-CH"/>
              </w:rPr>
            </w:pPr>
            <w:r>
              <w:rPr>
                <w:lang w:val="de-CH"/>
              </w:rPr>
              <w:t>DETEC</w:t>
            </w:r>
          </w:p>
          <w:p w14:paraId="0F067E02"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71CD1D2"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7AA168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32EACC1"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0A64A0B" w14:textId="77777777" w:rsidR="001C0310" w:rsidRPr="005F4BF2" w:rsidRDefault="001C0310" w:rsidP="001C0310">
            <w:pPr>
              <w:tabs>
                <w:tab w:val="left" w:pos="6804"/>
              </w:tabs>
              <w:rPr>
                <w:rFonts w:cs="Arial"/>
                <w:noProof/>
                <w:lang w:val="de-CH"/>
              </w:rPr>
            </w:pPr>
          </w:p>
        </w:tc>
      </w:tr>
      <w:tr w:rsidR="00FF1E25" w14:paraId="716D4219" w14:textId="77777777">
        <w:trPr>
          <w:cantSplit/>
        </w:trPr>
        <w:tc>
          <w:tcPr>
            <w:tcW w:w="490" w:type="dxa"/>
            <w:tcBorders>
              <w:top w:val="single" w:sz="4" w:space="0" w:color="auto"/>
              <w:bottom w:val="single" w:sz="4" w:space="0" w:color="auto"/>
            </w:tcBorders>
          </w:tcPr>
          <w:p w14:paraId="55D025A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D40FB44" w14:textId="77777777" w:rsidR="001C0310" w:rsidRPr="005F4BF2" w:rsidRDefault="00C12918" w:rsidP="001C0310">
            <w:pPr>
              <w:tabs>
                <w:tab w:val="left" w:pos="6804"/>
              </w:tabs>
              <w:rPr>
                <w:rFonts w:cs="Arial"/>
                <w:noProof/>
                <w:lang w:val="de-CH"/>
              </w:rPr>
            </w:pPr>
            <w:r>
              <w:rPr>
                <w:rStyle w:val="Hyperlink"/>
                <w:b/>
                <w:bCs/>
                <w:color w:val="auto"/>
                <w:u w:val="none"/>
                <w:lang w:val="de-CH"/>
              </w:rPr>
              <w:t>24.3981</w:t>
            </w:r>
          </w:p>
        </w:tc>
        <w:tc>
          <w:tcPr>
            <w:tcW w:w="538" w:type="dxa"/>
            <w:tcBorders>
              <w:top w:val="single" w:sz="4" w:space="0" w:color="auto"/>
              <w:bottom w:val="single" w:sz="4" w:space="0" w:color="auto"/>
            </w:tcBorders>
          </w:tcPr>
          <w:p w14:paraId="30F42EC1"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22B26DCB" w14:textId="77777777" w:rsidR="001C0310" w:rsidRPr="005A506D" w:rsidRDefault="00C12918" w:rsidP="001C0310">
            <w:pPr>
              <w:rPr>
                <w:sz w:val="16"/>
                <w:szCs w:val="16"/>
                <w:lang w:val="de-CH"/>
              </w:rPr>
            </w:pPr>
            <w:hyperlink r:id="rId81">
              <w:r>
                <w:rPr>
                  <w:rStyle w:val="Hyperlink"/>
                </w:rPr>
                <w:t>DE</w:t>
              </w:r>
            </w:hyperlink>
          </w:p>
          <w:p w14:paraId="322AC9C2" w14:textId="77777777" w:rsidR="001C0310" w:rsidRPr="005A506D" w:rsidRDefault="00C12918" w:rsidP="001C0310">
            <w:pPr>
              <w:rPr>
                <w:sz w:val="16"/>
                <w:szCs w:val="16"/>
                <w:lang w:val="de-CH"/>
              </w:rPr>
            </w:pPr>
            <w:hyperlink r:id="rId82">
              <w:r>
                <w:rPr>
                  <w:rStyle w:val="Hyperlink"/>
                </w:rPr>
                <w:t>FR</w:t>
              </w:r>
            </w:hyperlink>
          </w:p>
          <w:p w14:paraId="2E8AD61E" w14:textId="77777777" w:rsidR="001C0310" w:rsidRPr="005F4BF2" w:rsidRDefault="00C12918" w:rsidP="001C0310">
            <w:pPr>
              <w:tabs>
                <w:tab w:val="left" w:pos="6804"/>
              </w:tabs>
              <w:rPr>
                <w:rFonts w:cs="Arial"/>
                <w:noProof/>
                <w:lang w:val="de-CH"/>
              </w:rPr>
            </w:pPr>
            <w:hyperlink r:id="rId83">
              <w:r>
                <w:rPr>
                  <w:rStyle w:val="Hyperlink"/>
                </w:rPr>
                <w:t>IT</w:t>
              </w:r>
            </w:hyperlink>
          </w:p>
        </w:tc>
        <w:tc>
          <w:tcPr>
            <w:tcW w:w="4638" w:type="dxa"/>
            <w:gridSpan w:val="2"/>
            <w:tcBorders>
              <w:top w:val="single" w:sz="4" w:space="0" w:color="auto"/>
              <w:bottom w:val="single" w:sz="4" w:space="0" w:color="auto"/>
            </w:tcBorders>
          </w:tcPr>
          <w:p w14:paraId="1F45110C" w14:textId="77777777" w:rsidR="001C0310" w:rsidRDefault="00C12918" w:rsidP="001C0310">
            <w:pPr>
              <w:rPr>
                <w:noProof/>
                <w:lang w:val="de-DE"/>
              </w:rPr>
            </w:pPr>
            <w:r>
              <w:rPr>
                <w:noProof/>
                <w:lang w:val="de-DE"/>
              </w:rPr>
              <w:t>Ip. Hegglin Peter. Ist das Kernenergiegesetz genügend innovationsfreundlich?</w:t>
            </w:r>
          </w:p>
          <w:p w14:paraId="37ABAC29" w14:textId="77777777" w:rsidR="001C0310" w:rsidRPr="006D35FA" w:rsidRDefault="00C12918" w:rsidP="001C0310">
            <w:pPr>
              <w:rPr>
                <w:noProof/>
                <w:lang w:val="fr-CH"/>
              </w:rPr>
            </w:pPr>
            <w:r w:rsidRPr="006D35FA">
              <w:rPr>
                <w:noProof/>
                <w:lang w:val="fr-CH"/>
              </w:rPr>
              <w:t>Ip. Hegglin Peter. La loi sur l'énergie nucléaire favorise-t-elle suffisamment l'innovation?</w:t>
            </w:r>
          </w:p>
          <w:p w14:paraId="4FF88094" w14:textId="77777777" w:rsidR="001C0310" w:rsidRPr="006D35FA" w:rsidRDefault="00C12918" w:rsidP="001C0310">
            <w:pPr>
              <w:tabs>
                <w:tab w:val="left" w:pos="6804"/>
              </w:tabs>
              <w:rPr>
                <w:rFonts w:cs="Arial"/>
                <w:noProof/>
                <w:lang w:val="it-IT"/>
              </w:rPr>
            </w:pPr>
            <w:r w:rsidRPr="006D35FA">
              <w:rPr>
                <w:noProof/>
                <w:lang w:val="it-IT"/>
              </w:rPr>
              <w:t>Ip. Hegglin Peter. La legge sull'energia nucleare promuove sufficientemente l'innovazione?</w:t>
            </w:r>
          </w:p>
        </w:tc>
        <w:tc>
          <w:tcPr>
            <w:tcW w:w="713" w:type="dxa"/>
            <w:gridSpan w:val="2"/>
            <w:tcBorders>
              <w:top w:val="single" w:sz="4" w:space="0" w:color="auto"/>
              <w:bottom w:val="single" w:sz="4" w:space="0" w:color="auto"/>
            </w:tcBorders>
          </w:tcPr>
          <w:p w14:paraId="0B6985E3"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6A41F9F4" w14:textId="77777777" w:rsidR="00FF1E25" w:rsidRPr="006D35FA" w:rsidRDefault="00FF1E25">
            <w:pPr>
              <w:rPr>
                <w:lang w:val="it-IT"/>
              </w:rPr>
            </w:pPr>
          </w:p>
          <w:p w14:paraId="001EF118" w14:textId="77777777" w:rsidR="00FF1E25" w:rsidRPr="006D35FA" w:rsidRDefault="00FF1E25">
            <w:pPr>
              <w:rPr>
                <w:lang w:val="it-IT"/>
              </w:rPr>
            </w:pPr>
          </w:p>
          <w:p w14:paraId="3E13C4F7"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177807C2" w14:textId="77777777" w:rsidR="001C0310" w:rsidRPr="006D35FA" w:rsidRDefault="001C0310" w:rsidP="001C0310">
            <w:pPr>
              <w:rPr>
                <w:lang w:val="it-IT"/>
              </w:rPr>
            </w:pPr>
          </w:p>
          <w:p w14:paraId="72CE5F09" w14:textId="77777777" w:rsidR="001C0310" w:rsidRPr="006D35FA" w:rsidRDefault="001C0310" w:rsidP="001C0310">
            <w:pPr>
              <w:rPr>
                <w:lang w:val="it-IT"/>
              </w:rPr>
            </w:pPr>
          </w:p>
          <w:p w14:paraId="7220D9FF"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158040B" w14:textId="77777777" w:rsidR="001C0310" w:rsidRDefault="00C12918" w:rsidP="001C0310">
            <w:pPr>
              <w:rPr>
                <w:lang w:val="de-CH"/>
              </w:rPr>
            </w:pPr>
            <w:r>
              <w:rPr>
                <w:lang w:val="de-CH"/>
              </w:rPr>
              <w:t>UVEK</w:t>
            </w:r>
          </w:p>
          <w:p w14:paraId="58A0164D" w14:textId="77777777" w:rsidR="001C0310" w:rsidRDefault="00C12918" w:rsidP="001C0310">
            <w:pPr>
              <w:rPr>
                <w:lang w:val="de-CH"/>
              </w:rPr>
            </w:pPr>
            <w:r>
              <w:rPr>
                <w:lang w:val="de-CH"/>
              </w:rPr>
              <w:t>DETEC</w:t>
            </w:r>
          </w:p>
          <w:p w14:paraId="10846F01"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3A32379"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494B5F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814C85A"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056EA75" w14:textId="77777777" w:rsidR="001C0310" w:rsidRPr="005F4BF2" w:rsidRDefault="001C0310" w:rsidP="001C0310">
            <w:pPr>
              <w:tabs>
                <w:tab w:val="left" w:pos="6804"/>
              </w:tabs>
              <w:rPr>
                <w:rFonts w:cs="Arial"/>
                <w:noProof/>
                <w:lang w:val="de-CH"/>
              </w:rPr>
            </w:pPr>
          </w:p>
        </w:tc>
      </w:tr>
      <w:tr w:rsidR="00FF1E25" w14:paraId="27D48AE2" w14:textId="77777777">
        <w:trPr>
          <w:cantSplit/>
        </w:trPr>
        <w:tc>
          <w:tcPr>
            <w:tcW w:w="490" w:type="dxa"/>
            <w:tcBorders>
              <w:top w:val="single" w:sz="4" w:space="0" w:color="auto"/>
              <w:bottom w:val="single" w:sz="4" w:space="0" w:color="auto"/>
            </w:tcBorders>
          </w:tcPr>
          <w:p w14:paraId="078DB0B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1C24602" w14:textId="77777777" w:rsidR="001C0310" w:rsidRPr="005F4BF2" w:rsidRDefault="00C12918" w:rsidP="001C0310">
            <w:pPr>
              <w:tabs>
                <w:tab w:val="left" w:pos="6804"/>
              </w:tabs>
              <w:rPr>
                <w:rFonts w:cs="Arial"/>
                <w:noProof/>
                <w:lang w:val="de-CH"/>
              </w:rPr>
            </w:pPr>
            <w:r>
              <w:rPr>
                <w:rStyle w:val="Hyperlink"/>
                <w:b/>
                <w:bCs/>
                <w:color w:val="auto"/>
                <w:u w:val="none"/>
                <w:lang w:val="de-CH"/>
              </w:rPr>
              <w:t>24.4427</w:t>
            </w:r>
          </w:p>
        </w:tc>
        <w:tc>
          <w:tcPr>
            <w:tcW w:w="538" w:type="dxa"/>
            <w:tcBorders>
              <w:top w:val="single" w:sz="4" w:space="0" w:color="auto"/>
              <w:bottom w:val="single" w:sz="4" w:space="0" w:color="auto"/>
            </w:tcBorders>
          </w:tcPr>
          <w:p w14:paraId="7504A486"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4E2894CD" w14:textId="77777777" w:rsidR="001C0310" w:rsidRPr="005A506D" w:rsidRDefault="00C12918" w:rsidP="001C0310">
            <w:pPr>
              <w:rPr>
                <w:sz w:val="16"/>
                <w:szCs w:val="16"/>
                <w:lang w:val="de-CH"/>
              </w:rPr>
            </w:pPr>
            <w:hyperlink r:id="rId84">
              <w:r>
                <w:rPr>
                  <w:rStyle w:val="Hyperlink"/>
                </w:rPr>
                <w:t>DE</w:t>
              </w:r>
            </w:hyperlink>
          </w:p>
          <w:p w14:paraId="05E15A83" w14:textId="77777777" w:rsidR="001C0310" w:rsidRPr="005A506D" w:rsidRDefault="00C12918" w:rsidP="001C0310">
            <w:pPr>
              <w:rPr>
                <w:sz w:val="16"/>
                <w:szCs w:val="16"/>
                <w:lang w:val="de-CH"/>
              </w:rPr>
            </w:pPr>
            <w:hyperlink r:id="rId85">
              <w:r>
                <w:rPr>
                  <w:rStyle w:val="Hyperlink"/>
                </w:rPr>
                <w:t>FR</w:t>
              </w:r>
            </w:hyperlink>
          </w:p>
          <w:p w14:paraId="315A057E" w14:textId="77777777" w:rsidR="001C0310" w:rsidRPr="005F4BF2" w:rsidRDefault="00C12918" w:rsidP="001C0310">
            <w:pPr>
              <w:tabs>
                <w:tab w:val="left" w:pos="6804"/>
              </w:tabs>
              <w:rPr>
                <w:rFonts w:cs="Arial"/>
                <w:noProof/>
                <w:lang w:val="de-CH"/>
              </w:rPr>
            </w:pPr>
            <w:hyperlink r:id="rId86">
              <w:r>
                <w:rPr>
                  <w:rStyle w:val="Hyperlink"/>
                </w:rPr>
                <w:t>IT</w:t>
              </w:r>
            </w:hyperlink>
          </w:p>
        </w:tc>
        <w:tc>
          <w:tcPr>
            <w:tcW w:w="4638" w:type="dxa"/>
            <w:gridSpan w:val="2"/>
            <w:tcBorders>
              <w:top w:val="single" w:sz="4" w:space="0" w:color="auto"/>
              <w:bottom w:val="single" w:sz="4" w:space="0" w:color="auto"/>
            </w:tcBorders>
          </w:tcPr>
          <w:p w14:paraId="65918B90" w14:textId="77777777" w:rsidR="001C0310" w:rsidRDefault="00C12918" w:rsidP="001C0310">
            <w:pPr>
              <w:rPr>
                <w:noProof/>
                <w:lang w:val="de-DE"/>
              </w:rPr>
            </w:pPr>
            <w:r>
              <w:rPr>
                <w:noProof/>
                <w:lang w:val="de-DE"/>
              </w:rPr>
              <w:t>Ip. Juillard. Atommüll. Was wäre, wenn der Abfall von heute der Brennstoff von morgen wäre?</w:t>
            </w:r>
          </w:p>
          <w:p w14:paraId="1BA3F685" w14:textId="77777777" w:rsidR="001C0310" w:rsidRPr="006D35FA" w:rsidRDefault="00C12918" w:rsidP="001C0310">
            <w:pPr>
              <w:rPr>
                <w:noProof/>
                <w:lang w:val="fr-CH"/>
              </w:rPr>
            </w:pPr>
            <w:r w:rsidRPr="006D35FA">
              <w:rPr>
                <w:noProof/>
                <w:lang w:val="fr-CH"/>
              </w:rPr>
              <w:t>Ip. Juillard. Déchets nucléaires. Et si les déchets d'aujourd'hui devenaient le combustible de demain?</w:t>
            </w:r>
          </w:p>
          <w:p w14:paraId="7C3512AC" w14:textId="77777777" w:rsidR="001C0310" w:rsidRPr="006D35FA" w:rsidRDefault="00C12918" w:rsidP="001C0310">
            <w:pPr>
              <w:tabs>
                <w:tab w:val="left" w:pos="6804"/>
              </w:tabs>
              <w:rPr>
                <w:rFonts w:cs="Arial"/>
                <w:noProof/>
                <w:lang w:val="it-IT"/>
              </w:rPr>
            </w:pPr>
            <w:r w:rsidRPr="006D35FA">
              <w:rPr>
                <w:noProof/>
                <w:lang w:val="it-IT"/>
              </w:rPr>
              <w:t>Ip. Juillard. Le scorie radioattive di oggi, il combustibile di domani</w:t>
            </w:r>
          </w:p>
        </w:tc>
        <w:tc>
          <w:tcPr>
            <w:tcW w:w="713" w:type="dxa"/>
            <w:gridSpan w:val="2"/>
            <w:tcBorders>
              <w:top w:val="single" w:sz="4" w:space="0" w:color="auto"/>
              <w:bottom w:val="single" w:sz="4" w:space="0" w:color="auto"/>
            </w:tcBorders>
          </w:tcPr>
          <w:p w14:paraId="1B1A3FD5"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590F7EDB" w14:textId="77777777" w:rsidR="00FF1E25" w:rsidRPr="006D35FA" w:rsidRDefault="00FF1E25">
            <w:pPr>
              <w:rPr>
                <w:lang w:val="it-IT"/>
              </w:rPr>
            </w:pPr>
          </w:p>
          <w:p w14:paraId="42828567" w14:textId="77777777" w:rsidR="00FF1E25" w:rsidRPr="006D35FA" w:rsidRDefault="00FF1E25">
            <w:pPr>
              <w:rPr>
                <w:lang w:val="it-IT"/>
              </w:rPr>
            </w:pPr>
          </w:p>
          <w:p w14:paraId="2444A533"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788254C4" w14:textId="77777777" w:rsidR="001C0310" w:rsidRPr="006D35FA" w:rsidRDefault="001C0310" w:rsidP="001C0310">
            <w:pPr>
              <w:rPr>
                <w:lang w:val="it-IT"/>
              </w:rPr>
            </w:pPr>
          </w:p>
          <w:p w14:paraId="3AFAC8BB" w14:textId="77777777" w:rsidR="001C0310" w:rsidRPr="006D35FA" w:rsidRDefault="001C0310" w:rsidP="001C0310">
            <w:pPr>
              <w:rPr>
                <w:lang w:val="it-IT"/>
              </w:rPr>
            </w:pPr>
          </w:p>
          <w:p w14:paraId="41F38C91"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37648053" w14:textId="77777777" w:rsidR="001C0310" w:rsidRDefault="00C12918" w:rsidP="001C0310">
            <w:pPr>
              <w:rPr>
                <w:lang w:val="de-CH"/>
              </w:rPr>
            </w:pPr>
            <w:r>
              <w:rPr>
                <w:lang w:val="de-CH"/>
              </w:rPr>
              <w:t>UVEK</w:t>
            </w:r>
          </w:p>
          <w:p w14:paraId="259BCE57" w14:textId="77777777" w:rsidR="001C0310" w:rsidRDefault="00C12918" w:rsidP="001C0310">
            <w:pPr>
              <w:rPr>
                <w:lang w:val="de-CH"/>
              </w:rPr>
            </w:pPr>
            <w:r>
              <w:rPr>
                <w:lang w:val="de-CH"/>
              </w:rPr>
              <w:t>DETEC</w:t>
            </w:r>
          </w:p>
          <w:p w14:paraId="65479F71"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7BCA8F7"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BAAC952"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1FA3478"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6BBA5CD" w14:textId="77777777" w:rsidR="001C0310" w:rsidRPr="005F4BF2" w:rsidRDefault="001C0310" w:rsidP="001C0310">
            <w:pPr>
              <w:tabs>
                <w:tab w:val="left" w:pos="6804"/>
              </w:tabs>
              <w:rPr>
                <w:rFonts w:cs="Arial"/>
                <w:noProof/>
                <w:lang w:val="de-CH"/>
              </w:rPr>
            </w:pPr>
          </w:p>
        </w:tc>
      </w:tr>
      <w:tr w:rsidR="00FF1E25" w14:paraId="19732659" w14:textId="77777777">
        <w:trPr>
          <w:cantSplit/>
        </w:trPr>
        <w:tc>
          <w:tcPr>
            <w:tcW w:w="490" w:type="dxa"/>
            <w:tcBorders>
              <w:top w:val="single" w:sz="4" w:space="0" w:color="auto"/>
              <w:bottom w:val="single" w:sz="4" w:space="0" w:color="auto"/>
            </w:tcBorders>
          </w:tcPr>
          <w:p w14:paraId="1FE0B8A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B197DA6" w14:textId="77777777" w:rsidR="001C0310" w:rsidRPr="005F4BF2" w:rsidRDefault="00C12918" w:rsidP="001C0310">
            <w:pPr>
              <w:tabs>
                <w:tab w:val="left" w:pos="6804"/>
              </w:tabs>
              <w:rPr>
                <w:rFonts w:cs="Arial"/>
                <w:noProof/>
                <w:lang w:val="de-CH"/>
              </w:rPr>
            </w:pPr>
            <w:r>
              <w:rPr>
                <w:rStyle w:val="Hyperlink"/>
                <w:b/>
                <w:bCs/>
                <w:color w:val="auto"/>
                <w:u w:val="none"/>
                <w:lang w:val="de-CH"/>
              </w:rPr>
              <w:t>24.3990</w:t>
            </w:r>
          </w:p>
        </w:tc>
        <w:tc>
          <w:tcPr>
            <w:tcW w:w="538" w:type="dxa"/>
            <w:tcBorders>
              <w:top w:val="single" w:sz="4" w:space="0" w:color="auto"/>
              <w:bottom w:val="single" w:sz="4" w:space="0" w:color="auto"/>
            </w:tcBorders>
          </w:tcPr>
          <w:p w14:paraId="6BF5F0A4"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551DAB47" w14:textId="77777777" w:rsidR="001C0310" w:rsidRPr="005A506D" w:rsidRDefault="00C12918" w:rsidP="001C0310">
            <w:pPr>
              <w:rPr>
                <w:sz w:val="16"/>
                <w:szCs w:val="16"/>
                <w:lang w:val="de-CH"/>
              </w:rPr>
            </w:pPr>
            <w:hyperlink r:id="rId87">
              <w:r>
                <w:rPr>
                  <w:rStyle w:val="Hyperlink"/>
                </w:rPr>
                <w:t>DE</w:t>
              </w:r>
            </w:hyperlink>
          </w:p>
          <w:p w14:paraId="6E40AB9D" w14:textId="77777777" w:rsidR="001C0310" w:rsidRPr="005A506D" w:rsidRDefault="00C12918" w:rsidP="001C0310">
            <w:pPr>
              <w:rPr>
                <w:sz w:val="16"/>
                <w:szCs w:val="16"/>
                <w:lang w:val="de-CH"/>
              </w:rPr>
            </w:pPr>
            <w:hyperlink r:id="rId88">
              <w:r>
                <w:rPr>
                  <w:rStyle w:val="Hyperlink"/>
                </w:rPr>
                <w:t>FR</w:t>
              </w:r>
            </w:hyperlink>
          </w:p>
          <w:p w14:paraId="4204AAA9" w14:textId="77777777" w:rsidR="001C0310" w:rsidRPr="005F4BF2" w:rsidRDefault="00C12918" w:rsidP="001C0310">
            <w:pPr>
              <w:tabs>
                <w:tab w:val="left" w:pos="6804"/>
              </w:tabs>
              <w:rPr>
                <w:rFonts w:cs="Arial"/>
                <w:noProof/>
                <w:lang w:val="de-CH"/>
              </w:rPr>
            </w:pPr>
            <w:hyperlink r:id="rId89">
              <w:r>
                <w:rPr>
                  <w:rStyle w:val="Hyperlink"/>
                </w:rPr>
                <w:t>IT</w:t>
              </w:r>
            </w:hyperlink>
          </w:p>
        </w:tc>
        <w:tc>
          <w:tcPr>
            <w:tcW w:w="4638" w:type="dxa"/>
            <w:gridSpan w:val="2"/>
            <w:tcBorders>
              <w:top w:val="single" w:sz="4" w:space="0" w:color="auto"/>
              <w:bottom w:val="single" w:sz="4" w:space="0" w:color="auto"/>
            </w:tcBorders>
          </w:tcPr>
          <w:p w14:paraId="4813DC5A" w14:textId="77777777" w:rsidR="001C0310" w:rsidRDefault="00C12918" w:rsidP="001C0310">
            <w:pPr>
              <w:rPr>
                <w:noProof/>
                <w:lang w:val="de-DE"/>
              </w:rPr>
            </w:pPr>
            <w:r>
              <w:rPr>
                <w:noProof/>
                <w:lang w:val="de-DE"/>
              </w:rPr>
              <w:t>Ip. Dittli. Fahrausweise auf dem Swiss Pass anonymisieren</w:t>
            </w:r>
          </w:p>
          <w:p w14:paraId="3CF9430F" w14:textId="77777777" w:rsidR="001C0310" w:rsidRPr="006D35FA" w:rsidRDefault="00C12918" w:rsidP="001C0310">
            <w:pPr>
              <w:rPr>
                <w:noProof/>
                <w:lang w:val="fr-CH"/>
              </w:rPr>
            </w:pPr>
            <w:r w:rsidRPr="006D35FA">
              <w:rPr>
                <w:noProof/>
                <w:lang w:val="fr-CH"/>
              </w:rPr>
              <w:t>Ip. Dittli. Anonymiser les titres de transport sur le Swisspass</w:t>
            </w:r>
          </w:p>
          <w:p w14:paraId="418E7289" w14:textId="77777777" w:rsidR="001C0310" w:rsidRPr="006D35FA" w:rsidRDefault="00C12918" w:rsidP="001C0310">
            <w:pPr>
              <w:tabs>
                <w:tab w:val="left" w:pos="6804"/>
              </w:tabs>
              <w:rPr>
                <w:rFonts w:cs="Arial"/>
                <w:noProof/>
                <w:lang w:val="it-IT"/>
              </w:rPr>
            </w:pPr>
            <w:r w:rsidRPr="006D35FA">
              <w:rPr>
                <w:noProof/>
                <w:lang w:val="it-IT"/>
              </w:rPr>
              <w:t>Ip. Dittli. Anonimizzare i biglietti sullo Swisspass</w:t>
            </w:r>
          </w:p>
        </w:tc>
        <w:tc>
          <w:tcPr>
            <w:tcW w:w="713" w:type="dxa"/>
            <w:gridSpan w:val="2"/>
            <w:tcBorders>
              <w:top w:val="single" w:sz="4" w:space="0" w:color="auto"/>
              <w:bottom w:val="single" w:sz="4" w:space="0" w:color="auto"/>
            </w:tcBorders>
          </w:tcPr>
          <w:p w14:paraId="10CCD4AE"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1D07C1B3" w14:textId="77777777" w:rsidR="00FF1E25" w:rsidRPr="006D35FA" w:rsidRDefault="00FF1E25">
            <w:pPr>
              <w:rPr>
                <w:lang w:val="it-IT"/>
              </w:rPr>
            </w:pPr>
          </w:p>
          <w:p w14:paraId="4D9EA321" w14:textId="77777777" w:rsidR="00FF1E25" w:rsidRPr="006D35FA" w:rsidRDefault="00FF1E25">
            <w:pPr>
              <w:rPr>
                <w:lang w:val="it-IT"/>
              </w:rPr>
            </w:pPr>
          </w:p>
          <w:p w14:paraId="59E4FE2E"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40F818B5" w14:textId="77777777" w:rsidR="001C0310" w:rsidRPr="006D35FA" w:rsidRDefault="001C0310" w:rsidP="001C0310">
            <w:pPr>
              <w:rPr>
                <w:lang w:val="it-IT"/>
              </w:rPr>
            </w:pPr>
          </w:p>
          <w:p w14:paraId="08D8A41C" w14:textId="77777777" w:rsidR="001C0310" w:rsidRPr="006D35FA" w:rsidRDefault="001C0310" w:rsidP="001C0310">
            <w:pPr>
              <w:rPr>
                <w:lang w:val="it-IT"/>
              </w:rPr>
            </w:pPr>
          </w:p>
          <w:p w14:paraId="7A1C7D2B"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31FAC0E6" w14:textId="77777777" w:rsidR="001C0310" w:rsidRDefault="00C12918" w:rsidP="001C0310">
            <w:pPr>
              <w:rPr>
                <w:lang w:val="de-CH"/>
              </w:rPr>
            </w:pPr>
            <w:r>
              <w:rPr>
                <w:lang w:val="de-CH"/>
              </w:rPr>
              <w:t>UVEK</w:t>
            </w:r>
          </w:p>
          <w:p w14:paraId="7BC70F24" w14:textId="77777777" w:rsidR="001C0310" w:rsidRDefault="00C12918" w:rsidP="001C0310">
            <w:pPr>
              <w:rPr>
                <w:lang w:val="de-CH"/>
              </w:rPr>
            </w:pPr>
            <w:r>
              <w:rPr>
                <w:lang w:val="de-CH"/>
              </w:rPr>
              <w:t>DETEC</w:t>
            </w:r>
          </w:p>
          <w:p w14:paraId="1E9CE53F"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4135D7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5F5147D"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61FE81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1176464" w14:textId="77777777" w:rsidR="001C0310" w:rsidRPr="005F4BF2" w:rsidRDefault="001C0310" w:rsidP="001C0310">
            <w:pPr>
              <w:tabs>
                <w:tab w:val="left" w:pos="6804"/>
              </w:tabs>
              <w:rPr>
                <w:rFonts w:cs="Arial"/>
                <w:noProof/>
                <w:lang w:val="de-CH"/>
              </w:rPr>
            </w:pPr>
          </w:p>
        </w:tc>
      </w:tr>
      <w:tr w:rsidR="00FF1E25" w14:paraId="533844A8" w14:textId="77777777">
        <w:trPr>
          <w:cantSplit/>
        </w:trPr>
        <w:tc>
          <w:tcPr>
            <w:tcW w:w="490" w:type="dxa"/>
            <w:tcBorders>
              <w:top w:val="single" w:sz="4" w:space="0" w:color="auto"/>
              <w:bottom w:val="single" w:sz="4" w:space="0" w:color="auto"/>
            </w:tcBorders>
          </w:tcPr>
          <w:p w14:paraId="7192EBE3"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C704F37" w14:textId="77777777" w:rsidR="001C0310" w:rsidRPr="005F4BF2" w:rsidRDefault="00C12918" w:rsidP="001C0310">
            <w:pPr>
              <w:tabs>
                <w:tab w:val="left" w:pos="6804"/>
              </w:tabs>
              <w:rPr>
                <w:rFonts w:cs="Arial"/>
                <w:noProof/>
                <w:lang w:val="de-CH"/>
              </w:rPr>
            </w:pPr>
            <w:r>
              <w:rPr>
                <w:rStyle w:val="Hyperlink"/>
                <w:b/>
                <w:bCs/>
                <w:color w:val="auto"/>
                <w:u w:val="none"/>
                <w:lang w:val="de-CH"/>
              </w:rPr>
              <w:t>24.3998</w:t>
            </w:r>
          </w:p>
        </w:tc>
        <w:tc>
          <w:tcPr>
            <w:tcW w:w="538" w:type="dxa"/>
            <w:tcBorders>
              <w:top w:val="single" w:sz="4" w:space="0" w:color="auto"/>
              <w:bottom w:val="single" w:sz="4" w:space="0" w:color="auto"/>
            </w:tcBorders>
          </w:tcPr>
          <w:p w14:paraId="6B9BAC3F"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4E2BE0BA" w14:textId="77777777" w:rsidR="001C0310" w:rsidRPr="005A506D" w:rsidRDefault="00C12918" w:rsidP="001C0310">
            <w:pPr>
              <w:rPr>
                <w:sz w:val="16"/>
                <w:szCs w:val="16"/>
                <w:lang w:val="de-CH"/>
              </w:rPr>
            </w:pPr>
            <w:hyperlink r:id="rId90">
              <w:r>
                <w:rPr>
                  <w:rStyle w:val="Hyperlink"/>
                </w:rPr>
                <w:t>DE</w:t>
              </w:r>
            </w:hyperlink>
          </w:p>
          <w:p w14:paraId="04591285" w14:textId="77777777" w:rsidR="001C0310" w:rsidRPr="005A506D" w:rsidRDefault="00C12918" w:rsidP="001C0310">
            <w:pPr>
              <w:rPr>
                <w:sz w:val="16"/>
                <w:szCs w:val="16"/>
                <w:lang w:val="de-CH"/>
              </w:rPr>
            </w:pPr>
            <w:hyperlink r:id="rId91">
              <w:r>
                <w:rPr>
                  <w:rStyle w:val="Hyperlink"/>
                </w:rPr>
                <w:t>FR</w:t>
              </w:r>
            </w:hyperlink>
          </w:p>
          <w:p w14:paraId="68282EB6" w14:textId="77777777" w:rsidR="001C0310" w:rsidRPr="005F4BF2" w:rsidRDefault="00C12918" w:rsidP="001C0310">
            <w:pPr>
              <w:tabs>
                <w:tab w:val="left" w:pos="6804"/>
              </w:tabs>
              <w:rPr>
                <w:rFonts w:cs="Arial"/>
                <w:noProof/>
                <w:lang w:val="de-CH"/>
              </w:rPr>
            </w:pPr>
            <w:hyperlink r:id="rId92">
              <w:r>
                <w:rPr>
                  <w:rStyle w:val="Hyperlink"/>
                </w:rPr>
                <w:t>IT</w:t>
              </w:r>
            </w:hyperlink>
          </w:p>
        </w:tc>
        <w:tc>
          <w:tcPr>
            <w:tcW w:w="4638" w:type="dxa"/>
            <w:gridSpan w:val="2"/>
            <w:tcBorders>
              <w:top w:val="single" w:sz="4" w:space="0" w:color="auto"/>
              <w:bottom w:val="single" w:sz="4" w:space="0" w:color="auto"/>
            </w:tcBorders>
          </w:tcPr>
          <w:p w14:paraId="6894F75F" w14:textId="77777777" w:rsidR="001C0310" w:rsidRDefault="00C12918" w:rsidP="001C0310">
            <w:pPr>
              <w:rPr>
                <w:noProof/>
                <w:lang w:val="de-DE"/>
              </w:rPr>
            </w:pPr>
            <w:r>
              <w:rPr>
                <w:noProof/>
                <w:lang w:val="de-DE"/>
              </w:rPr>
              <w:t>Ip. Juillard. Eisenbahninfrastruktur. Kleine Projekte vorantreiben, wenn die grossen blockiert sind</w:t>
            </w:r>
          </w:p>
          <w:p w14:paraId="35E2EFFF" w14:textId="77777777" w:rsidR="001C0310" w:rsidRPr="006D35FA" w:rsidRDefault="00C12918" w:rsidP="001C0310">
            <w:pPr>
              <w:rPr>
                <w:noProof/>
                <w:lang w:val="fr-CH"/>
              </w:rPr>
            </w:pPr>
            <w:r w:rsidRPr="006D35FA">
              <w:rPr>
                <w:noProof/>
                <w:lang w:val="fr-CH"/>
              </w:rPr>
              <w:t>Ip. Juillard. Infrastructures ferroviaires. Faire avancer les petits projets quand les grands sont bloqués</w:t>
            </w:r>
          </w:p>
          <w:p w14:paraId="5E1DE679" w14:textId="77777777" w:rsidR="001C0310" w:rsidRPr="006D35FA" w:rsidRDefault="00C12918" w:rsidP="001C0310">
            <w:pPr>
              <w:tabs>
                <w:tab w:val="left" w:pos="6804"/>
              </w:tabs>
              <w:rPr>
                <w:rFonts w:cs="Arial"/>
                <w:noProof/>
                <w:lang w:val="it-IT"/>
              </w:rPr>
            </w:pPr>
            <w:r w:rsidRPr="006D35FA">
              <w:rPr>
                <w:noProof/>
                <w:lang w:val="it-IT"/>
              </w:rPr>
              <w:t>Ip. Juillard. Infrastrutture ferroviarie. Portare avanti i progetti minori mentre quelli di grandi dimensioni sono in stallo</w:t>
            </w:r>
          </w:p>
        </w:tc>
        <w:tc>
          <w:tcPr>
            <w:tcW w:w="713" w:type="dxa"/>
            <w:gridSpan w:val="2"/>
            <w:tcBorders>
              <w:top w:val="single" w:sz="4" w:space="0" w:color="auto"/>
              <w:bottom w:val="single" w:sz="4" w:space="0" w:color="auto"/>
            </w:tcBorders>
          </w:tcPr>
          <w:p w14:paraId="3C1F8BD2"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2143C54B" w14:textId="77777777" w:rsidR="00FF1E25" w:rsidRPr="006D35FA" w:rsidRDefault="00FF1E25">
            <w:pPr>
              <w:rPr>
                <w:lang w:val="it-IT"/>
              </w:rPr>
            </w:pPr>
          </w:p>
          <w:p w14:paraId="3FF48518" w14:textId="77777777" w:rsidR="00FF1E25" w:rsidRPr="006D35FA" w:rsidRDefault="00FF1E25">
            <w:pPr>
              <w:rPr>
                <w:lang w:val="it-IT"/>
              </w:rPr>
            </w:pPr>
          </w:p>
          <w:p w14:paraId="22A2C210"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58FB9935" w14:textId="77777777" w:rsidR="001C0310" w:rsidRPr="006D35FA" w:rsidRDefault="001C0310" w:rsidP="001C0310">
            <w:pPr>
              <w:rPr>
                <w:lang w:val="it-IT"/>
              </w:rPr>
            </w:pPr>
          </w:p>
          <w:p w14:paraId="47316556" w14:textId="77777777" w:rsidR="001C0310" w:rsidRPr="006D35FA" w:rsidRDefault="001C0310" w:rsidP="001C0310">
            <w:pPr>
              <w:rPr>
                <w:lang w:val="it-IT"/>
              </w:rPr>
            </w:pPr>
          </w:p>
          <w:p w14:paraId="4D098156"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00B3AC11" w14:textId="77777777" w:rsidR="001C0310" w:rsidRDefault="00C12918" w:rsidP="001C0310">
            <w:pPr>
              <w:rPr>
                <w:lang w:val="de-CH"/>
              </w:rPr>
            </w:pPr>
            <w:r>
              <w:rPr>
                <w:lang w:val="de-CH"/>
              </w:rPr>
              <w:t>UVEK</w:t>
            </w:r>
          </w:p>
          <w:p w14:paraId="07DCCA44" w14:textId="77777777" w:rsidR="001C0310" w:rsidRDefault="00C12918" w:rsidP="001C0310">
            <w:pPr>
              <w:rPr>
                <w:lang w:val="de-CH"/>
              </w:rPr>
            </w:pPr>
            <w:r>
              <w:rPr>
                <w:lang w:val="de-CH"/>
              </w:rPr>
              <w:t>DETEC</w:t>
            </w:r>
          </w:p>
          <w:p w14:paraId="3C484E1F"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CE9E22D"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396B182"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724CE4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A0A2B9E" w14:textId="77777777" w:rsidR="001C0310" w:rsidRPr="005F4BF2" w:rsidRDefault="001C0310" w:rsidP="001C0310">
            <w:pPr>
              <w:tabs>
                <w:tab w:val="left" w:pos="6804"/>
              </w:tabs>
              <w:rPr>
                <w:rFonts w:cs="Arial"/>
                <w:noProof/>
                <w:lang w:val="de-CH"/>
              </w:rPr>
            </w:pPr>
          </w:p>
        </w:tc>
      </w:tr>
      <w:tr w:rsidR="00FF1E25" w14:paraId="2B801CD3" w14:textId="77777777">
        <w:trPr>
          <w:cantSplit/>
        </w:trPr>
        <w:tc>
          <w:tcPr>
            <w:tcW w:w="490" w:type="dxa"/>
            <w:tcBorders>
              <w:top w:val="single" w:sz="4" w:space="0" w:color="auto"/>
              <w:bottom w:val="single" w:sz="4" w:space="0" w:color="auto"/>
            </w:tcBorders>
          </w:tcPr>
          <w:p w14:paraId="30AECF5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D548B61" w14:textId="77777777" w:rsidR="001C0310" w:rsidRPr="005F4BF2" w:rsidRDefault="00C12918" w:rsidP="001C0310">
            <w:pPr>
              <w:tabs>
                <w:tab w:val="left" w:pos="6804"/>
              </w:tabs>
              <w:rPr>
                <w:rFonts w:cs="Arial"/>
                <w:noProof/>
                <w:lang w:val="de-CH"/>
              </w:rPr>
            </w:pPr>
            <w:r>
              <w:rPr>
                <w:rStyle w:val="Hyperlink"/>
                <w:b/>
                <w:bCs/>
                <w:color w:val="auto"/>
                <w:u w:val="none"/>
                <w:lang w:val="de-CH"/>
              </w:rPr>
              <w:t>24.3999</w:t>
            </w:r>
          </w:p>
        </w:tc>
        <w:tc>
          <w:tcPr>
            <w:tcW w:w="538" w:type="dxa"/>
            <w:tcBorders>
              <w:top w:val="single" w:sz="4" w:space="0" w:color="auto"/>
              <w:bottom w:val="single" w:sz="4" w:space="0" w:color="auto"/>
            </w:tcBorders>
          </w:tcPr>
          <w:p w14:paraId="6F73D51D"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49C3A150" w14:textId="77777777" w:rsidR="001C0310" w:rsidRPr="005A506D" w:rsidRDefault="00C12918" w:rsidP="001C0310">
            <w:pPr>
              <w:rPr>
                <w:sz w:val="16"/>
                <w:szCs w:val="16"/>
                <w:lang w:val="de-CH"/>
              </w:rPr>
            </w:pPr>
            <w:hyperlink r:id="rId93">
              <w:r>
                <w:rPr>
                  <w:rStyle w:val="Hyperlink"/>
                </w:rPr>
                <w:t>DE</w:t>
              </w:r>
            </w:hyperlink>
          </w:p>
          <w:p w14:paraId="71104391" w14:textId="77777777" w:rsidR="001C0310" w:rsidRPr="005A506D" w:rsidRDefault="00C12918" w:rsidP="001C0310">
            <w:pPr>
              <w:rPr>
                <w:sz w:val="16"/>
                <w:szCs w:val="16"/>
                <w:lang w:val="de-CH"/>
              </w:rPr>
            </w:pPr>
            <w:hyperlink r:id="rId94">
              <w:r>
                <w:rPr>
                  <w:rStyle w:val="Hyperlink"/>
                </w:rPr>
                <w:t>FR</w:t>
              </w:r>
            </w:hyperlink>
          </w:p>
          <w:p w14:paraId="17FCF2C9" w14:textId="77777777" w:rsidR="001C0310" w:rsidRPr="005F4BF2" w:rsidRDefault="00C12918" w:rsidP="001C0310">
            <w:pPr>
              <w:tabs>
                <w:tab w:val="left" w:pos="6804"/>
              </w:tabs>
              <w:rPr>
                <w:rFonts w:cs="Arial"/>
                <w:noProof/>
                <w:lang w:val="de-CH"/>
              </w:rPr>
            </w:pPr>
            <w:hyperlink r:id="rId95">
              <w:r>
                <w:rPr>
                  <w:rStyle w:val="Hyperlink"/>
                </w:rPr>
                <w:t>IT</w:t>
              </w:r>
            </w:hyperlink>
          </w:p>
        </w:tc>
        <w:tc>
          <w:tcPr>
            <w:tcW w:w="4638" w:type="dxa"/>
            <w:gridSpan w:val="2"/>
            <w:tcBorders>
              <w:top w:val="single" w:sz="4" w:space="0" w:color="auto"/>
              <w:bottom w:val="single" w:sz="4" w:space="0" w:color="auto"/>
            </w:tcBorders>
          </w:tcPr>
          <w:p w14:paraId="5DFACC14" w14:textId="77777777" w:rsidR="001C0310" w:rsidRDefault="00C12918" w:rsidP="001C0310">
            <w:pPr>
              <w:rPr>
                <w:noProof/>
                <w:lang w:val="de-DE"/>
              </w:rPr>
            </w:pPr>
            <w:r>
              <w:rPr>
                <w:noProof/>
                <w:lang w:val="de-DE"/>
              </w:rPr>
              <w:t>Ip. Vara. Kunststoffrecycling. Vorsicht vor den gesundheitlichen Folgen</w:t>
            </w:r>
          </w:p>
          <w:p w14:paraId="79740AE8" w14:textId="77777777" w:rsidR="001C0310" w:rsidRPr="006D35FA" w:rsidRDefault="00C12918" w:rsidP="001C0310">
            <w:pPr>
              <w:rPr>
                <w:noProof/>
                <w:lang w:val="fr-CH"/>
              </w:rPr>
            </w:pPr>
            <w:r w:rsidRPr="006D35FA">
              <w:rPr>
                <w:noProof/>
                <w:lang w:val="fr-CH"/>
              </w:rPr>
              <w:t>Ip. Vara. Recyclage du plastique. Attention à ses conséquences sur la santé</w:t>
            </w:r>
          </w:p>
          <w:p w14:paraId="73D358D8" w14:textId="77777777" w:rsidR="001C0310" w:rsidRPr="006D35FA" w:rsidRDefault="00C12918" w:rsidP="001C0310">
            <w:pPr>
              <w:tabs>
                <w:tab w:val="left" w:pos="6804"/>
              </w:tabs>
              <w:rPr>
                <w:rFonts w:cs="Arial"/>
                <w:noProof/>
                <w:lang w:val="it-IT"/>
              </w:rPr>
            </w:pPr>
            <w:r w:rsidRPr="006D35FA">
              <w:rPr>
                <w:noProof/>
                <w:lang w:val="it-IT"/>
              </w:rPr>
              <w:t>Ip. Vara. Riciclaggio della plastica. Attenzione alle conseguenze per la salute</w:t>
            </w:r>
          </w:p>
        </w:tc>
        <w:tc>
          <w:tcPr>
            <w:tcW w:w="713" w:type="dxa"/>
            <w:gridSpan w:val="2"/>
            <w:tcBorders>
              <w:top w:val="single" w:sz="4" w:space="0" w:color="auto"/>
              <w:bottom w:val="single" w:sz="4" w:space="0" w:color="auto"/>
            </w:tcBorders>
          </w:tcPr>
          <w:p w14:paraId="0E044C56"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55F12814" w14:textId="77777777" w:rsidR="00FF1E25" w:rsidRPr="006D35FA" w:rsidRDefault="00FF1E25">
            <w:pPr>
              <w:rPr>
                <w:lang w:val="it-IT"/>
              </w:rPr>
            </w:pPr>
          </w:p>
          <w:p w14:paraId="1F9B60E2" w14:textId="77777777" w:rsidR="00FF1E25" w:rsidRPr="006D35FA" w:rsidRDefault="00FF1E25">
            <w:pPr>
              <w:rPr>
                <w:lang w:val="it-IT"/>
              </w:rPr>
            </w:pPr>
          </w:p>
          <w:p w14:paraId="26E07ADF"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0CD67C68" w14:textId="77777777" w:rsidR="001C0310" w:rsidRPr="006D35FA" w:rsidRDefault="001C0310" w:rsidP="001C0310">
            <w:pPr>
              <w:rPr>
                <w:lang w:val="it-IT"/>
              </w:rPr>
            </w:pPr>
          </w:p>
          <w:p w14:paraId="1B6F4886" w14:textId="77777777" w:rsidR="001C0310" w:rsidRPr="006D35FA" w:rsidRDefault="001C0310" w:rsidP="001C0310">
            <w:pPr>
              <w:rPr>
                <w:lang w:val="it-IT"/>
              </w:rPr>
            </w:pPr>
          </w:p>
          <w:p w14:paraId="173DECA3"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3DABE648" w14:textId="77777777" w:rsidR="001C0310" w:rsidRDefault="00C12918" w:rsidP="001C0310">
            <w:pPr>
              <w:rPr>
                <w:lang w:val="de-CH"/>
              </w:rPr>
            </w:pPr>
            <w:r>
              <w:rPr>
                <w:lang w:val="de-CH"/>
              </w:rPr>
              <w:t>UVEK</w:t>
            </w:r>
          </w:p>
          <w:p w14:paraId="06AE336C" w14:textId="77777777" w:rsidR="001C0310" w:rsidRDefault="00C12918" w:rsidP="001C0310">
            <w:pPr>
              <w:rPr>
                <w:lang w:val="de-CH"/>
              </w:rPr>
            </w:pPr>
            <w:r>
              <w:rPr>
                <w:lang w:val="de-CH"/>
              </w:rPr>
              <w:t>DETEC</w:t>
            </w:r>
          </w:p>
          <w:p w14:paraId="63F772D9"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6FDED03"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67A616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FF8B4E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3407974" w14:textId="77777777" w:rsidR="001C0310" w:rsidRPr="005F4BF2" w:rsidRDefault="001C0310" w:rsidP="001C0310">
            <w:pPr>
              <w:tabs>
                <w:tab w:val="left" w:pos="6804"/>
              </w:tabs>
              <w:rPr>
                <w:rFonts w:cs="Arial"/>
                <w:noProof/>
                <w:lang w:val="de-CH"/>
              </w:rPr>
            </w:pPr>
          </w:p>
        </w:tc>
      </w:tr>
      <w:tr w:rsidR="00FF1E25" w14:paraId="5D7327AA" w14:textId="77777777">
        <w:trPr>
          <w:cantSplit/>
        </w:trPr>
        <w:tc>
          <w:tcPr>
            <w:tcW w:w="490" w:type="dxa"/>
            <w:tcBorders>
              <w:top w:val="single" w:sz="4" w:space="0" w:color="auto"/>
              <w:bottom w:val="single" w:sz="4" w:space="0" w:color="auto"/>
            </w:tcBorders>
          </w:tcPr>
          <w:p w14:paraId="6CDEA1A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3EC0C5C" w14:textId="77777777" w:rsidR="001C0310" w:rsidRPr="005F4BF2" w:rsidRDefault="00C12918" w:rsidP="001C0310">
            <w:pPr>
              <w:tabs>
                <w:tab w:val="left" w:pos="6804"/>
              </w:tabs>
              <w:rPr>
                <w:rFonts w:cs="Arial"/>
                <w:noProof/>
                <w:lang w:val="de-CH"/>
              </w:rPr>
            </w:pPr>
            <w:r>
              <w:rPr>
                <w:rStyle w:val="Hyperlink"/>
                <w:b/>
                <w:bCs/>
                <w:color w:val="auto"/>
                <w:u w:val="none"/>
                <w:lang w:val="de-CH"/>
              </w:rPr>
              <w:t>24.4046</w:t>
            </w:r>
          </w:p>
        </w:tc>
        <w:tc>
          <w:tcPr>
            <w:tcW w:w="538" w:type="dxa"/>
            <w:tcBorders>
              <w:top w:val="single" w:sz="4" w:space="0" w:color="auto"/>
              <w:bottom w:val="single" w:sz="4" w:space="0" w:color="auto"/>
            </w:tcBorders>
          </w:tcPr>
          <w:p w14:paraId="01A301F6"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658EFA5B" w14:textId="77777777" w:rsidR="001C0310" w:rsidRPr="005A506D" w:rsidRDefault="00C12918" w:rsidP="001C0310">
            <w:pPr>
              <w:rPr>
                <w:sz w:val="16"/>
                <w:szCs w:val="16"/>
                <w:lang w:val="de-CH"/>
              </w:rPr>
            </w:pPr>
            <w:hyperlink r:id="rId96">
              <w:r>
                <w:rPr>
                  <w:rStyle w:val="Hyperlink"/>
                </w:rPr>
                <w:t>DE</w:t>
              </w:r>
            </w:hyperlink>
          </w:p>
          <w:p w14:paraId="3927538C" w14:textId="77777777" w:rsidR="001C0310" w:rsidRPr="005A506D" w:rsidRDefault="00C12918" w:rsidP="001C0310">
            <w:pPr>
              <w:rPr>
                <w:sz w:val="16"/>
                <w:szCs w:val="16"/>
                <w:lang w:val="de-CH"/>
              </w:rPr>
            </w:pPr>
            <w:hyperlink r:id="rId97">
              <w:r>
                <w:rPr>
                  <w:rStyle w:val="Hyperlink"/>
                </w:rPr>
                <w:t>FR</w:t>
              </w:r>
            </w:hyperlink>
          </w:p>
          <w:p w14:paraId="34BCE2AC" w14:textId="77777777" w:rsidR="001C0310" w:rsidRPr="005F4BF2" w:rsidRDefault="00C12918" w:rsidP="001C0310">
            <w:pPr>
              <w:tabs>
                <w:tab w:val="left" w:pos="6804"/>
              </w:tabs>
              <w:rPr>
                <w:rFonts w:cs="Arial"/>
                <w:noProof/>
                <w:lang w:val="de-CH"/>
              </w:rPr>
            </w:pPr>
            <w:hyperlink r:id="rId98">
              <w:r>
                <w:rPr>
                  <w:rStyle w:val="Hyperlink"/>
                </w:rPr>
                <w:t>IT</w:t>
              </w:r>
            </w:hyperlink>
          </w:p>
        </w:tc>
        <w:tc>
          <w:tcPr>
            <w:tcW w:w="4638" w:type="dxa"/>
            <w:gridSpan w:val="2"/>
            <w:tcBorders>
              <w:top w:val="single" w:sz="4" w:space="0" w:color="auto"/>
              <w:bottom w:val="single" w:sz="4" w:space="0" w:color="auto"/>
            </w:tcBorders>
          </w:tcPr>
          <w:p w14:paraId="4D50BEE5" w14:textId="77777777" w:rsidR="001C0310" w:rsidRDefault="00C12918" w:rsidP="001C0310">
            <w:pPr>
              <w:rPr>
                <w:noProof/>
                <w:lang w:val="de-DE"/>
              </w:rPr>
            </w:pPr>
            <w:r>
              <w:rPr>
                <w:noProof/>
                <w:lang w:val="de-DE"/>
              </w:rPr>
              <w:t>Ip. Maret Marianne. Anerkennung von kantonalen Schutzhunden</w:t>
            </w:r>
          </w:p>
          <w:p w14:paraId="2DB82BF0" w14:textId="77777777" w:rsidR="001C0310" w:rsidRPr="006D35FA" w:rsidRDefault="00C12918" w:rsidP="001C0310">
            <w:pPr>
              <w:rPr>
                <w:noProof/>
                <w:lang w:val="fr-CH"/>
              </w:rPr>
            </w:pPr>
            <w:r w:rsidRPr="006D35FA">
              <w:rPr>
                <w:noProof/>
                <w:lang w:val="fr-CH"/>
              </w:rPr>
              <w:t>Ip. Maret Marianne. Reconnaissance des chiens de protection cantonaux</w:t>
            </w:r>
          </w:p>
          <w:p w14:paraId="0D7A5A60" w14:textId="77777777" w:rsidR="001C0310" w:rsidRPr="006D35FA" w:rsidRDefault="00C12918" w:rsidP="001C0310">
            <w:pPr>
              <w:tabs>
                <w:tab w:val="left" w:pos="6804"/>
              </w:tabs>
              <w:rPr>
                <w:rFonts w:cs="Arial"/>
                <w:noProof/>
                <w:lang w:val="it-IT"/>
              </w:rPr>
            </w:pPr>
            <w:r w:rsidRPr="006D35FA">
              <w:rPr>
                <w:noProof/>
                <w:lang w:val="it-IT"/>
              </w:rPr>
              <w:t>Ip. Maret Marianne. Riconoscimento dei cani da protezione delle greggi cantonali</w:t>
            </w:r>
          </w:p>
        </w:tc>
        <w:tc>
          <w:tcPr>
            <w:tcW w:w="713" w:type="dxa"/>
            <w:gridSpan w:val="2"/>
            <w:tcBorders>
              <w:top w:val="single" w:sz="4" w:space="0" w:color="auto"/>
              <w:bottom w:val="single" w:sz="4" w:space="0" w:color="auto"/>
            </w:tcBorders>
          </w:tcPr>
          <w:p w14:paraId="29E9D397"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0A6722F9" w14:textId="77777777" w:rsidR="00FF1E25" w:rsidRPr="006D35FA" w:rsidRDefault="00FF1E25">
            <w:pPr>
              <w:rPr>
                <w:lang w:val="it-IT"/>
              </w:rPr>
            </w:pPr>
          </w:p>
          <w:p w14:paraId="31B55923" w14:textId="77777777" w:rsidR="00FF1E25" w:rsidRPr="006D35FA" w:rsidRDefault="00FF1E25">
            <w:pPr>
              <w:rPr>
                <w:lang w:val="it-IT"/>
              </w:rPr>
            </w:pPr>
          </w:p>
          <w:p w14:paraId="152973C7"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724B4785" w14:textId="77777777" w:rsidR="001C0310" w:rsidRPr="006D35FA" w:rsidRDefault="001C0310" w:rsidP="001C0310">
            <w:pPr>
              <w:rPr>
                <w:lang w:val="it-IT"/>
              </w:rPr>
            </w:pPr>
          </w:p>
          <w:p w14:paraId="4D03BC4A" w14:textId="77777777" w:rsidR="001C0310" w:rsidRPr="006D35FA" w:rsidRDefault="001C0310" w:rsidP="001C0310">
            <w:pPr>
              <w:rPr>
                <w:lang w:val="it-IT"/>
              </w:rPr>
            </w:pPr>
          </w:p>
          <w:p w14:paraId="235B5035"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0120B542" w14:textId="77777777" w:rsidR="001C0310" w:rsidRDefault="00C12918" w:rsidP="001C0310">
            <w:pPr>
              <w:rPr>
                <w:lang w:val="de-CH"/>
              </w:rPr>
            </w:pPr>
            <w:r>
              <w:rPr>
                <w:lang w:val="de-CH"/>
              </w:rPr>
              <w:t>UVEK</w:t>
            </w:r>
          </w:p>
          <w:p w14:paraId="5ED65AB3" w14:textId="77777777" w:rsidR="001C0310" w:rsidRDefault="00C12918" w:rsidP="001C0310">
            <w:pPr>
              <w:rPr>
                <w:lang w:val="de-CH"/>
              </w:rPr>
            </w:pPr>
            <w:r>
              <w:rPr>
                <w:lang w:val="de-CH"/>
              </w:rPr>
              <w:t>DETEC</w:t>
            </w:r>
          </w:p>
          <w:p w14:paraId="606267EF"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A3A1823"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1BCC82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257B7BF"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A30CE9D" w14:textId="77777777" w:rsidR="001C0310" w:rsidRPr="005F4BF2" w:rsidRDefault="001C0310" w:rsidP="001C0310">
            <w:pPr>
              <w:tabs>
                <w:tab w:val="left" w:pos="6804"/>
              </w:tabs>
              <w:rPr>
                <w:rFonts w:cs="Arial"/>
                <w:noProof/>
                <w:lang w:val="de-CH"/>
              </w:rPr>
            </w:pPr>
          </w:p>
        </w:tc>
      </w:tr>
      <w:tr w:rsidR="00FF1E25" w14:paraId="3E4D26FE" w14:textId="77777777">
        <w:trPr>
          <w:cantSplit/>
        </w:trPr>
        <w:tc>
          <w:tcPr>
            <w:tcW w:w="490" w:type="dxa"/>
            <w:tcBorders>
              <w:top w:val="single" w:sz="4" w:space="0" w:color="auto"/>
              <w:bottom w:val="single" w:sz="4" w:space="0" w:color="auto"/>
            </w:tcBorders>
          </w:tcPr>
          <w:p w14:paraId="25C57B4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4180AF2" w14:textId="77777777" w:rsidR="001C0310" w:rsidRPr="005F4BF2" w:rsidRDefault="00C12918" w:rsidP="001C0310">
            <w:pPr>
              <w:tabs>
                <w:tab w:val="left" w:pos="6804"/>
              </w:tabs>
              <w:rPr>
                <w:rFonts w:cs="Arial"/>
                <w:noProof/>
                <w:lang w:val="de-CH"/>
              </w:rPr>
            </w:pPr>
            <w:r>
              <w:rPr>
                <w:rStyle w:val="Hyperlink"/>
                <w:b/>
                <w:bCs/>
                <w:color w:val="auto"/>
                <w:u w:val="none"/>
                <w:lang w:val="de-CH"/>
              </w:rPr>
              <w:t>24.4056</w:t>
            </w:r>
          </w:p>
        </w:tc>
        <w:tc>
          <w:tcPr>
            <w:tcW w:w="538" w:type="dxa"/>
            <w:tcBorders>
              <w:top w:val="single" w:sz="4" w:space="0" w:color="auto"/>
              <w:bottom w:val="single" w:sz="4" w:space="0" w:color="auto"/>
            </w:tcBorders>
          </w:tcPr>
          <w:p w14:paraId="4968B4D0"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50ED73AA" w14:textId="77777777" w:rsidR="001C0310" w:rsidRPr="005A506D" w:rsidRDefault="00C12918" w:rsidP="001C0310">
            <w:pPr>
              <w:rPr>
                <w:sz w:val="16"/>
                <w:szCs w:val="16"/>
                <w:lang w:val="de-CH"/>
              </w:rPr>
            </w:pPr>
            <w:hyperlink r:id="rId99">
              <w:r>
                <w:rPr>
                  <w:rStyle w:val="Hyperlink"/>
                </w:rPr>
                <w:t>DE</w:t>
              </w:r>
            </w:hyperlink>
          </w:p>
          <w:p w14:paraId="407B345F" w14:textId="77777777" w:rsidR="001C0310" w:rsidRPr="005A506D" w:rsidRDefault="00C12918" w:rsidP="001C0310">
            <w:pPr>
              <w:rPr>
                <w:sz w:val="16"/>
                <w:szCs w:val="16"/>
                <w:lang w:val="de-CH"/>
              </w:rPr>
            </w:pPr>
            <w:hyperlink r:id="rId100">
              <w:r>
                <w:rPr>
                  <w:rStyle w:val="Hyperlink"/>
                </w:rPr>
                <w:t>FR</w:t>
              </w:r>
            </w:hyperlink>
          </w:p>
          <w:p w14:paraId="519504C4" w14:textId="77777777" w:rsidR="001C0310" w:rsidRPr="005F4BF2" w:rsidRDefault="00C12918" w:rsidP="001C0310">
            <w:pPr>
              <w:tabs>
                <w:tab w:val="left" w:pos="6804"/>
              </w:tabs>
              <w:rPr>
                <w:rFonts w:cs="Arial"/>
                <w:noProof/>
                <w:lang w:val="de-CH"/>
              </w:rPr>
            </w:pPr>
            <w:hyperlink r:id="rId101">
              <w:r>
                <w:rPr>
                  <w:rStyle w:val="Hyperlink"/>
                </w:rPr>
                <w:t>IT</w:t>
              </w:r>
            </w:hyperlink>
          </w:p>
        </w:tc>
        <w:tc>
          <w:tcPr>
            <w:tcW w:w="4638" w:type="dxa"/>
            <w:gridSpan w:val="2"/>
            <w:tcBorders>
              <w:top w:val="single" w:sz="4" w:space="0" w:color="auto"/>
              <w:bottom w:val="single" w:sz="4" w:space="0" w:color="auto"/>
            </w:tcBorders>
          </w:tcPr>
          <w:p w14:paraId="5CE4AE64" w14:textId="77777777" w:rsidR="001C0310" w:rsidRPr="006D35FA" w:rsidRDefault="00C12918" w:rsidP="001C0310">
            <w:pPr>
              <w:rPr>
                <w:noProof/>
                <w:lang w:val="fr-CH"/>
              </w:rPr>
            </w:pPr>
            <w:r>
              <w:rPr>
                <w:noProof/>
                <w:lang w:val="de-DE"/>
              </w:rPr>
              <w:t xml:space="preserve">Ip. Moser. Aktionsplan zur Reduktion der Belastung von Mensch und Umwelt durch langlebige Chemikalien wie PFAS. </w:t>
            </w:r>
            <w:r w:rsidRPr="006D35FA">
              <w:rPr>
                <w:noProof/>
                <w:lang w:val="fr-CH"/>
              </w:rPr>
              <w:t>Nächste Schritte</w:t>
            </w:r>
          </w:p>
          <w:p w14:paraId="4C030E57" w14:textId="77777777" w:rsidR="001C0310" w:rsidRPr="006D35FA" w:rsidRDefault="00C12918" w:rsidP="001C0310">
            <w:pPr>
              <w:rPr>
                <w:noProof/>
                <w:lang w:val="it-IT"/>
              </w:rPr>
            </w:pPr>
            <w:r w:rsidRPr="006D35FA">
              <w:rPr>
                <w:noProof/>
                <w:lang w:val="fr-CH"/>
              </w:rPr>
              <w:t xml:space="preserve">Ip. Moser. Plan d'action pour la réduction de l'exposition de l'homme et de l'environnement aux substances chimiques persistantes telles que les PFAS. </w:t>
            </w:r>
            <w:r w:rsidRPr="006D35FA">
              <w:rPr>
                <w:noProof/>
                <w:lang w:val="it-IT"/>
              </w:rPr>
              <w:t>Suite des travaux</w:t>
            </w:r>
          </w:p>
          <w:p w14:paraId="2C49FB8B" w14:textId="77777777" w:rsidR="001C0310" w:rsidRPr="005F4BF2" w:rsidRDefault="00C12918" w:rsidP="001C0310">
            <w:pPr>
              <w:tabs>
                <w:tab w:val="left" w:pos="6804"/>
              </w:tabs>
              <w:rPr>
                <w:rFonts w:cs="Arial"/>
                <w:noProof/>
                <w:lang w:val="de-CH"/>
              </w:rPr>
            </w:pPr>
            <w:r w:rsidRPr="006D35FA">
              <w:rPr>
                <w:noProof/>
                <w:lang w:val="it-IT"/>
              </w:rPr>
              <w:t xml:space="preserve">Ip. Moser. Piano d'azione per la riduzione dell'esposizione dell'uomo e dell'ambiente ai prodotti chimici persistenti come le PFAS. </w:t>
            </w:r>
            <w:r>
              <w:rPr>
                <w:noProof/>
                <w:lang w:val="de-DE"/>
              </w:rPr>
              <w:t>Prossime fasi</w:t>
            </w:r>
          </w:p>
        </w:tc>
        <w:tc>
          <w:tcPr>
            <w:tcW w:w="713" w:type="dxa"/>
            <w:gridSpan w:val="2"/>
            <w:tcBorders>
              <w:top w:val="single" w:sz="4" w:space="0" w:color="auto"/>
              <w:bottom w:val="single" w:sz="4" w:space="0" w:color="auto"/>
            </w:tcBorders>
          </w:tcPr>
          <w:p w14:paraId="2D43D877" w14:textId="77777777" w:rsidR="00FF1E25" w:rsidRDefault="00FF1E25">
            <w:pPr>
              <w:rPr>
                <w:rFonts w:cs="Arial"/>
                <w:noProof/>
                <w:lang w:val="de-CH"/>
              </w:rPr>
            </w:pPr>
          </w:p>
        </w:tc>
        <w:tc>
          <w:tcPr>
            <w:tcW w:w="1551" w:type="dxa"/>
            <w:tcBorders>
              <w:top w:val="single" w:sz="4" w:space="0" w:color="auto"/>
              <w:bottom w:val="single" w:sz="4" w:space="0" w:color="auto"/>
            </w:tcBorders>
          </w:tcPr>
          <w:p w14:paraId="1ED42653" w14:textId="77777777" w:rsidR="00FF1E25" w:rsidRDefault="00FF1E25">
            <w:pPr>
              <w:rPr>
                <w:lang w:val="de-CH"/>
              </w:rPr>
            </w:pPr>
          </w:p>
          <w:p w14:paraId="4BCEF081" w14:textId="77777777" w:rsidR="00FF1E25" w:rsidRDefault="00FF1E25">
            <w:pPr>
              <w:rPr>
                <w:lang w:val="de-CH"/>
              </w:rPr>
            </w:pPr>
          </w:p>
          <w:p w14:paraId="5CED6119" w14:textId="77777777" w:rsidR="00FF1E25" w:rsidRDefault="00FF1E25">
            <w:pPr>
              <w:rPr>
                <w:rFonts w:cs="Arial"/>
                <w:noProof/>
                <w:lang w:val="de-CH"/>
              </w:rPr>
            </w:pPr>
          </w:p>
        </w:tc>
        <w:tc>
          <w:tcPr>
            <w:tcW w:w="943" w:type="dxa"/>
            <w:tcBorders>
              <w:top w:val="single" w:sz="4" w:space="0" w:color="auto"/>
              <w:bottom w:val="single" w:sz="4" w:space="0" w:color="auto"/>
            </w:tcBorders>
          </w:tcPr>
          <w:p w14:paraId="19B2ECED" w14:textId="77777777" w:rsidR="001C0310" w:rsidRDefault="001C0310" w:rsidP="001C0310">
            <w:pPr>
              <w:rPr>
                <w:lang w:val="de-CH"/>
              </w:rPr>
            </w:pPr>
          </w:p>
          <w:p w14:paraId="003808B5" w14:textId="77777777" w:rsidR="001C0310" w:rsidRDefault="001C0310" w:rsidP="001C0310">
            <w:pPr>
              <w:rPr>
                <w:lang w:val="de-CH"/>
              </w:rPr>
            </w:pPr>
          </w:p>
          <w:p w14:paraId="00B2BB9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63D3F775" w14:textId="77777777" w:rsidR="001C0310" w:rsidRDefault="00C12918" w:rsidP="001C0310">
            <w:pPr>
              <w:rPr>
                <w:lang w:val="de-CH"/>
              </w:rPr>
            </w:pPr>
            <w:r>
              <w:rPr>
                <w:lang w:val="de-CH"/>
              </w:rPr>
              <w:t>UVEK</w:t>
            </w:r>
          </w:p>
          <w:p w14:paraId="55C93D06" w14:textId="77777777" w:rsidR="001C0310" w:rsidRDefault="00C12918" w:rsidP="001C0310">
            <w:pPr>
              <w:rPr>
                <w:lang w:val="de-CH"/>
              </w:rPr>
            </w:pPr>
            <w:r>
              <w:rPr>
                <w:lang w:val="de-CH"/>
              </w:rPr>
              <w:t>DETEC</w:t>
            </w:r>
          </w:p>
          <w:p w14:paraId="2436F575"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B73610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45DDCA6"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FE6B26E"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05815E8" w14:textId="77777777" w:rsidR="001C0310" w:rsidRPr="005F4BF2" w:rsidRDefault="001C0310" w:rsidP="001C0310">
            <w:pPr>
              <w:tabs>
                <w:tab w:val="left" w:pos="6804"/>
              </w:tabs>
              <w:rPr>
                <w:rFonts w:cs="Arial"/>
                <w:noProof/>
                <w:lang w:val="de-CH"/>
              </w:rPr>
            </w:pPr>
          </w:p>
        </w:tc>
      </w:tr>
      <w:tr w:rsidR="00FF1E25" w14:paraId="3911AAF8" w14:textId="77777777">
        <w:trPr>
          <w:cantSplit/>
        </w:trPr>
        <w:tc>
          <w:tcPr>
            <w:tcW w:w="490" w:type="dxa"/>
            <w:tcBorders>
              <w:top w:val="single" w:sz="4" w:space="0" w:color="auto"/>
              <w:bottom w:val="single" w:sz="4" w:space="0" w:color="auto"/>
            </w:tcBorders>
          </w:tcPr>
          <w:p w14:paraId="30DDC39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6A4CE6C" w14:textId="77777777" w:rsidR="001C0310" w:rsidRPr="005F4BF2" w:rsidRDefault="00C12918" w:rsidP="001C0310">
            <w:pPr>
              <w:tabs>
                <w:tab w:val="left" w:pos="6804"/>
              </w:tabs>
              <w:rPr>
                <w:rFonts w:cs="Arial"/>
                <w:noProof/>
                <w:lang w:val="de-CH"/>
              </w:rPr>
            </w:pPr>
            <w:r>
              <w:rPr>
                <w:rStyle w:val="Hyperlink"/>
                <w:b/>
                <w:bCs/>
                <w:color w:val="auto"/>
                <w:u w:val="none"/>
                <w:lang w:val="de-CH"/>
              </w:rPr>
              <w:t>24.4301</w:t>
            </w:r>
          </w:p>
        </w:tc>
        <w:tc>
          <w:tcPr>
            <w:tcW w:w="538" w:type="dxa"/>
            <w:tcBorders>
              <w:top w:val="single" w:sz="4" w:space="0" w:color="auto"/>
              <w:bottom w:val="single" w:sz="4" w:space="0" w:color="auto"/>
            </w:tcBorders>
          </w:tcPr>
          <w:p w14:paraId="3B8FCDEA"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6DB6B31" w14:textId="77777777" w:rsidR="001C0310" w:rsidRPr="005A506D" w:rsidRDefault="00C12918" w:rsidP="001C0310">
            <w:pPr>
              <w:rPr>
                <w:sz w:val="16"/>
                <w:szCs w:val="16"/>
                <w:lang w:val="de-CH"/>
              </w:rPr>
            </w:pPr>
            <w:hyperlink r:id="rId102">
              <w:r>
                <w:rPr>
                  <w:rStyle w:val="Hyperlink"/>
                </w:rPr>
                <w:t>DE</w:t>
              </w:r>
            </w:hyperlink>
          </w:p>
          <w:p w14:paraId="7AAC00D4" w14:textId="77777777" w:rsidR="001C0310" w:rsidRPr="005A506D" w:rsidRDefault="00C12918" w:rsidP="001C0310">
            <w:pPr>
              <w:rPr>
                <w:sz w:val="16"/>
                <w:szCs w:val="16"/>
                <w:lang w:val="de-CH"/>
              </w:rPr>
            </w:pPr>
            <w:hyperlink r:id="rId103">
              <w:r>
                <w:rPr>
                  <w:rStyle w:val="Hyperlink"/>
                </w:rPr>
                <w:t>FR</w:t>
              </w:r>
            </w:hyperlink>
          </w:p>
          <w:p w14:paraId="33A8B08A" w14:textId="77777777" w:rsidR="001C0310" w:rsidRPr="005F4BF2" w:rsidRDefault="00C12918" w:rsidP="001C0310">
            <w:pPr>
              <w:tabs>
                <w:tab w:val="left" w:pos="6804"/>
              </w:tabs>
              <w:rPr>
                <w:rFonts w:cs="Arial"/>
                <w:noProof/>
                <w:lang w:val="de-CH"/>
              </w:rPr>
            </w:pPr>
            <w:hyperlink r:id="rId104">
              <w:r>
                <w:rPr>
                  <w:rStyle w:val="Hyperlink"/>
                </w:rPr>
                <w:t>IT</w:t>
              </w:r>
            </w:hyperlink>
          </w:p>
        </w:tc>
        <w:tc>
          <w:tcPr>
            <w:tcW w:w="4638" w:type="dxa"/>
            <w:gridSpan w:val="2"/>
            <w:tcBorders>
              <w:top w:val="single" w:sz="4" w:space="0" w:color="auto"/>
              <w:bottom w:val="single" w:sz="4" w:space="0" w:color="auto"/>
            </w:tcBorders>
          </w:tcPr>
          <w:p w14:paraId="69896AC8" w14:textId="77777777" w:rsidR="001C0310" w:rsidRDefault="00C12918" w:rsidP="001C0310">
            <w:pPr>
              <w:rPr>
                <w:noProof/>
                <w:lang w:val="de-DE"/>
              </w:rPr>
            </w:pPr>
            <w:r>
              <w:rPr>
                <w:noProof/>
                <w:lang w:val="de-DE"/>
              </w:rPr>
              <w:t>Ip. Stocker. Partnerschaftliches Miteinander von Bund und Gemeinden und Berücksichtigung städtebaulicher Kriterien beim Autobahnausbau</w:t>
            </w:r>
          </w:p>
          <w:p w14:paraId="57D273E4" w14:textId="77777777" w:rsidR="001C0310" w:rsidRPr="006D35FA" w:rsidRDefault="00C12918" w:rsidP="001C0310">
            <w:pPr>
              <w:rPr>
                <w:noProof/>
                <w:lang w:val="fr-CH"/>
              </w:rPr>
            </w:pPr>
            <w:r w:rsidRPr="006D35FA">
              <w:rPr>
                <w:noProof/>
                <w:lang w:val="fr-CH"/>
              </w:rPr>
              <w:t>Ip. Stocker. Aménagements autoroutiers. Collaboration constructive entre la Confédération et les communes et prise en compte de critères urbanistiques</w:t>
            </w:r>
          </w:p>
          <w:p w14:paraId="3FB4C79F" w14:textId="77777777" w:rsidR="001C0310" w:rsidRPr="006D35FA" w:rsidRDefault="00C12918" w:rsidP="001C0310">
            <w:pPr>
              <w:tabs>
                <w:tab w:val="left" w:pos="6804"/>
              </w:tabs>
              <w:rPr>
                <w:rFonts w:cs="Arial"/>
                <w:noProof/>
                <w:lang w:val="it-IT"/>
              </w:rPr>
            </w:pPr>
            <w:r w:rsidRPr="006D35FA">
              <w:rPr>
                <w:noProof/>
                <w:lang w:val="it-IT"/>
              </w:rPr>
              <w:t>Ip. Stocker. Potenziamento autostradale: collaborazione costruttiva tra Confederazione e Comuni e criteri urbanistici</w:t>
            </w:r>
          </w:p>
        </w:tc>
        <w:tc>
          <w:tcPr>
            <w:tcW w:w="713" w:type="dxa"/>
            <w:gridSpan w:val="2"/>
            <w:tcBorders>
              <w:top w:val="single" w:sz="4" w:space="0" w:color="auto"/>
              <w:bottom w:val="single" w:sz="4" w:space="0" w:color="auto"/>
            </w:tcBorders>
          </w:tcPr>
          <w:p w14:paraId="155AF7C8"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5DE05F0A" w14:textId="77777777" w:rsidR="00FF1E25" w:rsidRPr="006D35FA" w:rsidRDefault="00FF1E25">
            <w:pPr>
              <w:rPr>
                <w:lang w:val="it-IT"/>
              </w:rPr>
            </w:pPr>
          </w:p>
          <w:p w14:paraId="03AAE2FF" w14:textId="77777777" w:rsidR="00FF1E25" w:rsidRPr="006D35FA" w:rsidRDefault="00FF1E25">
            <w:pPr>
              <w:rPr>
                <w:lang w:val="it-IT"/>
              </w:rPr>
            </w:pPr>
          </w:p>
          <w:p w14:paraId="4DD2F461"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30F5F95E" w14:textId="77777777" w:rsidR="001C0310" w:rsidRPr="006D35FA" w:rsidRDefault="001C0310" w:rsidP="001C0310">
            <w:pPr>
              <w:rPr>
                <w:lang w:val="it-IT"/>
              </w:rPr>
            </w:pPr>
          </w:p>
          <w:p w14:paraId="676C539A" w14:textId="77777777" w:rsidR="001C0310" w:rsidRPr="006D35FA" w:rsidRDefault="001C0310" w:rsidP="001C0310">
            <w:pPr>
              <w:rPr>
                <w:lang w:val="it-IT"/>
              </w:rPr>
            </w:pPr>
          </w:p>
          <w:p w14:paraId="41D02D96"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A71A9E2" w14:textId="77777777" w:rsidR="001C0310" w:rsidRDefault="00C12918" w:rsidP="001C0310">
            <w:pPr>
              <w:rPr>
                <w:lang w:val="de-CH"/>
              </w:rPr>
            </w:pPr>
            <w:r>
              <w:rPr>
                <w:lang w:val="de-CH"/>
              </w:rPr>
              <w:t>UVEK</w:t>
            </w:r>
          </w:p>
          <w:p w14:paraId="258F2D80" w14:textId="77777777" w:rsidR="001C0310" w:rsidRDefault="00C12918" w:rsidP="001C0310">
            <w:pPr>
              <w:rPr>
                <w:lang w:val="de-CH"/>
              </w:rPr>
            </w:pPr>
            <w:r>
              <w:rPr>
                <w:lang w:val="de-CH"/>
              </w:rPr>
              <w:t>DETEC</w:t>
            </w:r>
          </w:p>
          <w:p w14:paraId="00D15EA5"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B289CEE"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019511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649DE9D"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AEE0A66" w14:textId="77777777" w:rsidR="001C0310" w:rsidRPr="005F4BF2" w:rsidRDefault="001C0310" w:rsidP="001C0310">
            <w:pPr>
              <w:tabs>
                <w:tab w:val="left" w:pos="6804"/>
              </w:tabs>
              <w:rPr>
                <w:rFonts w:cs="Arial"/>
                <w:noProof/>
                <w:lang w:val="de-CH"/>
              </w:rPr>
            </w:pPr>
          </w:p>
        </w:tc>
      </w:tr>
      <w:tr w:rsidR="00FF1E25" w14:paraId="1D3C601A" w14:textId="77777777">
        <w:trPr>
          <w:cantSplit/>
        </w:trPr>
        <w:tc>
          <w:tcPr>
            <w:tcW w:w="490" w:type="dxa"/>
            <w:tcBorders>
              <w:top w:val="single" w:sz="4" w:space="0" w:color="auto"/>
              <w:bottom w:val="single" w:sz="4" w:space="0" w:color="auto"/>
            </w:tcBorders>
          </w:tcPr>
          <w:p w14:paraId="75D8C39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7D51782" w14:textId="77777777" w:rsidR="001C0310" w:rsidRPr="005F4BF2" w:rsidRDefault="00C12918" w:rsidP="001C0310">
            <w:pPr>
              <w:tabs>
                <w:tab w:val="left" w:pos="6804"/>
              </w:tabs>
              <w:rPr>
                <w:rFonts w:cs="Arial"/>
                <w:noProof/>
                <w:lang w:val="de-CH"/>
              </w:rPr>
            </w:pPr>
            <w:r>
              <w:rPr>
                <w:rStyle w:val="Hyperlink"/>
                <w:b/>
                <w:bCs/>
                <w:color w:val="auto"/>
                <w:u w:val="none"/>
                <w:lang w:val="de-CH"/>
              </w:rPr>
              <w:t>24.4445</w:t>
            </w:r>
          </w:p>
        </w:tc>
        <w:tc>
          <w:tcPr>
            <w:tcW w:w="538" w:type="dxa"/>
            <w:tcBorders>
              <w:top w:val="single" w:sz="4" w:space="0" w:color="auto"/>
              <w:bottom w:val="single" w:sz="4" w:space="0" w:color="auto"/>
            </w:tcBorders>
          </w:tcPr>
          <w:p w14:paraId="64F395FD"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6FCDFADA" w14:textId="77777777" w:rsidR="001C0310" w:rsidRPr="005A506D" w:rsidRDefault="00C12918" w:rsidP="001C0310">
            <w:pPr>
              <w:rPr>
                <w:sz w:val="16"/>
                <w:szCs w:val="16"/>
                <w:lang w:val="de-CH"/>
              </w:rPr>
            </w:pPr>
            <w:hyperlink r:id="rId105">
              <w:r>
                <w:rPr>
                  <w:rStyle w:val="Hyperlink"/>
                </w:rPr>
                <w:t>DE</w:t>
              </w:r>
            </w:hyperlink>
          </w:p>
          <w:p w14:paraId="4C1D6545" w14:textId="77777777" w:rsidR="001C0310" w:rsidRPr="005A506D" w:rsidRDefault="00C12918" w:rsidP="001C0310">
            <w:pPr>
              <w:rPr>
                <w:sz w:val="16"/>
                <w:szCs w:val="16"/>
                <w:lang w:val="de-CH"/>
              </w:rPr>
            </w:pPr>
            <w:hyperlink r:id="rId106">
              <w:r>
                <w:rPr>
                  <w:rStyle w:val="Hyperlink"/>
                </w:rPr>
                <w:t>FR</w:t>
              </w:r>
            </w:hyperlink>
          </w:p>
          <w:p w14:paraId="1EC2ED72" w14:textId="77777777" w:rsidR="001C0310" w:rsidRPr="005F4BF2" w:rsidRDefault="00C12918" w:rsidP="001C0310">
            <w:pPr>
              <w:tabs>
                <w:tab w:val="left" w:pos="6804"/>
              </w:tabs>
              <w:rPr>
                <w:rFonts w:cs="Arial"/>
                <w:noProof/>
                <w:lang w:val="de-CH"/>
              </w:rPr>
            </w:pPr>
            <w:hyperlink r:id="rId107">
              <w:r>
                <w:rPr>
                  <w:rStyle w:val="Hyperlink"/>
                </w:rPr>
                <w:t>IT</w:t>
              </w:r>
            </w:hyperlink>
          </w:p>
        </w:tc>
        <w:tc>
          <w:tcPr>
            <w:tcW w:w="4638" w:type="dxa"/>
            <w:gridSpan w:val="2"/>
            <w:tcBorders>
              <w:top w:val="single" w:sz="4" w:space="0" w:color="auto"/>
              <w:bottom w:val="single" w:sz="4" w:space="0" w:color="auto"/>
            </w:tcBorders>
          </w:tcPr>
          <w:p w14:paraId="371BFF0A" w14:textId="77777777" w:rsidR="001C0310" w:rsidRDefault="00C12918" w:rsidP="001C0310">
            <w:pPr>
              <w:rPr>
                <w:noProof/>
                <w:lang w:val="de-DE"/>
              </w:rPr>
            </w:pPr>
            <w:r>
              <w:rPr>
                <w:noProof/>
                <w:lang w:val="de-DE"/>
              </w:rPr>
              <w:t>Ip. Hurni. Sozioökonomische Situation der Fischerinnen und Fischer in der Schweiz. Welche Förderungs- und Unterstützungsmassnahmen?</w:t>
            </w:r>
          </w:p>
          <w:p w14:paraId="4813E731" w14:textId="77777777" w:rsidR="001C0310" w:rsidRPr="006D35FA" w:rsidRDefault="00C12918" w:rsidP="001C0310">
            <w:pPr>
              <w:rPr>
                <w:noProof/>
                <w:lang w:val="fr-CH"/>
              </w:rPr>
            </w:pPr>
            <w:r>
              <w:rPr>
                <w:noProof/>
                <w:lang w:val="de-DE"/>
              </w:rPr>
              <w:t xml:space="preserve">Ip. Hurni. Situation socio-économique des pêcheurs en Suisse. </w:t>
            </w:r>
            <w:r w:rsidRPr="006D35FA">
              <w:rPr>
                <w:noProof/>
                <w:lang w:val="fr-CH"/>
              </w:rPr>
              <w:t>Quelles mesures d'encouragement et de soutien?</w:t>
            </w:r>
          </w:p>
          <w:p w14:paraId="3E99245C" w14:textId="77777777" w:rsidR="001C0310" w:rsidRPr="006D35FA" w:rsidRDefault="00C12918" w:rsidP="001C0310">
            <w:pPr>
              <w:tabs>
                <w:tab w:val="left" w:pos="6804"/>
              </w:tabs>
              <w:rPr>
                <w:rFonts w:cs="Arial"/>
                <w:noProof/>
                <w:lang w:val="it-IT"/>
              </w:rPr>
            </w:pPr>
            <w:r w:rsidRPr="006D35FA">
              <w:rPr>
                <w:noProof/>
                <w:lang w:val="it-IT"/>
              </w:rPr>
              <w:t>Ip. Hurni. Situazione socio-economica dei pescatori in Svizzera: quali incentivi e sostegni sono previsti?</w:t>
            </w:r>
          </w:p>
        </w:tc>
        <w:tc>
          <w:tcPr>
            <w:tcW w:w="713" w:type="dxa"/>
            <w:gridSpan w:val="2"/>
            <w:tcBorders>
              <w:top w:val="single" w:sz="4" w:space="0" w:color="auto"/>
              <w:bottom w:val="single" w:sz="4" w:space="0" w:color="auto"/>
            </w:tcBorders>
          </w:tcPr>
          <w:p w14:paraId="1414A3EF"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76E1B860" w14:textId="77777777" w:rsidR="00FF1E25" w:rsidRPr="006D35FA" w:rsidRDefault="00FF1E25">
            <w:pPr>
              <w:rPr>
                <w:lang w:val="it-IT"/>
              </w:rPr>
            </w:pPr>
          </w:p>
          <w:p w14:paraId="4C6B2FB0" w14:textId="77777777" w:rsidR="00FF1E25" w:rsidRPr="006D35FA" w:rsidRDefault="00FF1E25">
            <w:pPr>
              <w:rPr>
                <w:lang w:val="it-IT"/>
              </w:rPr>
            </w:pPr>
          </w:p>
          <w:p w14:paraId="471153AB"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7EC3B410" w14:textId="77777777" w:rsidR="001C0310" w:rsidRPr="006D35FA" w:rsidRDefault="001C0310" w:rsidP="001C0310">
            <w:pPr>
              <w:rPr>
                <w:lang w:val="it-IT"/>
              </w:rPr>
            </w:pPr>
          </w:p>
          <w:p w14:paraId="34DFCE10" w14:textId="77777777" w:rsidR="001C0310" w:rsidRPr="006D35FA" w:rsidRDefault="001C0310" w:rsidP="001C0310">
            <w:pPr>
              <w:rPr>
                <w:lang w:val="it-IT"/>
              </w:rPr>
            </w:pPr>
          </w:p>
          <w:p w14:paraId="08F10638"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218853FC" w14:textId="77777777" w:rsidR="001C0310" w:rsidRDefault="00C12918" w:rsidP="001C0310">
            <w:pPr>
              <w:rPr>
                <w:lang w:val="de-CH"/>
              </w:rPr>
            </w:pPr>
            <w:r>
              <w:rPr>
                <w:lang w:val="de-CH"/>
              </w:rPr>
              <w:t>UVEK</w:t>
            </w:r>
          </w:p>
          <w:p w14:paraId="060AA286" w14:textId="77777777" w:rsidR="001C0310" w:rsidRDefault="00C12918" w:rsidP="001C0310">
            <w:pPr>
              <w:rPr>
                <w:lang w:val="de-CH"/>
              </w:rPr>
            </w:pPr>
            <w:r>
              <w:rPr>
                <w:lang w:val="de-CH"/>
              </w:rPr>
              <w:t>DETEC</w:t>
            </w:r>
          </w:p>
          <w:p w14:paraId="61099617"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7CFDF06"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0CABCDE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60635BD"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74856F3" w14:textId="77777777" w:rsidR="001C0310" w:rsidRPr="005F4BF2" w:rsidRDefault="001C0310" w:rsidP="001C0310">
            <w:pPr>
              <w:tabs>
                <w:tab w:val="left" w:pos="6804"/>
              </w:tabs>
              <w:rPr>
                <w:rFonts w:cs="Arial"/>
                <w:noProof/>
                <w:lang w:val="de-CH"/>
              </w:rPr>
            </w:pPr>
          </w:p>
        </w:tc>
      </w:tr>
      <w:tr w:rsidR="00FF1E25" w14:paraId="27292E86" w14:textId="77777777">
        <w:trPr>
          <w:cantSplit/>
        </w:trPr>
        <w:tc>
          <w:tcPr>
            <w:tcW w:w="490" w:type="dxa"/>
            <w:tcBorders>
              <w:top w:val="single" w:sz="4" w:space="0" w:color="auto"/>
              <w:bottom w:val="single" w:sz="4" w:space="0" w:color="auto"/>
            </w:tcBorders>
          </w:tcPr>
          <w:p w14:paraId="303F854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FE91212" w14:textId="77777777" w:rsidR="001C0310" w:rsidRPr="005F4BF2" w:rsidRDefault="00C12918" w:rsidP="001C0310">
            <w:pPr>
              <w:tabs>
                <w:tab w:val="left" w:pos="6804"/>
              </w:tabs>
              <w:rPr>
                <w:rFonts w:cs="Arial"/>
                <w:noProof/>
                <w:lang w:val="de-CH"/>
              </w:rPr>
            </w:pPr>
            <w:r>
              <w:rPr>
                <w:rStyle w:val="Hyperlink"/>
                <w:b/>
                <w:bCs/>
                <w:color w:val="auto"/>
                <w:u w:val="none"/>
                <w:lang w:val="de-CH"/>
              </w:rPr>
              <w:t>24.4306</w:t>
            </w:r>
          </w:p>
        </w:tc>
        <w:tc>
          <w:tcPr>
            <w:tcW w:w="538" w:type="dxa"/>
            <w:tcBorders>
              <w:top w:val="single" w:sz="4" w:space="0" w:color="auto"/>
              <w:bottom w:val="single" w:sz="4" w:space="0" w:color="auto"/>
            </w:tcBorders>
          </w:tcPr>
          <w:p w14:paraId="7B66FA20"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3896A9AB" w14:textId="77777777" w:rsidR="001C0310" w:rsidRPr="005A506D" w:rsidRDefault="00C12918" w:rsidP="001C0310">
            <w:pPr>
              <w:rPr>
                <w:sz w:val="16"/>
                <w:szCs w:val="16"/>
                <w:lang w:val="de-CH"/>
              </w:rPr>
            </w:pPr>
            <w:hyperlink r:id="rId108">
              <w:r>
                <w:rPr>
                  <w:rStyle w:val="Hyperlink"/>
                </w:rPr>
                <w:t>DE</w:t>
              </w:r>
            </w:hyperlink>
          </w:p>
          <w:p w14:paraId="06F7CB55" w14:textId="77777777" w:rsidR="001C0310" w:rsidRPr="005A506D" w:rsidRDefault="00C12918" w:rsidP="001C0310">
            <w:pPr>
              <w:rPr>
                <w:sz w:val="16"/>
                <w:szCs w:val="16"/>
                <w:lang w:val="de-CH"/>
              </w:rPr>
            </w:pPr>
            <w:hyperlink r:id="rId109">
              <w:r>
                <w:rPr>
                  <w:rStyle w:val="Hyperlink"/>
                </w:rPr>
                <w:t>FR</w:t>
              </w:r>
            </w:hyperlink>
          </w:p>
          <w:p w14:paraId="6B4036EC" w14:textId="77777777" w:rsidR="001C0310" w:rsidRPr="005F4BF2" w:rsidRDefault="00C12918" w:rsidP="001C0310">
            <w:pPr>
              <w:tabs>
                <w:tab w:val="left" w:pos="6804"/>
              </w:tabs>
              <w:rPr>
                <w:rFonts w:cs="Arial"/>
                <w:noProof/>
                <w:lang w:val="de-CH"/>
              </w:rPr>
            </w:pPr>
            <w:hyperlink r:id="rId110">
              <w:r>
                <w:rPr>
                  <w:rStyle w:val="Hyperlink"/>
                </w:rPr>
                <w:t>IT</w:t>
              </w:r>
            </w:hyperlink>
          </w:p>
        </w:tc>
        <w:tc>
          <w:tcPr>
            <w:tcW w:w="4638" w:type="dxa"/>
            <w:gridSpan w:val="2"/>
            <w:tcBorders>
              <w:top w:val="single" w:sz="4" w:space="0" w:color="auto"/>
              <w:bottom w:val="single" w:sz="4" w:space="0" w:color="auto"/>
            </w:tcBorders>
          </w:tcPr>
          <w:p w14:paraId="1987DAAC" w14:textId="77777777" w:rsidR="001C0310" w:rsidRPr="006D35FA" w:rsidRDefault="00C12918" w:rsidP="001C0310">
            <w:pPr>
              <w:rPr>
                <w:noProof/>
                <w:lang w:val="fr-CH"/>
              </w:rPr>
            </w:pPr>
            <w:r>
              <w:rPr>
                <w:noProof/>
                <w:lang w:val="de-DE"/>
              </w:rPr>
              <w:t xml:space="preserve">Ip. Graf Maya. Die asiatische Hornisse ist dramatisch im Vormarsch. </w:t>
            </w:r>
            <w:r w:rsidRPr="006D35FA">
              <w:rPr>
                <w:noProof/>
                <w:lang w:val="fr-CH"/>
              </w:rPr>
              <w:t>Der Bund muss jetzt handeln!</w:t>
            </w:r>
          </w:p>
          <w:p w14:paraId="0BDCB15C" w14:textId="77777777" w:rsidR="001C0310" w:rsidRPr="006D35FA" w:rsidRDefault="00C12918" w:rsidP="001C0310">
            <w:pPr>
              <w:rPr>
                <w:noProof/>
                <w:lang w:val="fr-CH"/>
              </w:rPr>
            </w:pPr>
            <w:r w:rsidRPr="006D35FA">
              <w:rPr>
                <w:noProof/>
                <w:lang w:val="fr-CH"/>
              </w:rPr>
              <w:t>Ip. Graf Maya. Propagation dramatique du frelon asiatique. La Confédération doit agir maintenant!</w:t>
            </w:r>
          </w:p>
          <w:p w14:paraId="2C8CC4BB" w14:textId="77777777" w:rsidR="001C0310" w:rsidRPr="005F4BF2" w:rsidRDefault="00C12918" w:rsidP="001C0310">
            <w:pPr>
              <w:tabs>
                <w:tab w:val="left" w:pos="6804"/>
              </w:tabs>
              <w:rPr>
                <w:rFonts w:cs="Arial"/>
                <w:noProof/>
                <w:lang w:val="de-CH"/>
              </w:rPr>
            </w:pPr>
            <w:r w:rsidRPr="006D35FA">
              <w:rPr>
                <w:noProof/>
                <w:lang w:val="it-IT"/>
              </w:rPr>
              <w:t xml:space="preserve">Ip. Graf Maya. Il calabrone asiatico si sta diffondendo drammaticamente. </w:t>
            </w:r>
            <w:r>
              <w:rPr>
                <w:noProof/>
                <w:lang w:val="de-DE"/>
              </w:rPr>
              <w:t>La Confederazione deve agire subito!</w:t>
            </w:r>
          </w:p>
        </w:tc>
        <w:tc>
          <w:tcPr>
            <w:tcW w:w="713" w:type="dxa"/>
            <w:gridSpan w:val="2"/>
            <w:tcBorders>
              <w:top w:val="single" w:sz="4" w:space="0" w:color="auto"/>
              <w:bottom w:val="single" w:sz="4" w:space="0" w:color="auto"/>
            </w:tcBorders>
          </w:tcPr>
          <w:p w14:paraId="2F63F727" w14:textId="77777777" w:rsidR="00FF1E25" w:rsidRDefault="00FF1E25">
            <w:pPr>
              <w:rPr>
                <w:rFonts w:cs="Arial"/>
                <w:noProof/>
                <w:lang w:val="de-CH"/>
              </w:rPr>
            </w:pPr>
          </w:p>
        </w:tc>
        <w:tc>
          <w:tcPr>
            <w:tcW w:w="1551" w:type="dxa"/>
            <w:tcBorders>
              <w:top w:val="single" w:sz="4" w:space="0" w:color="auto"/>
              <w:bottom w:val="single" w:sz="4" w:space="0" w:color="auto"/>
            </w:tcBorders>
          </w:tcPr>
          <w:p w14:paraId="290D5601" w14:textId="77777777" w:rsidR="00FF1E25" w:rsidRDefault="00FF1E25">
            <w:pPr>
              <w:rPr>
                <w:lang w:val="de-CH"/>
              </w:rPr>
            </w:pPr>
          </w:p>
          <w:p w14:paraId="7FA93F19" w14:textId="77777777" w:rsidR="00FF1E25" w:rsidRDefault="00FF1E25">
            <w:pPr>
              <w:rPr>
                <w:lang w:val="de-CH"/>
              </w:rPr>
            </w:pPr>
          </w:p>
          <w:p w14:paraId="1AE6A103" w14:textId="77777777" w:rsidR="00FF1E25" w:rsidRDefault="00FF1E25">
            <w:pPr>
              <w:rPr>
                <w:rFonts w:cs="Arial"/>
                <w:noProof/>
                <w:lang w:val="de-CH"/>
              </w:rPr>
            </w:pPr>
          </w:p>
        </w:tc>
        <w:tc>
          <w:tcPr>
            <w:tcW w:w="943" w:type="dxa"/>
            <w:tcBorders>
              <w:top w:val="single" w:sz="4" w:space="0" w:color="auto"/>
              <w:bottom w:val="single" w:sz="4" w:space="0" w:color="auto"/>
            </w:tcBorders>
          </w:tcPr>
          <w:p w14:paraId="1CBBBE8B" w14:textId="77777777" w:rsidR="001C0310" w:rsidRDefault="001C0310" w:rsidP="001C0310">
            <w:pPr>
              <w:rPr>
                <w:lang w:val="de-CH"/>
              </w:rPr>
            </w:pPr>
          </w:p>
          <w:p w14:paraId="698994CA" w14:textId="77777777" w:rsidR="001C0310" w:rsidRDefault="001C0310" w:rsidP="001C0310">
            <w:pPr>
              <w:rPr>
                <w:lang w:val="de-CH"/>
              </w:rPr>
            </w:pPr>
          </w:p>
          <w:p w14:paraId="5E1DEF5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D747E6E" w14:textId="77777777" w:rsidR="001C0310" w:rsidRDefault="00C12918" w:rsidP="001C0310">
            <w:pPr>
              <w:rPr>
                <w:lang w:val="de-CH"/>
              </w:rPr>
            </w:pPr>
            <w:r>
              <w:rPr>
                <w:lang w:val="de-CH"/>
              </w:rPr>
              <w:t>UVEK</w:t>
            </w:r>
          </w:p>
          <w:p w14:paraId="39230BEA" w14:textId="77777777" w:rsidR="001C0310" w:rsidRDefault="00C12918" w:rsidP="001C0310">
            <w:pPr>
              <w:rPr>
                <w:lang w:val="de-CH"/>
              </w:rPr>
            </w:pPr>
            <w:r>
              <w:rPr>
                <w:lang w:val="de-CH"/>
              </w:rPr>
              <w:t>DETEC</w:t>
            </w:r>
          </w:p>
          <w:p w14:paraId="108CF491"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A8F0904"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2C59839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11B21D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8EDD5A1" w14:textId="77777777" w:rsidR="001C0310" w:rsidRPr="005F4BF2" w:rsidRDefault="001C0310" w:rsidP="001C0310">
            <w:pPr>
              <w:tabs>
                <w:tab w:val="left" w:pos="6804"/>
              </w:tabs>
              <w:rPr>
                <w:rFonts w:cs="Arial"/>
                <w:noProof/>
                <w:lang w:val="de-CH"/>
              </w:rPr>
            </w:pPr>
          </w:p>
        </w:tc>
      </w:tr>
      <w:tr w:rsidR="00FF1E25" w14:paraId="2C0DB109" w14:textId="77777777">
        <w:trPr>
          <w:cantSplit/>
        </w:trPr>
        <w:tc>
          <w:tcPr>
            <w:tcW w:w="490" w:type="dxa"/>
            <w:tcBorders>
              <w:top w:val="single" w:sz="4" w:space="0" w:color="auto"/>
              <w:bottom w:val="single" w:sz="4" w:space="0" w:color="auto"/>
            </w:tcBorders>
          </w:tcPr>
          <w:p w14:paraId="71EA900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EA4275C" w14:textId="77777777" w:rsidR="001C0310" w:rsidRPr="005F4BF2" w:rsidRDefault="00C12918" w:rsidP="001C0310">
            <w:pPr>
              <w:tabs>
                <w:tab w:val="left" w:pos="6804"/>
              </w:tabs>
              <w:rPr>
                <w:rFonts w:cs="Arial"/>
                <w:noProof/>
                <w:lang w:val="de-CH"/>
              </w:rPr>
            </w:pPr>
            <w:r>
              <w:rPr>
                <w:rStyle w:val="Hyperlink"/>
                <w:b/>
                <w:bCs/>
                <w:color w:val="auto"/>
                <w:u w:val="none"/>
                <w:lang w:val="de-CH"/>
              </w:rPr>
              <w:t>24.4328</w:t>
            </w:r>
          </w:p>
        </w:tc>
        <w:tc>
          <w:tcPr>
            <w:tcW w:w="538" w:type="dxa"/>
            <w:tcBorders>
              <w:top w:val="single" w:sz="4" w:space="0" w:color="auto"/>
              <w:bottom w:val="single" w:sz="4" w:space="0" w:color="auto"/>
            </w:tcBorders>
          </w:tcPr>
          <w:p w14:paraId="0A86C952"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6FE5FA8B" w14:textId="77777777" w:rsidR="001C0310" w:rsidRPr="005A506D" w:rsidRDefault="00C12918" w:rsidP="001C0310">
            <w:pPr>
              <w:rPr>
                <w:sz w:val="16"/>
                <w:szCs w:val="16"/>
                <w:lang w:val="de-CH"/>
              </w:rPr>
            </w:pPr>
            <w:hyperlink r:id="rId111">
              <w:r>
                <w:rPr>
                  <w:rStyle w:val="Hyperlink"/>
                </w:rPr>
                <w:t>DE</w:t>
              </w:r>
            </w:hyperlink>
          </w:p>
          <w:p w14:paraId="64C9A9B2" w14:textId="77777777" w:rsidR="001C0310" w:rsidRPr="005A506D" w:rsidRDefault="00C12918" w:rsidP="001C0310">
            <w:pPr>
              <w:rPr>
                <w:sz w:val="16"/>
                <w:szCs w:val="16"/>
                <w:lang w:val="de-CH"/>
              </w:rPr>
            </w:pPr>
            <w:hyperlink r:id="rId112">
              <w:r>
                <w:rPr>
                  <w:rStyle w:val="Hyperlink"/>
                </w:rPr>
                <w:t>FR</w:t>
              </w:r>
            </w:hyperlink>
          </w:p>
          <w:p w14:paraId="277FED9A" w14:textId="77777777" w:rsidR="001C0310" w:rsidRPr="005F4BF2" w:rsidRDefault="00C12918" w:rsidP="001C0310">
            <w:pPr>
              <w:tabs>
                <w:tab w:val="left" w:pos="6804"/>
              </w:tabs>
              <w:rPr>
                <w:rFonts w:cs="Arial"/>
                <w:noProof/>
                <w:lang w:val="de-CH"/>
              </w:rPr>
            </w:pPr>
            <w:hyperlink r:id="rId113">
              <w:r>
                <w:rPr>
                  <w:rStyle w:val="Hyperlink"/>
                </w:rPr>
                <w:t>IT</w:t>
              </w:r>
            </w:hyperlink>
          </w:p>
        </w:tc>
        <w:tc>
          <w:tcPr>
            <w:tcW w:w="4638" w:type="dxa"/>
            <w:gridSpan w:val="2"/>
            <w:tcBorders>
              <w:top w:val="single" w:sz="4" w:space="0" w:color="auto"/>
              <w:bottom w:val="single" w:sz="4" w:space="0" w:color="auto"/>
            </w:tcBorders>
          </w:tcPr>
          <w:p w14:paraId="71CB01E9" w14:textId="77777777" w:rsidR="001C0310" w:rsidRDefault="00C12918" w:rsidP="001C0310">
            <w:pPr>
              <w:rPr>
                <w:noProof/>
                <w:lang w:val="de-DE"/>
              </w:rPr>
            </w:pPr>
            <w:r>
              <w:rPr>
                <w:noProof/>
                <w:lang w:val="de-DE"/>
              </w:rPr>
              <w:t>Ip. Broulis. SBB-Kapital zur Anschaffung internationaler Züge. Warum wird die Westschweiz ständig vergessen?</w:t>
            </w:r>
          </w:p>
          <w:p w14:paraId="1415471A" w14:textId="77777777" w:rsidR="001C0310" w:rsidRPr="006D35FA" w:rsidRDefault="00C12918" w:rsidP="001C0310">
            <w:pPr>
              <w:rPr>
                <w:noProof/>
                <w:lang w:val="fr-CH"/>
              </w:rPr>
            </w:pPr>
            <w:r w:rsidRPr="006D35FA">
              <w:rPr>
                <w:noProof/>
                <w:lang w:val="fr-CH"/>
              </w:rPr>
              <w:t>Ip. Broulis. Capital des CFF pour acquérir des trains internationaux. Pourquoi la Suisse occidentale est-elle continuellement oubliée?</w:t>
            </w:r>
          </w:p>
          <w:p w14:paraId="0F5562E0" w14:textId="77777777" w:rsidR="001C0310" w:rsidRPr="005F4BF2" w:rsidRDefault="00C12918" w:rsidP="001C0310">
            <w:pPr>
              <w:tabs>
                <w:tab w:val="left" w:pos="6804"/>
              </w:tabs>
              <w:rPr>
                <w:rFonts w:cs="Arial"/>
                <w:noProof/>
                <w:lang w:val="de-CH"/>
              </w:rPr>
            </w:pPr>
            <w:r w:rsidRPr="006D35FA">
              <w:rPr>
                <w:noProof/>
                <w:lang w:val="fr-CH"/>
              </w:rPr>
              <w:t xml:space="preserve">Ip. Broulis. </w:t>
            </w:r>
            <w:r w:rsidRPr="006D35FA">
              <w:rPr>
                <w:noProof/>
                <w:lang w:val="it-IT"/>
              </w:rPr>
              <w:t xml:space="preserve">Capitale delle FFS per l’acquisto di treni internazionali. </w:t>
            </w:r>
            <w:r>
              <w:rPr>
                <w:noProof/>
                <w:lang w:val="de-DE"/>
              </w:rPr>
              <w:t>Perché si trascura sempre la Svizzera occidentale?</w:t>
            </w:r>
          </w:p>
        </w:tc>
        <w:tc>
          <w:tcPr>
            <w:tcW w:w="713" w:type="dxa"/>
            <w:gridSpan w:val="2"/>
            <w:tcBorders>
              <w:top w:val="single" w:sz="4" w:space="0" w:color="auto"/>
              <w:bottom w:val="single" w:sz="4" w:space="0" w:color="auto"/>
            </w:tcBorders>
          </w:tcPr>
          <w:p w14:paraId="59BEE837" w14:textId="77777777" w:rsidR="00FF1E25" w:rsidRDefault="00FF1E25">
            <w:pPr>
              <w:rPr>
                <w:rFonts w:cs="Arial"/>
                <w:noProof/>
                <w:lang w:val="de-CH"/>
              </w:rPr>
            </w:pPr>
          </w:p>
        </w:tc>
        <w:tc>
          <w:tcPr>
            <w:tcW w:w="1551" w:type="dxa"/>
            <w:tcBorders>
              <w:top w:val="single" w:sz="4" w:space="0" w:color="auto"/>
              <w:bottom w:val="single" w:sz="4" w:space="0" w:color="auto"/>
            </w:tcBorders>
          </w:tcPr>
          <w:p w14:paraId="0BDF72B4" w14:textId="77777777" w:rsidR="00FF1E25" w:rsidRDefault="00FF1E25">
            <w:pPr>
              <w:rPr>
                <w:lang w:val="de-CH"/>
              </w:rPr>
            </w:pPr>
          </w:p>
          <w:p w14:paraId="16402C60" w14:textId="77777777" w:rsidR="00FF1E25" w:rsidRDefault="00FF1E25">
            <w:pPr>
              <w:rPr>
                <w:lang w:val="de-CH"/>
              </w:rPr>
            </w:pPr>
          </w:p>
          <w:p w14:paraId="36F30F34" w14:textId="77777777" w:rsidR="00FF1E25" w:rsidRDefault="00FF1E25">
            <w:pPr>
              <w:rPr>
                <w:rFonts w:cs="Arial"/>
                <w:noProof/>
                <w:lang w:val="de-CH"/>
              </w:rPr>
            </w:pPr>
          </w:p>
        </w:tc>
        <w:tc>
          <w:tcPr>
            <w:tcW w:w="943" w:type="dxa"/>
            <w:tcBorders>
              <w:top w:val="single" w:sz="4" w:space="0" w:color="auto"/>
              <w:bottom w:val="single" w:sz="4" w:space="0" w:color="auto"/>
            </w:tcBorders>
          </w:tcPr>
          <w:p w14:paraId="259B1DCD" w14:textId="77777777" w:rsidR="001C0310" w:rsidRDefault="001C0310" w:rsidP="001C0310">
            <w:pPr>
              <w:rPr>
                <w:lang w:val="de-CH"/>
              </w:rPr>
            </w:pPr>
          </w:p>
          <w:p w14:paraId="4AD30821" w14:textId="77777777" w:rsidR="001C0310" w:rsidRDefault="001C0310" w:rsidP="001C0310">
            <w:pPr>
              <w:rPr>
                <w:lang w:val="de-CH"/>
              </w:rPr>
            </w:pPr>
          </w:p>
          <w:p w14:paraId="1CEBBED8"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1B052AAE" w14:textId="77777777" w:rsidR="001C0310" w:rsidRDefault="00C12918" w:rsidP="001C0310">
            <w:pPr>
              <w:rPr>
                <w:lang w:val="de-CH"/>
              </w:rPr>
            </w:pPr>
            <w:r>
              <w:rPr>
                <w:lang w:val="de-CH"/>
              </w:rPr>
              <w:t>UVEK</w:t>
            </w:r>
          </w:p>
          <w:p w14:paraId="30431041" w14:textId="77777777" w:rsidR="001C0310" w:rsidRDefault="00C12918" w:rsidP="001C0310">
            <w:pPr>
              <w:rPr>
                <w:lang w:val="de-CH"/>
              </w:rPr>
            </w:pPr>
            <w:r>
              <w:rPr>
                <w:lang w:val="de-CH"/>
              </w:rPr>
              <w:t>DETEC</w:t>
            </w:r>
          </w:p>
          <w:p w14:paraId="17D36C8D"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4F8160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C718B8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B022EA8"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DC4A57D" w14:textId="77777777" w:rsidR="001C0310" w:rsidRPr="005F4BF2" w:rsidRDefault="001C0310" w:rsidP="001C0310">
            <w:pPr>
              <w:tabs>
                <w:tab w:val="left" w:pos="6804"/>
              </w:tabs>
              <w:rPr>
                <w:rFonts w:cs="Arial"/>
                <w:noProof/>
                <w:lang w:val="de-CH"/>
              </w:rPr>
            </w:pPr>
          </w:p>
        </w:tc>
      </w:tr>
      <w:tr w:rsidR="00FF1E25" w14:paraId="2B0B2050" w14:textId="77777777">
        <w:trPr>
          <w:cantSplit/>
        </w:trPr>
        <w:tc>
          <w:tcPr>
            <w:tcW w:w="490" w:type="dxa"/>
            <w:tcBorders>
              <w:top w:val="single" w:sz="4" w:space="0" w:color="auto"/>
              <w:bottom w:val="single" w:sz="4" w:space="0" w:color="auto"/>
            </w:tcBorders>
          </w:tcPr>
          <w:p w14:paraId="244D6D3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964246F" w14:textId="77777777" w:rsidR="001C0310" w:rsidRPr="005F4BF2" w:rsidRDefault="00C12918" w:rsidP="001C0310">
            <w:pPr>
              <w:tabs>
                <w:tab w:val="left" w:pos="6804"/>
              </w:tabs>
              <w:rPr>
                <w:rFonts w:cs="Arial"/>
                <w:noProof/>
                <w:lang w:val="de-CH"/>
              </w:rPr>
            </w:pPr>
            <w:r>
              <w:rPr>
                <w:rStyle w:val="Hyperlink"/>
                <w:b/>
                <w:bCs/>
                <w:color w:val="auto"/>
                <w:u w:val="none"/>
                <w:lang w:val="de-CH"/>
              </w:rPr>
              <w:t>24.4381</w:t>
            </w:r>
          </w:p>
        </w:tc>
        <w:tc>
          <w:tcPr>
            <w:tcW w:w="538" w:type="dxa"/>
            <w:tcBorders>
              <w:top w:val="single" w:sz="4" w:space="0" w:color="auto"/>
              <w:bottom w:val="single" w:sz="4" w:space="0" w:color="auto"/>
            </w:tcBorders>
          </w:tcPr>
          <w:p w14:paraId="21D6926A"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3FBBA90D" w14:textId="77777777" w:rsidR="001C0310" w:rsidRPr="005A506D" w:rsidRDefault="00C12918" w:rsidP="001C0310">
            <w:pPr>
              <w:rPr>
                <w:sz w:val="16"/>
                <w:szCs w:val="16"/>
                <w:lang w:val="de-CH"/>
              </w:rPr>
            </w:pPr>
            <w:hyperlink r:id="rId114">
              <w:r>
                <w:rPr>
                  <w:rStyle w:val="Hyperlink"/>
                </w:rPr>
                <w:t>DE</w:t>
              </w:r>
            </w:hyperlink>
          </w:p>
          <w:p w14:paraId="1D512893" w14:textId="77777777" w:rsidR="001C0310" w:rsidRPr="005A506D" w:rsidRDefault="00C12918" w:rsidP="001C0310">
            <w:pPr>
              <w:rPr>
                <w:sz w:val="16"/>
                <w:szCs w:val="16"/>
                <w:lang w:val="de-CH"/>
              </w:rPr>
            </w:pPr>
            <w:hyperlink r:id="rId115">
              <w:r>
                <w:rPr>
                  <w:rStyle w:val="Hyperlink"/>
                </w:rPr>
                <w:t>FR</w:t>
              </w:r>
            </w:hyperlink>
          </w:p>
          <w:p w14:paraId="4D8E4281" w14:textId="77777777" w:rsidR="001C0310" w:rsidRPr="005F4BF2" w:rsidRDefault="00C12918" w:rsidP="001C0310">
            <w:pPr>
              <w:tabs>
                <w:tab w:val="left" w:pos="6804"/>
              </w:tabs>
              <w:rPr>
                <w:rFonts w:cs="Arial"/>
                <w:noProof/>
                <w:lang w:val="de-CH"/>
              </w:rPr>
            </w:pPr>
            <w:hyperlink r:id="rId116">
              <w:r>
                <w:rPr>
                  <w:rStyle w:val="Hyperlink"/>
                </w:rPr>
                <w:t>IT</w:t>
              </w:r>
            </w:hyperlink>
          </w:p>
        </w:tc>
        <w:tc>
          <w:tcPr>
            <w:tcW w:w="4638" w:type="dxa"/>
            <w:gridSpan w:val="2"/>
            <w:tcBorders>
              <w:top w:val="single" w:sz="4" w:space="0" w:color="auto"/>
              <w:bottom w:val="single" w:sz="4" w:space="0" w:color="auto"/>
            </w:tcBorders>
          </w:tcPr>
          <w:p w14:paraId="659A240E" w14:textId="77777777" w:rsidR="001C0310" w:rsidRDefault="00C12918" w:rsidP="001C0310">
            <w:pPr>
              <w:rPr>
                <w:noProof/>
                <w:lang w:val="de-DE"/>
              </w:rPr>
            </w:pPr>
            <w:r>
              <w:rPr>
                <w:noProof/>
                <w:lang w:val="de-DE"/>
              </w:rPr>
              <w:t>Ip. Herzog Eva. Neue Kostenmethodik bremst Bahnausbau</w:t>
            </w:r>
          </w:p>
          <w:p w14:paraId="65661B14" w14:textId="77777777" w:rsidR="001C0310" w:rsidRPr="006D35FA" w:rsidRDefault="00C12918" w:rsidP="001C0310">
            <w:pPr>
              <w:rPr>
                <w:noProof/>
                <w:lang w:val="fr-CH"/>
              </w:rPr>
            </w:pPr>
            <w:r w:rsidRPr="006D35FA">
              <w:rPr>
                <w:noProof/>
                <w:lang w:val="fr-CH"/>
              </w:rPr>
              <w:t>Ip. Herzog Eva. La nouvelle méthode de calcul des coûts retarde les projets d'aménagement de l'infrastructure ferroviaire</w:t>
            </w:r>
          </w:p>
          <w:p w14:paraId="1929C0FC" w14:textId="77777777" w:rsidR="001C0310" w:rsidRPr="006D35FA" w:rsidRDefault="00C12918" w:rsidP="001C0310">
            <w:pPr>
              <w:tabs>
                <w:tab w:val="left" w:pos="6804"/>
              </w:tabs>
              <w:rPr>
                <w:rFonts w:cs="Arial"/>
                <w:noProof/>
                <w:lang w:val="it-IT"/>
              </w:rPr>
            </w:pPr>
            <w:r w:rsidRPr="006D35FA">
              <w:rPr>
                <w:noProof/>
                <w:lang w:val="it-IT"/>
              </w:rPr>
              <w:t>Ip. Herzog Eva. La nuova metodologia di determinazione dei costi rallenta l'ampliamento ferroviario</w:t>
            </w:r>
          </w:p>
        </w:tc>
        <w:tc>
          <w:tcPr>
            <w:tcW w:w="713" w:type="dxa"/>
            <w:gridSpan w:val="2"/>
            <w:tcBorders>
              <w:top w:val="single" w:sz="4" w:space="0" w:color="auto"/>
              <w:bottom w:val="single" w:sz="4" w:space="0" w:color="auto"/>
            </w:tcBorders>
          </w:tcPr>
          <w:p w14:paraId="71DD3A8B"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4F1BCCC6" w14:textId="77777777" w:rsidR="00FF1E25" w:rsidRPr="006D35FA" w:rsidRDefault="00FF1E25">
            <w:pPr>
              <w:rPr>
                <w:lang w:val="it-IT"/>
              </w:rPr>
            </w:pPr>
          </w:p>
          <w:p w14:paraId="788B9F85" w14:textId="77777777" w:rsidR="00FF1E25" w:rsidRPr="006D35FA" w:rsidRDefault="00FF1E25">
            <w:pPr>
              <w:rPr>
                <w:lang w:val="it-IT"/>
              </w:rPr>
            </w:pPr>
          </w:p>
          <w:p w14:paraId="1F73981F"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309F98D5" w14:textId="77777777" w:rsidR="001C0310" w:rsidRPr="006D35FA" w:rsidRDefault="001C0310" w:rsidP="001C0310">
            <w:pPr>
              <w:rPr>
                <w:lang w:val="it-IT"/>
              </w:rPr>
            </w:pPr>
          </w:p>
          <w:p w14:paraId="75B6E65D" w14:textId="77777777" w:rsidR="001C0310" w:rsidRPr="006D35FA" w:rsidRDefault="001C0310" w:rsidP="001C0310">
            <w:pPr>
              <w:rPr>
                <w:lang w:val="it-IT"/>
              </w:rPr>
            </w:pPr>
          </w:p>
          <w:p w14:paraId="04B06677"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E578D43" w14:textId="77777777" w:rsidR="001C0310" w:rsidRDefault="00C12918" w:rsidP="001C0310">
            <w:pPr>
              <w:rPr>
                <w:lang w:val="de-CH"/>
              </w:rPr>
            </w:pPr>
            <w:r>
              <w:rPr>
                <w:lang w:val="de-CH"/>
              </w:rPr>
              <w:t>UVEK</w:t>
            </w:r>
          </w:p>
          <w:p w14:paraId="7FD33FB8" w14:textId="77777777" w:rsidR="001C0310" w:rsidRDefault="00C12918" w:rsidP="001C0310">
            <w:pPr>
              <w:rPr>
                <w:lang w:val="de-CH"/>
              </w:rPr>
            </w:pPr>
            <w:r>
              <w:rPr>
                <w:lang w:val="de-CH"/>
              </w:rPr>
              <w:t>DETEC</w:t>
            </w:r>
          </w:p>
          <w:p w14:paraId="664063C3"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F401BA9"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9720AD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716E240"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3F28CAA" w14:textId="77777777" w:rsidR="001C0310" w:rsidRPr="005F4BF2" w:rsidRDefault="001C0310" w:rsidP="001C0310">
            <w:pPr>
              <w:tabs>
                <w:tab w:val="left" w:pos="6804"/>
              </w:tabs>
              <w:rPr>
                <w:rFonts w:cs="Arial"/>
                <w:noProof/>
                <w:lang w:val="de-CH"/>
              </w:rPr>
            </w:pPr>
          </w:p>
        </w:tc>
      </w:tr>
      <w:tr w:rsidR="00FF1E25" w14:paraId="20431283" w14:textId="77777777">
        <w:trPr>
          <w:cantSplit/>
        </w:trPr>
        <w:tc>
          <w:tcPr>
            <w:tcW w:w="490" w:type="dxa"/>
            <w:tcBorders>
              <w:top w:val="single" w:sz="4" w:space="0" w:color="auto"/>
              <w:bottom w:val="single" w:sz="4" w:space="0" w:color="auto"/>
            </w:tcBorders>
          </w:tcPr>
          <w:p w14:paraId="64E36CA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3CB7F50" w14:textId="77777777" w:rsidR="001C0310" w:rsidRPr="005F4BF2" w:rsidRDefault="00C12918" w:rsidP="001C0310">
            <w:pPr>
              <w:tabs>
                <w:tab w:val="left" w:pos="6804"/>
              </w:tabs>
              <w:rPr>
                <w:rFonts w:cs="Arial"/>
                <w:noProof/>
                <w:lang w:val="de-CH"/>
              </w:rPr>
            </w:pPr>
            <w:r>
              <w:rPr>
                <w:rStyle w:val="Hyperlink"/>
                <w:b/>
                <w:bCs/>
                <w:color w:val="auto"/>
                <w:u w:val="none"/>
                <w:lang w:val="de-CH"/>
              </w:rPr>
              <w:t>24.4410</w:t>
            </w:r>
          </w:p>
        </w:tc>
        <w:tc>
          <w:tcPr>
            <w:tcW w:w="538" w:type="dxa"/>
            <w:tcBorders>
              <w:top w:val="single" w:sz="4" w:space="0" w:color="auto"/>
              <w:bottom w:val="single" w:sz="4" w:space="0" w:color="auto"/>
            </w:tcBorders>
          </w:tcPr>
          <w:p w14:paraId="30DFC83A"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14111A56" w14:textId="77777777" w:rsidR="001C0310" w:rsidRPr="005A506D" w:rsidRDefault="00C12918" w:rsidP="001C0310">
            <w:pPr>
              <w:rPr>
                <w:sz w:val="16"/>
                <w:szCs w:val="16"/>
                <w:lang w:val="de-CH"/>
              </w:rPr>
            </w:pPr>
            <w:hyperlink r:id="rId117">
              <w:r>
                <w:rPr>
                  <w:rStyle w:val="Hyperlink"/>
                </w:rPr>
                <w:t>DE</w:t>
              </w:r>
            </w:hyperlink>
          </w:p>
          <w:p w14:paraId="6F2C10BC" w14:textId="77777777" w:rsidR="001C0310" w:rsidRPr="005A506D" w:rsidRDefault="00C12918" w:rsidP="001C0310">
            <w:pPr>
              <w:rPr>
                <w:sz w:val="16"/>
                <w:szCs w:val="16"/>
                <w:lang w:val="de-CH"/>
              </w:rPr>
            </w:pPr>
            <w:hyperlink r:id="rId118">
              <w:r>
                <w:rPr>
                  <w:rStyle w:val="Hyperlink"/>
                </w:rPr>
                <w:t>FR</w:t>
              </w:r>
            </w:hyperlink>
          </w:p>
          <w:p w14:paraId="088ADEAE" w14:textId="77777777" w:rsidR="001C0310" w:rsidRPr="005F4BF2" w:rsidRDefault="00C12918" w:rsidP="001C0310">
            <w:pPr>
              <w:tabs>
                <w:tab w:val="left" w:pos="6804"/>
              </w:tabs>
              <w:rPr>
                <w:rFonts w:cs="Arial"/>
                <w:noProof/>
                <w:lang w:val="de-CH"/>
              </w:rPr>
            </w:pPr>
            <w:hyperlink r:id="rId119">
              <w:r>
                <w:rPr>
                  <w:rStyle w:val="Hyperlink"/>
                </w:rPr>
                <w:t>IT</w:t>
              </w:r>
            </w:hyperlink>
          </w:p>
        </w:tc>
        <w:tc>
          <w:tcPr>
            <w:tcW w:w="4638" w:type="dxa"/>
            <w:gridSpan w:val="2"/>
            <w:tcBorders>
              <w:top w:val="single" w:sz="4" w:space="0" w:color="auto"/>
              <w:bottom w:val="single" w:sz="4" w:space="0" w:color="auto"/>
            </w:tcBorders>
          </w:tcPr>
          <w:p w14:paraId="528D7FB8" w14:textId="77777777" w:rsidR="001C0310" w:rsidRDefault="00C12918" w:rsidP="001C0310">
            <w:pPr>
              <w:rPr>
                <w:noProof/>
                <w:lang w:val="de-DE"/>
              </w:rPr>
            </w:pPr>
            <w:r>
              <w:rPr>
                <w:noProof/>
                <w:lang w:val="de-DE"/>
              </w:rPr>
              <w:t>Ip. Wicki. SBB im Spannungsfeld zwischen Planung und Betrieb</w:t>
            </w:r>
          </w:p>
          <w:p w14:paraId="19698CC3" w14:textId="77777777" w:rsidR="001C0310" w:rsidRPr="006D35FA" w:rsidRDefault="00C12918" w:rsidP="001C0310">
            <w:pPr>
              <w:rPr>
                <w:noProof/>
                <w:lang w:val="fr-CH"/>
              </w:rPr>
            </w:pPr>
            <w:r w:rsidRPr="006D35FA">
              <w:rPr>
                <w:noProof/>
                <w:lang w:val="fr-CH"/>
              </w:rPr>
              <w:t>Ip. Wicki. Les CFF, tiraillés entre planification et exploitation</w:t>
            </w:r>
          </w:p>
          <w:p w14:paraId="0149E34B" w14:textId="77777777" w:rsidR="001C0310" w:rsidRPr="006D35FA" w:rsidRDefault="00C12918" w:rsidP="001C0310">
            <w:pPr>
              <w:tabs>
                <w:tab w:val="left" w:pos="6804"/>
              </w:tabs>
              <w:rPr>
                <w:rFonts w:cs="Arial"/>
                <w:noProof/>
                <w:lang w:val="it-IT"/>
              </w:rPr>
            </w:pPr>
            <w:r w:rsidRPr="006D35FA">
              <w:rPr>
                <w:noProof/>
                <w:lang w:val="it-IT"/>
              </w:rPr>
              <w:t>Ip. Wicki. Conflitto FFS tra pianificazione ed esercizio</w:t>
            </w:r>
          </w:p>
        </w:tc>
        <w:tc>
          <w:tcPr>
            <w:tcW w:w="713" w:type="dxa"/>
            <w:gridSpan w:val="2"/>
            <w:tcBorders>
              <w:top w:val="single" w:sz="4" w:space="0" w:color="auto"/>
              <w:bottom w:val="single" w:sz="4" w:space="0" w:color="auto"/>
            </w:tcBorders>
          </w:tcPr>
          <w:p w14:paraId="0AA16E8B"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6E1A8A1C" w14:textId="77777777" w:rsidR="00FF1E25" w:rsidRPr="006D35FA" w:rsidRDefault="00FF1E25">
            <w:pPr>
              <w:rPr>
                <w:lang w:val="it-IT"/>
              </w:rPr>
            </w:pPr>
          </w:p>
          <w:p w14:paraId="0B3141AF" w14:textId="77777777" w:rsidR="00FF1E25" w:rsidRPr="006D35FA" w:rsidRDefault="00FF1E25">
            <w:pPr>
              <w:rPr>
                <w:lang w:val="it-IT"/>
              </w:rPr>
            </w:pPr>
          </w:p>
          <w:p w14:paraId="7BB188D9"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64DBE876" w14:textId="77777777" w:rsidR="001C0310" w:rsidRPr="006D35FA" w:rsidRDefault="001C0310" w:rsidP="001C0310">
            <w:pPr>
              <w:rPr>
                <w:lang w:val="it-IT"/>
              </w:rPr>
            </w:pPr>
          </w:p>
          <w:p w14:paraId="6371EBFA" w14:textId="77777777" w:rsidR="001C0310" w:rsidRPr="006D35FA" w:rsidRDefault="001C0310" w:rsidP="001C0310">
            <w:pPr>
              <w:rPr>
                <w:lang w:val="it-IT"/>
              </w:rPr>
            </w:pPr>
          </w:p>
          <w:p w14:paraId="2476D25A"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D709C2F" w14:textId="77777777" w:rsidR="001C0310" w:rsidRDefault="00C12918" w:rsidP="001C0310">
            <w:pPr>
              <w:rPr>
                <w:lang w:val="de-CH"/>
              </w:rPr>
            </w:pPr>
            <w:r>
              <w:rPr>
                <w:lang w:val="de-CH"/>
              </w:rPr>
              <w:t>UVEK</w:t>
            </w:r>
          </w:p>
          <w:p w14:paraId="6424C0F1" w14:textId="77777777" w:rsidR="001C0310" w:rsidRDefault="00C12918" w:rsidP="001C0310">
            <w:pPr>
              <w:rPr>
                <w:lang w:val="de-CH"/>
              </w:rPr>
            </w:pPr>
            <w:r>
              <w:rPr>
                <w:lang w:val="de-CH"/>
              </w:rPr>
              <w:t>DETEC</w:t>
            </w:r>
          </w:p>
          <w:p w14:paraId="710ABFC7"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46C3A84"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070DB24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37DC701"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B485072" w14:textId="77777777" w:rsidR="001C0310" w:rsidRPr="005F4BF2" w:rsidRDefault="001C0310" w:rsidP="001C0310">
            <w:pPr>
              <w:tabs>
                <w:tab w:val="left" w:pos="6804"/>
              </w:tabs>
              <w:rPr>
                <w:rFonts w:cs="Arial"/>
                <w:noProof/>
                <w:lang w:val="de-CH"/>
              </w:rPr>
            </w:pPr>
          </w:p>
        </w:tc>
      </w:tr>
      <w:tr w:rsidR="00FF1E25" w14:paraId="1EFAC940" w14:textId="77777777">
        <w:trPr>
          <w:cantSplit/>
        </w:trPr>
        <w:tc>
          <w:tcPr>
            <w:tcW w:w="490" w:type="dxa"/>
            <w:tcBorders>
              <w:top w:val="single" w:sz="4" w:space="0" w:color="auto"/>
              <w:bottom w:val="single" w:sz="4" w:space="0" w:color="auto"/>
            </w:tcBorders>
          </w:tcPr>
          <w:p w14:paraId="4829F10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C1141D0" w14:textId="77777777" w:rsidR="001C0310" w:rsidRPr="005F4BF2" w:rsidRDefault="00C12918" w:rsidP="001C0310">
            <w:pPr>
              <w:tabs>
                <w:tab w:val="left" w:pos="6804"/>
              </w:tabs>
              <w:rPr>
                <w:rFonts w:cs="Arial"/>
                <w:noProof/>
                <w:lang w:val="de-CH"/>
              </w:rPr>
            </w:pPr>
            <w:r>
              <w:rPr>
                <w:rStyle w:val="Hyperlink"/>
                <w:b/>
                <w:bCs/>
                <w:color w:val="auto"/>
                <w:u w:val="none"/>
                <w:lang w:val="de-CH"/>
              </w:rPr>
              <w:t>24.4360</w:t>
            </w:r>
          </w:p>
        </w:tc>
        <w:tc>
          <w:tcPr>
            <w:tcW w:w="538" w:type="dxa"/>
            <w:tcBorders>
              <w:top w:val="single" w:sz="4" w:space="0" w:color="auto"/>
              <w:bottom w:val="single" w:sz="4" w:space="0" w:color="auto"/>
            </w:tcBorders>
          </w:tcPr>
          <w:p w14:paraId="0D1683FC"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33D20F99" w14:textId="77777777" w:rsidR="001C0310" w:rsidRPr="005A506D" w:rsidRDefault="00C12918" w:rsidP="001C0310">
            <w:pPr>
              <w:rPr>
                <w:sz w:val="16"/>
                <w:szCs w:val="16"/>
                <w:lang w:val="de-CH"/>
              </w:rPr>
            </w:pPr>
            <w:hyperlink r:id="rId120">
              <w:r>
                <w:rPr>
                  <w:rStyle w:val="Hyperlink"/>
                </w:rPr>
                <w:t>DE</w:t>
              </w:r>
            </w:hyperlink>
          </w:p>
          <w:p w14:paraId="1CAD2B23" w14:textId="77777777" w:rsidR="001C0310" w:rsidRPr="005A506D" w:rsidRDefault="00C12918" w:rsidP="001C0310">
            <w:pPr>
              <w:rPr>
                <w:sz w:val="16"/>
                <w:szCs w:val="16"/>
                <w:lang w:val="de-CH"/>
              </w:rPr>
            </w:pPr>
            <w:hyperlink r:id="rId121">
              <w:r>
                <w:rPr>
                  <w:rStyle w:val="Hyperlink"/>
                </w:rPr>
                <w:t>FR</w:t>
              </w:r>
            </w:hyperlink>
          </w:p>
          <w:p w14:paraId="3A5CAD4A" w14:textId="77777777" w:rsidR="001C0310" w:rsidRPr="005F4BF2" w:rsidRDefault="00C12918" w:rsidP="001C0310">
            <w:pPr>
              <w:tabs>
                <w:tab w:val="left" w:pos="6804"/>
              </w:tabs>
              <w:rPr>
                <w:rFonts w:cs="Arial"/>
                <w:noProof/>
                <w:lang w:val="de-CH"/>
              </w:rPr>
            </w:pPr>
            <w:hyperlink r:id="rId122">
              <w:r>
                <w:rPr>
                  <w:rStyle w:val="Hyperlink"/>
                </w:rPr>
                <w:t>IT</w:t>
              </w:r>
            </w:hyperlink>
          </w:p>
        </w:tc>
        <w:tc>
          <w:tcPr>
            <w:tcW w:w="4638" w:type="dxa"/>
            <w:gridSpan w:val="2"/>
            <w:tcBorders>
              <w:top w:val="single" w:sz="4" w:space="0" w:color="auto"/>
              <w:bottom w:val="single" w:sz="4" w:space="0" w:color="auto"/>
            </w:tcBorders>
          </w:tcPr>
          <w:p w14:paraId="1070C5FB" w14:textId="77777777" w:rsidR="001C0310" w:rsidRDefault="00C12918" w:rsidP="001C0310">
            <w:pPr>
              <w:rPr>
                <w:noProof/>
                <w:lang w:val="de-DE"/>
              </w:rPr>
            </w:pPr>
            <w:r>
              <w:rPr>
                <w:noProof/>
                <w:lang w:val="de-DE"/>
              </w:rPr>
              <w:t>Ip. Chassot. Auslandsauftrag der SRG. Warum will der Bundesrat sich und die Schweiz um eine starke Präsenz im Ausland bringen?</w:t>
            </w:r>
          </w:p>
          <w:p w14:paraId="5167D658" w14:textId="77777777" w:rsidR="001C0310" w:rsidRPr="006D35FA" w:rsidRDefault="00C12918" w:rsidP="001C0310">
            <w:pPr>
              <w:rPr>
                <w:noProof/>
                <w:lang w:val="fr-CH"/>
              </w:rPr>
            </w:pPr>
            <w:r w:rsidRPr="006D35FA">
              <w:rPr>
                <w:noProof/>
                <w:lang w:val="fr-CH"/>
              </w:rPr>
              <w:t>Ip. Chassot. Mandat pour l'étranger de la SSR. Pourquoi le Conseil fédéral veut-il se priver et priver la Suisse d'une présence forte à l’étranger?</w:t>
            </w:r>
          </w:p>
          <w:p w14:paraId="1796D599" w14:textId="77777777" w:rsidR="001C0310" w:rsidRPr="006D35FA" w:rsidRDefault="00C12918" w:rsidP="001C0310">
            <w:pPr>
              <w:tabs>
                <w:tab w:val="left" w:pos="6804"/>
              </w:tabs>
              <w:rPr>
                <w:rFonts w:cs="Arial"/>
                <w:noProof/>
                <w:lang w:val="it-IT"/>
              </w:rPr>
            </w:pPr>
            <w:r w:rsidRPr="006D35FA">
              <w:rPr>
                <w:noProof/>
                <w:lang w:val="it-IT"/>
              </w:rPr>
              <w:t>Ip. Chassot. Mandato estero della SSR. Perché il Consiglio federale vuole privarsi, e privare la Svizzera, di una forte presenza all'estero?</w:t>
            </w:r>
          </w:p>
        </w:tc>
        <w:tc>
          <w:tcPr>
            <w:tcW w:w="713" w:type="dxa"/>
            <w:gridSpan w:val="2"/>
            <w:tcBorders>
              <w:top w:val="single" w:sz="4" w:space="0" w:color="auto"/>
              <w:bottom w:val="single" w:sz="4" w:space="0" w:color="auto"/>
            </w:tcBorders>
          </w:tcPr>
          <w:p w14:paraId="108D0A14"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0DC85D49" w14:textId="77777777" w:rsidR="00FF1E25" w:rsidRPr="006D35FA" w:rsidRDefault="00FF1E25">
            <w:pPr>
              <w:rPr>
                <w:lang w:val="it-IT"/>
              </w:rPr>
            </w:pPr>
          </w:p>
          <w:p w14:paraId="5AAF7FF3" w14:textId="77777777" w:rsidR="00FF1E25" w:rsidRPr="006D35FA" w:rsidRDefault="00FF1E25">
            <w:pPr>
              <w:rPr>
                <w:lang w:val="it-IT"/>
              </w:rPr>
            </w:pPr>
          </w:p>
          <w:p w14:paraId="19CC8397"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55E10A6D" w14:textId="77777777" w:rsidR="001C0310" w:rsidRPr="006D35FA" w:rsidRDefault="001C0310" w:rsidP="001C0310">
            <w:pPr>
              <w:rPr>
                <w:lang w:val="it-IT"/>
              </w:rPr>
            </w:pPr>
          </w:p>
          <w:p w14:paraId="3559D7E2" w14:textId="77777777" w:rsidR="001C0310" w:rsidRPr="006D35FA" w:rsidRDefault="001C0310" w:rsidP="001C0310">
            <w:pPr>
              <w:rPr>
                <w:lang w:val="it-IT"/>
              </w:rPr>
            </w:pPr>
          </w:p>
          <w:p w14:paraId="52BBBC3D"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0731406A" w14:textId="77777777" w:rsidR="001C0310" w:rsidRDefault="00C12918" w:rsidP="001C0310">
            <w:pPr>
              <w:rPr>
                <w:lang w:val="de-CH"/>
              </w:rPr>
            </w:pPr>
            <w:r>
              <w:rPr>
                <w:lang w:val="de-CH"/>
              </w:rPr>
              <w:t>UVEK</w:t>
            </w:r>
          </w:p>
          <w:p w14:paraId="0780C43B" w14:textId="77777777" w:rsidR="001C0310" w:rsidRDefault="00C12918" w:rsidP="001C0310">
            <w:pPr>
              <w:rPr>
                <w:lang w:val="de-CH"/>
              </w:rPr>
            </w:pPr>
            <w:r>
              <w:rPr>
                <w:lang w:val="de-CH"/>
              </w:rPr>
              <w:t>DETEC</w:t>
            </w:r>
          </w:p>
          <w:p w14:paraId="71F4B4DE"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3CB93A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3EC097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13402F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3632E79" w14:textId="77777777" w:rsidR="001C0310" w:rsidRPr="005F4BF2" w:rsidRDefault="001C0310" w:rsidP="001C0310">
            <w:pPr>
              <w:tabs>
                <w:tab w:val="left" w:pos="6804"/>
              </w:tabs>
              <w:rPr>
                <w:rFonts w:cs="Arial"/>
                <w:noProof/>
                <w:lang w:val="de-CH"/>
              </w:rPr>
            </w:pPr>
          </w:p>
        </w:tc>
      </w:tr>
      <w:tr w:rsidR="00FF1E25" w14:paraId="15A76993" w14:textId="77777777">
        <w:trPr>
          <w:cantSplit/>
        </w:trPr>
        <w:tc>
          <w:tcPr>
            <w:tcW w:w="490" w:type="dxa"/>
            <w:tcBorders>
              <w:top w:val="single" w:sz="4" w:space="0" w:color="auto"/>
              <w:bottom w:val="single" w:sz="4" w:space="0" w:color="auto"/>
            </w:tcBorders>
          </w:tcPr>
          <w:p w14:paraId="1607684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53939D3" w14:textId="77777777" w:rsidR="001C0310" w:rsidRPr="005F4BF2" w:rsidRDefault="00C12918" w:rsidP="001C0310">
            <w:pPr>
              <w:tabs>
                <w:tab w:val="left" w:pos="6804"/>
              </w:tabs>
              <w:rPr>
                <w:rFonts w:cs="Arial"/>
                <w:noProof/>
                <w:lang w:val="de-CH"/>
              </w:rPr>
            </w:pPr>
            <w:r>
              <w:rPr>
                <w:rStyle w:val="Hyperlink"/>
                <w:b/>
                <w:bCs/>
                <w:color w:val="auto"/>
                <w:u w:val="none"/>
                <w:lang w:val="de-CH"/>
              </w:rPr>
              <w:t>24.4388</w:t>
            </w:r>
          </w:p>
        </w:tc>
        <w:tc>
          <w:tcPr>
            <w:tcW w:w="538" w:type="dxa"/>
            <w:tcBorders>
              <w:top w:val="single" w:sz="4" w:space="0" w:color="auto"/>
              <w:bottom w:val="single" w:sz="4" w:space="0" w:color="auto"/>
            </w:tcBorders>
          </w:tcPr>
          <w:p w14:paraId="6F6C240C"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22AFDCBE" w14:textId="77777777" w:rsidR="001C0310" w:rsidRPr="005A506D" w:rsidRDefault="00C12918" w:rsidP="001C0310">
            <w:pPr>
              <w:rPr>
                <w:sz w:val="16"/>
                <w:szCs w:val="16"/>
                <w:lang w:val="de-CH"/>
              </w:rPr>
            </w:pPr>
            <w:hyperlink r:id="rId123">
              <w:r>
                <w:rPr>
                  <w:rStyle w:val="Hyperlink"/>
                </w:rPr>
                <w:t>DE</w:t>
              </w:r>
            </w:hyperlink>
          </w:p>
          <w:p w14:paraId="4FB42C94" w14:textId="77777777" w:rsidR="001C0310" w:rsidRPr="005A506D" w:rsidRDefault="00C12918" w:rsidP="001C0310">
            <w:pPr>
              <w:rPr>
                <w:sz w:val="16"/>
                <w:szCs w:val="16"/>
                <w:lang w:val="de-CH"/>
              </w:rPr>
            </w:pPr>
            <w:hyperlink r:id="rId124">
              <w:r>
                <w:rPr>
                  <w:rStyle w:val="Hyperlink"/>
                </w:rPr>
                <w:t>FR</w:t>
              </w:r>
            </w:hyperlink>
          </w:p>
          <w:p w14:paraId="4E1F1583" w14:textId="77777777" w:rsidR="001C0310" w:rsidRPr="005F4BF2" w:rsidRDefault="00C12918" w:rsidP="001C0310">
            <w:pPr>
              <w:tabs>
                <w:tab w:val="left" w:pos="6804"/>
              </w:tabs>
              <w:rPr>
                <w:rFonts w:cs="Arial"/>
                <w:noProof/>
                <w:lang w:val="de-CH"/>
              </w:rPr>
            </w:pPr>
            <w:hyperlink r:id="rId125">
              <w:r>
                <w:rPr>
                  <w:rStyle w:val="Hyperlink"/>
                </w:rPr>
                <w:t>IT</w:t>
              </w:r>
            </w:hyperlink>
          </w:p>
        </w:tc>
        <w:tc>
          <w:tcPr>
            <w:tcW w:w="4638" w:type="dxa"/>
            <w:gridSpan w:val="2"/>
            <w:tcBorders>
              <w:top w:val="single" w:sz="4" w:space="0" w:color="auto"/>
              <w:bottom w:val="single" w:sz="4" w:space="0" w:color="auto"/>
            </w:tcBorders>
          </w:tcPr>
          <w:p w14:paraId="19892413" w14:textId="77777777" w:rsidR="001C0310" w:rsidRDefault="00C12918" w:rsidP="001C0310">
            <w:pPr>
              <w:rPr>
                <w:noProof/>
                <w:lang w:val="de-DE"/>
              </w:rPr>
            </w:pPr>
            <w:r>
              <w:rPr>
                <w:noProof/>
                <w:lang w:val="de-DE"/>
              </w:rPr>
              <w:t>Ip. Ettlin Erich. Vorzeitige Übernahme von EU-Regeln durch die Verwaltung</w:t>
            </w:r>
          </w:p>
          <w:p w14:paraId="3D39AC71" w14:textId="77777777" w:rsidR="001C0310" w:rsidRPr="006D35FA" w:rsidRDefault="00C12918" w:rsidP="001C0310">
            <w:pPr>
              <w:rPr>
                <w:noProof/>
                <w:lang w:val="fr-CH"/>
              </w:rPr>
            </w:pPr>
            <w:r w:rsidRPr="006D35FA">
              <w:rPr>
                <w:noProof/>
                <w:lang w:val="fr-CH"/>
              </w:rPr>
              <w:t>Ip. Ettlin Erich. Reprise du droit européen avant qu’il ne soit promulgué</w:t>
            </w:r>
          </w:p>
          <w:p w14:paraId="68994616" w14:textId="77777777" w:rsidR="001C0310" w:rsidRPr="006D35FA" w:rsidRDefault="00C12918" w:rsidP="001C0310">
            <w:pPr>
              <w:tabs>
                <w:tab w:val="left" w:pos="6804"/>
              </w:tabs>
              <w:rPr>
                <w:rFonts w:cs="Arial"/>
                <w:noProof/>
                <w:lang w:val="it-IT"/>
              </w:rPr>
            </w:pPr>
            <w:r w:rsidRPr="006D35FA">
              <w:rPr>
                <w:noProof/>
                <w:lang w:val="it-IT"/>
              </w:rPr>
              <w:t>Ip. Ettlin Erich. Recepimento prematuro di norme UE da parte dell’Amministrazione federale</w:t>
            </w:r>
          </w:p>
        </w:tc>
        <w:tc>
          <w:tcPr>
            <w:tcW w:w="713" w:type="dxa"/>
            <w:gridSpan w:val="2"/>
            <w:tcBorders>
              <w:top w:val="single" w:sz="4" w:space="0" w:color="auto"/>
              <w:bottom w:val="single" w:sz="4" w:space="0" w:color="auto"/>
            </w:tcBorders>
          </w:tcPr>
          <w:p w14:paraId="5B22AE6E" w14:textId="77777777" w:rsidR="00FF1E25" w:rsidRPr="006D35FA" w:rsidRDefault="00FF1E25">
            <w:pPr>
              <w:rPr>
                <w:rFonts w:cs="Arial"/>
                <w:noProof/>
                <w:lang w:val="it-IT"/>
              </w:rPr>
            </w:pPr>
          </w:p>
        </w:tc>
        <w:tc>
          <w:tcPr>
            <w:tcW w:w="1551" w:type="dxa"/>
            <w:tcBorders>
              <w:top w:val="single" w:sz="4" w:space="0" w:color="auto"/>
              <w:bottom w:val="single" w:sz="4" w:space="0" w:color="auto"/>
            </w:tcBorders>
          </w:tcPr>
          <w:p w14:paraId="5C8A9623" w14:textId="77777777" w:rsidR="00FF1E25" w:rsidRPr="006D35FA" w:rsidRDefault="00FF1E25">
            <w:pPr>
              <w:rPr>
                <w:lang w:val="it-IT"/>
              </w:rPr>
            </w:pPr>
          </w:p>
          <w:p w14:paraId="4BAEB74C" w14:textId="77777777" w:rsidR="00FF1E25" w:rsidRPr="006D35FA" w:rsidRDefault="00FF1E25">
            <w:pPr>
              <w:rPr>
                <w:lang w:val="it-IT"/>
              </w:rPr>
            </w:pPr>
          </w:p>
          <w:p w14:paraId="08BABEBF" w14:textId="77777777" w:rsidR="00FF1E25" w:rsidRPr="006D35FA" w:rsidRDefault="00FF1E25">
            <w:pPr>
              <w:rPr>
                <w:rFonts w:cs="Arial"/>
                <w:noProof/>
                <w:lang w:val="it-IT"/>
              </w:rPr>
            </w:pPr>
          </w:p>
        </w:tc>
        <w:tc>
          <w:tcPr>
            <w:tcW w:w="943" w:type="dxa"/>
            <w:tcBorders>
              <w:top w:val="single" w:sz="4" w:space="0" w:color="auto"/>
              <w:bottom w:val="single" w:sz="4" w:space="0" w:color="auto"/>
            </w:tcBorders>
          </w:tcPr>
          <w:p w14:paraId="7F345A95" w14:textId="77777777" w:rsidR="001C0310" w:rsidRPr="006D35FA" w:rsidRDefault="001C0310" w:rsidP="001C0310">
            <w:pPr>
              <w:rPr>
                <w:lang w:val="it-IT"/>
              </w:rPr>
            </w:pPr>
          </w:p>
          <w:p w14:paraId="168404FC" w14:textId="77777777" w:rsidR="001C0310" w:rsidRPr="006D35FA" w:rsidRDefault="001C0310" w:rsidP="001C0310">
            <w:pPr>
              <w:rPr>
                <w:lang w:val="it-IT"/>
              </w:rPr>
            </w:pPr>
          </w:p>
          <w:p w14:paraId="61BFFEF4" w14:textId="77777777" w:rsidR="001C0310" w:rsidRPr="006D35FA"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1DA4B474" w14:textId="77777777" w:rsidR="001C0310" w:rsidRDefault="00C12918" w:rsidP="001C0310">
            <w:pPr>
              <w:rPr>
                <w:lang w:val="de-CH"/>
              </w:rPr>
            </w:pPr>
            <w:r>
              <w:rPr>
                <w:lang w:val="de-CH"/>
              </w:rPr>
              <w:t>UVEK</w:t>
            </w:r>
          </w:p>
          <w:p w14:paraId="52AB8980" w14:textId="77777777" w:rsidR="001C0310" w:rsidRDefault="00C12918" w:rsidP="001C0310">
            <w:pPr>
              <w:rPr>
                <w:lang w:val="de-CH"/>
              </w:rPr>
            </w:pPr>
            <w:r>
              <w:rPr>
                <w:lang w:val="de-CH"/>
              </w:rPr>
              <w:t>DETEC</w:t>
            </w:r>
          </w:p>
          <w:p w14:paraId="19C6D8A8"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C7260BF"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AF676A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C3384EA"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F7EFC72" w14:textId="77777777" w:rsidR="001C0310" w:rsidRPr="005F4BF2" w:rsidRDefault="001C0310" w:rsidP="001C0310">
            <w:pPr>
              <w:tabs>
                <w:tab w:val="left" w:pos="6804"/>
              </w:tabs>
              <w:rPr>
                <w:rFonts w:cs="Arial"/>
                <w:noProof/>
                <w:lang w:val="de-CH"/>
              </w:rPr>
            </w:pPr>
          </w:p>
        </w:tc>
      </w:tr>
      <w:tr w:rsidR="00FF1E25" w14:paraId="5212AA52" w14:textId="77777777">
        <w:trPr>
          <w:cantSplit/>
        </w:trPr>
        <w:tc>
          <w:tcPr>
            <w:tcW w:w="490" w:type="dxa"/>
            <w:tcBorders>
              <w:top w:val="single" w:sz="4" w:space="0" w:color="auto"/>
              <w:bottom w:val="single" w:sz="4" w:space="0" w:color="auto"/>
            </w:tcBorders>
          </w:tcPr>
          <w:p w14:paraId="5289DCC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DE8B1B7" w14:textId="77777777" w:rsidR="001C0310" w:rsidRPr="005F4BF2" w:rsidRDefault="00C12918" w:rsidP="001C0310">
            <w:pPr>
              <w:tabs>
                <w:tab w:val="left" w:pos="6804"/>
              </w:tabs>
              <w:rPr>
                <w:rFonts w:cs="Arial"/>
                <w:noProof/>
                <w:lang w:val="de-CH"/>
              </w:rPr>
            </w:pPr>
            <w:r>
              <w:rPr>
                <w:rStyle w:val="Hyperlink"/>
                <w:b/>
                <w:bCs/>
                <w:color w:val="auto"/>
                <w:u w:val="none"/>
                <w:lang w:val="de-CH"/>
              </w:rPr>
              <w:t>24.4422</w:t>
            </w:r>
          </w:p>
        </w:tc>
        <w:tc>
          <w:tcPr>
            <w:tcW w:w="538" w:type="dxa"/>
            <w:tcBorders>
              <w:top w:val="single" w:sz="4" w:space="0" w:color="auto"/>
              <w:bottom w:val="single" w:sz="4" w:space="0" w:color="auto"/>
            </w:tcBorders>
          </w:tcPr>
          <w:p w14:paraId="32F67C05" w14:textId="77777777" w:rsidR="00FF1E25" w:rsidRDefault="00C12918">
            <w:pPr>
              <w:rPr>
                <w:rFonts w:cs="Arial"/>
                <w:noProof/>
                <w:lang w:val="de-CH"/>
              </w:rPr>
            </w:pPr>
            <w:r>
              <w:rPr>
                <w:b/>
                <w:lang w:val="de-DE"/>
              </w:rPr>
              <w:t>s</w:t>
            </w:r>
          </w:p>
        </w:tc>
        <w:tc>
          <w:tcPr>
            <w:tcW w:w="534" w:type="dxa"/>
            <w:tcBorders>
              <w:top w:val="single" w:sz="4" w:space="0" w:color="auto"/>
              <w:bottom w:val="single" w:sz="4" w:space="0" w:color="auto"/>
            </w:tcBorders>
          </w:tcPr>
          <w:p w14:paraId="35008AAF" w14:textId="77777777" w:rsidR="001C0310" w:rsidRPr="005A506D" w:rsidRDefault="00C12918" w:rsidP="001C0310">
            <w:pPr>
              <w:rPr>
                <w:sz w:val="16"/>
                <w:szCs w:val="16"/>
                <w:lang w:val="de-CH"/>
              </w:rPr>
            </w:pPr>
            <w:hyperlink r:id="rId126">
              <w:r>
                <w:rPr>
                  <w:rStyle w:val="Hyperlink"/>
                </w:rPr>
                <w:t>DE</w:t>
              </w:r>
            </w:hyperlink>
          </w:p>
          <w:p w14:paraId="70D51E42" w14:textId="77777777" w:rsidR="001C0310" w:rsidRPr="005A506D" w:rsidRDefault="00C12918" w:rsidP="001C0310">
            <w:pPr>
              <w:rPr>
                <w:sz w:val="16"/>
                <w:szCs w:val="16"/>
                <w:lang w:val="de-CH"/>
              </w:rPr>
            </w:pPr>
            <w:hyperlink r:id="rId127">
              <w:r>
                <w:rPr>
                  <w:rStyle w:val="Hyperlink"/>
                </w:rPr>
                <w:t>FR</w:t>
              </w:r>
            </w:hyperlink>
          </w:p>
          <w:p w14:paraId="3AF6BD24" w14:textId="77777777" w:rsidR="001C0310" w:rsidRPr="005F4BF2" w:rsidRDefault="00C12918" w:rsidP="001C0310">
            <w:pPr>
              <w:tabs>
                <w:tab w:val="left" w:pos="6804"/>
              </w:tabs>
              <w:rPr>
                <w:rFonts w:cs="Arial"/>
                <w:noProof/>
                <w:lang w:val="de-CH"/>
              </w:rPr>
            </w:pPr>
            <w:hyperlink r:id="rId128">
              <w:r>
                <w:rPr>
                  <w:rStyle w:val="Hyperlink"/>
                </w:rPr>
                <w:t>IT</w:t>
              </w:r>
            </w:hyperlink>
          </w:p>
        </w:tc>
        <w:tc>
          <w:tcPr>
            <w:tcW w:w="4638" w:type="dxa"/>
            <w:gridSpan w:val="2"/>
            <w:tcBorders>
              <w:top w:val="single" w:sz="4" w:space="0" w:color="auto"/>
              <w:bottom w:val="single" w:sz="4" w:space="0" w:color="auto"/>
            </w:tcBorders>
          </w:tcPr>
          <w:p w14:paraId="26C2EEF6" w14:textId="77777777" w:rsidR="001C0310" w:rsidRDefault="00C12918" w:rsidP="001C0310">
            <w:pPr>
              <w:rPr>
                <w:noProof/>
                <w:lang w:val="de-DE"/>
              </w:rPr>
            </w:pPr>
            <w:r>
              <w:rPr>
                <w:noProof/>
                <w:lang w:val="de-DE"/>
              </w:rPr>
              <w:t>Ip. Burkart. Starke Zunahme von KI- und Blockchain-Anwendungen. Auswirkungen auf die Energieperspektiven</w:t>
            </w:r>
          </w:p>
          <w:p w14:paraId="1F5627E3" w14:textId="77777777" w:rsidR="001C0310" w:rsidRPr="006D35FA" w:rsidRDefault="00C12918" w:rsidP="001C0310">
            <w:pPr>
              <w:rPr>
                <w:noProof/>
                <w:lang w:val="fr-CH"/>
              </w:rPr>
            </w:pPr>
            <w:r>
              <w:rPr>
                <w:noProof/>
                <w:lang w:val="de-DE"/>
              </w:rPr>
              <w:t xml:space="preserve">Ip. Burkart. </w:t>
            </w:r>
            <w:r w:rsidRPr="006D35FA">
              <w:rPr>
                <w:noProof/>
                <w:lang w:val="fr-CH"/>
              </w:rPr>
              <w:t>Applications de l'intelligence artificielle et de la blockchain toujours plus nombreuses. Quelles seront les conséquences sur les perspectives énergétiques?</w:t>
            </w:r>
          </w:p>
          <w:p w14:paraId="4745051C" w14:textId="77777777" w:rsidR="001C0310" w:rsidRPr="005F4BF2" w:rsidRDefault="00C12918" w:rsidP="001C0310">
            <w:pPr>
              <w:tabs>
                <w:tab w:val="left" w:pos="6804"/>
              </w:tabs>
              <w:rPr>
                <w:rFonts w:cs="Arial"/>
                <w:noProof/>
                <w:lang w:val="de-CH"/>
              </w:rPr>
            </w:pPr>
            <w:r w:rsidRPr="006D35FA">
              <w:rPr>
                <w:noProof/>
                <w:lang w:val="fr-CH"/>
              </w:rPr>
              <w:t xml:space="preserve">Ip. Burkart. </w:t>
            </w:r>
            <w:r w:rsidRPr="006D35FA">
              <w:rPr>
                <w:noProof/>
                <w:lang w:val="it-IT"/>
              </w:rPr>
              <w:t xml:space="preserve">Forte aumento delle applicazioni IA e blockchain. </w:t>
            </w:r>
            <w:r>
              <w:rPr>
                <w:noProof/>
                <w:lang w:val="de-DE"/>
              </w:rPr>
              <w:t>Impatto sulle Prospettive energetiche</w:t>
            </w:r>
          </w:p>
        </w:tc>
        <w:tc>
          <w:tcPr>
            <w:tcW w:w="713" w:type="dxa"/>
            <w:gridSpan w:val="2"/>
            <w:tcBorders>
              <w:top w:val="single" w:sz="4" w:space="0" w:color="auto"/>
              <w:bottom w:val="single" w:sz="4" w:space="0" w:color="auto"/>
            </w:tcBorders>
          </w:tcPr>
          <w:p w14:paraId="3DE1CE40" w14:textId="77777777" w:rsidR="00FF1E25" w:rsidRDefault="00FF1E25">
            <w:pPr>
              <w:rPr>
                <w:rFonts w:cs="Arial"/>
                <w:noProof/>
                <w:lang w:val="de-CH"/>
              </w:rPr>
            </w:pPr>
          </w:p>
        </w:tc>
        <w:tc>
          <w:tcPr>
            <w:tcW w:w="1551" w:type="dxa"/>
            <w:tcBorders>
              <w:top w:val="single" w:sz="4" w:space="0" w:color="auto"/>
              <w:bottom w:val="single" w:sz="4" w:space="0" w:color="auto"/>
            </w:tcBorders>
          </w:tcPr>
          <w:p w14:paraId="1AB2473E" w14:textId="77777777" w:rsidR="00FF1E25" w:rsidRDefault="00FF1E25">
            <w:pPr>
              <w:rPr>
                <w:lang w:val="de-CH"/>
              </w:rPr>
            </w:pPr>
          </w:p>
          <w:p w14:paraId="4463CEC5" w14:textId="77777777" w:rsidR="00FF1E25" w:rsidRDefault="00FF1E25">
            <w:pPr>
              <w:rPr>
                <w:lang w:val="de-CH"/>
              </w:rPr>
            </w:pPr>
          </w:p>
          <w:p w14:paraId="44002CB7" w14:textId="77777777" w:rsidR="00FF1E25" w:rsidRDefault="00FF1E25">
            <w:pPr>
              <w:rPr>
                <w:rFonts w:cs="Arial"/>
                <w:noProof/>
                <w:lang w:val="de-CH"/>
              </w:rPr>
            </w:pPr>
          </w:p>
        </w:tc>
        <w:tc>
          <w:tcPr>
            <w:tcW w:w="943" w:type="dxa"/>
            <w:tcBorders>
              <w:top w:val="single" w:sz="4" w:space="0" w:color="auto"/>
              <w:bottom w:val="single" w:sz="4" w:space="0" w:color="auto"/>
            </w:tcBorders>
          </w:tcPr>
          <w:p w14:paraId="55C03774" w14:textId="77777777" w:rsidR="001C0310" w:rsidRDefault="001C0310" w:rsidP="001C0310">
            <w:pPr>
              <w:rPr>
                <w:lang w:val="de-CH"/>
              </w:rPr>
            </w:pPr>
          </w:p>
          <w:p w14:paraId="4A1C4836" w14:textId="77777777" w:rsidR="001C0310" w:rsidRDefault="001C0310" w:rsidP="001C0310">
            <w:pPr>
              <w:rPr>
                <w:lang w:val="de-CH"/>
              </w:rPr>
            </w:pPr>
          </w:p>
          <w:p w14:paraId="3A0B2F1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5A1B29CD" w14:textId="77777777" w:rsidR="001C0310" w:rsidRDefault="00C12918" w:rsidP="001C0310">
            <w:pPr>
              <w:rPr>
                <w:lang w:val="de-CH"/>
              </w:rPr>
            </w:pPr>
            <w:r>
              <w:rPr>
                <w:lang w:val="de-CH"/>
              </w:rPr>
              <w:t>UVEK</w:t>
            </w:r>
          </w:p>
          <w:p w14:paraId="5F1F7523" w14:textId="77777777" w:rsidR="001C0310" w:rsidRDefault="00C12918" w:rsidP="001C0310">
            <w:pPr>
              <w:rPr>
                <w:lang w:val="de-CH"/>
              </w:rPr>
            </w:pPr>
            <w:r>
              <w:rPr>
                <w:lang w:val="de-CH"/>
              </w:rPr>
              <w:t>DETEC</w:t>
            </w:r>
          </w:p>
          <w:p w14:paraId="54DDAD7C" w14:textId="77777777" w:rsidR="001C0310" w:rsidRPr="005F4BF2" w:rsidRDefault="00C12918"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7554BDB"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E4BFA4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3CD814F"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DE695EE" w14:textId="77777777" w:rsidR="001C0310" w:rsidRPr="005F4BF2" w:rsidRDefault="001C0310" w:rsidP="001C0310">
            <w:pPr>
              <w:tabs>
                <w:tab w:val="left" w:pos="6804"/>
              </w:tabs>
              <w:rPr>
                <w:rFonts w:cs="Arial"/>
                <w:noProof/>
                <w:lang w:val="de-CH"/>
              </w:rPr>
            </w:pPr>
          </w:p>
        </w:tc>
      </w:tr>
      <w:tr w:rsidR="00FF1E25" w14:paraId="7714C191" w14:textId="77777777">
        <w:trPr>
          <w:cantSplit/>
        </w:trPr>
        <w:tc>
          <w:tcPr>
            <w:tcW w:w="2552" w:type="dxa"/>
            <w:gridSpan w:val="6"/>
            <w:tcBorders>
              <w:top w:val="single" w:sz="4" w:space="0" w:color="auto"/>
            </w:tcBorders>
          </w:tcPr>
          <w:p w14:paraId="311CE3FB" w14:textId="77777777" w:rsidR="001A5CAD" w:rsidRPr="005F4BF2" w:rsidRDefault="001A5CAD" w:rsidP="00132F6A">
            <w:pPr>
              <w:tabs>
                <w:tab w:val="left" w:pos="6804"/>
              </w:tabs>
              <w:rPr>
                <w:rFonts w:cs="Arial"/>
                <w:noProof/>
                <w:lang w:val="de-CH"/>
              </w:rPr>
            </w:pPr>
          </w:p>
        </w:tc>
        <w:tc>
          <w:tcPr>
            <w:tcW w:w="12957" w:type="dxa"/>
            <w:gridSpan w:val="12"/>
            <w:tcBorders>
              <w:top w:val="single" w:sz="4" w:space="0" w:color="auto"/>
            </w:tcBorders>
          </w:tcPr>
          <w:p w14:paraId="3C62E601" w14:textId="77777777" w:rsidR="001A5CAD" w:rsidRPr="0016398D" w:rsidRDefault="001A5CAD" w:rsidP="00132F6A">
            <w:pPr>
              <w:keepLines/>
              <w:rPr>
                <w:rFonts w:cs="Arial"/>
                <w:lang w:val="de-CH"/>
              </w:rPr>
            </w:pPr>
          </w:p>
          <w:p w14:paraId="391E9BB1" w14:textId="77777777" w:rsidR="001A5CAD" w:rsidRPr="005F4BF2" w:rsidRDefault="001A5CAD" w:rsidP="00132F6A">
            <w:pPr>
              <w:keepLines/>
              <w:rPr>
                <w:lang w:val="fr-CH"/>
              </w:rPr>
            </w:pPr>
            <w:r w:rsidRPr="005F4BF2">
              <w:rPr>
                <w:noProof/>
                <w:vertAlign w:val="superscript"/>
                <w:lang w:val="fr-CH"/>
              </w:rPr>
              <w:t xml:space="preserve">  </w:t>
            </w:r>
          </w:p>
          <w:p w14:paraId="66479B48" w14:textId="77777777" w:rsidR="001A5CAD" w:rsidRPr="004E5C86" w:rsidRDefault="001A5CAD" w:rsidP="00132F6A">
            <w:pPr>
              <w:keepLines/>
              <w:rPr>
                <w:lang w:val="fr-CH"/>
              </w:rPr>
            </w:pPr>
            <w:r>
              <w:rPr>
                <w:noProof/>
                <w:vertAlign w:val="superscript"/>
                <w:lang w:val="fr-CH"/>
              </w:rPr>
              <w:t xml:space="preserve"> </w:t>
            </w:r>
            <w:r w:rsidRPr="0084366D">
              <w:rPr>
                <w:noProof/>
                <w:vertAlign w:val="superscript"/>
                <w:lang w:val="fr-CH"/>
              </w:rPr>
              <w:t xml:space="preserve"> </w:t>
            </w:r>
          </w:p>
          <w:p w14:paraId="641D0C05" w14:textId="77777777" w:rsidR="001A5CAD" w:rsidRPr="0084366D" w:rsidRDefault="001A5CAD" w:rsidP="00132F6A">
            <w:pPr>
              <w:keepLines/>
              <w:rPr>
                <w:rFonts w:cs="Arial"/>
                <w:noProof/>
                <w:lang w:val="it-CH"/>
              </w:rPr>
            </w:pPr>
            <w:r w:rsidRPr="005F4BF2">
              <w:rPr>
                <w:noProof/>
                <w:vertAlign w:val="superscript"/>
                <w:lang w:val="fr-CH"/>
              </w:rPr>
              <w:t xml:space="preserve"> </w:t>
            </w:r>
            <w:r w:rsidRPr="0084366D">
              <w:rPr>
                <w:noProof/>
                <w:vertAlign w:val="superscript"/>
                <w:lang w:val="it-IT"/>
              </w:rPr>
              <w:t xml:space="preserve"> </w:t>
            </w:r>
          </w:p>
          <w:p w14:paraId="4963071D" w14:textId="77777777" w:rsidR="001A5CAD" w:rsidRDefault="001A5CAD" w:rsidP="00132F6A">
            <w:pPr>
              <w:tabs>
                <w:tab w:val="left" w:pos="6804"/>
              </w:tabs>
              <w:rPr>
                <w:rFonts w:cs="Arial"/>
                <w:noProof/>
                <w:lang w:val="it-IT"/>
              </w:rPr>
            </w:pPr>
          </w:p>
        </w:tc>
      </w:tr>
    </w:tbl>
    <w:p w14:paraId="7252D64D" w14:textId="61BA0D17" w:rsidR="001C0310" w:rsidRDefault="001C0310"/>
    <w:sectPr w:rsidR="001C0310" w:rsidSect="009635E2">
      <w:footerReference w:type="default" r:id="rId129"/>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E414" w14:textId="77777777" w:rsidR="00B31B79" w:rsidRDefault="00B31B79">
      <w:r>
        <w:separator/>
      </w:r>
    </w:p>
  </w:endnote>
  <w:endnote w:type="continuationSeparator" w:id="0">
    <w:p w14:paraId="5C0E47AA" w14:textId="77777777" w:rsidR="00B31B79" w:rsidRDefault="00B31B79">
      <w:r>
        <w:continuationSeparator/>
      </w:r>
    </w:p>
  </w:endnote>
  <w:endnote w:type="continuationNotice" w:id="1">
    <w:p w14:paraId="73981E87"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735" w14:textId="77777777"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C12918">
      <w:rPr>
        <w:bCs/>
        <w:noProof/>
      </w:rPr>
      <w:t>10</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12918" w:rsidRPr="00C12918">
      <w:rPr>
        <w:bCs/>
        <w:noProof/>
        <w:lang w:val="de-DE"/>
      </w:rPr>
      <w:t>10</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39A6" w14:textId="77777777" w:rsidR="00B31B79" w:rsidRDefault="00B31B79">
      <w:r>
        <w:separator/>
      </w:r>
    </w:p>
  </w:footnote>
  <w:footnote w:type="continuationSeparator" w:id="0">
    <w:p w14:paraId="392253CF" w14:textId="77777777" w:rsidR="00B31B79" w:rsidRDefault="00B31B79">
      <w:r>
        <w:continuationSeparator/>
      </w:r>
    </w:p>
  </w:footnote>
  <w:footnote w:type="continuationNotice" w:id="1">
    <w:p w14:paraId="1B3BD75D"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4100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77F46"/>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4B47"/>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35FA"/>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91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1E25"/>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3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1C8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44410" TargetMode="External"/><Relationship Id="rId21" Type="http://schemas.openxmlformats.org/officeDocument/2006/relationships/hyperlink" Target="https://www.parlament.ch/de/ratsbetrieb/suche-curia-vista/geschaeft?AffairId=20240017" TargetMode="External"/><Relationship Id="rId42" Type="http://schemas.openxmlformats.org/officeDocument/2006/relationships/hyperlink" Target="https://www.parlament.ch/de/ratsbetrieb/suche-curia-vista/geschaeft?AffairId=20223727" TargetMode="External"/><Relationship Id="rId47" Type="http://schemas.openxmlformats.org/officeDocument/2006/relationships/hyperlink" Target="https://www.parlament.ch/it/ratsbetrieb/suche-curia-vista/geschaeft?AffairId=20223827" TargetMode="External"/><Relationship Id="rId63" Type="http://schemas.openxmlformats.org/officeDocument/2006/relationships/hyperlink" Target="https://www.parlament.ch/de/ratsbetrieb/suche-curia-vista/geschaeft?AffairId=20244471" TargetMode="External"/><Relationship Id="rId68" Type="http://schemas.openxmlformats.org/officeDocument/2006/relationships/hyperlink" Target="https://www.parlament.ch/it/ratsbetrieb/suche-curia-vista/geschaeft?AffairId=20243900" TargetMode="External"/><Relationship Id="rId84" Type="http://schemas.openxmlformats.org/officeDocument/2006/relationships/hyperlink" Target="https://www.parlament.ch/de/ratsbetrieb/suche-curia-vista/geschaeft?AffairId=20244427" TargetMode="External"/><Relationship Id="rId89" Type="http://schemas.openxmlformats.org/officeDocument/2006/relationships/hyperlink" Target="https://www.parlament.ch/it/ratsbetrieb/suche-curia-vista/geschaeft?AffairId=20243990" TargetMode="External"/><Relationship Id="rId112" Type="http://schemas.openxmlformats.org/officeDocument/2006/relationships/hyperlink" Target="https://www.parlament.ch/fr/ratsbetrieb/suche-curia-vista/geschaeft?AffairId=20244328" TargetMode="External"/><Relationship Id="rId16" Type="http://schemas.openxmlformats.org/officeDocument/2006/relationships/hyperlink" Target="https://www.parlament.ch/fr/ratsbetrieb/suche-curia-vista/geschaeft?AffairId=20230083" TargetMode="External"/><Relationship Id="rId107" Type="http://schemas.openxmlformats.org/officeDocument/2006/relationships/hyperlink" Target="https://www.parlament.ch/it/ratsbetrieb/suche-curia-vista/geschaeft?AffairId=20244445" TargetMode="External"/><Relationship Id="rId11" Type="http://schemas.openxmlformats.org/officeDocument/2006/relationships/endnotes" Target="endnotes.xml"/><Relationship Id="rId32" Type="http://schemas.openxmlformats.org/officeDocument/2006/relationships/hyperlink" Target="https://www.parlament.ch/it/ratsbetrieb/suche-curia-vista/geschaeft?AffairId=20223260" TargetMode="External"/><Relationship Id="rId37" Type="http://schemas.openxmlformats.org/officeDocument/2006/relationships/hyperlink" Target="https://www.parlament.ch/fr/ratsbetrieb/suche-curia-vista/geschaeft?AffairId=20224025" TargetMode="External"/><Relationship Id="rId53" Type="http://schemas.openxmlformats.org/officeDocument/2006/relationships/hyperlink" Target="https://www.parlament.ch/it/ratsbetrieb/suche-curia-vista/geschaeft?AffairId=20244469" TargetMode="External"/><Relationship Id="rId58" Type="http://schemas.openxmlformats.org/officeDocument/2006/relationships/hyperlink" Target="https://www.parlament.ch/fr/ratsbetrieb/suche-curia-vista/geschaeft?AffairId=20244357" TargetMode="External"/><Relationship Id="rId74" Type="http://schemas.openxmlformats.org/officeDocument/2006/relationships/hyperlink" Target="https://www.parlament.ch/it/ratsbetrieb/suche-curia-vista/geschaeft?AffairId=20243896" TargetMode="External"/><Relationship Id="rId79" Type="http://schemas.openxmlformats.org/officeDocument/2006/relationships/hyperlink" Target="https://www.parlament.ch/fr/ratsbetrieb/suche-curia-vista/geschaeft?AffairId=20244428" TargetMode="External"/><Relationship Id="rId102" Type="http://schemas.openxmlformats.org/officeDocument/2006/relationships/hyperlink" Target="https://www.parlament.ch/de/ratsbetrieb/suche-curia-vista/geschaeft?AffairId=20244301" TargetMode="External"/><Relationship Id="rId123" Type="http://schemas.openxmlformats.org/officeDocument/2006/relationships/hyperlink" Target="https://www.parlament.ch/de/ratsbetrieb/suche-curia-vista/geschaeft?AffairId=20244388" TargetMode="External"/><Relationship Id="rId128" Type="http://schemas.openxmlformats.org/officeDocument/2006/relationships/hyperlink" Target="https://www.parlament.ch/it/ratsbetrieb/suche-curia-vista/geschaeft?AffairId=20244422" TargetMode="External"/><Relationship Id="rId5" Type="http://schemas.openxmlformats.org/officeDocument/2006/relationships/customXml" Target="../customXml/item5.xml"/><Relationship Id="rId90" Type="http://schemas.openxmlformats.org/officeDocument/2006/relationships/hyperlink" Target="https://www.parlament.ch/de/ratsbetrieb/suche-curia-vista/geschaeft?AffairId=20243998" TargetMode="External"/><Relationship Id="rId95" Type="http://schemas.openxmlformats.org/officeDocument/2006/relationships/hyperlink" Target="https://www.parlament.ch/it/ratsbetrieb/suche-curia-vista/geschaeft?AffairId=20243999" TargetMode="External"/><Relationship Id="rId22" Type="http://schemas.openxmlformats.org/officeDocument/2006/relationships/hyperlink" Target="https://www.parlament.ch/fr/ratsbetrieb/suche-curia-vista/geschaeft?AffairId=20240017" TargetMode="External"/><Relationship Id="rId27" Type="http://schemas.openxmlformats.org/officeDocument/2006/relationships/hyperlink" Target="https://www.parlament.ch/de/ratsbetrieb/suche-curia-vista/geschaeft?AffairId=20170314" TargetMode="External"/><Relationship Id="rId43" Type="http://schemas.openxmlformats.org/officeDocument/2006/relationships/hyperlink" Target="https://www.parlament.ch/fr/ratsbetrieb/suche-curia-vista/geschaeft?AffairId=20223727" TargetMode="External"/><Relationship Id="rId48" Type="http://schemas.openxmlformats.org/officeDocument/2006/relationships/hyperlink" Target="https://www.parlament.ch/de/ratsbetrieb/suche-curia-vista/geschaeft?AffairId=20203485" TargetMode="External"/><Relationship Id="rId64" Type="http://schemas.openxmlformats.org/officeDocument/2006/relationships/hyperlink" Target="https://www.parlament.ch/fr/ratsbetrieb/suche-curia-vista/geschaeft?AffairId=20244471" TargetMode="External"/><Relationship Id="rId69" Type="http://schemas.openxmlformats.org/officeDocument/2006/relationships/hyperlink" Target="https://www.parlament.ch/de/ratsbetrieb/suche-curia-vista/geschaeft?AffairId=20243879" TargetMode="External"/><Relationship Id="rId113" Type="http://schemas.openxmlformats.org/officeDocument/2006/relationships/hyperlink" Target="https://www.parlament.ch/it/ratsbetrieb/suche-curia-vista/geschaeft?AffairId=20244328" TargetMode="External"/><Relationship Id="rId118" Type="http://schemas.openxmlformats.org/officeDocument/2006/relationships/hyperlink" Target="https://www.parlament.ch/fr/ratsbetrieb/suche-curia-vista/geschaeft?AffairId=20244410" TargetMode="External"/><Relationship Id="rId80" Type="http://schemas.openxmlformats.org/officeDocument/2006/relationships/hyperlink" Target="https://www.parlament.ch/it/ratsbetrieb/suche-curia-vista/geschaeft?AffairId=20244428" TargetMode="External"/><Relationship Id="rId85" Type="http://schemas.openxmlformats.org/officeDocument/2006/relationships/hyperlink" Target="https://www.parlament.ch/fr/ratsbetrieb/suche-curia-vista/geschaeft?AffairId=20244427" TargetMode="External"/><Relationship Id="rId12" Type="http://schemas.openxmlformats.org/officeDocument/2006/relationships/hyperlink" Target="https://www.parlament.ch/de/ratsbetrieb/suche-curia-vista/geschaeft?AffairId=20230051" TargetMode="External"/><Relationship Id="rId17" Type="http://schemas.openxmlformats.org/officeDocument/2006/relationships/hyperlink" Target="https://www.parlament.ch/it/ratsbetrieb/suche-curia-vista/geschaeft?AffairId=20230083" TargetMode="External"/><Relationship Id="rId33" Type="http://schemas.openxmlformats.org/officeDocument/2006/relationships/hyperlink" Target="https://www.parlament.ch/de/ratsbetrieb/suche-curia-vista/geschaeft?AffairId=20223321" TargetMode="External"/><Relationship Id="rId38" Type="http://schemas.openxmlformats.org/officeDocument/2006/relationships/hyperlink" Target="https://www.parlament.ch/it/ratsbetrieb/suche-curia-vista/geschaeft?AffairId=20224025" TargetMode="External"/><Relationship Id="rId59" Type="http://schemas.openxmlformats.org/officeDocument/2006/relationships/hyperlink" Target="https://www.parlament.ch/it/ratsbetrieb/suche-curia-vista/geschaeft?AffairId=20244357" TargetMode="External"/><Relationship Id="rId103" Type="http://schemas.openxmlformats.org/officeDocument/2006/relationships/hyperlink" Target="https://www.parlament.ch/fr/ratsbetrieb/suche-curia-vista/geschaeft?AffairId=20244301" TargetMode="External"/><Relationship Id="rId108" Type="http://schemas.openxmlformats.org/officeDocument/2006/relationships/hyperlink" Target="https://www.parlament.ch/de/ratsbetrieb/suche-curia-vista/geschaeft?AffairId=20244306" TargetMode="External"/><Relationship Id="rId124" Type="http://schemas.openxmlformats.org/officeDocument/2006/relationships/hyperlink" Target="https://www.parlament.ch/fr/ratsbetrieb/suche-curia-vista/geschaeft?AffairId=20244388" TargetMode="External"/><Relationship Id="rId129" Type="http://schemas.openxmlformats.org/officeDocument/2006/relationships/footer" Target="footer1.xml"/><Relationship Id="rId54" Type="http://schemas.openxmlformats.org/officeDocument/2006/relationships/hyperlink" Target="https://www.parlament.ch/de/ratsbetrieb/suche-curia-vista/geschaeft?AffairId=20244317" TargetMode="External"/><Relationship Id="rId70" Type="http://schemas.openxmlformats.org/officeDocument/2006/relationships/hyperlink" Target="https://www.parlament.ch/fr/ratsbetrieb/suche-curia-vista/geschaeft?AffairId=20243879" TargetMode="External"/><Relationship Id="rId75" Type="http://schemas.openxmlformats.org/officeDocument/2006/relationships/hyperlink" Target="https://www.parlament.ch/de/ratsbetrieb/suche-curia-vista/geschaeft?AffairId=20243864" TargetMode="External"/><Relationship Id="rId91" Type="http://schemas.openxmlformats.org/officeDocument/2006/relationships/hyperlink" Target="https://www.parlament.ch/fr/ratsbetrieb/suche-curia-vista/geschaeft?AffairId=20243998" TargetMode="External"/><Relationship Id="rId96" Type="http://schemas.openxmlformats.org/officeDocument/2006/relationships/hyperlink" Target="https://www.parlament.ch/de/ratsbetrieb/suche-curia-vista/geschaeft?AffairId=20244046"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parlament.ch/it/ratsbetrieb/suche-curia-vista/geschaeft?AffairId=20240017" TargetMode="External"/><Relationship Id="rId28" Type="http://schemas.openxmlformats.org/officeDocument/2006/relationships/hyperlink" Target="https://www.parlament.ch/fr/ratsbetrieb/suche-curia-vista/geschaeft?AffairId=20170314" TargetMode="External"/><Relationship Id="rId49" Type="http://schemas.openxmlformats.org/officeDocument/2006/relationships/hyperlink" Target="https://www.parlament.ch/fr/ratsbetrieb/suche-curia-vista/geschaeft?AffairId=20203485" TargetMode="External"/><Relationship Id="rId114" Type="http://schemas.openxmlformats.org/officeDocument/2006/relationships/hyperlink" Target="https://www.parlament.ch/de/ratsbetrieb/suche-curia-vista/geschaeft?AffairId=20244381" TargetMode="External"/><Relationship Id="rId119" Type="http://schemas.openxmlformats.org/officeDocument/2006/relationships/hyperlink" Target="https://www.parlament.ch/it/ratsbetrieb/suche-curia-vista/geschaeft?AffairId=20244410" TargetMode="External"/><Relationship Id="rId44" Type="http://schemas.openxmlformats.org/officeDocument/2006/relationships/hyperlink" Target="https://www.parlament.ch/it/ratsbetrieb/suche-curia-vista/geschaeft?AffairId=20223727" TargetMode="External"/><Relationship Id="rId60" Type="http://schemas.openxmlformats.org/officeDocument/2006/relationships/hyperlink" Target="https://www.parlament.ch/de/ratsbetrieb/suche-curia-vista/geschaeft?AffairId=20244411" TargetMode="External"/><Relationship Id="rId65" Type="http://schemas.openxmlformats.org/officeDocument/2006/relationships/hyperlink" Target="https://www.parlament.ch/it/ratsbetrieb/suche-curia-vista/geschaeft?AffairId=20244471" TargetMode="External"/><Relationship Id="rId81" Type="http://schemas.openxmlformats.org/officeDocument/2006/relationships/hyperlink" Target="https://www.parlament.ch/de/ratsbetrieb/suche-curia-vista/geschaeft?AffairId=20243981" TargetMode="External"/><Relationship Id="rId86" Type="http://schemas.openxmlformats.org/officeDocument/2006/relationships/hyperlink" Target="https://www.parlament.ch/it/ratsbetrieb/suche-curia-vista/geschaeft?AffairId=20244427" TargetMode="External"/><Relationship Id="rId130" Type="http://schemas.openxmlformats.org/officeDocument/2006/relationships/fontTable" Target="fontTable.xml"/><Relationship Id="rId13" Type="http://schemas.openxmlformats.org/officeDocument/2006/relationships/hyperlink" Target="https://www.parlament.ch/fr/ratsbetrieb/suche-curia-vista/geschaeft?AffairId=20230051" TargetMode="External"/><Relationship Id="rId18" Type="http://schemas.openxmlformats.org/officeDocument/2006/relationships/hyperlink" Target="https://www.parlament.ch/de/ratsbetrieb/suche-curia-vista/geschaeft?AffairId=20240028" TargetMode="External"/><Relationship Id="rId39" Type="http://schemas.openxmlformats.org/officeDocument/2006/relationships/hyperlink" Target="https://www.parlament.ch/de/ratsbetrieb/suche-curia-vista/geschaeft?AffairId=20214596" TargetMode="External"/><Relationship Id="rId109" Type="http://schemas.openxmlformats.org/officeDocument/2006/relationships/hyperlink" Target="https://www.parlament.ch/fr/ratsbetrieb/suche-curia-vista/geschaeft?AffairId=20244306" TargetMode="External"/><Relationship Id="rId34" Type="http://schemas.openxmlformats.org/officeDocument/2006/relationships/hyperlink" Target="https://www.parlament.ch/fr/ratsbetrieb/suche-curia-vista/geschaeft?AffairId=20223321" TargetMode="External"/><Relationship Id="rId50" Type="http://schemas.openxmlformats.org/officeDocument/2006/relationships/hyperlink" Target="https://www.parlament.ch/it/ratsbetrieb/suche-curia-vista/geschaeft?AffairId=20203485" TargetMode="External"/><Relationship Id="rId55" Type="http://schemas.openxmlformats.org/officeDocument/2006/relationships/hyperlink" Target="https://www.parlament.ch/fr/ratsbetrieb/suche-curia-vista/geschaeft?AffairId=20244317" TargetMode="External"/><Relationship Id="rId76" Type="http://schemas.openxmlformats.org/officeDocument/2006/relationships/hyperlink" Target="https://www.parlament.ch/fr/ratsbetrieb/suche-curia-vista/geschaeft?AffairId=20243864" TargetMode="External"/><Relationship Id="rId97" Type="http://schemas.openxmlformats.org/officeDocument/2006/relationships/hyperlink" Target="https://www.parlament.ch/fr/ratsbetrieb/suche-curia-vista/geschaeft?AffairId=20244046" TargetMode="External"/><Relationship Id="rId104" Type="http://schemas.openxmlformats.org/officeDocument/2006/relationships/hyperlink" Target="https://www.parlament.ch/it/ratsbetrieb/suche-curia-vista/geschaeft?AffairId=20244301" TargetMode="External"/><Relationship Id="rId120" Type="http://schemas.openxmlformats.org/officeDocument/2006/relationships/hyperlink" Target="https://www.parlament.ch/de/ratsbetrieb/suche-curia-vista/geschaeft?AffairId=20244360" TargetMode="External"/><Relationship Id="rId125" Type="http://schemas.openxmlformats.org/officeDocument/2006/relationships/hyperlink" Target="https://www.parlament.ch/it/ratsbetrieb/suche-curia-vista/geschaeft?AffairId=20244388" TargetMode="External"/><Relationship Id="rId7" Type="http://schemas.openxmlformats.org/officeDocument/2006/relationships/styles" Target="styles.xml"/><Relationship Id="rId71" Type="http://schemas.openxmlformats.org/officeDocument/2006/relationships/hyperlink" Target="https://www.parlament.ch/it/ratsbetrieb/suche-curia-vista/geschaeft?AffairId=20243879" TargetMode="External"/><Relationship Id="rId92" Type="http://schemas.openxmlformats.org/officeDocument/2006/relationships/hyperlink" Target="https://www.parlament.ch/it/ratsbetrieb/suche-curia-vista/geschaeft?AffairId=20243998"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170314" TargetMode="External"/><Relationship Id="rId24" Type="http://schemas.openxmlformats.org/officeDocument/2006/relationships/hyperlink" Target="https://www.parlament.ch/de/ratsbetrieb/suche-curia-vista/geschaeft?AffairId=20243816" TargetMode="External"/><Relationship Id="rId40" Type="http://schemas.openxmlformats.org/officeDocument/2006/relationships/hyperlink" Target="https://www.parlament.ch/fr/ratsbetrieb/suche-curia-vista/geschaeft?AffairId=20214596" TargetMode="External"/><Relationship Id="rId45" Type="http://schemas.openxmlformats.org/officeDocument/2006/relationships/hyperlink" Target="https://www.parlament.ch/de/ratsbetrieb/suche-curia-vista/geschaeft?AffairId=20223827" TargetMode="External"/><Relationship Id="rId66" Type="http://schemas.openxmlformats.org/officeDocument/2006/relationships/hyperlink" Target="https://www.parlament.ch/de/ratsbetrieb/suche-curia-vista/geschaeft?AffairId=20243900" TargetMode="External"/><Relationship Id="rId87" Type="http://schemas.openxmlformats.org/officeDocument/2006/relationships/hyperlink" Target="https://www.parlament.ch/de/ratsbetrieb/suche-curia-vista/geschaeft?AffairId=20243990" TargetMode="External"/><Relationship Id="rId110" Type="http://schemas.openxmlformats.org/officeDocument/2006/relationships/hyperlink" Target="https://www.parlament.ch/it/ratsbetrieb/suche-curia-vista/geschaeft?AffairId=20244306" TargetMode="External"/><Relationship Id="rId115" Type="http://schemas.openxmlformats.org/officeDocument/2006/relationships/hyperlink" Target="https://www.parlament.ch/fr/ratsbetrieb/suche-curia-vista/geschaeft?AffairId=20244381" TargetMode="External"/><Relationship Id="rId131" Type="http://schemas.openxmlformats.org/officeDocument/2006/relationships/theme" Target="theme/theme1.xml"/><Relationship Id="rId61" Type="http://schemas.openxmlformats.org/officeDocument/2006/relationships/hyperlink" Target="https://www.parlament.ch/fr/ratsbetrieb/suche-curia-vista/geschaeft?AffairId=20244411" TargetMode="External"/><Relationship Id="rId82" Type="http://schemas.openxmlformats.org/officeDocument/2006/relationships/hyperlink" Target="https://www.parlament.ch/fr/ratsbetrieb/suche-curia-vista/geschaeft?AffairId=20243981" TargetMode="External"/><Relationship Id="rId19" Type="http://schemas.openxmlformats.org/officeDocument/2006/relationships/hyperlink" Target="https://www.parlament.ch/fr/ratsbetrieb/suche-curia-vista/geschaeft?AffairId=20240028" TargetMode="External"/><Relationship Id="rId14" Type="http://schemas.openxmlformats.org/officeDocument/2006/relationships/hyperlink" Target="https://www.parlament.ch/it/ratsbetrieb/suche-curia-vista/geschaeft?AffairId=20230051" TargetMode="External"/><Relationship Id="rId30" Type="http://schemas.openxmlformats.org/officeDocument/2006/relationships/hyperlink" Target="https://www.parlament.ch/de/ratsbetrieb/suche-curia-vista/geschaeft?AffairId=20223260" TargetMode="External"/><Relationship Id="rId35" Type="http://schemas.openxmlformats.org/officeDocument/2006/relationships/hyperlink" Target="https://www.parlament.ch/it/ratsbetrieb/suche-curia-vista/geschaeft?AffairId=20223321" TargetMode="External"/><Relationship Id="rId56" Type="http://schemas.openxmlformats.org/officeDocument/2006/relationships/hyperlink" Target="https://www.parlament.ch/it/ratsbetrieb/suche-curia-vista/geschaeft?AffairId=20244317" TargetMode="External"/><Relationship Id="rId77" Type="http://schemas.openxmlformats.org/officeDocument/2006/relationships/hyperlink" Target="https://www.parlament.ch/it/ratsbetrieb/suche-curia-vista/geschaeft?AffairId=20243864" TargetMode="External"/><Relationship Id="rId100" Type="http://schemas.openxmlformats.org/officeDocument/2006/relationships/hyperlink" Target="https://www.parlament.ch/fr/ratsbetrieb/suche-curia-vista/geschaeft?AffairId=20244056" TargetMode="External"/><Relationship Id="rId105" Type="http://schemas.openxmlformats.org/officeDocument/2006/relationships/hyperlink" Target="https://www.parlament.ch/de/ratsbetrieb/suche-curia-vista/geschaeft?AffairId=20244445" TargetMode="External"/><Relationship Id="rId126" Type="http://schemas.openxmlformats.org/officeDocument/2006/relationships/hyperlink" Target="https://www.parlament.ch/de/ratsbetrieb/suche-curia-vista/geschaeft?AffairId=20244422"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244469" TargetMode="External"/><Relationship Id="rId72" Type="http://schemas.openxmlformats.org/officeDocument/2006/relationships/hyperlink" Target="https://www.parlament.ch/de/ratsbetrieb/suche-curia-vista/geschaeft?AffairId=20243896" TargetMode="External"/><Relationship Id="rId93" Type="http://schemas.openxmlformats.org/officeDocument/2006/relationships/hyperlink" Target="https://www.parlament.ch/de/ratsbetrieb/suche-curia-vista/geschaeft?AffairId=20243999" TargetMode="External"/><Relationship Id="rId98" Type="http://schemas.openxmlformats.org/officeDocument/2006/relationships/hyperlink" Target="https://www.parlament.ch/it/ratsbetrieb/suche-curia-vista/geschaeft?AffairId=20244046" TargetMode="External"/><Relationship Id="rId121" Type="http://schemas.openxmlformats.org/officeDocument/2006/relationships/hyperlink" Target="https://www.parlament.ch/fr/ratsbetrieb/suche-curia-vista/geschaeft?AffairId=20244360" TargetMode="External"/><Relationship Id="rId3" Type="http://schemas.openxmlformats.org/officeDocument/2006/relationships/customXml" Target="../customXml/item3.xml"/><Relationship Id="rId25" Type="http://schemas.openxmlformats.org/officeDocument/2006/relationships/hyperlink" Target="https://www.parlament.ch/fr/ratsbetrieb/suche-curia-vista/geschaeft?AffairId=20243816" TargetMode="External"/><Relationship Id="rId46" Type="http://schemas.openxmlformats.org/officeDocument/2006/relationships/hyperlink" Target="https://www.parlament.ch/fr/ratsbetrieb/suche-curia-vista/geschaeft?AffairId=20223827" TargetMode="External"/><Relationship Id="rId67" Type="http://schemas.openxmlformats.org/officeDocument/2006/relationships/hyperlink" Target="https://www.parlament.ch/fr/ratsbetrieb/suche-curia-vista/geschaeft?AffairId=20243900" TargetMode="External"/><Relationship Id="rId116" Type="http://schemas.openxmlformats.org/officeDocument/2006/relationships/hyperlink" Target="https://www.parlament.ch/it/ratsbetrieb/suche-curia-vista/geschaeft?AffairId=20244381" TargetMode="External"/><Relationship Id="rId20" Type="http://schemas.openxmlformats.org/officeDocument/2006/relationships/hyperlink" Target="https://www.parlament.ch/it/ratsbetrieb/suche-curia-vista/geschaeft?AffairId=20240028" TargetMode="External"/><Relationship Id="rId41" Type="http://schemas.openxmlformats.org/officeDocument/2006/relationships/hyperlink" Target="https://www.parlament.ch/it/ratsbetrieb/suche-curia-vista/geschaeft?AffairId=20214596" TargetMode="External"/><Relationship Id="rId62" Type="http://schemas.openxmlformats.org/officeDocument/2006/relationships/hyperlink" Target="https://www.parlament.ch/it/ratsbetrieb/suche-curia-vista/geschaeft?AffairId=20244411" TargetMode="External"/><Relationship Id="rId83" Type="http://schemas.openxmlformats.org/officeDocument/2006/relationships/hyperlink" Target="https://www.parlament.ch/it/ratsbetrieb/suche-curia-vista/geschaeft?AffairId=20243981" TargetMode="External"/><Relationship Id="rId88" Type="http://schemas.openxmlformats.org/officeDocument/2006/relationships/hyperlink" Target="https://www.parlament.ch/fr/ratsbetrieb/suche-curia-vista/geschaeft?AffairId=20243990" TargetMode="External"/><Relationship Id="rId111" Type="http://schemas.openxmlformats.org/officeDocument/2006/relationships/hyperlink" Target="https://www.parlament.ch/de/ratsbetrieb/suche-curia-vista/geschaeft?AffairId=20244328" TargetMode="External"/><Relationship Id="rId15" Type="http://schemas.openxmlformats.org/officeDocument/2006/relationships/hyperlink" Target="https://www.parlament.ch/de/ratsbetrieb/suche-curia-vista/geschaeft?AffairId=20230083" TargetMode="External"/><Relationship Id="rId36" Type="http://schemas.openxmlformats.org/officeDocument/2006/relationships/hyperlink" Target="https://www.parlament.ch/de/ratsbetrieb/suche-curia-vista/geschaeft?AffairId=20224025" TargetMode="External"/><Relationship Id="rId57" Type="http://schemas.openxmlformats.org/officeDocument/2006/relationships/hyperlink" Target="https://www.parlament.ch/de/ratsbetrieb/suche-curia-vista/geschaeft?AffairId=20244357" TargetMode="External"/><Relationship Id="rId106" Type="http://schemas.openxmlformats.org/officeDocument/2006/relationships/hyperlink" Target="https://www.parlament.ch/fr/ratsbetrieb/suche-curia-vista/geschaeft?AffairId=20244445" TargetMode="External"/><Relationship Id="rId127" Type="http://schemas.openxmlformats.org/officeDocument/2006/relationships/hyperlink" Target="https://www.parlament.ch/fr/ratsbetrieb/suche-curia-vista/geschaeft?AffairId=20244422"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23260" TargetMode="External"/><Relationship Id="rId52" Type="http://schemas.openxmlformats.org/officeDocument/2006/relationships/hyperlink" Target="https://www.parlament.ch/fr/ratsbetrieb/suche-curia-vista/geschaeft?AffairId=20244469" TargetMode="External"/><Relationship Id="rId73" Type="http://schemas.openxmlformats.org/officeDocument/2006/relationships/hyperlink" Target="https://www.parlament.ch/fr/ratsbetrieb/suche-curia-vista/geschaeft?AffairId=20243896" TargetMode="External"/><Relationship Id="rId78" Type="http://schemas.openxmlformats.org/officeDocument/2006/relationships/hyperlink" Target="https://www.parlament.ch/de/ratsbetrieb/suche-curia-vista/geschaeft?AffairId=20244428" TargetMode="External"/><Relationship Id="rId94" Type="http://schemas.openxmlformats.org/officeDocument/2006/relationships/hyperlink" Target="https://www.parlament.ch/fr/ratsbetrieb/suche-curia-vista/geschaeft?AffairId=20243999" TargetMode="External"/><Relationship Id="rId99" Type="http://schemas.openxmlformats.org/officeDocument/2006/relationships/hyperlink" Target="https://www.parlament.ch/de/ratsbetrieb/suche-curia-vista/geschaeft?AffairId=20244056" TargetMode="External"/><Relationship Id="rId101" Type="http://schemas.openxmlformats.org/officeDocument/2006/relationships/hyperlink" Target="https://www.parlament.ch/it/ratsbetrieb/suche-curia-vista/geschaeft?AffairId=20244056" TargetMode="External"/><Relationship Id="rId122" Type="http://schemas.openxmlformats.org/officeDocument/2006/relationships/hyperlink" Target="https://www.parlament.ch/it/ratsbetrieb/suche-curia-vista/geschaeft?AffairId=20244360"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parlament.ch/it/ratsbetrieb/suche-curia-vista/geschaeft?AffairId=202438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I/Tagesordnungen--Ordres du jour</Aktenzeichen>
    <Teildossier xmlns="673932bc-7c50-4e93-afe1-7c692330eb19">2025 I S</Teildossier>
    <e-parl xmlns="673932bc-7c50-4e93-afe1-7c692330eb19">true</e-parl>
    <Autor xmlns="673932bc-7c50-4e93-afe1-7c692330eb19">Kohler Laetitia</Autor>
    <Dokumentendatum xmlns="673932bc-7c50-4e93-afe1-7c692330eb19">2025-03-05T23:00:00+00:00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37312122408514CB536A6E0DA13A3E3" ma:contentTypeVersion="12" ma:contentTypeDescription="Create a new document." ma:contentTypeScope="" ma:versionID="fb02502d57ac2018188e4bac6cb4b44d">
  <xsd:schema xmlns:xsd="http://www.w3.org/2001/XMLSchema" xmlns:xs="http://www.w3.org/2001/XMLSchema" xmlns:p="http://schemas.microsoft.com/office/2006/metadata/properties" xmlns:ns2="673932bc-7c50-4e93-afe1-7c692330eb19" targetNamespace="http://schemas.microsoft.com/office/2006/metadata/properties" ma:root="true" ma:fieldsID="36fa1f838eec43e23b237e2a4672d5a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36F71BDF-5A2B-4159-B9E6-34B1DD53CF78}">
  <ds:schemaRefs>
    <ds:schemaRef ds:uri="http://schemas.microsoft.com/sharepoint/v3/contenttype/forms"/>
  </ds:schemaRefs>
</ds:datastoreItem>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5A1D9190-FC81-4F27-94C9-666E4B42D681}">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673932bc-7c50-4e93-afe1-7c692330eb19"/>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ECD5645-34B4-4771-B50B-34A8B3F20593}"/>
</file>

<file path=customXml/itemProps5.xml><?xml version="1.0" encoding="utf-8"?>
<ds:datastoreItem xmlns:ds="http://schemas.openxmlformats.org/officeDocument/2006/customXml" ds:itemID="{4E5A7FA7-3BA0-43CB-9D27-E99B4FEC71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2325</Words>
  <Characters>26239</Characters>
  <Application>Microsoft Office Word</Application>
  <DocSecurity>0</DocSecurity>
  <Lines>218</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2025-03-06T13:49:00Z</dcterms:created>
  <dcterms:modified xsi:type="dcterms:W3CDTF">2025-03-10T14:22:00Z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0x0101006F7700D8DF1953488F58F32AB4E7CBB30100437312122408514CB536A6E0DA13A3E3</vt:lpwstr>
  </property>
  <property fmtid="{D5CDD505-2E9C-101B-9397-08002B2CF9AE}" pid="3" name="_dlc_DocIdItemGuid">
    <vt:lpwstr>ddcad699-3d7c-4c5c-87a8-5aa281136c82</vt:lpwstr>
  </property>
</Properties>
</file>