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8A7923" w14:paraId="7805EEDF" w14:textId="77777777">
        <w:trPr>
          <w:tblHeader/>
        </w:trPr>
        <w:tc>
          <w:tcPr>
            <w:tcW w:w="1073" w:type="dxa"/>
            <w:gridSpan w:val="2"/>
          </w:tcPr>
          <w:p w14:paraId="3EE1BAC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4C819BE" w14:textId="77777777" w:rsidR="008A7923" w:rsidRDefault="00D9257A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13. März 2025, 08:00 - 13:00</w:t>
            </w:r>
          </w:p>
        </w:tc>
        <w:tc>
          <w:tcPr>
            <w:tcW w:w="5953" w:type="dxa"/>
            <w:gridSpan w:val="7"/>
          </w:tcPr>
          <w:p w14:paraId="3B9094F8" w14:textId="77777777" w:rsidR="008A7923" w:rsidRDefault="008A7923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34AFCD2E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75F2471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8A7923" w14:paraId="0B08AE53" w14:textId="77777777">
        <w:trPr>
          <w:tblHeader/>
        </w:trPr>
        <w:tc>
          <w:tcPr>
            <w:tcW w:w="1073" w:type="dxa"/>
            <w:gridSpan w:val="2"/>
          </w:tcPr>
          <w:p w14:paraId="16A9C977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AA295CD" w14:textId="77777777" w:rsidR="008A7923" w:rsidRDefault="00D9257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13 mars 2025, 08h00 - 13h00</w:t>
            </w:r>
          </w:p>
        </w:tc>
        <w:tc>
          <w:tcPr>
            <w:tcW w:w="5953" w:type="dxa"/>
            <w:gridSpan w:val="7"/>
          </w:tcPr>
          <w:p w14:paraId="1A599C76" w14:textId="77777777" w:rsidR="008A7923" w:rsidRDefault="008A7923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7AD41D2D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6703E09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2</w:t>
            </w:r>
          </w:p>
        </w:tc>
      </w:tr>
      <w:tr w:rsidR="008A7923" w14:paraId="15F3C5BE" w14:textId="77777777">
        <w:trPr>
          <w:tblHeader/>
        </w:trPr>
        <w:tc>
          <w:tcPr>
            <w:tcW w:w="1073" w:type="dxa"/>
            <w:gridSpan w:val="2"/>
          </w:tcPr>
          <w:p w14:paraId="67144B77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09FFF9B" w14:textId="77777777" w:rsidR="008A7923" w:rsidRDefault="00D9257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13 marzo 2025, 08.00 - 13.00</w:t>
            </w:r>
          </w:p>
        </w:tc>
        <w:tc>
          <w:tcPr>
            <w:tcW w:w="5953" w:type="dxa"/>
            <w:gridSpan w:val="7"/>
          </w:tcPr>
          <w:p w14:paraId="651D9BF2" w14:textId="77777777" w:rsidR="008A7923" w:rsidRDefault="008A79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3BF48D6C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FE24166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8A7923" w14:paraId="0AD661A9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3F5BBC7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45318C25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8DA52E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AAABA7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52BF2AB6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8A7923" w14:paraId="5650D3C5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6D463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AAFA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A24C9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607D3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B1853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FA88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021DE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941602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13D94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083F39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244CBB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A08537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12367C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8A7923" w14:paraId="609DEB8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5D9194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ABF4DD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3DD9920" w14:textId="77777777" w:rsidR="008A7923" w:rsidRDefault="00D925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7484E7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4BF7368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65F37FD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7CD1D8" w14:textId="77777777" w:rsidR="001C0310" w:rsidRPr="00D9257A" w:rsidRDefault="00D9257A" w:rsidP="001C0310">
            <w:pPr>
              <w:rPr>
                <w:noProof/>
                <w:lang w:val="fr-CH"/>
              </w:rPr>
            </w:pPr>
            <w:r w:rsidRPr="00D9257A">
              <w:rPr>
                <w:noProof/>
                <w:lang w:val="fr-CH"/>
              </w:rPr>
              <w:t>BRG. Tabakproduktegesetz (TabPG). Teilrevision</w:t>
            </w:r>
          </w:p>
          <w:p w14:paraId="548B2AC7" w14:textId="77777777" w:rsidR="001C0310" w:rsidRPr="00D9257A" w:rsidRDefault="00D9257A" w:rsidP="001C0310">
            <w:pPr>
              <w:rPr>
                <w:noProof/>
                <w:lang w:val="it-IT"/>
              </w:rPr>
            </w:pPr>
            <w:r w:rsidRPr="00D9257A">
              <w:rPr>
                <w:noProof/>
                <w:lang w:val="fr-CH"/>
              </w:rPr>
              <w:t xml:space="preserve">OCF. Loi sur les produits du tabac (LPTab). </w:t>
            </w:r>
            <w:r w:rsidRPr="00D9257A">
              <w:rPr>
                <w:noProof/>
                <w:lang w:val="it-IT"/>
              </w:rPr>
              <w:t>Révision partielle</w:t>
            </w:r>
          </w:p>
          <w:p w14:paraId="79F4EFED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9257A">
              <w:rPr>
                <w:noProof/>
                <w:lang w:val="it-IT"/>
              </w:rPr>
              <w:t xml:space="preserve">OCF. Legge sui prodotti del tabacco (LPTab). </w:t>
            </w:r>
            <w:r>
              <w:rPr>
                <w:noProof/>
                <w:lang w:val="de-DE"/>
              </w:rPr>
              <w:t>Revisione parziale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55CEB" w14:textId="77777777" w:rsidR="008A7923" w:rsidRDefault="008A79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6EA8D19" w14:textId="77777777" w:rsidR="008A7923" w:rsidRDefault="00D9257A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3F33B6DF" w14:textId="77777777" w:rsidR="008A7923" w:rsidRDefault="00D9257A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3DFB6B18" w14:textId="77777777" w:rsidR="008A7923" w:rsidRDefault="00D9257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14848A3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D179C02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DC8F03E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0B52335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0149A4B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1701AC4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4BFC438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Hess Lorenz, Aellen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BD76B3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38F2C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DC66F06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8A7923" w14:paraId="607772D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5619CA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3306C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22.062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72567D7" w14:textId="77777777" w:rsidR="008A7923" w:rsidRDefault="00D925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0D7D5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0D8D80F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0898625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14D57" w14:textId="77777777" w:rsidR="001C0310" w:rsidRDefault="00D925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KVG. Änderung (Massnahmen zur Kostendämpfung – Paket 2)</w:t>
            </w:r>
          </w:p>
          <w:p w14:paraId="2200E31E" w14:textId="77777777" w:rsidR="001C0310" w:rsidRPr="00D9257A" w:rsidRDefault="00D9257A" w:rsidP="001C0310">
            <w:pPr>
              <w:rPr>
                <w:noProof/>
                <w:lang w:val="fr-CH"/>
              </w:rPr>
            </w:pPr>
            <w:r w:rsidRPr="00D9257A">
              <w:rPr>
                <w:noProof/>
                <w:lang w:val="fr-CH"/>
              </w:rPr>
              <w:t>OCF. LAMal. Modification (Mesures visant à freiner la hausse des coûts – 2e volet)</w:t>
            </w:r>
          </w:p>
          <w:p w14:paraId="1715A794" w14:textId="77777777" w:rsidR="001C0310" w:rsidRPr="00D9257A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9257A">
              <w:rPr>
                <w:noProof/>
                <w:lang w:val="it-IT"/>
              </w:rPr>
              <w:t>OCF. LAMal. Modifica (Misure di contenimento dei costi – Pacchetto 2)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CA9CA7" w14:textId="77777777" w:rsidR="008A7923" w:rsidRPr="00D9257A" w:rsidRDefault="008A79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E87BDF" w14:textId="77777777" w:rsidR="008A7923" w:rsidRDefault="00D9257A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00E5059D" w14:textId="77777777" w:rsidR="008A7923" w:rsidRDefault="00D9257A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6D150537" w14:textId="77777777" w:rsidR="008A7923" w:rsidRDefault="00D9257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A75FD20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B7C9A73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63E2835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99971F7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EB5DC30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1CCCD8B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8F6187F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Roduit, Sauter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416B98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D8070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8932823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8A7923" w14:paraId="05AB805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7DC82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42110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F2532AF" w14:textId="77777777" w:rsidR="008A7923" w:rsidRDefault="00D925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116558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30DC738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144937E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F21FF6" w14:textId="77777777" w:rsidR="001C0310" w:rsidRPr="00D9257A" w:rsidRDefault="00D9257A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die Invalidenversicherung IVG (Intensive Frühintervention bei Autismus-Spektrum-Störungen, IFI). </w:t>
            </w:r>
            <w:r w:rsidRPr="00D9257A">
              <w:rPr>
                <w:noProof/>
                <w:lang w:val="fr-CH"/>
              </w:rPr>
              <w:t>Änderung</w:t>
            </w:r>
          </w:p>
          <w:p w14:paraId="7EC0FD0D" w14:textId="77777777" w:rsidR="001C0310" w:rsidRDefault="00D9257A" w:rsidP="001C0310">
            <w:pPr>
              <w:rPr>
                <w:noProof/>
                <w:lang w:val="de-DE"/>
              </w:rPr>
            </w:pPr>
            <w:r w:rsidRPr="00D9257A">
              <w:rPr>
                <w:noProof/>
                <w:lang w:val="fr-CH"/>
              </w:rPr>
              <w:t xml:space="preserve">OCF. Loi fédérale sur l’assurance-invalidité LAI (intervention précoce intensive en cas de troubles du spectre de l’autisme, IPI). </w:t>
            </w:r>
            <w:r>
              <w:rPr>
                <w:noProof/>
                <w:lang w:val="de-DE"/>
              </w:rPr>
              <w:t>Modification</w:t>
            </w:r>
          </w:p>
          <w:p w14:paraId="4CB8D003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Bundesgesetz über die Invalidenversicherung IVG (Intensive Frühintervention bei Autismus-Spektrum-Störungen, IFI). Änderung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0D955" w14:textId="77777777" w:rsidR="008A7923" w:rsidRDefault="008A79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66E6E57" w14:textId="77777777" w:rsidR="008A7923" w:rsidRDefault="00D9257A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158BDEFE" w14:textId="77777777" w:rsidR="008A7923" w:rsidRDefault="00D9257A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31F67284" w14:textId="77777777" w:rsidR="008A7923" w:rsidRDefault="00D9257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6940D4A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8CEB9D6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DBBF412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8F529F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B616FCF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40B2E10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BF32228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Roduit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9724C9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F14AF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3D6E212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8A7923" w14:paraId="43FCA81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F666A9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14AB94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F071C7E" w14:textId="77777777" w:rsidR="008A7923" w:rsidRDefault="00D925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EDCCB7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3775745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2FFCC94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19D6E" w14:textId="77777777" w:rsidR="001C0310" w:rsidRDefault="00D925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Kulturbotschaft 2025–2028</w:t>
            </w:r>
          </w:p>
          <w:p w14:paraId="11C13E22" w14:textId="77777777" w:rsidR="001C0310" w:rsidRDefault="00D925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Message culture 2025–2028</w:t>
            </w:r>
          </w:p>
          <w:p w14:paraId="3D796888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Messaggio sulla cultura 2025-2028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ABFC80" w14:textId="77777777" w:rsidR="008A7923" w:rsidRDefault="00D9257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202A532" w14:textId="77777777" w:rsidR="008A7923" w:rsidRDefault="00D9257A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1A88622E" w14:textId="77777777" w:rsidR="008A7923" w:rsidRDefault="00D9257A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7D2B5194" w14:textId="77777777" w:rsidR="008A7923" w:rsidRDefault="00D9257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1E596ED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5FDBB4D3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0AB4DB60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7509863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9F2F5BE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8CA4375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28A9347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Durrer, Weber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940F85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83EA8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BC87351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8A7923" w14:paraId="2B88442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EC9670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15361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6864B0" w14:textId="77777777" w:rsidR="008A7923" w:rsidRDefault="00D925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2EB937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4285532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0FD338D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747E6" w14:textId="77777777" w:rsidR="001C0310" w:rsidRDefault="00D925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das nationale System zur Abfrage von Adressen natürlicher Personen (Adressdienstgesetz, ADG)</w:t>
            </w:r>
          </w:p>
          <w:p w14:paraId="24CE0F35" w14:textId="77777777" w:rsidR="001C0310" w:rsidRPr="00D9257A" w:rsidRDefault="00D9257A" w:rsidP="001C0310">
            <w:pPr>
              <w:rPr>
                <w:noProof/>
                <w:lang w:val="fr-CH"/>
              </w:rPr>
            </w:pPr>
            <w:r w:rsidRPr="00D9257A">
              <w:rPr>
                <w:noProof/>
                <w:lang w:val="fr-CH"/>
              </w:rPr>
              <w:t>OCF. Loi fédérale sur le système national de consultation des adresses des personnes physiques (loi sur le service national des adresses, LSAdr)</w:t>
            </w:r>
          </w:p>
          <w:p w14:paraId="102A3721" w14:textId="77777777" w:rsidR="001C0310" w:rsidRPr="00D9257A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9257A">
              <w:rPr>
                <w:noProof/>
                <w:lang w:val="it-IT"/>
              </w:rPr>
              <w:t>OCF. Legge federale sul sistema nazionale di consultazione degli indirizzi delle persone fisiche (Legge sul servizio nazionale degli indirizzi, LSI)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919C6B" w14:textId="77777777" w:rsidR="008A7923" w:rsidRPr="00D9257A" w:rsidRDefault="008A79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2A8DE2" w14:textId="77777777" w:rsidR="008A7923" w:rsidRDefault="00D9257A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42920F36" w14:textId="77777777" w:rsidR="008A7923" w:rsidRDefault="00D9257A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785E6B0C" w14:textId="77777777" w:rsidR="008A7923" w:rsidRDefault="00D9257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93DA2CB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2C9B3444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930EB78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C64178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4CA817F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7D6A400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05E7D0D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Rutz Gregor, Nantermod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F0288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4F7D7D" w14:textId="0B3F5DD5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78DF1F6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8A7923" w14:paraId="7F925D0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5AA970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71D199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582A86E" w14:textId="77777777" w:rsidR="008A7923" w:rsidRDefault="00D925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84799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4539C32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5401014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9A73D5" w14:textId="77777777" w:rsidR="001C0310" w:rsidRDefault="00D925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WAK-N. Schweizer Depotbank für den Ausgleichfonds von AHV, IV und EO</w:t>
            </w:r>
          </w:p>
          <w:p w14:paraId="515A7BF5" w14:textId="77777777" w:rsidR="001C0310" w:rsidRPr="00D9257A" w:rsidRDefault="00D9257A" w:rsidP="001C0310">
            <w:pPr>
              <w:rPr>
                <w:noProof/>
                <w:lang w:val="fr-CH"/>
              </w:rPr>
            </w:pPr>
            <w:r w:rsidRPr="00D9257A">
              <w:rPr>
                <w:noProof/>
                <w:lang w:val="fr-CH"/>
              </w:rPr>
              <w:t>Mo. CER-N. Banque dépositaire pour les fonds de compensation AVS/AI/APG</w:t>
            </w:r>
          </w:p>
          <w:p w14:paraId="17524E15" w14:textId="77777777" w:rsidR="001C0310" w:rsidRPr="00D9257A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9257A">
              <w:rPr>
                <w:noProof/>
                <w:lang w:val="it-IT"/>
              </w:rPr>
              <w:t>Mo. CET-N. Banca depositaria svizzera per i fondi di compensazione AVS, AI e IPG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A3A91" w14:textId="77777777" w:rsidR="008A7923" w:rsidRPr="00D9257A" w:rsidRDefault="008A79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0F5BCB2" w14:textId="77777777" w:rsidR="008A7923" w:rsidRPr="00D9257A" w:rsidRDefault="008A7923">
            <w:pPr>
              <w:rPr>
                <w:lang w:val="it-IT"/>
              </w:rPr>
            </w:pPr>
          </w:p>
          <w:p w14:paraId="3E54C158" w14:textId="77777777" w:rsidR="008A7923" w:rsidRPr="00D9257A" w:rsidRDefault="008A7923">
            <w:pPr>
              <w:rPr>
                <w:lang w:val="it-IT"/>
              </w:rPr>
            </w:pPr>
          </w:p>
          <w:p w14:paraId="548A2E26" w14:textId="77777777" w:rsidR="008A7923" w:rsidRPr="00D9257A" w:rsidRDefault="008A79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4195832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B5961AF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F056983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DADB901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C9F4337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4E26587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C5DCFFF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Matter Thomas, Feller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6014F5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4C9C8F" w14:textId="77777777" w:rsidR="001C0310" w:rsidRPr="005F4BF2" w:rsidRDefault="00D9257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Bertschy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51EF463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8A7923" w14:paraId="586BEC8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D07679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1E503F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23.4088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F9376E" w14:textId="77777777" w:rsidR="008A7923" w:rsidRDefault="00D925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4D0802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7DD1487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60D6A1A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054197" w14:textId="77777777" w:rsidR="001C0310" w:rsidRDefault="00D925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Hegglin Peter. Lockerung des Vertragszwangs im KVG</w:t>
            </w:r>
          </w:p>
          <w:p w14:paraId="55B20C3B" w14:textId="77777777" w:rsidR="001C0310" w:rsidRPr="00D9257A" w:rsidRDefault="00D9257A" w:rsidP="001C0310">
            <w:pPr>
              <w:rPr>
                <w:noProof/>
                <w:lang w:val="fr-CH"/>
              </w:rPr>
            </w:pPr>
            <w:r w:rsidRPr="00D9257A">
              <w:rPr>
                <w:noProof/>
                <w:lang w:val="fr-CH"/>
              </w:rPr>
              <w:t>Mo. Hegglin Peter. LAMal. Assouplissement de l'obligation de contracter</w:t>
            </w:r>
          </w:p>
          <w:p w14:paraId="2A8C0D20" w14:textId="77777777" w:rsidR="001C0310" w:rsidRPr="00D9257A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9257A">
              <w:rPr>
                <w:noProof/>
                <w:lang w:val="it-IT"/>
              </w:rPr>
              <w:t>Mo. Hegglin Peter. Allentare l'obbligo di contrarre nella LAMal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E0485C" w14:textId="77777777" w:rsidR="008A7923" w:rsidRPr="00D9257A" w:rsidRDefault="008A79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44D30F" w14:textId="77777777" w:rsidR="008A7923" w:rsidRPr="00D9257A" w:rsidRDefault="008A7923">
            <w:pPr>
              <w:rPr>
                <w:lang w:val="it-IT"/>
              </w:rPr>
            </w:pPr>
          </w:p>
          <w:p w14:paraId="47618D90" w14:textId="77777777" w:rsidR="008A7923" w:rsidRPr="00D9257A" w:rsidRDefault="008A7923">
            <w:pPr>
              <w:rPr>
                <w:lang w:val="it-IT"/>
              </w:rPr>
            </w:pPr>
          </w:p>
          <w:p w14:paraId="0480A01D" w14:textId="77777777" w:rsidR="008A7923" w:rsidRPr="00D9257A" w:rsidRDefault="008A79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8B20FF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57DB3C6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266844D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1EE61DA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12CC6E7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DD77C89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ED16DE9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 Courten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724AD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AD6FEC" w14:textId="77777777" w:rsidR="001C0310" w:rsidRPr="005F4BF2" w:rsidRDefault="00D9257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Crottaz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2AB8076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8A7923" w14:paraId="406744B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5E0A0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B47D1A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83002E5" w14:textId="77777777" w:rsidR="008A7923" w:rsidRDefault="00D925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4EBEAB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1998ABC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1101B80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FC83E9" w14:textId="77777777" w:rsidR="001C0310" w:rsidRDefault="00D925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Regazzi. Existenzgefährdung der betroffenen Kreise im Tierseuchenfall verhindern</w:t>
            </w:r>
          </w:p>
          <w:p w14:paraId="375D460E" w14:textId="77777777" w:rsidR="001C0310" w:rsidRPr="00D9257A" w:rsidRDefault="00D9257A" w:rsidP="001C0310">
            <w:pPr>
              <w:rPr>
                <w:noProof/>
                <w:lang w:val="fr-CH"/>
              </w:rPr>
            </w:pPr>
            <w:r w:rsidRPr="00D9257A">
              <w:rPr>
                <w:noProof/>
                <w:lang w:val="fr-CH"/>
              </w:rPr>
              <w:t>Mo. Regazzi. Épizooties. Empêcher que les milieux concernés ne soient menacés dans leur existence</w:t>
            </w:r>
          </w:p>
          <w:p w14:paraId="10555AB6" w14:textId="77777777" w:rsidR="001C0310" w:rsidRPr="00D9257A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9257A">
              <w:rPr>
                <w:noProof/>
                <w:lang w:val="it-IT"/>
              </w:rPr>
              <w:t>Mo. Regazzi. Impedire che la comparsa di epizoozie metta in pericolo la sopravvivenza degli ambienti colpiti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5A081" w14:textId="77777777" w:rsidR="008A7923" w:rsidRPr="00D9257A" w:rsidRDefault="008A79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26B4B07" w14:textId="77777777" w:rsidR="008A7923" w:rsidRPr="00D9257A" w:rsidRDefault="008A7923">
            <w:pPr>
              <w:rPr>
                <w:lang w:val="it-IT"/>
              </w:rPr>
            </w:pPr>
          </w:p>
          <w:p w14:paraId="492A4766" w14:textId="77777777" w:rsidR="008A7923" w:rsidRPr="00D9257A" w:rsidRDefault="008A7923">
            <w:pPr>
              <w:rPr>
                <w:lang w:val="it-IT"/>
              </w:rPr>
            </w:pPr>
          </w:p>
          <w:p w14:paraId="7601F78E" w14:textId="77777777" w:rsidR="008A7923" w:rsidRPr="00D9257A" w:rsidRDefault="008A79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830B2E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7250C2A4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1F48131A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B119A4C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D5924E2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FE8D2AF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1E76295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Blunschy, Freymond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4BDD44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84B18F" w14:textId="77777777" w:rsidR="001C0310" w:rsidRPr="005F4BF2" w:rsidRDefault="00D9257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Schaffner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A9C7CA9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8A7923" w14:paraId="32BE010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4C35C2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B2DE77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24.3372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A0D7212" w14:textId="77777777" w:rsidR="008A7923" w:rsidRDefault="00D925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DDD32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28FAB5B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3519336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69432" w14:textId="77777777" w:rsidR="001C0310" w:rsidRDefault="00D925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Ettlin Erich. Öffentlich-rechtliche Pensionskassen dürfen nicht benachteiligt werden</w:t>
            </w:r>
          </w:p>
          <w:p w14:paraId="1D001377" w14:textId="77777777" w:rsidR="001C0310" w:rsidRPr="00D9257A" w:rsidRDefault="00D9257A" w:rsidP="001C0310">
            <w:pPr>
              <w:rPr>
                <w:noProof/>
                <w:lang w:val="fr-CH"/>
              </w:rPr>
            </w:pPr>
            <w:r w:rsidRPr="00D9257A">
              <w:rPr>
                <w:noProof/>
                <w:lang w:val="fr-CH"/>
              </w:rPr>
              <w:t>Mo. Ettlin Erich. Les institutions de prévoyance de droit public ne doivent pas être désavantagées</w:t>
            </w:r>
          </w:p>
          <w:p w14:paraId="26F772C8" w14:textId="77777777" w:rsidR="001C0310" w:rsidRPr="00D9257A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9257A">
              <w:rPr>
                <w:noProof/>
                <w:lang w:val="it-IT"/>
              </w:rPr>
              <w:t>Mo. Ettlin Erich. Le casse pensioni di diritto pubblico non vanno penalizzate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FB1F1F" w14:textId="77777777" w:rsidR="008A7923" w:rsidRPr="00D9257A" w:rsidRDefault="008A79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5E5D882" w14:textId="77777777" w:rsidR="008A7923" w:rsidRPr="00D9257A" w:rsidRDefault="008A7923">
            <w:pPr>
              <w:rPr>
                <w:lang w:val="it-IT"/>
              </w:rPr>
            </w:pPr>
          </w:p>
          <w:p w14:paraId="7DAFAA98" w14:textId="77777777" w:rsidR="008A7923" w:rsidRPr="00D9257A" w:rsidRDefault="008A7923">
            <w:pPr>
              <w:rPr>
                <w:lang w:val="it-IT"/>
              </w:rPr>
            </w:pPr>
          </w:p>
          <w:p w14:paraId="57309256" w14:textId="77777777" w:rsidR="008A7923" w:rsidRPr="00D9257A" w:rsidRDefault="008A79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D6AD6AA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6BA2768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E8666C5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2170ED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EF61A61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25EAC77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50B3808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Rechsteiner Thomas, Amaudruz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A716CD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693717" w14:textId="77777777" w:rsidR="001C0310" w:rsidRPr="005F4BF2" w:rsidRDefault="00D9257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Marti Samira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B73562F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8A7923" w14:paraId="56F8B3E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E3AF72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7C205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24.3636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4B1E85" w14:textId="77777777" w:rsidR="008A7923" w:rsidRDefault="00D925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BDEB2F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4983FDE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67B14B4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1EF5C" w14:textId="77777777" w:rsidR="001C0310" w:rsidRDefault="00D925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Mindestfranchise den realen Gegebenheiten anpassen</w:t>
            </w:r>
          </w:p>
          <w:p w14:paraId="3A686CF8" w14:textId="77777777" w:rsidR="001C0310" w:rsidRPr="00D9257A" w:rsidRDefault="00D9257A" w:rsidP="001C0310">
            <w:pPr>
              <w:rPr>
                <w:noProof/>
                <w:lang w:val="fr-CH"/>
              </w:rPr>
            </w:pPr>
            <w:r w:rsidRPr="00D9257A">
              <w:rPr>
                <w:noProof/>
                <w:lang w:val="fr-CH"/>
              </w:rPr>
              <w:t>Mo. Friedli Esther. Adapter la franchise minimale aux conditions réelles</w:t>
            </w:r>
          </w:p>
          <w:p w14:paraId="53294A0C" w14:textId="77777777" w:rsidR="001C0310" w:rsidRPr="00D9257A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9257A">
              <w:rPr>
                <w:noProof/>
                <w:lang w:val="it-IT"/>
              </w:rPr>
              <w:t>Mo. Friedli Esther. Adeguare la franchigia ordinaria alla situazione reale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A9409" w14:textId="77777777" w:rsidR="008A7923" w:rsidRPr="00D9257A" w:rsidRDefault="008A79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ADE09C5" w14:textId="77777777" w:rsidR="008A7923" w:rsidRPr="00D9257A" w:rsidRDefault="008A7923">
            <w:pPr>
              <w:rPr>
                <w:lang w:val="it-IT"/>
              </w:rPr>
            </w:pPr>
          </w:p>
          <w:p w14:paraId="53297EA4" w14:textId="77777777" w:rsidR="008A7923" w:rsidRPr="00D9257A" w:rsidRDefault="008A7923">
            <w:pPr>
              <w:rPr>
                <w:lang w:val="it-IT"/>
              </w:rPr>
            </w:pPr>
          </w:p>
          <w:p w14:paraId="79EC3CA1" w14:textId="77777777" w:rsidR="008A7923" w:rsidRPr="00D9257A" w:rsidRDefault="008A79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6DEF1A2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1E8CB83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AD43D94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B4B1A33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B3902A7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5277857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64079DE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Gutjahr, Aellen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9038C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DFF3C1" w14:textId="77777777" w:rsidR="001C0310" w:rsidRPr="005F4BF2" w:rsidRDefault="00D9257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Crottaz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7970070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8A7923" w14:paraId="0BEA85E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E1AC8B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92CA82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6F8F48" w14:textId="77777777" w:rsidR="008A7923" w:rsidRDefault="00D925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D87D8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Hyperlink"/>
                </w:rPr>
                <w:t>DE</w:t>
              </w:r>
            </w:hyperlink>
          </w:p>
          <w:p w14:paraId="5454324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Hyperlink"/>
                </w:rPr>
                <w:t>FR</w:t>
              </w:r>
            </w:hyperlink>
          </w:p>
          <w:p w14:paraId="3D19BB4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31E1A4" w14:textId="77777777" w:rsidR="001C0310" w:rsidRDefault="00D925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Neubeurteilung von IV-Leistungsentscheiden bei von der EKQMB festgestellten gravierenden Mängeln bei der Begutachtung</w:t>
            </w:r>
          </w:p>
          <w:p w14:paraId="57AA246C" w14:textId="77777777" w:rsidR="001C0310" w:rsidRPr="00D9257A" w:rsidRDefault="00D9257A" w:rsidP="001C0310">
            <w:pPr>
              <w:rPr>
                <w:noProof/>
                <w:lang w:val="fr-CH"/>
              </w:rPr>
            </w:pPr>
            <w:r w:rsidRPr="00D9257A">
              <w:rPr>
                <w:noProof/>
                <w:lang w:val="fr-CH"/>
              </w:rPr>
              <w:t>Mo. CSSS-N. Réexamen des décisions d’octroi de prestations de l’AI en cas de graves insuffisances constatées par la COQEM dans les expertises</w:t>
            </w:r>
          </w:p>
          <w:p w14:paraId="354426E4" w14:textId="77777777" w:rsidR="001C0310" w:rsidRPr="00D9257A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9257A">
              <w:rPr>
                <w:noProof/>
                <w:lang w:val="it-IT"/>
              </w:rPr>
              <w:t>Mo. CSSS-N. Riesame di decisioni concernenti le prestazioni AI in caso di gravi lacune riscontrate nelle perizie dalla COQPM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94C2A3" w14:textId="77777777" w:rsidR="008A7923" w:rsidRPr="00D9257A" w:rsidRDefault="008A79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FB9777" w14:textId="77777777" w:rsidR="008A7923" w:rsidRPr="00D9257A" w:rsidRDefault="008A7923">
            <w:pPr>
              <w:rPr>
                <w:lang w:val="it-IT"/>
              </w:rPr>
            </w:pPr>
          </w:p>
          <w:p w14:paraId="21EEAF89" w14:textId="77777777" w:rsidR="008A7923" w:rsidRPr="00D9257A" w:rsidRDefault="008A7923">
            <w:pPr>
              <w:rPr>
                <w:lang w:val="it-IT"/>
              </w:rPr>
            </w:pPr>
          </w:p>
          <w:p w14:paraId="5CD0E59F" w14:textId="77777777" w:rsidR="008A7923" w:rsidRPr="00D9257A" w:rsidRDefault="008A79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05F035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FDD0D39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3E513A18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D2E8442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C94B424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FCF8C97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8514996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Lohr, Piller Carrard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180B2F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5EA5C4" w14:textId="77777777" w:rsidR="001C0310" w:rsidRPr="005F4BF2" w:rsidRDefault="00D9257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Glarner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70A2997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8A7923" w14:paraId="365D005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1FFF6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50DDF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641F17C" w14:textId="77777777" w:rsidR="008A7923" w:rsidRDefault="00D925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ADA1B3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Hyperlink"/>
                </w:rPr>
                <w:t>DE</w:t>
              </w:r>
            </w:hyperlink>
          </w:p>
          <w:p w14:paraId="7C528F2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Hyperlink"/>
                </w:rPr>
                <w:t>FR</w:t>
              </w:r>
            </w:hyperlink>
          </w:p>
          <w:p w14:paraId="064AAF4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32DDAD" w14:textId="77777777" w:rsidR="001C0310" w:rsidRDefault="00D925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Menschen mit Behinderungen in Härtefällen am Arbeitsplatz besser unterstützen</w:t>
            </w:r>
          </w:p>
          <w:p w14:paraId="0C6F4078" w14:textId="77777777" w:rsidR="001C0310" w:rsidRPr="00D9257A" w:rsidRDefault="00D9257A" w:rsidP="001C0310">
            <w:pPr>
              <w:rPr>
                <w:noProof/>
                <w:lang w:val="fr-CH"/>
              </w:rPr>
            </w:pPr>
            <w:r w:rsidRPr="00D9257A">
              <w:rPr>
                <w:noProof/>
                <w:lang w:val="fr-CH"/>
              </w:rPr>
              <w:t>Mo. CSSS-N. Offrir un meilleur soutien aux personnes en situation de handicap sur le lieu de travail dans des cas de rigueur</w:t>
            </w:r>
          </w:p>
          <w:p w14:paraId="2308F092" w14:textId="77777777" w:rsidR="001C0310" w:rsidRPr="00D9257A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9257A">
              <w:rPr>
                <w:noProof/>
                <w:lang w:val="it-IT"/>
              </w:rPr>
              <w:t>Mo. CSSS-N. Maggiore sostegno alle persone con disabilità sul posto di lavoro nei casi di rigore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01D4A0" w14:textId="77777777" w:rsidR="008A7923" w:rsidRPr="00D9257A" w:rsidRDefault="008A79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646D1D2" w14:textId="77777777" w:rsidR="008A7923" w:rsidRPr="00D9257A" w:rsidRDefault="008A7923">
            <w:pPr>
              <w:rPr>
                <w:lang w:val="it-IT"/>
              </w:rPr>
            </w:pPr>
          </w:p>
          <w:p w14:paraId="25EC3B02" w14:textId="77777777" w:rsidR="008A7923" w:rsidRPr="00D9257A" w:rsidRDefault="008A7923">
            <w:pPr>
              <w:rPr>
                <w:lang w:val="it-IT"/>
              </w:rPr>
            </w:pPr>
          </w:p>
          <w:p w14:paraId="72A08DC5" w14:textId="77777777" w:rsidR="008A7923" w:rsidRPr="00D9257A" w:rsidRDefault="008A79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46BBACD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03EA043F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3B19A16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F71167C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0785A62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4301215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332771C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Hess Lorenz, Piller Carrard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105D7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DDF910" w14:textId="77777777" w:rsidR="001C0310" w:rsidRPr="005F4BF2" w:rsidRDefault="00D9257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Gutjahr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6A8D76C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8A7923" w14:paraId="69D2B3A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E29C44" w14:textId="77777777" w:rsidR="001C0310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198F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A55741" w14:textId="77777777" w:rsidR="008A7923" w:rsidRDefault="008A79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111C3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973A43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46FF48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A155EA" w14:textId="77777777" w:rsidR="00D9257A" w:rsidRPr="007055E0" w:rsidRDefault="00D9257A" w:rsidP="00D9257A">
            <w:pPr>
              <w:rPr>
                <w:noProof/>
                <w:lang w:val="fr-CH"/>
              </w:rPr>
            </w:pPr>
            <w:hyperlink r:id="rId48" w:history="1">
              <w:r w:rsidRPr="007055E0">
                <w:rPr>
                  <w:rStyle w:val="Hyperlink"/>
                  <w:noProof/>
                  <w:lang w:val="fr-CH"/>
                </w:rPr>
                <w:t>Parlamentarische Vorstösse in Kategorie IV</w:t>
              </w:r>
            </w:hyperlink>
          </w:p>
          <w:p w14:paraId="0C69BD2A" w14:textId="77777777" w:rsidR="00D9257A" w:rsidRPr="0098490D" w:rsidRDefault="00D9257A" w:rsidP="00D9257A">
            <w:pPr>
              <w:rPr>
                <w:noProof/>
                <w:lang w:val="fr-CH"/>
              </w:rPr>
            </w:pPr>
            <w:hyperlink r:id="rId49" w:history="1">
              <w:r w:rsidRPr="007A68D6">
                <w:rPr>
                  <w:rStyle w:val="Hyperlink"/>
                  <w:noProof/>
                  <w:lang w:val="fr-CH"/>
                </w:rPr>
                <w:t>Interventions parlementaires de catégorie IV</w:t>
              </w:r>
            </w:hyperlink>
          </w:p>
          <w:p w14:paraId="0FD58B63" w14:textId="4F8AAEDA" w:rsidR="001C0310" w:rsidRPr="005F4BF2" w:rsidRDefault="00D9257A" w:rsidP="00D9257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 w:history="1">
              <w:r w:rsidRPr="007A68D6">
                <w:rPr>
                  <w:rStyle w:val="Hyperlink"/>
                  <w:noProof/>
                  <w:lang w:val="de-DE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11F13" w14:textId="77777777" w:rsidR="008A7923" w:rsidRDefault="008A79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921C1AA" w14:textId="77777777" w:rsidR="008A7923" w:rsidRDefault="008A7923">
            <w:pPr>
              <w:rPr>
                <w:lang w:val="de-CH"/>
              </w:rPr>
            </w:pPr>
          </w:p>
          <w:p w14:paraId="7F0F8593" w14:textId="77777777" w:rsidR="008A7923" w:rsidRDefault="008A7923">
            <w:pPr>
              <w:rPr>
                <w:lang w:val="de-CH"/>
              </w:rPr>
            </w:pPr>
          </w:p>
          <w:p w14:paraId="11844B0C" w14:textId="77777777" w:rsidR="008A7923" w:rsidRDefault="008A79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B3FBB8A" w14:textId="77777777" w:rsidR="001C0310" w:rsidRDefault="001C0310" w:rsidP="001C0310">
            <w:pPr>
              <w:rPr>
                <w:lang w:val="de-CH"/>
              </w:rPr>
            </w:pPr>
          </w:p>
          <w:p w14:paraId="770A6F1A" w14:textId="77777777" w:rsidR="001C0310" w:rsidRDefault="001C0310" w:rsidP="001C0310">
            <w:pPr>
              <w:rPr>
                <w:lang w:val="de-CH"/>
              </w:rPr>
            </w:pPr>
          </w:p>
          <w:p w14:paraId="66552DB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C75CEE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745110B" w14:textId="77777777" w:rsidR="001C0310" w:rsidRDefault="00D9257A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FABB320" w14:textId="77777777" w:rsidR="001C0310" w:rsidRPr="005F4BF2" w:rsidRDefault="00D925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903D48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FDFDD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00DC8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D1A022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A7923" w:rsidRPr="00FF4A36" w14:paraId="2E37884D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534384DB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604CA850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77E1EE55" w14:textId="77777777" w:rsidR="001A5CAD" w:rsidRPr="00D9257A" w:rsidRDefault="001A5CAD" w:rsidP="00132F6A">
            <w:pPr>
              <w:keepLines/>
              <w:rPr>
                <w:lang w:val="de-CH"/>
              </w:rPr>
            </w:pPr>
            <w:r w:rsidRPr="00D9257A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D9257A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 zirka 12.45</w:t>
            </w:r>
          </w:p>
          <w:p w14:paraId="31813AF3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D9257A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 vers 12h45</w:t>
            </w:r>
          </w:p>
          <w:p w14:paraId="45BF50B9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 verso le ore 12.45</w:t>
            </w:r>
          </w:p>
          <w:p w14:paraId="578897E1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2374CB97" w14:textId="1D7F9474" w:rsidR="001C0310" w:rsidRPr="00D9257A" w:rsidRDefault="001C0310">
      <w:pPr>
        <w:rPr>
          <w:lang w:val="it-IT"/>
        </w:rPr>
      </w:pPr>
    </w:p>
    <w:sectPr w:rsidR="001C0310" w:rsidRPr="00D9257A" w:rsidSect="009635E2">
      <w:footerReference w:type="default" r:id="rId5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58097" w14:textId="77777777" w:rsidR="00B31B79" w:rsidRDefault="00B31B79">
      <w:r>
        <w:separator/>
      </w:r>
    </w:p>
  </w:endnote>
  <w:endnote w:type="continuationSeparator" w:id="0">
    <w:p w14:paraId="097FE88A" w14:textId="77777777" w:rsidR="00B31B79" w:rsidRDefault="00B31B79">
      <w:r>
        <w:continuationSeparator/>
      </w:r>
    </w:p>
  </w:endnote>
  <w:endnote w:type="continuationNotice" w:id="1">
    <w:p w14:paraId="67CF86CA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6859B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DE584" w14:textId="77777777" w:rsidR="00B31B79" w:rsidRDefault="00B31B79">
      <w:r>
        <w:separator/>
      </w:r>
    </w:p>
  </w:footnote>
  <w:footnote w:type="continuationSeparator" w:id="0">
    <w:p w14:paraId="5ECCDD67" w14:textId="77777777" w:rsidR="00B31B79" w:rsidRDefault="00B31B79">
      <w:r>
        <w:continuationSeparator/>
      </w:r>
    </w:p>
  </w:footnote>
  <w:footnote w:type="continuationNotice" w:id="1">
    <w:p w14:paraId="39A5AF18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216D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2D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A7923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75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39CE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257A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A36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D3B15C"/>
  <w15:docId w15:val="{94289A81-940C-4FE0-AC64-7099B028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30049" TargetMode="External"/><Relationship Id="rId18" Type="http://schemas.openxmlformats.org/officeDocument/2006/relationships/hyperlink" Target="https://www.parlament.ch/de/ratsbetrieb/suche-curia-vista/geschaeft?AffairId=20240066" TargetMode="External"/><Relationship Id="rId26" Type="http://schemas.openxmlformats.org/officeDocument/2006/relationships/hyperlink" Target="https://www.parlament.ch/it/ratsbetrieb/suche-curia-vista/geschaeft?AffairId=20230039" TargetMode="External"/><Relationship Id="rId39" Type="http://schemas.openxmlformats.org/officeDocument/2006/relationships/hyperlink" Target="https://www.parlament.ch/de/ratsbetrieb/suche-curia-vista/geschaeft?AffairId=20243636" TargetMode="External"/><Relationship Id="rId21" Type="http://schemas.openxmlformats.org/officeDocument/2006/relationships/hyperlink" Target="https://www.parlament.ch/de/ratsbetrieb/suche-curia-vista/geschaeft?AffairId=20240027" TargetMode="External"/><Relationship Id="rId34" Type="http://schemas.openxmlformats.org/officeDocument/2006/relationships/hyperlink" Target="https://www.parlament.ch/fr/ratsbetrieb/suche-curia-vista/geschaeft?AffairId=20243109" TargetMode="External"/><Relationship Id="rId42" Type="http://schemas.openxmlformats.org/officeDocument/2006/relationships/hyperlink" Target="https://www.parlament.ch/de/ratsbetrieb/suche-curia-vista/geschaeft?AffairId=20253006" TargetMode="External"/><Relationship Id="rId47" Type="http://schemas.openxmlformats.org/officeDocument/2006/relationships/hyperlink" Target="https://www.parlament.ch/it/ratsbetrieb/suche-curia-vista/geschaeft?AffairId=20253007" TargetMode="External"/><Relationship Id="rId50" Type="http://schemas.openxmlformats.org/officeDocument/2006/relationships/hyperlink" Target="https://www.parlament.ch/centers/eparl/sessions/2025%20I/Tagesordnung%20EDI%20N%20I.pdf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62" TargetMode="External"/><Relationship Id="rId29" Type="http://schemas.openxmlformats.org/officeDocument/2006/relationships/hyperlink" Target="https://www.parlament.ch/it/ratsbetrieb/suche-curia-vista/geschaeft?AffairId=20253008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0039" TargetMode="External"/><Relationship Id="rId32" Type="http://schemas.openxmlformats.org/officeDocument/2006/relationships/hyperlink" Target="https://www.parlament.ch/it/ratsbetrieb/suche-curia-vista/geschaeft?AffairId=20234088" TargetMode="External"/><Relationship Id="rId37" Type="http://schemas.openxmlformats.org/officeDocument/2006/relationships/hyperlink" Target="https://www.parlament.ch/fr/ratsbetrieb/suche-curia-vista/geschaeft?AffairId=20243372" TargetMode="External"/><Relationship Id="rId40" Type="http://schemas.openxmlformats.org/officeDocument/2006/relationships/hyperlink" Target="https://www.parlament.ch/fr/ratsbetrieb/suche-curia-vista/geschaeft?AffairId=20243636" TargetMode="External"/><Relationship Id="rId45" Type="http://schemas.openxmlformats.org/officeDocument/2006/relationships/hyperlink" Target="https://www.parlament.ch/de/ratsbetrieb/suche-curia-vista/geschaeft?AffairId=20253007" TargetMode="External"/><Relationship Id="rId53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66" TargetMode="External"/><Relationship Id="rId31" Type="http://schemas.openxmlformats.org/officeDocument/2006/relationships/hyperlink" Target="https://www.parlament.ch/fr/ratsbetrieb/suche-curia-vista/geschaeft?AffairId=20234088" TargetMode="External"/><Relationship Id="rId44" Type="http://schemas.openxmlformats.org/officeDocument/2006/relationships/hyperlink" Target="https://www.parlament.ch/it/ratsbetrieb/suche-curia-vista/geschaeft?AffairId=20253006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049" TargetMode="External"/><Relationship Id="rId22" Type="http://schemas.openxmlformats.org/officeDocument/2006/relationships/hyperlink" Target="https://www.parlament.ch/fr/ratsbetrieb/suche-curia-vista/geschaeft?AffairId=20240027" TargetMode="External"/><Relationship Id="rId27" Type="http://schemas.openxmlformats.org/officeDocument/2006/relationships/hyperlink" Target="https://www.parlament.ch/de/ratsbetrieb/suche-curia-vista/geschaeft?AffairId=20253008" TargetMode="External"/><Relationship Id="rId30" Type="http://schemas.openxmlformats.org/officeDocument/2006/relationships/hyperlink" Target="https://www.parlament.ch/de/ratsbetrieb/suche-curia-vista/geschaeft?AffairId=20234088" TargetMode="External"/><Relationship Id="rId35" Type="http://schemas.openxmlformats.org/officeDocument/2006/relationships/hyperlink" Target="https://www.parlament.ch/it/ratsbetrieb/suche-curia-vista/geschaeft?AffairId=20243109" TargetMode="External"/><Relationship Id="rId43" Type="http://schemas.openxmlformats.org/officeDocument/2006/relationships/hyperlink" Target="https://www.parlament.ch/fr/ratsbetrieb/suche-curia-vista/geschaeft?AffairId=20253006" TargetMode="External"/><Relationship Id="rId48" Type="http://schemas.openxmlformats.org/officeDocument/2006/relationships/hyperlink" Target="https://www.parlament.ch/centers/eparl/sessions/2025%20I/Tagesordnung%20EDI%20N%20D.pdf" TargetMode="External"/><Relationship Id="rId8" Type="http://schemas.openxmlformats.org/officeDocument/2006/relationships/settings" Target="setting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30049" TargetMode="External"/><Relationship Id="rId17" Type="http://schemas.openxmlformats.org/officeDocument/2006/relationships/hyperlink" Target="https://www.parlament.ch/it/ratsbetrieb/suche-curia-vista/geschaeft?AffairId=20220062" TargetMode="External"/><Relationship Id="rId25" Type="http://schemas.openxmlformats.org/officeDocument/2006/relationships/hyperlink" Target="https://www.parlament.ch/fr/ratsbetrieb/suche-curia-vista/geschaeft?AffairId=20230039" TargetMode="External"/><Relationship Id="rId33" Type="http://schemas.openxmlformats.org/officeDocument/2006/relationships/hyperlink" Target="https://www.parlament.ch/de/ratsbetrieb/suche-curia-vista/geschaeft?AffairId=20243109" TargetMode="External"/><Relationship Id="rId38" Type="http://schemas.openxmlformats.org/officeDocument/2006/relationships/hyperlink" Target="https://www.parlament.ch/it/ratsbetrieb/suche-curia-vista/geschaeft?AffairId=20243372" TargetMode="External"/><Relationship Id="rId46" Type="http://schemas.openxmlformats.org/officeDocument/2006/relationships/hyperlink" Target="https://www.parlament.ch/fr/ratsbetrieb/suche-curia-vista/geschaeft?AffairId=20253007" TargetMode="External"/><Relationship Id="rId20" Type="http://schemas.openxmlformats.org/officeDocument/2006/relationships/hyperlink" Target="https://www.parlament.ch/it/ratsbetrieb/suche-curia-vista/geschaeft?AffairId=20240066" TargetMode="External"/><Relationship Id="rId41" Type="http://schemas.openxmlformats.org/officeDocument/2006/relationships/hyperlink" Target="https://www.parlament.ch/it/ratsbetrieb/suche-curia-vista/geschaeft?AffairId=20243636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20062" TargetMode="External"/><Relationship Id="rId23" Type="http://schemas.openxmlformats.org/officeDocument/2006/relationships/hyperlink" Target="https://www.parlament.ch/it/ratsbetrieb/suche-curia-vista/geschaeft?AffairId=20240027" TargetMode="External"/><Relationship Id="rId28" Type="http://schemas.openxmlformats.org/officeDocument/2006/relationships/hyperlink" Target="https://www.parlament.ch/fr/ratsbetrieb/suche-curia-vista/geschaeft?AffairId=20253008" TargetMode="External"/><Relationship Id="rId36" Type="http://schemas.openxmlformats.org/officeDocument/2006/relationships/hyperlink" Target="https://www.parlament.ch/de/ratsbetrieb/suche-curia-vista/geschaeft?AffairId=20243372" TargetMode="External"/><Relationship Id="rId49" Type="http://schemas.openxmlformats.org/officeDocument/2006/relationships/hyperlink" Target="https://www.parlament.ch/centers/eparl/sessions/2025%20I/Tagesordnung%20EDI%20N%20F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37312122408514CB536A6E0DA13A3E3" ma:contentTypeVersion="12" ma:contentTypeDescription="Create a new document." ma:contentTypeScope="" ma:versionID="fb02502d57ac2018188e4bac6cb4b44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36fa1f838eec43e23b237e2a4672d5a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I/Tagesordnungen--Ordres du jour</Aktenzeichen>
    <Teildossier xmlns="673932bc-7c50-4e93-afe1-7c692330eb19">2025 I N</Teildossier>
    <e-parl xmlns="673932bc-7c50-4e93-afe1-7c692330eb19">true</e-parl>
    <Autor xmlns="673932bc-7c50-4e93-afe1-7c692330eb19">Imhof Corinne</Autor>
    <Dokumentendatum xmlns="673932bc-7c50-4e93-afe1-7c692330eb19">2025-03-10T23:00:00+00:00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02FEFE7F-060E-4605-A4F1-DE6D60F33F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10600F6C-6B20-4844-8487-B34C30DEEDB9}"/>
</file>

<file path=customXml/itemProps4.xml><?xml version="1.0" encoding="utf-8"?>
<ds:datastoreItem xmlns:ds="http://schemas.openxmlformats.org/officeDocument/2006/customXml" ds:itemID="{B7ABA154-B733-475B-A2E4-516BCD38C60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8605FF-3447-416A-A2D9-D128938CEFF0}">
  <ds:schemaRefs>
    <ds:schemaRef ds:uri="http://schemas.microsoft.com/office/2006/metadata/properties"/>
    <ds:schemaRef ds:uri="http://schemas.microsoft.com/office/infopath/2007/PartnerControls"/>
    <ds:schemaRef ds:uri="673932bc-7c50-4e93-afe1-7c692330eb19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8516</Characters>
  <Application>Microsoft Office Word</Application>
  <DocSecurity>0</DocSecurity>
  <Lines>70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Zosso Aldo PARL INT</cp:lastModifiedBy>
  <cp:revision>2</cp:revision>
  <dcterms:created xsi:type="dcterms:W3CDTF">2025-03-11T08:02:00Z</dcterms:created>
  <dcterms:modified xsi:type="dcterms:W3CDTF">2025-03-12T17:24:00Z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0x0101006F7700D8DF1953488F58F32AB4E7CBB30100437312122408514CB536A6E0DA13A3E3</vt:lpwstr>
  </property>
  <property fmtid="{D5CDD505-2E9C-101B-9397-08002B2CF9AE}" pid="3" name="_dlc_DocIdItemGuid">
    <vt:lpwstr>ddcad699-3d7c-4c5c-87a8-5aa281136c82</vt:lpwstr>
  </property>
</Properties>
</file>