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193B" w14:textId="77777777" w:rsidR="00976B30" w:rsidRPr="00600C30" w:rsidRDefault="00976B30" w:rsidP="003D20A9">
      <w:bookmarkStart w:id="0" w:name="90361d63-fa85-4ab1-864a-aefc0090b002"/>
      <w:bookmarkEnd w:id="0"/>
    </w:p>
    <w:p w14:paraId="1100B963" w14:textId="190D6A12" w:rsidR="003D20A9" w:rsidRPr="002F3DC3" w:rsidRDefault="003D20A9" w:rsidP="003D20A9">
      <w:pPr>
        <w:shd w:val="clear" w:color="auto" w:fill="FFFFFF"/>
        <w:rPr>
          <w:rFonts w:cs="Arial"/>
        </w:rPr>
      </w:pPr>
      <w:r w:rsidRPr="002F3DC3">
        <w:rPr>
          <w:rFonts w:cs="Arial"/>
        </w:rPr>
        <w:t xml:space="preserve">Stand / </w:t>
      </w:r>
      <w:proofErr w:type="spellStart"/>
      <w:r w:rsidRPr="002F3DC3">
        <w:rPr>
          <w:rFonts w:cs="Arial"/>
        </w:rPr>
        <w:t>état</w:t>
      </w:r>
      <w:proofErr w:type="spellEnd"/>
      <w:r w:rsidRPr="002F3DC3">
        <w:rPr>
          <w:rFonts w:cs="Arial"/>
        </w:rPr>
        <w:t xml:space="preserve"> / </w:t>
      </w:r>
      <w:proofErr w:type="spellStart"/>
      <w:r w:rsidRPr="002F3DC3">
        <w:rPr>
          <w:rFonts w:cs="Arial"/>
        </w:rPr>
        <w:t>stato</w:t>
      </w:r>
      <w:proofErr w:type="spellEnd"/>
      <w:r w:rsidRPr="002F3DC3">
        <w:rPr>
          <w:rFonts w:cs="Arial"/>
        </w:rPr>
        <w:t xml:space="preserve">: </w:t>
      </w:r>
      <w:r w:rsidR="007E0CA8">
        <w:rPr>
          <w:rFonts w:cs="Arial"/>
        </w:rPr>
        <w:t>04.06</w:t>
      </w:r>
      <w:r w:rsidRPr="002F3DC3">
        <w:rPr>
          <w:rFonts w:cs="Arial"/>
        </w:rPr>
        <w:t>.2025</w:t>
      </w:r>
    </w:p>
    <w:p w14:paraId="63D4D358" w14:textId="77777777" w:rsidR="003D20A9" w:rsidRPr="002F3DC3" w:rsidRDefault="003D20A9" w:rsidP="003D20A9"/>
    <w:p w14:paraId="76BCC2A3" w14:textId="77777777" w:rsidR="00600C30" w:rsidRPr="002F3DC3" w:rsidRDefault="00600C30" w:rsidP="003D20A9"/>
    <w:p w14:paraId="4283E817" w14:textId="77777777" w:rsidR="003D20A9" w:rsidRPr="002F3DC3" w:rsidRDefault="003D20A9" w:rsidP="003D20A9"/>
    <w:p w14:paraId="596BA461" w14:textId="77777777" w:rsidR="00676570" w:rsidRPr="002F3DC3" w:rsidRDefault="00676570" w:rsidP="003D20A9">
      <w:pPr>
        <w:rPr>
          <w:b/>
          <w:sz w:val="22"/>
          <w:szCs w:val="22"/>
        </w:rPr>
      </w:pPr>
      <w:r w:rsidRPr="002F3DC3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2F3DC3">
        <w:rPr>
          <w:rFonts w:eastAsia="Arial" w:cs="Arial"/>
          <w:b/>
          <w:sz w:val="22"/>
          <w:szCs w:val="22"/>
        </w:rPr>
        <w:t>Vorstösse in Kategorie IV</w:t>
      </w:r>
    </w:p>
    <w:p w14:paraId="66A7DC5F" w14:textId="77777777" w:rsidR="007948BD" w:rsidRPr="002F3DC3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50BE2138" w14:textId="2B97FE18" w:rsidR="007948BD" w:rsidRPr="002F3DC3" w:rsidRDefault="002F3DC3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  <w:r w:rsidRPr="002F3DC3">
        <w:rPr>
          <w:b/>
          <w:sz w:val="22"/>
          <w:szCs w:val="22"/>
        </w:rPr>
        <w:t>Eidgenössisches Finanzdepartement</w:t>
      </w:r>
    </w:p>
    <w:p w14:paraId="52B8AAE6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AC41D2" w:rsidRPr="00B448EF" w14:paraId="299A1FD3" w14:textId="77777777" w:rsidTr="001977E9">
        <w:trPr>
          <w:trHeight w:val="1132"/>
        </w:trPr>
        <w:tc>
          <w:tcPr>
            <w:tcW w:w="455" w:type="pct"/>
          </w:tcPr>
          <w:p w14:paraId="53BCF438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12F1F5AB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76A551F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75506258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27D9D33D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6A899C01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3C32D231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04B67700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66FFDC44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00B20F6C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4A06593B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709A12B6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61CCB319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04FF9DFA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5D5C35C4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5879804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2DDF95F0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587F2C6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7B7986EB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0039E248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47AA8FD7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755D00F9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0BFB3ED4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40A613EC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E571475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2DB8B089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21593E0E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77AE6118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77CFD6E4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7B73EEB9" w14:textId="77777777" w:rsidR="00AC41D2" w:rsidRPr="00B448EF" w:rsidRDefault="00AC41D2" w:rsidP="001977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0DEC7526" w14:textId="77777777" w:rsidR="00AC41D2" w:rsidRDefault="00AC41D2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E078C8" w14:paraId="3E0ED419" w14:textId="77777777" w:rsidTr="005F1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C0D47DA" w14:textId="77777777" w:rsidR="007948BD" w:rsidRPr="00B039E5" w:rsidRDefault="00353F2A" w:rsidP="00353F2A">
            <w:r>
              <w:t>24.4229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48A1DE8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1AA3175" w14:textId="77777777" w:rsidR="00E078C8" w:rsidRDefault="00E01A59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2938502A" w14:textId="77777777" w:rsidR="00E078C8" w:rsidRDefault="00E01A59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70681C11" w14:textId="77777777" w:rsidR="00E078C8" w:rsidRDefault="00E01A59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549CC81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Gugger. </w:t>
            </w:r>
          </w:p>
          <w:p w14:paraId="6509BCF2" w14:textId="6D273C86" w:rsidR="00E078C8" w:rsidRDefault="00E01A59">
            <w:r>
              <w:rPr>
                <w:rFonts w:eastAsia="Arial" w:cs="Arial"/>
              </w:rPr>
              <w:t>Eine starke Schweiz dank moderaten Tabaksteuern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1A28B05" w14:textId="77777777" w:rsidR="00E078C8" w:rsidRPr="00AC41D2" w:rsidRDefault="00E078C8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13BC295E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48BB9DD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27266B7" w14:textId="77777777" w:rsidR="00E078C8" w:rsidRDefault="00E01A5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Glarner</w:t>
            </w:r>
            <w:proofErr w:type="spellEnd"/>
          </w:p>
          <w:p w14:paraId="1A4ACCFC" w14:textId="77777777" w:rsidR="00E70C47" w:rsidRDefault="00E70C47">
            <w:pPr>
              <w:rPr>
                <w:lang w:val="it-IT"/>
              </w:rPr>
            </w:pPr>
          </w:p>
          <w:p w14:paraId="6F662E65" w14:textId="2804EAF7" w:rsidR="00E70C47" w:rsidRDefault="00E70C47">
            <w:pPr>
              <w:rPr>
                <w:lang w:val="it-IT"/>
              </w:rPr>
            </w:pPr>
          </w:p>
        </w:tc>
      </w:tr>
      <w:tr w:rsidR="00E078C8" w14:paraId="2480305B" w14:textId="77777777" w:rsidTr="007E0CA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EBA337" w14:textId="77777777" w:rsidR="007948BD" w:rsidRPr="00B039E5" w:rsidRDefault="00353F2A" w:rsidP="00353F2A">
            <w:r>
              <w:t>24.3690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E1508B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DBBCFD" w14:textId="77777777" w:rsidR="00E078C8" w:rsidRDefault="00E01A59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25EDFD3E" w14:textId="77777777" w:rsidR="00E078C8" w:rsidRDefault="00E01A59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36190A5E" w14:textId="77777777" w:rsidR="00E078C8" w:rsidRDefault="00E01A59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AD55EF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Gysi Barbara. </w:t>
            </w:r>
          </w:p>
          <w:p w14:paraId="79AF7FA0" w14:textId="4B373306" w:rsidR="00E078C8" w:rsidRDefault="00E01A59">
            <w:r>
              <w:rPr>
                <w:rFonts w:eastAsia="Arial" w:cs="Arial"/>
              </w:rPr>
              <w:t>Steuerehrlichkeit fördern. Bericht über die finanziellen Auswirkungen des automatischen Informationsaustauschs mit dem Ausland und eine mögliche Einführung des automatischen Informationsaustauschs im Inland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C02844" w14:textId="77777777" w:rsidR="00E078C8" w:rsidRPr="00AC41D2" w:rsidRDefault="00E078C8"/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D59E61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9DBBB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F95BD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850636E" w14:textId="77777777" w:rsidTr="007E0CA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4CBCB7A" w14:textId="77777777" w:rsidR="007948BD" w:rsidRPr="00B039E5" w:rsidRDefault="00353F2A" w:rsidP="00353F2A">
            <w:r>
              <w:t>24.3700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7949FEE7" w14:textId="77777777" w:rsidR="00E078C8" w:rsidRDefault="00E01A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6C4E03A" w14:textId="77777777" w:rsidR="00E078C8" w:rsidRDefault="00E01A59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69DAD1BB" w14:textId="77777777" w:rsidR="00E078C8" w:rsidRDefault="00E01A59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0AACE9C6" w14:textId="77777777" w:rsidR="00E078C8" w:rsidRDefault="00E01A59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70C7510A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2691078E" w14:textId="0A73D05D" w:rsidR="00E078C8" w:rsidRDefault="00E01A59">
            <w:r>
              <w:rPr>
                <w:rFonts w:eastAsia="Arial" w:cs="Arial"/>
              </w:rPr>
              <w:t>Arbeitsleistung fördern, indem Über</w:t>
            </w:r>
            <w:r w:rsidR="005F10F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 xml:space="preserve">stunden steuerfrei und von </w:t>
            </w:r>
            <w:proofErr w:type="spellStart"/>
            <w:r>
              <w:rPr>
                <w:rFonts w:eastAsia="Arial" w:cs="Arial"/>
              </w:rPr>
              <w:t>Sozialab</w:t>
            </w:r>
            <w:proofErr w:type="spellEnd"/>
            <w:r w:rsidR="005F10F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gaben befreit werden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4DB9606" w14:textId="77777777" w:rsidR="00E078C8" w:rsidRPr="00AC41D2" w:rsidRDefault="00E078C8"/>
        </w:tc>
        <w:tc>
          <w:tcPr>
            <w:tcW w:w="562" w:type="pct"/>
            <w:shd w:val="clear" w:color="auto" w:fill="D9D9D9" w:themeFill="background1" w:themeFillShade="D9"/>
          </w:tcPr>
          <w:p w14:paraId="171729F1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EB0BA25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CE2151B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7125EEAD" w14:textId="77777777" w:rsidTr="007E0CA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F035CC3" w14:textId="77777777" w:rsidR="007948BD" w:rsidRPr="00B039E5" w:rsidRDefault="00353F2A" w:rsidP="00353F2A">
            <w:r>
              <w:t>24.3701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5F0A6A99" w14:textId="77777777" w:rsidR="00E078C8" w:rsidRDefault="00E01A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DA84D8B" w14:textId="77777777" w:rsidR="00E078C8" w:rsidRDefault="00E01A59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2CB39ECB" w14:textId="77777777" w:rsidR="00E078C8" w:rsidRDefault="00E01A59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01DFAEA9" w14:textId="77777777" w:rsidR="00E078C8" w:rsidRDefault="00E01A59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3685B749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Pahud. </w:t>
            </w:r>
          </w:p>
          <w:p w14:paraId="7D3C45DC" w14:textId="13BCF7D0" w:rsidR="00E078C8" w:rsidRDefault="00E01A59">
            <w:r>
              <w:rPr>
                <w:rFonts w:eastAsia="Arial" w:cs="Arial"/>
              </w:rPr>
              <w:t>Einen dauerhaften Grenzschutz gewähr</w:t>
            </w:r>
            <w:r w:rsidR="005F10F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leisten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C50F92C" w14:textId="77777777" w:rsidR="00E078C8" w:rsidRPr="00AC41D2" w:rsidRDefault="00E078C8"/>
        </w:tc>
        <w:tc>
          <w:tcPr>
            <w:tcW w:w="562" w:type="pct"/>
            <w:shd w:val="clear" w:color="auto" w:fill="D9D9D9" w:themeFill="background1" w:themeFillShade="D9"/>
          </w:tcPr>
          <w:p w14:paraId="1973B4ED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06F09476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67C145C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9F3EF16" w14:textId="77777777" w:rsidTr="007E0CA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425A35" w14:textId="77777777" w:rsidR="007948BD" w:rsidRPr="00B039E5" w:rsidRDefault="00353F2A" w:rsidP="00353F2A">
            <w:r>
              <w:t>24.3705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8B8ABB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5FBDB" w14:textId="77777777" w:rsidR="00E078C8" w:rsidRDefault="00E01A59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10ABC4D2" w14:textId="77777777" w:rsidR="00E078C8" w:rsidRDefault="00E01A59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28AA71F9" w14:textId="77777777" w:rsidR="00E078C8" w:rsidRDefault="00E01A59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851FB4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2DE33473" w14:textId="180D47B8" w:rsidR="00E078C8" w:rsidRDefault="00E01A59">
            <w:r>
              <w:rPr>
                <w:rFonts w:eastAsia="Arial" w:cs="Arial"/>
              </w:rPr>
              <w:t>Bundeshaushalt stabilisieren. Höhere Besteuerung von Luxusgütern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FF533" w14:textId="77777777" w:rsidR="00E078C8" w:rsidRDefault="00E01A59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E5BB2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0C861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B41E1C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EA17F01" w14:textId="77777777" w:rsidTr="007E0CA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2813CD" w14:textId="77777777" w:rsidR="007948BD" w:rsidRPr="00B039E5" w:rsidRDefault="00353F2A" w:rsidP="00353F2A">
            <w:r>
              <w:t>24.3761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CA67E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DC15E7" w14:textId="77777777" w:rsidR="00E078C8" w:rsidRDefault="00E01A59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3E41087F" w14:textId="77777777" w:rsidR="00E078C8" w:rsidRDefault="00E01A59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5FEFD836" w14:textId="77777777" w:rsidR="00E078C8" w:rsidRDefault="00E01A59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61B45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0F4674EC" w14:textId="1E1E2FA2" w:rsidR="00E078C8" w:rsidRDefault="00E01A59">
            <w:r>
              <w:rPr>
                <w:rFonts w:eastAsia="Arial" w:cs="Arial"/>
              </w:rPr>
              <w:t>Prüfung einer Vermögenssteuer auf Bundesebene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004B64" w14:textId="77777777" w:rsidR="00E078C8" w:rsidRPr="00AC41D2" w:rsidRDefault="00E078C8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590403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FBA1EA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F31AC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EB8C64C" w14:textId="77777777" w:rsidTr="005F1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4923C4D" w14:textId="537BB0AA" w:rsidR="007948BD" w:rsidRPr="00B039E5" w:rsidRDefault="00353F2A" w:rsidP="00353F2A">
            <w:r>
              <w:t>24.3776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2920483D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56802626" w14:textId="77777777" w:rsidR="00E078C8" w:rsidRDefault="00E01A59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0D445F6B" w14:textId="77777777" w:rsidR="00E078C8" w:rsidRDefault="00E01A59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130D36A9" w14:textId="77777777" w:rsidR="00E078C8" w:rsidRDefault="00E01A59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2D0F77D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Bertschy. </w:t>
            </w:r>
          </w:p>
          <w:p w14:paraId="7CF69A01" w14:textId="7620C921" w:rsidR="00E078C8" w:rsidRDefault="00E01A59">
            <w:r>
              <w:rPr>
                <w:rFonts w:eastAsia="Arial" w:cs="Arial"/>
              </w:rPr>
              <w:lastRenderedPageBreak/>
              <w:t>Keine teuren biodiversitätsschädigenden Subventionen. Die  Mineralölsteuer-Rückerstattung ist aufzuheben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B7F0370" w14:textId="77777777" w:rsidR="00E078C8" w:rsidRPr="005F10FF" w:rsidRDefault="00E078C8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72B3A8E4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1631E6C" w14:textId="77777777" w:rsidR="00E078C8" w:rsidRDefault="00E078C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2930F26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DA8E790" w14:textId="77777777" w:rsidTr="007E0CA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9C32DE" w14:textId="7E870C11" w:rsidR="007948BD" w:rsidRPr="00B039E5" w:rsidRDefault="00353F2A" w:rsidP="00353F2A">
            <w:r>
              <w:t>24.3890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5856A7" w14:textId="77777777" w:rsidR="00E078C8" w:rsidRDefault="00E01A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00FCA4" w14:textId="77777777" w:rsidR="00E078C8" w:rsidRDefault="00E01A59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48E8ED5A" w14:textId="77777777" w:rsidR="00E078C8" w:rsidRDefault="00E01A59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2AE6845E" w14:textId="77777777" w:rsidR="00E078C8" w:rsidRDefault="00E01A59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1156C7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Meier Andreas. </w:t>
            </w:r>
          </w:p>
          <w:p w14:paraId="6870C87D" w14:textId="4F5C0D05" w:rsidR="00E078C8" w:rsidRDefault="00E01A59">
            <w:r>
              <w:rPr>
                <w:rFonts w:eastAsia="Arial" w:cs="Arial"/>
              </w:rPr>
              <w:t>Widerspruch zwischen Mitwirkungspflicht und Selbstanzeigefreiheit in Finma-Ver</w:t>
            </w:r>
            <w:r w:rsidR="005F10F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fahren ausräumen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C8420B" w14:textId="77777777" w:rsidR="00E078C8" w:rsidRPr="00AC41D2" w:rsidRDefault="00E078C8"/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9A89A6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9F5D21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C47AD5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53785679" w14:textId="77777777" w:rsidTr="007E0CA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3C86345" w14:textId="77777777" w:rsidR="007948BD" w:rsidRPr="00B039E5" w:rsidRDefault="00353F2A" w:rsidP="00353F2A">
            <w:r>
              <w:t>24.3927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29950D62" w14:textId="77777777" w:rsidR="00E078C8" w:rsidRDefault="00E01A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62F2EBC" w14:textId="77777777" w:rsidR="00E078C8" w:rsidRDefault="00E01A59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6B20BCBC" w14:textId="77777777" w:rsidR="00E078C8" w:rsidRDefault="00E01A59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61F55B5A" w14:textId="77777777" w:rsidR="00E078C8" w:rsidRDefault="00E01A59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14D28262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Fraktion RL. </w:t>
            </w:r>
          </w:p>
          <w:p w14:paraId="1CBE6AA2" w14:textId="0A3B0243" w:rsidR="00E078C8" w:rsidRDefault="00E01A59">
            <w:r>
              <w:rPr>
                <w:rFonts w:eastAsia="Arial" w:cs="Arial"/>
              </w:rPr>
              <w:t>Subventionsvergabepraxis optimieren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00D81A6" w14:textId="77777777" w:rsidR="00E078C8" w:rsidRDefault="00E01A59">
            <w:pPr>
              <w:rPr>
                <w:lang w:val="it-IT"/>
              </w:rPr>
            </w:pPr>
            <w:r>
              <w:rPr>
                <w:lang w:val="it-IT"/>
              </w:rPr>
              <w:t>Farinelli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31338B02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1688D11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2F887A3" w14:textId="77777777" w:rsidR="00E078C8" w:rsidRDefault="00E078C8">
            <w:pPr>
              <w:rPr>
                <w:lang w:val="it-IT"/>
              </w:rPr>
            </w:pPr>
          </w:p>
        </w:tc>
      </w:tr>
      <w:tr w:rsidR="00E078C8" w14:paraId="76258557" w14:textId="77777777" w:rsidTr="007E0CA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A9A4D21" w14:textId="77777777" w:rsidR="007948BD" w:rsidRPr="00B039E5" w:rsidRDefault="00353F2A" w:rsidP="00353F2A">
            <w:r>
              <w:t>24.3947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1C8DB76B" w14:textId="77777777" w:rsidR="00E078C8" w:rsidRDefault="00E01A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3C241D7" w14:textId="77777777" w:rsidR="00E078C8" w:rsidRDefault="00E01A59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4E6490E6" w14:textId="77777777" w:rsidR="00E078C8" w:rsidRDefault="00E01A59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03179F73" w14:textId="77777777" w:rsidR="00E078C8" w:rsidRDefault="00E01A59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48413F8E" w14:textId="77777777" w:rsidR="005F10FF" w:rsidRDefault="00E01A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RL. </w:t>
            </w:r>
          </w:p>
          <w:p w14:paraId="3C4CB4BA" w14:textId="196C5043" w:rsidR="00E078C8" w:rsidRDefault="00E01A59">
            <w:r>
              <w:rPr>
                <w:rFonts w:eastAsia="Arial" w:cs="Arial"/>
              </w:rPr>
              <w:t>Verstärkte Grenzkontrollen aufrechter</w:t>
            </w:r>
            <w:r w:rsidR="005F10F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halten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5BE1505" w14:textId="77777777" w:rsidR="00E078C8" w:rsidRDefault="00E01A59">
            <w:pPr>
              <w:rPr>
                <w:lang w:val="it-IT"/>
              </w:rPr>
            </w:pPr>
            <w:r>
              <w:rPr>
                <w:lang w:val="it-IT"/>
              </w:rPr>
              <w:t>Schilliger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48393C4E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6CB4DDB" w14:textId="77777777" w:rsidR="00E078C8" w:rsidRDefault="00E01A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076BC60" w14:textId="77777777" w:rsidR="00E078C8" w:rsidRDefault="00E078C8">
            <w:pPr>
              <w:rPr>
                <w:lang w:val="it-IT"/>
              </w:rPr>
            </w:pPr>
          </w:p>
        </w:tc>
      </w:tr>
    </w:tbl>
    <w:p w14:paraId="025E5DBC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D147" w14:textId="77777777" w:rsidR="00942CDB" w:rsidRDefault="00942CDB">
      <w:r>
        <w:separator/>
      </w:r>
    </w:p>
  </w:endnote>
  <w:endnote w:type="continuationSeparator" w:id="0">
    <w:p w14:paraId="0A77C0FA" w14:textId="77777777" w:rsidR="00942CDB" w:rsidRDefault="00942CDB">
      <w:r>
        <w:continuationSeparator/>
      </w:r>
    </w:p>
  </w:endnote>
  <w:endnote w:type="continuationNotice" w:id="1">
    <w:p w14:paraId="50644AFF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4F0A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4F77" w14:textId="77777777" w:rsidR="00600C30" w:rsidRPr="00AC41D2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AC41D2">
      <w:rPr>
        <w:szCs w:val="18"/>
        <w:lang w:val="it-IT"/>
      </w:rPr>
      <w:t>*</w:t>
    </w:r>
    <w:r w:rsidR="00600C30" w:rsidRPr="00AC41D2">
      <w:rPr>
        <w:lang w:val="it-IT"/>
      </w:rPr>
      <w:tab/>
    </w:r>
    <w:r w:rsidRPr="00AC41D2">
      <w:rPr>
        <w:szCs w:val="18"/>
        <w:lang w:val="it-IT"/>
      </w:rPr>
      <w:t xml:space="preserve">Annahme / adoption / accogliere ++ </w:t>
    </w:r>
  </w:p>
  <w:p w14:paraId="44467A6C" w14:textId="77777777" w:rsidR="0D3E7363" w:rsidRPr="00AC41D2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AC41D2">
      <w:rPr>
        <w:szCs w:val="18"/>
        <w:lang w:val="it-IT"/>
      </w:rPr>
      <w:t xml:space="preserve">Annahme (teilweise) / adoption (partielle) / accogliere (in parte) + </w:t>
    </w:r>
  </w:p>
  <w:p w14:paraId="5ED3542E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AC41D2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6C514578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04E307DB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51BDB8DB" w14:textId="77777777" w:rsidR="007E0CA8" w:rsidRDefault="007E0CA8" w:rsidP="007E0CA8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35DBF11D" w14:textId="77777777" w:rsidR="007E0CA8" w:rsidRPr="00600C30" w:rsidRDefault="007E0CA8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F699" w14:textId="77777777" w:rsidR="00942CDB" w:rsidRDefault="00942CDB">
      <w:r>
        <w:separator/>
      </w:r>
    </w:p>
  </w:footnote>
  <w:footnote w:type="continuationSeparator" w:id="0">
    <w:p w14:paraId="0D7CE73C" w14:textId="77777777" w:rsidR="00942CDB" w:rsidRDefault="00942CDB">
      <w:r>
        <w:continuationSeparator/>
      </w:r>
    </w:p>
  </w:footnote>
  <w:footnote w:type="continuationNotice" w:id="1">
    <w:p w14:paraId="5150D5CC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F258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5A16CD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078C8" w14:paraId="072E6BB1" w14:textId="77777777">
      <w:trPr>
        <w:trHeight w:val="300"/>
      </w:trPr>
      <w:tc>
        <w:tcPr>
          <w:tcW w:w="3210" w:type="dxa"/>
        </w:tcPr>
        <w:p w14:paraId="1C5EB816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78C8D91D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4C3E256C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1AE61568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078C8" w:rsidRPr="007E0CA8" w14:paraId="1658A474" w14:textId="77777777">
      <w:tc>
        <w:tcPr>
          <w:tcW w:w="6096" w:type="dxa"/>
          <w:gridSpan w:val="3"/>
        </w:tcPr>
        <w:p w14:paraId="3367A390" w14:textId="77777777" w:rsidR="001175FC" w:rsidRPr="00F92D60" w:rsidRDefault="001175FC" w:rsidP="001175FC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F92D60">
            <w:rPr>
              <w:lang w:val="it-IT"/>
            </w:rPr>
            <w:t>Nationalrat</w:t>
          </w:r>
        </w:p>
        <w:p w14:paraId="29FA9365" w14:textId="77777777" w:rsidR="001175FC" w:rsidRPr="00F92D60" w:rsidRDefault="001175FC" w:rsidP="001175FC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Conseil national</w:t>
          </w:r>
        </w:p>
        <w:p w14:paraId="0CF5597E" w14:textId="77777777" w:rsidR="001175FC" w:rsidRPr="00F92D60" w:rsidRDefault="001175FC" w:rsidP="001175FC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Consiglio nazionale</w:t>
          </w:r>
        </w:p>
        <w:p w14:paraId="21343931" w14:textId="3B76FB69" w:rsidR="00600C30" w:rsidRPr="00054832" w:rsidRDefault="001175FC" w:rsidP="001175FC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F92D60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6B82DCAC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E078C8" w:rsidRPr="002F3DC3" w14:paraId="280A01A9" w14:textId="77777777">
      <w:tc>
        <w:tcPr>
          <w:tcW w:w="993" w:type="dxa"/>
        </w:tcPr>
        <w:p w14:paraId="61A9B441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01599819" wp14:editId="652C9F18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67511B5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7BE03568" wp14:editId="636DCC58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351C68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548F787A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F0DD117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01B20FD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BCD8E9B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1B27CC60" w14:textId="77777777" w:rsidR="00E078C8" w:rsidRPr="0065713C" w:rsidRDefault="00E01A59">
          <w:pPr>
            <w:pStyle w:val="Empfaenger"/>
            <w:rPr>
              <w:b w:val="0"/>
              <w:noProof/>
              <w:lang w:val="it-IT"/>
            </w:rPr>
          </w:pPr>
          <w:r w:rsidRPr="0065713C">
            <w:rPr>
              <w:b w:val="0"/>
              <w:noProof/>
              <w:lang w:val="it-IT"/>
            </w:rPr>
            <w:t>Sommersession 2025</w:t>
          </w:r>
        </w:p>
        <w:p w14:paraId="60D84575" w14:textId="77777777" w:rsidR="00E078C8" w:rsidRPr="00AC41D2" w:rsidRDefault="00E01A59">
          <w:pPr>
            <w:pStyle w:val="Empfaenger"/>
            <w:rPr>
              <w:b w:val="0"/>
              <w:noProof/>
              <w:lang w:val="fr-CH"/>
            </w:rPr>
          </w:pPr>
          <w:r w:rsidRPr="00AC41D2">
            <w:rPr>
              <w:b w:val="0"/>
              <w:noProof/>
              <w:lang w:val="fr-CH"/>
            </w:rPr>
            <w:t>Session d'été 2025</w:t>
          </w:r>
        </w:p>
        <w:p w14:paraId="63ED7763" w14:textId="77777777" w:rsidR="00E078C8" w:rsidRPr="00AC41D2" w:rsidRDefault="00E01A59">
          <w:pPr>
            <w:pStyle w:val="Empfaenger"/>
            <w:rPr>
              <w:b w:val="0"/>
              <w:noProof/>
              <w:lang w:val="fr-CH"/>
            </w:rPr>
          </w:pPr>
          <w:r w:rsidRPr="00AC41D2">
            <w:rPr>
              <w:b w:val="0"/>
              <w:noProof/>
              <w:lang w:val="fr-CH"/>
            </w:rPr>
            <w:t>Sessione estiva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22EE6B11" w14:textId="77777777" w:rsidR="00676153" w:rsidRPr="00AC41D2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421A"/>
    <w:multiLevelType w:val="multilevel"/>
    <w:tmpl w:val="62189E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60EF"/>
    <w:multiLevelType w:val="multilevel"/>
    <w:tmpl w:val="DCDED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A7EA4"/>
    <w:multiLevelType w:val="multilevel"/>
    <w:tmpl w:val="40DEED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BA597C"/>
    <w:multiLevelType w:val="multilevel"/>
    <w:tmpl w:val="4B8CA0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62216">
    <w:abstractNumId w:val="7"/>
  </w:num>
  <w:num w:numId="2" w16cid:durableId="1201115">
    <w:abstractNumId w:val="3"/>
  </w:num>
  <w:num w:numId="3" w16cid:durableId="681319979">
    <w:abstractNumId w:val="6"/>
  </w:num>
  <w:num w:numId="4" w16cid:durableId="292760235">
    <w:abstractNumId w:val="10"/>
  </w:num>
  <w:num w:numId="5" w16cid:durableId="670986676">
    <w:abstractNumId w:val="1"/>
  </w:num>
  <w:num w:numId="6" w16cid:durableId="624577261">
    <w:abstractNumId w:val="5"/>
  </w:num>
  <w:num w:numId="7" w16cid:durableId="1420519866">
    <w:abstractNumId w:val="0"/>
  </w:num>
  <w:num w:numId="8" w16cid:durableId="1806697211">
    <w:abstractNumId w:val="8"/>
  </w:num>
  <w:num w:numId="9" w16cid:durableId="1584146738">
    <w:abstractNumId w:val="4"/>
  </w:num>
  <w:num w:numId="10" w16cid:durableId="1119834881">
    <w:abstractNumId w:val="9"/>
  </w:num>
  <w:num w:numId="11" w16cid:durableId="22919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0E8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175FC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3DC3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26564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0FF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5713C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37E5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0CA8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4956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1D2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B3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1A59"/>
    <w:rsid w:val="00E05A86"/>
    <w:rsid w:val="00E06139"/>
    <w:rsid w:val="00E078C8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0C47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83C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D1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28822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AC41D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4229" TargetMode="External"/><Relationship Id="rId18" Type="http://schemas.openxmlformats.org/officeDocument/2006/relationships/hyperlink" Target="https://www.parlament.ch/it/ratsbetrieb/suche-curia-vista/geschaeft?AffairId=20243690" TargetMode="External"/><Relationship Id="rId26" Type="http://schemas.openxmlformats.org/officeDocument/2006/relationships/hyperlink" Target="https://www.parlament.ch/fr/ratsbetrieb/suche-curia-vista/geschaeft?AffairId=20243705" TargetMode="External"/><Relationship Id="rId39" Type="http://schemas.openxmlformats.org/officeDocument/2006/relationships/hyperlink" Target="https://www.parlament.ch/it/ratsbetrieb/suche-curia-vista/geschaeft?AffairId=20243927" TargetMode="External"/><Relationship Id="rId21" Type="http://schemas.openxmlformats.org/officeDocument/2006/relationships/hyperlink" Target="https://www.parlament.ch/it/ratsbetrieb/suche-curia-vista/geschaeft?AffairId=20243700" TargetMode="External"/><Relationship Id="rId34" Type="http://schemas.openxmlformats.org/officeDocument/2006/relationships/hyperlink" Target="https://www.parlament.ch/de/ratsbetrieb/suche-curia-vista/geschaeft?AffairId=20243890" TargetMode="External"/><Relationship Id="rId42" Type="http://schemas.openxmlformats.org/officeDocument/2006/relationships/hyperlink" Target="https://www.parlament.ch/it/ratsbetrieb/suche-curia-vista/geschaeft?AffairId=20243947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690" TargetMode="External"/><Relationship Id="rId29" Type="http://schemas.openxmlformats.org/officeDocument/2006/relationships/hyperlink" Target="https://www.parlament.ch/fr/ratsbetrieb/suche-curia-vista/geschaeft?AffairId=20243761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701" TargetMode="External"/><Relationship Id="rId32" Type="http://schemas.openxmlformats.org/officeDocument/2006/relationships/hyperlink" Target="https://www.parlament.ch/fr/ratsbetrieb/suche-curia-vista/geschaeft?AffairId=20243776" TargetMode="External"/><Relationship Id="rId37" Type="http://schemas.openxmlformats.org/officeDocument/2006/relationships/hyperlink" Target="https://www.parlament.ch/de/ratsbetrieb/suche-curia-vista/geschaeft?AffairId=20243927" TargetMode="External"/><Relationship Id="rId40" Type="http://schemas.openxmlformats.org/officeDocument/2006/relationships/hyperlink" Target="https://www.parlament.ch/de/ratsbetrieb/suche-curia-vista/geschaeft?AffairId=2024394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4229" TargetMode="External"/><Relationship Id="rId23" Type="http://schemas.openxmlformats.org/officeDocument/2006/relationships/hyperlink" Target="https://www.parlament.ch/fr/ratsbetrieb/suche-curia-vista/geschaeft?AffairId=20243701" TargetMode="External"/><Relationship Id="rId28" Type="http://schemas.openxmlformats.org/officeDocument/2006/relationships/hyperlink" Target="https://www.parlament.ch/de/ratsbetrieb/suche-curia-vista/geschaeft?AffairId=20243761" TargetMode="External"/><Relationship Id="rId36" Type="http://schemas.openxmlformats.org/officeDocument/2006/relationships/hyperlink" Target="https://www.parlament.ch/it/ratsbetrieb/suche-curia-vista/geschaeft?AffairId=20243890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700" TargetMode="External"/><Relationship Id="rId31" Type="http://schemas.openxmlformats.org/officeDocument/2006/relationships/hyperlink" Target="https://www.parlament.ch/de/ratsbetrieb/suche-curia-vista/geschaeft?AffairId=20243776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4229" TargetMode="External"/><Relationship Id="rId22" Type="http://schemas.openxmlformats.org/officeDocument/2006/relationships/hyperlink" Target="https://www.parlament.ch/de/ratsbetrieb/suche-curia-vista/geschaeft?AffairId=20243701" TargetMode="External"/><Relationship Id="rId27" Type="http://schemas.openxmlformats.org/officeDocument/2006/relationships/hyperlink" Target="https://www.parlament.ch/it/ratsbetrieb/suche-curia-vista/geschaeft?AffairId=20243705" TargetMode="External"/><Relationship Id="rId30" Type="http://schemas.openxmlformats.org/officeDocument/2006/relationships/hyperlink" Target="https://www.parlament.ch/it/ratsbetrieb/suche-curia-vista/geschaeft?AffairId=20243761" TargetMode="External"/><Relationship Id="rId35" Type="http://schemas.openxmlformats.org/officeDocument/2006/relationships/hyperlink" Target="https://www.parlament.ch/fr/ratsbetrieb/suche-curia-vista/geschaeft?AffairId=20243890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690" TargetMode="External"/><Relationship Id="rId25" Type="http://schemas.openxmlformats.org/officeDocument/2006/relationships/hyperlink" Target="https://www.parlament.ch/de/ratsbetrieb/suche-curia-vista/geschaeft?AffairId=20243705" TargetMode="External"/><Relationship Id="rId33" Type="http://schemas.openxmlformats.org/officeDocument/2006/relationships/hyperlink" Target="https://www.parlament.ch/it/ratsbetrieb/suche-curia-vista/geschaeft?AffairId=20243776" TargetMode="External"/><Relationship Id="rId38" Type="http://schemas.openxmlformats.org/officeDocument/2006/relationships/hyperlink" Target="https://www.parlament.ch/fr/ratsbetrieb/suche-curia-vista/geschaeft?AffairId=20243927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parlament.ch/fr/ratsbetrieb/suche-curia-vista/geschaeft?AffairId=20243700" TargetMode="External"/><Relationship Id="rId41" Type="http://schemas.openxmlformats.org/officeDocument/2006/relationships/hyperlink" Target="https://www.parlament.ch/fr/ratsbetrieb/suche-curia-vista/geschaeft?AffairId=2024394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1D2C9A1C39BB342AF1AF427F9F633DB" ma:contentTypeVersion="12" ma:contentTypeDescription="Create a new document." ma:contentTypeScope="" ma:versionID="18c433176fe0403a8d62a10b6fa661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II/Vorstosslisten--Listes des interventions</Aktenzeichen>
    <Teildossier xmlns="673932bc-7c50-4e93-afe1-7c692330eb19">2025 II N</Teildossier>
    <e-parl xmlns="673932bc-7c50-4e93-afe1-7c692330eb19">true</e-parl>
    <Autor xmlns="673932bc-7c50-4e93-afe1-7c692330eb19">Brügger Karin</Autor>
    <Dokumentendatum xmlns="673932bc-7c50-4e93-afe1-7c692330eb19">2025-05-12T22:00:00+00:00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F2EAB28-00E7-4F14-A9EC-AA06FB6A8613}"/>
</file>

<file path=customXml/itemProps2.xml><?xml version="1.0" encoding="utf-8"?>
<ds:datastoreItem xmlns:ds="http://schemas.openxmlformats.org/officeDocument/2006/customXml" ds:itemID="{78A3DE15-A311-4F83-8B1F-99DF8DBA5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404BCB-EE89-4EA4-9402-53FE1B6AA7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30A75C8F-CF11-43AE-84DF-FF45FF52625A}">
  <ds:schemaRefs>
    <ds:schemaRef ds:uri="http://www.w3.org/XML/1998/namespace"/>
    <ds:schemaRef ds:uri="http://purl.org/dc/terms/"/>
    <ds:schemaRef ds:uri="http://purl.org/dc/elements/1.1/"/>
    <ds:schemaRef ds:uri="673932bc-7c50-4e93-afe1-7c692330eb1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4564</Characters>
  <Application>Microsoft Office Word</Application>
  <DocSecurity>0</DocSecurity>
  <Lines>38</Lines>
  <Paragraphs>9</Paragraphs>
  <ScaleCrop>false</ScaleCrop>
  <Company>Parlamentsdienste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</dc:title>
  <dc:subject/>
  <dc:creator>Zülli Margaret</dc:creator>
  <cp:keywords/>
  <dc:description/>
  <cp:lastModifiedBy>Kohler Laetitia PARL INT</cp:lastModifiedBy>
  <cp:revision>5</cp:revision>
  <cp:lastPrinted>2022-11-22T00:35:00Z</cp:lastPrinted>
  <dcterms:created xsi:type="dcterms:W3CDTF">2025-05-13T13:24:00Z</dcterms:created>
  <dcterms:modified xsi:type="dcterms:W3CDTF">2025-06-04T11:05:00Z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0x0101006F7700D8DF1953488F58F32AB4E7CBB3010061D2C9A1C39BB342AF1AF427F9F633DB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