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529D" w14:textId="77777777" w:rsidR="00976B30" w:rsidRPr="00600C30" w:rsidRDefault="00976B30" w:rsidP="003D20A9">
      <w:bookmarkStart w:id="0" w:name="90361d63-fa85-4ab1-864a-aefc0090b002"/>
      <w:bookmarkEnd w:id="0"/>
    </w:p>
    <w:p w14:paraId="1E314494" w14:textId="665D68FD" w:rsidR="003D20A9" w:rsidRPr="00D97932" w:rsidRDefault="003D20A9" w:rsidP="003D20A9">
      <w:pPr>
        <w:shd w:val="clear" w:color="auto" w:fill="FFFFFF"/>
        <w:rPr>
          <w:rFonts w:cs="Arial"/>
        </w:rPr>
      </w:pPr>
      <w:r w:rsidRPr="00D97932">
        <w:rPr>
          <w:rFonts w:cs="Arial"/>
        </w:rPr>
        <w:t xml:space="preserve">Stand / </w:t>
      </w:r>
      <w:proofErr w:type="spellStart"/>
      <w:r w:rsidRPr="00D97932">
        <w:rPr>
          <w:rFonts w:cs="Arial"/>
        </w:rPr>
        <w:t>état</w:t>
      </w:r>
      <w:proofErr w:type="spellEnd"/>
      <w:r w:rsidRPr="00D97932">
        <w:rPr>
          <w:rFonts w:cs="Arial"/>
        </w:rPr>
        <w:t xml:space="preserve"> / </w:t>
      </w:r>
      <w:proofErr w:type="spellStart"/>
      <w:r w:rsidRPr="00D97932">
        <w:rPr>
          <w:rFonts w:cs="Arial"/>
        </w:rPr>
        <w:t>stato</w:t>
      </w:r>
      <w:proofErr w:type="spellEnd"/>
      <w:r w:rsidRPr="00D97932">
        <w:rPr>
          <w:rFonts w:cs="Arial"/>
        </w:rPr>
        <w:t xml:space="preserve">: </w:t>
      </w:r>
      <w:r w:rsidR="00D1092C">
        <w:rPr>
          <w:rFonts w:cs="Arial"/>
        </w:rPr>
        <w:t>10.06</w:t>
      </w:r>
      <w:r w:rsidRPr="00D97932">
        <w:rPr>
          <w:rFonts w:cs="Arial"/>
        </w:rPr>
        <w:t>.2025</w:t>
      </w:r>
    </w:p>
    <w:p w14:paraId="632098D6" w14:textId="77777777" w:rsidR="003D20A9" w:rsidRPr="00D97932" w:rsidRDefault="003D20A9" w:rsidP="003D20A9"/>
    <w:p w14:paraId="749436FC" w14:textId="77777777" w:rsidR="00600C30" w:rsidRPr="00D97932" w:rsidRDefault="00600C30" w:rsidP="003D20A9"/>
    <w:p w14:paraId="750E5B4D" w14:textId="77777777" w:rsidR="003D20A9" w:rsidRPr="00D97932" w:rsidRDefault="003D20A9" w:rsidP="003D20A9"/>
    <w:p w14:paraId="42D19F9E" w14:textId="77777777" w:rsidR="00676570" w:rsidRPr="00D97932" w:rsidRDefault="00676570" w:rsidP="003D20A9">
      <w:pPr>
        <w:rPr>
          <w:b/>
          <w:sz w:val="22"/>
          <w:szCs w:val="22"/>
        </w:rPr>
      </w:pPr>
      <w:r w:rsidRPr="00D97932">
        <w:rPr>
          <w:rFonts w:eastAsia="Arial" w:cs="Arial"/>
          <w:b/>
          <w:sz w:val="22"/>
          <w:szCs w:val="22"/>
        </w:rPr>
        <w:t xml:space="preserve">Parlamentarische </w:t>
      </w:r>
      <w:r w:rsidR="00C15554" w:rsidRPr="00D97932">
        <w:rPr>
          <w:rFonts w:eastAsia="Arial" w:cs="Arial"/>
          <w:b/>
          <w:sz w:val="22"/>
          <w:szCs w:val="22"/>
        </w:rPr>
        <w:t>Vorstösse in Kategorie IV</w:t>
      </w:r>
    </w:p>
    <w:p w14:paraId="685A9065" w14:textId="77777777" w:rsidR="008A0840" w:rsidRPr="00D97932" w:rsidRDefault="008A0840" w:rsidP="003D20A9">
      <w:pPr>
        <w:rPr>
          <w:rFonts w:eastAsia="Arial" w:cs="Arial"/>
          <w:b/>
          <w:sz w:val="22"/>
          <w:szCs w:val="22"/>
        </w:rPr>
      </w:pPr>
    </w:p>
    <w:p w14:paraId="1A4F9D64" w14:textId="77777777" w:rsidR="008A0840" w:rsidRPr="002F3248" w:rsidRDefault="008A0840" w:rsidP="008A0840">
      <w:pPr>
        <w:rPr>
          <w:b/>
          <w:sz w:val="22"/>
          <w:szCs w:val="22"/>
        </w:rPr>
      </w:pPr>
      <w:r w:rsidRPr="002F3248">
        <w:rPr>
          <w:rFonts w:eastAsia="Arial" w:cs="Arial"/>
          <w:b/>
          <w:sz w:val="22"/>
          <w:szCs w:val="22"/>
        </w:rPr>
        <w:t>Eidgenössisches Justiz- und Polizeidepartement</w:t>
      </w:r>
    </w:p>
    <w:p w14:paraId="7B55D7AC" w14:textId="77777777" w:rsidR="008A0840" w:rsidRPr="002F3248" w:rsidRDefault="008A0840" w:rsidP="008A0840">
      <w:pPr>
        <w:tabs>
          <w:tab w:val="left" w:pos="567"/>
          <w:tab w:val="left" w:pos="1276"/>
          <w:tab w:val="left" w:pos="2835"/>
          <w:tab w:val="left" w:pos="4962"/>
          <w:tab w:val="left" w:pos="6521"/>
          <w:tab w:val="left" w:pos="7655"/>
          <w:tab w:val="left" w:pos="9072"/>
          <w:tab w:val="left" w:pos="10065"/>
        </w:tabs>
        <w:rPr>
          <w:rFonts w:eastAsia="Arial" w:cs="Arial"/>
          <w:sz w:val="22"/>
          <w:szCs w:val="22"/>
        </w:rPr>
      </w:pPr>
    </w:p>
    <w:tbl>
      <w:tblPr>
        <w:tblStyle w:val="Tabellenraster1"/>
        <w:tblW w:w="525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638"/>
        <w:gridCol w:w="567"/>
        <w:gridCol w:w="3542"/>
        <w:gridCol w:w="992"/>
        <w:gridCol w:w="1136"/>
        <w:gridCol w:w="1134"/>
        <w:gridCol w:w="1190"/>
      </w:tblGrid>
      <w:tr w:rsidR="00C317BB" w:rsidRPr="00B448EF" w14:paraId="38A35E67" w14:textId="77777777" w:rsidTr="00696C5C">
        <w:trPr>
          <w:trHeight w:val="1132"/>
        </w:trPr>
        <w:tc>
          <w:tcPr>
            <w:tcW w:w="455" w:type="pct"/>
          </w:tcPr>
          <w:p w14:paraId="3598EC9C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eastAsia="fr-FR"/>
              </w:rPr>
            </w:pPr>
            <w:r w:rsidRPr="00B448EF">
              <w:rPr>
                <w:rFonts w:ascii="Arial" w:hAnsi="Arial" w:cs="Arial"/>
                <w:b/>
                <w:sz w:val="12"/>
                <w:szCs w:val="12"/>
                <w:lang w:eastAsia="fr-FR"/>
              </w:rPr>
              <w:t>Nr.</w:t>
            </w:r>
          </w:p>
          <w:p w14:paraId="46B9DACA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No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.</w:t>
            </w:r>
          </w:p>
          <w:p w14:paraId="630B411C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n.</w:t>
            </w:r>
          </w:p>
          <w:p w14:paraId="41CDC52F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</w:tc>
        <w:tc>
          <w:tcPr>
            <w:tcW w:w="315" w:type="pct"/>
          </w:tcPr>
          <w:p w14:paraId="0E127923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eastAsia="fr-FR"/>
              </w:rPr>
            </w:pPr>
            <w:r w:rsidRPr="00B448EF">
              <w:rPr>
                <w:rFonts w:ascii="Arial" w:hAnsi="Arial" w:cs="Arial"/>
                <w:b/>
                <w:sz w:val="12"/>
                <w:szCs w:val="12"/>
                <w:lang w:eastAsia="fr-FR"/>
              </w:rPr>
              <w:t>Erstrat</w:t>
            </w:r>
          </w:p>
          <w:p w14:paraId="75BDFE1E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Cons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.</w:t>
            </w:r>
          </w:p>
          <w:p w14:paraId="14CAACE7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Cons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.</w:t>
            </w:r>
          </w:p>
          <w:p w14:paraId="3E57D1E4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</w:tc>
        <w:tc>
          <w:tcPr>
            <w:tcW w:w="280" w:type="pct"/>
          </w:tcPr>
          <w:p w14:paraId="4A1BE59A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eastAsia="fr-FR"/>
              </w:rPr>
            </w:pPr>
          </w:p>
        </w:tc>
        <w:tc>
          <w:tcPr>
            <w:tcW w:w="1750" w:type="pct"/>
          </w:tcPr>
          <w:p w14:paraId="2B44339E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</w:pPr>
            <w:proofErr w:type="spellStart"/>
            <w:r w:rsidRPr="00B448EF"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  <w:t>Geschäftstitel</w:t>
            </w:r>
            <w:proofErr w:type="spellEnd"/>
          </w:p>
          <w:p w14:paraId="727CF2BC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Titre de l’objet</w:t>
            </w:r>
          </w:p>
          <w:p w14:paraId="3E791B4C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Titolo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 xml:space="preserve"> </w:t>
            </w: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dell’oggetto</w:t>
            </w:r>
            <w:proofErr w:type="spellEnd"/>
          </w:p>
          <w:p w14:paraId="4718F5F8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</w:p>
        </w:tc>
        <w:tc>
          <w:tcPr>
            <w:tcW w:w="490" w:type="pct"/>
          </w:tcPr>
          <w:p w14:paraId="23A11040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val="it-IT" w:eastAsia="fr-FR"/>
              </w:rPr>
            </w:pPr>
            <w:proofErr w:type="spellStart"/>
            <w:r w:rsidRPr="00B448EF">
              <w:rPr>
                <w:rFonts w:ascii="Arial" w:hAnsi="Arial" w:cs="Arial"/>
                <w:b/>
                <w:sz w:val="12"/>
                <w:szCs w:val="12"/>
                <w:lang w:val="it-IT" w:eastAsia="fr-FR"/>
              </w:rPr>
              <w:t>Sprecher</w:t>
            </w:r>
            <w:proofErr w:type="spellEnd"/>
            <w:r w:rsidRPr="00B448EF">
              <w:rPr>
                <w:rFonts w:ascii="Arial" w:hAnsi="Arial" w:cs="Arial"/>
                <w:b/>
                <w:sz w:val="12"/>
                <w:szCs w:val="12"/>
                <w:lang w:val="it-IT" w:eastAsia="fr-FR"/>
              </w:rPr>
              <w:t>/in</w:t>
            </w:r>
          </w:p>
          <w:p w14:paraId="74F922F7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it-IT" w:eastAsia="fr-FR"/>
              </w:rPr>
            </w:pPr>
            <w:r w:rsidRPr="00B448EF">
              <w:rPr>
                <w:rFonts w:ascii="Arial" w:hAnsi="Arial" w:cs="Arial"/>
                <w:sz w:val="12"/>
                <w:szCs w:val="12"/>
                <w:lang w:val="it-IT" w:eastAsia="fr-FR"/>
              </w:rPr>
              <w:t>Porte-parole</w:t>
            </w:r>
          </w:p>
          <w:p w14:paraId="14BF5505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it-IT" w:eastAsia="fr-FR"/>
              </w:rPr>
            </w:pPr>
            <w:r w:rsidRPr="00B448EF">
              <w:rPr>
                <w:rFonts w:ascii="Arial" w:hAnsi="Arial" w:cs="Arial"/>
                <w:sz w:val="12"/>
                <w:szCs w:val="12"/>
                <w:lang w:val="it-IT" w:eastAsia="fr-FR"/>
              </w:rPr>
              <w:t>Portavoce</w:t>
            </w:r>
          </w:p>
          <w:p w14:paraId="0B2D5AE4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it-IT" w:eastAsia="fr-FR"/>
              </w:rPr>
            </w:pPr>
          </w:p>
        </w:tc>
        <w:tc>
          <w:tcPr>
            <w:tcW w:w="561" w:type="pct"/>
          </w:tcPr>
          <w:p w14:paraId="66048789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eastAsia="fr-FR"/>
              </w:rPr>
            </w:pPr>
            <w:r w:rsidRPr="00B448EF">
              <w:rPr>
                <w:rFonts w:ascii="Arial" w:hAnsi="Arial" w:cs="Arial"/>
                <w:b/>
                <w:sz w:val="12"/>
                <w:szCs w:val="12"/>
                <w:lang w:eastAsia="fr-FR"/>
              </w:rPr>
              <w:t>Antrag</w:t>
            </w:r>
            <w:r w:rsidRPr="00B448EF">
              <w:rPr>
                <w:rFonts w:ascii="Arial" w:hAnsi="Arial" w:cs="Arial"/>
                <w:b/>
                <w:sz w:val="12"/>
                <w:szCs w:val="12"/>
                <w:lang w:eastAsia="fr-FR"/>
              </w:rPr>
              <w:br/>
              <w:t>BR / Behörde *</w:t>
            </w:r>
          </w:p>
          <w:p w14:paraId="56D08123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Proposition</w:t>
            </w:r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br/>
              <w:t>CF / Autorité *</w:t>
            </w:r>
          </w:p>
          <w:p w14:paraId="17F70AE9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Proposta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br/>
              <w:t xml:space="preserve">CF / </w:t>
            </w: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Autorità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 xml:space="preserve"> *</w:t>
            </w:r>
          </w:p>
          <w:p w14:paraId="7B6A5566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</w:p>
        </w:tc>
        <w:tc>
          <w:tcPr>
            <w:tcW w:w="560" w:type="pct"/>
          </w:tcPr>
          <w:p w14:paraId="395B1235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</w:pPr>
            <w:r w:rsidRPr="00B448EF"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  <w:t xml:space="preserve">Mit </w:t>
            </w:r>
            <w:proofErr w:type="spellStart"/>
            <w:r w:rsidRPr="00B448EF"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  <w:t>Antrag</w:t>
            </w:r>
            <w:proofErr w:type="spellEnd"/>
          </w:p>
          <w:p w14:paraId="75D6414F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</w:pPr>
            <w:proofErr w:type="spellStart"/>
            <w:proofErr w:type="gramStart"/>
            <w:r w:rsidRPr="00B448EF"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  <w:t>einverstanden</w:t>
            </w:r>
            <w:proofErr w:type="spellEnd"/>
            <w:proofErr w:type="gramEnd"/>
            <w:r w:rsidRPr="00B448EF"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  <w:t xml:space="preserve"> **</w:t>
            </w:r>
          </w:p>
          <w:p w14:paraId="37946D89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D’accord avec la proposition **</w:t>
            </w:r>
          </w:p>
          <w:p w14:paraId="543AE1BB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val="fr-CH"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Accetta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 xml:space="preserve"> la </w:t>
            </w: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>proposta</w:t>
            </w:r>
            <w:proofErr w:type="spellEnd"/>
            <w:r w:rsidRPr="00B448EF">
              <w:rPr>
                <w:rFonts w:ascii="Arial" w:hAnsi="Arial" w:cs="Arial"/>
                <w:sz w:val="12"/>
                <w:szCs w:val="12"/>
                <w:lang w:val="fr-CH" w:eastAsia="fr-FR"/>
              </w:rPr>
              <w:t xml:space="preserve"> **</w:t>
            </w:r>
          </w:p>
          <w:p w14:paraId="71F2AF47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val="fr-CH" w:eastAsia="fr-FR"/>
              </w:rPr>
            </w:pPr>
          </w:p>
        </w:tc>
        <w:tc>
          <w:tcPr>
            <w:tcW w:w="588" w:type="pct"/>
          </w:tcPr>
          <w:p w14:paraId="063B29A9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eastAsia="fr-FR"/>
              </w:rPr>
            </w:pPr>
            <w:r w:rsidRPr="00B448EF">
              <w:rPr>
                <w:rFonts w:ascii="Arial" w:hAnsi="Arial" w:cs="Arial"/>
                <w:b/>
                <w:sz w:val="12"/>
                <w:szCs w:val="12"/>
                <w:lang w:eastAsia="fr-FR"/>
              </w:rPr>
              <w:t>Bekämpft</w:t>
            </w:r>
          </w:p>
          <w:p w14:paraId="26B9FD68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Combattu</w:t>
            </w:r>
            <w:proofErr w:type="spellEnd"/>
          </w:p>
          <w:p w14:paraId="483B3D6C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sz w:val="12"/>
                <w:szCs w:val="12"/>
                <w:lang w:eastAsia="fr-FR"/>
              </w:rPr>
            </w:pPr>
            <w:proofErr w:type="spellStart"/>
            <w:r w:rsidRPr="00B448EF">
              <w:rPr>
                <w:rFonts w:ascii="Arial" w:hAnsi="Arial" w:cs="Arial"/>
                <w:sz w:val="12"/>
                <w:szCs w:val="12"/>
                <w:lang w:eastAsia="fr-FR"/>
              </w:rPr>
              <w:t>Combattuto</w:t>
            </w:r>
            <w:proofErr w:type="spellEnd"/>
          </w:p>
          <w:p w14:paraId="23B02C62" w14:textId="77777777" w:rsidR="00C317BB" w:rsidRPr="00B448EF" w:rsidRDefault="00C317BB" w:rsidP="00696C5C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spacing w:line="240" w:lineRule="auto"/>
              <w:ind w:right="17"/>
              <w:rPr>
                <w:rFonts w:ascii="Arial" w:hAnsi="Arial" w:cs="Arial"/>
                <w:b/>
                <w:sz w:val="12"/>
                <w:szCs w:val="12"/>
                <w:lang w:eastAsia="fr-FR"/>
              </w:rPr>
            </w:pPr>
          </w:p>
        </w:tc>
      </w:tr>
    </w:tbl>
    <w:p w14:paraId="420D42A5" w14:textId="77777777" w:rsidR="00C317BB" w:rsidRDefault="00C317BB"/>
    <w:tbl>
      <w:tblPr>
        <w:tblStyle w:val="Grilledutableau"/>
        <w:tblW w:w="52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640"/>
        <w:gridCol w:w="567"/>
        <w:gridCol w:w="3546"/>
        <w:gridCol w:w="994"/>
        <w:gridCol w:w="1138"/>
        <w:gridCol w:w="1127"/>
        <w:gridCol w:w="1188"/>
      </w:tblGrid>
      <w:tr w:rsidR="0066259C" w14:paraId="72919E98" w14:textId="77777777" w:rsidTr="00D1092C">
        <w:trPr>
          <w:trHeight w:val="2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770577" w14:textId="77777777" w:rsidR="007948BD" w:rsidRPr="00B039E5" w:rsidRDefault="00353F2A" w:rsidP="00353F2A">
            <w:r>
              <w:t>24.3290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197341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677A54" w14:textId="77777777" w:rsidR="0066259C" w:rsidRDefault="00951A13">
            <w:pPr>
              <w:rPr>
                <w:color w:val="0000FF"/>
                <w:u w:val="single"/>
              </w:rPr>
            </w:pPr>
            <w:hyperlink r:id="rId13">
              <w:r>
                <w:rPr>
                  <w:rStyle w:val="Lienhypertexte"/>
                </w:rPr>
                <w:t>DE</w:t>
              </w:r>
            </w:hyperlink>
          </w:p>
          <w:p w14:paraId="01CCA9B5" w14:textId="77777777" w:rsidR="0066259C" w:rsidRDefault="00951A13">
            <w:pPr>
              <w:rPr>
                <w:color w:val="0000FF"/>
                <w:u w:val="single"/>
              </w:rPr>
            </w:pPr>
            <w:hyperlink r:id="rId14">
              <w:r>
                <w:rPr>
                  <w:rStyle w:val="Lienhypertexte"/>
                </w:rPr>
                <w:t>FR</w:t>
              </w:r>
            </w:hyperlink>
          </w:p>
          <w:p w14:paraId="23973948" w14:textId="77777777" w:rsidR="0066259C" w:rsidRDefault="00951A13">
            <w:hyperlink r:id="rId15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2638A0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Po. Steinemann. </w:t>
            </w:r>
          </w:p>
          <w:p w14:paraId="7B7D3F4B" w14:textId="6A7F0EEB" w:rsidR="0066259C" w:rsidRDefault="00951A13">
            <w:r>
              <w:rPr>
                <w:rFonts w:eastAsia="Arial" w:cs="Arial"/>
              </w:rPr>
              <w:t>Transparenz in die Gründe der Asyl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gewährungen bringen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F223AC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4F480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8B7735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69027F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1F75AE86" w14:textId="77777777" w:rsidTr="00D1092C">
        <w:trPr>
          <w:trHeight w:val="20"/>
        </w:trPr>
        <w:tc>
          <w:tcPr>
            <w:tcW w:w="45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7E32F7" w14:textId="77777777" w:rsidR="007948BD" w:rsidRPr="00B039E5" w:rsidRDefault="00353F2A" w:rsidP="00353F2A">
            <w:r>
              <w:t>24.3299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76106A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606E74" w14:textId="77777777" w:rsidR="0066259C" w:rsidRDefault="00951A13">
            <w:pPr>
              <w:rPr>
                <w:color w:val="0000FF"/>
                <w:u w:val="single"/>
              </w:rPr>
            </w:pPr>
            <w:hyperlink r:id="rId16">
              <w:r>
                <w:rPr>
                  <w:rStyle w:val="Lienhypertexte"/>
                </w:rPr>
                <w:t>DE</w:t>
              </w:r>
            </w:hyperlink>
          </w:p>
          <w:p w14:paraId="017A179C" w14:textId="77777777" w:rsidR="0066259C" w:rsidRDefault="00951A13">
            <w:pPr>
              <w:rPr>
                <w:color w:val="0000FF"/>
                <w:u w:val="single"/>
              </w:rPr>
            </w:pPr>
            <w:hyperlink r:id="rId17">
              <w:r>
                <w:rPr>
                  <w:rStyle w:val="Lienhypertexte"/>
                </w:rPr>
                <w:t>FR</w:t>
              </w:r>
            </w:hyperlink>
          </w:p>
          <w:p w14:paraId="43E86961" w14:textId="77777777" w:rsidR="0066259C" w:rsidRDefault="00951A13">
            <w:hyperlink r:id="rId18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5DBBF6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Schmid Pascal. </w:t>
            </w:r>
          </w:p>
          <w:p w14:paraId="461F8070" w14:textId="276C4FE6" w:rsidR="0066259C" w:rsidRDefault="00951A13">
            <w:r>
              <w:rPr>
                <w:rFonts w:eastAsia="Arial" w:cs="Arial"/>
              </w:rPr>
              <w:t xml:space="preserve">Schutzstatus S auf </w:t>
            </w:r>
            <w:proofErr w:type="gramStart"/>
            <w:r>
              <w:rPr>
                <w:rFonts w:eastAsia="Arial" w:cs="Arial"/>
              </w:rPr>
              <w:t xml:space="preserve">wirklich </w:t>
            </w:r>
            <w:proofErr w:type="spellStart"/>
            <w:r>
              <w:rPr>
                <w:rFonts w:eastAsia="Arial" w:cs="Arial"/>
              </w:rPr>
              <w:t>Schutzbe</w:t>
            </w:r>
            <w:proofErr w:type="spellEnd"/>
            <w:proofErr w:type="gramEnd"/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dürftige beschränken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8F1198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A2C3F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43D895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D89269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F6C19A7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00B4FF22" w14:textId="77777777" w:rsidR="007948BD" w:rsidRPr="00B039E5" w:rsidRDefault="00353F2A" w:rsidP="00353F2A">
            <w:r>
              <w:t>24.3405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3AAC7486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04FF02DD" w14:textId="77777777" w:rsidR="0066259C" w:rsidRDefault="00951A13">
            <w:pPr>
              <w:rPr>
                <w:color w:val="0000FF"/>
                <w:u w:val="single"/>
              </w:rPr>
            </w:pPr>
            <w:hyperlink r:id="rId19">
              <w:r>
                <w:rPr>
                  <w:rStyle w:val="Lienhypertexte"/>
                </w:rPr>
                <w:t>DE</w:t>
              </w:r>
            </w:hyperlink>
          </w:p>
          <w:p w14:paraId="461D907B" w14:textId="77777777" w:rsidR="0066259C" w:rsidRDefault="00951A13">
            <w:pPr>
              <w:rPr>
                <w:color w:val="0000FF"/>
                <w:u w:val="single"/>
              </w:rPr>
            </w:pPr>
            <w:hyperlink r:id="rId20">
              <w:r>
                <w:rPr>
                  <w:rStyle w:val="Lienhypertexte"/>
                </w:rPr>
                <w:t>FR</w:t>
              </w:r>
            </w:hyperlink>
          </w:p>
          <w:p w14:paraId="773CA15C" w14:textId="77777777" w:rsidR="0066259C" w:rsidRDefault="00951A13">
            <w:hyperlink r:id="rId21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0F29259F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Quadri</w:t>
            </w:r>
            <w:proofErr w:type="spellEnd"/>
            <w:r>
              <w:rPr>
                <w:rFonts w:eastAsia="Arial" w:cs="Arial"/>
              </w:rPr>
              <w:t xml:space="preserve">. </w:t>
            </w:r>
          </w:p>
          <w:p w14:paraId="6C074F17" w14:textId="0141EE12" w:rsidR="0066259C" w:rsidRDefault="00951A13">
            <w:r>
              <w:rPr>
                <w:rFonts w:eastAsia="Arial" w:cs="Arial"/>
              </w:rPr>
              <w:t xml:space="preserve">Das Strassburger Gericht betreibt </w:t>
            </w:r>
            <w:proofErr w:type="spellStart"/>
            <w:r>
              <w:rPr>
                <w:rFonts w:eastAsia="Arial" w:cs="Arial"/>
              </w:rPr>
              <w:t>poli</w:t>
            </w:r>
            <w:proofErr w:type="spellEnd"/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tisch-ideologischen Aktivismus. Die Schweiz muss daher die EMRK kündigen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6F720B2E" w14:textId="77777777" w:rsidR="0066259C" w:rsidRPr="00C317BB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0523DE3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4C10E395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3EF7B1C8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66C09A05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3120E6E6" w14:textId="77777777" w:rsidR="007948BD" w:rsidRPr="00B039E5" w:rsidRDefault="00353F2A" w:rsidP="00353F2A">
            <w:r>
              <w:t>24.3429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5646C71E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7451A143" w14:textId="77777777" w:rsidR="0066259C" w:rsidRDefault="00951A13">
            <w:pPr>
              <w:rPr>
                <w:color w:val="0000FF"/>
                <w:u w:val="single"/>
              </w:rPr>
            </w:pPr>
            <w:hyperlink r:id="rId22">
              <w:r>
                <w:rPr>
                  <w:rStyle w:val="Lienhypertexte"/>
                </w:rPr>
                <w:t>DE</w:t>
              </w:r>
            </w:hyperlink>
          </w:p>
          <w:p w14:paraId="7AA47F99" w14:textId="77777777" w:rsidR="0066259C" w:rsidRDefault="00951A13">
            <w:pPr>
              <w:rPr>
                <w:color w:val="0000FF"/>
                <w:u w:val="single"/>
              </w:rPr>
            </w:pPr>
            <w:hyperlink r:id="rId23">
              <w:r>
                <w:rPr>
                  <w:rStyle w:val="Lienhypertexte"/>
                </w:rPr>
                <w:t>FR</w:t>
              </w:r>
            </w:hyperlink>
          </w:p>
          <w:p w14:paraId="13BFFEF4" w14:textId="77777777" w:rsidR="0066259C" w:rsidRDefault="00951A13">
            <w:hyperlink r:id="rId2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4706CDB2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Buffat</w:t>
            </w:r>
            <w:proofErr w:type="spellEnd"/>
            <w:r>
              <w:rPr>
                <w:rFonts w:eastAsia="Arial" w:cs="Arial"/>
              </w:rPr>
              <w:t xml:space="preserve">. </w:t>
            </w:r>
          </w:p>
          <w:p w14:paraId="47A49F8C" w14:textId="3894FEFC" w:rsidR="0066259C" w:rsidRDefault="00951A13">
            <w:r>
              <w:rPr>
                <w:rFonts w:eastAsia="Arial" w:cs="Arial"/>
              </w:rPr>
              <w:t>Geschlossene Asylzentren für straffällige Asylsuchende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11898D96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6509712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3646F82E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5BABBEB9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04B75716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05E1915B" w14:textId="77777777" w:rsidR="007948BD" w:rsidRPr="00B039E5" w:rsidRDefault="00353F2A" w:rsidP="00353F2A">
            <w:r>
              <w:t>24.3431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3991F3E0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2F45AB79" w14:textId="77777777" w:rsidR="0066259C" w:rsidRDefault="00951A13">
            <w:pPr>
              <w:rPr>
                <w:color w:val="0000FF"/>
                <w:u w:val="single"/>
              </w:rPr>
            </w:pPr>
            <w:hyperlink r:id="rId25">
              <w:r>
                <w:rPr>
                  <w:rStyle w:val="Lienhypertexte"/>
                </w:rPr>
                <w:t>DE</w:t>
              </w:r>
            </w:hyperlink>
          </w:p>
          <w:p w14:paraId="1ED0054B" w14:textId="77777777" w:rsidR="0066259C" w:rsidRDefault="00951A13">
            <w:pPr>
              <w:rPr>
                <w:color w:val="0000FF"/>
                <w:u w:val="single"/>
              </w:rPr>
            </w:pPr>
            <w:hyperlink r:id="rId26">
              <w:r>
                <w:rPr>
                  <w:rStyle w:val="Lienhypertexte"/>
                </w:rPr>
                <w:t>FR</w:t>
              </w:r>
            </w:hyperlink>
          </w:p>
          <w:p w14:paraId="2D67DAE6" w14:textId="77777777" w:rsidR="0066259C" w:rsidRDefault="00951A13">
            <w:hyperlink r:id="rId27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1157FD53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Buffat</w:t>
            </w:r>
            <w:proofErr w:type="spellEnd"/>
            <w:r>
              <w:rPr>
                <w:rFonts w:eastAsia="Arial" w:cs="Arial"/>
              </w:rPr>
              <w:t xml:space="preserve">. </w:t>
            </w:r>
          </w:p>
          <w:p w14:paraId="04457C6E" w14:textId="6B0DF409" w:rsidR="0066259C" w:rsidRDefault="00951A13">
            <w:r>
              <w:rPr>
                <w:rFonts w:eastAsia="Arial" w:cs="Arial"/>
              </w:rPr>
              <w:t>Nichteintreten auf Asylgesuche von straffälligen Asylsuchenden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78C33763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7430D057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0FB591B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43A3F9EA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46201180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089488A4" w14:textId="77777777" w:rsidR="007948BD" w:rsidRPr="00B039E5" w:rsidRDefault="00353F2A" w:rsidP="00353F2A">
            <w:r>
              <w:t>24.3449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454A9E0C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5A9DFB1D" w14:textId="77777777" w:rsidR="0066259C" w:rsidRDefault="00951A13">
            <w:pPr>
              <w:rPr>
                <w:color w:val="0000FF"/>
                <w:u w:val="single"/>
              </w:rPr>
            </w:pPr>
            <w:hyperlink r:id="rId28">
              <w:r>
                <w:rPr>
                  <w:rStyle w:val="Lienhypertexte"/>
                </w:rPr>
                <w:t>DE</w:t>
              </w:r>
            </w:hyperlink>
          </w:p>
          <w:p w14:paraId="79B76FAF" w14:textId="77777777" w:rsidR="0066259C" w:rsidRDefault="00951A13">
            <w:pPr>
              <w:rPr>
                <w:color w:val="0000FF"/>
                <w:u w:val="single"/>
              </w:rPr>
            </w:pPr>
            <w:hyperlink r:id="rId29">
              <w:r>
                <w:rPr>
                  <w:rStyle w:val="Lienhypertexte"/>
                </w:rPr>
                <w:t>FR</w:t>
              </w:r>
            </w:hyperlink>
          </w:p>
          <w:p w14:paraId="0D4478D9" w14:textId="77777777" w:rsidR="0066259C" w:rsidRDefault="00951A13">
            <w:hyperlink r:id="rId3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07C9F1F9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Rechsteiner Thomas. </w:t>
            </w:r>
          </w:p>
          <w:p w14:paraId="16DCE271" w14:textId="779E1CF6" w:rsidR="0066259C" w:rsidRDefault="00951A13">
            <w:r>
              <w:rPr>
                <w:rFonts w:eastAsia="Arial" w:cs="Arial"/>
              </w:rPr>
              <w:t>EMRK. Austritt der Schweiz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32E7D913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037F877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4E7BD63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7FD5BF7D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617B10B9" w14:textId="77777777" w:rsidTr="00D1092C">
        <w:trPr>
          <w:trHeight w:val="20"/>
        </w:trPr>
        <w:tc>
          <w:tcPr>
            <w:tcW w:w="4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4C3557" w14:textId="77777777" w:rsidR="007948BD" w:rsidRPr="00B039E5" w:rsidRDefault="00353F2A" w:rsidP="00353F2A">
            <w:r>
              <w:t>24.3455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A71C48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F4A92F" w14:textId="77777777" w:rsidR="0066259C" w:rsidRDefault="00951A13">
            <w:pPr>
              <w:rPr>
                <w:color w:val="0000FF"/>
                <w:u w:val="single"/>
              </w:rPr>
            </w:pPr>
            <w:hyperlink r:id="rId31">
              <w:r>
                <w:rPr>
                  <w:rStyle w:val="Lienhypertexte"/>
                </w:rPr>
                <w:t>DE</w:t>
              </w:r>
            </w:hyperlink>
          </w:p>
          <w:p w14:paraId="1F0B3E4D" w14:textId="77777777" w:rsidR="0066259C" w:rsidRDefault="00951A13">
            <w:pPr>
              <w:rPr>
                <w:color w:val="0000FF"/>
                <w:u w:val="single"/>
              </w:rPr>
            </w:pPr>
            <w:hyperlink r:id="rId32">
              <w:r>
                <w:rPr>
                  <w:rStyle w:val="Lienhypertexte"/>
                </w:rPr>
                <w:t>FR</w:t>
              </w:r>
            </w:hyperlink>
          </w:p>
          <w:p w14:paraId="0D61DBBB" w14:textId="77777777" w:rsidR="0066259C" w:rsidRDefault="00951A13">
            <w:hyperlink r:id="rId3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D08EF2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Tschopp. </w:t>
            </w:r>
          </w:p>
          <w:p w14:paraId="7E373A8B" w14:textId="724C4DC1" w:rsidR="0066259C" w:rsidRDefault="00951A13">
            <w:r>
              <w:rPr>
                <w:rFonts w:eastAsia="Arial" w:cs="Arial"/>
              </w:rPr>
              <w:t>Eine Ombudsstelle für Inkassounter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 xml:space="preserve">nehmen zum Schutz der </w:t>
            </w:r>
            <w:proofErr w:type="spellStart"/>
            <w:r>
              <w:rPr>
                <w:rFonts w:eastAsia="Arial" w:cs="Arial"/>
              </w:rPr>
              <w:t>Konsumen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tinnen</w:t>
            </w:r>
            <w:proofErr w:type="spellEnd"/>
            <w:r>
              <w:rPr>
                <w:rFonts w:eastAsia="Arial" w:cs="Arial"/>
              </w:rPr>
              <w:t xml:space="preserve"> und Konsumenten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CDEDBE" w14:textId="77777777" w:rsidR="0066259C" w:rsidRPr="008A0840" w:rsidRDefault="0066259C"/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26669F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B9803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43720C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6F9BCF2" w14:textId="77777777" w:rsidTr="00D1092C">
        <w:trPr>
          <w:trHeight w:val="2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3D654B" w14:textId="77777777" w:rsidR="007948BD" w:rsidRPr="00B039E5" w:rsidRDefault="00353F2A" w:rsidP="00353F2A">
            <w:r>
              <w:t>24.3457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63D127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5B9604" w14:textId="77777777" w:rsidR="0066259C" w:rsidRDefault="00951A13">
            <w:pPr>
              <w:rPr>
                <w:color w:val="0000FF"/>
                <w:u w:val="single"/>
              </w:rPr>
            </w:pPr>
            <w:hyperlink r:id="rId34">
              <w:r>
                <w:rPr>
                  <w:rStyle w:val="Lienhypertexte"/>
                </w:rPr>
                <w:t>DE</w:t>
              </w:r>
            </w:hyperlink>
          </w:p>
          <w:p w14:paraId="4F96F0EB" w14:textId="77777777" w:rsidR="0066259C" w:rsidRDefault="00951A13">
            <w:pPr>
              <w:rPr>
                <w:color w:val="0000FF"/>
                <w:u w:val="single"/>
              </w:rPr>
            </w:pPr>
            <w:hyperlink r:id="rId35">
              <w:r>
                <w:rPr>
                  <w:rStyle w:val="Lienhypertexte"/>
                </w:rPr>
                <w:t>FR</w:t>
              </w:r>
            </w:hyperlink>
          </w:p>
          <w:p w14:paraId="6CA53C90" w14:textId="77777777" w:rsidR="0066259C" w:rsidRDefault="00951A13">
            <w:hyperlink r:id="rId36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76DBA9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Gredig. </w:t>
            </w:r>
          </w:p>
          <w:p w14:paraId="1A114E4F" w14:textId="0108CB96" w:rsidR="0066259C" w:rsidRDefault="00951A13">
            <w:r>
              <w:rPr>
                <w:rFonts w:eastAsia="Arial" w:cs="Arial"/>
              </w:rPr>
              <w:lastRenderedPageBreak/>
              <w:t>Schutzstatus S. Berufliche Integration in Zusammenarbeit mit der Wirtschaft verstärken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F5F90E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60451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471CE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2CC7CC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4BB4BB3" w14:textId="77777777" w:rsidTr="00D1092C">
        <w:trPr>
          <w:trHeight w:val="2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D24F9A" w14:textId="744FE89C" w:rsidR="007948BD" w:rsidRPr="00B039E5" w:rsidRDefault="00353F2A" w:rsidP="00353F2A">
            <w:r>
              <w:t>24.3461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44AFED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1DB691" w14:textId="77777777" w:rsidR="0066259C" w:rsidRDefault="00951A13">
            <w:pPr>
              <w:rPr>
                <w:color w:val="0000FF"/>
                <w:u w:val="single"/>
              </w:rPr>
            </w:pPr>
            <w:hyperlink r:id="rId37">
              <w:r>
                <w:rPr>
                  <w:rStyle w:val="Lienhypertexte"/>
                </w:rPr>
                <w:t>DE</w:t>
              </w:r>
            </w:hyperlink>
          </w:p>
          <w:p w14:paraId="1CF1BD9C" w14:textId="77777777" w:rsidR="0066259C" w:rsidRDefault="00951A13">
            <w:pPr>
              <w:rPr>
                <w:color w:val="0000FF"/>
                <w:u w:val="single"/>
              </w:rPr>
            </w:pPr>
            <w:hyperlink r:id="rId38">
              <w:r>
                <w:rPr>
                  <w:rStyle w:val="Lienhypertexte"/>
                </w:rPr>
                <w:t>FR</w:t>
              </w:r>
            </w:hyperlink>
          </w:p>
          <w:p w14:paraId="0103BEE0" w14:textId="77777777" w:rsidR="0066259C" w:rsidRDefault="00951A13">
            <w:hyperlink r:id="rId39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A6324F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Po. Molina. </w:t>
            </w:r>
          </w:p>
          <w:p w14:paraId="07BE4981" w14:textId="6FD5B5A3" w:rsidR="0066259C" w:rsidRDefault="00951A13">
            <w:r>
              <w:rPr>
                <w:rFonts w:eastAsia="Arial" w:cs="Arial"/>
              </w:rPr>
              <w:t>Straflosigkeit bei Missbrauch in der römisch-katholischen Kirche und anderen Religionsgemeinschaften verhindern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16A133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32DD8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689A5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F67A36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1A68E33A" w14:textId="77777777" w:rsidTr="00D1092C">
        <w:trPr>
          <w:trHeight w:val="20"/>
        </w:trPr>
        <w:tc>
          <w:tcPr>
            <w:tcW w:w="45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53E2F3" w14:textId="77777777" w:rsidR="007948BD" w:rsidRPr="00B039E5" w:rsidRDefault="00353F2A" w:rsidP="00353F2A">
            <w:r>
              <w:t>24.3495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664B5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C26B30" w14:textId="77777777" w:rsidR="0066259C" w:rsidRDefault="00951A13">
            <w:pPr>
              <w:rPr>
                <w:color w:val="0000FF"/>
                <w:u w:val="single"/>
              </w:rPr>
            </w:pPr>
            <w:hyperlink r:id="rId40">
              <w:r>
                <w:rPr>
                  <w:rStyle w:val="Lienhypertexte"/>
                </w:rPr>
                <w:t>DE</w:t>
              </w:r>
            </w:hyperlink>
          </w:p>
          <w:p w14:paraId="6F96FEF4" w14:textId="77777777" w:rsidR="0066259C" w:rsidRDefault="00951A13">
            <w:pPr>
              <w:rPr>
                <w:color w:val="0000FF"/>
                <w:u w:val="single"/>
              </w:rPr>
            </w:pPr>
            <w:hyperlink r:id="rId41">
              <w:r>
                <w:rPr>
                  <w:rStyle w:val="Lienhypertexte"/>
                </w:rPr>
                <w:t>FR</w:t>
              </w:r>
            </w:hyperlink>
          </w:p>
          <w:p w14:paraId="0EBFD3C6" w14:textId="77777777" w:rsidR="0066259C" w:rsidRDefault="00951A13">
            <w:hyperlink r:id="rId42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B96025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de Quattro. </w:t>
            </w:r>
          </w:p>
          <w:p w14:paraId="702C1397" w14:textId="17C02A48" w:rsidR="0066259C" w:rsidRDefault="00951A13">
            <w:r>
              <w:rPr>
                <w:rFonts w:eastAsia="Arial" w:cs="Arial"/>
              </w:rPr>
              <w:t>Schaffung einer auf die Terrorismus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 xml:space="preserve">bekämpfung spezialisierten </w:t>
            </w:r>
            <w:proofErr w:type="spellStart"/>
            <w:r>
              <w:rPr>
                <w:rFonts w:eastAsia="Arial" w:cs="Arial"/>
              </w:rPr>
              <w:t>Strafver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folgungsbehörde</w:t>
            </w:r>
            <w:proofErr w:type="spellEnd"/>
            <w:r>
              <w:rPr>
                <w:rFonts w:eastAsia="Arial" w:cs="Arial"/>
              </w:rPr>
              <w:t xml:space="preserve"> des Bundes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F87EB1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212971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3F7F0F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FA4655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0A079BDE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44E1F253" w14:textId="77777777" w:rsidR="007948BD" w:rsidRPr="00B039E5" w:rsidRDefault="00353F2A" w:rsidP="00353F2A">
            <w:r>
              <w:t>24.3504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2B1A3438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2752088F" w14:textId="77777777" w:rsidR="0066259C" w:rsidRDefault="00951A13">
            <w:pPr>
              <w:rPr>
                <w:color w:val="0000FF"/>
                <w:u w:val="single"/>
              </w:rPr>
            </w:pPr>
            <w:hyperlink r:id="rId43">
              <w:r>
                <w:rPr>
                  <w:rStyle w:val="Lienhypertexte"/>
                </w:rPr>
                <w:t>DE</w:t>
              </w:r>
            </w:hyperlink>
          </w:p>
          <w:p w14:paraId="111F22FB" w14:textId="77777777" w:rsidR="0066259C" w:rsidRDefault="00951A13">
            <w:pPr>
              <w:rPr>
                <w:color w:val="0000FF"/>
                <w:u w:val="single"/>
              </w:rPr>
            </w:pPr>
            <w:hyperlink r:id="rId44">
              <w:r>
                <w:rPr>
                  <w:rStyle w:val="Lienhypertexte"/>
                </w:rPr>
                <w:t>FR</w:t>
              </w:r>
            </w:hyperlink>
          </w:p>
          <w:p w14:paraId="728DA02B" w14:textId="77777777" w:rsidR="0066259C" w:rsidRDefault="00951A13">
            <w:hyperlink r:id="rId45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0DCBBA56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Riner. </w:t>
            </w:r>
          </w:p>
          <w:p w14:paraId="3E46792C" w14:textId="4222BCDC" w:rsidR="0066259C" w:rsidRDefault="00951A13">
            <w:r>
              <w:rPr>
                <w:rFonts w:eastAsia="Arial" w:cs="Arial"/>
              </w:rPr>
              <w:t>Sicherung gefährdeter Daten nach er</w:t>
            </w:r>
            <w:r w:rsidR="00C317BB">
              <w:rPr>
                <w:rFonts w:eastAsia="Arial" w:cs="Arial"/>
              </w:rPr>
              <w:t>-</w:t>
            </w:r>
            <w:proofErr w:type="spellStart"/>
            <w:r>
              <w:rPr>
                <w:rFonts w:eastAsia="Arial" w:cs="Arial"/>
              </w:rPr>
              <w:t>folgter</w:t>
            </w:r>
            <w:proofErr w:type="spellEnd"/>
            <w:r>
              <w:rPr>
                <w:rFonts w:eastAsia="Arial" w:cs="Arial"/>
              </w:rPr>
              <w:t xml:space="preserve"> Siegelung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30A36806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07DA7C4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63DDADCA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4A6118F7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D8BD62E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60F348D9" w14:textId="77777777" w:rsidR="007948BD" w:rsidRPr="00B039E5" w:rsidRDefault="00353F2A" w:rsidP="00353F2A">
            <w:r>
              <w:t>24.3510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703E8552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298D887C" w14:textId="77777777" w:rsidR="0066259C" w:rsidRDefault="00951A13">
            <w:pPr>
              <w:rPr>
                <w:color w:val="0000FF"/>
                <w:u w:val="single"/>
              </w:rPr>
            </w:pPr>
            <w:hyperlink r:id="rId46">
              <w:r>
                <w:rPr>
                  <w:rStyle w:val="Lienhypertexte"/>
                </w:rPr>
                <w:t>DE</w:t>
              </w:r>
            </w:hyperlink>
          </w:p>
          <w:p w14:paraId="35B9D3E4" w14:textId="77777777" w:rsidR="0066259C" w:rsidRDefault="00951A13">
            <w:pPr>
              <w:rPr>
                <w:color w:val="0000FF"/>
                <w:u w:val="single"/>
              </w:rPr>
            </w:pPr>
            <w:hyperlink r:id="rId47">
              <w:r>
                <w:rPr>
                  <w:rStyle w:val="Lienhypertexte"/>
                </w:rPr>
                <w:t>FR</w:t>
              </w:r>
            </w:hyperlink>
          </w:p>
          <w:p w14:paraId="35029950" w14:textId="77777777" w:rsidR="0066259C" w:rsidRDefault="00951A13">
            <w:hyperlink r:id="rId48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4699A300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Bürgi Roman. </w:t>
            </w:r>
          </w:p>
          <w:p w14:paraId="3FC0507A" w14:textId="5BB840C5" w:rsidR="0066259C" w:rsidRDefault="00951A13">
            <w:r>
              <w:rPr>
                <w:rFonts w:eastAsia="Arial" w:cs="Arial"/>
              </w:rPr>
              <w:t>Notwendigkeit von Bundesasylzentren ohne Verfahrensfunktion mit den neuen 24-Stunden-Asylverfahren?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4FDC3DEC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4F406C43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758624E5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36426E3C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00192B15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68A46924" w14:textId="77777777" w:rsidR="007948BD" w:rsidRPr="00B039E5" w:rsidRDefault="00353F2A" w:rsidP="00353F2A">
            <w:r>
              <w:t>24.3519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06628065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0BE44EE7" w14:textId="77777777" w:rsidR="0066259C" w:rsidRDefault="00951A13">
            <w:pPr>
              <w:rPr>
                <w:color w:val="0000FF"/>
                <w:u w:val="single"/>
              </w:rPr>
            </w:pPr>
            <w:hyperlink r:id="rId49">
              <w:r>
                <w:rPr>
                  <w:rStyle w:val="Lienhypertexte"/>
                </w:rPr>
                <w:t>DE</w:t>
              </w:r>
            </w:hyperlink>
          </w:p>
          <w:p w14:paraId="50B3ADD6" w14:textId="77777777" w:rsidR="0066259C" w:rsidRDefault="00951A13">
            <w:pPr>
              <w:rPr>
                <w:color w:val="0000FF"/>
                <w:u w:val="single"/>
              </w:rPr>
            </w:pPr>
            <w:hyperlink r:id="rId50">
              <w:r>
                <w:rPr>
                  <w:rStyle w:val="Lienhypertexte"/>
                </w:rPr>
                <w:t>FR</w:t>
              </w:r>
            </w:hyperlink>
          </w:p>
          <w:p w14:paraId="1820D43E" w14:textId="77777777" w:rsidR="0066259C" w:rsidRDefault="00951A13">
            <w:hyperlink r:id="rId51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52EE5848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Reimann Lukas. </w:t>
            </w:r>
          </w:p>
          <w:p w14:paraId="3E7B1EC6" w14:textId="0F0F2440" w:rsidR="0066259C" w:rsidRDefault="00951A13">
            <w:r>
              <w:rPr>
                <w:rFonts w:eastAsia="Arial" w:cs="Arial"/>
              </w:rPr>
              <w:t>Betrügerischen Konkurs eindämmen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14585A04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1C81F4E4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409C937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51D1FE64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7D63A2A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6096758E" w14:textId="77777777" w:rsidR="007948BD" w:rsidRPr="00B039E5" w:rsidRDefault="00353F2A" w:rsidP="00353F2A">
            <w:r>
              <w:t>24.3585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0728B9E2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406FC66E" w14:textId="77777777" w:rsidR="0066259C" w:rsidRDefault="00951A13">
            <w:pPr>
              <w:rPr>
                <w:color w:val="0000FF"/>
                <w:u w:val="single"/>
              </w:rPr>
            </w:pPr>
            <w:hyperlink r:id="rId52">
              <w:r>
                <w:rPr>
                  <w:rStyle w:val="Lienhypertexte"/>
                </w:rPr>
                <w:t>DE</w:t>
              </w:r>
            </w:hyperlink>
          </w:p>
          <w:p w14:paraId="1B1C2DB3" w14:textId="77777777" w:rsidR="0066259C" w:rsidRDefault="00951A13">
            <w:pPr>
              <w:rPr>
                <w:color w:val="0000FF"/>
                <w:u w:val="single"/>
              </w:rPr>
            </w:pPr>
            <w:hyperlink r:id="rId53">
              <w:r>
                <w:rPr>
                  <w:rStyle w:val="Lienhypertexte"/>
                </w:rPr>
                <w:t>FR</w:t>
              </w:r>
            </w:hyperlink>
          </w:p>
          <w:p w14:paraId="2311E74C" w14:textId="77777777" w:rsidR="0066259C" w:rsidRDefault="00951A13">
            <w:hyperlink r:id="rId5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320AAC51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Barandun. </w:t>
            </w:r>
          </w:p>
          <w:p w14:paraId="00E31C17" w14:textId="1CBDA25E" w:rsidR="0066259C" w:rsidRDefault="00951A13">
            <w:r>
              <w:rPr>
                <w:rFonts w:eastAsia="Arial" w:cs="Arial"/>
              </w:rPr>
              <w:t>Missbrauch bei der Verwertung von Liegenschaften stoppen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23B94ACA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1676F63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6CD037E4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0AFD05DA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AC7F35F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6082190D" w14:textId="77777777" w:rsidR="007948BD" w:rsidRPr="00B039E5" w:rsidRDefault="00353F2A" w:rsidP="00353F2A">
            <w:r>
              <w:t>24.3609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7A07DF9C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1B1A6659" w14:textId="77777777" w:rsidR="0066259C" w:rsidRDefault="00951A13">
            <w:pPr>
              <w:rPr>
                <w:color w:val="0000FF"/>
                <w:u w:val="single"/>
              </w:rPr>
            </w:pPr>
            <w:hyperlink r:id="rId55">
              <w:r>
                <w:rPr>
                  <w:rStyle w:val="Lienhypertexte"/>
                </w:rPr>
                <w:t>DE</w:t>
              </w:r>
            </w:hyperlink>
          </w:p>
          <w:p w14:paraId="5ED535C7" w14:textId="77777777" w:rsidR="0066259C" w:rsidRDefault="00951A13">
            <w:pPr>
              <w:rPr>
                <w:color w:val="0000FF"/>
                <w:u w:val="single"/>
              </w:rPr>
            </w:pPr>
            <w:hyperlink r:id="rId56">
              <w:r>
                <w:rPr>
                  <w:rStyle w:val="Lienhypertexte"/>
                </w:rPr>
                <w:t>FR</w:t>
              </w:r>
            </w:hyperlink>
          </w:p>
          <w:p w14:paraId="347CFE24" w14:textId="77777777" w:rsidR="0066259C" w:rsidRDefault="00951A13">
            <w:hyperlink r:id="rId57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7BABC53E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Egger Mike. </w:t>
            </w:r>
          </w:p>
          <w:p w14:paraId="3A2E85AB" w14:textId="49B4204F" w:rsidR="0066259C" w:rsidRDefault="00951A13">
            <w:r>
              <w:rPr>
                <w:rFonts w:eastAsia="Arial" w:cs="Arial"/>
              </w:rPr>
              <w:t>Verbesserung der Zusammenarbeit seitens der Kantone bei der Ausschaf</w:t>
            </w:r>
            <w:r w:rsidR="00C317BB">
              <w:rPr>
                <w:rFonts w:eastAsia="Arial" w:cs="Arial"/>
              </w:rPr>
              <w:t>-</w:t>
            </w:r>
            <w:proofErr w:type="spellStart"/>
            <w:r>
              <w:rPr>
                <w:rFonts w:eastAsia="Arial" w:cs="Arial"/>
              </w:rPr>
              <w:t>fung</w:t>
            </w:r>
            <w:proofErr w:type="spellEnd"/>
            <w:r>
              <w:rPr>
                <w:rFonts w:eastAsia="Arial" w:cs="Arial"/>
              </w:rPr>
              <w:t xml:space="preserve"> von abgewiesenen Asylbewerbern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25CABBC0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6D918B4A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03998E3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34F1C965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D8CDB59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23D04886" w14:textId="77777777" w:rsidR="007948BD" w:rsidRPr="00B039E5" w:rsidRDefault="00353F2A" w:rsidP="00353F2A">
            <w:r>
              <w:t>24.3625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087AFB53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71084CEE" w14:textId="77777777" w:rsidR="0066259C" w:rsidRDefault="00951A13">
            <w:pPr>
              <w:rPr>
                <w:color w:val="0000FF"/>
                <w:u w:val="single"/>
              </w:rPr>
            </w:pPr>
            <w:hyperlink r:id="rId58">
              <w:r>
                <w:rPr>
                  <w:rStyle w:val="Lienhypertexte"/>
                </w:rPr>
                <w:t>DE</w:t>
              </w:r>
            </w:hyperlink>
          </w:p>
          <w:p w14:paraId="667C45FD" w14:textId="77777777" w:rsidR="0066259C" w:rsidRDefault="00951A13">
            <w:pPr>
              <w:rPr>
                <w:color w:val="0000FF"/>
                <w:u w:val="single"/>
              </w:rPr>
            </w:pPr>
            <w:hyperlink r:id="rId59">
              <w:r>
                <w:rPr>
                  <w:rStyle w:val="Lienhypertexte"/>
                </w:rPr>
                <w:t>FR</w:t>
              </w:r>
            </w:hyperlink>
          </w:p>
          <w:p w14:paraId="4895DABE" w14:textId="77777777" w:rsidR="0066259C" w:rsidRDefault="00951A13">
            <w:hyperlink r:id="rId6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2675415B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Quadri</w:t>
            </w:r>
            <w:proofErr w:type="spellEnd"/>
            <w:r>
              <w:rPr>
                <w:rFonts w:eastAsia="Arial" w:cs="Arial"/>
              </w:rPr>
              <w:t xml:space="preserve">. </w:t>
            </w:r>
          </w:p>
          <w:p w14:paraId="37F59114" w14:textId="1E484F1E" w:rsidR="0066259C" w:rsidRDefault="00951A13">
            <w:r>
              <w:rPr>
                <w:rFonts w:eastAsia="Arial" w:cs="Arial"/>
              </w:rPr>
              <w:t>Islamistische Terroristinnen und Ter</w:t>
            </w:r>
            <w:r w:rsidR="00C317BB">
              <w:rPr>
                <w:rFonts w:eastAsia="Arial" w:cs="Arial"/>
              </w:rPr>
              <w:t>-</w:t>
            </w:r>
            <w:proofErr w:type="spellStart"/>
            <w:r>
              <w:rPr>
                <w:rFonts w:eastAsia="Arial" w:cs="Arial"/>
              </w:rPr>
              <w:t>roristen</w:t>
            </w:r>
            <w:proofErr w:type="spellEnd"/>
            <w:r>
              <w:rPr>
                <w:rFonts w:eastAsia="Arial" w:cs="Arial"/>
              </w:rPr>
              <w:t xml:space="preserve"> konsequent ausweisen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62CB6EE0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31697393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35838CF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12C3D346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0A7DDC7B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1FC7EB02" w14:textId="77777777" w:rsidR="007948BD" w:rsidRPr="00B039E5" w:rsidRDefault="00353F2A" w:rsidP="00353F2A">
            <w:r>
              <w:t>24.3628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538F6100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3E891C76" w14:textId="77777777" w:rsidR="0066259C" w:rsidRDefault="00951A13">
            <w:pPr>
              <w:rPr>
                <w:color w:val="0000FF"/>
                <w:u w:val="single"/>
              </w:rPr>
            </w:pPr>
            <w:hyperlink r:id="rId61">
              <w:r>
                <w:rPr>
                  <w:rStyle w:val="Lienhypertexte"/>
                </w:rPr>
                <w:t>DE</w:t>
              </w:r>
            </w:hyperlink>
          </w:p>
          <w:p w14:paraId="2D159E14" w14:textId="77777777" w:rsidR="0066259C" w:rsidRDefault="00951A13">
            <w:pPr>
              <w:rPr>
                <w:color w:val="0000FF"/>
                <w:u w:val="single"/>
              </w:rPr>
            </w:pPr>
            <w:hyperlink r:id="rId62">
              <w:r>
                <w:rPr>
                  <w:rStyle w:val="Lienhypertexte"/>
                </w:rPr>
                <w:t>FR</w:t>
              </w:r>
            </w:hyperlink>
          </w:p>
          <w:p w14:paraId="315E3C7C" w14:textId="77777777" w:rsidR="0066259C" w:rsidRDefault="00951A13">
            <w:hyperlink r:id="rId6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1EAEBE81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Quadri</w:t>
            </w:r>
            <w:proofErr w:type="spellEnd"/>
            <w:r>
              <w:rPr>
                <w:rFonts w:eastAsia="Arial" w:cs="Arial"/>
              </w:rPr>
              <w:t xml:space="preserve">. </w:t>
            </w:r>
          </w:p>
          <w:p w14:paraId="07432503" w14:textId="7B58F4A8" w:rsidR="0066259C" w:rsidRDefault="00951A13">
            <w:r>
              <w:rPr>
                <w:rFonts w:eastAsia="Arial" w:cs="Arial"/>
              </w:rPr>
              <w:t>Asyl. Auch die Schweiz soll das "Ruanda-Modell" anwenden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35EF8DE7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4223980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6A8C3ED3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21530F47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BFF7B37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19800B51" w14:textId="77777777" w:rsidR="007948BD" w:rsidRPr="00B039E5" w:rsidRDefault="00353F2A" w:rsidP="00353F2A">
            <w:r>
              <w:t>24.3642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603ED17B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64F73838" w14:textId="77777777" w:rsidR="0066259C" w:rsidRDefault="00951A13">
            <w:pPr>
              <w:rPr>
                <w:color w:val="0000FF"/>
                <w:u w:val="single"/>
              </w:rPr>
            </w:pPr>
            <w:hyperlink r:id="rId64">
              <w:r>
                <w:rPr>
                  <w:rStyle w:val="Lienhypertexte"/>
                </w:rPr>
                <w:t>DE</w:t>
              </w:r>
            </w:hyperlink>
          </w:p>
          <w:p w14:paraId="7B34A2B1" w14:textId="77777777" w:rsidR="0066259C" w:rsidRDefault="00951A13">
            <w:pPr>
              <w:rPr>
                <w:color w:val="0000FF"/>
                <w:u w:val="single"/>
              </w:rPr>
            </w:pPr>
            <w:hyperlink r:id="rId65">
              <w:r>
                <w:rPr>
                  <w:rStyle w:val="Lienhypertexte"/>
                </w:rPr>
                <w:t>FR</w:t>
              </w:r>
            </w:hyperlink>
          </w:p>
          <w:p w14:paraId="2D526526" w14:textId="77777777" w:rsidR="0066259C" w:rsidRDefault="00951A13">
            <w:hyperlink r:id="rId66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14939831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Marchesi. </w:t>
            </w:r>
          </w:p>
          <w:p w14:paraId="4CFF3E97" w14:textId="570FF243" w:rsidR="0066259C" w:rsidRDefault="00951A13">
            <w:r>
              <w:rPr>
                <w:rFonts w:eastAsia="Arial" w:cs="Arial"/>
              </w:rPr>
              <w:t>Strengere Überprüfung des Alters von Asylsuchenden, die angeben, minder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jährig zu sein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7711143F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6542BC94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4C49782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3993F3DF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02214AAB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1326D895" w14:textId="77777777" w:rsidR="007948BD" w:rsidRPr="00B039E5" w:rsidRDefault="00353F2A" w:rsidP="00353F2A">
            <w:r>
              <w:t>24.3658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544F794F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07EDB9D9" w14:textId="77777777" w:rsidR="0066259C" w:rsidRDefault="00951A13">
            <w:pPr>
              <w:rPr>
                <w:color w:val="0000FF"/>
                <w:u w:val="single"/>
              </w:rPr>
            </w:pPr>
            <w:hyperlink r:id="rId67">
              <w:r>
                <w:rPr>
                  <w:rStyle w:val="Lienhypertexte"/>
                </w:rPr>
                <w:t>DE</w:t>
              </w:r>
            </w:hyperlink>
          </w:p>
          <w:p w14:paraId="45FF6DC2" w14:textId="77777777" w:rsidR="0066259C" w:rsidRDefault="00951A13">
            <w:pPr>
              <w:rPr>
                <w:color w:val="0000FF"/>
                <w:u w:val="single"/>
              </w:rPr>
            </w:pPr>
            <w:hyperlink r:id="rId68">
              <w:r>
                <w:rPr>
                  <w:rStyle w:val="Lienhypertexte"/>
                </w:rPr>
                <w:t>FR</w:t>
              </w:r>
            </w:hyperlink>
          </w:p>
          <w:p w14:paraId="73228098" w14:textId="77777777" w:rsidR="0066259C" w:rsidRDefault="00951A13">
            <w:hyperlink r:id="rId69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72F642A2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Glarner. </w:t>
            </w:r>
          </w:p>
          <w:p w14:paraId="0DAC2E40" w14:textId="7D4248F8" w:rsidR="0066259C" w:rsidRDefault="00951A13">
            <w:r>
              <w:rPr>
                <w:rFonts w:eastAsia="Arial" w:cs="Arial"/>
              </w:rPr>
              <w:t>Psychischer Druck ist kein Asylgrund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2176F770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6BFF4147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3A78267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2E68B62B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A46BA05" w14:textId="77777777" w:rsidTr="00D1092C">
        <w:trPr>
          <w:trHeight w:val="20"/>
        </w:trPr>
        <w:tc>
          <w:tcPr>
            <w:tcW w:w="455" w:type="pct"/>
            <w:shd w:val="clear" w:color="auto" w:fill="D9D9D9" w:themeFill="background1" w:themeFillShade="D9"/>
          </w:tcPr>
          <w:p w14:paraId="523A3AB1" w14:textId="77777777" w:rsidR="007948BD" w:rsidRPr="00B039E5" w:rsidRDefault="00353F2A" w:rsidP="00353F2A">
            <w:r>
              <w:t>24.3699</w:t>
            </w:r>
          </w:p>
        </w:tc>
        <w:tc>
          <w:tcPr>
            <w:tcW w:w="316" w:type="pct"/>
            <w:shd w:val="clear" w:color="auto" w:fill="D9D9D9" w:themeFill="background1" w:themeFillShade="D9"/>
          </w:tcPr>
          <w:p w14:paraId="1EEA7777" w14:textId="77777777" w:rsidR="0066259C" w:rsidRDefault="00951A13">
            <w:r>
              <w:t>n</w:t>
            </w:r>
          </w:p>
        </w:tc>
        <w:tc>
          <w:tcPr>
            <w:tcW w:w="280" w:type="pct"/>
            <w:shd w:val="clear" w:color="auto" w:fill="D9D9D9" w:themeFill="background1" w:themeFillShade="D9"/>
          </w:tcPr>
          <w:p w14:paraId="23F5CE93" w14:textId="77777777" w:rsidR="0066259C" w:rsidRDefault="00951A13">
            <w:pPr>
              <w:rPr>
                <w:color w:val="0000FF"/>
                <w:u w:val="single"/>
              </w:rPr>
            </w:pPr>
            <w:hyperlink r:id="rId70">
              <w:r>
                <w:rPr>
                  <w:rStyle w:val="Lienhypertexte"/>
                </w:rPr>
                <w:t>DE</w:t>
              </w:r>
            </w:hyperlink>
          </w:p>
          <w:p w14:paraId="280295AD" w14:textId="77777777" w:rsidR="0066259C" w:rsidRDefault="00951A13">
            <w:pPr>
              <w:rPr>
                <w:color w:val="0000FF"/>
                <w:u w:val="single"/>
              </w:rPr>
            </w:pPr>
            <w:hyperlink r:id="rId71">
              <w:r>
                <w:rPr>
                  <w:rStyle w:val="Lienhypertexte"/>
                </w:rPr>
                <w:t>FR</w:t>
              </w:r>
            </w:hyperlink>
          </w:p>
          <w:p w14:paraId="0634D123" w14:textId="77777777" w:rsidR="0066259C" w:rsidRDefault="00951A13">
            <w:hyperlink r:id="rId72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shd w:val="clear" w:color="auto" w:fill="D9D9D9" w:themeFill="background1" w:themeFillShade="D9"/>
          </w:tcPr>
          <w:p w14:paraId="4F3A9336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Nantermod. </w:t>
            </w:r>
          </w:p>
          <w:p w14:paraId="3347E38A" w14:textId="19CDCF4E" w:rsidR="0066259C" w:rsidRDefault="00951A13">
            <w:r>
              <w:rPr>
                <w:rFonts w:eastAsia="Arial" w:cs="Arial"/>
              </w:rPr>
              <w:t xml:space="preserve">Für eine Revision des </w:t>
            </w:r>
            <w:proofErr w:type="spellStart"/>
            <w:r>
              <w:rPr>
                <w:rFonts w:eastAsia="Arial" w:cs="Arial"/>
              </w:rPr>
              <w:t>Bürgschaftsver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trags</w:t>
            </w:r>
            <w:proofErr w:type="spellEnd"/>
          </w:p>
        </w:tc>
        <w:tc>
          <w:tcPr>
            <w:tcW w:w="491" w:type="pct"/>
            <w:shd w:val="clear" w:color="auto" w:fill="D9D9D9" w:themeFill="background1" w:themeFillShade="D9"/>
          </w:tcPr>
          <w:p w14:paraId="67F0E4F8" w14:textId="77777777" w:rsidR="0066259C" w:rsidRPr="008A0840" w:rsidRDefault="0066259C"/>
        </w:tc>
        <w:tc>
          <w:tcPr>
            <w:tcW w:w="562" w:type="pct"/>
            <w:shd w:val="clear" w:color="auto" w:fill="D9D9D9" w:themeFill="background1" w:themeFillShade="D9"/>
          </w:tcPr>
          <w:p w14:paraId="1F8CF50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7DA00B50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7FDF081A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6626121" w14:textId="77777777" w:rsidTr="00C317BB">
        <w:trPr>
          <w:trHeight w:val="20"/>
        </w:trPr>
        <w:tc>
          <w:tcPr>
            <w:tcW w:w="455" w:type="pct"/>
          </w:tcPr>
          <w:p w14:paraId="765B0CEF" w14:textId="77777777" w:rsidR="007948BD" w:rsidRPr="00B039E5" w:rsidRDefault="00353F2A" w:rsidP="00353F2A">
            <w:bookmarkStart w:id="1" w:name="_Hlk199139462"/>
            <w:r>
              <w:t>24.3719</w:t>
            </w:r>
          </w:p>
        </w:tc>
        <w:tc>
          <w:tcPr>
            <w:tcW w:w="316" w:type="pct"/>
          </w:tcPr>
          <w:p w14:paraId="1E0C12BB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5037449C" w14:textId="77777777" w:rsidR="0066259C" w:rsidRDefault="00951A13">
            <w:pPr>
              <w:rPr>
                <w:color w:val="0000FF"/>
                <w:u w:val="single"/>
              </w:rPr>
            </w:pPr>
            <w:hyperlink r:id="rId73">
              <w:r>
                <w:rPr>
                  <w:rStyle w:val="Lienhypertexte"/>
                </w:rPr>
                <w:t>DE</w:t>
              </w:r>
            </w:hyperlink>
          </w:p>
          <w:p w14:paraId="734FE2BF" w14:textId="77777777" w:rsidR="0066259C" w:rsidRDefault="00951A13">
            <w:pPr>
              <w:rPr>
                <w:color w:val="0000FF"/>
                <w:u w:val="single"/>
              </w:rPr>
            </w:pPr>
            <w:hyperlink r:id="rId74">
              <w:r>
                <w:rPr>
                  <w:rStyle w:val="Lienhypertexte"/>
                </w:rPr>
                <w:t>FR</w:t>
              </w:r>
            </w:hyperlink>
          </w:p>
          <w:p w14:paraId="5ABA9D91" w14:textId="77777777" w:rsidR="0066259C" w:rsidRDefault="00951A13">
            <w:hyperlink r:id="rId75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319C28CB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Fischer Benjamin. </w:t>
            </w:r>
          </w:p>
          <w:p w14:paraId="443B97F8" w14:textId="152E7070" w:rsidR="0066259C" w:rsidRDefault="00951A13">
            <w:r>
              <w:rPr>
                <w:rFonts w:eastAsia="Arial" w:cs="Arial"/>
              </w:rPr>
              <w:t>Mehr Effizienz in der Asyljustiz durch mündliche Urteilseröffnungen</w:t>
            </w:r>
          </w:p>
        </w:tc>
        <w:tc>
          <w:tcPr>
            <w:tcW w:w="491" w:type="pct"/>
          </w:tcPr>
          <w:p w14:paraId="3D41EC32" w14:textId="77777777" w:rsidR="0066259C" w:rsidRPr="008A0840" w:rsidRDefault="0066259C"/>
        </w:tc>
        <w:tc>
          <w:tcPr>
            <w:tcW w:w="562" w:type="pct"/>
          </w:tcPr>
          <w:p w14:paraId="250F119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4E23402C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3961C229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5AE6714" w14:textId="77777777" w:rsidTr="00C317BB">
        <w:trPr>
          <w:trHeight w:val="20"/>
        </w:trPr>
        <w:tc>
          <w:tcPr>
            <w:tcW w:w="455" w:type="pct"/>
          </w:tcPr>
          <w:p w14:paraId="37351EB5" w14:textId="77777777" w:rsidR="007948BD" w:rsidRPr="00B039E5" w:rsidRDefault="00353F2A" w:rsidP="00353F2A">
            <w:r>
              <w:t>24.3744</w:t>
            </w:r>
          </w:p>
        </w:tc>
        <w:tc>
          <w:tcPr>
            <w:tcW w:w="316" w:type="pct"/>
          </w:tcPr>
          <w:p w14:paraId="0BE7D901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587CA745" w14:textId="77777777" w:rsidR="0066259C" w:rsidRDefault="00951A13">
            <w:pPr>
              <w:rPr>
                <w:color w:val="0000FF"/>
                <w:u w:val="single"/>
              </w:rPr>
            </w:pPr>
            <w:hyperlink r:id="rId76">
              <w:r>
                <w:rPr>
                  <w:rStyle w:val="Lienhypertexte"/>
                </w:rPr>
                <w:t>DE</w:t>
              </w:r>
            </w:hyperlink>
          </w:p>
          <w:p w14:paraId="4129ECD7" w14:textId="77777777" w:rsidR="0066259C" w:rsidRDefault="00951A13">
            <w:pPr>
              <w:rPr>
                <w:color w:val="0000FF"/>
                <w:u w:val="single"/>
              </w:rPr>
            </w:pPr>
            <w:hyperlink r:id="rId77">
              <w:r>
                <w:rPr>
                  <w:rStyle w:val="Lienhypertexte"/>
                </w:rPr>
                <w:t>FR</w:t>
              </w:r>
            </w:hyperlink>
          </w:p>
          <w:p w14:paraId="006FC7BB" w14:textId="77777777" w:rsidR="0066259C" w:rsidRDefault="00951A13">
            <w:hyperlink r:id="rId78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79039EC4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Po. Knutti. </w:t>
            </w:r>
          </w:p>
          <w:p w14:paraId="5B4DF952" w14:textId="4ED5BEC0" w:rsidR="0066259C" w:rsidRDefault="00951A13">
            <w:r>
              <w:rPr>
                <w:rFonts w:eastAsia="Arial" w:cs="Arial"/>
              </w:rPr>
              <w:t>Volle Kostentransparenz im Asylbereich</w:t>
            </w:r>
          </w:p>
        </w:tc>
        <w:tc>
          <w:tcPr>
            <w:tcW w:w="491" w:type="pct"/>
          </w:tcPr>
          <w:p w14:paraId="596294F5" w14:textId="77777777" w:rsidR="0066259C" w:rsidRPr="008A0840" w:rsidRDefault="0066259C"/>
        </w:tc>
        <w:tc>
          <w:tcPr>
            <w:tcW w:w="562" w:type="pct"/>
          </w:tcPr>
          <w:p w14:paraId="35F95BF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3A49C7D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3B84EE15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2ADA91A" w14:textId="77777777" w:rsidTr="00C317BB">
        <w:trPr>
          <w:trHeight w:val="20"/>
        </w:trPr>
        <w:tc>
          <w:tcPr>
            <w:tcW w:w="455" w:type="pct"/>
          </w:tcPr>
          <w:p w14:paraId="3EB56719" w14:textId="77777777" w:rsidR="007948BD" w:rsidRPr="00B039E5" w:rsidRDefault="00353F2A" w:rsidP="00353F2A">
            <w:r>
              <w:t>24.3752</w:t>
            </w:r>
          </w:p>
        </w:tc>
        <w:tc>
          <w:tcPr>
            <w:tcW w:w="316" w:type="pct"/>
          </w:tcPr>
          <w:p w14:paraId="5040F53C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670CDFC1" w14:textId="77777777" w:rsidR="0066259C" w:rsidRDefault="00951A13">
            <w:pPr>
              <w:rPr>
                <w:color w:val="0000FF"/>
                <w:u w:val="single"/>
              </w:rPr>
            </w:pPr>
            <w:hyperlink r:id="rId79">
              <w:r>
                <w:rPr>
                  <w:rStyle w:val="Lienhypertexte"/>
                </w:rPr>
                <w:t>DE</w:t>
              </w:r>
            </w:hyperlink>
          </w:p>
          <w:p w14:paraId="73F0CA99" w14:textId="77777777" w:rsidR="0066259C" w:rsidRDefault="00951A13">
            <w:pPr>
              <w:rPr>
                <w:color w:val="0000FF"/>
                <w:u w:val="single"/>
              </w:rPr>
            </w:pPr>
            <w:hyperlink r:id="rId80">
              <w:r>
                <w:rPr>
                  <w:rStyle w:val="Lienhypertexte"/>
                </w:rPr>
                <w:t>FR</w:t>
              </w:r>
            </w:hyperlink>
          </w:p>
          <w:p w14:paraId="77994777" w14:textId="77777777" w:rsidR="0066259C" w:rsidRDefault="00951A13">
            <w:hyperlink r:id="rId81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56936775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Thalmann-Bieri. </w:t>
            </w:r>
          </w:p>
          <w:p w14:paraId="4E57920C" w14:textId="69A8E58A" w:rsidR="0066259C" w:rsidRDefault="00951A13">
            <w:r>
              <w:rPr>
                <w:rFonts w:eastAsia="Arial" w:cs="Arial"/>
              </w:rPr>
              <w:t>Zeitnahe Entlastung des Gesundheits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wesens durch Übernahme der Gesund</w:t>
            </w:r>
            <w:r w:rsidR="00C317BB">
              <w:rPr>
                <w:rFonts w:eastAsia="Arial" w:cs="Arial"/>
              </w:rPr>
              <w:t>-</w:t>
            </w:r>
            <w:proofErr w:type="spellStart"/>
            <w:r>
              <w:rPr>
                <w:rFonts w:eastAsia="Arial" w:cs="Arial"/>
              </w:rPr>
              <w:t>heitskosten</w:t>
            </w:r>
            <w:proofErr w:type="spellEnd"/>
            <w:r>
              <w:rPr>
                <w:rFonts w:eastAsia="Arial" w:cs="Arial"/>
              </w:rPr>
              <w:t xml:space="preserve"> von asylsuchenden </w:t>
            </w:r>
            <w:proofErr w:type="spellStart"/>
            <w:r>
              <w:rPr>
                <w:rFonts w:eastAsia="Arial" w:cs="Arial"/>
              </w:rPr>
              <w:t>Perso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nen</w:t>
            </w:r>
            <w:proofErr w:type="spellEnd"/>
            <w:r>
              <w:rPr>
                <w:rFonts w:eastAsia="Arial" w:cs="Arial"/>
              </w:rPr>
              <w:t xml:space="preserve"> durch den Bund</w:t>
            </w:r>
          </w:p>
        </w:tc>
        <w:tc>
          <w:tcPr>
            <w:tcW w:w="491" w:type="pct"/>
          </w:tcPr>
          <w:p w14:paraId="108AACE8" w14:textId="77777777" w:rsidR="0066259C" w:rsidRPr="008A0840" w:rsidRDefault="0066259C"/>
        </w:tc>
        <w:tc>
          <w:tcPr>
            <w:tcW w:w="562" w:type="pct"/>
          </w:tcPr>
          <w:p w14:paraId="3317EBE4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37C158BA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0F75BBAE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5EAFC87C" w14:textId="77777777" w:rsidTr="00C317BB">
        <w:trPr>
          <w:trHeight w:val="20"/>
        </w:trPr>
        <w:tc>
          <w:tcPr>
            <w:tcW w:w="455" w:type="pct"/>
            <w:tcBorders>
              <w:bottom w:val="single" w:sz="4" w:space="0" w:color="auto"/>
            </w:tcBorders>
          </w:tcPr>
          <w:p w14:paraId="4B3D0856" w14:textId="77777777" w:rsidR="007948BD" w:rsidRPr="00B039E5" w:rsidRDefault="00353F2A" w:rsidP="00353F2A">
            <w:r>
              <w:t>24.3754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7F75A66D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14:paraId="5F7EA5F9" w14:textId="77777777" w:rsidR="0066259C" w:rsidRDefault="00951A13">
            <w:pPr>
              <w:rPr>
                <w:color w:val="0000FF"/>
                <w:u w:val="single"/>
              </w:rPr>
            </w:pPr>
            <w:hyperlink r:id="rId82">
              <w:r>
                <w:rPr>
                  <w:rStyle w:val="Lienhypertexte"/>
                </w:rPr>
                <w:t>DE</w:t>
              </w:r>
            </w:hyperlink>
          </w:p>
          <w:p w14:paraId="18B21D66" w14:textId="77777777" w:rsidR="0066259C" w:rsidRDefault="00951A13">
            <w:pPr>
              <w:rPr>
                <w:color w:val="0000FF"/>
                <w:u w:val="single"/>
              </w:rPr>
            </w:pPr>
            <w:hyperlink r:id="rId83">
              <w:r>
                <w:rPr>
                  <w:rStyle w:val="Lienhypertexte"/>
                </w:rPr>
                <w:t>FR</w:t>
              </w:r>
            </w:hyperlink>
          </w:p>
          <w:p w14:paraId="041E80AA" w14:textId="77777777" w:rsidR="0066259C" w:rsidRDefault="00951A13">
            <w:hyperlink r:id="rId8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bottom w:val="single" w:sz="4" w:space="0" w:color="auto"/>
            </w:tcBorders>
          </w:tcPr>
          <w:p w14:paraId="1D681B4A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Töngi. </w:t>
            </w:r>
          </w:p>
          <w:p w14:paraId="213AAC7D" w14:textId="0F7AC2CA" w:rsidR="0066259C" w:rsidRDefault="00951A13">
            <w:r>
              <w:rPr>
                <w:rFonts w:eastAsia="Arial" w:cs="Arial"/>
              </w:rPr>
              <w:t xml:space="preserve">Senkung der Hürden für die </w:t>
            </w:r>
            <w:proofErr w:type="spellStart"/>
            <w:r>
              <w:rPr>
                <w:rFonts w:eastAsia="Arial" w:cs="Arial"/>
              </w:rPr>
              <w:t>Niederlas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sungsbewilligung</w:t>
            </w:r>
            <w:proofErr w:type="spellEnd"/>
            <w:r>
              <w:rPr>
                <w:rFonts w:eastAsia="Arial" w:cs="Arial"/>
              </w:rPr>
              <w:t xml:space="preserve"> C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2F7E9C3" w14:textId="77777777" w:rsidR="0066259C" w:rsidRPr="008A0840" w:rsidRDefault="0066259C"/>
        </w:tc>
        <w:tc>
          <w:tcPr>
            <w:tcW w:w="562" w:type="pct"/>
            <w:tcBorders>
              <w:bottom w:val="single" w:sz="4" w:space="0" w:color="auto"/>
            </w:tcBorders>
          </w:tcPr>
          <w:p w14:paraId="5BCFBA13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14:paraId="4B225BBE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002676FF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0A1F554" w14:textId="77777777" w:rsidTr="00C317BB">
        <w:trPr>
          <w:trHeight w:val="2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18AB3191" w14:textId="77777777" w:rsidR="007948BD" w:rsidRPr="00B039E5" w:rsidRDefault="00353F2A" w:rsidP="00353F2A">
            <w:r>
              <w:t>24.3796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7A99347B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627F4459" w14:textId="77777777" w:rsidR="0066259C" w:rsidRDefault="00951A13">
            <w:pPr>
              <w:rPr>
                <w:color w:val="0000FF"/>
                <w:u w:val="single"/>
              </w:rPr>
            </w:pPr>
            <w:hyperlink r:id="rId85">
              <w:r>
                <w:rPr>
                  <w:rStyle w:val="Lienhypertexte"/>
                </w:rPr>
                <w:t>DE</w:t>
              </w:r>
            </w:hyperlink>
          </w:p>
          <w:p w14:paraId="476DF94D" w14:textId="77777777" w:rsidR="0066259C" w:rsidRDefault="00951A13">
            <w:pPr>
              <w:rPr>
                <w:color w:val="0000FF"/>
                <w:u w:val="single"/>
              </w:rPr>
            </w:pPr>
            <w:hyperlink r:id="rId86">
              <w:r>
                <w:rPr>
                  <w:rStyle w:val="Lienhypertexte"/>
                </w:rPr>
                <w:t>FR</w:t>
              </w:r>
            </w:hyperlink>
          </w:p>
          <w:p w14:paraId="6101D92F" w14:textId="77777777" w:rsidR="0066259C" w:rsidRDefault="00951A13">
            <w:hyperlink r:id="rId87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</w:tcPr>
          <w:p w14:paraId="6F83AC6F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Glättli. </w:t>
            </w:r>
          </w:p>
          <w:p w14:paraId="1EF5D497" w14:textId="648ECD0D" w:rsidR="0066259C" w:rsidRP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Transparente und risikobasierte Folge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 xml:space="preserve">abschätzungen beim Einsatz von </w:t>
            </w:r>
            <w:proofErr w:type="spellStart"/>
            <w:r>
              <w:rPr>
                <w:rFonts w:eastAsia="Arial" w:cs="Arial"/>
              </w:rPr>
              <w:t>künst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licher</w:t>
            </w:r>
            <w:proofErr w:type="spellEnd"/>
            <w:r>
              <w:rPr>
                <w:rFonts w:eastAsia="Arial" w:cs="Arial"/>
              </w:rPr>
              <w:t xml:space="preserve"> Intelligenz und Algorithmen durch den Bund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57E969A3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308688AE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3436355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1EA9BC1A" w14:textId="77777777" w:rsidR="0066259C" w:rsidRDefault="0066259C">
            <w:pPr>
              <w:rPr>
                <w:lang w:val="it-IT"/>
              </w:rPr>
            </w:pPr>
          </w:p>
        </w:tc>
      </w:tr>
    </w:tbl>
    <w:p w14:paraId="7CF0233A" w14:textId="77777777" w:rsidR="00BE48C6" w:rsidRDefault="00BE48C6">
      <w:r>
        <w:lastRenderedPageBreak/>
        <w:br w:type="page"/>
      </w:r>
    </w:p>
    <w:tbl>
      <w:tblPr>
        <w:tblStyle w:val="Grilledutableau"/>
        <w:tblW w:w="52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640"/>
        <w:gridCol w:w="567"/>
        <w:gridCol w:w="3546"/>
        <w:gridCol w:w="994"/>
        <w:gridCol w:w="1138"/>
        <w:gridCol w:w="1127"/>
        <w:gridCol w:w="1188"/>
      </w:tblGrid>
      <w:tr w:rsidR="0066259C" w14:paraId="7CAFA1C8" w14:textId="77777777" w:rsidTr="00C317BB">
        <w:trPr>
          <w:trHeight w:val="2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104D8716" w14:textId="01503439" w:rsidR="007948BD" w:rsidRPr="00B039E5" w:rsidRDefault="00353F2A" w:rsidP="00353F2A">
            <w:r>
              <w:lastRenderedPageBreak/>
              <w:t>24.3831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09441C4E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14FE907D" w14:textId="77777777" w:rsidR="0066259C" w:rsidRDefault="00951A13">
            <w:pPr>
              <w:rPr>
                <w:color w:val="0000FF"/>
                <w:u w:val="single"/>
              </w:rPr>
            </w:pPr>
            <w:hyperlink r:id="rId88">
              <w:r>
                <w:rPr>
                  <w:rStyle w:val="Lienhypertexte"/>
                </w:rPr>
                <w:t>DE</w:t>
              </w:r>
            </w:hyperlink>
          </w:p>
          <w:p w14:paraId="04F9CF13" w14:textId="77777777" w:rsidR="0066259C" w:rsidRDefault="00951A13">
            <w:pPr>
              <w:rPr>
                <w:color w:val="0000FF"/>
                <w:u w:val="single"/>
              </w:rPr>
            </w:pPr>
            <w:hyperlink r:id="rId89">
              <w:r>
                <w:rPr>
                  <w:rStyle w:val="Lienhypertexte"/>
                </w:rPr>
                <w:t>FR</w:t>
              </w:r>
            </w:hyperlink>
          </w:p>
          <w:p w14:paraId="7E89C033" w14:textId="77777777" w:rsidR="0066259C" w:rsidRDefault="00951A13">
            <w:hyperlink r:id="rId9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</w:tcPr>
          <w:p w14:paraId="711E6BEE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Reimann Lukas. </w:t>
            </w:r>
          </w:p>
          <w:p w14:paraId="059F5C7E" w14:textId="555D6B06" w:rsidR="0066259C" w:rsidRDefault="00951A13">
            <w:r>
              <w:rPr>
                <w:rFonts w:eastAsia="Arial" w:cs="Arial"/>
              </w:rPr>
              <w:t>Teilrevision Ausländer- und Integrations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gesetz, Artikel 80 (Haftanordnung und Haftüberprüfung). Verzicht auf unnötige Gerichtsverhandlungen, Kosten und Bürokratie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DABF9E8" w14:textId="77777777" w:rsidR="0066259C" w:rsidRPr="00C317BB" w:rsidRDefault="0066259C"/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599F129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46993ED7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000C8DFC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442AD985" w14:textId="77777777" w:rsidTr="00C317BB">
        <w:trPr>
          <w:trHeight w:val="20"/>
        </w:trPr>
        <w:tc>
          <w:tcPr>
            <w:tcW w:w="455" w:type="pct"/>
            <w:tcBorders>
              <w:top w:val="single" w:sz="4" w:space="0" w:color="auto"/>
            </w:tcBorders>
          </w:tcPr>
          <w:p w14:paraId="78DE806C" w14:textId="77777777" w:rsidR="007948BD" w:rsidRPr="00B039E5" w:rsidRDefault="00353F2A" w:rsidP="00353F2A">
            <w:r>
              <w:t>24.3835</w:t>
            </w:r>
          </w:p>
        </w:tc>
        <w:tc>
          <w:tcPr>
            <w:tcW w:w="316" w:type="pct"/>
            <w:tcBorders>
              <w:top w:val="single" w:sz="4" w:space="0" w:color="auto"/>
            </w:tcBorders>
          </w:tcPr>
          <w:p w14:paraId="0AF1A626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</w:tcBorders>
          </w:tcPr>
          <w:p w14:paraId="737FBD78" w14:textId="77777777" w:rsidR="0066259C" w:rsidRDefault="00951A13">
            <w:pPr>
              <w:rPr>
                <w:color w:val="0000FF"/>
                <w:u w:val="single"/>
              </w:rPr>
            </w:pPr>
            <w:hyperlink r:id="rId91">
              <w:r>
                <w:rPr>
                  <w:rStyle w:val="Lienhypertexte"/>
                </w:rPr>
                <w:t>DE</w:t>
              </w:r>
            </w:hyperlink>
          </w:p>
          <w:p w14:paraId="0694913E" w14:textId="77777777" w:rsidR="0066259C" w:rsidRDefault="00951A13">
            <w:pPr>
              <w:rPr>
                <w:color w:val="0000FF"/>
                <w:u w:val="single"/>
              </w:rPr>
            </w:pPr>
            <w:hyperlink r:id="rId92">
              <w:r>
                <w:rPr>
                  <w:rStyle w:val="Lienhypertexte"/>
                </w:rPr>
                <w:t>FR</w:t>
              </w:r>
            </w:hyperlink>
          </w:p>
          <w:p w14:paraId="0C94B9B0" w14:textId="77777777" w:rsidR="0066259C" w:rsidRDefault="00951A13">
            <w:hyperlink r:id="rId9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</w:tcBorders>
          </w:tcPr>
          <w:p w14:paraId="4F9234D9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Reimann Lukas. </w:t>
            </w:r>
          </w:p>
          <w:p w14:paraId="40A45753" w14:textId="26C93801" w:rsidR="0066259C" w:rsidRDefault="00951A13">
            <w:r>
              <w:rPr>
                <w:rFonts w:eastAsia="Arial" w:cs="Arial"/>
              </w:rPr>
              <w:t xml:space="preserve">Rechtslücke schliessen. Besitz </w:t>
            </w:r>
            <w:proofErr w:type="spellStart"/>
            <w:r>
              <w:rPr>
                <w:rFonts w:eastAsia="Arial" w:cs="Arial"/>
              </w:rPr>
              <w:t>gefälsch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ter</w:t>
            </w:r>
            <w:proofErr w:type="spellEnd"/>
            <w:r>
              <w:rPr>
                <w:rFonts w:eastAsia="Arial" w:cs="Arial"/>
              </w:rPr>
              <w:t xml:space="preserve"> Ausweise unter Strafe stellen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BB6E271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</w:tcBorders>
          </w:tcPr>
          <w:p w14:paraId="3219FA5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14:paraId="29A5CE0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58DD7DAA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854FCED" w14:textId="77777777" w:rsidTr="00C317BB">
        <w:trPr>
          <w:trHeight w:val="20"/>
        </w:trPr>
        <w:tc>
          <w:tcPr>
            <w:tcW w:w="455" w:type="pct"/>
          </w:tcPr>
          <w:p w14:paraId="3AE79956" w14:textId="77777777" w:rsidR="007948BD" w:rsidRPr="00B039E5" w:rsidRDefault="00353F2A" w:rsidP="00353F2A">
            <w:r>
              <w:t>24.3849</w:t>
            </w:r>
          </w:p>
        </w:tc>
        <w:tc>
          <w:tcPr>
            <w:tcW w:w="316" w:type="pct"/>
          </w:tcPr>
          <w:p w14:paraId="61F23FCC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258660DC" w14:textId="77777777" w:rsidR="0066259C" w:rsidRDefault="00951A13">
            <w:pPr>
              <w:rPr>
                <w:color w:val="0000FF"/>
                <w:u w:val="single"/>
              </w:rPr>
            </w:pPr>
            <w:hyperlink r:id="rId94">
              <w:r>
                <w:rPr>
                  <w:rStyle w:val="Lienhypertexte"/>
                </w:rPr>
                <w:t>DE</w:t>
              </w:r>
            </w:hyperlink>
          </w:p>
          <w:p w14:paraId="2F3E930B" w14:textId="77777777" w:rsidR="0066259C" w:rsidRDefault="00951A13">
            <w:pPr>
              <w:rPr>
                <w:color w:val="0000FF"/>
                <w:u w:val="single"/>
              </w:rPr>
            </w:pPr>
            <w:hyperlink r:id="rId95">
              <w:r>
                <w:rPr>
                  <w:rStyle w:val="Lienhypertexte"/>
                </w:rPr>
                <w:t>FR</w:t>
              </w:r>
            </w:hyperlink>
          </w:p>
          <w:p w14:paraId="0E9BCC8A" w14:textId="77777777" w:rsidR="0066259C" w:rsidRDefault="00951A13">
            <w:hyperlink r:id="rId96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6C2C3902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Rechsteiner Thomas. </w:t>
            </w:r>
          </w:p>
          <w:p w14:paraId="0A027ED0" w14:textId="37023EB3" w:rsidR="0066259C" w:rsidRDefault="00951A13">
            <w:r>
              <w:rPr>
                <w:rFonts w:eastAsia="Arial" w:cs="Arial"/>
              </w:rPr>
              <w:t>Sicherheitscheck für Asylsuchende</w:t>
            </w:r>
          </w:p>
        </w:tc>
        <w:tc>
          <w:tcPr>
            <w:tcW w:w="491" w:type="pct"/>
          </w:tcPr>
          <w:p w14:paraId="1CC79947" w14:textId="77777777" w:rsidR="0066259C" w:rsidRPr="008A0840" w:rsidRDefault="0066259C"/>
        </w:tc>
        <w:tc>
          <w:tcPr>
            <w:tcW w:w="562" w:type="pct"/>
          </w:tcPr>
          <w:p w14:paraId="304FF69C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06B492E5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587414F6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0ABF2E82" w14:textId="77777777" w:rsidTr="00C317BB">
        <w:trPr>
          <w:trHeight w:val="20"/>
        </w:trPr>
        <w:tc>
          <w:tcPr>
            <w:tcW w:w="455" w:type="pct"/>
          </w:tcPr>
          <w:p w14:paraId="6F780EF3" w14:textId="77777777" w:rsidR="007948BD" w:rsidRPr="00B039E5" w:rsidRDefault="00353F2A" w:rsidP="00353F2A">
            <w:r>
              <w:t>24.3860</w:t>
            </w:r>
          </w:p>
        </w:tc>
        <w:tc>
          <w:tcPr>
            <w:tcW w:w="316" w:type="pct"/>
          </w:tcPr>
          <w:p w14:paraId="6BE26E0C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68A4A03E" w14:textId="77777777" w:rsidR="0066259C" w:rsidRDefault="00951A13">
            <w:pPr>
              <w:rPr>
                <w:color w:val="0000FF"/>
                <w:u w:val="single"/>
              </w:rPr>
            </w:pPr>
            <w:hyperlink r:id="rId97">
              <w:r>
                <w:rPr>
                  <w:rStyle w:val="Lienhypertexte"/>
                </w:rPr>
                <w:t>DE</w:t>
              </w:r>
            </w:hyperlink>
          </w:p>
          <w:p w14:paraId="0EA45B4B" w14:textId="77777777" w:rsidR="0066259C" w:rsidRDefault="00951A13">
            <w:pPr>
              <w:rPr>
                <w:color w:val="0000FF"/>
                <w:u w:val="single"/>
              </w:rPr>
            </w:pPr>
            <w:hyperlink r:id="rId98">
              <w:r>
                <w:rPr>
                  <w:rStyle w:val="Lienhypertexte"/>
                </w:rPr>
                <w:t>FR</w:t>
              </w:r>
            </w:hyperlink>
          </w:p>
          <w:p w14:paraId="524F0DE2" w14:textId="77777777" w:rsidR="0066259C" w:rsidRDefault="00951A13">
            <w:hyperlink r:id="rId99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02464E38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Po. Jost. </w:t>
            </w:r>
          </w:p>
          <w:p w14:paraId="3DD47570" w14:textId="107644F3" w:rsidR="0066259C" w:rsidRDefault="00951A13">
            <w:r>
              <w:rPr>
                <w:rFonts w:eastAsia="Arial" w:cs="Arial"/>
              </w:rPr>
              <w:t xml:space="preserve">Stärkung der Demokratie. Einführung eines Gedenktages für die </w:t>
            </w:r>
            <w:proofErr w:type="spellStart"/>
            <w:r>
              <w:rPr>
                <w:rFonts w:eastAsia="Arial" w:cs="Arial"/>
              </w:rPr>
              <w:t>Bundesver</w:t>
            </w:r>
            <w:proofErr w:type="spellEnd"/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fassung am 12. September</w:t>
            </w:r>
          </w:p>
        </w:tc>
        <w:tc>
          <w:tcPr>
            <w:tcW w:w="491" w:type="pct"/>
          </w:tcPr>
          <w:p w14:paraId="1AAA1777" w14:textId="77777777" w:rsidR="0066259C" w:rsidRPr="00C317BB" w:rsidRDefault="0066259C"/>
        </w:tc>
        <w:tc>
          <w:tcPr>
            <w:tcW w:w="562" w:type="pct"/>
          </w:tcPr>
          <w:p w14:paraId="0A52F88A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2C15847A" w14:textId="77777777" w:rsidR="0066259C" w:rsidRDefault="0066259C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587" w:type="pct"/>
          </w:tcPr>
          <w:p w14:paraId="5087F497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7565F2F3" w14:textId="77777777" w:rsidTr="00C317BB">
        <w:trPr>
          <w:trHeight w:val="20"/>
        </w:trPr>
        <w:tc>
          <w:tcPr>
            <w:tcW w:w="455" w:type="pct"/>
          </w:tcPr>
          <w:p w14:paraId="6367E90C" w14:textId="77777777" w:rsidR="007948BD" w:rsidRPr="00B039E5" w:rsidRDefault="00353F2A" w:rsidP="00353F2A">
            <w:r>
              <w:t>24.3885</w:t>
            </w:r>
          </w:p>
        </w:tc>
        <w:tc>
          <w:tcPr>
            <w:tcW w:w="316" w:type="pct"/>
          </w:tcPr>
          <w:p w14:paraId="24645790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387FFFDC" w14:textId="77777777" w:rsidR="0066259C" w:rsidRDefault="00951A13">
            <w:pPr>
              <w:rPr>
                <w:color w:val="0000FF"/>
                <w:u w:val="single"/>
              </w:rPr>
            </w:pPr>
            <w:hyperlink r:id="rId100">
              <w:r>
                <w:rPr>
                  <w:rStyle w:val="Lienhypertexte"/>
                </w:rPr>
                <w:t>DE</w:t>
              </w:r>
            </w:hyperlink>
          </w:p>
          <w:p w14:paraId="21877EE1" w14:textId="77777777" w:rsidR="0066259C" w:rsidRDefault="00951A13">
            <w:pPr>
              <w:rPr>
                <w:color w:val="0000FF"/>
                <w:u w:val="single"/>
              </w:rPr>
            </w:pPr>
            <w:hyperlink r:id="rId101">
              <w:r>
                <w:rPr>
                  <w:rStyle w:val="Lienhypertexte"/>
                </w:rPr>
                <w:t>FR</w:t>
              </w:r>
            </w:hyperlink>
          </w:p>
          <w:p w14:paraId="661B3D0D" w14:textId="77777777" w:rsidR="0066259C" w:rsidRDefault="00951A13">
            <w:hyperlink r:id="rId102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078E03C1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Egger Mike. </w:t>
            </w:r>
          </w:p>
          <w:p w14:paraId="3E020838" w14:textId="73290411" w:rsidR="0066259C" w:rsidRDefault="00951A13">
            <w:r>
              <w:rPr>
                <w:rFonts w:eastAsia="Arial" w:cs="Arial"/>
              </w:rPr>
              <w:t>Keine falsche Toleranz für kriminelle Personen des Asylbereichs</w:t>
            </w:r>
          </w:p>
        </w:tc>
        <w:tc>
          <w:tcPr>
            <w:tcW w:w="491" w:type="pct"/>
          </w:tcPr>
          <w:p w14:paraId="6F0226C8" w14:textId="77777777" w:rsidR="0066259C" w:rsidRPr="008A0840" w:rsidRDefault="0066259C"/>
        </w:tc>
        <w:tc>
          <w:tcPr>
            <w:tcW w:w="562" w:type="pct"/>
          </w:tcPr>
          <w:p w14:paraId="4096A9B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6EF98A0C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7631F3E1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35BD1E7" w14:textId="77777777" w:rsidTr="00C317BB">
        <w:trPr>
          <w:trHeight w:val="20"/>
        </w:trPr>
        <w:tc>
          <w:tcPr>
            <w:tcW w:w="455" w:type="pct"/>
          </w:tcPr>
          <w:p w14:paraId="632649FD" w14:textId="77777777" w:rsidR="007948BD" w:rsidRPr="00B039E5" w:rsidRDefault="00353F2A" w:rsidP="00353F2A">
            <w:r>
              <w:t>24.3886</w:t>
            </w:r>
          </w:p>
        </w:tc>
        <w:tc>
          <w:tcPr>
            <w:tcW w:w="316" w:type="pct"/>
          </w:tcPr>
          <w:p w14:paraId="4EF15689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1B91A7A1" w14:textId="77777777" w:rsidR="0066259C" w:rsidRDefault="00951A13">
            <w:pPr>
              <w:rPr>
                <w:color w:val="0000FF"/>
                <w:u w:val="single"/>
              </w:rPr>
            </w:pPr>
            <w:hyperlink r:id="rId103">
              <w:r>
                <w:rPr>
                  <w:rStyle w:val="Lienhypertexte"/>
                </w:rPr>
                <w:t>DE</w:t>
              </w:r>
            </w:hyperlink>
          </w:p>
          <w:p w14:paraId="3DD88782" w14:textId="77777777" w:rsidR="0066259C" w:rsidRDefault="00951A13">
            <w:pPr>
              <w:rPr>
                <w:color w:val="0000FF"/>
                <w:u w:val="single"/>
              </w:rPr>
            </w:pPr>
            <w:hyperlink r:id="rId104">
              <w:r>
                <w:rPr>
                  <w:rStyle w:val="Lienhypertexte"/>
                </w:rPr>
                <w:t>FR</w:t>
              </w:r>
            </w:hyperlink>
          </w:p>
          <w:p w14:paraId="36D34CA9" w14:textId="77777777" w:rsidR="0066259C" w:rsidRDefault="00951A13">
            <w:hyperlink r:id="rId105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2A5A131E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Egger Mike. </w:t>
            </w:r>
          </w:p>
          <w:p w14:paraId="6330BF57" w14:textId="243FD5CD" w:rsidR="0066259C" w:rsidRDefault="00951A13">
            <w:r>
              <w:rPr>
                <w:rFonts w:eastAsia="Arial" w:cs="Arial"/>
              </w:rPr>
              <w:t>Mehr Transparenz bei nicht öffentlich-rechtlich anerkannten Religionsgemein</w:t>
            </w:r>
            <w:r w:rsidR="00C317BB">
              <w:rPr>
                <w:rFonts w:eastAsia="Arial" w:cs="Arial"/>
              </w:rPr>
              <w:t>-</w:t>
            </w:r>
            <w:proofErr w:type="spellStart"/>
            <w:r>
              <w:rPr>
                <w:rFonts w:eastAsia="Arial" w:cs="Arial"/>
              </w:rPr>
              <w:t>schaften</w:t>
            </w:r>
            <w:proofErr w:type="spellEnd"/>
          </w:p>
        </w:tc>
        <w:tc>
          <w:tcPr>
            <w:tcW w:w="491" w:type="pct"/>
          </w:tcPr>
          <w:p w14:paraId="6029658A" w14:textId="77777777" w:rsidR="0066259C" w:rsidRPr="008A0840" w:rsidRDefault="0066259C"/>
        </w:tc>
        <w:tc>
          <w:tcPr>
            <w:tcW w:w="562" w:type="pct"/>
          </w:tcPr>
          <w:p w14:paraId="2F293F6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5C72AF01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36B0AFFA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7D02D96" w14:textId="77777777" w:rsidTr="00C317BB">
        <w:trPr>
          <w:trHeight w:val="20"/>
        </w:trPr>
        <w:tc>
          <w:tcPr>
            <w:tcW w:w="455" w:type="pct"/>
          </w:tcPr>
          <w:p w14:paraId="64905AB7" w14:textId="77777777" w:rsidR="007948BD" w:rsidRPr="00B039E5" w:rsidRDefault="00353F2A" w:rsidP="00353F2A">
            <w:r>
              <w:t>24.3892</w:t>
            </w:r>
          </w:p>
        </w:tc>
        <w:tc>
          <w:tcPr>
            <w:tcW w:w="316" w:type="pct"/>
          </w:tcPr>
          <w:p w14:paraId="10F5097B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237975D9" w14:textId="77777777" w:rsidR="0066259C" w:rsidRDefault="00951A13">
            <w:pPr>
              <w:rPr>
                <w:color w:val="0000FF"/>
                <w:u w:val="single"/>
              </w:rPr>
            </w:pPr>
            <w:hyperlink r:id="rId106">
              <w:r>
                <w:rPr>
                  <w:rStyle w:val="Lienhypertexte"/>
                </w:rPr>
                <w:t>DE</w:t>
              </w:r>
            </w:hyperlink>
          </w:p>
          <w:p w14:paraId="05AAC839" w14:textId="77777777" w:rsidR="0066259C" w:rsidRDefault="00951A13">
            <w:pPr>
              <w:rPr>
                <w:color w:val="0000FF"/>
                <w:u w:val="single"/>
              </w:rPr>
            </w:pPr>
            <w:hyperlink r:id="rId107">
              <w:r>
                <w:rPr>
                  <w:rStyle w:val="Lienhypertexte"/>
                </w:rPr>
                <w:t>FR</w:t>
              </w:r>
            </w:hyperlink>
          </w:p>
          <w:p w14:paraId="03CFE3A4" w14:textId="77777777" w:rsidR="0066259C" w:rsidRDefault="00951A13">
            <w:hyperlink r:id="rId108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6C55403C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Knutti. </w:t>
            </w:r>
          </w:p>
          <w:p w14:paraId="595CAF24" w14:textId="3FF9E3CD" w:rsidR="0066259C" w:rsidRDefault="00951A13">
            <w:r>
              <w:rPr>
                <w:rFonts w:eastAsia="Arial" w:cs="Arial"/>
              </w:rPr>
              <w:t xml:space="preserve">Sofortiger Aufnahmestopp für </w:t>
            </w:r>
            <w:proofErr w:type="spellStart"/>
            <w:r>
              <w:rPr>
                <w:rFonts w:eastAsia="Arial" w:cs="Arial"/>
              </w:rPr>
              <w:t>Asylbewer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ber</w:t>
            </w:r>
            <w:proofErr w:type="spellEnd"/>
            <w:r>
              <w:rPr>
                <w:rFonts w:eastAsia="Arial" w:cs="Arial"/>
              </w:rPr>
              <w:t xml:space="preserve"> aus Syrien und Afghanistan</w:t>
            </w:r>
          </w:p>
        </w:tc>
        <w:tc>
          <w:tcPr>
            <w:tcW w:w="491" w:type="pct"/>
          </w:tcPr>
          <w:p w14:paraId="53B7EA7E" w14:textId="77777777" w:rsidR="0066259C" w:rsidRPr="008A0840" w:rsidRDefault="0066259C"/>
        </w:tc>
        <w:tc>
          <w:tcPr>
            <w:tcW w:w="562" w:type="pct"/>
          </w:tcPr>
          <w:p w14:paraId="51ABCBA0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46AF8986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573BAFB2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2DE0CD3" w14:textId="77777777" w:rsidTr="00C317BB">
        <w:trPr>
          <w:trHeight w:val="20"/>
        </w:trPr>
        <w:tc>
          <w:tcPr>
            <w:tcW w:w="455" w:type="pct"/>
          </w:tcPr>
          <w:p w14:paraId="787198DF" w14:textId="77777777" w:rsidR="007948BD" w:rsidRPr="00B039E5" w:rsidRDefault="00353F2A" w:rsidP="00353F2A">
            <w:r>
              <w:t>24.3894</w:t>
            </w:r>
          </w:p>
        </w:tc>
        <w:tc>
          <w:tcPr>
            <w:tcW w:w="316" w:type="pct"/>
          </w:tcPr>
          <w:p w14:paraId="3902AADC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36617989" w14:textId="77777777" w:rsidR="0066259C" w:rsidRDefault="00951A13">
            <w:pPr>
              <w:rPr>
                <w:color w:val="0000FF"/>
                <w:u w:val="single"/>
              </w:rPr>
            </w:pPr>
            <w:hyperlink r:id="rId109">
              <w:r>
                <w:rPr>
                  <w:rStyle w:val="Lienhypertexte"/>
                </w:rPr>
                <w:t>DE</w:t>
              </w:r>
            </w:hyperlink>
          </w:p>
          <w:p w14:paraId="54805EC6" w14:textId="77777777" w:rsidR="0066259C" w:rsidRDefault="00951A13">
            <w:pPr>
              <w:rPr>
                <w:color w:val="0000FF"/>
                <w:u w:val="single"/>
              </w:rPr>
            </w:pPr>
            <w:hyperlink r:id="rId110">
              <w:r>
                <w:rPr>
                  <w:rStyle w:val="Lienhypertexte"/>
                </w:rPr>
                <w:t>FR</w:t>
              </w:r>
            </w:hyperlink>
          </w:p>
          <w:p w14:paraId="5BC0C23F" w14:textId="77777777" w:rsidR="0066259C" w:rsidRDefault="00951A13">
            <w:hyperlink r:id="rId111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70A34926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Gartmann. </w:t>
            </w:r>
          </w:p>
          <w:p w14:paraId="0CE8CF72" w14:textId="1D8E2161" w:rsidR="0066259C" w:rsidRDefault="00951A13">
            <w:r>
              <w:rPr>
                <w:rFonts w:eastAsia="Arial" w:cs="Arial"/>
              </w:rPr>
              <w:t>Rückkehr der wehrpflichtigen Ukrainer zur Verteidigung ihres Heimatlandes</w:t>
            </w:r>
          </w:p>
        </w:tc>
        <w:tc>
          <w:tcPr>
            <w:tcW w:w="491" w:type="pct"/>
          </w:tcPr>
          <w:p w14:paraId="5A6AF2BF" w14:textId="77777777" w:rsidR="0066259C" w:rsidRPr="008A0840" w:rsidRDefault="0066259C"/>
        </w:tc>
        <w:tc>
          <w:tcPr>
            <w:tcW w:w="562" w:type="pct"/>
          </w:tcPr>
          <w:p w14:paraId="53EF7B47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2559303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699C0E50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464B0AC6" w14:textId="77777777" w:rsidTr="00C317BB">
        <w:trPr>
          <w:trHeight w:val="20"/>
        </w:trPr>
        <w:tc>
          <w:tcPr>
            <w:tcW w:w="455" w:type="pct"/>
          </w:tcPr>
          <w:p w14:paraId="3B9EB47F" w14:textId="77777777" w:rsidR="007948BD" w:rsidRPr="00B039E5" w:rsidRDefault="00353F2A" w:rsidP="00353F2A">
            <w:r>
              <w:t>24.3941</w:t>
            </w:r>
          </w:p>
        </w:tc>
        <w:tc>
          <w:tcPr>
            <w:tcW w:w="316" w:type="pct"/>
          </w:tcPr>
          <w:p w14:paraId="527F4EAB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78F9CA7D" w14:textId="77777777" w:rsidR="0066259C" w:rsidRDefault="00951A13">
            <w:pPr>
              <w:rPr>
                <w:color w:val="0000FF"/>
                <w:u w:val="single"/>
              </w:rPr>
            </w:pPr>
            <w:hyperlink r:id="rId112">
              <w:r>
                <w:rPr>
                  <w:rStyle w:val="Lienhypertexte"/>
                </w:rPr>
                <w:t>DE</w:t>
              </w:r>
            </w:hyperlink>
          </w:p>
          <w:p w14:paraId="21DA0B7B" w14:textId="77777777" w:rsidR="0066259C" w:rsidRDefault="00951A13">
            <w:pPr>
              <w:rPr>
                <w:color w:val="0000FF"/>
                <w:u w:val="single"/>
              </w:rPr>
            </w:pPr>
            <w:hyperlink r:id="rId113">
              <w:r>
                <w:rPr>
                  <w:rStyle w:val="Lienhypertexte"/>
                </w:rPr>
                <w:t>FR</w:t>
              </w:r>
            </w:hyperlink>
          </w:p>
          <w:p w14:paraId="44F74114" w14:textId="77777777" w:rsidR="0066259C" w:rsidRDefault="00951A13">
            <w:hyperlink r:id="rId11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26CB2E09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Feller. </w:t>
            </w:r>
          </w:p>
          <w:p w14:paraId="5C887C79" w14:textId="70A51081" w:rsidR="0066259C" w:rsidRDefault="00951A13">
            <w:r>
              <w:rPr>
                <w:rFonts w:eastAsia="Arial" w:cs="Arial"/>
              </w:rPr>
              <w:t xml:space="preserve">Vorbereitungshandlungen zur </w:t>
            </w:r>
            <w:proofErr w:type="spellStart"/>
            <w:r>
              <w:rPr>
                <w:rFonts w:eastAsia="Arial" w:cs="Arial"/>
              </w:rPr>
              <w:t>Ausfüh</w:t>
            </w:r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rung</w:t>
            </w:r>
            <w:proofErr w:type="spellEnd"/>
            <w:r>
              <w:rPr>
                <w:rFonts w:eastAsia="Arial" w:cs="Arial"/>
              </w:rPr>
              <w:t xml:space="preserve"> einer strafbaren Handlung mithilfe von Sprengstoffen unter Strafe stellen</w:t>
            </w:r>
          </w:p>
        </w:tc>
        <w:tc>
          <w:tcPr>
            <w:tcW w:w="491" w:type="pct"/>
          </w:tcPr>
          <w:p w14:paraId="7B1C107C" w14:textId="77777777" w:rsidR="0066259C" w:rsidRPr="008A0840" w:rsidRDefault="0066259C"/>
        </w:tc>
        <w:tc>
          <w:tcPr>
            <w:tcW w:w="562" w:type="pct"/>
          </w:tcPr>
          <w:p w14:paraId="7EB15FC7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75B4438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1F8ED9ED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4E9BDFC" w14:textId="77777777" w:rsidTr="00C317BB">
        <w:trPr>
          <w:trHeight w:val="20"/>
        </w:trPr>
        <w:tc>
          <w:tcPr>
            <w:tcW w:w="455" w:type="pct"/>
          </w:tcPr>
          <w:p w14:paraId="47E9382E" w14:textId="77777777" w:rsidR="007948BD" w:rsidRPr="00B039E5" w:rsidRDefault="00353F2A" w:rsidP="00353F2A">
            <w:r>
              <w:t>24.3944</w:t>
            </w:r>
          </w:p>
        </w:tc>
        <w:tc>
          <w:tcPr>
            <w:tcW w:w="316" w:type="pct"/>
          </w:tcPr>
          <w:p w14:paraId="591D05EA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4978CD9B" w14:textId="77777777" w:rsidR="0066259C" w:rsidRDefault="00951A13">
            <w:pPr>
              <w:rPr>
                <w:color w:val="0000FF"/>
                <w:u w:val="single"/>
              </w:rPr>
            </w:pPr>
            <w:hyperlink r:id="rId115">
              <w:r>
                <w:rPr>
                  <w:rStyle w:val="Lienhypertexte"/>
                </w:rPr>
                <w:t>DE</w:t>
              </w:r>
            </w:hyperlink>
          </w:p>
          <w:p w14:paraId="3A7486DB" w14:textId="77777777" w:rsidR="0066259C" w:rsidRDefault="00951A13">
            <w:pPr>
              <w:rPr>
                <w:color w:val="0000FF"/>
                <w:u w:val="single"/>
              </w:rPr>
            </w:pPr>
            <w:hyperlink r:id="rId116">
              <w:r>
                <w:rPr>
                  <w:rStyle w:val="Lienhypertexte"/>
                </w:rPr>
                <w:t>FR</w:t>
              </w:r>
            </w:hyperlink>
          </w:p>
          <w:p w14:paraId="23664758" w14:textId="77777777" w:rsidR="0066259C" w:rsidRDefault="00951A13">
            <w:hyperlink r:id="rId117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519C5C1D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</w:t>
            </w:r>
            <w:proofErr w:type="spellStart"/>
            <w:r>
              <w:rPr>
                <w:rFonts w:eastAsia="Arial" w:cs="Arial"/>
              </w:rPr>
              <w:t>Gianini</w:t>
            </w:r>
            <w:proofErr w:type="spellEnd"/>
            <w:r>
              <w:rPr>
                <w:rFonts w:eastAsia="Arial" w:cs="Arial"/>
              </w:rPr>
              <w:t xml:space="preserve">. </w:t>
            </w:r>
          </w:p>
          <w:p w14:paraId="25CBAEE5" w14:textId="5BB1DDF1" w:rsidR="0066259C" w:rsidRDefault="00951A13">
            <w:r>
              <w:rPr>
                <w:rFonts w:eastAsia="Arial" w:cs="Arial"/>
              </w:rPr>
              <w:t>Schikanen im Urheberrecht für KMU beseitigen</w:t>
            </w:r>
          </w:p>
        </w:tc>
        <w:tc>
          <w:tcPr>
            <w:tcW w:w="491" w:type="pct"/>
          </w:tcPr>
          <w:p w14:paraId="12015C50" w14:textId="77777777" w:rsidR="0066259C" w:rsidRPr="008A0840" w:rsidRDefault="0066259C"/>
        </w:tc>
        <w:tc>
          <w:tcPr>
            <w:tcW w:w="562" w:type="pct"/>
          </w:tcPr>
          <w:p w14:paraId="593F29B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6730950B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4DD2A3FB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AD0F4CC" w14:textId="77777777" w:rsidTr="00C317BB">
        <w:trPr>
          <w:trHeight w:val="20"/>
        </w:trPr>
        <w:tc>
          <w:tcPr>
            <w:tcW w:w="455" w:type="pct"/>
          </w:tcPr>
          <w:p w14:paraId="362A324E" w14:textId="77777777" w:rsidR="007948BD" w:rsidRPr="00B039E5" w:rsidRDefault="00353F2A" w:rsidP="00353F2A">
            <w:r>
              <w:t>24.3949</w:t>
            </w:r>
          </w:p>
        </w:tc>
        <w:tc>
          <w:tcPr>
            <w:tcW w:w="316" w:type="pct"/>
          </w:tcPr>
          <w:p w14:paraId="0BD8B84D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14230CE9" w14:textId="77777777" w:rsidR="0066259C" w:rsidRDefault="00951A13">
            <w:pPr>
              <w:rPr>
                <w:color w:val="0000FF"/>
                <w:u w:val="single"/>
              </w:rPr>
            </w:pPr>
            <w:hyperlink r:id="rId118">
              <w:r>
                <w:rPr>
                  <w:rStyle w:val="Lienhypertexte"/>
                </w:rPr>
                <w:t>DE</w:t>
              </w:r>
            </w:hyperlink>
          </w:p>
          <w:p w14:paraId="1FB2FD32" w14:textId="77777777" w:rsidR="0066259C" w:rsidRDefault="00951A13">
            <w:pPr>
              <w:rPr>
                <w:color w:val="0000FF"/>
                <w:u w:val="single"/>
              </w:rPr>
            </w:pPr>
            <w:hyperlink r:id="rId119">
              <w:r>
                <w:rPr>
                  <w:rStyle w:val="Lienhypertexte"/>
                </w:rPr>
                <w:t>FR</w:t>
              </w:r>
            </w:hyperlink>
          </w:p>
          <w:p w14:paraId="30A823A2" w14:textId="77777777" w:rsidR="0066259C" w:rsidRDefault="00951A13">
            <w:hyperlink r:id="rId12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256DFAF0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Fraktion RL. </w:t>
            </w:r>
          </w:p>
          <w:p w14:paraId="3D6BC7BB" w14:textId="76869E25" w:rsidR="0066259C" w:rsidRDefault="00951A13">
            <w:r>
              <w:rPr>
                <w:rFonts w:eastAsia="Arial" w:cs="Arial"/>
              </w:rPr>
              <w:t>Verhinderung von Sekundärmigration</w:t>
            </w:r>
          </w:p>
        </w:tc>
        <w:tc>
          <w:tcPr>
            <w:tcW w:w="491" w:type="pct"/>
          </w:tcPr>
          <w:p w14:paraId="6ADA2E84" w14:textId="77777777" w:rsidR="0066259C" w:rsidRDefault="00951A13">
            <w:pPr>
              <w:rPr>
                <w:lang w:val="it-IT"/>
              </w:rPr>
            </w:pPr>
            <w:r>
              <w:rPr>
                <w:lang w:val="it-IT"/>
              </w:rPr>
              <w:t>Schilliger</w:t>
            </w:r>
          </w:p>
        </w:tc>
        <w:tc>
          <w:tcPr>
            <w:tcW w:w="562" w:type="pct"/>
          </w:tcPr>
          <w:p w14:paraId="4F377922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1E2EFEDF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0BF46B9C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A5ACC9F" w14:textId="77777777" w:rsidTr="00C317BB">
        <w:trPr>
          <w:trHeight w:val="20"/>
        </w:trPr>
        <w:tc>
          <w:tcPr>
            <w:tcW w:w="455" w:type="pct"/>
          </w:tcPr>
          <w:p w14:paraId="7D4C07A1" w14:textId="77777777" w:rsidR="007948BD" w:rsidRPr="00B039E5" w:rsidRDefault="00353F2A" w:rsidP="00353F2A">
            <w:r>
              <w:t>24.3956</w:t>
            </w:r>
          </w:p>
        </w:tc>
        <w:tc>
          <w:tcPr>
            <w:tcW w:w="316" w:type="pct"/>
          </w:tcPr>
          <w:p w14:paraId="68CD9D4D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33188FE1" w14:textId="77777777" w:rsidR="0066259C" w:rsidRDefault="00951A13">
            <w:pPr>
              <w:rPr>
                <w:color w:val="0000FF"/>
                <w:u w:val="single"/>
              </w:rPr>
            </w:pPr>
            <w:hyperlink r:id="rId121">
              <w:r>
                <w:rPr>
                  <w:rStyle w:val="Lienhypertexte"/>
                </w:rPr>
                <w:t>DE</w:t>
              </w:r>
            </w:hyperlink>
          </w:p>
          <w:p w14:paraId="50547CB6" w14:textId="77777777" w:rsidR="0066259C" w:rsidRDefault="00951A13">
            <w:pPr>
              <w:rPr>
                <w:color w:val="0000FF"/>
                <w:u w:val="single"/>
              </w:rPr>
            </w:pPr>
            <w:hyperlink r:id="rId122">
              <w:r>
                <w:rPr>
                  <w:rStyle w:val="Lienhypertexte"/>
                </w:rPr>
                <w:t>FR</w:t>
              </w:r>
            </w:hyperlink>
          </w:p>
          <w:p w14:paraId="54412104" w14:textId="77777777" w:rsidR="0066259C" w:rsidRDefault="00951A13">
            <w:hyperlink r:id="rId12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51C742BD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Fonio. </w:t>
            </w:r>
          </w:p>
          <w:p w14:paraId="619C7A8E" w14:textId="074088A8" w:rsidR="0066259C" w:rsidRDefault="00951A13">
            <w:r>
              <w:rPr>
                <w:rFonts w:eastAsia="Arial" w:cs="Arial"/>
              </w:rPr>
              <w:t>Vorläufige Aufnahme. Jährliche Prüfung der Voraussetzungen</w:t>
            </w:r>
          </w:p>
        </w:tc>
        <w:tc>
          <w:tcPr>
            <w:tcW w:w="491" w:type="pct"/>
          </w:tcPr>
          <w:p w14:paraId="4B168D33" w14:textId="77777777" w:rsidR="0066259C" w:rsidRPr="008A0840" w:rsidRDefault="0066259C"/>
        </w:tc>
        <w:tc>
          <w:tcPr>
            <w:tcW w:w="562" w:type="pct"/>
          </w:tcPr>
          <w:p w14:paraId="3B33C1C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4B9DF0D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052D6A7C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57764FE8" w14:textId="77777777" w:rsidTr="00C317BB">
        <w:trPr>
          <w:trHeight w:val="20"/>
        </w:trPr>
        <w:tc>
          <w:tcPr>
            <w:tcW w:w="455" w:type="pct"/>
          </w:tcPr>
          <w:p w14:paraId="4868C4BB" w14:textId="77777777" w:rsidR="007948BD" w:rsidRPr="00B039E5" w:rsidRDefault="00353F2A" w:rsidP="00353F2A">
            <w:r>
              <w:t>24.3957</w:t>
            </w:r>
          </w:p>
        </w:tc>
        <w:tc>
          <w:tcPr>
            <w:tcW w:w="316" w:type="pct"/>
          </w:tcPr>
          <w:p w14:paraId="76501305" w14:textId="77777777" w:rsidR="0066259C" w:rsidRDefault="00951A13">
            <w:r>
              <w:t>n</w:t>
            </w:r>
          </w:p>
        </w:tc>
        <w:tc>
          <w:tcPr>
            <w:tcW w:w="280" w:type="pct"/>
          </w:tcPr>
          <w:p w14:paraId="78F6A5E4" w14:textId="77777777" w:rsidR="0066259C" w:rsidRDefault="00951A13">
            <w:pPr>
              <w:rPr>
                <w:color w:val="0000FF"/>
                <w:u w:val="single"/>
              </w:rPr>
            </w:pPr>
            <w:hyperlink r:id="rId124">
              <w:r>
                <w:rPr>
                  <w:rStyle w:val="Lienhypertexte"/>
                </w:rPr>
                <w:t>DE</w:t>
              </w:r>
            </w:hyperlink>
          </w:p>
          <w:p w14:paraId="29471E6E" w14:textId="77777777" w:rsidR="0066259C" w:rsidRDefault="00951A13">
            <w:pPr>
              <w:rPr>
                <w:color w:val="0000FF"/>
                <w:u w:val="single"/>
              </w:rPr>
            </w:pPr>
            <w:hyperlink r:id="rId125">
              <w:r>
                <w:rPr>
                  <w:rStyle w:val="Lienhypertexte"/>
                </w:rPr>
                <w:t>FR</w:t>
              </w:r>
            </w:hyperlink>
          </w:p>
          <w:p w14:paraId="28672C84" w14:textId="77777777" w:rsidR="0066259C" w:rsidRDefault="00951A13">
            <w:hyperlink r:id="rId126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</w:tcPr>
          <w:p w14:paraId="23A49B5D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Po. Fonio. </w:t>
            </w:r>
          </w:p>
          <w:p w14:paraId="19239388" w14:textId="07770753" w:rsidR="0066259C" w:rsidRDefault="00951A13">
            <w:r>
              <w:rPr>
                <w:rFonts w:eastAsia="Arial" w:cs="Arial"/>
              </w:rPr>
              <w:t xml:space="preserve">Neukonzipierung des Status der </w:t>
            </w:r>
            <w:proofErr w:type="spellStart"/>
            <w:r>
              <w:rPr>
                <w:rFonts w:eastAsia="Arial" w:cs="Arial"/>
              </w:rPr>
              <w:t>vorläufi</w:t>
            </w:r>
            <w:proofErr w:type="spellEnd"/>
            <w:r w:rsidR="00C317BB">
              <w:rPr>
                <w:rFonts w:eastAsia="Arial" w:cs="Arial"/>
              </w:rPr>
              <w:t>-</w:t>
            </w:r>
            <w:r>
              <w:rPr>
                <w:rFonts w:eastAsia="Arial" w:cs="Arial"/>
              </w:rPr>
              <w:t>gen Aufnahme</w:t>
            </w:r>
          </w:p>
        </w:tc>
        <w:tc>
          <w:tcPr>
            <w:tcW w:w="491" w:type="pct"/>
          </w:tcPr>
          <w:p w14:paraId="04DF7824" w14:textId="77777777" w:rsidR="0066259C" w:rsidRPr="008A0840" w:rsidRDefault="0066259C"/>
        </w:tc>
        <w:tc>
          <w:tcPr>
            <w:tcW w:w="562" w:type="pct"/>
          </w:tcPr>
          <w:p w14:paraId="0C10A53E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</w:tcPr>
          <w:p w14:paraId="759FFCC8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</w:tcPr>
          <w:p w14:paraId="15B18CE1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376EB9AE" w14:textId="77777777" w:rsidTr="00C317BB">
        <w:trPr>
          <w:trHeight w:val="20"/>
        </w:trPr>
        <w:tc>
          <w:tcPr>
            <w:tcW w:w="455" w:type="pct"/>
            <w:tcBorders>
              <w:bottom w:val="single" w:sz="4" w:space="0" w:color="auto"/>
            </w:tcBorders>
          </w:tcPr>
          <w:p w14:paraId="70E44BA6" w14:textId="77777777" w:rsidR="007948BD" w:rsidRPr="00B039E5" w:rsidRDefault="00353F2A" w:rsidP="00353F2A">
            <w:r>
              <w:t>24.3961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01370D61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14:paraId="3808EF45" w14:textId="77777777" w:rsidR="0066259C" w:rsidRDefault="00951A13">
            <w:pPr>
              <w:rPr>
                <w:color w:val="0000FF"/>
                <w:u w:val="single"/>
              </w:rPr>
            </w:pPr>
            <w:hyperlink r:id="rId127">
              <w:r>
                <w:rPr>
                  <w:rStyle w:val="Lienhypertexte"/>
                </w:rPr>
                <w:t>DE</w:t>
              </w:r>
            </w:hyperlink>
          </w:p>
          <w:p w14:paraId="49D00A46" w14:textId="77777777" w:rsidR="0066259C" w:rsidRDefault="00951A13">
            <w:pPr>
              <w:rPr>
                <w:color w:val="0000FF"/>
                <w:u w:val="single"/>
              </w:rPr>
            </w:pPr>
            <w:hyperlink r:id="rId128">
              <w:r>
                <w:rPr>
                  <w:rStyle w:val="Lienhypertexte"/>
                </w:rPr>
                <w:t>FR</w:t>
              </w:r>
            </w:hyperlink>
          </w:p>
          <w:p w14:paraId="4D270D6D" w14:textId="77777777" w:rsidR="0066259C" w:rsidRDefault="00951A13">
            <w:hyperlink r:id="rId129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bottom w:val="single" w:sz="4" w:space="0" w:color="auto"/>
            </w:tcBorders>
          </w:tcPr>
          <w:p w14:paraId="1512076C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Aeschi. </w:t>
            </w:r>
          </w:p>
          <w:p w14:paraId="6E3ADAF2" w14:textId="7CE91686" w:rsidR="0066259C" w:rsidRDefault="00951A13">
            <w:r>
              <w:rPr>
                <w:rFonts w:eastAsia="Arial" w:cs="Arial"/>
              </w:rPr>
              <w:t>Verschärfung der Lex Koller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2EE79A3" w14:textId="77777777" w:rsidR="0066259C" w:rsidRPr="008A0840" w:rsidRDefault="0066259C"/>
        </w:tc>
        <w:tc>
          <w:tcPr>
            <w:tcW w:w="562" w:type="pct"/>
            <w:tcBorders>
              <w:bottom w:val="single" w:sz="4" w:space="0" w:color="auto"/>
            </w:tcBorders>
          </w:tcPr>
          <w:p w14:paraId="71BD48A4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14:paraId="0598A109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4B6687A6" w14:textId="77777777" w:rsidR="0066259C" w:rsidRDefault="0066259C">
            <w:pPr>
              <w:rPr>
                <w:lang w:val="it-IT"/>
              </w:rPr>
            </w:pPr>
          </w:p>
        </w:tc>
      </w:tr>
      <w:tr w:rsidR="0066259C" w14:paraId="2367375C" w14:textId="77777777" w:rsidTr="00C317BB">
        <w:trPr>
          <w:trHeight w:val="20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2DD621E7" w14:textId="77777777" w:rsidR="007948BD" w:rsidRPr="00B039E5" w:rsidRDefault="00353F2A" w:rsidP="00353F2A">
            <w:r>
              <w:t>24.3969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0ADF5EA8" w14:textId="77777777" w:rsidR="0066259C" w:rsidRDefault="00951A13">
            <w:r>
              <w:t>n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363F0E4D" w14:textId="77777777" w:rsidR="0066259C" w:rsidRDefault="00951A13">
            <w:pPr>
              <w:rPr>
                <w:color w:val="0000FF"/>
                <w:u w:val="single"/>
              </w:rPr>
            </w:pPr>
            <w:hyperlink r:id="rId130">
              <w:r>
                <w:rPr>
                  <w:rStyle w:val="Lienhypertexte"/>
                </w:rPr>
                <w:t>DE</w:t>
              </w:r>
            </w:hyperlink>
          </w:p>
          <w:p w14:paraId="2C146D73" w14:textId="77777777" w:rsidR="0066259C" w:rsidRDefault="00951A13">
            <w:pPr>
              <w:rPr>
                <w:color w:val="0000FF"/>
                <w:u w:val="single"/>
              </w:rPr>
            </w:pPr>
            <w:hyperlink r:id="rId131">
              <w:r>
                <w:rPr>
                  <w:rStyle w:val="Lienhypertexte"/>
                </w:rPr>
                <w:t>FR</w:t>
              </w:r>
            </w:hyperlink>
          </w:p>
          <w:p w14:paraId="26B7A793" w14:textId="77777777" w:rsidR="0066259C" w:rsidRDefault="00951A13">
            <w:hyperlink r:id="rId132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</w:tcPr>
          <w:p w14:paraId="5184B0CA" w14:textId="77777777" w:rsidR="00C317BB" w:rsidRDefault="00951A1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Mo. Schläfli. </w:t>
            </w:r>
          </w:p>
          <w:p w14:paraId="6EA48139" w14:textId="6FB36DB5" w:rsidR="0066259C" w:rsidRDefault="00951A13">
            <w:r>
              <w:rPr>
                <w:rFonts w:eastAsia="Arial" w:cs="Arial"/>
              </w:rPr>
              <w:t>Ausweitung des Flüchtlingsbegriffs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37FE6B35" w14:textId="77777777" w:rsidR="0066259C" w:rsidRPr="008A0840" w:rsidRDefault="0066259C"/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3663A1B4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273F3AE0" w14:textId="77777777" w:rsidR="0066259C" w:rsidRDefault="00951A13">
            <w:pPr>
              <w:rPr>
                <w:sz w:val="22"/>
                <w:szCs w:val="22"/>
                <w:lang w:val="it-IT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✖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3FC27DF7" w14:textId="77777777" w:rsidR="0066259C" w:rsidRDefault="0066259C">
            <w:pPr>
              <w:rPr>
                <w:lang w:val="it-IT"/>
              </w:rPr>
            </w:pPr>
          </w:p>
        </w:tc>
      </w:tr>
      <w:bookmarkEnd w:id="1"/>
    </w:tbl>
    <w:p w14:paraId="1B26134B" w14:textId="31402582" w:rsidR="009054C1" w:rsidRDefault="009054C1">
      <w:pPr>
        <w:rPr>
          <w:rFonts w:eastAsia="Arial" w:cs="Arial"/>
          <w:sz w:val="22"/>
          <w:szCs w:val="22"/>
          <w:lang w:val="en-US"/>
        </w:rPr>
      </w:pPr>
    </w:p>
    <w:sectPr w:rsidR="009054C1" w:rsidSect="004B78CF">
      <w:headerReference w:type="even" r:id="rId133"/>
      <w:headerReference w:type="default" r:id="rId134"/>
      <w:footerReference w:type="default" r:id="rId135"/>
      <w:headerReference w:type="first" r:id="rId136"/>
      <w:footerReference w:type="first" r:id="rId137"/>
      <w:pgSz w:w="11907" w:h="16840" w:code="9"/>
      <w:pgMar w:top="1134" w:right="1134" w:bottom="851" w:left="1134" w:header="697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6BBE" w14:textId="77777777" w:rsidR="00942CDB" w:rsidRDefault="00942CDB">
      <w:r>
        <w:separator/>
      </w:r>
    </w:p>
  </w:endnote>
  <w:endnote w:type="continuationSeparator" w:id="0">
    <w:p w14:paraId="52B949C7" w14:textId="77777777" w:rsidR="00942CDB" w:rsidRDefault="00942CDB">
      <w:r>
        <w:continuationSeparator/>
      </w:r>
    </w:p>
  </w:endnote>
  <w:endnote w:type="continuationNotice" w:id="1">
    <w:p w14:paraId="06C0E0C3" w14:textId="77777777" w:rsidR="00942CDB" w:rsidRDefault="00942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9A865" w14:textId="77777777" w:rsidR="00676153" w:rsidRDefault="00676153" w:rsidP="00600C30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496FBF">
      <w:rPr>
        <w:bCs/>
        <w:noProof/>
      </w:rPr>
      <w:t>2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496FBF" w:rsidRPr="00496FBF">
      <w:rPr>
        <w:bCs/>
        <w:noProof/>
        <w:lang w:val="de-DE"/>
      </w:rPr>
      <w:t>7</w:t>
    </w:r>
    <w:r w:rsidRPr="00F05DDF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96C0" w14:textId="77777777" w:rsidR="00600C30" w:rsidRPr="008A0840" w:rsidRDefault="0D3E7363" w:rsidP="002404A0">
    <w:pPr>
      <w:pStyle w:val="Default"/>
      <w:tabs>
        <w:tab w:val="left" w:pos="284"/>
      </w:tabs>
      <w:spacing w:line="240" w:lineRule="exact"/>
      <w:rPr>
        <w:szCs w:val="18"/>
        <w:lang w:val="it-IT"/>
      </w:rPr>
    </w:pPr>
    <w:r w:rsidRPr="008A0840">
      <w:rPr>
        <w:szCs w:val="18"/>
        <w:lang w:val="it-IT"/>
      </w:rPr>
      <w:t>*</w:t>
    </w:r>
    <w:r w:rsidR="00600C30" w:rsidRPr="008A0840">
      <w:rPr>
        <w:lang w:val="it-IT"/>
      </w:rPr>
      <w:tab/>
    </w:r>
    <w:proofErr w:type="spellStart"/>
    <w:r w:rsidRPr="008A0840">
      <w:rPr>
        <w:szCs w:val="18"/>
        <w:lang w:val="it-IT"/>
      </w:rPr>
      <w:t>Annahme</w:t>
    </w:r>
    <w:proofErr w:type="spellEnd"/>
    <w:r w:rsidRPr="008A0840">
      <w:rPr>
        <w:szCs w:val="18"/>
        <w:lang w:val="it-IT"/>
      </w:rPr>
      <w:t xml:space="preserve"> / adoption / accogliere ++ </w:t>
    </w:r>
  </w:p>
  <w:p w14:paraId="040CFC7A" w14:textId="77777777" w:rsidR="0D3E7363" w:rsidRPr="008A0840" w:rsidRDefault="0D3E7363" w:rsidP="0D3E7363">
    <w:pPr>
      <w:pStyle w:val="Default"/>
      <w:tabs>
        <w:tab w:val="left" w:pos="284"/>
      </w:tabs>
      <w:spacing w:line="240" w:lineRule="exact"/>
      <w:rPr>
        <w:szCs w:val="18"/>
        <w:lang w:val="it-IT"/>
      </w:rPr>
    </w:pPr>
    <w:proofErr w:type="spellStart"/>
    <w:r w:rsidRPr="008A0840">
      <w:rPr>
        <w:szCs w:val="18"/>
        <w:lang w:val="it-IT"/>
      </w:rPr>
      <w:t>Annahme</w:t>
    </w:r>
    <w:proofErr w:type="spellEnd"/>
    <w:r w:rsidRPr="008A0840">
      <w:rPr>
        <w:szCs w:val="18"/>
        <w:lang w:val="it-IT"/>
      </w:rPr>
      <w:t xml:space="preserve"> (</w:t>
    </w:r>
    <w:proofErr w:type="spellStart"/>
    <w:r w:rsidRPr="008A0840">
      <w:rPr>
        <w:szCs w:val="18"/>
        <w:lang w:val="it-IT"/>
      </w:rPr>
      <w:t>teilweise</w:t>
    </w:r>
    <w:proofErr w:type="spellEnd"/>
    <w:r w:rsidRPr="008A0840">
      <w:rPr>
        <w:szCs w:val="18"/>
        <w:lang w:val="it-IT"/>
      </w:rPr>
      <w:t>) / adoption (</w:t>
    </w:r>
    <w:proofErr w:type="spellStart"/>
    <w:r w:rsidRPr="008A0840">
      <w:rPr>
        <w:szCs w:val="18"/>
        <w:lang w:val="it-IT"/>
      </w:rPr>
      <w:t>partielle</w:t>
    </w:r>
    <w:proofErr w:type="spellEnd"/>
    <w:r w:rsidRPr="008A0840">
      <w:rPr>
        <w:szCs w:val="18"/>
        <w:lang w:val="it-IT"/>
      </w:rPr>
      <w:t xml:space="preserve">) / accogliere (in parte) + </w:t>
    </w:r>
  </w:p>
  <w:p w14:paraId="013E74B2" w14:textId="77777777" w:rsidR="00600C30" w:rsidRPr="00600C30" w:rsidRDefault="00600C30" w:rsidP="002404A0">
    <w:pPr>
      <w:pStyle w:val="Default"/>
      <w:tabs>
        <w:tab w:val="left" w:pos="284"/>
      </w:tabs>
      <w:spacing w:line="240" w:lineRule="exact"/>
      <w:rPr>
        <w:szCs w:val="18"/>
      </w:rPr>
    </w:pPr>
    <w:r w:rsidRPr="008A0840">
      <w:rPr>
        <w:szCs w:val="18"/>
        <w:lang w:val="it-IT"/>
      </w:rPr>
      <w:tab/>
    </w:r>
    <w:r w:rsidR="572465D2" w:rsidRPr="00600C30">
      <w:rPr>
        <w:szCs w:val="18"/>
      </w:rPr>
      <w:t xml:space="preserve">Ablehnung / </w:t>
    </w:r>
    <w:proofErr w:type="spellStart"/>
    <w:r w:rsidR="572465D2" w:rsidRPr="00600C30">
      <w:rPr>
        <w:szCs w:val="18"/>
      </w:rPr>
      <w:t>rejet</w:t>
    </w:r>
    <w:proofErr w:type="spellEnd"/>
    <w:r w:rsidR="572465D2" w:rsidRPr="00600C30">
      <w:rPr>
        <w:szCs w:val="18"/>
      </w:rPr>
      <w:t xml:space="preserve"> / </w:t>
    </w:r>
    <w:proofErr w:type="spellStart"/>
    <w:r w:rsidR="572465D2" w:rsidRPr="00600C30">
      <w:rPr>
        <w:szCs w:val="18"/>
      </w:rPr>
      <w:t>respingere</w:t>
    </w:r>
    <w:proofErr w:type="spellEnd"/>
    <w:r w:rsidR="572465D2" w:rsidRPr="00600C30">
      <w:rPr>
        <w:szCs w:val="18"/>
      </w:rPr>
      <w:t xml:space="preserve"> - </w:t>
    </w:r>
  </w:p>
  <w:p w14:paraId="540F6FC2" w14:textId="77777777" w:rsidR="00600C30" w:rsidRDefault="572465D2" w:rsidP="002404A0">
    <w:pPr>
      <w:pStyle w:val="Default"/>
      <w:tabs>
        <w:tab w:val="left" w:pos="284"/>
      </w:tabs>
      <w:spacing w:line="240" w:lineRule="exact"/>
      <w:rPr>
        <w:szCs w:val="18"/>
      </w:rPr>
    </w:pPr>
    <w:r w:rsidRPr="572465D2">
      <w:rPr>
        <w:szCs w:val="18"/>
      </w:rPr>
      <w:t>**</w:t>
    </w:r>
    <w:r w:rsidR="00600C30">
      <w:tab/>
    </w:r>
    <w:r w:rsidRPr="572465D2">
      <w:rPr>
        <w:szCs w:val="18"/>
      </w:rPr>
      <w:t xml:space="preserve">Ja / </w:t>
    </w:r>
    <w:proofErr w:type="spellStart"/>
    <w:r w:rsidRPr="572465D2">
      <w:rPr>
        <w:szCs w:val="18"/>
      </w:rPr>
      <w:t>oui</w:t>
    </w:r>
    <w:proofErr w:type="spellEnd"/>
    <w:r w:rsidRPr="572465D2">
      <w:rPr>
        <w:szCs w:val="18"/>
      </w:rPr>
      <w:t xml:space="preserve"> / </w:t>
    </w:r>
    <w:proofErr w:type="spellStart"/>
    <w:r w:rsidRPr="572465D2">
      <w:rPr>
        <w:szCs w:val="18"/>
      </w:rPr>
      <w:t>sì</w:t>
    </w:r>
    <w:proofErr w:type="spellEnd"/>
    <w:r w:rsidRPr="572465D2">
      <w:rPr>
        <w:szCs w:val="18"/>
      </w:rPr>
      <w:t xml:space="preserve"> </w:t>
    </w:r>
    <w:r w:rsidRPr="572465D2">
      <w:rPr>
        <w:rFonts w:ascii="Segoe UI Symbol" w:hAnsi="Segoe UI Symbol" w:cs="Segoe UI Symbol"/>
        <w:szCs w:val="18"/>
      </w:rPr>
      <w:t>✔</w:t>
    </w:r>
    <w:r w:rsidRPr="572465D2">
      <w:rPr>
        <w:szCs w:val="18"/>
      </w:rPr>
      <w:t xml:space="preserve"> </w:t>
    </w:r>
  </w:p>
  <w:p w14:paraId="6F3F4DED" w14:textId="77777777" w:rsidR="00600C30" w:rsidRDefault="00600C30" w:rsidP="002404A0">
    <w:pPr>
      <w:pStyle w:val="Default"/>
      <w:tabs>
        <w:tab w:val="left" w:pos="284"/>
      </w:tabs>
      <w:spacing w:line="240" w:lineRule="exact"/>
      <w:rPr>
        <w:rFonts w:ascii="Segoe UI Symbol" w:hAnsi="Segoe UI Symbol" w:cs="Segoe UI Symbol"/>
        <w:szCs w:val="18"/>
      </w:rPr>
    </w:pPr>
    <w:r w:rsidRPr="00600C30">
      <w:rPr>
        <w:szCs w:val="18"/>
      </w:rPr>
      <w:tab/>
    </w:r>
    <w:r w:rsidR="572465D2" w:rsidRPr="00600C30">
      <w:rPr>
        <w:szCs w:val="18"/>
      </w:rPr>
      <w:t xml:space="preserve">Nein / non / </w:t>
    </w:r>
    <w:proofErr w:type="spellStart"/>
    <w:r w:rsidR="572465D2" w:rsidRPr="00600C30">
      <w:rPr>
        <w:szCs w:val="18"/>
      </w:rPr>
      <w:t>no</w:t>
    </w:r>
    <w:proofErr w:type="spellEnd"/>
    <w:r w:rsidR="572465D2" w:rsidRPr="00600C30">
      <w:rPr>
        <w:szCs w:val="18"/>
      </w:rPr>
      <w:t xml:space="preserve"> </w:t>
    </w:r>
    <w:r w:rsidR="572465D2" w:rsidRPr="00600C30">
      <w:rPr>
        <w:rFonts w:ascii="Segoe UI Symbol" w:hAnsi="Segoe UI Symbol" w:cs="Segoe UI Symbol"/>
        <w:szCs w:val="18"/>
      </w:rPr>
      <w:t>✖</w:t>
    </w:r>
    <w:r w:rsidR="572465D2">
      <w:rPr>
        <w:rFonts w:ascii="Segoe UI Symbol" w:hAnsi="Segoe UI Symbol" w:cs="Segoe UI Symbol"/>
        <w:szCs w:val="18"/>
      </w:rPr>
      <w:t xml:space="preserve"> </w:t>
    </w:r>
  </w:p>
  <w:p w14:paraId="1594B028" w14:textId="77777777" w:rsidR="00D1092C" w:rsidRDefault="00D1092C" w:rsidP="00D1092C">
    <w:pPr>
      <w:pStyle w:val="Pieddepage"/>
      <w:shd w:val="clear" w:color="auto" w:fill="D9D9D9" w:themeFill="background1" w:themeFillShade="D9"/>
      <w:rPr>
        <w:bCs/>
      </w:rPr>
    </w:pPr>
    <w:r>
      <w:t xml:space="preserve">schon behandelt – </w:t>
    </w:r>
    <w:proofErr w:type="spellStart"/>
    <w:r>
      <w:rPr>
        <w:bCs/>
      </w:rPr>
      <w:t>déjà</w:t>
    </w:r>
    <w:proofErr w:type="spellEnd"/>
    <w:r>
      <w:rPr>
        <w:bCs/>
      </w:rPr>
      <w:t xml:space="preserve"> </w:t>
    </w:r>
    <w:proofErr w:type="spellStart"/>
    <w:r>
      <w:rPr>
        <w:bCs/>
      </w:rPr>
      <w:t>traité</w:t>
    </w:r>
    <w:proofErr w:type="spellEnd"/>
    <w:r>
      <w:rPr>
        <w:bCs/>
      </w:rPr>
      <w:t xml:space="preserve"> - </w:t>
    </w:r>
    <w:proofErr w:type="spellStart"/>
    <w:r>
      <w:rPr>
        <w:bCs/>
      </w:rPr>
      <w:t>già</w:t>
    </w:r>
    <w:proofErr w:type="spellEnd"/>
    <w:r>
      <w:rPr>
        <w:bCs/>
      </w:rPr>
      <w:t xml:space="preserve"> </w:t>
    </w:r>
    <w:proofErr w:type="spellStart"/>
    <w:r>
      <w:rPr>
        <w:bCs/>
      </w:rPr>
      <w:t>trattato</w:t>
    </w:r>
    <w:proofErr w:type="spellEnd"/>
  </w:p>
  <w:p w14:paraId="36953811" w14:textId="77777777" w:rsidR="00D1092C" w:rsidRPr="00600C30" w:rsidRDefault="00D1092C" w:rsidP="002404A0">
    <w:pPr>
      <w:pStyle w:val="Default"/>
      <w:tabs>
        <w:tab w:val="left" w:pos="284"/>
      </w:tabs>
      <w:spacing w:line="240" w:lineRule="exac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7BE6" w14:textId="77777777" w:rsidR="00942CDB" w:rsidRDefault="00942CDB">
      <w:r>
        <w:separator/>
      </w:r>
    </w:p>
  </w:footnote>
  <w:footnote w:type="continuationSeparator" w:id="0">
    <w:p w14:paraId="7B706216" w14:textId="77777777" w:rsidR="00942CDB" w:rsidRDefault="00942CDB">
      <w:r>
        <w:continuationSeparator/>
      </w:r>
    </w:p>
  </w:footnote>
  <w:footnote w:type="continuationNotice" w:id="1">
    <w:p w14:paraId="5A46DBB5" w14:textId="77777777" w:rsidR="00942CDB" w:rsidRDefault="00942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68B2" w14:textId="77777777" w:rsidR="00676153" w:rsidRDefault="00676153" w:rsidP="00B9625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34B285D" w14:textId="77777777" w:rsidR="00676153" w:rsidRDefault="00676153" w:rsidP="00B9625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66259C" w14:paraId="1461A742" w14:textId="77777777">
      <w:trPr>
        <w:trHeight w:val="300"/>
      </w:trPr>
      <w:tc>
        <w:tcPr>
          <w:tcW w:w="3210" w:type="dxa"/>
        </w:tcPr>
        <w:p w14:paraId="4A28E2E3" w14:textId="77777777" w:rsidR="572465D2" w:rsidRDefault="572465D2" w:rsidP="572465D2">
          <w:pPr>
            <w:pStyle w:val="En-tte"/>
            <w:ind w:left="-115"/>
          </w:pPr>
        </w:p>
      </w:tc>
      <w:tc>
        <w:tcPr>
          <w:tcW w:w="3210" w:type="dxa"/>
        </w:tcPr>
        <w:p w14:paraId="1D94F4C9" w14:textId="77777777" w:rsidR="572465D2" w:rsidRDefault="572465D2" w:rsidP="572465D2">
          <w:pPr>
            <w:pStyle w:val="En-tte"/>
            <w:jc w:val="center"/>
          </w:pPr>
        </w:p>
      </w:tc>
      <w:tc>
        <w:tcPr>
          <w:tcW w:w="3210" w:type="dxa"/>
        </w:tcPr>
        <w:p w14:paraId="767F8015" w14:textId="77777777" w:rsidR="572465D2" w:rsidRDefault="572465D2" w:rsidP="572465D2">
          <w:pPr>
            <w:pStyle w:val="En-tte"/>
            <w:ind w:right="-115"/>
            <w:jc w:val="right"/>
          </w:pPr>
        </w:p>
      </w:tc>
    </w:tr>
  </w:tbl>
  <w:p w14:paraId="015A4BBF" w14:textId="77777777" w:rsidR="572465D2" w:rsidRDefault="572465D2" w:rsidP="572465D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"/>
      <w:gridCol w:w="2694"/>
      <w:gridCol w:w="2409"/>
      <w:gridCol w:w="4819"/>
    </w:tblGrid>
    <w:tr w:rsidR="0066259C" w:rsidRPr="000034FD" w14:paraId="5CCD0067" w14:textId="77777777">
      <w:tc>
        <w:tcPr>
          <w:tcW w:w="6096" w:type="dxa"/>
          <w:gridSpan w:val="3"/>
        </w:tcPr>
        <w:p w14:paraId="13C5296C" w14:textId="77777777" w:rsidR="008A0840" w:rsidRPr="00027A0E" w:rsidRDefault="008A0840" w:rsidP="008A0840">
          <w:pPr>
            <w:pStyle w:val="DienstRat"/>
            <w:rPr>
              <w:lang w:val="it-IT"/>
            </w:rPr>
          </w:pPr>
          <w:bookmarkStart w:id="2" w:name="_Hlk494284658"/>
          <w:bookmarkStart w:id="3" w:name="_Hlk494284659"/>
          <w:bookmarkStart w:id="4" w:name="_Hlk494284660"/>
          <w:bookmarkStart w:id="5" w:name="_Hlk494284698"/>
          <w:bookmarkStart w:id="6" w:name="_Hlk494284699"/>
          <w:bookmarkStart w:id="7" w:name="_Hlk494284700"/>
          <w:r w:rsidRPr="00027A0E">
            <w:rPr>
              <w:lang w:val="it-IT"/>
            </w:rPr>
            <w:t>Nationalrat</w:t>
          </w:r>
        </w:p>
        <w:p w14:paraId="0DD2CF6E" w14:textId="77777777" w:rsidR="008A0840" w:rsidRPr="00027A0E" w:rsidRDefault="008A0840" w:rsidP="008A0840">
          <w:pPr>
            <w:pStyle w:val="DienstRat"/>
            <w:rPr>
              <w:lang w:val="it-IT"/>
            </w:rPr>
          </w:pPr>
          <w:r w:rsidRPr="00027A0E">
            <w:rPr>
              <w:lang w:val="it-IT"/>
            </w:rPr>
            <w:t>Conseil national</w:t>
          </w:r>
        </w:p>
        <w:p w14:paraId="6B6C7577" w14:textId="77777777" w:rsidR="008A0840" w:rsidRPr="00027A0E" w:rsidRDefault="008A0840" w:rsidP="008A0840">
          <w:pPr>
            <w:pStyle w:val="DienstRat"/>
            <w:rPr>
              <w:lang w:val="it-IT"/>
            </w:rPr>
          </w:pPr>
          <w:r w:rsidRPr="00027A0E">
            <w:rPr>
              <w:lang w:val="it-IT"/>
            </w:rPr>
            <w:t>Consiglio nazionale</w:t>
          </w:r>
        </w:p>
        <w:p w14:paraId="1D5D120F" w14:textId="3AE35383" w:rsidR="00600C30" w:rsidRPr="00054832" w:rsidRDefault="008A0840" w:rsidP="008A0840">
          <w:pPr>
            <w:pStyle w:val="LogoTitelOben"/>
            <w:spacing w:before="0" w:after="240" w:line="440" w:lineRule="exact"/>
            <w:ind w:left="0"/>
            <w:rPr>
              <w:szCs w:val="18"/>
              <w:highlight w:val="yellow"/>
              <w:lang w:val="it-IT"/>
            </w:rPr>
          </w:pPr>
          <w:r w:rsidRPr="00027A0E">
            <w:rPr>
              <w:noProof/>
              <w:spacing w:val="40"/>
              <w:szCs w:val="18"/>
              <w:lang w:val="it-IT"/>
            </w:rPr>
            <w:t>Cussegl naziunal</w:t>
          </w:r>
        </w:p>
      </w:tc>
      <w:tc>
        <w:tcPr>
          <w:tcW w:w="4819" w:type="dxa"/>
        </w:tcPr>
        <w:p w14:paraId="168A9042" w14:textId="71E7F561" w:rsidR="00600C30" w:rsidRPr="00054832" w:rsidRDefault="000034FD" w:rsidP="000034FD">
          <w:pPr>
            <w:pStyle w:val="Einschreiben"/>
            <w:tabs>
              <w:tab w:val="left" w:pos="990"/>
            </w:tabs>
            <w:rPr>
              <w:iCs/>
              <w:sz w:val="18"/>
              <w:lang w:val="it-IT"/>
            </w:rPr>
          </w:pPr>
          <w:r>
            <w:rPr>
              <w:iCs/>
              <w:sz w:val="18"/>
              <w:lang w:val="it-IT"/>
            </w:rPr>
            <w:tab/>
          </w:r>
          <w:r w:rsidRPr="00F90EBC">
            <w:rPr>
              <w:b/>
              <w:bCs/>
              <w:iCs/>
              <w:sz w:val="26"/>
              <w:szCs w:val="26"/>
              <w:lang w:val="it-IT"/>
            </w:rPr>
            <w:t>KORRIGIERTE VERSION</w:t>
          </w:r>
        </w:p>
      </w:tc>
    </w:tr>
    <w:tr w:rsidR="0066259C" w:rsidRPr="008A0840" w14:paraId="2B9553EA" w14:textId="77777777">
      <w:tc>
        <w:tcPr>
          <w:tcW w:w="993" w:type="dxa"/>
        </w:tcPr>
        <w:p w14:paraId="3F9553BF" w14:textId="77777777" w:rsidR="00600C30" w:rsidRPr="00556ED8" w:rsidRDefault="00600C30" w:rsidP="00600C30">
          <w:pPr>
            <w:pStyle w:val="LogoTitelOben"/>
            <w:spacing w:before="0"/>
            <w:ind w:left="0"/>
            <w:rPr>
              <w:szCs w:val="18"/>
            </w:rPr>
          </w:pPr>
          <w:r w:rsidRPr="00556ED8">
            <w:rPr>
              <w:noProof/>
              <w:szCs w:val="18"/>
              <w:lang w:val="de-CH" w:eastAsia="de-CH"/>
            </w:rPr>
            <w:drawing>
              <wp:inline distT="0" distB="0" distL="0" distR="0" wp14:anchorId="52DFE0BC" wp14:editId="71BD6695">
                <wp:extent cx="445770" cy="585470"/>
                <wp:effectExtent l="0" t="0" r="0" b="5080"/>
                <wp:docPr id="17" name="Picture 17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0023600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5EBAA88B" w14:textId="77777777" w:rsidR="00600C30" w:rsidRPr="00556ED8" w:rsidRDefault="00600C30" w:rsidP="00600C30">
          <w:pPr>
            <w:pStyle w:val="LogoWinkel"/>
            <w:rPr>
              <w:sz w:val="18"/>
              <w:szCs w:val="18"/>
            </w:rPr>
          </w:pPr>
          <w:r w:rsidRPr="00556ED8">
            <w:rPr>
              <w:noProof/>
              <w:sz w:val="18"/>
              <w:szCs w:val="18"/>
              <w:lang w:val="de-CH" w:eastAsia="de-CH"/>
            </w:rPr>
            <w:drawing>
              <wp:inline distT="0" distB="0" distL="0" distR="0" wp14:anchorId="0A155D9D" wp14:editId="70B510B2">
                <wp:extent cx="1382395" cy="159385"/>
                <wp:effectExtent l="0" t="0" r="8255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27742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9E0B463" w14:textId="77777777" w:rsidR="00600C30" w:rsidRPr="00556ED8" w:rsidRDefault="00600C30" w:rsidP="00600C30">
          <w:pPr>
            <w:pStyle w:val="Default"/>
            <w:rPr>
              <w:szCs w:val="18"/>
            </w:rPr>
          </w:pPr>
        </w:p>
      </w:tc>
      <w:tc>
        <w:tcPr>
          <w:tcW w:w="7228" w:type="dxa"/>
          <w:gridSpan w:val="2"/>
        </w:tcPr>
        <w:p w14:paraId="7C751646" w14:textId="77777777" w:rsidR="00600C30" w:rsidRPr="00556ED8" w:rsidRDefault="00600C30" w:rsidP="00600C30">
          <w:pPr>
            <w:pStyle w:val="Empfaenger"/>
            <w:rPr>
              <w:sz w:val="22"/>
              <w:szCs w:val="22"/>
              <w:lang w:val="fr-CH"/>
            </w:rPr>
          </w:pPr>
          <w:r w:rsidRPr="00556ED8">
            <w:rPr>
              <w:noProof/>
              <w:sz w:val="22"/>
              <w:szCs w:val="22"/>
              <w:lang w:val="fr-CH"/>
            </w:rPr>
            <w:t>Ergänzung zur Tagesordnung</w:t>
          </w:r>
        </w:p>
        <w:p w14:paraId="32E4733E" w14:textId="77777777" w:rsidR="00600C30" w:rsidRPr="00556ED8" w:rsidRDefault="00600C30" w:rsidP="00600C30">
          <w:pPr>
            <w:pStyle w:val="Empfaenger"/>
            <w:rPr>
              <w:sz w:val="22"/>
              <w:szCs w:val="22"/>
              <w:lang w:val="fr-CH"/>
            </w:rPr>
          </w:pPr>
          <w:r w:rsidRPr="00556ED8">
            <w:rPr>
              <w:noProof/>
              <w:sz w:val="22"/>
              <w:szCs w:val="22"/>
              <w:lang w:val="fr-CH"/>
            </w:rPr>
            <w:t>Complément à l'ordre du jour</w:t>
          </w:r>
        </w:p>
        <w:p w14:paraId="0125D616" w14:textId="77777777" w:rsidR="00600C30" w:rsidRPr="00556ED8" w:rsidRDefault="00600C30" w:rsidP="00600C30">
          <w:pPr>
            <w:pStyle w:val="Empfaenger"/>
            <w:rPr>
              <w:noProof/>
              <w:sz w:val="22"/>
              <w:szCs w:val="22"/>
              <w:lang w:val="it-IT"/>
            </w:rPr>
          </w:pPr>
          <w:r w:rsidRPr="00556ED8">
            <w:rPr>
              <w:noProof/>
              <w:sz w:val="22"/>
              <w:szCs w:val="22"/>
              <w:lang w:val="it-IT"/>
            </w:rPr>
            <w:t>Complemento all'ordine del giorno</w:t>
          </w:r>
        </w:p>
        <w:p w14:paraId="2392C530" w14:textId="77777777" w:rsidR="00600C30" w:rsidRPr="00556ED8" w:rsidRDefault="00600C30" w:rsidP="00600C30">
          <w:pPr>
            <w:pStyle w:val="Empfaenger"/>
            <w:rPr>
              <w:noProof/>
              <w:sz w:val="22"/>
              <w:szCs w:val="22"/>
              <w:lang w:val="it-IT"/>
            </w:rPr>
          </w:pPr>
        </w:p>
        <w:p w14:paraId="4B662FF1" w14:textId="77777777" w:rsidR="0066259C" w:rsidRPr="00D97932" w:rsidRDefault="00951A13">
          <w:pPr>
            <w:pStyle w:val="Empfaenger"/>
            <w:rPr>
              <w:b w:val="0"/>
              <w:noProof/>
              <w:lang w:val="it-IT"/>
            </w:rPr>
          </w:pPr>
          <w:r w:rsidRPr="00D97932">
            <w:rPr>
              <w:b w:val="0"/>
              <w:noProof/>
              <w:lang w:val="it-IT"/>
            </w:rPr>
            <w:t>Sommersession 2025</w:t>
          </w:r>
        </w:p>
        <w:p w14:paraId="2A49FAF5" w14:textId="77777777" w:rsidR="0066259C" w:rsidRPr="008A0840" w:rsidRDefault="00951A13">
          <w:pPr>
            <w:pStyle w:val="Empfaenger"/>
            <w:rPr>
              <w:b w:val="0"/>
              <w:noProof/>
              <w:lang w:val="fr-CH"/>
            </w:rPr>
          </w:pPr>
          <w:r w:rsidRPr="008A0840">
            <w:rPr>
              <w:b w:val="0"/>
              <w:noProof/>
              <w:lang w:val="fr-CH"/>
            </w:rPr>
            <w:t>Session d'été 2025</w:t>
          </w:r>
        </w:p>
        <w:p w14:paraId="732D4AA3" w14:textId="77777777" w:rsidR="0066259C" w:rsidRPr="008A0840" w:rsidRDefault="00951A13">
          <w:pPr>
            <w:pStyle w:val="Empfaenger"/>
            <w:rPr>
              <w:b w:val="0"/>
              <w:noProof/>
              <w:lang w:val="fr-CH"/>
            </w:rPr>
          </w:pPr>
          <w:r w:rsidRPr="008A0840">
            <w:rPr>
              <w:b w:val="0"/>
              <w:noProof/>
              <w:lang w:val="fr-CH"/>
            </w:rPr>
            <w:t>Sessione estiva 2025</w:t>
          </w:r>
        </w:p>
      </w:tc>
    </w:tr>
    <w:bookmarkEnd w:id="2"/>
    <w:bookmarkEnd w:id="3"/>
    <w:bookmarkEnd w:id="4"/>
    <w:bookmarkEnd w:id="5"/>
    <w:bookmarkEnd w:id="6"/>
    <w:bookmarkEnd w:id="7"/>
  </w:tbl>
  <w:p w14:paraId="1AC105DC" w14:textId="77777777" w:rsidR="00676153" w:rsidRPr="008A0840" w:rsidRDefault="00676153" w:rsidP="00600C30">
    <w:pPr>
      <w:pStyle w:val="En-tte"/>
      <w:tabs>
        <w:tab w:val="clear" w:pos="4320"/>
        <w:tab w:val="clear" w:pos="8640"/>
        <w:tab w:val="left" w:pos="284"/>
      </w:tabs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24238B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11DBA"/>
    <w:multiLevelType w:val="multilevel"/>
    <w:tmpl w:val="521097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E2502A"/>
    <w:multiLevelType w:val="hybridMultilevel"/>
    <w:tmpl w:val="35E8877E"/>
    <w:lvl w:ilvl="0" w:tplc="EF08BD9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F61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4B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C9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E7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06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4A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0C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E3377"/>
    <w:multiLevelType w:val="multilevel"/>
    <w:tmpl w:val="28D625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E94AA6"/>
    <w:multiLevelType w:val="multilevel"/>
    <w:tmpl w:val="01F442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2C2F2A"/>
    <w:multiLevelType w:val="hybridMultilevel"/>
    <w:tmpl w:val="2CA04784"/>
    <w:lvl w:ilvl="0" w:tplc="3818844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8703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89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84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E0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00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62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E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8D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30C66"/>
    <w:multiLevelType w:val="hybridMultilevel"/>
    <w:tmpl w:val="9698DA04"/>
    <w:lvl w:ilvl="0" w:tplc="53DA623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2BEE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D67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07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2E9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649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29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6E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4C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021A"/>
    <w:multiLevelType w:val="hybridMultilevel"/>
    <w:tmpl w:val="0518BCD6"/>
    <w:lvl w:ilvl="0" w:tplc="F702A8F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D46D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B86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0B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CD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9A4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C1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20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82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11D7A"/>
    <w:multiLevelType w:val="hybridMultilevel"/>
    <w:tmpl w:val="E1B8CD62"/>
    <w:lvl w:ilvl="0" w:tplc="C3AE6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00BB86" w:tentative="1">
      <w:start w:val="1"/>
      <w:numFmt w:val="lowerLetter"/>
      <w:lvlText w:val="%2."/>
      <w:lvlJc w:val="left"/>
      <w:pPr>
        <w:ind w:left="1080" w:hanging="360"/>
      </w:pPr>
    </w:lvl>
    <w:lvl w:ilvl="2" w:tplc="B964B6E2" w:tentative="1">
      <w:start w:val="1"/>
      <w:numFmt w:val="lowerRoman"/>
      <w:lvlText w:val="%3."/>
      <w:lvlJc w:val="right"/>
      <w:pPr>
        <w:ind w:left="1800" w:hanging="180"/>
      </w:pPr>
    </w:lvl>
    <w:lvl w:ilvl="3" w:tplc="B2283D88" w:tentative="1">
      <w:start w:val="1"/>
      <w:numFmt w:val="decimal"/>
      <w:lvlText w:val="%4."/>
      <w:lvlJc w:val="left"/>
      <w:pPr>
        <w:ind w:left="2520" w:hanging="360"/>
      </w:pPr>
    </w:lvl>
    <w:lvl w:ilvl="4" w:tplc="16F2A836" w:tentative="1">
      <w:start w:val="1"/>
      <w:numFmt w:val="lowerLetter"/>
      <w:lvlText w:val="%5."/>
      <w:lvlJc w:val="left"/>
      <w:pPr>
        <w:ind w:left="3240" w:hanging="360"/>
      </w:pPr>
    </w:lvl>
    <w:lvl w:ilvl="5" w:tplc="9830DF04" w:tentative="1">
      <w:start w:val="1"/>
      <w:numFmt w:val="lowerRoman"/>
      <w:lvlText w:val="%6."/>
      <w:lvlJc w:val="right"/>
      <w:pPr>
        <w:ind w:left="3960" w:hanging="180"/>
      </w:pPr>
    </w:lvl>
    <w:lvl w:ilvl="6" w:tplc="18E2EE3E" w:tentative="1">
      <w:start w:val="1"/>
      <w:numFmt w:val="decimal"/>
      <w:lvlText w:val="%7."/>
      <w:lvlJc w:val="left"/>
      <w:pPr>
        <w:ind w:left="4680" w:hanging="360"/>
      </w:pPr>
    </w:lvl>
    <w:lvl w:ilvl="7" w:tplc="78143042" w:tentative="1">
      <w:start w:val="1"/>
      <w:numFmt w:val="lowerLetter"/>
      <w:lvlText w:val="%8."/>
      <w:lvlJc w:val="left"/>
      <w:pPr>
        <w:ind w:left="5400" w:hanging="360"/>
      </w:pPr>
    </w:lvl>
    <w:lvl w:ilvl="8" w:tplc="D862E0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93F38"/>
    <w:multiLevelType w:val="multilevel"/>
    <w:tmpl w:val="FC365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BE3C0D"/>
    <w:multiLevelType w:val="multilevel"/>
    <w:tmpl w:val="EC8EA2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D168B2"/>
    <w:multiLevelType w:val="hybridMultilevel"/>
    <w:tmpl w:val="F09C1D4C"/>
    <w:lvl w:ilvl="0" w:tplc="F796D55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C947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AF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E7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6E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8E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63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AF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266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586307">
    <w:abstractNumId w:val="8"/>
  </w:num>
  <w:num w:numId="2" w16cid:durableId="1749301124">
    <w:abstractNumId w:val="5"/>
  </w:num>
  <w:num w:numId="3" w16cid:durableId="810361932">
    <w:abstractNumId w:val="7"/>
  </w:num>
  <w:num w:numId="4" w16cid:durableId="1834639931">
    <w:abstractNumId w:val="11"/>
  </w:num>
  <w:num w:numId="5" w16cid:durableId="1164667841">
    <w:abstractNumId w:val="2"/>
  </w:num>
  <w:num w:numId="6" w16cid:durableId="435906285">
    <w:abstractNumId w:val="6"/>
  </w:num>
  <w:num w:numId="7" w16cid:durableId="476924620">
    <w:abstractNumId w:val="0"/>
  </w:num>
  <w:num w:numId="8" w16cid:durableId="1803958018">
    <w:abstractNumId w:val="1"/>
  </w:num>
  <w:num w:numId="9" w16cid:durableId="249316414">
    <w:abstractNumId w:val="4"/>
  </w:num>
  <w:num w:numId="10" w16cid:durableId="1526863462">
    <w:abstractNumId w:val="10"/>
  </w:num>
  <w:num w:numId="11" w16cid:durableId="514925393">
    <w:abstractNumId w:val="9"/>
  </w:num>
  <w:num w:numId="12" w16cid:durableId="2135323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34FD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75EC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0F58"/>
    <w:rsid w:val="00052246"/>
    <w:rsid w:val="0005237D"/>
    <w:rsid w:val="00052817"/>
    <w:rsid w:val="0005621A"/>
    <w:rsid w:val="000577DB"/>
    <w:rsid w:val="00057C1F"/>
    <w:rsid w:val="00060E42"/>
    <w:rsid w:val="00062F5C"/>
    <w:rsid w:val="000630B3"/>
    <w:rsid w:val="000632AA"/>
    <w:rsid w:val="000636E6"/>
    <w:rsid w:val="00064156"/>
    <w:rsid w:val="00066083"/>
    <w:rsid w:val="0006654F"/>
    <w:rsid w:val="000701CB"/>
    <w:rsid w:val="0007031D"/>
    <w:rsid w:val="00070694"/>
    <w:rsid w:val="00071557"/>
    <w:rsid w:val="00072468"/>
    <w:rsid w:val="00073035"/>
    <w:rsid w:val="00073BCE"/>
    <w:rsid w:val="00073FE1"/>
    <w:rsid w:val="000742D2"/>
    <w:rsid w:val="000745B9"/>
    <w:rsid w:val="000767C8"/>
    <w:rsid w:val="00076D2C"/>
    <w:rsid w:val="000806F2"/>
    <w:rsid w:val="000816ED"/>
    <w:rsid w:val="00082934"/>
    <w:rsid w:val="000852BB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2513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89E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56A"/>
    <w:rsid w:val="000B5A8C"/>
    <w:rsid w:val="000B5B31"/>
    <w:rsid w:val="000B5FEA"/>
    <w:rsid w:val="000B60B5"/>
    <w:rsid w:val="000B63C7"/>
    <w:rsid w:val="000B6C64"/>
    <w:rsid w:val="000B6C67"/>
    <w:rsid w:val="000B6F44"/>
    <w:rsid w:val="000B7E90"/>
    <w:rsid w:val="000C0E4A"/>
    <w:rsid w:val="000C3CF4"/>
    <w:rsid w:val="000C5C46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4C2"/>
    <w:rsid w:val="000F1CBF"/>
    <w:rsid w:val="000F1E2E"/>
    <w:rsid w:val="000F2A05"/>
    <w:rsid w:val="000F3621"/>
    <w:rsid w:val="000F394E"/>
    <w:rsid w:val="000F3FEE"/>
    <w:rsid w:val="000F5457"/>
    <w:rsid w:val="000F6F8A"/>
    <w:rsid w:val="000F77FE"/>
    <w:rsid w:val="000F7F37"/>
    <w:rsid w:val="001000DB"/>
    <w:rsid w:val="00101610"/>
    <w:rsid w:val="00101B23"/>
    <w:rsid w:val="00101CA0"/>
    <w:rsid w:val="00102C5F"/>
    <w:rsid w:val="001041A2"/>
    <w:rsid w:val="00106D62"/>
    <w:rsid w:val="001101BA"/>
    <w:rsid w:val="0011043E"/>
    <w:rsid w:val="00110C16"/>
    <w:rsid w:val="00111161"/>
    <w:rsid w:val="001115F4"/>
    <w:rsid w:val="00111C1F"/>
    <w:rsid w:val="00111ED3"/>
    <w:rsid w:val="00111FCD"/>
    <w:rsid w:val="00112668"/>
    <w:rsid w:val="001132E7"/>
    <w:rsid w:val="00113FE1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535B"/>
    <w:rsid w:val="00135382"/>
    <w:rsid w:val="001356F7"/>
    <w:rsid w:val="00137E91"/>
    <w:rsid w:val="00137E9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2179"/>
    <w:rsid w:val="00152410"/>
    <w:rsid w:val="00152ABD"/>
    <w:rsid w:val="001537CE"/>
    <w:rsid w:val="001546E5"/>
    <w:rsid w:val="00155E81"/>
    <w:rsid w:val="00156434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C31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BAE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5CB7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1751A"/>
    <w:rsid w:val="00225744"/>
    <w:rsid w:val="00225BB0"/>
    <w:rsid w:val="00225FFA"/>
    <w:rsid w:val="00226682"/>
    <w:rsid w:val="0022747C"/>
    <w:rsid w:val="00230712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04A0"/>
    <w:rsid w:val="00241658"/>
    <w:rsid w:val="00242349"/>
    <w:rsid w:val="00242C91"/>
    <w:rsid w:val="00243836"/>
    <w:rsid w:val="0024515B"/>
    <w:rsid w:val="002454F8"/>
    <w:rsid w:val="00245DF2"/>
    <w:rsid w:val="00247355"/>
    <w:rsid w:val="002503C9"/>
    <w:rsid w:val="002504B2"/>
    <w:rsid w:val="0025092B"/>
    <w:rsid w:val="00250B80"/>
    <w:rsid w:val="00251CE6"/>
    <w:rsid w:val="0025371F"/>
    <w:rsid w:val="0025382F"/>
    <w:rsid w:val="0025435F"/>
    <w:rsid w:val="00255511"/>
    <w:rsid w:val="00255CAE"/>
    <w:rsid w:val="00256169"/>
    <w:rsid w:val="00256D63"/>
    <w:rsid w:val="00256FC4"/>
    <w:rsid w:val="00257F18"/>
    <w:rsid w:val="002600A3"/>
    <w:rsid w:val="002608ED"/>
    <w:rsid w:val="00260A65"/>
    <w:rsid w:val="00260F89"/>
    <w:rsid w:val="0026305B"/>
    <w:rsid w:val="0026373E"/>
    <w:rsid w:val="00265EF2"/>
    <w:rsid w:val="002713A8"/>
    <w:rsid w:val="002727EB"/>
    <w:rsid w:val="00273AC6"/>
    <w:rsid w:val="00273D0D"/>
    <w:rsid w:val="00274051"/>
    <w:rsid w:val="002741F3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80100"/>
    <w:rsid w:val="0028146D"/>
    <w:rsid w:val="00281BCD"/>
    <w:rsid w:val="00282F7A"/>
    <w:rsid w:val="002834FA"/>
    <w:rsid w:val="00283DB3"/>
    <w:rsid w:val="002843AF"/>
    <w:rsid w:val="00287D1C"/>
    <w:rsid w:val="002906FA"/>
    <w:rsid w:val="002908EC"/>
    <w:rsid w:val="00290AEA"/>
    <w:rsid w:val="00291139"/>
    <w:rsid w:val="00291748"/>
    <w:rsid w:val="00291ACD"/>
    <w:rsid w:val="00292BA5"/>
    <w:rsid w:val="00292C23"/>
    <w:rsid w:val="00292DE5"/>
    <w:rsid w:val="00292F5C"/>
    <w:rsid w:val="00293885"/>
    <w:rsid w:val="002940DB"/>
    <w:rsid w:val="00294471"/>
    <w:rsid w:val="00295A36"/>
    <w:rsid w:val="0029617F"/>
    <w:rsid w:val="002976D8"/>
    <w:rsid w:val="00297741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DE"/>
    <w:rsid w:val="002D0477"/>
    <w:rsid w:val="002D07B0"/>
    <w:rsid w:val="002D1F74"/>
    <w:rsid w:val="002D2362"/>
    <w:rsid w:val="002D334F"/>
    <w:rsid w:val="002D4BFB"/>
    <w:rsid w:val="002D50F2"/>
    <w:rsid w:val="002D5413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E7EE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A35"/>
    <w:rsid w:val="002F6D62"/>
    <w:rsid w:val="002F71A0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0A55"/>
    <w:rsid w:val="003415E7"/>
    <w:rsid w:val="00343BCD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3F2A"/>
    <w:rsid w:val="00355896"/>
    <w:rsid w:val="00355AB1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20B9"/>
    <w:rsid w:val="00373309"/>
    <w:rsid w:val="003736FD"/>
    <w:rsid w:val="00373835"/>
    <w:rsid w:val="00374DBB"/>
    <w:rsid w:val="00374FE9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747"/>
    <w:rsid w:val="00395A39"/>
    <w:rsid w:val="00395FA9"/>
    <w:rsid w:val="00397794"/>
    <w:rsid w:val="003A29CA"/>
    <w:rsid w:val="003A77EA"/>
    <w:rsid w:val="003B0D7C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D04AA"/>
    <w:rsid w:val="003D0860"/>
    <w:rsid w:val="003D1C7A"/>
    <w:rsid w:val="003D1CAC"/>
    <w:rsid w:val="003D1F08"/>
    <w:rsid w:val="003D20A9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37D6"/>
    <w:rsid w:val="003E4127"/>
    <w:rsid w:val="003E47D7"/>
    <w:rsid w:val="003E4D70"/>
    <w:rsid w:val="003E6B90"/>
    <w:rsid w:val="003E7B7C"/>
    <w:rsid w:val="003F02EC"/>
    <w:rsid w:val="003F106C"/>
    <w:rsid w:val="003F1913"/>
    <w:rsid w:val="003F2109"/>
    <w:rsid w:val="003F2F50"/>
    <w:rsid w:val="003F339F"/>
    <w:rsid w:val="003F4BE4"/>
    <w:rsid w:val="003F637F"/>
    <w:rsid w:val="003F66FB"/>
    <w:rsid w:val="003F76B9"/>
    <w:rsid w:val="004004C0"/>
    <w:rsid w:val="00400634"/>
    <w:rsid w:val="0040162B"/>
    <w:rsid w:val="00401AE7"/>
    <w:rsid w:val="004024E5"/>
    <w:rsid w:val="00402D27"/>
    <w:rsid w:val="004036A8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2C3E"/>
    <w:rsid w:val="00423374"/>
    <w:rsid w:val="00423FAE"/>
    <w:rsid w:val="00424A82"/>
    <w:rsid w:val="00425862"/>
    <w:rsid w:val="0043013B"/>
    <w:rsid w:val="004315DF"/>
    <w:rsid w:val="00433C6D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0EC0"/>
    <w:rsid w:val="004616EB"/>
    <w:rsid w:val="004648AB"/>
    <w:rsid w:val="00464F75"/>
    <w:rsid w:val="004706CA"/>
    <w:rsid w:val="00471E02"/>
    <w:rsid w:val="00473F15"/>
    <w:rsid w:val="0047567A"/>
    <w:rsid w:val="004756AD"/>
    <w:rsid w:val="00475A91"/>
    <w:rsid w:val="00476276"/>
    <w:rsid w:val="0047770C"/>
    <w:rsid w:val="00477A33"/>
    <w:rsid w:val="0048013E"/>
    <w:rsid w:val="00480CAC"/>
    <w:rsid w:val="00481FE5"/>
    <w:rsid w:val="004825E3"/>
    <w:rsid w:val="00482A17"/>
    <w:rsid w:val="00485287"/>
    <w:rsid w:val="00485ACA"/>
    <w:rsid w:val="00485CC1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6FBF"/>
    <w:rsid w:val="004970E6"/>
    <w:rsid w:val="00497A2F"/>
    <w:rsid w:val="00497A69"/>
    <w:rsid w:val="004A042A"/>
    <w:rsid w:val="004A14A4"/>
    <w:rsid w:val="004A2A74"/>
    <w:rsid w:val="004A3A4C"/>
    <w:rsid w:val="004A3DEF"/>
    <w:rsid w:val="004A4EE9"/>
    <w:rsid w:val="004A5A7F"/>
    <w:rsid w:val="004A7108"/>
    <w:rsid w:val="004A7F30"/>
    <w:rsid w:val="004B01E6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B78CF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3F9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2E90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520"/>
    <w:rsid w:val="0052555E"/>
    <w:rsid w:val="00526351"/>
    <w:rsid w:val="005269E1"/>
    <w:rsid w:val="00527080"/>
    <w:rsid w:val="00527B98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605EE"/>
    <w:rsid w:val="00560790"/>
    <w:rsid w:val="005608E2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6AA9"/>
    <w:rsid w:val="005876B9"/>
    <w:rsid w:val="005905B6"/>
    <w:rsid w:val="00591029"/>
    <w:rsid w:val="0059202C"/>
    <w:rsid w:val="005927CD"/>
    <w:rsid w:val="005930E0"/>
    <w:rsid w:val="005931DD"/>
    <w:rsid w:val="005931ED"/>
    <w:rsid w:val="005933FA"/>
    <w:rsid w:val="00594759"/>
    <w:rsid w:val="005950C6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5505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EFD"/>
    <w:rsid w:val="005D1198"/>
    <w:rsid w:val="005D210B"/>
    <w:rsid w:val="005D2404"/>
    <w:rsid w:val="005D2B33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F50"/>
    <w:rsid w:val="005E5A58"/>
    <w:rsid w:val="005E621E"/>
    <w:rsid w:val="005F1114"/>
    <w:rsid w:val="005F3006"/>
    <w:rsid w:val="005F3B2C"/>
    <w:rsid w:val="005F558C"/>
    <w:rsid w:val="005F77C6"/>
    <w:rsid w:val="0060051C"/>
    <w:rsid w:val="00600C30"/>
    <w:rsid w:val="00601DFA"/>
    <w:rsid w:val="00601F58"/>
    <w:rsid w:val="00603FC1"/>
    <w:rsid w:val="006048E7"/>
    <w:rsid w:val="00606135"/>
    <w:rsid w:val="006062AE"/>
    <w:rsid w:val="00610FA1"/>
    <w:rsid w:val="00611550"/>
    <w:rsid w:val="006118A4"/>
    <w:rsid w:val="00612A64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61E"/>
    <w:rsid w:val="00623764"/>
    <w:rsid w:val="00623ED6"/>
    <w:rsid w:val="0062484B"/>
    <w:rsid w:val="00624AC7"/>
    <w:rsid w:val="0062576F"/>
    <w:rsid w:val="0062656D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0C70"/>
    <w:rsid w:val="0064112D"/>
    <w:rsid w:val="006420F6"/>
    <w:rsid w:val="0064556B"/>
    <w:rsid w:val="00645AD3"/>
    <w:rsid w:val="006461F9"/>
    <w:rsid w:val="006469FA"/>
    <w:rsid w:val="006478D4"/>
    <w:rsid w:val="0065110D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F08"/>
    <w:rsid w:val="006621C3"/>
    <w:rsid w:val="0066259C"/>
    <w:rsid w:val="00662682"/>
    <w:rsid w:val="0066315C"/>
    <w:rsid w:val="00663961"/>
    <w:rsid w:val="0066501F"/>
    <w:rsid w:val="006650B2"/>
    <w:rsid w:val="00665616"/>
    <w:rsid w:val="006665A1"/>
    <w:rsid w:val="0066672B"/>
    <w:rsid w:val="0066681F"/>
    <w:rsid w:val="00667C5B"/>
    <w:rsid w:val="006720AA"/>
    <w:rsid w:val="006722E1"/>
    <w:rsid w:val="0067230B"/>
    <w:rsid w:val="00676153"/>
    <w:rsid w:val="00676570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4438"/>
    <w:rsid w:val="0069578D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A76AA"/>
    <w:rsid w:val="006B1867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D1A1D"/>
    <w:rsid w:val="006D2094"/>
    <w:rsid w:val="006D21FB"/>
    <w:rsid w:val="006D2210"/>
    <w:rsid w:val="006D35AB"/>
    <w:rsid w:val="006D5038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44FF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86C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0CA"/>
    <w:rsid w:val="0076315A"/>
    <w:rsid w:val="007635A2"/>
    <w:rsid w:val="00764A23"/>
    <w:rsid w:val="00765593"/>
    <w:rsid w:val="00765638"/>
    <w:rsid w:val="00766440"/>
    <w:rsid w:val="007669A9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2E45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4134"/>
    <w:rsid w:val="0078538D"/>
    <w:rsid w:val="007859E8"/>
    <w:rsid w:val="00786A33"/>
    <w:rsid w:val="00786C73"/>
    <w:rsid w:val="007879E4"/>
    <w:rsid w:val="00787C54"/>
    <w:rsid w:val="0079002A"/>
    <w:rsid w:val="007901E1"/>
    <w:rsid w:val="007905D2"/>
    <w:rsid w:val="00791122"/>
    <w:rsid w:val="007917CE"/>
    <w:rsid w:val="00791CFE"/>
    <w:rsid w:val="00792212"/>
    <w:rsid w:val="007938CB"/>
    <w:rsid w:val="0079435C"/>
    <w:rsid w:val="007948BD"/>
    <w:rsid w:val="00796691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5B9"/>
    <w:rsid w:val="007B5285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0C3D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26D2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E24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0CD2"/>
    <w:rsid w:val="00831D43"/>
    <w:rsid w:val="00832736"/>
    <w:rsid w:val="0083323C"/>
    <w:rsid w:val="00834BF5"/>
    <w:rsid w:val="008359D5"/>
    <w:rsid w:val="00837486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1B33"/>
    <w:rsid w:val="00851F25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6AD"/>
    <w:rsid w:val="0088172E"/>
    <w:rsid w:val="00881A16"/>
    <w:rsid w:val="00883C82"/>
    <w:rsid w:val="008841B4"/>
    <w:rsid w:val="008853EC"/>
    <w:rsid w:val="00885753"/>
    <w:rsid w:val="00885C06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423"/>
    <w:rsid w:val="008968E6"/>
    <w:rsid w:val="00896A78"/>
    <w:rsid w:val="00896B6A"/>
    <w:rsid w:val="0089760A"/>
    <w:rsid w:val="0089772C"/>
    <w:rsid w:val="008A0840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11F4"/>
    <w:rsid w:val="008C2CA3"/>
    <w:rsid w:val="008C2CED"/>
    <w:rsid w:val="008C3FBF"/>
    <w:rsid w:val="008C7F3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E0588"/>
    <w:rsid w:val="008E1647"/>
    <w:rsid w:val="008E1B02"/>
    <w:rsid w:val="008E2478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3E2"/>
    <w:rsid w:val="008F74CC"/>
    <w:rsid w:val="008F7935"/>
    <w:rsid w:val="00900A5A"/>
    <w:rsid w:val="00900F43"/>
    <w:rsid w:val="00901CAD"/>
    <w:rsid w:val="00902819"/>
    <w:rsid w:val="00902A07"/>
    <w:rsid w:val="009030BC"/>
    <w:rsid w:val="0090316C"/>
    <w:rsid w:val="0090363F"/>
    <w:rsid w:val="00903D25"/>
    <w:rsid w:val="009054C1"/>
    <w:rsid w:val="00910184"/>
    <w:rsid w:val="00911B3C"/>
    <w:rsid w:val="0091249D"/>
    <w:rsid w:val="009130C0"/>
    <w:rsid w:val="00913FFA"/>
    <w:rsid w:val="0091449E"/>
    <w:rsid w:val="0091475C"/>
    <w:rsid w:val="00915ED7"/>
    <w:rsid w:val="00916013"/>
    <w:rsid w:val="00916CBD"/>
    <w:rsid w:val="0091785B"/>
    <w:rsid w:val="00920A83"/>
    <w:rsid w:val="0092121B"/>
    <w:rsid w:val="0092135C"/>
    <w:rsid w:val="0092336A"/>
    <w:rsid w:val="00923D2A"/>
    <w:rsid w:val="009243D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9FE"/>
    <w:rsid w:val="00934F6C"/>
    <w:rsid w:val="00936C4B"/>
    <w:rsid w:val="0093719A"/>
    <w:rsid w:val="00937255"/>
    <w:rsid w:val="00937F55"/>
    <w:rsid w:val="009410EC"/>
    <w:rsid w:val="00941132"/>
    <w:rsid w:val="0094186A"/>
    <w:rsid w:val="009419F7"/>
    <w:rsid w:val="00942CDB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11D1"/>
    <w:rsid w:val="00951A13"/>
    <w:rsid w:val="0095220D"/>
    <w:rsid w:val="009522E9"/>
    <w:rsid w:val="00952E78"/>
    <w:rsid w:val="00954D8C"/>
    <w:rsid w:val="00954FA3"/>
    <w:rsid w:val="00955467"/>
    <w:rsid w:val="0095580D"/>
    <w:rsid w:val="00955AE1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17DC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532C"/>
    <w:rsid w:val="009E5A9D"/>
    <w:rsid w:val="009E6F0A"/>
    <w:rsid w:val="009E7239"/>
    <w:rsid w:val="009E77DB"/>
    <w:rsid w:val="009F09E9"/>
    <w:rsid w:val="009F131F"/>
    <w:rsid w:val="009F1ABE"/>
    <w:rsid w:val="009F2AEE"/>
    <w:rsid w:val="009F35E3"/>
    <w:rsid w:val="009F41E8"/>
    <w:rsid w:val="009F484B"/>
    <w:rsid w:val="009F6496"/>
    <w:rsid w:val="00A00406"/>
    <w:rsid w:val="00A00411"/>
    <w:rsid w:val="00A00D5C"/>
    <w:rsid w:val="00A00DD7"/>
    <w:rsid w:val="00A011C3"/>
    <w:rsid w:val="00A036B9"/>
    <w:rsid w:val="00A036CB"/>
    <w:rsid w:val="00A0372C"/>
    <w:rsid w:val="00A05B50"/>
    <w:rsid w:val="00A06212"/>
    <w:rsid w:val="00A06801"/>
    <w:rsid w:val="00A071F6"/>
    <w:rsid w:val="00A103B3"/>
    <w:rsid w:val="00A10424"/>
    <w:rsid w:val="00A111BB"/>
    <w:rsid w:val="00A11B0D"/>
    <w:rsid w:val="00A11D6F"/>
    <w:rsid w:val="00A120C3"/>
    <w:rsid w:val="00A130AA"/>
    <w:rsid w:val="00A13D1D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282A"/>
    <w:rsid w:val="00A430A4"/>
    <w:rsid w:val="00A47211"/>
    <w:rsid w:val="00A475A6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E4F"/>
    <w:rsid w:val="00A71F62"/>
    <w:rsid w:val="00A7223D"/>
    <w:rsid w:val="00A749D3"/>
    <w:rsid w:val="00A74EEB"/>
    <w:rsid w:val="00A75148"/>
    <w:rsid w:val="00A7531A"/>
    <w:rsid w:val="00A7562A"/>
    <w:rsid w:val="00A7616A"/>
    <w:rsid w:val="00A76977"/>
    <w:rsid w:val="00A76A5B"/>
    <w:rsid w:val="00A76D7F"/>
    <w:rsid w:val="00A771EA"/>
    <w:rsid w:val="00A77380"/>
    <w:rsid w:val="00A777D0"/>
    <w:rsid w:val="00A80016"/>
    <w:rsid w:val="00A803B2"/>
    <w:rsid w:val="00A80CD5"/>
    <w:rsid w:val="00A80FD3"/>
    <w:rsid w:val="00A81359"/>
    <w:rsid w:val="00A81E54"/>
    <w:rsid w:val="00A84B2C"/>
    <w:rsid w:val="00A8521B"/>
    <w:rsid w:val="00A85F02"/>
    <w:rsid w:val="00A85FC4"/>
    <w:rsid w:val="00A86657"/>
    <w:rsid w:val="00A90A54"/>
    <w:rsid w:val="00A90EE3"/>
    <w:rsid w:val="00A9132C"/>
    <w:rsid w:val="00A91556"/>
    <w:rsid w:val="00A91C00"/>
    <w:rsid w:val="00A9267E"/>
    <w:rsid w:val="00A94BA3"/>
    <w:rsid w:val="00A95E7B"/>
    <w:rsid w:val="00A96756"/>
    <w:rsid w:val="00A969FA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A727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1E8"/>
    <w:rsid w:val="00AD5DFE"/>
    <w:rsid w:val="00AD6663"/>
    <w:rsid w:val="00AD6A5D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F105E"/>
    <w:rsid w:val="00AF156B"/>
    <w:rsid w:val="00AF169F"/>
    <w:rsid w:val="00AF2CA9"/>
    <w:rsid w:val="00AF33AA"/>
    <w:rsid w:val="00AF3585"/>
    <w:rsid w:val="00AF3723"/>
    <w:rsid w:val="00AF3B06"/>
    <w:rsid w:val="00AF4149"/>
    <w:rsid w:val="00AF4415"/>
    <w:rsid w:val="00AF47F2"/>
    <w:rsid w:val="00AF49DA"/>
    <w:rsid w:val="00AF63F5"/>
    <w:rsid w:val="00AF6682"/>
    <w:rsid w:val="00AF6C7F"/>
    <w:rsid w:val="00AF7677"/>
    <w:rsid w:val="00B00A5C"/>
    <w:rsid w:val="00B00F34"/>
    <w:rsid w:val="00B011B0"/>
    <w:rsid w:val="00B01696"/>
    <w:rsid w:val="00B02225"/>
    <w:rsid w:val="00B03293"/>
    <w:rsid w:val="00B039E5"/>
    <w:rsid w:val="00B03BF7"/>
    <w:rsid w:val="00B045D1"/>
    <w:rsid w:val="00B047AD"/>
    <w:rsid w:val="00B05501"/>
    <w:rsid w:val="00B06754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686"/>
    <w:rsid w:val="00B16F84"/>
    <w:rsid w:val="00B173F3"/>
    <w:rsid w:val="00B20B1C"/>
    <w:rsid w:val="00B2127C"/>
    <w:rsid w:val="00B222F2"/>
    <w:rsid w:val="00B2257F"/>
    <w:rsid w:val="00B2303E"/>
    <w:rsid w:val="00B238A8"/>
    <w:rsid w:val="00B240F7"/>
    <w:rsid w:val="00B250DC"/>
    <w:rsid w:val="00B25136"/>
    <w:rsid w:val="00B25222"/>
    <w:rsid w:val="00B25B63"/>
    <w:rsid w:val="00B30087"/>
    <w:rsid w:val="00B30791"/>
    <w:rsid w:val="00B30903"/>
    <w:rsid w:val="00B3126A"/>
    <w:rsid w:val="00B31FA1"/>
    <w:rsid w:val="00B3245B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551"/>
    <w:rsid w:val="00B43B29"/>
    <w:rsid w:val="00B44EC1"/>
    <w:rsid w:val="00B46DE0"/>
    <w:rsid w:val="00B47AD6"/>
    <w:rsid w:val="00B47E3B"/>
    <w:rsid w:val="00B47EA7"/>
    <w:rsid w:val="00B50C43"/>
    <w:rsid w:val="00B51B06"/>
    <w:rsid w:val="00B51B4A"/>
    <w:rsid w:val="00B5230A"/>
    <w:rsid w:val="00B528D9"/>
    <w:rsid w:val="00B52C61"/>
    <w:rsid w:val="00B52E77"/>
    <w:rsid w:val="00B55271"/>
    <w:rsid w:val="00B555D7"/>
    <w:rsid w:val="00B55F75"/>
    <w:rsid w:val="00B55FD9"/>
    <w:rsid w:val="00B574DE"/>
    <w:rsid w:val="00B6097C"/>
    <w:rsid w:val="00B62846"/>
    <w:rsid w:val="00B631B6"/>
    <w:rsid w:val="00B63750"/>
    <w:rsid w:val="00B63A4F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CAE"/>
    <w:rsid w:val="00B96EA8"/>
    <w:rsid w:val="00BA1E55"/>
    <w:rsid w:val="00BA25A0"/>
    <w:rsid w:val="00BA2913"/>
    <w:rsid w:val="00BA3D68"/>
    <w:rsid w:val="00BA4CE8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53C2"/>
    <w:rsid w:val="00BB5500"/>
    <w:rsid w:val="00BB5E96"/>
    <w:rsid w:val="00BB6953"/>
    <w:rsid w:val="00BC0CCA"/>
    <w:rsid w:val="00BC0D9C"/>
    <w:rsid w:val="00BC0E06"/>
    <w:rsid w:val="00BC166F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48C6"/>
    <w:rsid w:val="00BE5598"/>
    <w:rsid w:val="00BE5AC0"/>
    <w:rsid w:val="00BE5F4D"/>
    <w:rsid w:val="00BE6549"/>
    <w:rsid w:val="00BE7491"/>
    <w:rsid w:val="00BE77B9"/>
    <w:rsid w:val="00BF0037"/>
    <w:rsid w:val="00BF0BE2"/>
    <w:rsid w:val="00BF0EA7"/>
    <w:rsid w:val="00BF15FF"/>
    <w:rsid w:val="00BF1C74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74F"/>
    <w:rsid w:val="00C07C10"/>
    <w:rsid w:val="00C101A7"/>
    <w:rsid w:val="00C12E53"/>
    <w:rsid w:val="00C13598"/>
    <w:rsid w:val="00C14C0F"/>
    <w:rsid w:val="00C1520D"/>
    <w:rsid w:val="00C15524"/>
    <w:rsid w:val="00C15554"/>
    <w:rsid w:val="00C1663F"/>
    <w:rsid w:val="00C176CE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7BB"/>
    <w:rsid w:val="00C318F4"/>
    <w:rsid w:val="00C31CD9"/>
    <w:rsid w:val="00C32F91"/>
    <w:rsid w:val="00C33281"/>
    <w:rsid w:val="00C33380"/>
    <w:rsid w:val="00C3379C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14F"/>
    <w:rsid w:val="00C4756F"/>
    <w:rsid w:val="00C50CEF"/>
    <w:rsid w:val="00C50CFE"/>
    <w:rsid w:val="00C51C1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77E9A"/>
    <w:rsid w:val="00C80EAC"/>
    <w:rsid w:val="00C82E9D"/>
    <w:rsid w:val="00C83C6B"/>
    <w:rsid w:val="00C8544F"/>
    <w:rsid w:val="00C8647D"/>
    <w:rsid w:val="00C86921"/>
    <w:rsid w:val="00C87D64"/>
    <w:rsid w:val="00C908E6"/>
    <w:rsid w:val="00C90BFA"/>
    <w:rsid w:val="00C9135D"/>
    <w:rsid w:val="00C915AE"/>
    <w:rsid w:val="00C91806"/>
    <w:rsid w:val="00C91CB8"/>
    <w:rsid w:val="00C927D6"/>
    <w:rsid w:val="00C93724"/>
    <w:rsid w:val="00C944AC"/>
    <w:rsid w:val="00C9452D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CBA"/>
    <w:rsid w:val="00CB38AF"/>
    <w:rsid w:val="00CB42BF"/>
    <w:rsid w:val="00CB60F5"/>
    <w:rsid w:val="00CB6C2A"/>
    <w:rsid w:val="00CB75AD"/>
    <w:rsid w:val="00CB77A9"/>
    <w:rsid w:val="00CB7AE6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698D"/>
    <w:rsid w:val="00CC70E7"/>
    <w:rsid w:val="00CC7362"/>
    <w:rsid w:val="00CD00AC"/>
    <w:rsid w:val="00CD0F8E"/>
    <w:rsid w:val="00CD1420"/>
    <w:rsid w:val="00CD1AAE"/>
    <w:rsid w:val="00CD20F3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5A56"/>
    <w:rsid w:val="00CF6091"/>
    <w:rsid w:val="00CF7AFA"/>
    <w:rsid w:val="00CF7D60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092C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89C"/>
    <w:rsid w:val="00D16FF4"/>
    <w:rsid w:val="00D17A84"/>
    <w:rsid w:val="00D17AC6"/>
    <w:rsid w:val="00D201FF"/>
    <w:rsid w:val="00D208C8"/>
    <w:rsid w:val="00D20A4D"/>
    <w:rsid w:val="00D20C46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4CF"/>
    <w:rsid w:val="00D35847"/>
    <w:rsid w:val="00D37B0F"/>
    <w:rsid w:val="00D426B2"/>
    <w:rsid w:val="00D42DC3"/>
    <w:rsid w:val="00D47609"/>
    <w:rsid w:val="00D47F72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F15"/>
    <w:rsid w:val="00D63995"/>
    <w:rsid w:val="00D63E4A"/>
    <w:rsid w:val="00D661CA"/>
    <w:rsid w:val="00D66574"/>
    <w:rsid w:val="00D666AF"/>
    <w:rsid w:val="00D66C4F"/>
    <w:rsid w:val="00D732AE"/>
    <w:rsid w:val="00D7408D"/>
    <w:rsid w:val="00D75B98"/>
    <w:rsid w:val="00D7601D"/>
    <w:rsid w:val="00D76527"/>
    <w:rsid w:val="00D76950"/>
    <w:rsid w:val="00D76C5A"/>
    <w:rsid w:val="00D8080C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61D8"/>
    <w:rsid w:val="00D968EC"/>
    <w:rsid w:val="00D96C8A"/>
    <w:rsid w:val="00D97932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37E0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31B"/>
    <w:rsid w:val="00DF0A72"/>
    <w:rsid w:val="00DF0AA6"/>
    <w:rsid w:val="00DF146A"/>
    <w:rsid w:val="00DF3F60"/>
    <w:rsid w:val="00DF608E"/>
    <w:rsid w:val="00DF7825"/>
    <w:rsid w:val="00DF7D89"/>
    <w:rsid w:val="00E0097D"/>
    <w:rsid w:val="00E05A86"/>
    <w:rsid w:val="00E06139"/>
    <w:rsid w:val="00E07970"/>
    <w:rsid w:val="00E10749"/>
    <w:rsid w:val="00E10B9E"/>
    <w:rsid w:val="00E117C0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6DC1"/>
    <w:rsid w:val="00E371CA"/>
    <w:rsid w:val="00E412F0"/>
    <w:rsid w:val="00E41F74"/>
    <w:rsid w:val="00E4346D"/>
    <w:rsid w:val="00E439C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975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337"/>
    <w:rsid w:val="00E62496"/>
    <w:rsid w:val="00E62977"/>
    <w:rsid w:val="00E62BF6"/>
    <w:rsid w:val="00E6326C"/>
    <w:rsid w:val="00E6452A"/>
    <w:rsid w:val="00E6458D"/>
    <w:rsid w:val="00E6475C"/>
    <w:rsid w:val="00E65E96"/>
    <w:rsid w:val="00E65F50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3B"/>
    <w:rsid w:val="00E83D7A"/>
    <w:rsid w:val="00E842F8"/>
    <w:rsid w:val="00E85ACC"/>
    <w:rsid w:val="00E86B91"/>
    <w:rsid w:val="00E86DD8"/>
    <w:rsid w:val="00E86EF0"/>
    <w:rsid w:val="00E872D2"/>
    <w:rsid w:val="00E87599"/>
    <w:rsid w:val="00E9001A"/>
    <w:rsid w:val="00E902BB"/>
    <w:rsid w:val="00E924DD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30F1"/>
    <w:rsid w:val="00EA39F1"/>
    <w:rsid w:val="00EA424E"/>
    <w:rsid w:val="00EA44E2"/>
    <w:rsid w:val="00EA45CC"/>
    <w:rsid w:val="00EA4CF4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A52"/>
    <w:rsid w:val="00EB3CF9"/>
    <w:rsid w:val="00EB4AE1"/>
    <w:rsid w:val="00EB4E07"/>
    <w:rsid w:val="00EB52D2"/>
    <w:rsid w:val="00EB549B"/>
    <w:rsid w:val="00EB5867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C75F1"/>
    <w:rsid w:val="00ED04B3"/>
    <w:rsid w:val="00ED27C1"/>
    <w:rsid w:val="00ED29F6"/>
    <w:rsid w:val="00ED32FB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6F2F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19C2"/>
    <w:rsid w:val="00F142CE"/>
    <w:rsid w:val="00F172CB"/>
    <w:rsid w:val="00F1783D"/>
    <w:rsid w:val="00F213F1"/>
    <w:rsid w:val="00F2156F"/>
    <w:rsid w:val="00F216E0"/>
    <w:rsid w:val="00F22A79"/>
    <w:rsid w:val="00F23895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4ECB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E72"/>
    <w:rsid w:val="00F61036"/>
    <w:rsid w:val="00F61168"/>
    <w:rsid w:val="00F619ED"/>
    <w:rsid w:val="00F626DC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08B"/>
    <w:rsid w:val="00F778DD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9A7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673F"/>
    <w:rsid w:val="00FC02E3"/>
    <w:rsid w:val="00FC0417"/>
    <w:rsid w:val="00FC1994"/>
    <w:rsid w:val="00FC22ED"/>
    <w:rsid w:val="00FC3A79"/>
    <w:rsid w:val="00FC3F7C"/>
    <w:rsid w:val="00FC40CC"/>
    <w:rsid w:val="00FC547B"/>
    <w:rsid w:val="00FC612D"/>
    <w:rsid w:val="00FD055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18E1"/>
    <w:rsid w:val="00FF7E83"/>
    <w:rsid w:val="00FF7F3B"/>
    <w:rsid w:val="00FF7FB8"/>
    <w:rsid w:val="069AAC79"/>
    <w:rsid w:val="0D3E7363"/>
    <w:rsid w:val="3AF0F4CB"/>
    <w:rsid w:val="572465D2"/>
    <w:rsid w:val="635ADB6C"/>
    <w:rsid w:val="681B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1D2A2"/>
  <w15:docId w15:val="{8C7EE5E4-8DFC-4948-A799-4C44A244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8"/>
        <w:szCs w:val="18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5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14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uiPriority w:val="59"/>
    <w:rsid w:val="00611550"/>
    <w:pPr>
      <w:overflowPunct w:val="0"/>
      <w:autoSpaceDE w:val="0"/>
      <w:autoSpaceDN w:val="0"/>
      <w:adjustRightInd w:val="0"/>
      <w:spacing w:line="230" w:lineRule="exact"/>
      <w:ind w:right="15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17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eastAsiaTheme="minorHAnsi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Listepuces">
    <w:name w:val="List Bullet"/>
    <w:basedOn w:val="Normal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eastAsia="Arial" w:cs="Arial"/>
    </w:rPr>
  </w:style>
  <w:style w:type="paragraph" w:customStyle="1" w:styleId="Normal1">
    <w:name w:val="Normal_1"/>
    <w:qFormat/>
    <w:rsid w:val="00805BCE"/>
    <w:rPr>
      <w:rFonts w:eastAsia="Arial" w:cs="Arial"/>
    </w:rPr>
  </w:style>
  <w:style w:type="paragraph" w:customStyle="1" w:styleId="Normal2">
    <w:name w:val="Normal_2"/>
    <w:qFormat/>
    <w:rsid w:val="00805BCE"/>
    <w:rPr>
      <w:rFonts w:eastAsia="Arial" w:cs="Arial"/>
    </w:rPr>
  </w:style>
  <w:style w:type="paragraph" w:customStyle="1" w:styleId="Normal3">
    <w:name w:val="Normal_3"/>
    <w:qFormat/>
    <w:rsid w:val="00805BCE"/>
    <w:rPr>
      <w:rFonts w:eastAsia="Arial" w:cs="Arial"/>
    </w:rPr>
  </w:style>
  <w:style w:type="paragraph" w:customStyle="1" w:styleId="Normal4">
    <w:name w:val="Normal_4"/>
    <w:qFormat/>
    <w:rsid w:val="00805BCE"/>
    <w:rPr>
      <w:rFonts w:eastAsia="Arial" w:cs="Arial"/>
    </w:rPr>
  </w:style>
  <w:style w:type="paragraph" w:customStyle="1" w:styleId="Normal5">
    <w:name w:val="Normal_5"/>
    <w:qFormat/>
    <w:rsid w:val="00805BCE"/>
    <w:rPr>
      <w:rFonts w:eastAsia="Arial" w:cs="Arial"/>
    </w:rPr>
  </w:style>
  <w:style w:type="paragraph" w:customStyle="1" w:styleId="Normal6">
    <w:name w:val="Normal_6"/>
    <w:qFormat/>
    <w:rsid w:val="00805BCE"/>
    <w:rPr>
      <w:rFonts w:eastAsia="Arial" w:cs="Arial"/>
    </w:rPr>
  </w:style>
  <w:style w:type="paragraph" w:customStyle="1" w:styleId="Normal7">
    <w:name w:val="Normal_7"/>
    <w:qFormat/>
    <w:rsid w:val="00805BCE"/>
    <w:rPr>
      <w:rFonts w:eastAsia="Arial" w:cs="Arial"/>
    </w:rPr>
  </w:style>
  <w:style w:type="paragraph" w:customStyle="1" w:styleId="Normal8">
    <w:name w:val="Normal_8"/>
    <w:qFormat/>
    <w:rsid w:val="00805BCE"/>
    <w:rPr>
      <w:rFonts w:eastAsia="Arial" w:cs="Arial"/>
    </w:rPr>
  </w:style>
  <w:style w:type="paragraph" w:customStyle="1" w:styleId="Normal9">
    <w:name w:val="Normal_9"/>
    <w:qFormat/>
    <w:rsid w:val="00805BCE"/>
    <w:rPr>
      <w:rFonts w:eastAsia="Arial" w:cs="Arial"/>
    </w:rPr>
  </w:style>
  <w:style w:type="paragraph" w:customStyle="1" w:styleId="Normal10">
    <w:name w:val="Normal_10"/>
    <w:qFormat/>
    <w:rsid w:val="00805BCE"/>
    <w:rPr>
      <w:rFonts w:eastAsia="Arial" w:cs="Arial"/>
    </w:rPr>
  </w:style>
  <w:style w:type="paragraph" w:customStyle="1" w:styleId="Normal11">
    <w:name w:val="Normal_11"/>
    <w:qFormat/>
    <w:rsid w:val="00805BCE"/>
    <w:rPr>
      <w:rFonts w:eastAsia="Arial" w:cs="Arial"/>
    </w:rPr>
  </w:style>
  <w:style w:type="paragraph" w:customStyle="1" w:styleId="Normal12">
    <w:name w:val="Normal_12"/>
    <w:qFormat/>
    <w:rsid w:val="00805BCE"/>
    <w:rPr>
      <w:rFonts w:eastAsia="Arial" w:cs="Arial"/>
    </w:rPr>
  </w:style>
  <w:style w:type="paragraph" w:customStyle="1" w:styleId="Normal13">
    <w:name w:val="Normal_13"/>
    <w:qFormat/>
    <w:rsid w:val="00805BCE"/>
    <w:rPr>
      <w:rFonts w:eastAsia="Arial" w:cs="Arial"/>
    </w:rPr>
  </w:style>
  <w:style w:type="paragraph" w:customStyle="1" w:styleId="Normal14">
    <w:name w:val="Normal_14"/>
    <w:qFormat/>
    <w:rsid w:val="00805BCE"/>
    <w:rPr>
      <w:rFonts w:eastAsia="Arial" w:cs="Arial"/>
    </w:rPr>
  </w:style>
  <w:style w:type="paragraph" w:customStyle="1" w:styleId="Normal15">
    <w:name w:val="Normal_15"/>
    <w:qFormat/>
    <w:rsid w:val="00805BCE"/>
    <w:rPr>
      <w:rFonts w:eastAsia="Arial" w:cs="Arial"/>
    </w:rPr>
  </w:style>
  <w:style w:type="paragraph" w:customStyle="1" w:styleId="Normal16">
    <w:name w:val="Normal_16"/>
    <w:qFormat/>
    <w:rsid w:val="00805BCE"/>
    <w:rPr>
      <w:rFonts w:eastAsia="Arial" w:cs="Arial"/>
    </w:rPr>
  </w:style>
  <w:style w:type="paragraph" w:customStyle="1" w:styleId="Normal17">
    <w:name w:val="Normal_17"/>
    <w:qFormat/>
    <w:rsid w:val="00805BCE"/>
    <w:rPr>
      <w:rFonts w:eastAsia="Arial" w:cs="Arial"/>
    </w:rPr>
  </w:style>
  <w:style w:type="paragraph" w:customStyle="1" w:styleId="Normal18">
    <w:name w:val="Normal_18"/>
    <w:qFormat/>
    <w:rsid w:val="00805BCE"/>
    <w:rPr>
      <w:rFonts w:eastAsia="Arial" w:cs="Arial"/>
    </w:rPr>
  </w:style>
  <w:style w:type="paragraph" w:customStyle="1" w:styleId="Normal19">
    <w:name w:val="Normal_19"/>
    <w:qFormat/>
    <w:rsid w:val="00805BCE"/>
    <w:rPr>
      <w:rFonts w:eastAsia="Arial" w:cs="Arial"/>
    </w:rPr>
  </w:style>
  <w:style w:type="paragraph" w:customStyle="1" w:styleId="Normal20">
    <w:name w:val="Normal_20"/>
    <w:qFormat/>
    <w:rsid w:val="00805BCE"/>
    <w:rPr>
      <w:rFonts w:eastAsia="Arial" w:cs="Arial"/>
    </w:rPr>
  </w:style>
  <w:style w:type="paragraph" w:customStyle="1" w:styleId="Normal21">
    <w:name w:val="Normal_21"/>
    <w:qFormat/>
    <w:rsid w:val="00805BCE"/>
    <w:rPr>
      <w:rFonts w:eastAsia="Arial" w:cs="Arial"/>
    </w:rPr>
  </w:style>
  <w:style w:type="paragraph" w:customStyle="1" w:styleId="Normal22">
    <w:name w:val="Normal_22"/>
    <w:qFormat/>
    <w:rsid w:val="00805BCE"/>
    <w:rPr>
      <w:rFonts w:eastAsia="Arial" w:cs="Arial"/>
    </w:rPr>
  </w:style>
  <w:style w:type="paragraph" w:customStyle="1" w:styleId="Normal23">
    <w:name w:val="Normal_23"/>
    <w:qFormat/>
    <w:rsid w:val="00805BCE"/>
    <w:rPr>
      <w:rFonts w:eastAsia="Arial" w:cs="Arial"/>
    </w:rPr>
  </w:style>
  <w:style w:type="paragraph" w:customStyle="1" w:styleId="Normal24">
    <w:name w:val="Normal_24"/>
    <w:qFormat/>
    <w:rsid w:val="00805BCE"/>
    <w:rPr>
      <w:rFonts w:eastAsia="Arial" w:cs="Arial"/>
    </w:rPr>
  </w:style>
  <w:style w:type="paragraph" w:customStyle="1" w:styleId="Normal25">
    <w:name w:val="Normal_25"/>
    <w:qFormat/>
    <w:rsid w:val="00805BCE"/>
    <w:rPr>
      <w:rFonts w:eastAsia="Arial" w:cs="Arial"/>
    </w:rPr>
  </w:style>
  <w:style w:type="paragraph" w:customStyle="1" w:styleId="Normal26">
    <w:name w:val="Normal_26"/>
    <w:qFormat/>
    <w:rsid w:val="00805BCE"/>
    <w:rPr>
      <w:rFonts w:eastAsia="Arial" w:cs="Arial"/>
    </w:rPr>
  </w:style>
  <w:style w:type="paragraph" w:customStyle="1" w:styleId="Normal27">
    <w:name w:val="Normal_27"/>
    <w:qFormat/>
    <w:rsid w:val="00805BCE"/>
    <w:rPr>
      <w:rFonts w:eastAsia="Arial" w:cs="Arial"/>
    </w:rPr>
  </w:style>
  <w:style w:type="paragraph" w:customStyle="1" w:styleId="Normal28">
    <w:name w:val="Normal_28"/>
    <w:qFormat/>
    <w:rsid w:val="00805BCE"/>
    <w:rPr>
      <w:rFonts w:eastAsia="Arial" w:cs="Arial"/>
    </w:rPr>
  </w:style>
  <w:style w:type="paragraph" w:customStyle="1" w:styleId="Normal29">
    <w:name w:val="Normal_29"/>
    <w:qFormat/>
    <w:rsid w:val="00805BCE"/>
    <w:rPr>
      <w:rFonts w:eastAsia="Arial" w:cs="Arial"/>
    </w:rPr>
  </w:style>
  <w:style w:type="paragraph" w:customStyle="1" w:styleId="Normal30">
    <w:name w:val="Normal_30"/>
    <w:qFormat/>
    <w:rsid w:val="00805BCE"/>
    <w:rPr>
      <w:rFonts w:eastAsia="Arial" w:cs="Arial"/>
    </w:rPr>
  </w:style>
  <w:style w:type="paragraph" w:customStyle="1" w:styleId="Normal31">
    <w:name w:val="Normal_31"/>
    <w:qFormat/>
    <w:rsid w:val="00805BCE"/>
    <w:rPr>
      <w:rFonts w:eastAsia="Arial" w:cs="Arial"/>
    </w:rPr>
  </w:style>
  <w:style w:type="paragraph" w:customStyle="1" w:styleId="Normal32">
    <w:name w:val="Normal_32"/>
    <w:qFormat/>
    <w:rsid w:val="00805BCE"/>
    <w:rPr>
      <w:rFonts w:eastAsia="Arial" w:cs="Arial"/>
    </w:rPr>
  </w:style>
  <w:style w:type="paragraph" w:customStyle="1" w:styleId="Normal33">
    <w:name w:val="Normal_33"/>
    <w:qFormat/>
    <w:rsid w:val="00805BCE"/>
    <w:rPr>
      <w:rFonts w:eastAsia="Arial" w:cs="Arial"/>
    </w:rPr>
  </w:style>
  <w:style w:type="paragraph" w:customStyle="1" w:styleId="Normal34">
    <w:name w:val="Normal_34"/>
    <w:qFormat/>
    <w:rsid w:val="00805BCE"/>
    <w:rPr>
      <w:rFonts w:eastAsia="Arial" w:cs="Arial"/>
    </w:rPr>
  </w:style>
  <w:style w:type="paragraph" w:customStyle="1" w:styleId="Normal35">
    <w:name w:val="Normal_35"/>
    <w:qFormat/>
    <w:rsid w:val="00805BCE"/>
    <w:rPr>
      <w:rFonts w:eastAsia="Arial" w:cs="Arial"/>
    </w:rPr>
  </w:style>
  <w:style w:type="paragraph" w:customStyle="1" w:styleId="Normal36">
    <w:name w:val="Normal_36"/>
    <w:qFormat/>
    <w:rsid w:val="00805BCE"/>
    <w:rPr>
      <w:rFonts w:eastAsia="Arial" w:cs="Arial"/>
    </w:rPr>
  </w:style>
  <w:style w:type="paragraph" w:customStyle="1" w:styleId="Normal37">
    <w:name w:val="Normal_37"/>
    <w:qFormat/>
    <w:rsid w:val="00805BCE"/>
    <w:rPr>
      <w:rFonts w:eastAsia="Arial" w:cs="Arial"/>
    </w:rPr>
  </w:style>
  <w:style w:type="paragraph" w:customStyle="1" w:styleId="Normal38">
    <w:name w:val="Normal_38"/>
    <w:qFormat/>
    <w:rsid w:val="00805BCE"/>
    <w:rPr>
      <w:rFonts w:eastAsia="Arial" w:cs="Arial"/>
    </w:rPr>
  </w:style>
  <w:style w:type="paragraph" w:customStyle="1" w:styleId="Normal39">
    <w:name w:val="Normal_39"/>
    <w:qFormat/>
    <w:rsid w:val="00805BCE"/>
    <w:rPr>
      <w:rFonts w:eastAsia="Arial" w:cs="Arial"/>
    </w:rPr>
  </w:style>
  <w:style w:type="paragraph" w:customStyle="1" w:styleId="Normal40">
    <w:name w:val="Normal_40"/>
    <w:qFormat/>
    <w:rsid w:val="00805BCE"/>
    <w:rPr>
      <w:rFonts w:eastAsia="Arial" w:cs="Arial"/>
    </w:rPr>
  </w:style>
  <w:style w:type="paragraph" w:customStyle="1" w:styleId="Normal41">
    <w:name w:val="Normal_41"/>
    <w:qFormat/>
    <w:rsid w:val="00805BCE"/>
    <w:rPr>
      <w:rFonts w:eastAsia="Arial" w:cs="Arial"/>
    </w:rPr>
  </w:style>
  <w:style w:type="paragraph" w:customStyle="1" w:styleId="Normal42">
    <w:name w:val="Normal_42"/>
    <w:qFormat/>
    <w:rsid w:val="00805BCE"/>
    <w:rPr>
      <w:rFonts w:eastAsia="Arial" w:cs="Arial"/>
    </w:rPr>
  </w:style>
  <w:style w:type="paragraph" w:customStyle="1" w:styleId="Normal43">
    <w:name w:val="Normal_43"/>
    <w:qFormat/>
    <w:rsid w:val="00805BCE"/>
    <w:rPr>
      <w:rFonts w:eastAsia="Arial" w:cs="Arial"/>
    </w:rPr>
  </w:style>
  <w:style w:type="paragraph" w:customStyle="1" w:styleId="Normal44">
    <w:name w:val="Normal_44"/>
    <w:qFormat/>
    <w:rsid w:val="00805BCE"/>
    <w:rPr>
      <w:rFonts w:eastAsia="Arial" w:cs="Arial"/>
    </w:rPr>
  </w:style>
  <w:style w:type="paragraph" w:customStyle="1" w:styleId="Normal45">
    <w:name w:val="Normal_45"/>
    <w:qFormat/>
    <w:rsid w:val="00805BCE"/>
    <w:rPr>
      <w:rFonts w:eastAsia="Arial" w:cs="Arial"/>
    </w:rPr>
  </w:style>
  <w:style w:type="paragraph" w:customStyle="1" w:styleId="Normal46">
    <w:name w:val="Normal_46"/>
    <w:qFormat/>
    <w:rsid w:val="00805BCE"/>
    <w:rPr>
      <w:rFonts w:eastAsia="Arial" w:cs="Arial"/>
    </w:rPr>
  </w:style>
  <w:style w:type="paragraph" w:customStyle="1" w:styleId="Normal47">
    <w:name w:val="Normal_47"/>
    <w:qFormat/>
    <w:rsid w:val="00805BCE"/>
    <w:rPr>
      <w:rFonts w:eastAsia="Arial" w:cs="Arial"/>
    </w:rPr>
  </w:style>
  <w:style w:type="paragraph" w:customStyle="1" w:styleId="Normal48">
    <w:name w:val="Normal_48"/>
    <w:qFormat/>
    <w:rsid w:val="00805BCE"/>
    <w:rPr>
      <w:rFonts w:eastAsia="Arial" w:cs="Arial"/>
    </w:rPr>
  </w:style>
  <w:style w:type="paragraph" w:customStyle="1" w:styleId="Normal49">
    <w:name w:val="Normal_49"/>
    <w:qFormat/>
    <w:rsid w:val="00805BCE"/>
    <w:rPr>
      <w:rFonts w:eastAsia="Arial" w:cs="Arial"/>
    </w:rPr>
  </w:style>
  <w:style w:type="paragraph" w:customStyle="1" w:styleId="Normal50">
    <w:name w:val="Normal_50"/>
    <w:qFormat/>
    <w:rsid w:val="00805BCE"/>
    <w:rPr>
      <w:rFonts w:eastAsia="Arial" w:cs="Arial"/>
    </w:rPr>
  </w:style>
  <w:style w:type="paragraph" w:customStyle="1" w:styleId="Normal51">
    <w:name w:val="Normal_51"/>
    <w:qFormat/>
    <w:rsid w:val="00805BCE"/>
    <w:rPr>
      <w:rFonts w:eastAsia="Arial" w:cs="Arial"/>
    </w:rPr>
  </w:style>
  <w:style w:type="paragraph" w:customStyle="1" w:styleId="Normal52">
    <w:name w:val="Normal_52"/>
    <w:qFormat/>
    <w:rsid w:val="00805BCE"/>
    <w:rPr>
      <w:rFonts w:eastAsia="Arial" w:cs="Arial"/>
    </w:rPr>
  </w:style>
  <w:style w:type="paragraph" w:customStyle="1" w:styleId="Normal53">
    <w:name w:val="Normal_53"/>
    <w:qFormat/>
    <w:rsid w:val="00805BCE"/>
    <w:rPr>
      <w:rFonts w:eastAsia="Arial" w:cs="Arial"/>
    </w:rPr>
  </w:style>
  <w:style w:type="paragraph" w:customStyle="1" w:styleId="Normal54">
    <w:name w:val="Normal_54"/>
    <w:qFormat/>
    <w:rsid w:val="00805BCE"/>
    <w:rPr>
      <w:rFonts w:eastAsia="Arial" w:cs="Arial"/>
    </w:rPr>
  </w:style>
  <w:style w:type="paragraph" w:customStyle="1" w:styleId="Normal55">
    <w:name w:val="Normal_55"/>
    <w:qFormat/>
    <w:rsid w:val="00805BCE"/>
    <w:rPr>
      <w:rFonts w:eastAsia="Arial" w:cs="Arial"/>
    </w:rPr>
  </w:style>
  <w:style w:type="paragraph" w:customStyle="1" w:styleId="Normal56">
    <w:name w:val="Normal_56"/>
    <w:qFormat/>
    <w:rsid w:val="00805BCE"/>
    <w:rPr>
      <w:rFonts w:eastAsia="Arial" w:cs="Arial"/>
    </w:rPr>
  </w:style>
  <w:style w:type="paragraph" w:customStyle="1" w:styleId="Normal57">
    <w:name w:val="Normal_57"/>
    <w:qFormat/>
    <w:rsid w:val="00805BCE"/>
    <w:rPr>
      <w:rFonts w:eastAsia="Arial" w:cs="Arial"/>
    </w:rPr>
  </w:style>
  <w:style w:type="paragraph" w:customStyle="1" w:styleId="Normal58">
    <w:name w:val="Normal_58"/>
    <w:qFormat/>
    <w:rsid w:val="00805BCE"/>
    <w:rPr>
      <w:rFonts w:eastAsia="Arial" w:cs="Arial"/>
    </w:rPr>
  </w:style>
  <w:style w:type="paragraph" w:customStyle="1" w:styleId="Normal59">
    <w:name w:val="Normal_59"/>
    <w:qFormat/>
    <w:rsid w:val="00805BCE"/>
    <w:rPr>
      <w:rFonts w:eastAsia="Arial" w:cs="Arial"/>
    </w:rPr>
  </w:style>
  <w:style w:type="paragraph" w:customStyle="1" w:styleId="Normal60">
    <w:name w:val="Normal_60"/>
    <w:qFormat/>
    <w:rsid w:val="00805BCE"/>
    <w:rPr>
      <w:rFonts w:eastAsia="Arial" w:cs="Arial"/>
    </w:rPr>
  </w:style>
  <w:style w:type="paragraph" w:customStyle="1" w:styleId="Normal61">
    <w:name w:val="Normal_61"/>
    <w:qFormat/>
    <w:rsid w:val="00805BCE"/>
    <w:rPr>
      <w:rFonts w:eastAsia="Arial" w:cs="Arial"/>
    </w:rPr>
  </w:style>
  <w:style w:type="paragraph" w:customStyle="1" w:styleId="Normal62">
    <w:name w:val="Normal_62"/>
    <w:qFormat/>
    <w:rsid w:val="00805BCE"/>
    <w:rPr>
      <w:rFonts w:eastAsia="Arial" w:cs="Arial"/>
    </w:rPr>
  </w:style>
  <w:style w:type="paragraph" w:customStyle="1" w:styleId="Normal63">
    <w:name w:val="Normal_63"/>
    <w:qFormat/>
    <w:rsid w:val="00805BCE"/>
    <w:rPr>
      <w:rFonts w:eastAsia="Arial" w:cs="Arial"/>
    </w:rPr>
  </w:style>
  <w:style w:type="paragraph" w:customStyle="1" w:styleId="Normal64">
    <w:name w:val="Normal_64"/>
    <w:qFormat/>
    <w:rsid w:val="00805BCE"/>
    <w:rPr>
      <w:rFonts w:eastAsia="Arial" w:cs="Arial"/>
    </w:rPr>
  </w:style>
  <w:style w:type="paragraph" w:customStyle="1" w:styleId="Normal65">
    <w:name w:val="Normal_65"/>
    <w:qFormat/>
    <w:rsid w:val="00805BCE"/>
    <w:rPr>
      <w:rFonts w:eastAsia="Arial" w:cs="Arial"/>
    </w:rPr>
  </w:style>
  <w:style w:type="paragraph" w:customStyle="1" w:styleId="Normal66">
    <w:name w:val="Normal_66"/>
    <w:qFormat/>
    <w:rsid w:val="00805BCE"/>
    <w:rPr>
      <w:rFonts w:eastAsia="Arial" w:cs="Arial"/>
    </w:rPr>
  </w:style>
  <w:style w:type="paragraph" w:customStyle="1" w:styleId="Normal67">
    <w:name w:val="Normal_67"/>
    <w:qFormat/>
    <w:rsid w:val="00805BCE"/>
    <w:rPr>
      <w:rFonts w:eastAsia="Arial" w:cs="Arial"/>
    </w:rPr>
  </w:style>
  <w:style w:type="paragraph" w:customStyle="1" w:styleId="Normal68">
    <w:name w:val="Normal_68"/>
    <w:qFormat/>
    <w:rsid w:val="00805BCE"/>
    <w:rPr>
      <w:rFonts w:eastAsia="Arial" w:cs="Arial"/>
    </w:rPr>
  </w:style>
  <w:style w:type="paragraph" w:customStyle="1" w:styleId="Normal69">
    <w:name w:val="Normal_69"/>
    <w:qFormat/>
    <w:rsid w:val="00805BCE"/>
    <w:rPr>
      <w:rFonts w:eastAsia="Arial" w:cs="Arial"/>
    </w:rPr>
  </w:style>
  <w:style w:type="paragraph" w:customStyle="1" w:styleId="Normal70">
    <w:name w:val="Normal_70"/>
    <w:qFormat/>
    <w:rsid w:val="00805BCE"/>
    <w:rPr>
      <w:rFonts w:eastAsia="Arial" w:cs="Arial"/>
    </w:rPr>
  </w:style>
  <w:style w:type="paragraph" w:customStyle="1" w:styleId="Normal71">
    <w:name w:val="Normal_71"/>
    <w:qFormat/>
    <w:rsid w:val="00805BCE"/>
    <w:rPr>
      <w:rFonts w:eastAsia="Arial" w:cs="Arial"/>
    </w:rPr>
  </w:style>
  <w:style w:type="paragraph" w:customStyle="1" w:styleId="Normal72">
    <w:name w:val="Normal_72"/>
    <w:qFormat/>
    <w:rsid w:val="00805BCE"/>
    <w:rPr>
      <w:rFonts w:eastAsia="Arial" w:cs="Arial"/>
    </w:rPr>
  </w:style>
  <w:style w:type="paragraph" w:customStyle="1" w:styleId="Normal73">
    <w:name w:val="Normal_73"/>
    <w:qFormat/>
    <w:rsid w:val="00805BCE"/>
    <w:rPr>
      <w:rFonts w:eastAsia="Arial" w:cs="Arial"/>
    </w:rPr>
  </w:style>
  <w:style w:type="paragraph" w:customStyle="1" w:styleId="Normal74">
    <w:name w:val="Normal_74"/>
    <w:qFormat/>
    <w:rsid w:val="00805BCE"/>
    <w:rPr>
      <w:rFonts w:eastAsia="Arial" w:cs="Arial"/>
    </w:rPr>
  </w:style>
  <w:style w:type="paragraph" w:customStyle="1" w:styleId="Normal75">
    <w:name w:val="Normal_75"/>
    <w:qFormat/>
    <w:rsid w:val="00805BCE"/>
    <w:rPr>
      <w:rFonts w:eastAsia="Arial" w:cs="Arial"/>
    </w:rPr>
  </w:style>
  <w:style w:type="paragraph" w:customStyle="1" w:styleId="Normal76">
    <w:name w:val="Normal_76"/>
    <w:qFormat/>
    <w:rsid w:val="00805BCE"/>
    <w:rPr>
      <w:rFonts w:eastAsia="Arial" w:cs="Arial"/>
    </w:rPr>
  </w:style>
  <w:style w:type="paragraph" w:customStyle="1" w:styleId="Normal77">
    <w:name w:val="Normal_77"/>
    <w:qFormat/>
    <w:rsid w:val="00805BCE"/>
    <w:rPr>
      <w:rFonts w:eastAsia="Arial" w:cs="Arial"/>
    </w:rPr>
  </w:style>
  <w:style w:type="paragraph" w:customStyle="1" w:styleId="Normal78">
    <w:name w:val="Normal_78"/>
    <w:qFormat/>
    <w:rsid w:val="00805BCE"/>
    <w:rPr>
      <w:rFonts w:eastAsia="Arial" w:cs="Arial"/>
    </w:rPr>
  </w:style>
  <w:style w:type="paragraph" w:customStyle="1" w:styleId="Normal79">
    <w:name w:val="Normal_79"/>
    <w:qFormat/>
    <w:rsid w:val="00805BCE"/>
    <w:rPr>
      <w:rFonts w:eastAsia="Arial" w:cs="Arial"/>
    </w:rPr>
  </w:style>
  <w:style w:type="paragraph" w:customStyle="1" w:styleId="Normal80">
    <w:name w:val="Normal_80"/>
    <w:qFormat/>
    <w:rsid w:val="00805BCE"/>
    <w:rPr>
      <w:rFonts w:eastAsia="Arial" w:cs="Arial"/>
    </w:rPr>
  </w:style>
  <w:style w:type="paragraph" w:customStyle="1" w:styleId="Normal81">
    <w:name w:val="Normal_81"/>
    <w:qFormat/>
    <w:rsid w:val="00805BCE"/>
    <w:rPr>
      <w:rFonts w:eastAsia="Arial" w:cs="Arial"/>
    </w:rPr>
  </w:style>
  <w:style w:type="paragraph" w:customStyle="1" w:styleId="Normal82">
    <w:name w:val="Normal_82"/>
    <w:qFormat/>
    <w:rsid w:val="00805BCE"/>
    <w:rPr>
      <w:rFonts w:eastAsia="Arial" w:cs="Arial"/>
    </w:rPr>
  </w:style>
  <w:style w:type="paragraph" w:customStyle="1" w:styleId="Normal83">
    <w:name w:val="Normal_83"/>
    <w:qFormat/>
    <w:rsid w:val="00805BCE"/>
    <w:rPr>
      <w:rFonts w:eastAsia="Arial" w:cs="Arial"/>
    </w:rPr>
  </w:style>
  <w:style w:type="paragraph" w:customStyle="1" w:styleId="Normal84">
    <w:name w:val="Normal_84"/>
    <w:qFormat/>
    <w:rsid w:val="00805BCE"/>
    <w:rPr>
      <w:rFonts w:eastAsia="Arial" w:cs="Arial"/>
    </w:rPr>
  </w:style>
  <w:style w:type="paragraph" w:customStyle="1" w:styleId="Normal85">
    <w:name w:val="Normal_85"/>
    <w:qFormat/>
    <w:rsid w:val="00805BCE"/>
    <w:rPr>
      <w:rFonts w:eastAsia="Arial" w:cs="Arial"/>
    </w:rPr>
  </w:style>
  <w:style w:type="paragraph" w:customStyle="1" w:styleId="Normal86">
    <w:name w:val="Normal_86"/>
    <w:qFormat/>
    <w:rsid w:val="00805BCE"/>
    <w:rPr>
      <w:rFonts w:eastAsia="Arial" w:cs="Arial"/>
    </w:rPr>
  </w:style>
  <w:style w:type="paragraph" w:customStyle="1" w:styleId="Normal87">
    <w:name w:val="Normal_87"/>
    <w:qFormat/>
    <w:rsid w:val="00805BCE"/>
    <w:rPr>
      <w:rFonts w:eastAsia="Arial" w:cs="Arial"/>
    </w:rPr>
  </w:style>
  <w:style w:type="paragraph" w:customStyle="1" w:styleId="Normal88">
    <w:name w:val="Normal_88"/>
    <w:qFormat/>
    <w:rsid w:val="00805BCE"/>
    <w:rPr>
      <w:rFonts w:eastAsia="Arial" w:cs="Arial"/>
    </w:rPr>
  </w:style>
  <w:style w:type="paragraph" w:customStyle="1" w:styleId="Normal89">
    <w:name w:val="Normal_89"/>
    <w:qFormat/>
    <w:rsid w:val="00805BCE"/>
    <w:rPr>
      <w:rFonts w:eastAsia="Arial" w:cs="Arial"/>
    </w:rPr>
  </w:style>
  <w:style w:type="paragraph" w:customStyle="1" w:styleId="Normal90">
    <w:name w:val="Normal_90"/>
    <w:qFormat/>
    <w:rsid w:val="00805BCE"/>
    <w:rPr>
      <w:rFonts w:eastAsia="Arial" w:cs="Arial"/>
    </w:rPr>
  </w:style>
  <w:style w:type="paragraph" w:customStyle="1" w:styleId="Normal91">
    <w:name w:val="Normal_91"/>
    <w:qFormat/>
    <w:rsid w:val="00805BCE"/>
    <w:rPr>
      <w:rFonts w:eastAsia="Arial" w:cs="Arial"/>
    </w:rPr>
  </w:style>
  <w:style w:type="paragraph" w:customStyle="1" w:styleId="Normal92">
    <w:name w:val="Normal_92"/>
    <w:qFormat/>
    <w:rsid w:val="00805BCE"/>
    <w:rPr>
      <w:rFonts w:eastAsia="Arial" w:cs="Arial"/>
    </w:rPr>
  </w:style>
  <w:style w:type="paragraph" w:customStyle="1" w:styleId="Normal93">
    <w:name w:val="Normal_93"/>
    <w:qFormat/>
    <w:rsid w:val="00805BCE"/>
    <w:rPr>
      <w:rFonts w:eastAsia="Arial" w:cs="Arial"/>
    </w:rPr>
  </w:style>
  <w:style w:type="paragraph" w:customStyle="1" w:styleId="Normal94">
    <w:name w:val="Normal_94"/>
    <w:qFormat/>
    <w:rsid w:val="00805BCE"/>
    <w:rPr>
      <w:rFonts w:eastAsia="Arial" w:cs="Arial"/>
    </w:rPr>
  </w:style>
  <w:style w:type="paragraph" w:customStyle="1" w:styleId="Normal95">
    <w:name w:val="Normal_95"/>
    <w:qFormat/>
    <w:rsid w:val="00805BCE"/>
    <w:rPr>
      <w:rFonts w:eastAsia="Arial" w:cs="Arial"/>
    </w:rPr>
  </w:style>
  <w:style w:type="paragraph" w:customStyle="1" w:styleId="Normal96">
    <w:name w:val="Normal_96"/>
    <w:qFormat/>
    <w:rsid w:val="00805BCE"/>
    <w:rPr>
      <w:rFonts w:eastAsia="Arial" w:cs="Arial"/>
    </w:rPr>
  </w:style>
  <w:style w:type="paragraph" w:customStyle="1" w:styleId="Normal97">
    <w:name w:val="Normal_97"/>
    <w:qFormat/>
    <w:rsid w:val="00805BCE"/>
    <w:rPr>
      <w:rFonts w:eastAsia="Arial" w:cs="Arial"/>
    </w:rPr>
  </w:style>
  <w:style w:type="paragraph" w:customStyle="1" w:styleId="Normal98">
    <w:name w:val="Normal_98"/>
    <w:qFormat/>
    <w:rsid w:val="00805BCE"/>
    <w:rPr>
      <w:rFonts w:eastAsia="Arial" w:cs="Arial"/>
    </w:rPr>
  </w:style>
  <w:style w:type="paragraph" w:customStyle="1" w:styleId="Normal99">
    <w:name w:val="Normal_99"/>
    <w:qFormat/>
    <w:rsid w:val="00805BCE"/>
    <w:rPr>
      <w:rFonts w:eastAsia="Arial" w:cs="Arial"/>
    </w:rPr>
  </w:style>
  <w:style w:type="paragraph" w:customStyle="1" w:styleId="Normal100">
    <w:name w:val="Normal_100"/>
    <w:qFormat/>
    <w:rsid w:val="00805BCE"/>
    <w:rPr>
      <w:rFonts w:eastAsia="Arial" w:cs="Arial"/>
    </w:rPr>
  </w:style>
  <w:style w:type="paragraph" w:customStyle="1" w:styleId="Normal101">
    <w:name w:val="Normal_101"/>
    <w:qFormat/>
    <w:rsid w:val="00805BCE"/>
    <w:rPr>
      <w:rFonts w:eastAsia="Arial" w:cs="Arial"/>
    </w:rPr>
  </w:style>
  <w:style w:type="character" w:customStyle="1" w:styleId="PieddepageCar">
    <w:name w:val="Pied de page Car"/>
    <w:basedOn w:val="Policepardfaut"/>
    <w:link w:val="Pieddepage"/>
    <w:rsid w:val="001D2BAE"/>
    <w:rPr>
      <w:rFonts w:ascii="Arial" w:hAnsi="Arial"/>
      <w:sz w:val="18"/>
      <w:szCs w:val="18"/>
      <w:lang w:val="fr-FR" w:eastAsia="fr-FR"/>
    </w:rPr>
  </w:style>
  <w:style w:type="paragraph" w:customStyle="1" w:styleId="Default">
    <w:name w:val="Default"/>
    <w:rsid w:val="00611550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customStyle="1" w:styleId="DienstRat">
    <w:name w:val="Dienst / Rat"/>
    <w:basedOn w:val="Normal"/>
    <w:next w:val="Normal"/>
    <w:uiPriority w:val="3"/>
    <w:rsid w:val="003E4D70"/>
    <w:pPr>
      <w:keepNext/>
      <w:keepLines/>
      <w:spacing w:line="440" w:lineRule="exact"/>
    </w:pPr>
    <w:rPr>
      <w:noProof/>
      <w:spacing w:val="40"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AF6C7F"/>
    <w:rPr>
      <w:color w:val="808080"/>
    </w:rPr>
  </w:style>
  <w:style w:type="table" w:customStyle="1" w:styleId="Tabellenraster1">
    <w:name w:val="Tabellenraster1"/>
    <w:basedOn w:val="TableauNormal"/>
    <w:next w:val="Grilledutableau"/>
    <w:uiPriority w:val="59"/>
    <w:rsid w:val="00C317BB"/>
    <w:pPr>
      <w:overflowPunct w:val="0"/>
      <w:autoSpaceDE w:val="0"/>
      <w:autoSpaceDN w:val="0"/>
      <w:adjustRightInd w:val="0"/>
      <w:spacing w:line="230" w:lineRule="exact"/>
      <w:ind w:right="15"/>
      <w:textAlignment w:val="baseline"/>
    </w:pPr>
    <w:rPr>
      <w:rFonts w:ascii="Times" w:hAnsi="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arlament.ch/it/ratsbetrieb/suche-curia-vista/geschaeft?AffairId=20243944" TargetMode="External"/><Relationship Id="rId21" Type="http://schemas.openxmlformats.org/officeDocument/2006/relationships/hyperlink" Target="https://www.parlament.ch/it/ratsbetrieb/suche-curia-vista/geschaeft?AffairId=20243405" TargetMode="External"/><Relationship Id="rId42" Type="http://schemas.openxmlformats.org/officeDocument/2006/relationships/hyperlink" Target="https://www.parlament.ch/it/ratsbetrieb/suche-curia-vista/geschaeft?AffairId=20243495" TargetMode="External"/><Relationship Id="rId63" Type="http://schemas.openxmlformats.org/officeDocument/2006/relationships/hyperlink" Target="https://www.parlament.ch/it/ratsbetrieb/suche-curia-vista/geschaeft?AffairId=20243628" TargetMode="External"/><Relationship Id="rId84" Type="http://schemas.openxmlformats.org/officeDocument/2006/relationships/hyperlink" Target="https://www.parlament.ch/it/ratsbetrieb/suche-curia-vista/geschaeft?AffairId=20243754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www.parlament.ch/de/ratsbetrieb/suche-curia-vista/geschaeft?AffairId=20243299" TargetMode="External"/><Relationship Id="rId107" Type="http://schemas.openxmlformats.org/officeDocument/2006/relationships/hyperlink" Target="https://www.parlament.ch/fr/ratsbetrieb/suche-curia-vista/geschaeft?AffairId=20243892" TargetMode="External"/><Relationship Id="rId11" Type="http://schemas.openxmlformats.org/officeDocument/2006/relationships/footnotes" Target="footnotes.xml"/><Relationship Id="rId32" Type="http://schemas.openxmlformats.org/officeDocument/2006/relationships/hyperlink" Target="https://www.parlament.ch/fr/ratsbetrieb/suche-curia-vista/geschaeft?AffairId=20243455" TargetMode="External"/><Relationship Id="rId37" Type="http://schemas.openxmlformats.org/officeDocument/2006/relationships/hyperlink" Target="https://www.parlament.ch/de/ratsbetrieb/suche-curia-vista/geschaeft?AffairId=20243461" TargetMode="External"/><Relationship Id="rId53" Type="http://schemas.openxmlformats.org/officeDocument/2006/relationships/hyperlink" Target="https://www.parlament.ch/fr/ratsbetrieb/suche-curia-vista/geschaeft?AffairId=20243585" TargetMode="External"/><Relationship Id="rId58" Type="http://schemas.openxmlformats.org/officeDocument/2006/relationships/hyperlink" Target="https://www.parlament.ch/de/ratsbetrieb/suche-curia-vista/geschaeft?AffairId=20243625" TargetMode="External"/><Relationship Id="rId74" Type="http://schemas.openxmlformats.org/officeDocument/2006/relationships/hyperlink" Target="https://www.parlament.ch/fr/ratsbetrieb/suche-curia-vista/geschaeft?AffairId=20243719" TargetMode="External"/><Relationship Id="rId79" Type="http://schemas.openxmlformats.org/officeDocument/2006/relationships/hyperlink" Target="https://www.parlament.ch/de/ratsbetrieb/suche-curia-vista/geschaeft?AffairId=20243752" TargetMode="External"/><Relationship Id="rId102" Type="http://schemas.openxmlformats.org/officeDocument/2006/relationships/hyperlink" Target="https://www.parlament.ch/it/ratsbetrieb/suche-curia-vista/geschaeft?AffairId=20243885" TargetMode="External"/><Relationship Id="rId123" Type="http://schemas.openxmlformats.org/officeDocument/2006/relationships/hyperlink" Target="https://www.parlament.ch/it/ratsbetrieb/suche-curia-vista/geschaeft?AffairId=20243956" TargetMode="External"/><Relationship Id="rId128" Type="http://schemas.openxmlformats.org/officeDocument/2006/relationships/hyperlink" Target="https://www.parlament.ch/fr/ratsbetrieb/suche-curia-vista/geschaeft?AffairId=20243961" TargetMode="External"/><Relationship Id="rId5" Type="http://schemas.openxmlformats.org/officeDocument/2006/relationships/customXml" Target="../customXml/item5.xml"/><Relationship Id="rId90" Type="http://schemas.openxmlformats.org/officeDocument/2006/relationships/hyperlink" Target="https://www.parlament.ch/it/ratsbetrieb/suche-curia-vista/geschaeft?AffairId=20243831" TargetMode="External"/><Relationship Id="rId95" Type="http://schemas.openxmlformats.org/officeDocument/2006/relationships/hyperlink" Target="https://www.parlament.ch/fr/ratsbetrieb/suche-curia-vista/geschaeft?AffairId=20243849" TargetMode="External"/><Relationship Id="rId22" Type="http://schemas.openxmlformats.org/officeDocument/2006/relationships/hyperlink" Target="https://www.parlament.ch/de/ratsbetrieb/suche-curia-vista/geschaeft?AffairId=20243429" TargetMode="External"/><Relationship Id="rId27" Type="http://schemas.openxmlformats.org/officeDocument/2006/relationships/hyperlink" Target="https://www.parlament.ch/it/ratsbetrieb/suche-curia-vista/geschaeft?AffairId=20243431" TargetMode="External"/><Relationship Id="rId43" Type="http://schemas.openxmlformats.org/officeDocument/2006/relationships/hyperlink" Target="https://www.parlament.ch/de/ratsbetrieb/suche-curia-vista/geschaeft?AffairId=20243504" TargetMode="External"/><Relationship Id="rId48" Type="http://schemas.openxmlformats.org/officeDocument/2006/relationships/hyperlink" Target="https://www.parlament.ch/it/ratsbetrieb/suche-curia-vista/geschaeft?AffairId=20243510" TargetMode="External"/><Relationship Id="rId64" Type="http://schemas.openxmlformats.org/officeDocument/2006/relationships/hyperlink" Target="https://www.parlament.ch/de/ratsbetrieb/suche-curia-vista/geschaeft?AffairId=20243642" TargetMode="External"/><Relationship Id="rId69" Type="http://schemas.openxmlformats.org/officeDocument/2006/relationships/hyperlink" Target="https://www.parlament.ch/it/ratsbetrieb/suche-curia-vista/geschaeft?AffairId=20243658" TargetMode="External"/><Relationship Id="rId113" Type="http://schemas.openxmlformats.org/officeDocument/2006/relationships/hyperlink" Target="https://www.parlament.ch/fr/ratsbetrieb/suche-curia-vista/geschaeft?AffairId=20243941" TargetMode="External"/><Relationship Id="rId118" Type="http://schemas.openxmlformats.org/officeDocument/2006/relationships/hyperlink" Target="https://www.parlament.ch/de/ratsbetrieb/suche-curia-vista/geschaeft?AffairId=20243949" TargetMode="External"/><Relationship Id="rId134" Type="http://schemas.openxmlformats.org/officeDocument/2006/relationships/header" Target="header2.xml"/><Relationship Id="rId139" Type="http://schemas.openxmlformats.org/officeDocument/2006/relationships/theme" Target="theme/theme1.xml"/><Relationship Id="rId80" Type="http://schemas.openxmlformats.org/officeDocument/2006/relationships/hyperlink" Target="https://www.parlament.ch/fr/ratsbetrieb/suche-curia-vista/geschaeft?AffairId=20243752" TargetMode="External"/><Relationship Id="rId85" Type="http://schemas.openxmlformats.org/officeDocument/2006/relationships/hyperlink" Target="https://www.parlament.ch/de/ratsbetrieb/suche-curia-vista/geschaeft?AffairId=20243796" TargetMode="External"/><Relationship Id="rId12" Type="http://schemas.openxmlformats.org/officeDocument/2006/relationships/endnotes" Target="endnotes.xml"/><Relationship Id="rId17" Type="http://schemas.openxmlformats.org/officeDocument/2006/relationships/hyperlink" Target="https://www.parlament.ch/fr/ratsbetrieb/suche-curia-vista/geschaeft?AffairId=20243299" TargetMode="External"/><Relationship Id="rId33" Type="http://schemas.openxmlformats.org/officeDocument/2006/relationships/hyperlink" Target="https://www.parlament.ch/it/ratsbetrieb/suche-curia-vista/geschaeft?AffairId=20243455" TargetMode="External"/><Relationship Id="rId38" Type="http://schemas.openxmlformats.org/officeDocument/2006/relationships/hyperlink" Target="https://www.parlament.ch/fr/ratsbetrieb/suche-curia-vista/geschaeft?AffairId=20243461" TargetMode="External"/><Relationship Id="rId59" Type="http://schemas.openxmlformats.org/officeDocument/2006/relationships/hyperlink" Target="https://www.parlament.ch/fr/ratsbetrieb/suche-curia-vista/geschaeft?AffairId=20243625" TargetMode="External"/><Relationship Id="rId103" Type="http://schemas.openxmlformats.org/officeDocument/2006/relationships/hyperlink" Target="https://www.parlament.ch/de/ratsbetrieb/suche-curia-vista/geschaeft?AffairId=20243886" TargetMode="External"/><Relationship Id="rId108" Type="http://schemas.openxmlformats.org/officeDocument/2006/relationships/hyperlink" Target="https://www.parlament.ch/it/ratsbetrieb/suche-curia-vista/geschaeft?AffairId=20243892" TargetMode="External"/><Relationship Id="rId124" Type="http://schemas.openxmlformats.org/officeDocument/2006/relationships/hyperlink" Target="https://www.parlament.ch/de/ratsbetrieb/suche-curia-vista/geschaeft?AffairId=20243957" TargetMode="External"/><Relationship Id="rId129" Type="http://schemas.openxmlformats.org/officeDocument/2006/relationships/hyperlink" Target="https://www.parlament.ch/it/ratsbetrieb/suche-curia-vista/geschaeft?AffairId=20243961" TargetMode="External"/><Relationship Id="rId54" Type="http://schemas.openxmlformats.org/officeDocument/2006/relationships/hyperlink" Target="https://www.parlament.ch/it/ratsbetrieb/suche-curia-vista/geschaeft?AffairId=20243585" TargetMode="External"/><Relationship Id="rId70" Type="http://schemas.openxmlformats.org/officeDocument/2006/relationships/hyperlink" Target="https://www.parlament.ch/de/ratsbetrieb/suche-curia-vista/geschaeft?AffairId=20243699" TargetMode="External"/><Relationship Id="rId75" Type="http://schemas.openxmlformats.org/officeDocument/2006/relationships/hyperlink" Target="https://www.parlament.ch/it/ratsbetrieb/suche-curia-vista/geschaeft?AffairId=20243719" TargetMode="External"/><Relationship Id="rId91" Type="http://schemas.openxmlformats.org/officeDocument/2006/relationships/hyperlink" Target="https://www.parlament.ch/de/ratsbetrieb/suche-curia-vista/geschaeft?AffairId=20243835" TargetMode="External"/><Relationship Id="rId96" Type="http://schemas.openxmlformats.org/officeDocument/2006/relationships/hyperlink" Target="https://www.parlament.ch/it/ratsbetrieb/suche-curia-vista/geschaeft?AffairId=20243849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hyperlink" Target="https://www.parlament.ch/fr/ratsbetrieb/suche-curia-vista/geschaeft?AffairId=20243429" TargetMode="External"/><Relationship Id="rId28" Type="http://schemas.openxmlformats.org/officeDocument/2006/relationships/hyperlink" Target="https://www.parlament.ch/de/ratsbetrieb/suche-curia-vista/geschaeft?AffairId=20243449" TargetMode="External"/><Relationship Id="rId49" Type="http://schemas.openxmlformats.org/officeDocument/2006/relationships/hyperlink" Target="https://www.parlament.ch/de/ratsbetrieb/suche-curia-vista/geschaeft?AffairId=20243519" TargetMode="External"/><Relationship Id="rId114" Type="http://schemas.openxmlformats.org/officeDocument/2006/relationships/hyperlink" Target="https://www.parlament.ch/it/ratsbetrieb/suche-curia-vista/geschaeft?AffairId=20243941" TargetMode="External"/><Relationship Id="rId119" Type="http://schemas.openxmlformats.org/officeDocument/2006/relationships/hyperlink" Target="https://www.parlament.ch/fr/ratsbetrieb/suche-curia-vista/geschaeft?AffairId=20243949" TargetMode="External"/><Relationship Id="rId44" Type="http://schemas.openxmlformats.org/officeDocument/2006/relationships/hyperlink" Target="https://www.parlament.ch/fr/ratsbetrieb/suche-curia-vista/geschaeft?AffairId=20243504" TargetMode="External"/><Relationship Id="rId60" Type="http://schemas.openxmlformats.org/officeDocument/2006/relationships/hyperlink" Target="https://www.parlament.ch/it/ratsbetrieb/suche-curia-vista/geschaeft?AffairId=20243625" TargetMode="External"/><Relationship Id="rId65" Type="http://schemas.openxmlformats.org/officeDocument/2006/relationships/hyperlink" Target="https://www.parlament.ch/fr/ratsbetrieb/suche-curia-vista/geschaeft?AffairId=20243642" TargetMode="External"/><Relationship Id="rId81" Type="http://schemas.openxmlformats.org/officeDocument/2006/relationships/hyperlink" Target="https://www.parlament.ch/it/ratsbetrieb/suche-curia-vista/geschaeft?AffairId=20243752" TargetMode="External"/><Relationship Id="rId86" Type="http://schemas.openxmlformats.org/officeDocument/2006/relationships/hyperlink" Target="https://www.parlament.ch/fr/ratsbetrieb/suche-curia-vista/geschaeft?AffairId=20243796" TargetMode="External"/><Relationship Id="rId130" Type="http://schemas.openxmlformats.org/officeDocument/2006/relationships/hyperlink" Target="https://www.parlament.ch/de/ratsbetrieb/suche-curia-vista/geschaeft?AffairId=20243969" TargetMode="External"/><Relationship Id="rId135" Type="http://schemas.openxmlformats.org/officeDocument/2006/relationships/footer" Target="footer1.xml"/><Relationship Id="rId13" Type="http://schemas.openxmlformats.org/officeDocument/2006/relationships/hyperlink" Target="https://www.parlament.ch/de/ratsbetrieb/suche-curia-vista/geschaeft?AffairId=20243290" TargetMode="External"/><Relationship Id="rId18" Type="http://schemas.openxmlformats.org/officeDocument/2006/relationships/hyperlink" Target="https://www.parlament.ch/it/ratsbetrieb/suche-curia-vista/geschaeft?AffairId=20243299" TargetMode="External"/><Relationship Id="rId39" Type="http://schemas.openxmlformats.org/officeDocument/2006/relationships/hyperlink" Target="https://www.parlament.ch/it/ratsbetrieb/suche-curia-vista/geschaeft?AffairId=20243461" TargetMode="External"/><Relationship Id="rId109" Type="http://schemas.openxmlformats.org/officeDocument/2006/relationships/hyperlink" Target="https://www.parlament.ch/de/ratsbetrieb/suche-curia-vista/geschaeft?AffairId=20243894" TargetMode="External"/><Relationship Id="rId34" Type="http://schemas.openxmlformats.org/officeDocument/2006/relationships/hyperlink" Target="https://www.parlament.ch/de/ratsbetrieb/suche-curia-vista/geschaeft?AffairId=20243457" TargetMode="External"/><Relationship Id="rId50" Type="http://schemas.openxmlformats.org/officeDocument/2006/relationships/hyperlink" Target="https://www.parlament.ch/fr/ratsbetrieb/suche-curia-vista/geschaeft?AffairId=20243519" TargetMode="External"/><Relationship Id="rId55" Type="http://schemas.openxmlformats.org/officeDocument/2006/relationships/hyperlink" Target="https://www.parlament.ch/de/ratsbetrieb/suche-curia-vista/geschaeft?AffairId=20243609" TargetMode="External"/><Relationship Id="rId76" Type="http://schemas.openxmlformats.org/officeDocument/2006/relationships/hyperlink" Target="https://www.parlament.ch/de/ratsbetrieb/suche-curia-vista/geschaeft?AffairId=20243744" TargetMode="External"/><Relationship Id="rId97" Type="http://schemas.openxmlformats.org/officeDocument/2006/relationships/hyperlink" Target="https://www.parlament.ch/de/ratsbetrieb/suche-curia-vista/geschaeft?AffairId=20243860" TargetMode="External"/><Relationship Id="rId104" Type="http://schemas.openxmlformats.org/officeDocument/2006/relationships/hyperlink" Target="https://www.parlament.ch/fr/ratsbetrieb/suche-curia-vista/geschaeft?AffairId=20243886" TargetMode="External"/><Relationship Id="rId120" Type="http://schemas.openxmlformats.org/officeDocument/2006/relationships/hyperlink" Target="https://www.parlament.ch/it/ratsbetrieb/suche-curia-vista/geschaeft?AffairId=20243949" TargetMode="External"/><Relationship Id="rId125" Type="http://schemas.openxmlformats.org/officeDocument/2006/relationships/hyperlink" Target="https://www.parlament.ch/fr/ratsbetrieb/suche-curia-vista/geschaeft?AffairId=20243957" TargetMode="External"/><Relationship Id="rId7" Type="http://schemas.openxmlformats.org/officeDocument/2006/relationships/numbering" Target="numbering.xml"/><Relationship Id="rId71" Type="http://schemas.openxmlformats.org/officeDocument/2006/relationships/hyperlink" Target="https://www.parlament.ch/fr/ratsbetrieb/suche-curia-vista/geschaeft?AffairId=20243699" TargetMode="External"/><Relationship Id="rId92" Type="http://schemas.openxmlformats.org/officeDocument/2006/relationships/hyperlink" Target="https://www.parlament.ch/fr/ratsbetrieb/suche-curia-vista/geschaeft?AffairId=20243835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parlament.ch/fr/ratsbetrieb/suche-curia-vista/geschaeft?AffairId=20243449" TargetMode="External"/><Relationship Id="rId24" Type="http://schemas.openxmlformats.org/officeDocument/2006/relationships/hyperlink" Target="https://www.parlament.ch/it/ratsbetrieb/suche-curia-vista/geschaeft?AffairId=20243429" TargetMode="External"/><Relationship Id="rId40" Type="http://schemas.openxmlformats.org/officeDocument/2006/relationships/hyperlink" Target="https://www.parlament.ch/de/ratsbetrieb/suche-curia-vista/geschaeft?AffairId=20243495" TargetMode="External"/><Relationship Id="rId45" Type="http://schemas.openxmlformats.org/officeDocument/2006/relationships/hyperlink" Target="https://www.parlament.ch/it/ratsbetrieb/suche-curia-vista/geschaeft?AffairId=20243504" TargetMode="External"/><Relationship Id="rId66" Type="http://schemas.openxmlformats.org/officeDocument/2006/relationships/hyperlink" Target="https://www.parlament.ch/it/ratsbetrieb/suche-curia-vista/geschaeft?AffairId=20243642" TargetMode="External"/><Relationship Id="rId87" Type="http://schemas.openxmlformats.org/officeDocument/2006/relationships/hyperlink" Target="https://www.parlament.ch/it/ratsbetrieb/suche-curia-vista/geschaeft?AffairId=20243796" TargetMode="External"/><Relationship Id="rId110" Type="http://schemas.openxmlformats.org/officeDocument/2006/relationships/hyperlink" Target="https://www.parlament.ch/fr/ratsbetrieb/suche-curia-vista/geschaeft?AffairId=20243894" TargetMode="External"/><Relationship Id="rId115" Type="http://schemas.openxmlformats.org/officeDocument/2006/relationships/hyperlink" Target="https://www.parlament.ch/de/ratsbetrieb/suche-curia-vista/geschaeft?AffairId=20243944" TargetMode="External"/><Relationship Id="rId131" Type="http://schemas.openxmlformats.org/officeDocument/2006/relationships/hyperlink" Target="https://www.parlament.ch/fr/ratsbetrieb/suche-curia-vista/geschaeft?AffairId=20243969" TargetMode="External"/><Relationship Id="rId136" Type="http://schemas.openxmlformats.org/officeDocument/2006/relationships/header" Target="header3.xml"/><Relationship Id="rId61" Type="http://schemas.openxmlformats.org/officeDocument/2006/relationships/hyperlink" Target="https://www.parlament.ch/de/ratsbetrieb/suche-curia-vista/geschaeft?AffairId=20243628" TargetMode="External"/><Relationship Id="rId82" Type="http://schemas.openxmlformats.org/officeDocument/2006/relationships/hyperlink" Target="https://www.parlament.ch/de/ratsbetrieb/suche-curia-vista/geschaeft?AffairId=20243754" TargetMode="External"/><Relationship Id="rId19" Type="http://schemas.openxmlformats.org/officeDocument/2006/relationships/hyperlink" Target="https://www.parlament.ch/de/ratsbetrieb/suche-curia-vista/geschaeft?AffairId=20243405" TargetMode="External"/><Relationship Id="rId14" Type="http://schemas.openxmlformats.org/officeDocument/2006/relationships/hyperlink" Target="https://www.parlament.ch/fr/ratsbetrieb/suche-curia-vista/geschaeft?AffairId=20243290" TargetMode="External"/><Relationship Id="rId30" Type="http://schemas.openxmlformats.org/officeDocument/2006/relationships/hyperlink" Target="https://www.parlament.ch/it/ratsbetrieb/suche-curia-vista/geschaeft?AffairId=20243449" TargetMode="External"/><Relationship Id="rId35" Type="http://schemas.openxmlformats.org/officeDocument/2006/relationships/hyperlink" Target="https://www.parlament.ch/fr/ratsbetrieb/suche-curia-vista/geschaeft?AffairId=20243457" TargetMode="External"/><Relationship Id="rId56" Type="http://schemas.openxmlformats.org/officeDocument/2006/relationships/hyperlink" Target="https://www.parlament.ch/fr/ratsbetrieb/suche-curia-vista/geschaeft?AffairId=20243609" TargetMode="External"/><Relationship Id="rId77" Type="http://schemas.openxmlformats.org/officeDocument/2006/relationships/hyperlink" Target="https://www.parlament.ch/fr/ratsbetrieb/suche-curia-vista/geschaeft?AffairId=20243744" TargetMode="External"/><Relationship Id="rId100" Type="http://schemas.openxmlformats.org/officeDocument/2006/relationships/hyperlink" Target="https://www.parlament.ch/de/ratsbetrieb/suche-curia-vista/geschaeft?AffairId=20243885" TargetMode="External"/><Relationship Id="rId105" Type="http://schemas.openxmlformats.org/officeDocument/2006/relationships/hyperlink" Target="https://www.parlament.ch/it/ratsbetrieb/suche-curia-vista/geschaeft?AffairId=20243886" TargetMode="External"/><Relationship Id="rId126" Type="http://schemas.openxmlformats.org/officeDocument/2006/relationships/hyperlink" Target="https://www.parlament.ch/it/ratsbetrieb/suche-curia-vista/geschaeft?AffairId=20243957" TargetMode="External"/><Relationship Id="rId8" Type="http://schemas.openxmlformats.org/officeDocument/2006/relationships/styles" Target="styles.xml"/><Relationship Id="rId51" Type="http://schemas.openxmlformats.org/officeDocument/2006/relationships/hyperlink" Target="https://www.parlament.ch/it/ratsbetrieb/suche-curia-vista/geschaeft?AffairId=20243519" TargetMode="External"/><Relationship Id="rId72" Type="http://schemas.openxmlformats.org/officeDocument/2006/relationships/hyperlink" Target="https://www.parlament.ch/it/ratsbetrieb/suche-curia-vista/geschaeft?AffairId=20243699" TargetMode="External"/><Relationship Id="rId93" Type="http://schemas.openxmlformats.org/officeDocument/2006/relationships/hyperlink" Target="https://www.parlament.ch/it/ratsbetrieb/suche-curia-vista/geschaeft?AffairId=20243835" TargetMode="External"/><Relationship Id="rId98" Type="http://schemas.openxmlformats.org/officeDocument/2006/relationships/hyperlink" Target="https://www.parlament.ch/fr/ratsbetrieb/suche-curia-vista/geschaeft?AffairId=20243860" TargetMode="External"/><Relationship Id="rId121" Type="http://schemas.openxmlformats.org/officeDocument/2006/relationships/hyperlink" Target="https://www.parlament.ch/de/ratsbetrieb/suche-curia-vista/geschaeft?AffairId=20243956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parlament.ch/de/ratsbetrieb/suche-curia-vista/geschaeft?AffairId=20243431" TargetMode="External"/><Relationship Id="rId46" Type="http://schemas.openxmlformats.org/officeDocument/2006/relationships/hyperlink" Target="https://www.parlament.ch/de/ratsbetrieb/suche-curia-vista/geschaeft?AffairId=20243510" TargetMode="External"/><Relationship Id="rId67" Type="http://schemas.openxmlformats.org/officeDocument/2006/relationships/hyperlink" Target="https://www.parlament.ch/de/ratsbetrieb/suche-curia-vista/geschaeft?AffairId=20243658" TargetMode="External"/><Relationship Id="rId116" Type="http://schemas.openxmlformats.org/officeDocument/2006/relationships/hyperlink" Target="https://www.parlament.ch/fr/ratsbetrieb/suche-curia-vista/geschaeft?AffairId=20243944" TargetMode="External"/><Relationship Id="rId137" Type="http://schemas.openxmlformats.org/officeDocument/2006/relationships/footer" Target="footer2.xml"/><Relationship Id="rId20" Type="http://schemas.openxmlformats.org/officeDocument/2006/relationships/hyperlink" Target="https://www.parlament.ch/fr/ratsbetrieb/suche-curia-vista/geschaeft?AffairId=20243405" TargetMode="External"/><Relationship Id="rId41" Type="http://schemas.openxmlformats.org/officeDocument/2006/relationships/hyperlink" Target="https://www.parlament.ch/fr/ratsbetrieb/suche-curia-vista/geschaeft?AffairId=20243495" TargetMode="External"/><Relationship Id="rId62" Type="http://schemas.openxmlformats.org/officeDocument/2006/relationships/hyperlink" Target="https://www.parlament.ch/fr/ratsbetrieb/suche-curia-vista/geschaeft?AffairId=20243628" TargetMode="External"/><Relationship Id="rId83" Type="http://schemas.openxmlformats.org/officeDocument/2006/relationships/hyperlink" Target="https://www.parlament.ch/fr/ratsbetrieb/suche-curia-vista/geschaeft?AffairId=20243754" TargetMode="External"/><Relationship Id="rId88" Type="http://schemas.openxmlformats.org/officeDocument/2006/relationships/hyperlink" Target="https://www.parlament.ch/de/ratsbetrieb/suche-curia-vista/geschaeft?AffairId=20243831" TargetMode="External"/><Relationship Id="rId111" Type="http://schemas.openxmlformats.org/officeDocument/2006/relationships/hyperlink" Target="https://www.parlament.ch/it/ratsbetrieb/suche-curia-vista/geschaeft?AffairId=20243894" TargetMode="External"/><Relationship Id="rId132" Type="http://schemas.openxmlformats.org/officeDocument/2006/relationships/hyperlink" Target="https://www.parlament.ch/it/ratsbetrieb/suche-curia-vista/geschaeft?AffairId=20243969" TargetMode="External"/><Relationship Id="rId15" Type="http://schemas.openxmlformats.org/officeDocument/2006/relationships/hyperlink" Target="https://www.parlament.ch/it/ratsbetrieb/suche-curia-vista/geschaeft?AffairId=20243290" TargetMode="External"/><Relationship Id="rId36" Type="http://schemas.openxmlformats.org/officeDocument/2006/relationships/hyperlink" Target="https://www.parlament.ch/it/ratsbetrieb/suche-curia-vista/geschaeft?AffairId=20243457" TargetMode="External"/><Relationship Id="rId57" Type="http://schemas.openxmlformats.org/officeDocument/2006/relationships/hyperlink" Target="https://www.parlament.ch/it/ratsbetrieb/suche-curia-vista/geschaeft?AffairId=20243609" TargetMode="External"/><Relationship Id="rId106" Type="http://schemas.openxmlformats.org/officeDocument/2006/relationships/hyperlink" Target="https://www.parlament.ch/de/ratsbetrieb/suche-curia-vista/geschaeft?AffairId=20243892" TargetMode="External"/><Relationship Id="rId127" Type="http://schemas.openxmlformats.org/officeDocument/2006/relationships/hyperlink" Target="https://www.parlament.ch/de/ratsbetrieb/suche-curia-vista/geschaeft?AffairId=20243961" TargetMode="External"/><Relationship Id="rId10" Type="http://schemas.openxmlformats.org/officeDocument/2006/relationships/webSettings" Target="webSettings.xml"/><Relationship Id="rId31" Type="http://schemas.openxmlformats.org/officeDocument/2006/relationships/hyperlink" Target="https://www.parlament.ch/de/ratsbetrieb/suche-curia-vista/geschaeft?AffairId=20243455" TargetMode="External"/><Relationship Id="rId52" Type="http://schemas.openxmlformats.org/officeDocument/2006/relationships/hyperlink" Target="https://www.parlament.ch/de/ratsbetrieb/suche-curia-vista/geschaeft?AffairId=20243585" TargetMode="External"/><Relationship Id="rId73" Type="http://schemas.openxmlformats.org/officeDocument/2006/relationships/hyperlink" Target="https://www.parlament.ch/de/ratsbetrieb/suche-curia-vista/geschaeft?AffairId=20243719" TargetMode="External"/><Relationship Id="rId78" Type="http://schemas.openxmlformats.org/officeDocument/2006/relationships/hyperlink" Target="https://www.parlament.ch/it/ratsbetrieb/suche-curia-vista/geschaeft?AffairId=20243744" TargetMode="External"/><Relationship Id="rId94" Type="http://schemas.openxmlformats.org/officeDocument/2006/relationships/hyperlink" Target="https://www.parlament.ch/de/ratsbetrieb/suche-curia-vista/geschaeft?AffairId=20243849" TargetMode="External"/><Relationship Id="rId99" Type="http://schemas.openxmlformats.org/officeDocument/2006/relationships/hyperlink" Target="https://www.parlament.ch/it/ratsbetrieb/suche-curia-vista/geschaeft?AffairId=20243860" TargetMode="External"/><Relationship Id="rId101" Type="http://schemas.openxmlformats.org/officeDocument/2006/relationships/hyperlink" Target="https://www.parlament.ch/fr/ratsbetrieb/suche-curia-vista/geschaeft?AffairId=20243885" TargetMode="External"/><Relationship Id="rId122" Type="http://schemas.openxmlformats.org/officeDocument/2006/relationships/hyperlink" Target="https://www.parlament.ch/fr/ratsbetrieb/suche-curia-vista/geschaeft?AffairId=20243956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26" Type="http://schemas.openxmlformats.org/officeDocument/2006/relationships/hyperlink" Target="https://www.parlament.ch/fr/ratsbetrieb/suche-curia-vista/geschaeft?AffairId=20243431" TargetMode="External"/><Relationship Id="rId47" Type="http://schemas.openxmlformats.org/officeDocument/2006/relationships/hyperlink" Target="https://www.parlament.ch/fr/ratsbetrieb/suche-curia-vista/geschaeft?AffairId=20243510" TargetMode="External"/><Relationship Id="rId68" Type="http://schemas.openxmlformats.org/officeDocument/2006/relationships/hyperlink" Target="https://www.parlament.ch/fr/ratsbetrieb/suche-curia-vista/geschaeft?AffairId=20243658" TargetMode="External"/><Relationship Id="rId89" Type="http://schemas.openxmlformats.org/officeDocument/2006/relationships/hyperlink" Target="https://www.parlament.ch/fr/ratsbetrieb/suche-curia-vista/geschaeft?AffairId=20243831" TargetMode="External"/><Relationship Id="rId112" Type="http://schemas.openxmlformats.org/officeDocument/2006/relationships/hyperlink" Target="https://www.parlament.ch/de/ratsbetrieb/suche-curia-vista/geschaeft?AffairId=20243941" TargetMode="External"/><Relationship Id="rId133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61D2C9A1C39BB342AF1AF427F9F633DB" ma:contentTypeVersion="12" ma:contentTypeDescription="Create a new document." ma:contentTypeScope="" ma:versionID="18c433176fe0403a8d62a10b6fa66180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895cf38ae23a92d103a17c7691fbd83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TeildossierZusatz xmlns="673932bc-7c50-4e93-afe1-7c692330eb19" xsi:nil="true"/>
    <Autor xmlns="673932bc-7c50-4e93-afe1-7c692330eb19">Brügger Karin</Autor>
    <e-parl xmlns="673932bc-7c50-4e93-afe1-7c692330eb19">true</e-parl>
    <Teildossier xmlns="673932bc-7c50-4e93-afe1-7c692330eb19">2025 II N</Teildossier>
    <Dokumentendatum xmlns="673932bc-7c50-4e93-afe1-7c692330eb19">2025-06-01T22:00:00+00:00</Dokumentendatum>
    <Anzeigesprachen xmlns="673932bc-7c50-4e93-afe1-7c692330eb19"/>
    <Aktenzeichen xmlns="673932bc-7c50-4e93-afe1-7c692330eb19">$</Aktenzeichen>
    <Dokumententyp xmlns="673932bc-7c50-4e93-afe1-7c692330eb19">Tagesordnung--Ordre du jour</Dokumententyp>
    <Entklassifizierungsvermerk xmlns="673932bc-7c50-4e93-afe1-7c692330eb19" xsi:nil="true"/>
  </documentManagement>
</p:properties>
</file>

<file path=customXml/item6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Props1.xml><?xml version="1.0" encoding="utf-8"?>
<ds:datastoreItem xmlns:ds="http://schemas.openxmlformats.org/officeDocument/2006/customXml" ds:itemID="{7501F51A-588A-4547-9FA2-DC91AA6C60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A5858B-A8FF-493B-8D60-22706690390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0B1ADD0-B245-47FA-A3B2-448544B097DC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4.xml><?xml version="1.0" encoding="utf-8"?>
<ds:datastoreItem xmlns:ds="http://schemas.openxmlformats.org/officeDocument/2006/customXml" ds:itemID="{7DBDE81A-9A48-40B7-BC35-E7C9FC950E5F}"/>
</file>

<file path=customXml/itemProps5.xml><?xml version="1.0" encoding="utf-8"?>
<ds:datastoreItem xmlns:ds="http://schemas.openxmlformats.org/officeDocument/2006/customXml" ds:itemID="{9C3D5AA0-7B10-46A7-8958-1BF2C6F7930B}">
  <ds:schemaRefs>
    <ds:schemaRef ds:uri="673932bc-7c50-4e93-afe1-7c692330eb19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B221C0D-FB85-4079-8BF3-878BEB16E5D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16702</Characters>
  <Application>Microsoft Office Word</Application>
  <DocSecurity>0</DocSecurity>
  <Lines>139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Report Vorlage</vt:lpstr>
    </vt:vector>
  </TitlesOfParts>
  <Company>Parlamentsdienste</Company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Parlamentarische Vorstösse aus dem EJPD</dc:title>
  <dc:subject/>
  <dc:creator>Zülli Margaret</dc:creator>
  <cp:keywords/>
  <dc:description/>
  <cp:lastModifiedBy>Kohler Laetitia PARL INT</cp:lastModifiedBy>
  <cp:revision>7</cp:revision>
  <cp:lastPrinted>2022-11-22T00:35:00Z</cp:lastPrinted>
  <dcterms:created xsi:type="dcterms:W3CDTF">2025-05-26T07:09:00Z</dcterms:created>
  <dcterms:modified xsi:type="dcterms:W3CDTF">2025-06-10T16:52:00Z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0x0101006F7700D8DF1953488F58F32AB4E7CBB3010061D2C9A1C39BB342AF1AF427F9F633DB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  <property fmtid="{D5CDD505-2E9C-101B-9397-08002B2CF9AE}" pid="15" name="_dlc_DocIdItemGuid">
    <vt:lpwstr>dc0ad1b9-c985-4d30-9fa2-6611d3f7d157</vt:lpwstr>
  </property>
  <property fmtid="{D5CDD505-2E9C-101B-9397-08002B2CF9AE}" pid="16" name="MediaServiceImageTags">
    <vt:lpwstr/>
  </property>
  <property fmtid="{D5CDD505-2E9C-101B-9397-08002B2CF9AE}" pid="17" name="Anzeigesprachen--Langue d'affichage">
    <vt:lpwstr/>
  </property>
</Properties>
</file>