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552B8D" w14:paraId="48B76C34" w14:textId="77777777">
        <w:trPr>
          <w:tblHeader/>
        </w:trPr>
        <w:tc>
          <w:tcPr>
            <w:tcW w:w="1073" w:type="dxa"/>
            <w:gridSpan w:val="2"/>
          </w:tcPr>
          <w:p w14:paraId="6D8A7B3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4A68270" w14:textId="77777777" w:rsidR="00552B8D" w:rsidRDefault="00CA405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22. September 2025, 14:30 - 19:00</w:t>
            </w:r>
          </w:p>
        </w:tc>
        <w:tc>
          <w:tcPr>
            <w:tcW w:w="5953" w:type="dxa"/>
            <w:gridSpan w:val="7"/>
          </w:tcPr>
          <w:p w14:paraId="32E6F434" w14:textId="77777777" w:rsidR="00552B8D" w:rsidRDefault="00552B8D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1334FE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88DF33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52B8D" w14:paraId="6582769F" w14:textId="77777777">
        <w:trPr>
          <w:tblHeader/>
        </w:trPr>
        <w:tc>
          <w:tcPr>
            <w:tcW w:w="1073" w:type="dxa"/>
            <w:gridSpan w:val="2"/>
          </w:tcPr>
          <w:p w14:paraId="3FBED2B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6A6AFCB" w14:textId="77777777" w:rsidR="00552B8D" w:rsidRDefault="00CA405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22 septembre 2025, 14h30 - 19h00</w:t>
            </w:r>
          </w:p>
        </w:tc>
        <w:tc>
          <w:tcPr>
            <w:tcW w:w="5953" w:type="dxa"/>
            <w:gridSpan w:val="7"/>
          </w:tcPr>
          <w:p w14:paraId="13B2B526" w14:textId="77777777" w:rsidR="00552B8D" w:rsidRDefault="00552B8D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9DC215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CF7B25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552B8D" w14:paraId="60E0590C" w14:textId="77777777">
        <w:trPr>
          <w:tblHeader/>
        </w:trPr>
        <w:tc>
          <w:tcPr>
            <w:tcW w:w="1073" w:type="dxa"/>
            <w:gridSpan w:val="2"/>
          </w:tcPr>
          <w:p w14:paraId="590D8D9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7FF011F" w14:textId="77777777" w:rsidR="00552B8D" w:rsidRDefault="00CA405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22 settembre 2025, 14.30 - 19.00</w:t>
            </w:r>
          </w:p>
        </w:tc>
        <w:tc>
          <w:tcPr>
            <w:tcW w:w="5953" w:type="dxa"/>
            <w:gridSpan w:val="7"/>
          </w:tcPr>
          <w:p w14:paraId="0CDB05D7" w14:textId="77777777" w:rsidR="00552B8D" w:rsidRDefault="00552B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97BBB1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AC4F46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552B8D" w14:paraId="3F85222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9C50E7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37C863F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DAFBCD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9EB7FB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5A8F1E2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52B8D" w14:paraId="0AF025C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7CE7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A1E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DD79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8F6AA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FA80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5ED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43B1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EF93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055A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6C61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E1B0A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1EA8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CE99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52B8D" w14:paraId="08B352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E5C2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52F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D770C2" w14:textId="77777777" w:rsidR="00552B8D" w:rsidRDefault="00552B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0D98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291A8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8F3EB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24E077" w14:textId="77777777" w:rsidR="008D69F0" w:rsidRDefault="008D69F0" w:rsidP="008D69F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14C3DE5E" w14:textId="77777777" w:rsidR="008D69F0" w:rsidRDefault="008D69F0" w:rsidP="008D69F0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3070853C" w14:textId="39368B46" w:rsidR="001C0310" w:rsidRPr="004D444E" w:rsidRDefault="008D69F0" w:rsidP="008D69F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0139A9">
              <w:rPr>
                <w:noProof/>
                <w:lang w:val="de-DE"/>
              </w:rPr>
              <w:t>Elogio funebre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41381" w14:textId="77777777" w:rsidR="00552B8D" w:rsidRPr="004D444E" w:rsidRDefault="00552B8D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5D2B5C" w14:textId="77777777" w:rsidR="00552B8D" w:rsidRPr="004D444E" w:rsidRDefault="00552B8D">
            <w:pPr>
              <w:rPr>
                <w:lang w:val="fr-CH"/>
              </w:rPr>
            </w:pPr>
          </w:p>
          <w:p w14:paraId="4B5526B0" w14:textId="77777777" w:rsidR="00552B8D" w:rsidRPr="004D444E" w:rsidRDefault="00552B8D">
            <w:pPr>
              <w:rPr>
                <w:lang w:val="fr-CH"/>
              </w:rPr>
            </w:pPr>
          </w:p>
          <w:p w14:paraId="1CBA059C" w14:textId="77777777" w:rsidR="00552B8D" w:rsidRPr="004D444E" w:rsidRDefault="00552B8D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75E9B8" w14:textId="77777777" w:rsidR="001C0310" w:rsidRPr="004D444E" w:rsidRDefault="001C0310" w:rsidP="001C0310">
            <w:pPr>
              <w:rPr>
                <w:lang w:val="fr-CH"/>
              </w:rPr>
            </w:pPr>
          </w:p>
          <w:p w14:paraId="71940C96" w14:textId="77777777" w:rsidR="001C0310" w:rsidRPr="004D444E" w:rsidRDefault="001C0310" w:rsidP="001C0310">
            <w:pPr>
              <w:rPr>
                <w:lang w:val="fr-CH"/>
              </w:rPr>
            </w:pPr>
          </w:p>
          <w:p w14:paraId="57B3C10A" w14:textId="77777777" w:rsidR="001C0310" w:rsidRPr="004D444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0181DD" w14:textId="77777777" w:rsidR="001C0310" w:rsidRPr="004D444E" w:rsidRDefault="001C0310" w:rsidP="001C0310">
            <w:pPr>
              <w:rPr>
                <w:lang w:val="fr-CH"/>
              </w:rPr>
            </w:pPr>
          </w:p>
          <w:p w14:paraId="22DFBDF9" w14:textId="77777777" w:rsidR="001C0310" w:rsidRPr="004D444E" w:rsidRDefault="001C0310" w:rsidP="001C0310">
            <w:pPr>
              <w:rPr>
                <w:lang w:val="fr-CH"/>
              </w:rPr>
            </w:pPr>
          </w:p>
          <w:p w14:paraId="7C87C641" w14:textId="77777777" w:rsidR="001C0310" w:rsidRPr="004D444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CDB2C8" w14:textId="77777777" w:rsidR="001C0310" w:rsidRPr="004D444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509693" w14:textId="77777777" w:rsidR="001C0310" w:rsidRPr="004D444E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D38E0" w14:textId="77777777" w:rsidR="001C0310" w:rsidRPr="004D444E" w:rsidRDefault="000563F6" w:rsidP="005F4BF2">
            <w:pPr>
              <w:rPr>
                <w:rFonts w:cs="Arial"/>
                <w:noProof/>
                <w:lang w:val="fr-CH"/>
              </w:rPr>
            </w:pPr>
            <w:r w:rsidRPr="004D444E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6BE16A" w14:textId="77777777" w:rsidR="001C0310" w:rsidRPr="004D444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552B8D" w:rsidRPr="00FE3FB6" w14:paraId="6EBF98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721FFE" w14:textId="390CE0DD" w:rsidR="001C0310" w:rsidRPr="004D444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24563" w14:textId="5DCBDBD9" w:rsidR="001C0310" w:rsidRPr="00FE3FB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6CD94E" w14:textId="3A0B47BC" w:rsidR="00552B8D" w:rsidRPr="00FE3FB6" w:rsidRDefault="00552B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3261EE" w14:textId="40EC0868" w:rsidR="001C0310" w:rsidRPr="00FE3FB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5BF6B6" w14:textId="77777777" w:rsidR="008D69F0" w:rsidRPr="004D444E" w:rsidRDefault="008D69F0" w:rsidP="008D69F0">
            <w:pPr>
              <w:rPr>
                <w:noProof/>
                <w:lang w:val="fr-CH"/>
              </w:rPr>
            </w:pPr>
            <w:r w:rsidRPr="004D444E">
              <w:rPr>
                <w:noProof/>
                <w:lang w:val="fr-CH"/>
              </w:rPr>
              <w:t>Fragestunde</w:t>
            </w:r>
          </w:p>
          <w:p w14:paraId="181478F0" w14:textId="77777777" w:rsidR="008D69F0" w:rsidRPr="004D444E" w:rsidRDefault="008D69F0" w:rsidP="008D69F0">
            <w:pPr>
              <w:rPr>
                <w:noProof/>
                <w:lang w:val="fr-CH"/>
              </w:rPr>
            </w:pPr>
            <w:r w:rsidRPr="004D444E">
              <w:rPr>
                <w:noProof/>
                <w:lang w:val="fr-CH"/>
              </w:rPr>
              <w:t>Heure des questions</w:t>
            </w:r>
          </w:p>
          <w:p w14:paraId="79A0AEF1" w14:textId="64705A57" w:rsidR="001C0310" w:rsidRPr="008D69F0" w:rsidRDefault="008D69F0" w:rsidP="008D69F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4D444E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45209" w14:textId="70A5F626" w:rsidR="00552B8D" w:rsidRPr="008D69F0" w:rsidRDefault="00552B8D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98DCB6" w14:textId="560A9FEC" w:rsidR="00552B8D" w:rsidRPr="008D69F0" w:rsidRDefault="00552B8D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C5F094" w14:textId="05513F01" w:rsidR="001C0310" w:rsidRPr="008D69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CDCC29" w14:textId="43F4ECEC" w:rsidR="001C0310" w:rsidRPr="008D69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1E3423" w14:textId="482D3E42" w:rsidR="001C0310" w:rsidRPr="008D69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C2E448" w14:textId="77777777" w:rsidR="001C0310" w:rsidRPr="008D69F0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C4F2A" w14:textId="77777777" w:rsidR="001C0310" w:rsidRPr="008D69F0" w:rsidRDefault="000563F6" w:rsidP="005F4BF2">
            <w:pPr>
              <w:rPr>
                <w:rFonts w:cs="Arial"/>
                <w:noProof/>
                <w:lang w:val="fr-CH"/>
              </w:rPr>
            </w:pPr>
            <w:r w:rsidRPr="008D69F0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35A9CA" w14:textId="7DA637D6" w:rsidR="001C0310" w:rsidRPr="008D69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8D69F0" w:rsidRPr="00FE3FB6" w14:paraId="00B046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7AE1D8" w14:textId="77777777" w:rsidR="008D69F0" w:rsidRPr="004D444E" w:rsidRDefault="008D69F0" w:rsidP="008D69F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6FF47" w14:textId="285872C0" w:rsidR="008D69F0" w:rsidRPr="00FE3FB6" w:rsidRDefault="008D69F0" w:rsidP="008D69F0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 w:rsidRPr="00FE3FB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EBF82B" w14:textId="64370325" w:rsidR="008D69F0" w:rsidRPr="00FE3FB6" w:rsidRDefault="008D69F0" w:rsidP="008D69F0">
            <w:pPr>
              <w:rPr>
                <w:b/>
                <w:lang w:val="de-DE"/>
              </w:rPr>
            </w:pPr>
            <w:r w:rsidRPr="00FE3FB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8082A7" w14:textId="77777777" w:rsidR="008D69F0" w:rsidRPr="00FE3FB6" w:rsidRDefault="008D69F0" w:rsidP="008D69F0">
            <w:pPr>
              <w:rPr>
                <w:sz w:val="16"/>
                <w:szCs w:val="16"/>
                <w:lang w:val="de-CH"/>
              </w:rPr>
            </w:pPr>
            <w:hyperlink r:id="rId12">
              <w:r w:rsidRPr="00FE3FB6">
                <w:rPr>
                  <w:rStyle w:val="Lienhypertexte"/>
                </w:rPr>
                <w:t>DE</w:t>
              </w:r>
            </w:hyperlink>
          </w:p>
          <w:p w14:paraId="3620FCD6" w14:textId="77777777" w:rsidR="008D69F0" w:rsidRPr="00FE3FB6" w:rsidRDefault="008D69F0" w:rsidP="008D69F0">
            <w:pPr>
              <w:rPr>
                <w:sz w:val="16"/>
                <w:szCs w:val="16"/>
                <w:lang w:val="de-CH"/>
              </w:rPr>
            </w:pPr>
            <w:hyperlink r:id="rId13">
              <w:r w:rsidRPr="00FE3FB6">
                <w:rPr>
                  <w:rStyle w:val="Lienhypertexte"/>
                </w:rPr>
                <w:t>FR</w:t>
              </w:r>
            </w:hyperlink>
          </w:p>
          <w:p w14:paraId="119C7E5D" w14:textId="2A90721D" w:rsidR="008D69F0" w:rsidRDefault="008D69F0" w:rsidP="008D69F0">
            <w:hyperlink r:id="rId14">
              <w:r w:rsidRPr="00FE3FB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768A3F" w14:textId="77777777" w:rsidR="008D69F0" w:rsidRPr="004D444E" w:rsidRDefault="008D69F0" w:rsidP="008D69F0">
            <w:pPr>
              <w:rPr>
                <w:noProof/>
                <w:lang w:val="fr-CH"/>
              </w:rPr>
            </w:pPr>
            <w:r w:rsidRPr="00FE3FB6">
              <w:rPr>
                <w:noProof/>
                <w:lang w:val="de-DE"/>
              </w:rPr>
              <w:t xml:space="preserve">BRG. Notenaustausche zwischen der Schweiz und der EU betreffend die Übernahme der Verordnungen (EU) 2024/1351, (EU) 2024/1359, (EU) 2024/1349, (EU) 2024/1358 und (EU) 2024/1356 (EU-Migrations- und -Asylpakt) (Weiterentwicklungen des Schengen- und des Dublin-/Eurodac-Besitzstands). </w:t>
            </w:r>
            <w:r w:rsidRPr="004D444E">
              <w:rPr>
                <w:noProof/>
                <w:lang w:val="fr-CH"/>
              </w:rPr>
              <w:t>Genehmigung und Umsetzung ; Gesetzesänderungen</w:t>
            </w:r>
          </w:p>
          <w:p w14:paraId="18A23FD9" w14:textId="77777777" w:rsidR="008D69F0" w:rsidRPr="004D444E" w:rsidRDefault="008D69F0" w:rsidP="008D69F0">
            <w:pPr>
              <w:rPr>
                <w:noProof/>
                <w:lang w:val="it-IT"/>
              </w:rPr>
            </w:pPr>
            <w:r w:rsidRPr="004D444E">
              <w:rPr>
                <w:noProof/>
                <w:lang w:val="fr-CH"/>
              </w:rPr>
              <w:t xml:space="preserve">OCF. Échanges de notes entre la Suisse et l’UE sur la reprise des règlements (UE) 2024/1351, (UE) 2024/1359, (UE) 2024/1349, (UE) 2024/1358 et (UE) 2024/1356 (pacte européen sur la migration et l’asile) (développements de l’acquis de Schengen et de l’acquis « Dublin/Eurodac »). </w:t>
            </w:r>
            <w:r w:rsidRPr="004D444E">
              <w:rPr>
                <w:noProof/>
                <w:lang w:val="it-IT"/>
              </w:rPr>
              <w:t>Approbation et mise en œuvre ; modification de lois</w:t>
            </w:r>
          </w:p>
          <w:p w14:paraId="3BA8691D" w14:textId="23781AB6" w:rsidR="008D69F0" w:rsidRPr="00FE3FB6" w:rsidRDefault="008D69F0" w:rsidP="008D69F0">
            <w:pPr>
              <w:rPr>
                <w:noProof/>
                <w:lang w:val="de-DE"/>
              </w:rPr>
            </w:pPr>
            <w:r w:rsidRPr="00FE3FB6">
              <w:rPr>
                <w:noProof/>
                <w:lang w:val="it-IT"/>
              </w:rPr>
              <w:t xml:space="preserve">OCF. Scambi di note tra la Svizzera e l’UE concernenti il recepimento dei regolamenti (UE) 2024/1351, (UE) 2024/1359, (UE) 2024/1349, (UE) 2024/1358 e (UE) 2024/1356 (Patto sulla migrazione e l’asilo dell’UE) (Sviluppi dell’acquis di Schengen e Dublino/Eurodac). </w:t>
            </w:r>
            <w:r w:rsidRPr="00FE3FB6">
              <w:rPr>
                <w:noProof/>
                <w:lang w:val="de-DE"/>
              </w:rPr>
              <w:t>Approvazione e trasposizione; modifiche di legge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54145" w14:textId="51A58F68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7B7A12" w14:textId="77777777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Differenzen</w:t>
            </w:r>
          </w:p>
          <w:p w14:paraId="3706F6F5" w14:textId="77777777" w:rsidR="008D69F0" w:rsidRPr="00FE3FB6" w:rsidRDefault="008D69F0" w:rsidP="008D69F0">
            <w:pPr>
              <w:rPr>
                <w:lang w:val="de-CH"/>
              </w:rPr>
            </w:pPr>
            <w:proofErr w:type="spellStart"/>
            <w:r w:rsidRPr="00FE3FB6">
              <w:rPr>
                <w:lang w:val="de-CH"/>
              </w:rPr>
              <w:t>Divergences</w:t>
            </w:r>
            <w:proofErr w:type="spellEnd"/>
          </w:p>
          <w:p w14:paraId="7E35D5B2" w14:textId="213CD67E" w:rsidR="008D69F0" w:rsidRPr="00FE3FB6" w:rsidRDefault="008D69F0" w:rsidP="008D69F0">
            <w:pPr>
              <w:rPr>
                <w:lang w:val="de-CH"/>
              </w:rPr>
            </w:pPr>
            <w:proofErr w:type="spellStart"/>
            <w:r w:rsidRPr="00FE3FB6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FD702C" w14:textId="77777777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SPK</w:t>
            </w:r>
          </w:p>
          <w:p w14:paraId="56C51E00" w14:textId="77777777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CIP</w:t>
            </w:r>
          </w:p>
          <w:p w14:paraId="72540180" w14:textId="631CD3EB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FACA1E" w14:textId="77777777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EJPD</w:t>
            </w:r>
          </w:p>
          <w:p w14:paraId="2728C262" w14:textId="77777777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DFJP</w:t>
            </w:r>
          </w:p>
          <w:p w14:paraId="1BCA84D0" w14:textId="61B5E924" w:rsidR="008D69F0" w:rsidRPr="00FE3FB6" w:rsidRDefault="008D69F0" w:rsidP="008D69F0">
            <w:pPr>
              <w:rPr>
                <w:lang w:val="de-CH"/>
              </w:rPr>
            </w:pPr>
            <w:r w:rsidRPr="00FE3FB6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55D609" w14:textId="1ABDE51E" w:rsidR="008D69F0" w:rsidRPr="00FE3FB6" w:rsidRDefault="008D69F0" w:rsidP="008D69F0">
            <w:pPr>
              <w:tabs>
                <w:tab w:val="left" w:pos="6804"/>
              </w:tabs>
              <w:rPr>
                <w:lang w:val="de-CH"/>
              </w:rPr>
            </w:pPr>
            <w:r w:rsidRPr="00FE3FB6">
              <w:rPr>
                <w:lang w:val="de-CH"/>
              </w:rPr>
              <w:t>Paganini,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00F322" w14:textId="77777777" w:rsidR="008D69F0" w:rsidRPr="00FE3FB6" w:rsidRDefault="008D69F0" w:rsidP="008D69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C2D59" w14:textId="77777777" w:rsidR="008D69F0" w:rsidRPr="00FE3FB6" w:rsidRDefault="008D69F0" w:rsidP="008D69F0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E4B2E9" w14:textId="6CB8F5B7" w:rsidR="008D69F0" w:rsidRPr="00FE3FB6" w:rsidRDefault="008D69F0" w:rsidP="008D69F0">
            <w:pPr>
              <w:tabs>
                <w:tab w:val="left" w:pos="6804"/>
              </w:tabs>
              <w:rPr>
                <w:lang w:val="de-CH"/>
              </w:rPr>
            </w:pPr>
            <w:proofErr w:type="spellStart"/>
            <w:r w:rsidRPr="00FE3FB6">
              <w:rPr>
                <w:lang w:val="de-CH"/>
              </w:rPr>
              <w:t>IIIb</w:t>
            </w:r>
            <w:proofErr w:type="spellEnd"/>
            <w:r w:rsidRPr="00FE3FB6">
              <w:rPr>
                <w:lang w:val="de-CH"/>
              </w:rPr>
              <w:t>/IV</w:t>
            </w:r>
          </w:p>
        </w:tc>
      </w:tr>
      <w:tr w:rsidR="00552B8D" w14:paraId="17AA47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510D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F5EDB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96BFF0" w14:textId="77777777" w:rsidR="00552B8D" w:rsidRDefault="00CA405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4E45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19DAE3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D5403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B1147FF" w14:textId="77777777" w:rsidR="001C0310" w:rsidRPr="004D444E" w:rsidRDefault="00CA405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BRG. Verfassung des Kantons Appenzell Innerrhoden. </w:t>
            </w:r>
            <w:r w:rsidRPr="004D444E">
              <w:rPr>
                <w:noProof/>
                <w:lang w:val="it-IT"/>
              </w:rPr>
              <w:t>Gewährleistung</w:t>
            </w:r>
          </w:p>
          <w:p w14:paraId="0103D363" w14:textId="77777777" w:rsidR="001C0310" w:rsidRPr="004D444E" w:rsidRDefault="00CA4055" w:rsidP="001C0310">
            <w:pPr>
              <w:rPr>
                <w:noProof/>
                <w:lang w:val="it-IT"/>
              </w:rPr>
            </w:pPr>
            <w:r w:rsidRPr="004D444E">
              <w:rPr>
                <w:noProof/>
                <w:lang w:val="it-IT"/>
              </w:rPr>
              <w:t>OCF. Constitution du canton d’Appenzell Rhodes-Intérieures. Garantie</w:t>
            </w:r>
          </w:p>
          <w:p w14:paraId="0AD136F7" w14:textId="77777777" w:rsidR="001C0310" w:rsidRPr="004D444E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D444E">
              <w:rPr>
                <w:noProof/>
                <w:lang w:val="it-IT"/>
              </w:rPr>
              <w:t>OCF. Costituzione del Cantone di Appenzello Interno. Conferimento della 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6457A" w14:textId="77777777" w:rsidR="00552B8D" w:rsidRPr="004D444E" w:rsidRDefault="00552B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140A97" w14:textId="77777777" w:rsidR="00552B8D" w:rsidRPr="004D444E" w:rsidRDefault="00552B8D">
            <w:pPr>
              <w:rPr>
                <w:lang w:val="it-IT"/>
              </w:rPr>
            </w:pPr>
          </w:p>
          <w:p w14:paraId="53E6F398" w14:textId="77777777" w:rsidR="00552B8D" w:rsidRPr="004D444E" w:rsidRDefault="00552B8D">
            <w:pPr>
              <w:rPr>
                <w:lang w:val="it-IT"/>
              </w:rPr>
            </w:pPr>
          </w:p>
          <w:p w14:paraId="5E1C0145" w14:textId="77777777" w:rsidR="00552B8D" w:rsidRPr="004D444E" w:rsidRDefault="00552B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699D90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5CE93ED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10DB341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A29B62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A2FBF1E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4C3A470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881B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95D9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D1F3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63FB3D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552B8D" w14:paraId="006591E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757D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5B3B3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AB8D34" w14:textId="77777777" w:rsidR="00552B8D" w:rsidRDefault="00CA405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54E0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23243C9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403586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6E5E89" w14:textId="77777777" w:rsidR="001C0310" w:rsidRPr="004D444E" w:rsidRDefault="00CA405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 Verfassungen der Kantone Nidwalden, Zug, Solothurn, Schaffhausen und Genf. </w:t>
            </w:r>
            <w:r w:rsidRPr="004D444E">
              <w:rPr>
                <w:noProof/>
                <w:lang w:val="fr-CH"/>
              </w:rPr>
              <w:t>Gewährleistung</w:t>
            </w:r>
          </w:p>
          <w:p w14:paraId="052DA5CF" w14:textId="77777777" w:rsidR="001C0310" w:rsidRPr="004D444E" w:rsidRDefault="00CA4055" w:rsidP="001C0310">
            <w:pPr>
              <w:rPr>
                <w:noProof/>
                <w:lang w:val="it-IT"/>
              </w:rPr>
            </w:pPr>
            <w:r w:rsidRPr="004D444E">
              <w:rPr>
                <w:noProof/>
                <w:lang w:val="fr-CH"/>
              </w:rPr>
              <w:t xml:space="preserve">OCF. Constitutions révisées des cantons de Nidwald, de Zoug, de Soleure, de Schaffhouse et de Genève. </w:t>
            </w:r>
            <w:r w:rsidRPr="004D444E">
              <w:rPr>
                <w:noProof/>
                <w:lang w:val="it-IT"/>
              </w:rPr>
              <w:t>Garantie</w:t>
            </w:r>
          </w:p>
          <w:p w14:paraId="433EA93A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D444E">
              <w:rPr>
                <w:noProof/>
                <w:lang w:val="it-IT"/>
              </w:rPr>
              <w:t xml:space="preserve">OCF. Costituzioni rivedute dei Cantoni di Nidvaldo, Zugo, Soletta, Sciaffusa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EE44B" w14:textId="77777777" w:rsidR="00552B8D" w:rsidRDefault="00552B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B9035D" w14:textId="77777777" w:rsidR="00552B8D" w:rsidRDefault="00552B8D">
            <w:pPr>
              <w:rPr>
                <w:lang w:val="de-CH"/>
              </w:rPr>
            </w:pPr>
          </w:p>
          <w:p w14:paraId="7CC2D2C2" w14:textId="77777777" w:rsidR="00552B8D" w:rsidRDefault="00552B8D">
            <w:pPr>
              <w:rPr>
                <w:lang w:val="de-CH"/>
              </w:rPr>
            </w:pPr>
          </w:p>
          <w:p w14:paraId="591C63B9" w14:textId="77777777" w:rsidR="00552B8D" w:rsidRDefault="00552B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2A84CD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7358915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BD8D7F2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E15FA3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91EF2D0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356067B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436C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9FD5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F48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FEA0A4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552B8D" w14:paraId="73373D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9B8B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E6654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B8713F" w14:textId="77777777" w:rsidR="00552B8D" w:rsidRDefault="00CA405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DD31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45BB8E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4754F7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B6DA6B" w14:textId="77777777" w:rsidR="001C0310" w:rsidRPr="004D444E" w:rsidRDefault="00CA405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 «Keine 10-Millionen-Schweiz! (Nachhaltigkeitsinitiative)». </w:t>
            </w:r>
            <w:r w:rsidRPr="004D444E">
              <w:rPr>
                <w:noProof/>
                <w:lang w:val="fr-CH"/>
              </w:rPr>
              <w:t>Volksinitiative</w:t>
            </w:r>
          </w:p>
          <w:p w14:paraId="7EE6069F" w14:textId="77777777" w:rsidR="001C0310" w:rsidRPr="004D444E" w:rsidRDefault="00CA4055" w:rsidP="001C0310">
            <w:pPr>
              <w:rPr>
                <w:noProof/>
                <w:lang w:val="it-IT"/>
              </w:rPr>
            </w:pPr>
            <w:r w:rsidRPr="004D444E">
              <w:rPr>
                <w:noProof/>
                <w:lang w:val="fr-CH"/>
              </w:rPr>
              <w:t xml:space="preserve">OCF. « Pas de Suisse à 10 millions ! (initiative pour la durabilité) ». </w:t>
            </w:r>
            <w:r w:rsidRPr="004D444E">
              <w:rPr>
                <w:noProof/>
                <w:lang w:val="it-IT"/>
              </w:rPr>
              <w:t>Initiative populaire</w:t>
            </w:r>
          </w:p>
          <w:p w14:paraId="5998F41A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D444E">
              <w:rPr>
                <w:noProof/>
                <w:lang w:val="it-IT"/>
              </w:rPr>
              <w:t xml:space="preserve">OCF. «No a una Svizzera da 10 milioni! (Iniziativa per la sostenibilità)».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96A7A" w14:textId="77777777" w:rsidR="00552B8D" w:rsidRDefault="00CA405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D6ACC7" w14:textId="77777777" w:rsidR="00552B8D" w:rsidRDefault="00552B8D">
            <w:pPr>
              <w:rPr>
                <w:lang w:val="de-CH"/>
              </w:rPr>
            </w:pPr>
          </w:p>
          <w:p w14:paraId="4CAF1BB2" w14:textId="77777777" w:rsidR="00552B8D" w:rsidRDefault="00552B8D">
            <w:pPr>
              <w:rPr>
                <w:lang w:val="de-CH"/>
              </w:rPr>
            </w:pPr>
          </w:p>
          <w:p w14:paraId="74C6477D" w14:textId="77777777" w:rsidR="00552B8D" w:rsidRDefault="00552B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B17FB7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57D92AE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D70F926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12FBC6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D51B406" w14:textId="77777777" w:rsidR="001C0310" w:rsidRDefault="00CA405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273FC89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ABC9A6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Tschopp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6389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BBC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A85E52" w14:textId="77777777" w:rsidR="001C0310" w:rsidRPr="005F4BF2" w:rsidRDefault="00CA405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</w:tbl>
    <w:p w14:paraId="34D31A47" w14:textId="40C159F3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BED0" w14:textId="77777777" w:rsidR="00B31B79" w:rsidRDefault="00B31B79">
      <w:r>
        <w:separator/>
      </w:r>
    </w:p>
  </w:endnote>
  <w:endnote w:type="continuationSeparator" w:id="0">
    <w:p w14:paraId="64D44975" w14:textId="77777777" w:rsidR="00B31B79" w:rsidRDefault="00B31B79">
      <w:r>
        <w:continuationSeparator/>
      </w:r>
    </w:p>
  </w:endnote>
  <w:endnote w:type="continuationNotice" w:id="1">
    <w:p w14:paraId="5458C01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E3FC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B7AF" w14:textId="77777777" w:rsidR="00B31B79" w:rsidRDefault="00B31B79">
      <w:r>
        <w:separator/>
      </w:r>
    </w:p>
  </w:footnote>
  <w:footnote w:type="continuationSeparator" w:id="0">
    <w:p w14:paraId="761806B4" w14:textId="77777777" w:rsidR="00B31B79" w:rsidRDefault="00B31B79">
      <w:r>
        <w:continuationSeparator/>
      </w:r>
    </w:p>
  </w:footnote>
  <w:footnote w:type="continuationNotice" w:id="1">
    <w:p w14:paraId="52AB34DA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2686"/>
    <w:rsid w:val="000139A9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2A80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44E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2C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2B8D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9F0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87F20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CEA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55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83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3FB6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E255F"/>
  <w15:docId w15:val="{B3902FAE-D743-4F52-AF42-23749B46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37" TargetMode="External"/><Relationship Id="rId18" Type="http://schemas.openxmlformats.org/officeDocument/2006/relationships/hyperlink" Target="https://www.parlament.ch/de/ratsbetrieb/suche-curia-vista/geschaeft?AffairId=2025005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002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37" TargetMode="External"/><Relationship Id="rId17" Type="http://schemas.openxmlformats.org/officeDocument/2006/relationships/hyperlink" Target="https://www.parlament.ch/it/ratsbetrieb/suche-curia-vista/geschaeft?AffairId=2025004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44" TargetMode="External"/><Relationship Id="rId20" Type="http://schemas.openxmlformats.org/officeDocument/2006/relationships/hyperlink" Target="https://www.parlament.ch/it/ratsbetrieb/suche-curia-vista/geschaeft?AffairId=2025005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44" TargetMode="External"/><Relationship Id="rId23" Type="http://schemas.openxmlformats.org/officeDocument/2006/relationships/hyperlink" Target="https://www.parlament.ch/it/ratsbetrieb/suche-curia-vista/geschaeft?AffairId=2025002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5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37" TargetMode="External"/><Relationship Id="rId22" Type="http://schemas.openxmlformats.org/officeDocument/2006/relationships/hyperlink" Target="https://www.parlament.ch/fr/ratsbetrieb/suche-curia-vista/geschaeft?AffairId=2025002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Kohler Laetitia</Autor>
    <Dokumentendatum xmlns="673932bc-7c50-4e93-afe1-7c692330eb19">2025-09-16T22:00:00+00:00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7CE1F8CD-F6C3-4F2D-AED7-A0BF5D970519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673932bc-7c50-4e93-afe1-7c692330eb1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E51829-B19B-4FB7-9154-13B36B507FA6}"/>
</file>

<file path=customXml/itemProps3.xml><?xml version="1.0" encoding="utf-8"?>
<ds:datastoreItem xmlns:ds="http://schemas.openxmlformats.org/officeDocument/2006/customXml" ds:itemID="{5BC6BBAE-696B-4578-8645-FC57F9AA62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3C1740-7B95-4EF6-864F-74893491C4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3601</Characters>
  <Application>Microsoft Office Word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7</cp:revision>
  <dcterms:created xsi:type="dcterms:W3CDTF">2025-09-17T15:17:00Z</dcterms:created>
  <dcterms:modified xsi:type="dcterms:W3CDTF">2025-09-22T07:45:00Z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