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E64325" w14:paraId="5B568B61" w14:textId="77777777" w:rsidTr="00060B27">
        <w:trPr>
          <w:tblHeader/>
        </w:trPr>
        <w:tc>
          <w:tcPr>
            <w:tcW w:w="1073" w:type="dxa"/>
            <w:gridSpan w:val="2"/>
          </w:tcPr>
          <w:p w14:paraId="1416CAD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970D8DF" w14:textId="77777777" w:rsidR="00E64325" w:rsidRDefault="00060B2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Dezember 2025, 08:15 - 13:00</w:t>
            </w:r>
          </w:p>
        </w:tc>
        <w:tc>
          <w:tcPr>
            <w:tcW w:w="5953" w:type="dxa"/>
            <w:gridSpan w:val="7"/>
          </w:tcPr>
          <w:p w14:paraId="093CCE63" w14:textId="77777777" w:rsidR="00E64325" w:rsidRDefault="00060B27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Fraktionsessen</w:t>
            </w:r>
          </w:p>
        </w:tc>
        <w:tc>
          <w:tcPr>
            <w:tcW w:w="142" w:type="dxa"/>
          </w:tcPr>
          <w:p w14:paraId="7CC66A9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2F4907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E64325" w14:paraId="4DC3A285" w14:textId="77777777" w:rsidTr="00060B27">
        <w:trPr>
          <w:tblHeader/>
        </w:trPr>
        <w:tc>
          <w:tcPr>
            <w:tcW w:w="1073" w:type="dxa"/>
            <w:gridSpan w:val="2"/>
          </w:tcPr>
          <w:p w14:paraId="222DEEE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73274D2" w14:textId="77777777" w:rsidR="00E64325" w:rsidRDefault="00060B2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10 décembre 2025, 08h15 - 13h00</w:t>
            </w:r>
          </w:p>
        </w:tc>
        <w:tc>
          <w:tcPr>
            <w:tcW w:w="5953" w:type="dxa"/>
            <w:gridSpan w:val="7"/>
          </w:tcPr>
          <w:p w14:paraId="45B88DE1" w14:textId="77777777" w:rsidR="00E64325" w:rsidRPr="00060B27" w:rsidRDefault="00060B27">
            <w:pPr>
              <w:rPr>
                <w:rFonts w:cs="Arial"/>
                <w:b/>
                <w:bCs/>
                <w:noProof/>
                <w:lang w:val="fr-CH"/>
              </w:rPr>
            </w:pPr>
            <w:r w:rsidRPr="00060B27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142" w:type="dxa"/>
          </w:tcPr>
          <w:p w14:paraId="5427D8AA" w14:textId="77777777" w:rsidR="00121091" w:rsidRPr="00060B27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3"/>
          </w:tcPr>
          <w:p w14:paraId="17AFC92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2</w:t>
            </w:r>
          </w:p>
        </w:tc>
      </w:tr>
      <w:tr w:rsidR="00E64325" w14:paraId="2BADAD5E" w14:textId="77777777" w:rsidTr="00060B27">
        <w:trPr>
          <w:tblHeader/>
        </w:trPr>
        <w:tc>
          <w:tcPr>
            <w:tcW w:w="1073" w:type="dxa"/>
            <w:gridSpan w:val="2"/>
          </w:tcPr>
          <w:p w14:paraId="653EB69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1F066E6" w14:textId="77777777" w:rsidR="00E64325" w:rsidRDefault="00060B2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dicembre 2025, 08.15 - 13.00</w:t>
            </w:r>
          </w:p>
        </w:tc>
        <w:tc>
          <w:tcPr>
            <w:tcW w:w="5953" w:type="dxa"/>
            <w:gridSpan w:val="7"/>
          </w:tcPr>
          <w:p w14:paraId="6EA8526E" w14:textId="77777777" w:rsidR="00E64325" w:rsidRDefault="00060B27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142" w:type="dxa"/>
          </w:tcPr>
          <w:p w14:paraId="4A6F2DB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63A752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E64325" w14:paraId="60965FAB" w14:textId="77777777" w:rsidTr="00060B2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0E0B236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7218AE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CDA65C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17E92E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7FD6701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E64325" w14:paraId="7DA73900" w14:textId="77777777" w:rsidTr="00060B2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3E10A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F244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2F94C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6B802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0BE5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3362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B207A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DC91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C3AA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721C7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BBD5A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FF62C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C0A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64325" w14:paraId="58EBBB1A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D335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A7B08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DEB920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70C49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65327E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5D3227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7FCB7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Internationaler automatischer Informationsaustausch betreffend Lohndaten. </w:t>
            </w:r>
            <w:r w:rsidRPr="00060B27">
              <w:rPr>
                <w:noProof/>
                <w:lang w:val="fr-CH"/>
              </w:rPr>
              <w:t>Bundesgesetz</w:t>
            </w:r>
          </w:p>
          <w:p w14:paraId="7B46E31A" w14:textId="77777777" w:rsidR="001C0310" w:rsidRPr="00060B27" w:rsidRDefault="00060B27" w:rsidP="001C0310">
            <w:pPr>
              <w:rPr>
                <w:noProof/>
                <w:lang w:val="it-IT"/>
              </w:rPr>
            </w:pPr>
            <w:r w:rsidRPr="00060B27">
              <w:rPr>
                <w:noProof/>
                <w:lang w:val="fr-CH"/>
              </w:rPr>
              <w:t xml:space="preserve">OCF. Échange international automatique de renseignements concernant les données salariales. </w:t>
            </w:r>
            <w:r w:rsidRPr="00060B27">
              <w:rPr>
                <w:noProof/>
                <w:lang w:val="it-IT"/>
              </w:rPr>
              <w:t>Loi fédérale</w:t>
            </w:r>
          </w:p>
          <w:p w14:paraId="6983487D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0B27">
              <w:rPr>
                <w:noProof/>
                <w:lang w:val="it-IT"/>
              </w:rPr>
              <w:t xml:space="preserve">OCF. Scambio automatico internazionale di informazioni relative a dati salariali.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0E0EA" w14:textId="77777777" w:rsidR="00E64325" w:rsidRDefault="00E64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41545D" w14:textId="77777777" w:rsidR="00E64325" w:rsidRDefault="00E64325">
            <w:pPr>
              <w:rPr>
                <w:lang w:val="de-CH"/>
              </w:rPr>
            </w:pPr>
          </w:p>
          <w:p w14:paraId="104E483C" w14:textId="77777777" w:rsidR="00E64325" w:rsidRDefault="00E64325">
            <w:pPr>
              <w:rPr>
                <w:lang w:val="de-CH"/>
              </w:rPr>
            </w:pPr>
          </w:p>
          <w:p w14:paraId="2635CE1C" w14:textId="77777777" w:rsidR="00E64325" w:rsidRDefault="00E64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30D75E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1C33120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8407BC2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D880DD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8D491C1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DE84925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4AD47A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C6237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4B493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4E4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50CFD651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75ABE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FFC54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900CB0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43A48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110C0B7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16218DA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44384E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Verrechnungssteuer (Too-big-to-fail-Instrumente). </w:t>
            </w:r>
            <w:r w:rsidRPr="00060B27">
              <w:rPr>
                <w:noProof/>
                <w:lang w:val="fr-CH"/>
              </w:rPr>
              <w:t>Änderung</w:t>
            </w:r>
          </w:p>
          <w:p w14:paraId="7430CCBE" w14:textId="77777777" w:rsidR="001C0310" w:rsidRPr="00060B27" w:rsidRDefault="00060B27" w:rsidP="001C0310">
            <w:pPr>
              <w:rPr>
                <w:noProof/>
                <w:lang w:val="it-IT"/>
              </w:rPr>
            </w:pPr>
            <w:r w:rsidRPr="00060B27">
              <w:rPr>
                <w:noProof/>
                <w:lang w:val="fr-CH"/>
              </w:rPr>
              <w:t xml:space="preserve">OCF. Loi fédérale sur l’impôt anticipé (Instruments too big to fail). </w:t>
            </w:r>
            <w:r w:rsidRPr="00060B27">
              <w:rPr>
                <w:noProof/>
                <w:lang w:val="it-IT"/>
              </w:rPr>
              <w:t>Modification</w:t>
            </w:r>
          </w:p>
          <w:p w14:paraId="0F2B8F03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0B27">
              <w:rPr>
                <w:noProof/>
                <w:lang w:val="it-IT"/>
              </w:rPr>
              <w:t xml:space="preserve">OCF. Legge federale sull’imposta preventiva (strumenti “too-big-to-fail”).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A0E7B" w14:textId="77777777" w:rsidR="00E64325" w:rsidRDefault="00E64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AA347D" w14:textId="77777777" w:rsidR="00E64325" w:rsidRDefault="00E64325">
            <w:pPr>
              <w:rPr>
                <w:lang w:val="de-CH"/>
              </w:rPr>
            </w:pPr>
          </w:p>
          <w:p w14:paraId="53AC74E7" w14:textId="77777777" w:rsidR="00E64325" w:rsidRDefault="00E64325">
            <w:pPr>
              <w:rPr>
                <w:lang w:val="de-CH"/>
              </w:rPr>
            </w:pPr>
          </w:p>
          <w:p w14:paraId="1A0DA56D" w14:textId="77777777" w:rsidR="00E64325" w:rsidRDefault="00E64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900278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7BB6E16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C7B408C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680CAE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5BB568A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EF3B21E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04F566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47355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D69BB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12D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16611" w:rsidRPr="00CE33DF" w14:paraId="1BB1CD40" w14:textId="77777777" w:rsidTr="00E1601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083252" w14:textId="77777777" w:rsidR="00D16611" w:rsidRPr="00CE33DF" w:rsidRDefault="00D16611" w:rsidP="00E16011">
            <w:pPr>
              <w:tabs>
                <w:tab w:val="left" w:pos="6804"/>
              </w:tabs>
              <w:rPr>
                <w:rFonts w:cs="Arial"/>
                <w:iCs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F4649" w14:textId="77777777" w:rsidR="00D16611" w:rsidRPr="00CE33DF" w:rsidRDefault="00D16611" w:rsidP="00E16011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CE33DF">
              <w:rPr>
                <w:rStyle w:val="Hyperlink"/>
                <w:b/>
                <w:bCs/>
                <w:iCs/>
                <w:color w:val="auto"/>
                <w:u w:val="none"/>
                <w:lang w:val="de-CH"/>
              </w:rPr>
              <w:t>25.041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B837D6" w14:textId="77777777" w:rsidR="00D16611" w:rsidRPr="00CE33DF" w:rsidRDefault="00D16611" w:rsidP="00E16011">
            <w:pPr>
              <w:rPr>
                <w:rFonts w:cs="Arial"/>
                <w:iCs/>
                <w:noProof/>
                <w:lang w:val="de-CH"/>
              </w:rPr>
            </w:pPr>
            <w:proofErr w:type="spellStart"/>
            <w:r w:rsidRPr="00CE33DF">
              <w:rPr>
                <w:b/>
                <w:iCs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42D401" w14:textId="77777777" w:rsidR="00D16611" w:rsidRPr="00CE33DF" w:rsidRDefault="00D16611" w:rsidP="00E16011">
            <w:pPr>
              <w:rPr>
                <w:iCs/>
                <w:sz w:val="16"/>
                <w:szCs w:val="16"/>
                <w:lang w:val="de-CH"/>
              </w:rPr>
            </w:pPr>
            <w:hyperlink r:id="rId18">
              <w:r w:rsidRPr="00CE33DF">
                <w:rPr>
                  <w:rStyle w:val="Hyperlink"/>
                  <w:iCs/>
                </w:rPr>
                <w:t>DE</w:t>
              </w:r>
            </w:hyperlink>
          </w:p>
          <w:p w14:paraId="58CBD3DF" w14:textId="77777777" w:rsidR="00D16611" w:rsidRPr="00CE33DF" w:rsidRDefault="00D16611" w:rsidP="00E16011">
            <w:pPr>
              <w:rPr>
                <w:iCs/>
                <w:sz w:val="16"/>
                <w:szCs w:val="16"/>
                <w:lang w:val="de-CH"/>
              </w:rPr>
            </w:pPr>
            <w:hyperlink r:id="rId19">
              <w:r w:rsidRPr="00CE33DF">
                <w:rPr>
                  <w:rStyle w:val="Hyperlink"/>
                  <w:iCs/>
                </w:rPr>
                <w:t>FR</w:t>
              </w:r>
            </w:hyperlink>
          </w:p>
          <w:p w14:paraId="1E8C03FB" w14:textId="77777777" w:rsidR="00D16611" w:rsidRPr="00CE33DF" w:rsidRDefault="00D16611" w:rsidP="00E16011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hyperlink r:id="rId20">
              <w:r w:rsidRPr="00CE33DF">
                <w:rPr>
                  <w:rStyle w:val="Hyperlink"/>
                  <w:iCs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18939" w14:textId="77777777" w:rsidR="00D16611" w:rsidRPr="00CE33DF" w:rsidRDefault="00D16611" w:rsidP="00E16011">
            <w:pPr>
              <w:rPr>
                <w:iCs/>
                <w:noProof/>
                <w:lang w:val="de-DE"/>
              </w:rPr>
            </w:pPr>
            <w:r w:rsidRPr="00CE33DF">
              <w:rPr>
                <w:iCs/>
                <w:noProof/>
                <w:lang w:val="de-DE"/>
              </w:rPr>
              <w:t>BRG. Voranschlag 2026 mit integriertem Aufgaben- und Finanzplan 2027-2029</w:t>
            </w:r>
          </w:p>
          <w:p w14:paraId="107A5622" w14:textId="77777777" w:rsidR="00D16611" w:rsidRPr="00CE33DF" w:rsidRDefault="00D16611" w:rsidP="00E16011">
            <w:pPr>
              <w:rPr>
                <w:iCs/>
                <w:noProof/>
                <w:lang w:val="fr-CH"/>
              </w:rPr>
            </w:pPr>
            <w:r w:rsidRPr="00CE33DF">
              <w:rPr>
                <w:iCs/>
                <w:noProof/>
                <w:lang w:val="fr-CH"/>
              </w:rPr>
              <w:t>OCF. Budget 2026 assorti du plan intégré des tâches et des finances 2027-2029</w:t>
            </w:r>
          </w:p>
          <w:p w14:paraId="404704BC" w14:textId="77777777" w:rsidR="00D16611" w:rsidRPr="00CE33DF" w:rsidRDefault="00D16611" w:rsidP="00E16011">
            <w:pPr>
              <w:tabs>
                <w:tab w:val="left" w:pos="6804"/>
              </w:tabs>
              <w:rPr>
                <w:rFonts w:cs="Arial"/>
                <w:iCs/>
                <w:noProof/>
                <w:lang w:val="it-IT"/>
              </w:rPr>
            </w:pPr>
            <w:r w:rsidRPr="00CE33DF">
              <w:rPr>
                <w:iCs/>
                <w:noProof/>
                <w:lang w:val="it-IT"/>
              </w:rPr>
              <w:t>OCF. Preventivo 2026 con piano integrato dei compiti e delle finanze 2027-2029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D647A" w14:textId="77777777" w:rsidR="00D16611" w:rsidRPr="00CE33DF" w:rsidRDefault="00D16611" w:rsidP="00E16011">
            <w:pPr>
              <w:rPr>
                <w:rFonts w:cs="Arial"/>
                <w:iCs/>
                <w:noProof/>
                <w:lang w:val="it-IT"/>
              </w:rPr>
            </w:pPr>
            <w:r>
              <w:rPr>
                <w:rFonts w:cs="Arial"/>
                <w:iCs/>
                <w:noProof/>
                <w:lang w:val="it-IT"/>
              </w:rPr>
              <w:t>1, 2 , 3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54A7C2" w14:textId="77777777" w:rsidR="00D16611" w:rsidRPr="00CE33DF" w:rsidRDefault="00D16611" w:rsidP="00E16011">
            <w:pPr>
              <w:rPr>
                <w:iCs/>
                <w:lang w:val="de-CH"/>
              </w:rPr>
            </w:pPr>
            <w:r w:rsidRPr="00CE33DF">
              <w:rPr>
                <w:iCs/>
                <w:lang w:val="de-CH"/>
              </w:rPr>
              <w:t>Differenzen</w:t>
            </w:r>
          </w:p>
          <w:p w14:paraId="40B4BF07" w14:textId="77777777" w:rsidR="00D16611" w:rsidRPr="00CE33DF" w:rsidRDefault="00D16611" w:rsidP="00E16011">
            <w:pPr>
              <w:rPr>
                <w:iCs/>
                <w:lang w:val="de-CH"/>
              </w:rPr>
            </w:pPr>
            <w:proofErr w:type="spellStart"/>
            <w:r w:rsidRPr="00CE33DF">
              <w:rPr>
                <w:iCs/>
                <w:lang w:val="de-CH"/>
              </w:rPr>
              <w:t>Divergences</w:t>
            </w:r>
            <w:proofErr w:type="spellEnd"/>
          </w:p>
          <w:p w14:paraId="71114BA1" w14:textId="77777777" w:rsidR="00D16611" w:rsidRPr="00CE33DF" w:rsidRDefault="00D16611" w:rsidP="00E16011">
            <w:pPr>
              <w:rPr>
                <w:rFonts w:cs="Arial"/>
                <w:iCs/>
                <w:noProof/>
                <w:lang w:val="de-CH"/>
              </w:rPr>
            </w:pPr>
            <w:proofErr w:type="spellStart"/>
            <w:r w:rsidRPr="00CE33DF">
              <w:rPr>
                <w:iCs/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8F4265" w14:textId="77777777" w:rsidR="00D16611" w:rsidRPr="00CE33DF" w:rsidRDefault="00D16611" w:rsidP="00E16011">
            <w:pPr>
              <w:rPr>
                <w:iCs/>
                <w:lang w:val="de-CH"/>
              </w:rPr>
            </w:pPr>
            <w:r w:rsidRPr="00CE33DF">
              <w:rPr>
                <w:iCs/>
                <w:lang w:val="de-CH"/>
              </w:rPr>
              <w:t>FK</w:t>
            </w:r>
          </w:p>
          <w:p w14:paraId="75F2ED89" w14:textId="77777777" w:rsidR="00D16611" w:rsidRPr="00CE33DF" w:rsidRDefault="00D16611" w:rsidP="00E16011">
            <w:pPr>
              <w:rPr>
                <w:iCs/>
                <w:lang w:val="de-CH"/>
              </w:rPr>
            </w:pPr>
            <w:proofErr w:type="spellStart"/>
            <w:r w:rsidRPr="00CE33DF">
              <w:rPr>
                <w:iCs/>
                <w:lang w:val="de-CH"/>
              </w:rPr>
              <w:t>CdF</w:t>
            </w:r>
            <w:proofErr w:type="spellEnd"/>
          </w:p>
          <w:p w14:paraId="038FA09A" w14:textId="77777777" w:rsidR="00D16611" w:rsidRPr="00CE33DF" w:rsidRDefault="00D16611" w:rsidP="00E16011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proofErr w:type="spellStart"/>
            <w:r w:rsidRPr="00CE33DF">
              <w:rPr>
                <w:iCs/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10E2ED" w14:textId="77777777" w:rsidR="00D16611" w:rsidRPr="00CE33DF" w:rsidRDefault="00D16611" w:rsidP="00E16011">
            <w:pPr>
              <w:rPr>
                <w:iCs/>
                <w:lang w:val="de-CH"/>
              </w:rPr>
            </w:pPr>
            <w:r w:rsidRPr="00CE33DF">
              <w:rPr>
                <w:iCs/>
                <w:lang w:val="de-CH"/>
              </w:rPr>
              <w:t>EFD</w:t>
            </w:r>
          </w:p>
          <w:p w14:paraId="7ADE73AA" w14:textId="77777777" w:rsidR="00D16611" w:rsidRPr="00CE33DF" w:rsidRDefault="00D16611" w:rsidP="00E16011">
            <w:pPr>
              <w:rPr>
                <w:iCs/>
                <w:lang w:val="de-CH"/>
              </w:rPr>
            </w:pPr>
            <w:r w:rsidRPr="00CE33DF">
              <w:rPr>
                <w:iCs/>
                <w:lang w:val="de-CH"/>
              </w:rPr>
              <w:t>DFF</w:t>
            </w:r>
          </w:p>
          <w:p w14:paraId="43082B3B" w14:textId="77777777" w:rsidR="00D16611" w:rsidRPr="00CE33DF" w:rsidRDefault="00D16611" w:rsidP="00E16011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CE33DF">
              <w:rPr>
                <w:iCs/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6F549F" w14:textId="77777777" w:rsidR="00D16611" w:rsidRPr="00CE33DF" w:rsidRDefault="00D16611" w:rsidP="00E16011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CE33DF">
              <w:rPr>
                <w:iCs/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0E1799" w14:textId="77777777" w:rsidR="00D16611" w:rsidRPr="00CE33DF" w:rsidRDefault="00D16611" w:rsidP="00E16011">
            <w:pPr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C3F7E" w14:textId="77777777" w:rsidR="00D16611" w:rsidRPr="00CE33DF" w:rsidRDefault="00D16611" w:rsidP="00E16011">
            <w:pPr>
              <w:rPr>
                <w:rFonts w:cs="Arial"/>
                <w:iCs/>
                <w:noProof/>
                <w:lang w:val="de-CH"/>
              </w:rPr>
            </w:pPr>
            <w:r w:rsidRPr="00CE33DF">
              <w:rPr>
                <w:iCs/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CA8BA" w14:textId="77777777" w:rsidR="00D16611" w:rsidRPr="00CE33DF" w:rsidRDefault="00D16611" w:rsidP="00E16011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</w:tr>
      <w:tr w:rsidR="00E64325" w14:paraId="29FC2FF4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5DC4A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D4136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CB7D9A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9E2D4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1A3BB65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7FCEEE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76532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Kein Verbot von internationalen Adoptionen</w:t>
            </w:r>
          </w:p>
          <w:p w14:paraId="0B11F586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Mo. CAJ-N. Renoncer à l'interdiction des adoptions internationales</w:t>
            </w:r>
          </w:p>
          <w:p w14:paraId="4B04DEA9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Mo. CAG-N. Rinunciare al divieto di adozione internazionale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ED017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E1BBE7" w14:textId="77777777" w:rsidR="00E64325" w:rsidRPr="00060B27" w:rsidRDefault="00E64325">
            <w:pPr>
              <w:rPr>
                <w:lang w:val="it-IT"/>
              </w:rPr>
            </w:pPr>
          </w:p>
          <w:p w14:paraId="68F25393" w14:textId="77777777" w:rsidR="00E64325" w:rsidRPr="00060B27" w:rsidRDefault="00E64325">
            <w:pPr>
              <w:rPr>
                <w:lang w:val="it-IT"/>
              </w:rPr>
            </w:pPr>
          </w:p>
          <w:p w14:paraId="337D1342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58912F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0C6997B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DFAE29F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D4A68F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50689A6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6DB8D02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BD4830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8737B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7094D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AA22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4FA41E1E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C85F6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1FD38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25.3232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5C034A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F725B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6B6DE22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7189A6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6FB23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Schluss mit Rückwirkungsklauseln in Volksinitiativen</w:t>
            </w:r>
          </w:p>
          <w:p w14:paraId="149D4310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Mo. Poggia. En finir avec les clauses de rétroactivité dans les initiatives populaires</w:t>
            </w:r>
          </w:p>
          <w:p w14:paraId="70226C04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Mo. Poggia. Stop alle clausole di retroattività nelle iniziative popolari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6BFEC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4DC548" w14:textId="77777777" w:rsidR="00E64325" w:rsidRPr="00060B27" w:rsidRDefault="00E64325">
            <w:pPr>
              <w:rPr>
                <w:lang w:val="it-IT"/>
              </w:rPr>
            </w:pPr>
          </w:p>
          <w:p w14:paraId="3796416F" w14:textId="77777777" w:rsidR="00E64325" w:rsidRPr="00060B27" w:rsidRDefault="00E64325">
            <w:pPr>
              <w:rPr>
                <w:lang w:val="it-IT"/>
              </w:rPr>
            </w:pPr>
          </w:p>
          <w:p w14:paraId="1A5916EB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D0F5CF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972E821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8402356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988311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8E9016F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DE8EC7F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C590A4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4AA88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2F87A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72DD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5AC95E5A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24481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EFA2B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000C9A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F046A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43D2BB2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0661814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98C02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Einbürgerungen ehemaliger internationaler Beamtinnen und Beamten, die sich erfolgreich in der Schweiz integriert haben, sollen nicht länger an der fehlenden Niederlassungsbewilligung scheitern</w:t>
            </w:r>
          </w:p>
          <w:p w14:paraId="346D154C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Mo. Poggia. Naturalisation. Ne plus écarter d'anciens fonctionnaires internationaux parfaitement intégrés en Suisse, du seul fait de l'absence de permis d'établissement</w:t>
            </w:r>
          </w:p>
          <w:p w14:paraId="57D6E604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Mo. Poggia. Naturalizzazione. Non escludere più gli ex funzionari internazionali perfettamente integrati in Svizzera solo perché non dispongono di un permesso di domicilio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30663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58E320" w14:textId="77777777" w:rsidR="00E64325" w:rsidRPr="00060B27" w:rsidRDefault="00E64325">
            <w:pPr>
              <w:rPr>
                <w:lang w:val="it-IT"/>
              </w:rPr>
            </w:pPr>
          </w:p>
          <w:p w14:paraId="750E1053" w14:textId="77777777" w:rsidR="00E64325" w:rsidRPr="00060B27" w:rsidRDefault="00E64325">
            <w:pPr>
              <w:rPr>
                <w:lang w:val="it-IT"/>
              </w:rPr>
            </w:pPr>
          </w:p>
          <w:p w14:paraId="379527DB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26BF04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197B0114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1EE5233A" w14:textId="77777777" w:rsidR="001C0310" w:rsidRPr="00060B2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851C12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892BAA1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00E6F08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C656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FB039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519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81BA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16E80982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3580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E7F5C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E8EA61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744B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3E8AEDA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72CBDE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4F075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Kein Familiennachzug bei Stellvertreterehen</w:t>
            </w:r>
          </w:p>
          <w:p w14:paraId="2E298575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Mo. Friedli Esther. Pas de regroupement familial en cas de mariage par procuration</w:t>
            </w:r>
          </w:p>
          <w:p w14:paraId="09F1A1E3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Mo. Friedli Esther. Nessun ricongiungimento familiare in caso di matrimonio per procura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C46C7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93F472" w14:textId="77777777" w:rsidR="00E64325" w:rsidRPr="00060B27" w:rsidRDefault="00E64325">
            <w:pPr>
              <w:rPr>
                <w:lang w:val="it-IT"/>
              </w:rPr>
            </w:pPr>
          </w:p>
          <w:p w14:paraId="4D157D13" w14:textId="77777777" w:rsidR="00E64325" w:rsidRPr="00060B27" w:rsidRDefault="00E64325">
            <w:pPr>
              <w:rPr>
                <w:lang w:val="it-IT"/>
              </w:rPr>
            </w:pPr>
          </w:p>
          <w:p w14:paraId="4C6C1C91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90B845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4CFA27DA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33D7A88B" w14:textId="77777777" w:rsidR="001C0310" w:rsidRPr="00060B2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69A7DF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75A0BE0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4865F94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0D64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C2D09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8C9E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5C73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6DF14DC5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C17E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02016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ABC801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24AA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1BA620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4F4A96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1EA4A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Sicherheit statt politische Pseudo-Korrektheit</w:t>
            </w:r>
          </w:p>
          <w:p w14:paraId="42061B7C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Mo. Salzmann. La sécurité doit primer l'argument du politiquement correct</w:t>
            </w:r>
          </w:p>
          <w:p w14:paraId="7F592E99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Mo. Salzmann. Sicurezza anziché pseudo-correttezza politica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D9986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D7598E" w14:textId="77777777" w:rsidR="00E64325" w:rsidRPr="00060B27" w:rsidRDefault="00E64325">
            <w:pPr>
              <w:rPr>
                <w:lang w:val="it-IT"/>
              </w:rPr>
            </w:pPr>
          </w:p>
          <w:p w14:paraId="10939F6A" w14:textId="77777777" w:rsidR="00E64325" w:rsidRPr="00060B27" w:rsidRDefault="00E64325">
            <w:pPr>
              <w:rPr>
                <w:lang w:val="it-IT"/>
              </w:rPr>
            </w:pPr>
          </w:p>
          <w:p w14:paraId="0A575EAF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D80364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7E06E66C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69C2A7EE" w14:textId="77777777" w:rsidR="001C0310" w:rsidRPr="00060B2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B14879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B364332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BBC84BE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3D53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CB675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47BC4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E19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4CD15A74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41781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948E6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5E7607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E28F2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089BD11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5CB177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F18B9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Gapany. Überwachung des Post- und Fernmeldeverkehrs. Erhalt der Wettbewerbsfähigkeit unserer Wirtschaft, Schaffung von Arbeitsplätzen und Wahrung der Grundrechte</w:t>
            </w:r>
          </w:p>
          <w:p w14:paraId="38742BBA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Mo. Gapany. Surveillance de la correspondance par poste et télécommunication. Préserver la compétitivité de notre économie, la création d'emplois et le respect des libertés fondamentales</w:t>
            </w:r>
          </w:p>
          <w:p w14:paraId="5BBE5317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Mo. Gapany. Sorveglianza della corrispondenza postale e del traffico delle telecomunicazioni. Preservare la competitività della nostra economia, la creazione di posti di lavoro e il rispetto delle libertà fondamentali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66F00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5D1E14" w14:textId="77777777" w:rsidR="00E64325" w:rsidRPr="00060B27" w:rsidRDefault="00E64325">
            <w:pPr>
              <w:rPr>
                <w:lang w:val="it-IT"/>
              </w:rPr>
            </w:pPr>
          </w:p>
          <w:p w14:paraId="3657BF41" w14:textId="77777777" w:rsidR="00E64325" w:rsidRPr="00060B27" w:rsidRDefault="00E64325">
            <w:pPr>
              <w:rPr>
                <w:lang w:val="it-IT"/>
              </w:rPr>
            </w:pPr>
          </w:p>
          <w:p w14:paraId="5F510038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825BDB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410AAF89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51FCDF7A" w14:textId="77777777" w:rsidR="001C0310" w:rsidRPr="00060B2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163AD0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8DB2232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9BB898A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9867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D5AFB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C2502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8BD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70D742F9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87E6F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35402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AAD439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9C868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0BE160C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604B73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9F771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Michel Matthias. Stärkung des Mediationsgeheimnisses</w:t>
            </w:r>
          </w:p>
          <w:p w14:paraId="4CE68098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Po. Michel Matthias. Renforcer le secret de la médiation</w:t>
            </w:r>
          </w:p>
          <w:p w14:paraId="41E01931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Po. Michel Matthias. Rafforzare il segreto della mediazione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33BB3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862622" w14:textId="77777777" w:rsidR="00E64325" w:rsidRPr="00060B27" w:rsidRDefault="00E64325">
            <w:pPr>
              <w:rPr>
                <w:lang w:val="it-IT"/>
              </w:rPr>
            </w:pPr>
          </w:p>
          <w:p w14:paraId="5271B39A" w14:textId="77777777" w:rsidR="00E64325" w:rsidRPr="00060B27" w:rsidRDefault="00E64325">
            <w:pPr>
              <w:rPr>
                <w:lang w:val="it-IT"/>
              </w:rPr>
            </w:pPr>
          </w:p>
          <w:p w14:paraId="6F03FF32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6222B8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5ADAA291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109B7796" w14:textId="77777777" w:rsidR="001C0310" w:rsidRPr="00060B2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475FFA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839D349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D6B6CB6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3670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77D4E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2EE5D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3B5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31C93748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3150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FFCCC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C1E7B1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E233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51CBDF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1545EF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BF203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RK-S. Stärkung von Ombudsverfahren</w:t>
            </w:r>
          </w:p>
          <w:p w14:paraId="7A803E45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Po. CAJ-E.  Renforcer la procédure de médiation</w:t>
            </w:r>
          </w:p>
          <w:p w14:paraId="24E1CD76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Po. CAG-S. Rafforzare la procedura di mediazione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3ED08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F8F21F" w14:textId="77777777" w:rsidR="00E64325" w:rsidRPr="00060B27" w:rsidRDefault="00E64325">
            <w:pPr>
              <w:rPr>
                <w:lang w:val="it-IT"/>
              </w:rPr>
            </w:pPr>
          </w:p>
          <w:p w14:paraId="676D5B29" w14:textId="77777777" w:rsidR="00E64325" w:rsidRPr="00060B27" w:rsidRDefault="00E64325">
            <w:pPr>
              <w:rPr>
                <w:lang w:val="it-IT"/>
              </w:rPr>
            </w:pPr>
          </w:p>
          <w:p w14:paraId="694F342B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9154A0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8685365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554184A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34BD7A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055CF0F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6F52ED7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12D761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DD85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8695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EBD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330046FD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5A9EC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9CEB3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CB686B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719DF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52C62F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1823A2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87EB0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Binder. Kosten und Nutzen der Migration für die Schweiz. Im Besonderen unter Betrachtung eines durch eine neue Volksinitiative vorgesehenen Einwanderungsstopps</w:t>
            </w:r>
          </w:p>
          <w:p w14:paraId="08C0E28F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Po. Binder. Coût et avantages de l'immigration pour la Suisse, sachant qu'une nouvelle initiative populaire demande un arrêt de l'immigration</w:t>
            </w:r>
          </w:p>
          <w:p w14:paraId="6AC03966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Po. Binder. Costi e benefici dell'immigrazione per la Svizzera, soprattutto in considerazione del blocco dell'immigrazione chiesto da una nuova 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6F9C2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888368" w14:textId="77777777" w:rsidR="00E64325" w:rsidRPr="00060B27" w:rsidRDefault="00E64325">
            <w:pPr>
              <w:rPr>
                <w:lang w:val="it-IT"/>
              </w:rPr>
            </w:pPr>
          </w:p>
          <w:p w14:paraId="58261767" w14:textId="77777777" w:rsidR="00E64325" w:rsidRPr="00060B27" w:rsidRDefault="00E64325">
            <w:pPr>
              <w:rPr>
                <w:lang w:val="it-IT"/>
              </w:rPr>
            </w:pPr>
          </w:p>
          <w:p w14:paraId="485CB677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D0CA39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0FEAC221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3C262229" w14:textId="77777777" w:rsidR="001C0310" w:rsidRPr="00060B2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F96540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3AE0060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5511839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1B29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05E2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DAD06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ACC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35C28607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B0265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C7813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577D3E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6C95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28B42C3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2311B3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E1CB8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Poggia. Unterzeichnung des Singapur-Übereinkommens über Mediation. </w:t>
            </w:r>
            <w:r w:rsidRPr="00060B27">
              <w:rPr>
                <w:noProof/>
                <w:lang w:val="fr-CH"/>
              </w:rPr>
              <w:t>Worauf wartet der Bundesrat?</w:t>
            </w:r>
          </w:p>
          <w:p w14:paraId="7910AD36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Ip. Poggia. Qu'attend le Conseil fédéral pour signer enfin la Convention des Nations Unies sur les accords de règlement internationaux issus de la médiation ?</w:t>
            </w:r>
          </w:p>
          <w:p w14:paraId="0FD1DFE4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Ip. Poggia. Che aspetta il Consiglio federale a firmare finalmente la Convenzione delle Nazioni Unite sugli accordi di composizione internazionale risultanti dalla mediazione?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6D745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F22608" w14:textId="77777777" w:rsidR="00014C54" w:rsidRPr="009F755C" w:rsidRDefault="00014C54" w:rsidP="00014C54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1CA9CAB7" w14:textId="77777777" w:rsidR="00014C54" w:rsidRPr="009F755C" w:rsidRDefault="00014C54" w:rsidP="00014C54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03689BC6" w14:textId="77777777" w:rsidR="00E64325" w:rsidRPr="00060B27" w:rsidRDefault="00E64325">
            <w:pPr>
              <w:rPr>
                <w:lang w:val="it-IT"/>
              </w:rPr>
            </w:pPr>
          </w:p>
          <w:p w14:paraId="5F2CA274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612214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7F654B01" w14:textId="77777777" w:rsidR="001C0310" w:rsidRPr="00060B27" w:rsidRDefault="001C0310" w:rsidP="001C0310">
            <w:pPr>
              <w:rPr>
                <w:lang w:val="it-IT"/>
              </w:rPr>
            </w:pPr>
          </w:p>
          <w:p w14:paraId="6BFB5B39" w14:textId="77777777" w:rsidR="001C0310" w:rsidRPr="00060B2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E78F46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27023C1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3188D37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EE32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0A8EB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125F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185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306823B4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9C8BD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D9404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18.430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14404A" w14:textId="77777777" w:rsidR="00E64325" w:rsidRDefault="00060B2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F3116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3EEF70F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02CC8A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8EAEB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(Hêche) Levrat. Das Entschuldungsverfahren für Privatpersonen optimieren und besser koordinieren</w:t>
            </w:r>
          </w:p>
          <w:p w14:paraId="31892499" w14:textId="77777777" w:rsidR="001C0310" w:rsidRPr="00060B27" w:rsidRDefault="00060B27" w:rsidP="001C0310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Iv.pa. (Hêche) Levrat. Pour une meilleure coordination et une amélioration des procédures de désendettement des particuliers</w:t>
            </w:r>
          </w:p>
          <w:p w14:paraId="754DC949" w14:textId="77777777" w:rsidR="001C0310" w:rsidRPr="00060B27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Iv.pa. (Hêche) Levrat. Per un miglior coordinamento e un miglioramento delle procedure di disindebitamento dei privati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FEF34" w14:textId="77777777" w:rsidR="00E64325" w:rsidRPr="00060B27" w:rsidRDefault="00E6432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4478C0" w14:textId="77777777" w:rsidR="00F51C6F" w:rsidRDefault="00F51C6F" w:rsidP="00F51C6F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3D92F20" w14:textId="77777777" w:rsidR="00F51C6F" w:rsidRDefault="00F51C6F" w:rsidP="00F51C6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37A14EB9" w14:textId="0DF19C25" w:rsidR="00E64325" w:rsidRDefault="00F51C6F" w:rsidP="00F51C6F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55E85F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4C06431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3D0AA48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215702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513D32C" w14:textId="77777777" w:rsidR="001C0310" w:rsidRDefault="00060B2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4992AF5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11C907" w14:textId="77777777" w:rsidR="001C0310" w:rsidRPr="005F4BF2" w:rsidRDefault="00060B2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59EB1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9C60C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A0F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5E731273" w14:textId="77777777" w:rsidTr="00060B2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2E8A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9CB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71A432" w14:textId="77777777" w:rsidR="00E64325" w:rsidRDefault="00E64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B506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2D0E5D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30F41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1C039" w14:textId="77777777" w:rsidR="001D73B6" w:rsidRDefault="001D73B6" w:rsidP="001C0310">
            <w:pPr>
              <w:rPr>
                <w:noProof/>
                <w:lang w:val="de-DE"/>
              </w:rPr>
            </w:pPr>
          </w:p>
          <w:p w14:paraId="04A74A3C" w14:textId="77777777" w:rsidR="001D73B6" w:rsidRDefault="001D73B6" w:rsidP="001C0310">
            <w:pPr>
              <w:rPr>
                <w:noProof/>
                <w:lang w:val="de-DE"/>
              </w:rPr>
            </w:pPr>
          </w:p>
          <w:p w14:paraId="0B557829" w14:textId="39581EED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12.00 Uhr</w:t>
            </w:r>
          </w:p>
          <w:p w14:paraId="68EF78FC" w14:textId="77777777" w:rsidR="001C0310" w:rsidRDefault="00060B2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12h00</w:t>
            </w:r>
          </w:p>
          <w:p w14:paraId="097BD321" w14:textId="77777777" w:rsidR="001C0310" w:rsidRDefault="00060B27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Dalle ore 12.00</w:t>
            </w:r>
          </w:p>
          <w:p w14:paraId="5BFF00A1" w14:textId="77777777" w:rsidR="001D73B6" w:rsidRDefault="001D73B6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</w:p>
          <w:p w14:paraId="46014F50" w14:textId="77777777" w:rsidR="001D73B6" w:rsidRPr="005F4BF2" w:rsidRDefault="001D73B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C7BE4" w14:textId="77777777" w:rsidR="00E64325" w:rsidRDefault="00E64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39ACC7" w14:textId="77777777" w:rsidR="00E64325" w:rsidRDefault="00E64325">
            <w:pPr>
              <w:rPr>
                <w:lang w:val="de-CH"/>
              </w:rPr>
            </w:pPr>
          </w:p>
          <w:p w14:paraId="3FA604B1" w14:textId="77777777" w:rsidR="00E64325" w:rsidRDefault="00E64325">
            <w:pPr>
              <w:rPr>
                <w:lang w:val="de-CH"/>
              </w:rPr>
            </w:pPr>
          </w:p>
          <w:p w14:paraId="5F0ECF32" w14:textId="77777777" w:rsidR="00E64325" w:rsidRDefault="00E64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2F91AC" w14:textId="77777777" w:rsidR="001C0310" w:rsidRDefault="001C0310" w:rsidP="001C0310">
            <w:pPr>
              <w:rPr>
                <w:lang w:val="de-CH"/>
              </w:rPr>
            </w:pPr>
          </w:p>
          <w:p w14:paraId="79F44B86" w14:textId="77777777" w:rsidR="001C0310" w:rsidRDefault="001C0310" w:rsidP="001C0310">
            <w:pPr>
              <w:rPr>
                <w:lang w:val="de-CH"/>
              </w:rPr>
            </w:pPr>
          </w:p>
          <w:p w14:paraId="2C023D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0E9CD0" w14:textId="77777777" w:rsidR="001C0310" w:rsidRDefault="001C0310" w:rsidP="001C0310">
            <w:pPr>
              <w:rPr>
                <w:lang w:val="de-CH"/>
              </w:rPr>
            </w:pPr>
          </w:p>
          <w:p w14:paraId="64A2D118" w14:textId="77777777" w:rsidR="001C0310" w:rsidRDefault="001C0310" w:rsidP="001C0310">
            <w:pPr>
              <w:rPr>
                <w:lang w:val="de-CH"/>
              </w:rPr>
            </w:pPr>
          </w:p>
          <w:p w14:paraId="553C77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C299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7D842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4124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E11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60B27" w:rsidRPr="00060B27" w14:paraId="5D5E84D4" w14:textId="77777777" w:rsidTr="00060B27">
        <w:trPr>
          <w:gridAfter w:val="1"/>
          <w:wAfter w:w="40" w:type="dxa"/>
          <w:cantSplit/>
        </w:trPr>
        <w:tc>
          <w:tcPr>
            <w:tcW w:w="1546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E90B2C" w14:textId="77777777" w:rsidR="00060B27" w:rsidRPr="00060B27" w:rsidRDefault="00060B27" w:rsidP="00C84E6A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060B27">
              <w:rPr>
                <w:rFonts w:cs="Arial"/>
                <w:b/>
                <w:lang w:val="fr-CH" w:eastAsia="de-CH"/>
              </w:rPr>
              <w:t>12:00-13:00 VEREINIGTE BUNDESVERSAMMLUNG – ASSEMBLÉE FÉDÉRALE (CHAMBRES RÉUNIES) – ASSEMBLEA FEDERALE</w:t>
            </w:r>
          </w:p>
        </w:tc>
      </w:tr>
      <w:tr w:rsidR="00060B27" w14:paraId="0CC4D026" w14:textId="77777777" w:rsidTr="00060B27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1A9DCC" w14:textId="77777777" w:rsidR="00060B27" w:rsidRPr="00060B27" w:rsidRDefault="00060B27" w:rsidP="00C84E6A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245A5A" w14:textId="77777777" w:rsidR="00060B27" w:rsidRPr="00060B27" w:rsidRDefault="00060B27" w:rsidP="00C84E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0B27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AAEDDC" w14:textId="77777777" w:rsidR="00060B27" w:rsidRPr="00060B27" w:rsidRDefault="00060B27" w:rsidP="00C84E6A">
            <w:pPr>
              <w:rPr>
                <w:rFonts w:cs="Arial"/>
                <w:noProof/>
                <w:lang w:val="de-CH"/>
              </w:rPr>
            </w:pPr>
            <w:proofErr w:type="spellStart"/>
            <w:r w:rsidRPr="00060B27"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73EF7C" w14:textId="77777777" w:rsidR="00060B27" w:rsidRPr="00060B27" w:rsidRDefault="00060B27" w:rsidP="00C84E6A">
            <w:pPr>
              <w:rPr>
                <w:sz w:val="16"/>
                <w:szCs w:val="16"/>
                <w:lang w:val="de-CH"/>
              </w:rPr>
            </w:pPr>
            <w:hyperlink r:id="rId54">
              <w:r w:rsidRPr="00060B27">
                <w:rPr>
                  <w:rStyle w:val="Hyperlink"/>
                </w:rPr>
                <w:t>DE</w:t>
              </w:r>
            </w:hyperlink>
          </w:p>
          <w:p w14:paraId="6DB7245D" w14:textId="77777777" w:rsidR="00060B27" w:rsidRPr="00060B27" w:rsidRDefault="00060B27" w:rsidP="00C84E6A">
            <w:pPr>
              <w:rPr>
                <w:sz w:val="16"/>
                <w:szCs w:val="16"/>
                <w:lang w:val="de-CH"/>
              </w:rPr>
            </w:pPr>
            <w:hyperlink r:id="rId55">
              <w:r w:rsidRPr="00060B27">
                <w:rPr>
                  <w:rStyle w:val="Hyperlink"/>
                </w:rPr>
                <w:t>FR</w:t>
              </w:r>
            </w:hyperlink>
          </w:p>
          <w:p w14:paraId="25FAE618" w14:textId="77777777" w:rsidR="00060B27" w:rsidRPr="00060B27" w:rsidRDefault="00060B27" w:rsidP="00C84E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Pr="00060B2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59E62F" w14:textId="77777777" w:rsidR="00060B27" w:rsidRPr="00060B27" w:rsidRDefault="00060B27" w:rsidP="00C84E6A">
            <w:pPr>
              <w:rPr>
                <w:noProof/>
                <w:lang w:val="de-DE"/>
              </w:rPr>
            </w:pPr>
            <w:r w:rsidRPr="00060B27">
              <w:rPr>
                <w:noProof/>
                <w:lang w:val="de-DE"/>
              </w:rPr>
              <w:t>PAG. Bundesrat. Wahl des Bundespräsidenten und des Vizepräsidenten des Bundesrates für 2026</w:t>
            </w:r>
          </w:p>
          <w:p w14:paraId="04E06D26" w14:textId="77777777" w:rsidR="00060B27" w:rsidRPr="00060B27" w:rsidRDefault="00060B27" w:rsidP="00C84E6A">
            <w:pPr>
              <w:rPr>
                <w:noProof/>
                <w:lang w:val="fr-CH"/>
              </w:rPr>
            </w:pPr>
            <w:r w:rsidRPr="00060B27">
              <w:rPr>
                <w:noProof/>
                <w:lang w:val="fr-CH"/>
              </w:rPr>
              <w:t>OP. Conseil fédéral. Election du président de la Confédération et du vice-président du Conseil fédéral pour 2026</w:t>
            </w:r>
          </w:p>
          <w:p w14:paraId="30C7F6A4" w14:textId="77777777" w:rsidR="00060B27" w:rsidRPr="00060B27" w:rsidRDefault="00060B27" w:rsidP="00C84E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0B27">
              <w:rPr>
                <w:noProof/>
                <w:lang w:val="it-IT"/>
              </w:rPr>
              <w:t>OP. Consiglio federale. Elezioni del presidente della Confederazione e del vice-presidente del Consiglio federale per 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4DAF06" w14:textId="77777777" w:rsidR="00060B27" w:rsidRPr="00060B27" w:rsidRDefault="00060B27" w:rsidP="00C84E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402A8E" w14:textId="77777777" w:rsidR="00060B27" w:rsidRPr="00060B27" w:rsidRDefault="00060B27" w:rsidP="00C84E6A">
            <w:pPr>
              <w:rPr>
                <w:lang w:val="it-IT"/>
              </w:rPr>
            </w:pPr>
          </w:p>
          <w:p w14:paraId="2DAD7E54" w14:textId="77777777" w:rsidR="00060B27" w:rsidRPr="00060B27" w:rsidRDefault="00060B27" w:rsidP="00C84E6A">
            <w:pPr>
              <w:rPr>
                <w:lang w:val="it-IT"/>
              </w:rPr>
            </w:pPr>
          </w:p>
          <w:p w14:paraId="73D426EB" w14:textId="77777777" w:rsidR="00060B27" w:rsidRPr="00060B27" w:rsidRDefault="00060B27" w:rsidP="00C84E6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E5ED60" w14:textId="77777777" w:rsidR="00060B27" w:rsidRPr="00060B27" w:rsidRDefault="00060B27" w:rsidP="00C84E6A">
            <w:pPr>
              <w:rPr>
                <w:lang w:val="de-CH"/>
              </w:rPr>
            </w:pPr>
            <w:proofErr w:type="spellStart"/>
            <w:r w:rsidRPr="00060B27">
              <w:rPr>
                <w:lang w:val="de-CH"/>
              </w:rPr>
              <w:t>Bü</w:t>
            </w:r>
            <w:proofErr w:type="spellEnd"/>
          </w:p>
          <w:p w14:paraId="0BD033DA" w14:textId="77777777" w:rsidR="00060B27" w:rsidRPr="00060B27" w:rsidRDefault="00060B27" w:rsidP="00C84E6A">
            <w:pPr>
              <w:rPr>
                <w:lang w:val="de-CH"/>
              </w:rPr>
            </w:pPr>
            <w:proofErr w:type="spellStart"/>
            <w:r w:rsidRPr="00060B27">
              <w:rPr>
                <w:lang w:val="de-CH"/>
              </w:rPr>
              <w:t>Bu</w:t>
            </w:r>
            <w:proofErr w:type="spellEnd"/>
          </w:p>
          <w:p w14:paraId="4D61D99B" w14:textId="77777777" w:rsidR="00060B27" w:rsidRPr="00060B27" w:rsidRDefault="00060B27" w:rsidP="00C84E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060B27"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E5FDFA" w14:textId="77777777" w:rsidR="00060B27" w:rsidRPr="00060B27" w:rsidRDefault="00060B27" w:rsidP="00C84E6A">
            <w:pPr>
              <w:rPr>
                <w:lang w:val="de-CH"/>
              </w:rPr>
            </w:pPr>
            <w:r w:rsidRPr="00060B27">
              <w:rPr>
                <w:lang w:val="de-CH"/>
              </w:rPr>
              <w:t>VBV</w:t>
            </w:r>
          </w:p>
          <w:p w14:paraId="3B4D4486" w14:textId="77777777" w:rsidR="00060B27" w:rsidRPr="00060B27" w:rsidRDefault="00060B27" w:rsidP="00C84E6A">
            <w:pPr>
              <w:rPr>
                <w:lang w:val="de-CH"/>
              </w:rPr>
            </w:pPr>
            <w:r w:rsidRPr="00060B27">
              <w:rPr>
                <w:lang w:val="de-CH"/>
              </w:rPr>
              <w:t>CR</w:t>
            </w:r>
          </w:p>
          <w:p w14:paraId="1E4AA751" w14:textId="77777777" w:rsidR="00060B27" w:rsidRPr="00303623" w:rsidRDefault="00060B27" w:rsidP="00C84E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0B27"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0191B6" w14:textId="77777777" w:rsidR="00060B27" w:rsidRPr="00303623" w:rsidRDefault="00060B27" w:rsidP="00C84E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3FD14E" w14:textId="77777777" w:rsidR="00060B27" w:rsidRPr="00303623" w:rsidRDefault="00060B27" w:rsidP="00C84E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4D5D2D" w14:textId="77777777" w:rsidR="00060B27" w:rsidRPr="00303623" w:rsidRDefault="00060B27" w:rsidP="00C84E6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FC57E6" w14:textId="77777777" w:rsidR="00060B27" w:rsidRPr="00303623" w:rsidRDefault="00060B27" w:rsidP="00C84E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325" w14:paraId="32B764E2" w14:textId="77777777" w:rsidTr="00060B2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6D993A8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54025FD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6C6D287E" w14:textId="7797FB41" w:rsidR="001A5CAD" w:rsidRDefault="001A5CAD" w:rsidP="00060B27">
            <w:pPr>
              <w:keepLines/>
              <w:rPr>
                <w:rFonts w:cs="Arial"/>
                <w:noProof/>
                <w:lang w:val="it-IT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</w:tc>
      </w:tr>
    </w:tbl>
    <w:p w14:paraId="40A5F65D" w14:textId="1C8EE361" w:rsidR="001C0310" w:rsidRDefault="001C0310"/>
    <w:sectPr w:rsidR="001C0310" w:rsidSect="009635E2">
      <w:footerReference w:type="default" r:id="rId5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1938" w14:textId="77777777" w:rsidR="00B31B79" w:rsidRDefault="00B31B79">
      <w:r>
        <w:separator/>
      </w:r>
    </w:p>
  </w:endnote>
  <w:endnote w:type="continuationSeparator" w:id="0">
    <w:p w14:paraId="4267D1EA" w14:textId="77777777" w:rsidR="00B31B79" w:rsidRDefault="00B31B79">
      <w:r>
        <w:continuationSeparator/>
      </w:r>
    </w:p>
  </w:endnote>
  <w:endnote w:type="continuationNotice" w:id="1">
    <w:p w14:paraId="5212BB21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EA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B996" w14:textId="77777777" w:rsidR="00B31B79" w:rsidRDefault="00B31B79">
      <w:r>
        <w:separator/>
      </w:r>
    </w:p>
  </w:footnote>
  <w:footnote w:type="continuationSeparator" w:id="0">
    <w:p w14:paraId="505FBB2E" w14:textId="77777777" w:rsidR="00B31B79" w:rsidRDefault="00B31B79">
      <w:r>
        <w:continuationSeparator/>
      </w:r>
    </w:p>
  </w:footnote>
  <w:footnote w:type="continuationNotice" w:id="1">
    <w:p w14:paraId="2E9AD64C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4C54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B27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3B6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568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4F33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35D4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5D15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E6BD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54A0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FF0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06C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33DF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611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135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325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5E20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1EB2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1C6F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1494C6"/>
  <w15:docId w15:val="{354AE490-74CC-491C-918A-956EE0B4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51" TargetMode="External"/><Relationship Id="rId18" Type="http://schemas.openxmlformats.org/officeDocument/2006/relationships/hyperlink" Target="https://www.parlament.ch/de/ratsbetrieb/suche-curia-vista/geschaeft?AffairId=20250041" TargetMode="External"/><Relationship Id="rId26" Type="http://schemas.openxmlformats.org/officeDocument/2006/relationships/hyperlink" Target="https://www.parlament.ch/it/ratsbetrieb/suche-curia-vista/geschaeft?AffairId=20253232" TargetMode="External"/><Relationship Id="rId39" Type="http://schemas.openxmlformats.org/officeDocument/2006/relationships/hyperlink" Target="https://www.parlament.ch/de/ratsbetrieb/suche-curia-vista/geschaeft?AffairId=20254056" TargetMode="External"/><Relationship Id="rId21" Type="http://schemas.openxmlformats.org/officeDocument/2006/relationships/hyperlink" Target="https://www.parlament.ch/de/ratsbetrieb/suche-curia-vista/geschaeft?AffairId=20253430" TargetMode="External"/><Relationship Id="rId34" Type="http://schemas.openxmlformats.org/officeDocument/2006/relationships/hyperlink" Target="https://www.parlament.ch/fr/ratsbetrieb/suche-curia-vista/geschaeft?AffairId=20254077" TargetMode="External"/><Relationship Id="rId42" Type="http://schemas.openxmlformats.org/officeDocument/2006/relationships/hyperlink" Target="https://www.parlament.ch/de/ratsbetrieb/suche-curia-vista/geschaeft?AffairId=20253954" TargetMode="External"/><Relationship Id="rId47" Type="http://schemas.openxmlformats.org/officeDocument/2006/relationships/hyperlink" Target="https://www.parlament.ch/it/ratsbetrieb/suche-curia-vista/geschaeft?AffairId=20254276" TargetMode="External"/><Relationship Id="rId50" Type="http://schemas.openxmlformats.org/officeDocument/2006/relationships/hyperlink" Target="https://www.parlament.ch/it/ratsbetrieb/suche-curia-vista/geschaeft?AffairId=20254021" TargetMode="External"/><Relationship Id="rId55" Type="http://schemas.openxmlformats.org/officeDocument/2006/relationships/hyperlink" Target="https://www.parlament.ch/fr/ratsbetrieb/suche-curia-vista/geschaeft?AffairId=20250216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60" TargetMode="External"/><Relationship Id="rId29" Type="http://schemas.openxmlformats.org/officeDocument/2006/relationships/hyperlink" Target="https://www.parlament.ch/it/ratsbetrieb/suche-curia-vista/geschaeft?AffairId=20254001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232" TargetMode="External"/><Relationship Id="rId32" Type="http://schemas.openxmlformats.org/officeDocument/2006/relationships/hyperlink" Target="https://www.parlament.ch/it/ratsbetrieb/suche-curia-vista/geschaeft?AffairId=20254039" TargetMode="External"/><Relationship Id="rId37" Type="http://schemas.openxmlformats.org/officeDocument/2006/relationships/hyperlink" Target="https://www.parlament.ch/fr/ratsbetrieb/suche-curia-vista/geschaeft?AffairId=20254273" TargetMode="External"/><Relationship Id="rId40" Type="http://schemas.openxmlformats.org/officeDocument/2006/relationships/hyperlink" Target="https://www.parlament.ch/fr/ratsbetrieb/suche-curia-vista/geschaeft?AffairId=20254056" TargetMode="External"/><Relationship Id="rId45" Type="http://schemas.openxmlformats.org/officeDocument/2006/relationships/hyperlink" Target="https://www.parlament.ch/de/ratsbetrieb/suche-curia-vista/geschaeft?AffairId=20254276" TargetMode="External"/><Relationship Id="rId53" Type="http://schemas.openxmlformats.org/officeDocument/2006/relationships/hyperlink" Target="https://www.parlament.ch/it/ratsbetrieb/suche-curia-vista/geschaeft?AffairId=20180430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9" Type="http://schemas.openxmlformats.org/officeDocument/2006/relationships/hyperlink" Target="https://www.parlament.ch/fr/ratsbetrieb/suche-curia-vista/geschaeft?AffairId=2025004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51" TargetMode="External"/><Relationship Id="rId22" Type="http://schemas.openxmlformats.org/officeDocument/2006/relationships/hyperlink" Target="https://www.parlament.ch/fr/ratsbetrieb/suche-curia-vista/geschaeft?AffairId=20253430" TargetMode="External"/><Relationship Id="rId27" Type="http://schemas.openxmlformats.org/officeDocument/2006/relationships/hyperlink" Target="https://www.parlament.ch/de/ratsbetrieb/suche-curia-vista/geschaeft?AffairId=20254001" TargetMode="External"/><Relationship Id="rId30" Type="http://schemas.openxmlformats.org/officeDocument/2006/relationships/hyperlink" Target="https://www.parlament.ch/de/ratsbetrieb/suche-curia-vista/geschaeft?AffairId=20254039" TargetMode="External"/><Relationship Id="rId35" Type="http://schemas.openxmlformats.org/officeDocument/2006/relationships/hyperlink" Target="https://www.parlament.ch/it/ratsbetrieb/suche-curia-vista/geschaeft?AffairId=20254077" TargetMode="External"/><Relationship Id="rId43" Type="http://schemas.openxmlformats.org/officeDocument/2006/relationships/hyperlink" Target="https://www.parlament.ch/fr/ratsbetrieb/suche-curia-vista/geschaeft?AffairId=20253954" TargetMode="External"/><Relationship Id="rId48" Type="http://schemas.openxmlformats.org/officeDocument/2006/relationships/hyperlink" Target="https://www.parlament.ch/de/ratsbetrieb/suche-curia-vista/geschaeft?AffairId=20254021" TargetMode="External"/><Relationship Id="rId56" Type="http://schemas.openxmlformats.org/officeDocument/2006/relationships/hyperlink" Target="https://www.parlament.ch/it/ratsbetrieb/suche-curia-vista/geschaeft?AffairId=20250216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18043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51" TargetMode="External"/><Relationship Id="rId17" Type="http://schemas.openxmlformats.org/officeDocument/2006/relationships/hyperlink" Target="https://www.parlament.ch/it/ratsbetrieb/suche-curia-vista/geschaeft?AffairId=20250060" TargetMode="External"/><Relationship Id="rId25" Type="http://schemas.openxmlformats.org/officeDocument/2006/relationships/hyperlink" Target="https://www.parlament.ch/fr/ratsbetrieb/suche-curia-vista/geschaeft?AffairId=20253232" TargetMode="External"/><Relationship Id="rId33" Type="http://schemas.openxmlformats.org/officeDocument/2006/relationships/hyperlink" Target="https://www.parlament.ch/de/ratsbetrieb/suche-curia-vista/geschaeft?AffairId=20254077" TargetMode="External"/><Relationship Id="rId38" Type="http://schemas.openxmlformats.org/officeDocument/2006/relationships/hyperlink" Target="https://www.parlament.ch/it/ratsbetrieb/suche-curia-vista/geschaeft?AffairId=20254273" TargetMode="External"/><Relationship Id="rId46" Type="http://schemas.openxmlformats.org/officeDocument/2006/relationships/hyperlink" Target="https://www.parlament.ch/fr/ratsbetrieb/suche-curia-vista/geschaeft?AffairId=20254276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250041" TargetMode="External"/><Relationship Id="rId41" Type="http://schemas.openxmlformats.org/officeDocument/2006/relationships/hyperlink" Target="https://www.parlament.ch/it/ratsbetrieb/suche-curia-vista/geschaeft?AffairId=20254056" TargetMode="External"/><Relationship Id="rId54" Type="http://schemas.openxmlformats.org/officeDocument/2006/relationships/hyperlink" Target="https://www.parlament.ch/de/ratsbetrieb/suche-curia-vista/geschaeft?AffairId=2025021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60" TargetMode="External"/><Relationship Id="rId23" Type="http://schemas.openxmlformats.org/officeDocument/2006/relationships/hyperlink" Target="https://www.parlament.ch/it/ratsbetrieb/suche-curia-vista/geschaeft?AffairId=20253430" TargetMode="External"/><Relationship Id="rId28" Type="http://schemas.openxmlformats.org/officeDocument/2006/relationships/hyperlink" Target="https://www.parlament.ch/fr/ratsbetrieb/suche-curia-vista/geschaeft?AffairId=20254001" TargetMode="External"/><Relationship Id="rId36" Type="http://schemas.openxmlformats.org/officeDocument/2006/relationships/hyperlink" Target="https://www.parlament.ch/de/ratsbetrieb/suche-curia-vista/geschaeft?AffairId=20254273" TargetMode="External"/><Relationship Id="rId49" Type="http://schemas.openxmlformats.org/officeDocument/2006/relationships/hyperlink" Target="https://www.parlament.ch/fr/ratsbetrieb/suche-curia-vista/geschaeft?AffairId=20254021" TargetMode="External"/><Relationship Id="rId57" Type="http://schemas.openxmlformats.org/officeDocument/2006/relationships/footer" Target="footer1.xm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4039" TargetMode="External"/><Relationship Id="rId44" Type="http://schemas.openxmlformats.org/officeDocument/2006/relationships/hyperlink" Target="https://www.parlament.ch/it/ratsbetrieb/suche-curia-vista/geschaeft?AffairId=20253954" TargetMode="External"/><Relationship Id="rId52" Type="http://schemas.openxmlformats.org/officeDocument/2006/relationships/hyperlink" Target="https://www.parlament.ch/fr/ratsbetrieb/suche-curia-vista/geschaeft?AffairId=2018043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S</Teildossier>
    <e-parl xmlns="673932bc-7c50-4e93-afe1-7c692330eb19">true</e-parl>
    <Autor xmlns="673932bc-7c50-4e93-afe1-7c692330eb19">Imhof Corinne</Autor>
    <Dokumentendatum xmlns="673932bc-7c50-4e93-afe1-7c692330eb19">2025-12-07T23:00:00+00:00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120DD0DA-CD23-4677-BEA2-4AA79747F766}"/>
</file>

<file path=customXml/itemProps2.xml><?xml version="1.0" encoding="utf-8"?>
<ds:datastoreItem xmlns:ds="http://schemas.openxmlformats.org/officeDocument/2006/customXml" ds:itemID="{FA3C597E-7678-497F-8A5E-80732A271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7EC8AA28-5887-47B8-8514-DC07513D9707}">
  <ds:schemaRefs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07FF833-2DCA-4D4B-AFA7-5146740846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10141</Characters>
  <Application>Microsoft Office Word</Application>
  <DocSecurity>0</DocSecurity>
  <Lines>84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8</cp:revision>
  <dcterms:created xsi:type="dcterms:W3CDTF">2025-12-08T08:25:00Z</dcterms:created>
  <dcterms:modified xsi:type="dcterms:W3CDTF">2025-12-09T14:18:00Z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