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3D755F" w14:paraId="43062094" w14:textId="77777777">
        <w:trPr>
          <w:tblHeader/>
        </w:trPr>
        <w:tc>
          <w:tcPr>
            <w:tcW w:w="1073" w:type="dxa"/>
            <w:gridSpan w:val="2"/>
          </w:tcPr>
          <w:p w14:paraId="3F24700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3EB6F72" w14:textId="77777777" w:rsidR="003D755F" w:rsidRDefault="000671A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Dezember 2025, 08:00 - 13:00</w:t>
            </w:r>
          </w:p>
        </w:tc>
        <w:tc>
          <w:tcPr>
            <w:tcW w:w="5953" w:type="dxa"/>
            <w:gridSpan w:val="7"/>
          </w:tcPr>
          <w:p w14:paraId="2A1F689E" w14:textId="77777777" w:rsidR="003D755F" w:rsidRDefault="003D755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1FD47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C9F36C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D755F" w14:paraId="21391FA0" w14:textId="77777777">
        <w:trPr>
          <w:tblHeader/>
        </w:trPr>
        <w:tc>
          <w:tcPr>
            <w:tcW w:w="1073" w:type="dxa"/>
            <w:gridSpan w:val="2"/>
          </w:tcPr>
          <w:p w14:paraId="5D1C99E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D48AEA6" w14:textId="77777777" w:rsidR="003D755F" w:rsidRDefault="000671A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décembre 2025, 08h00 - 13h00</w:t>
            </w:r>
          </w:p>
        </w:tc>
        <w:tc>
          <w:tcPr>
            <w:tcW w:w="5953" w:type="dxa"/>
            <w:gridSpan w:val="7"/>
          </w:tcPr>
          <w:p w14:paraId="5860E295" w14:textId="77777777" w:rsidR="003D755F" w:rsidRDefault="003D755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7E1448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80E8CB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3D755F" w14:paraId="33F8FCD8" w14:textId="77777777">
        <w:trPr>
          <w:tblHeader/>
        </w:trPr>
        <w:tc>
          <w:tcPr>
            <w:tcW w:w="1073" w:type="dxa"/>
            <w:gridSpan w:val="2"/>
          </w:tcPr>
          <w:p w14:paraId="277EFA1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D4E2531" w14:textId="77777777" w:rsidR="003D755F" w:rsidRDefault="000671A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dicembre 2025, 08.00 - 13.00</w:t>
            </w:r>
          </w:p>
        </w:tc>
        <w:tc>
          <w:tcPr>
            <w:tcW w:w="5953" w:type="dxa"/>
            <w:gridSpan w:val="7"/>
          </w:tcPr>
          <w:p w14:paraId="49F5AFE7" w14:textId="77777777" w:rsidR="003D755F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16A085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BCF8A4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3D755F" w14:paraId="641A4F6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208BAA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3ED0D0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81AA61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1623ED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1123F7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D755F" w14:paraId="371BA30B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6567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288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79AA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805B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986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C38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0227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C086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FF68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50E3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3798E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1C4B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552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D755F" w14:paraId="556A75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4ABF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27269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0C1437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7055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D8544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1C96B2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1D50F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2024. </w:t>
            </w:r>
            <w:r w:rsidRPr="000671A8">
              <w:rPr>
                <w:noProof/>
                <w:lang w:val="fr-CH"/>
              </w:rPr>
              <w:t>Bericht</w:t>
            </w:r>
          </w:p>
          <w:p w14:paraId="6497920A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OCF. Motions et postulats des conseils législatifs 2024. Rapport</w:t>
            </w:r>
          </w:p>
          <w:p w14:paraId="25CA718F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671A8">
              <w:rPr>
                <w:noProof/>
                <w:lang w:val="fr-CH"/>
              </w:rPr>
              <w:t xml:space="preserve">OCF. Mozioni e postulati dei Consigli legislativi 2024.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35250" w14:textId="77777777" w:rsidR="003D755F" w:rsidRDefault="003D755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29BF52" w14:textId="77777777" w:rsidR="003D755F" w:rsidRDefault="000671A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59D9B15" w14:textId="77777777" w:rsidR="003D755F" w:rsidRDefault="000671A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A535CDB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15162D" w14:textId="77777777" w:rsidR="001C0310" w:rsidRDefault="008126B9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D619FDC" w14:textId="77777777" w:rsidR="008126B9" w:rsidRDefault="008126B9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53FAAF4" w14:textId="641B0306" w:rsidR="008126B9" w:rsidRPr="005F4BF2" w:rsidRDefault="008126B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8E0D63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2A45206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4EB9FD2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5F2D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6EF9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900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CD027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D755F" w14:paraId="30A19A6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26FF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E7B50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3D6AA1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306F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6138AA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55E047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C56FA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Michel Matthias. Mehr Beteiligung, bessere Digitalisierung</w:t>
            </w:r>
          </w:p>
          <w:p w14:paraId="12416DEB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Mo. Michel Matthias. Une participation accrue pour une meilleure transition numérique</w:t>
            </w:r>
          </w:p>
          <w:p w14:paraId="73229394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Mo. Michel Matthias. Più partecipazione, migliore digitalizzazione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49259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EF244B" w14:textId="77777777" w:rsidR="003D755F" w:rsidRPr="000671A8" w:rsidRDefault="003D755F">
            <w:pPr>
              <w:rPr>
                <w:lang w:val="it-IT"/>
              </w:rPr>
            </w:pPr>
          </w:p>
          <w:p w14:paraId="1950216C" w14:textId="77777777" w:rsidR="003D755F" w:rsidRPr="000671A8" w:rsidRDefault="003D755F">
            <w:pPr>
              <w:rPr>
                <w:lang w:val="it-IT"/>
              </w:rPr>
            </w:pPr>
          </w:p>
          <w:p w14:paraId="321EED59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844340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814D8DF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2D0CF0F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A44972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CA24978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68E95D21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A6A1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88651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AFF1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8159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D755F" w14:paraId="29E21B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8A8A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063B1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FD3C9D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0B3F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1F911E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D5927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E1E78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Schuldbetreibung und Konkurs (Sanierungsverfahren für natürliche Personen); Änderung</w:t>
            </w:r>
          </w:p>
          <w:p w14:paraId="4FF38C74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OCF. Loi fédérale sur la poursuite pour dettes et la faillite (Assainissement des dettes des personnes physiques); Modification</w:t>
            </w:r>
          </w:p>
          <w:p w14:paraId="4D601416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OCF. Legge federale sulla esecuzione e sul fallimento (Procedura di risanamento per persone fisiche);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F5EF7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1B14CD" w14:textId="77777777" w:rsidR="003D755F" w:rsidRPr="000671A8" w:rsidRDefault="003D755F">
            <w:pPr>
              <w:rPr>
                <w:lang w:val="it-IT"/>
              </w:rPr>
            </w:pPr>
          </w:p>
          <w:p w14:paraId="7CF9EC0A" w14:textId="77777777" w:rsidR="003D755F" w:rsidRPr="000671A8" w:rsidRDefault="003D755F">
            <w:pPr>
              <w:rPr>
                <w:lang w:val="it-IT"/>
              </w:rPr>
            </w:pPr>
          </w:p>
          <w:p w14:paraId="1AE1274F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ADB5ED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5290FBB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4D291E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2F0F83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272BD21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6CE58BA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2ECB2F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Flach, Jaccoud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35AE6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70879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DEA4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B5F1E" w:rsidRPr="008126B9" w14:paraId="17493A4B" w14:textId="77777777" w:rsidTr="00061A7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E67796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68644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26B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D9B134" w14:textId="77777777" w:rsidR="001B5F1E" w:rsidRPr="008126B9" w:rsidRDefault="001B5F1E" w:rsidP="00061A76">
            <w:pPr>
              <w:rPr>
                <w:rFonts w:cs="Arial"/>
                <w:noProof/>
                <w:lang w:val="de-CH"/>
              </w:rPr>
            </w:pPr>
            <w:r w:rsidRPr="008126B9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6FCAD7" w14:textId="77777777" w:rsidR="001B5F1E" w:rsidRPr="008126B9" w:rsidRDefault="001B5F1E" w:rsidP="00061A76">
            <w:pPr>
              <w:rPr>
                <w:sz w:val="16"/>
                <w:szCs w:val="16"/>
                <w:lang w:val="de-CH"/>
              </w:rPr>
            </w:pPr>
            <w:hyperlink r:id="rId21">
              <w:r w:rsidRPr="008126B9">
                <w:rPr>
                  <w:rStyle w:val="Lienhypertexte"/>
                </w:rPr>
                <w:t>DE</w:t>
              </w:r>
            </w:hyperlink>
          </w:p>
          <w:p w14:paraId="69C587B9" w14:textId="77777777" w:rsidR="001B5F1E" w:rsidRPr="008126B9" w:rsidRDefault="001B5F1E" w:rsidP="00061A76">
            <w:pPr>
              <w:rPr>
                <w:sz w:val="16"/>
                <w:szCs w:val="16"/>
                <w:lang w:val="de-CH"/>
              </w:rPr>
            </w:pPr>
            <w:hyperlink r:id="rId22">
              <w:r w:rsidRPr="008126B9">
                <w:rPr>
                  <w:rStyle w:val="Lienhypertexte"/>
                </w:rPr>
                <w:t>FR</w:t>
              </w:r>
            </w:hyperlink>
          </w:p>
          <w:p w14:paraId="59F4BA71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Pr="008126B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17305" w14:textId="77777777" w:rsidR="001B5F1E" w:rsidRPr="008126B9" w:rsidRDefault="001B5F1E" w:rsidP="00061A76">
            <w:pPr>
              <w:rPr>
                <w:noProof/>
                <w:lang w:val="fr-CH"/>
              </w:rPr>
            </w:pPr>
            <w:r w:rsidRPr="008126B9">
              <w:rPr>
                <w:noProof/>
                <w:lang w:val="de-DE"/>
              </w:rPr>
              <w:t xml:space="preserve">BRG. Strafgesetzbuch (Reform der lebenslangen Freiheitsstrafe). </w:t>
            </w:r>
            <w:r w:rsidRPr="008126B9">
              <w:rPr>
                <w:noProof/>
                <w:lang w:val="fr-CH"/>
              </w:rPr>
              <w:t>Änderung</w:t>
            </w:r>
          </w:p>
          <w:p w14:paraId="78C644DB" w14:textId="77777777" w:rsidR="001B5F1E" w:rsidRPr="008126B9" w:rsidRDefault="001B5F1E" w:rsidP="00061A76">
            <w:pPr>
              <w:rPr>
                <w:noProof/>
                <w:lang w:val="it-IT"/>
              </w:rPr>
            </w:pPr>
            <w:r w:rsidRPr="008126B9">
              <w:rPr>
                <w:noProof/>
                <w:lang w:val="fr-CH"/>
              </w:rPr>
              <w:t xml:space="preserve">OCF. Code pénal (réforme de la peine privative de liberté à vie). </w:t>
            </w:r>
            <w:r w:rsidRPr="008126B9">
              <w:rPr>
                <w:noProof/>
                <w:lang w:val="it-IT"/>
              </w:rPr>
              <w:t>Modification</w:t>
            </w:r>
          </w:p>
          <w:p w14:paraId="694C6EAE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26B9">
              <w:rPr>
                <w:noProof/>
                <w:lang w:val="it-IT"/>
              </w:rPr>
              <w:t xml:space="preserve">OCF. Codice penale (Riforma della pena detentiva a vita). </w:t>
            </w:r>
            <w:r w:rsidRPr="008126B9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F036C" w14:textId="77777777" w:rsidR="001B5F1E" w:rsidRPr="008126B9" w:rsidRDefault="001B5F1E" w:rsidP="00061A7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730386" w14:textId="77777777" w:rsidR="001B5F1E" w:rsidRPr="008126B9" w:rsidRDefault="001B5F1E" w:rsidP="00061A76">
            <w:pPr>
              <w:rPr>
                <w:lang w:val="de-CH"/>
              </w:rPr>
            </w:pPr>
            <w:r w:rsidRPr="008126B9">
              <w:rPr>
                <w:lang w:val="de-CH"/>
              </w:rPr>
              <w:t>Differenzen</w:t>
            </w:r>
          </w:p>
          <w:p w14:paraId="075B1BDA" w14:textId="77777777" w:rsidR="001B5F1E" w:rsidRPr="008126B9" w:rsidRDefault="001B5F1E" w:rsidP="00061A76">
            <w:pPr>
              <w:rPr>
                <w:lang w:val="de-CH"/>
              </w:rPr>
            </w:pPr>
            <w:proofErr w:type="spellStart"/>
            <w:r w:rsidRPr="008126B9">
              <w:rPr>
                <w:lang w:val="de-CH"/>
              </w:rPr>
              <w:t>Divergences</w:t>
            </w:r>
            <w:proofErr w:type="spellEnd"/>
          </w:p>
          <w:p w14:paraId="4D482A86" w14:textId="77777777" w:rsidR="001B5F1E" w:rsidRPr="008126B9" w:rsidRDefault="001B5F1E" w:rsidP="00061A76">
            <w:pPr>
              <w:rPr>
                <w:rFonts w:cs="Arial"/>
                <w:noProof/>
                <w:lang w:val="de-CH"/>
              </w:rPr>
            </w:pPr>
            <w:proofErr w:type="spellStart"/>
            <w:r w:rsidRPr="008126B9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943696" w14:textId="77777777" w:rsidR="001B5F1E" w:rsidRPr="008126B9" w:rsidRDefault="001B5F1E" w:rsidP="00061A76">
            <w:pPr>
              <w:rPr>
                <w:lang w:val="de-CH"/>
              </w:rPr>
            </w:pPr>
            <w:r w:rsidRPr="008126B9">
              <w:rPr>
                <w:lang w:val="de-CH"/>
              </w:rPr>
              <w:t>RK</w:t>
            </w:r>
          </w:p>
          <w:p w14:paraId="24FF0584" w14:textId="77777777" w:rsidR="001B5F1E" w:rsidRPr="008126B9" w:rsidRDefault="001B5F1E" w:rsidP="00061A76">
            <w:pPr>
              <w:rPr>
                <w:lang w:val="de-CH"/>
              </w:rPr>
            </w:pPr>
            <w:r w:rsidRPr="008126B9">
              <w:rPr>
                <w:lang w:val="de-CH"/>
              </w:rPr>
              <w:t>CAJ</w:t>
            </w:r>
          </w:p>
          <w:p w14:paraId="66835771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26B9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BE769F" w14:textId="77777777" w:rsidR="001B5F1E" w:rsidRPr="008126B9" w:rsidRDefault="001B5F1E" w:rsidP="00061A76">
            <w:pPr>
              <w:rPr>
                <w:lang w:val="de-CH"/>
              </w:rPr>
            </w:pPr>
            <w:r w:rsidRPr="008126B9">
              <w:rPr>
                <w:lang w:val="de-CH"/>
              </w:rPr>
              <w:t>EJPD</w:t>
            </w:r>
          </w:p>
          <w:p w14:paraId="40D9932B" w14:textId="77777777" w:rsidR="001B5F1E" w:rsidRPr="008126B9" w:rsidRDefault="001B5F1E" w:rsidP="00061A76">
            <w:pPr>
              <w:rPr>
                <w:lang w:val="de-CH"/>
              </w:rPr>
            </w:pPr>
            <w:r w:rsidRPr="008126B9">
              <w:rPr>
                <w:lang w:val="de-CH"/>
              </w:rPr>
              <w:t>DFJP</w:t>
            </w:r>
          </w:p>
          <w:p w14:paraId="75EFB78D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26B9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1A1C0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26B9">
              <w:rPr>
                <w:lang w:val="de-CH"/>
              </w:rPr>
              <w:t>von Falkenstein,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86EA3D" w14:textId="77777777" w:rsidR="001B5F1E" w:rsidRPr="008126B9" w:rsidRDefault="001B5F1E" w:rsidP="00061A7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D4F56F" w14:textId="77777777" w:rsidR="001B5F1E" w:rsidRPr="008126B9" w:rsidRDefault="001B5F1E" w:rsidP="00061A76">
            <w:pPr>
              <w:rPr>
                <w:rFonts w:cs="Arial"/>
                <w:noProof/>
                <w:lang w:val="de-CH"/>
              </w:rPr>
            </w:pPr>
            <w:r w:rsidRPr="008126B9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3E9" w14:textId="77777777" w:rsidR="001B5F1E" w:rsidRPr="008126B9" w:rsidRDefault="001B5F1E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8126B9">
              <w:rPr>
                <w:lang w:val="de-CH"/>
              </w:rPr>
              <w:t>IIIa</w:t>
            </w:r>
            <w:proofErr w:type="spellEnd"/>
            <w:r w:rsidRPr="008126B9">
              <w:rPr>
                <w:lang w:val="de-CH"/>
              </w:rPr>
              <w:t>/IV</w:t>
            </w:r>
          </w:p>
        </w:tc>
      </w:tr>
      <w:tr w:rsidR="003D755F" w14:paraId="3F3848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480E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D238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17.523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293FB8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7E66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63C01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671ECC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B03D6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(Stamm) Walliser. Ermöglichung von Doppelnamen bei der Heirat</w:t>
            </w:r>
          </w:p>
          <w:p w14:paraId="0CEEF9D1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Iv.pa. (Stamm) Walliser. Autoriser le double nom en cas de mariage</w:t>
            </w:r>
          </w:p>
          <w:p w14:paraId="46F28EEF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Iv.pa. (Stamm) Walliser. Possibilità di portare il doppio cognome dopo il matrimonio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22FA7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CB08C9" w14:textId="77777777" w:rsidR="003D755F" w:rsidRDefault="000671A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71CEF2B" w14:textId="77777777" w:rsidR="003D755F" w:rsidRDefault="000671A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C10310A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364677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13A2A68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F79B645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522A6A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A320AF0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CDA5847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797362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von Falkenstein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4C5D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81A5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7B1AF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D755F" w14:paraId="77B0288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50FC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EA06E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5D8E15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2061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5E3F68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1953D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51593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Moser. Strategie für den Umgang mit kriminellen minderjährigen Asylsuchenden</w:t>
            </w:r>
          </w:p>
          <w:p w14:paraId="47C95A87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Mo. Moser. Stratégie de prise en charge des requérants d'asile mineurs délinquants</w:t>
            </w:r>
          </w:p>
          <w:p w14:paraId="12A2DABE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Mo. Moser. Strategia per gestire i richiedenti l'asilo minorenni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E5B81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F92B59" w14:textId="77777777" w:rsidR="003D755F" w:rsidRPr="000671A8" w:rsidRDefault="003D755F">
            <w:pPr>
              <w:rPr>
                <w:lang w:val="it-IT"/>
              </w:rPr>
            </w:pPr>
          </w:p>
          <w:p w14:paraId="4D00B3BF" w14:textId="77777777" w:rsidR="003D755F" w:rsidRPr="000671A8" w:rsidRDefault="003D755F">
            <w:pPr>
              <w:rPr>
                <w:lang w:val="it-IT"/>
              </w:rPr>
            </w:pPr>
          </w:p>
          <w:p w14:paraId="2EFC8BFE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934E71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334FD40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2E43C91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F468FC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36C4B04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C868629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D5A518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Weber, 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2B47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5C7A3" w14:textId="77777777" w:rsidR="001C0310" w:rsidRPr="005F4BF2" w:rsidRDefault="000671A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Schläfli Nina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88696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D755F" w14:paraId="1D0D66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1046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3F6C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CFC06F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1631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5D70FB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26F3B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E1B3A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Moser. Öffentliche Sicherheit. Inhaftierung und Wegweisung von kriminellen Mehrfachtätern im Asylbereich</w:t>
            </w:r>
          </w:p>
          <w:p w14:paraId="1F772DDB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Mo. Moser. Sécurité publique. Détention et expulsion de criminels multirécidivistes relevant du domaine de l'asile</w:t>
            </w:r>
          </w:p>
          <w:p w14:paraId="3A26DD5C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Mo. Moser. Sicurezza pubblica. Carcerazione e allontanamento dei criminali plurirecidivi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6F21C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82CDED" w14:textId="77777777" w:rsidR="003D755F" w:rsidRPr="000671A8" w:rsidRDefault="003D755F">
            <w:pPr>
              <w:rPr>
                <w:lang w:val="it-IT"/>
              </w:rPr>
            </w:pPr>
          </w:p>
          <w:p w14:paraId="2622C7F4" w14:textId="77777777" w:rsidR="003D755F" w:rsidRPr="000671A8" w:rsidRDefault="003D755F">
            <w:pPr>
              <w:rPr>
                <w:lang w:val="it-IT"/>
              </w:rPr>
            </w:pPr>
          </w:p>
          <w:p w14:paraId="1F5DAE5D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F6EDA4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7078DD7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7D91BBD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0A090F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F0A77C3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A162A8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52B9BE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ACB1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2EB29D" w14:textId="77777777" w:rsidR="001C0310" w:rsidRPr="005F4BF2" w:rsidRDefault="000671A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Tschopp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6E509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D755F" w14:paraId="2A102E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1C93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53B94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AB763C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E38A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3B4A0A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227313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44B66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Gössi. Straffällige Personen aus dem Asyl- und Ausländerbereich möglichst rasch aus der Schweiz ausschaffen</w:t>
            </w:r>
          </w:p>
          <w:p w14:paraId="0C8D47F9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Mo. Gössi. Expulser le plus rapidement possible les délinquants relevant du domaine de l'asile et des étrangers</w:t>
            </w:r>
          </w:p>
          <w:p w14:paraId="230ECC9D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Mo. Gössi. Espellere il più rapidamente possibile dalla Svizzera i criminali del settore dell'asilo e degli stranieri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C5C82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05A6EB" w14:textId="77777777" w:rsidR="003D755F" w:rsidRPr="000671A8" w:rsidRDefault="003D755F">
            <w:pPr>
              <w:rPr>
                <w:lang w:val="it-IT"/>
              </w:rPr>
            </w:pPr>
          </w:p>
          <w:p w14:paraId="73E147FB" w14:textId="77777777" w:rsidR="003D755F" w:rsidRPr="000671A8" w:rsidRDefault="003D755F">
            <w:pPr>
              <w:rPr>
                <w:lang w:val="it-IT"/>
              </w:rPr>
            </w:pPr>
          </w:p>
          <w:p w14:paraId="24935462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19001A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125D0BE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2C5E710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3E02B7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EFAFF45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E1FDD45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788CC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BDEA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D4C87B" w14:textId="77777777" w:rsidR="001C0310" w:rsidRPr="005F4BF2" w:rsidRDefault="000671A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Widmer Céline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BD03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D755F" w14:paraId="21A6B2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C50D3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896D4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DEFE10" w14:textId="77777777" w:rsidR="003D755F" w:rsidRDefault="000671A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C564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7BA8E2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191020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D35E9" w14:textId="77777777" w:rsidR="001C0310" w:rsidRDefault="000671A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Die Kleinen hängt man zu Hunderten auf, den Grossen lässt man laufen</w:t>
            </w:r>
          </w:p>
          <w:p w14:paraId="67C9F512" w14:textId="77777777" w:rsidR="001C0310" w:rsidRPr="000671A8" w:rsidRDefault="000671A8" w:rsidP="001C0310">
            <w:pPr>
              <w:rPr>
                <w:noProof/>
                <w:lang w:val="fr-CH"/>
              </w:rPr>
            </w:pPr>
            <w:r w:rsidRPr="000671A8">
              <w:rPr>
                <w:noProof/>
                <w:lang w:val="fr-CH"/>
              </w:rPr>
              <w:t>Mo. Rieder. On attrape les petits poissons par centaines, on laisse filer les gros</w:t>
            </w:r>
          </w:p>
          <w:p w14:paraId="49CBB40A" w14:textId="77777777" w:rsidR="001C0310" w:rsidRPr="000671A8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671A8">
              <w:rPr>
                <w:noProof/>
                <w:lang w:val="it-IT"/>
              </w:rPr>
              <w:t>Mo. Rieder. Due pesi, due misure. Pene per gli acquirenti, impunità per le piattaforme commerciali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6D12E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539A9E" w14:textId="77777777" w:rsidR="003D755F" w:rsidRPr="000671A8" w:rsidRDefault="003D755F">
            <w:pPr>
              <w:rPr>
                <w:lang w:val="it-IT"/>
              </w:rPr>
            </w:pPr>
          </w:p>
          <w:p w14:paraId="065F6F20" w14:textId="77777777" w:rsidR="003D755F" w:rsidRPr="000671A8" w:rsidRDefault="003D755F">
            <w:pPr>
              <w:rPr>
                <w:lang w:val="it-IT"/>
              </w:rPr>
            </w:pPr>
          </w:p>
          <w:p w14:paraId="1636DC4B" w14:textId="77777777" w:rsidR="003D755F" w:rsidRPr="000671A8" w:rsidRDefault="003D755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ADEF87" w14:textId="77777777" w:rsidR="001C0310" w:rsidRDefault="000671A8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8CAF66C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D5C41AF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50B61C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E671A5B" w14:textId="77777777" w:rsidR="001C0310" w:rsidRDefault="000671A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46AC1CB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994D15" w14:textId="5A83C02D" w:rsidR="001C0310" w:rsidRPr="005F4BF2" w:rsidRDefault="008126B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</w:t>
            </w:r>
            <w:r w:rsidR="000671A8">
              <w:rPr>
                <w:lang w:val="de-CH"/>
              </w:rPr>
              <w:t>e Ventura, 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2EEB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4FC0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56E56" w14:textId="77777777" w:rsidR="001C0310" w:rsidRPr="005F4BF2" w:rsidRDefault="000671A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07C5D" w14:paraId="3856F500" w14:textId="77777777" w:rsidTr="00061A7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875004" w14:textId="77777777" w:rsidR="00007C5D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59714" w14:textId="77777777" w:rsidR="00007C5D" w:rsidRPr="00303623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5183C6" w14:textId="77777777" w:rsidR="00007C5D" w:rsidRDefault="00007C5D" w:rsidP="00061A7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3934E5" w14:textId="77777777" w:rsidR="00007C5D" w:rsidRPr="005A506D" w:rsidRDefault="00007C5D" w:rsidP="00061A76">
            <w:pPr>
              <w:rPr>
                <w:sz w:val="16"/>
                <w:szCs w:val="16"/>
                <w:lang w:val="de-CH"/>
              </w:rPr>
            </w:pPr>
          </w:p>
          <w:p w14:paraId="69AF1998" w14:textId="77777777" w:rsidR="00007C5D" w:rsidRPr="005A506D" w:rsidRDefault="00007C5D" w:rsidP="00061A76">
            <w:pPr>
              <w:rPr>
                <w:sz w:val="16"/>
                <w:szCs w:val="16"/>
                <w:lang w:val="de-CH"/>
              </w:rPr>
            </w:pPr>
          </w:p>
          <w:p w14:paraId="7D75C557" w14:textId="77777777" w:rsidR="00007C5D" w:rsidRPr="00303623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094BE" w14:textId="77777777" w:rsidR="00007C5D" w:rsidRPr="00DE5110" w:rsidRDefault="00007C5D" w:rsidP="00061A76">
            <w:pPr>
              <w:rPr>
                <w:noProof/>
                <w:lang w:val="fr-CH"/>
              </w:rPr>
            </w:pPr>
            <w:hyperlink r:id="rId39" w:history="1">
              <w:r w:rsidRPr="008749E8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3EF6F37F" w14:textId="77777777" w:rsidR="00007C5D" w:rsidRPr="00DE5110" w:rsidRDefault="00007C5D" w:rsidP="00061A76">
            <w:pPr>
              <w:rPr>
                <w:noProof/>
                <w:lang w:val="fr-CH"/>
              </w:rPr>
            </w:pPr>
            <w:hyperlink r:id="rId40" w:history="1">
              <w:r w:rsidRPr="008749E8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22E82B00" w14:textId="77777777" w:rsidR="00007C5D" w:rsidRPr="00AC1036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 w:history="1">
              <w:r w:rsidRPr="008749E8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66D00" w14:textId="77777777" w:rsidR="00007C5D" w:rsidRPr="00AC1036" w:rsidRDefault="00007C5D" w:rsidP="00061A7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507636" w14:textId="77777777" w:rsidR="00007C5D" w:rsidRDefault="00007C5D" w:rsidP="00061A76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BD3CDF5" w14:textId="77777777" w:rsidR="00007C5D" w:rsidRDefault="00007C5D" w:rsidP="00061A76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7910FC3" w14:textId="77777777" w:rsidR="00007C5D" w:rsidRPr="00AC1036" w:rsidRDefault="00007C5D" w:rsidP="00061A7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  <w:r w:rsidRPr="00AC1036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168AED" w14:textId="77777777" w:rsidR="00007C5D" w:rsidRPr="00AC1036" w:rsidRDefault="00007C5D" w:rsidP="00061A76">
            <w:pPr>
              <w:rPr>
                <w:lang w:val="it-IT"/>
              </w:rPr>
            </w:pPr>
          </w:p>
          <w:p w14:paraId="32DC6CD5" w14:textId="77777777" w:rsidR="00007C5D" w:rsidRPr="00AC1036" w:rsidRDefault="00007C5D" w:rsidP="00061A76">
            <w:pPr>
              <w:rPr>
                <w:lang w:val="it-IT"/>
              </w:rPr>
            </w:pPr>
          </w:p>
          <w:p w14:paraId="4D47ECD6" w14:textId="77777777" w:rsidR="00007C5D" w:rsidRPr="00AC1036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55B631" w14:textId="77777777" w:rsidR="00007C5D" w:rsidRPr="00303623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3B5796" w14:textId="77777777" w:rsidR="00007C5D" w:rsidRPr="00303623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9BCA8B" w14:textId="77777777" w:rsidR="00007C5D" w:rsidRPr="00303623" w:rsidRDefault="00007C5D" w:rsidP="00061A7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6010E" w14:textId="77777777" w:rsidR="00007C5D" w:rsidRPr="00303623" w:rsidRDefault="00007C5D" w:rsidP="00061A7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953364C" w14:textId="77777777" w:rsidR="00007C5D" w:rsidRPr="00303623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07C5D" w:rsidRPr="00375BCC" w14:paraId="50F88449" w14:textId="77777777" w:rsidTr="00061A76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B01D059" w14:textId="77777777" w:rsidR="00007C5D" w:rsidRPr="005F4BF2" w:rsidRDefault="00007C5D" w:rsidP="00061A7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FA2CDE3" w14:textId="77777777" w:rsidR="00007C5D" w:rsidRPr="0016398D" w:rsidRDefault="00007C5D" w:rsidP="00061A76">
            <w:pPr>
              <w:keepLines/>
              <w:rPr>
                <w:rFonts w:cs="Arial"/>
                <w:lang w:val="de-CH"/>
              </w:rPr>
            </w:pPr>
          </w:p>
          <w:p w14:paraId="0B86B484" w14:textId="77777777" w:rsidR="00375BCC" w:rsidRPr="00C655F0" w:rsidRDefault="00007C5D" w:rsidP="00375BCC">
            <w:pPr>
              <w:keepLines/>
              <w:rPr>
                <w:lang w:val="de-CH"/>
              </w:rPr>
            </w:pPr>
            <w:r w:rsidRPr="009912C8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9912C8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  <w:r w:rsidR="00375BCC">
              <w:rPr>
                <w:noProof/>
                <w:lang w:val="de-CH"/>
              </w:rPr>
              <w:t>zirka 12.45</w:t>
            </w:r>
          </w:p>
          <w:p w14:paraId="55AD5D27" w14:textId="7B5ADCD5" w:rsidR="00007C5D" w:rsidRPr="004E5C86" w:rsidRDefault="00007C5D" w:rsidP="00061A76">
            <w:pPr>
              <w:keepLines/>
              <w:rPr>
                <w:lang w:val="fr-CH"/>
              </w:rPr>
            </w:pPr>
            <w:r w:rsidRPr="00375BCC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  <w:r w:rsidR="00375BCC">
              <w:rPr>
                <w:noProof/>
                <w:lang w:val="fr-CH"/>
              </w:rPr>
              <w:t>vers 12h45</w:t>
            </w:r>
          </w:p>
          <w:p w14:paraId="5E9D3B4B" w14:textId="5396C9CA" w:rsidR="00007C5D" w:rsidRPr="002A2500" w:rsidRDefault="00007C5D" w:rsidP="00375BCC">
            <w:pPr>
              <w:keepLines/>
              <w:rPr>
                <w:rFonts w:cs="Arial"/>
                <w:noProof/>
                <w:lang w:val="it-CH"/>
              </w:rPr>
            </w:pPr>
            <w:r w:rsidRPr="00375BCC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  <w:r w:rsidR="00375BCC">
              <w:rPr>
                <w:noProof/>
                <w:lang w:val="it-IT"/>
              </w:rPr>
              <w:t>verso le ore 12.45</w:t>
            </w:r>
          </w:p>
        </w:tc>
      </w:tr>
    </w:tbl>
    <w:p w14:paraId="6826B9A2" w14:textId="0FC6FAF1" w:rsidR="001C0310" w:rsidRPr="00007C5D" w:rsidRDefault="001C0310">
      <w:pPr>
        <w:rPr>
          <w:lang w:val="it-IT"/>
        </w:rPr>
      </w:pPr>
    </w:p>
    <w:sectPr w:rsidR="001C0310" w:rsidRPr="00007C5D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1C9E" w14:textId="77777777" w:rsidR="00B31B79" w:rsidRDefault="00B31B79">
      <w:r>
        <w:separator/>
      </w:r>
    </w:p>
  </w:endnote>
  <w:endnote w:type="continuationSeparator" w:id="0">
    <w:p w14:paraId="5DE09745" w14:textId="77777777" w:rsidR="00B31B79" w:rsidRDefault="00B31B79">
      <w:r>
        <w:continuationSeparator/>
      </w:r>
    </w:p>
  </w:endnote>
  <w:endnote w:type="continuationNotice" w:id="1">
    <w:p w14:paraId="13ACDC83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ED73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6FEB" w14:textId="77777777" w:rsidR="00B31B79" w:rsidRDefault="00B31B79">
      <w:r>
        <w:separator/>
      </w:r>
    </w:p>
  </w:footnote>
  <w:footnote w:type="continuationSeparator" w:id="0">
    <w:p w14:paraId="403E1E40" w14:textId="77777777" w:rsidR="00B31B79" w:rsidRDefault="00B31B79">
      <w:r>
        <w:continuationSeparator/>
      </w:r>
    </w:p>
  </w:footnote>
  <w:footnote w:type="continuationNotice" w:id="1">
    <w:p w14:paraId="77199151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07C5D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1A8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5F1E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5BCC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55F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3F733E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1AC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16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6B9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A72F7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E67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869E7"/>
  <w15:docId w15:val="{25E18031-B75D-443D-A2EB-3273294A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06" TargetMode="External"/><Relationship Id="rId18" Type="http://schemas.openxmlformats.org/officeDocument/2006/relationships/hyperlink" Target="https://www.parlament.ch/de/ratsbetrieb/suche-curia-vista/geschaeft?AffairId=20250019" TargetMode="External"/><Relationship Id="rId26" Type="http://schemas.openxmlformats.org/officeDocument/2006/relationships/hyperlink" Target="https://www.parlament.ch/it/ratsbetrieb/suche-curia-vista/geschaeft?AffairId=20170523" TargetMode="External"/><Relationship Id="rId39" Type="http://schemas.openxmlformats.org/officeDocument/2006/relationships/hyperlink" Target="https://www.parlament.ch/centers/eparl/sessions/2025%20IV/4-Tagesordnung%20Pa.%20Iv.%20N%202%20DFI.pdf" TargetMode="External"/><Relationship Id="rId21" Type="http://schemas.openxmlformats.org/officeDocument/2006/relationships/hyperlink" Target="https://www.parlament.ch/de/ratsbetrieb/suche-curia-vista/geschaeft?AffairId=20250027" TargetMode="External"/><Relationship Id="rId34" Type="http://schemas.openxmlformats.org/officeDocument/2006/relationships/hyperlink" Target="https://www.parlament.ch/fr/ratsbetrieb/suche-curia-vista/geschaeft?AffairId=20253292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259" TargetMode="External"/><Relationship Id="rId20" Type="http://schemas.openxmlformats.org/officeDocument/2006/relationships/hyperlink" Target="https://www.parlament.ch/it/ratsbetrieb/suche-curia-vista/geschaeft?AffairId=20250019" TargetMode="External"/><Relationship Id="rId29" Type="http://schemas.openxmlformats.org/officeDocument/2006/relationships/hyperlink" Target="https://www.parlament.ch/it/ratsbetrieb/suche-curia-vista/geschaeft?AffairId=20253104" TargetMode="External"/><Relationship Id="rId41" Type="http://schemas.openxmlformats.org/officeDocument/2006/relationships/hyperlink" Target="https://www.parlament.ch/centers/eparl/sessions/2025%20IV/4-Tagesordnung%20Pa.%20Iv.%20N%202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0523" TargetMode="External"/><Relationship Id="rId32" Type="http://schemas.openxmlformats.org/officeDocument/2006/relationships/hyperlink" Target="https://www.parlament.ch/it/ratsbetrieb/suche-curia-vista/geschaeft?AffairId=20253105" TargetMode="External"/><Relationship Id="rId37" Type="http://schemas.openxmlformats.org/officeDocument/2006/relationships/hyperlink" Target="https://www.parlament.ch/fr/ratsbetrieb/suche-curia-vista/geschaeft?AffairId=20253256" TargetMode="External"/><Relationship Id="rId40" Type="http://schemas.openxmlformats.org/officeDocument/2006/relationships/hyperlink" Target="https://www.parlament.ch/centers/eparl/sessions/2025%20IV/4-Tagesordnung%20Pa.%20Iv.%20N%202%20DF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259" TargetMode="External"/><Relationship Id="rId23" Type="http://schemas.openxmlformats.org/officeDocument/2006/relationships/hyperlink" Target="https://www.parlament.ch/it/ratsbetrieb/suche-curia-vista/geschaeft?AffairId=20250027" TargetMode="External"/><Relationship Id="rId28" Type="http://schemas.openxmlformats.org/officeDocument/2006/relationships/hyperlink" Target="https://www.parlament.ch/fr/ratsbetrieb/suche-curia-vista/geschaeft?AffairId=20253104" TargetMode="External"/><Relationship Id="rId36" Type="http://schemas.openxmlformats.org/officeDocument/2006/relationships/hyperlink" Target="https://www.parlament.ch/de/ratsbetrieb/suche-curia-vista/geschaeft?AffairId=2025325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19" TargetMode="External"/><Relationship Id="rId31" Type="http://schemas.openxmlformats.org/officeDocument/2006/relationships/hyperlink" Target="https://www.parlament.ch/fr/ratsbetrieb/suche-curia-vista/geschaeft?AffairId=20253105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06" TargetMode="External"/><Relationship Id="rId22" Type="http://schemas.openxmlformats.org/officeDocument/2006/relationships/hyperlink" Target="https://www.parlament.ch/fr/ratsbetrieb/suche-curia-vista/geschaeft?AffairId=20250027" TargetMode="External"/><Relationship Id="rId27" Type="http://schemas.openxmlformats.org/officeDocument/2006/relationships/hyperlink" Target="https://www.parlament.ch/de/ratsbetrieb/suche-curia-vista/geschaeft?AffairId=20253104" TargetMode="External"/><Relationship Id="rId30" Type="http://schemas.openxmlformats.org/officeDocument/2006/relationships/hyperlink" Target="https://www.parlament.ch/de/ratsbetrieb/suche-curia-vista/geschaeft?AffairId=20253105" TargetMode="External"/><Relationship Id="rId35" Type="http://schemas.openxmlformats.org/officeDocument/2006/relationships/hyperlink" Target="https://www.parlament.ch/it/ratsbetrieb/suche-curia-vista/geschaeft?AffairId=20253292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06" TargetMode="External"/><Relationship Id="rId17" Type="http://schemas.openxmlformats.org/officeDocument/2006/relationships/hyperlink" Target="https://www.parlament.ch/it/ratsbetrieb/suche-curia-vista/geschaeft?AffairId=20253259" TargetMode="External"/><Relationship Id="rId25" Type="http://schemas.openxmlformats.org/officeDocument/2006/relationships/hyperlink" Target="https://www.parlament.ch/fr/ratsbetrieb/suche-curia-vista/geschaeft?AffairId=20170523" TargetMode="External"/><Relationship Id="rId33" Type="http://schemas.openxmlformats.org/officeDocument/2006/relationships/hyperlink" Target="https://www.parlament.ch/de/ratsbetrieb/suche-curia-vista/geschaeft?AffairId=20253292" TargetMode="External"/><Relationship Id="rId38" Type="http://schemas.openxmlformats.org/officeDocument/2006/relationships/hyperlink" Target="https://www.parlament.ch/it/ratsbetrieb/suche-curia-vista/geschaeft?AffairId=2025325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ED78400-6643-4652-9E90-01E4D19D4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AABF-2763-4D07-ACC5-7011DF3539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39F33A-7FBA-4A1D-A9B0-2B2943B58AAB}"/>
</file>

<file path=customXml/itemProps5.xml><?xml version="1.0" encoding="utf-8"?>
<ds:datastoreItem xmlns:ds="http://schemas.openxmlformats.org/officeDocument/2006/customXml" ds:itemID="{C7EF6CD5-D963-49AC-A37E-B2B085D22E0A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6236</Characters>
  <Application>Microsoft Office Word</Application>
  <DocSecurity>0</DocSecurity>
  <Lines>415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5</cp:revision>
  <dcterms:created xsi:type="dcterms:W3CDTF">2025-12-11T07:39:00Z</dcterms:created>
  <dcterms:modified xsi:type="dcterms:W3CDTF">2025-12-15T16:25:00Z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