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055CD" w14:textId="77777777" w:rsidR="002B678D" w:rsidRDefault="002B678D" w:rsidP="002B678D">
      <w:pPr>
        <w:shd w:val="clear" w:color="auto" w:fill="FFFFFF"/>
        <w:rPr>
          <w:rFonts w:cs="Arial"/>
          <w:lang w:val="de-CH" w:eastAsia="de-CH"/>
        </w:rPr>
      </w:pPr>
    </w:p>
    <w:p w14:paraId="42C85F28" w14:textId="5A55B564" w:rsidR="002B678D" w:rsidRPr="00E742B0" w:rsidRDefault="002B678D" w:rsidP="002B678D">
      <w:pPr>
        <w:shd w:val="clear" w:color="auto" w:fill="FFFFFF"/>
        <w:rPr>
          <w:rFonts w:cs="Arial"/>
          <w:lang w:val="de-CH" w:eastAsia="de-CH"/>
        </w:rPr>
      </w:pPr>
      <w:r w:rsidRPr="00E742B0">
        <w:rPr>
          <w:rFonts w:cs="Arial"/>
          <w:lang w:val="de-CH" w:eastAsia="de-CH"/>
        </w:rPr>
        <w:t xml:space="preserve">Stand / </w:t>
      </w:r>
      <w:proofErr w:type="spellStart"/>
      <w:r w:rsidRPr="00E742B0">
        <w:rPr>
          <w:rFonts w:cs="Arial"/>
          <w:lang w:val="de-CH" w:eastAsia="de-CH"/>
        </w:rPr>
        <w:t>état</w:t>
      </w:r>
      <w:proofErr w:type="spellEnd"/>
      <w:r w:rsidRPr="00E742B0">
        <w:rPr>
          <w:rFonts w:cs="Arial"/>
          <w:lang w:val="de-CH" w:eastAsia="de-CH"/>
        </w:rPr>
        <w:t xml:space="preserve"> / </w:t>
      </w:r>
      <w:proofErr w:type="spellStart"/>
      <w:r w:rsidRPr="00E742B0">
        <w:rPr>
          <w:rFonts w:cs="Arial"/>
          <w:lang w:val="de-CH" w:eastAsia="de-CH"/>
        </w:rPr>
        <w:t>stato</w:t>
      </w:r>
      <w:proofErr w:type="spellEnd"/>
      <w:r w:rsidRPr="00E742B0">
        <w:rPr>
          <w:rFonts w:cs="Arial"/>
          <w:lang w:val="de-CH" w:eastAsia="de-CH"/>
        </w:rPr>
        <w:t xml:space="preserve">: </w:t>
      </w:r>
      <w:r w:rsidR="00457697">
        <w:rPr>
          <w:rFonts w:cs="Arial"/>
          <w:lang w:val="de-CH" w:eastAsia="de-CH"/>
        </w:rPr>
        <w:t>10</w:t>
      </w:r>
      <w:r>
        <w:rPr>
          <w:rFonts w:cs="Arial"/>
          <w:lang w:val="de-CH" w:eastAsia="de-CH"/>
        </w:rPr>
        <w:t>.06.2026</w:t>
      </w:r>
    </w:p>
    <w:p w14:paraId="1BF75887" w14:textId="77777777" w:rsidR="002B678D" w:rsidRPr="00A1326A" w:rsidRDefault="002B678D" w:rsidP="002B678D">
      <w:pPr>
        <w:rPr>
          <w:sz w:val="16"/>
          <w:szCs w:val="16"/>
        </w:rPr>
      </w:pPr>
    </w:p>
    <w:p w14:paraId="7B0BE218" w14:textId="77777777" w:rsidR="002B678D" w:rsidRPr="00A1326A" w:rsidRDefault="002B678D" w:rsidP="002B678D">
      <w:pPr>
        <w:rPr>
          <w:sz w:val="16"/>
          <w:szCs w:val="16"/>
        </w:rPr>
      </w:pPr>
    </w:p>
    <w:p w14:paraId="11EDB59F" w14:textId="77777777" w:rsidR="002B678D" w:rsidRPr="00E742B0" w:rsidRDefault="002B678D" w:rsidP="002B678D"/>
    <w:p w14:paraId="675D54D3" w14:textId="77777777" w:rsidR="002B678D" w:rsidRPr="00E0141B" w:rsidRDefault="002B678D" w:rsidP="002B678D">
      <w:pPr>
        <w:rPr>
          <w:rFonts w:eastAsia="Arial" w:cs="Arial"/>
          <w:b/>
          <w:sz w:val="22"/>
          <w:szCs w:val="22"/>
          <w:lang w:val="de-CH"/>
        </w:rPr>
      </w:pPr>
      <w:r w:rsidRPr="00E0141B">
        <w:rPr>
          <w:rFonts w:eastAsia="Arial" w:cs="Arial"/>
          <w:b/>
          <w:sz w:val="22"/>
          <w:szCs w:val="22"/>
          <w:lang w:val="de-CH"/>
        </w:rPr>
        <w:t>Petitionen</w:t>
      </w:r>
    </w:p>
    <w:p w14:paraId="028C081C" w14:textId="77777777" w:rsidR="002B678D" w:rsidRPr="00922786" w:rsidRDefault="002B678D" w:rsidP="002B678D">
      <w:pPr>
        <w:rPr>
          <w:rFonts w:eastAsia="Arial" w:cs="Arial"/>
          <w:b/>
          <w:sz w:val="22"/>
          <w:szCs w:val="22"/>
        </w:rPr>
      </w:pPr>
      <w:r>
        <w:rPr>
          <w:rFonts w:eastAsia="Arial" w:cs="Arial"/>
          <w:b/>
          <w:sz w:val="22"/>
          <w:szCs w:val="22"/>
        </w:rPr>
        <w:t>Pétitions</w:t>
      </w:r>
    </w:p>
    <w:p w14:paraId="511FCB66" w14:textId="77777777" w:rsidR="002B678D" w:rsidRPr="00E0141B" w:rsidRDefault="002B678D" w:rsidP="002B678D">
      <w:pPr>
        <w:rPr>
          <w:b/>
          <w:sz w:val="22"/>
          <w:szCs w:val="22"/>
          <w:lang w:val="it-CH"/>
        </w:rPr>
      </w:pPr>
      <w:r w:rsidRPr="00E0141B">
        <w:rPr>
          <w:rFonts w:eastAsia="Arial" w:cs="Arial"/>
          <w:b/>
          <w:sz w:val="22"/>
          <w:szCs w:val="22"/>
          <w:lang w:val="it-CH"/>
        </w:rPr>
        <w:t>Petizioni</w:t>
      </w:r>
    </w:p>
    <w:p w14:paraId="4BCAEEDC" w14:textId="77777777" w:rsidR="002B678D" w:rsidRPr="00E0141B" w:rsidRDefault="002B678D" w:rsidP="002B678D">
      <w:pPr>
        <w:tabs>
          <w:tab w:val="left" w:pos="567"/>
          <w:tab w:val="left" w:pos="1276"/>
          <w:tab w:val="left" w:pos="2835"/>
          <w:tab w:val="left" w:pos="4962"/>
          <w:tab w:val="left" w:pos="6521"/>
          <w:tab w:val="left" w:pos="7655"/>
          <w:tab w:val="left" w:pos="9072"/>
          <w:tab w:val="left" w:pos="10065"/>
        </w:tabs>
        <w:rPr>
          <w:lang w:val="it-CH"/>
        </w:rPr>
      </w:pPr>
    </w:p>
    <w:p w14:paraId="433A407E" w14:textId="77777777" w:rsidR="002B678D" w:rsidRPr="00E0141B" w:rsidRDefault="002B678D" w:rsidP="002B678D">
      <w:pPr>
        <w:tabs>
          <w:tab w:val="left" w:pos="567"/>
          <w:tab w:val="left" w:pos="1276"/>
          <w:tab w:val="left" w:pos="2835"/>
          <w:tab w:val="left" w:pos="4962"/>
          <w:tab w:val="left" w:pos="6521"/>
          <w:tab w:val="left" w:pos="7655"/>
          <w:tab w:val="left" w:pos="9072"/>
          <w:tab w:val="left" w:pos="10065"/>
        </w:tabs>
        <w:rPr>
          <w:lang w:val="it-CH"/>
        </w:rPr>
      </w:pPr>
    </w:p>
    <w:tbl>
      <w:tblPr>
        <w:tblStyle w:val="Tabellenraster"/>
        <w:tblW w:w="525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9"/>
        <w:gridCol w:w="808"/>
        <w:gridCol w:w="504"/>
        <w:gridCol w:w="2621"/>
        <w:gridCol w:w="1410"/>
        <w:gridCol w:w="1813"/>
        <w:gridCol w:w="1209"/>
        <w:gridCol w:w="602"/>
      </w:tblGrid>
      <w:tr w:rsidR="006409F5" w14:paraId="5E73FC78" w14:textId="77777777" w:rsidTr="00457697">
        <w:trPr>
          <w:cantSplit/>
          <w:trHeight w:val="1192"/>
        </w:trPr>
        <w:tc>
          <w:tcPr>
            <w:tcW w:w="460" w:type="pct"/>
            <w:tcBorders>
              <w:bottom w:val="single" w:sz="4" w:space="0" w:color="auto"/>
            </w:tcBorders>
          </w:tcPr>
          <w:p w14:paraId="2CC9020F" w14:textId="77777777" w:rsidR="002B678D" w:rsidRDefault="002B678D" w:rsidP="002C1A2B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b/>
                <w:lang w:val="de-CH"/>
              </w:rPr>
            </w:pPr>
            <w:r w:rsidRPr="002908EC">
              <w:rPr>
                <w:b/>
                <w:lang w:val="de-CH"/>
              </w:rPr>
              <w:t>Nr.</w:t>
            </w:r>
          </w:p>
          <w:p w14:paraId="3660BC96" w14:textId="77777777" w:rsidR="002B678D" w:rsidRDefault="002B678D" w:rsidP="002C1A2B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proofErr w:type="spellStart"/>
            <w:r>
              <w:rPr>
                <w:lang w:val="de-CH"/>
              </w:rPr>
              <w:t>No</w:t>
            </w:r>
            <w:proofErr w:type="spellEnd"/>
            <w:r>
              <w:rPr>
                <w:lang w:val="de-CH"/>
              </w:rPr>
              <w:t>.</w:t>
            </w:r>
          </w:p>
          <w:p w14:paraId="382F96BE" w14:textId="77777777" w:rsidR="002B678D" w:rsidRDefault="002B678D" w:rsidP="002C1A2B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de-CH"/>
              </w:rPr>
              <w:t>n.</w:t>
            </w:r>
          </w:p>
          <w:p w14:paraId="14B6BF1C" w14:textId="77777777" w:rsidR="002B678D" w:rsidRPr="002908EC" w:rsidRDefault="002B678D" w:rsidP="002C1A2B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</w:p>
        </w:tc>
        <w:tc>
          <w:tcPr>
            <w:tcW w:w="409" w:type="pct"/>
            <w:tcBorders>
              <w:bottom w:val="single" w:sz="4" w:space="0" w:color="auto"/>
            </w:tcBorders>
          </w:tcPr>
          <w:p w14:paraId="41CE3E9C" w14:textId="77777777" w:rsidR="002B678D" w:rsidRDefault="002B678D" w:rsidP="002C1A2B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b/>
                <w:lang w:val="de-CH"/>
              </w:rPr>
            </w:pPr>
            <w:r>
              <w:rPr>
                <w:b/>
                <w:lang w:val="de-CH"/>
              </w:rPr>
              <w:t>Erstrat</w:t>
            </w:r>
          </w:p>
          <w:p w14:paraId="2044AB4F" w14:textId="77777777" w:rsidR="002B678D" w:rsidRDefault="002B678D" w:rsidP="002C1A2B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proofErr w:type="spellStart"/>
            <w:r>
              <w:rPr>
                <w:lang w:val="de-CH"/>
              </w:rPr>
              <w:t>Cons</w:t>
            </w:r>
            <w:proofErr w:type="spellEnd"/>
            <w:r>
              <w:rPr>
                <w:lang w:val="de-CH"/>
              </w:rPr>
              <w:t>.</w:t>
            </w:r>
          </w:p>
          <w:p w14:paraId="056CB7DD" w14:textId="77777777" w:rsidR="002B678D" w:rsidRDefault="002B678D" w:rsidP="002C1A2B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proofErr w:type="spellStart"/>
            <w:r>
              <w:rPr>
                <w:lang w:val="de-CH"/>
              </w:rPr>
              <w:t>Cons</w:t>
            </w:r>
            <w:proofErr w:type="spellEnd"/>
            <w:r>
              <w:rPr>
                <w:lang w:val="de-CH"/>
              </w:rPr>
              <w:t>.</w:t>
            </w:r>
          </w:p>
          <w:p w14:paraId="36D65BAC" w14:textId="77777777" w:rsidR="002B678D" w:rsidRPr="002908EC" w:rsidRDefault="002B678D" w:rsidP="002C1A2B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</w:p>
        </w:tc>
        <w:tc>
          <w:tcPr>
            <w:tcW w:w="255" w:type="pct"/>
            <w:tcBorders>
              <w:bottom w:val="single" w:sz="4" w:space="0" w:color="auto"/>
            </w:tcBorders>
          </w:tcPr>
          <w:p w14:paraId="5887ACC6" w14:textId="77777777" w:rsidR="002B678D" w:rsidRPr="002908EC" w:rsidRDefault="002B678D" w:rsidP="002C1A2B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b/>
                <w:lang w:val="de-CH"/>
              </w:rPr>
            </w:pPr>
          </w:p>
        </w:tc>
        <w:tc>
          <w:tcPr>
            <w:tcW w:w="1327" w:type="pct"/>
            <w:tcBorders>
              <w:bottom w:val="single" w:sz="4" w:space="0" w:color="auto"/>
            </w:tcBorders>
          </w:tcPr>
          <w:p w14:paraId="67FC1938" w14:textId="77777777" w:rsidR="002B678D" w:rsidRPr="001A6D80" w:rsidRDefault="002B678D" w:rsidP="002C1A2B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b/>
                <w:lang w:val="fr-CH"/>
              </w:rPr>
            </w:pPr>
            <w:proofErr w:type="spellStart"/>
            <w:r w:rsidRPr="001A6D80">
              <w:rPr>
                <w:b/>
                <w:lang w:val="fr-CH"/>
              </w:rPr>
              <w:t>Geschäftstitel</w:t>
            </w:r>
            <w:proofErr w:type="spellEnd"/>
          </w:p>
          <w:p w14:paraId="4D606BC2" w14:textId="77777777" w:rsidR="002B678D" w:rsidRPr="001A6D80" w:rsidRDefault="002B678D" w:rsidP="002C1A2B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fr-CH"/>
              </w:rPr>
            </w:pPr>
            <w:r w:rsidRPr="001A6D80">
              <w:rPr>
                <w:lang w:val="fr-CH"/>
              </w:rPr>
              <w:t>Titre de l’objet</w:t>
            </w:r>
          </w:p>
          <w:p w14:paraId="0712D955" w14:textId="77777777" w:rsidR="002B678D" w:rsidRPr="001A6D80" w:rsidRDefault="002B678D" w:rsidP="002C1A2B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fr-CH"/>
              </w:rPr>
            </w:pPr>
            <w:r w:rsidRPr="001A6D80">
              <w:rPr>
                <w:lang w:val="fr-CH"/>
              </w:rPr>
              <w:t xml:space="preserve">Titolo </w:t>
            </w:r>
            <w:proofErr w:type="spellStart"/>
            <w:r w:rsidRPr="001A6D80">
              <w:rPr>
                <w:lang w:val="fr-CH"/>
              </w:rPr>
              <w:t>dell’oggetto</w:t>
            </w:r>
            <w:proofErr w:type="spellEnd"/>
          </w:p>
          <w:p w14:paraId="79283BE9" w14:textId="77777777" w:rsidR="002B678D" w:rsidRPr="001A6D80" w:rsidRDefault="002B678D" w:rsidP="002C1A2B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fr-CH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</w:tcPr>
          <w:p w14:paraId="178F5607" w14:textId="77777777" w:rsidR="002B678D" w:rsidRDefault="002B678D" w:rsidP="002C1A2B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b/>
                <w:lang w:val="de-CH"/>
              </w:rPr>
            </w:pPr>
            <w:r w:rsidRPr="002908EC">
              <w:rPr>
                <w:b/>
                <w:lang w:val="de-CH"/>
              </w:rPr>
              <w:t>Komm</w:t>
            </w:r>
            <w:r>
              <w:rPr>
                <w:b/>
                <w:lang w:val="de-CH"/>
              </w:rPr>
              <w:t>ission</w:t>
            </w:r>
          </w:p>
          <w:p w14:paraId="70E41219" w14:textId="77777777" w:rsidR="002B678D" w:rsidRDefault="002B678D" w:rsidP="002C1A2B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proofErr w:type="spellStart"/>
            <w:r>
              <w:rPr>
                <w:lang w:val="de-CH"/>
              </w:rPr>
              <w:t>Commission</w:t>
            </w:r>
            <w:proofErr w:type="spellEnd"/>
          </w:p>
          <w:p w14:paraId="789734D3" w14:textId="77777777" w:rsidR="002B678D" w:rsidRDefault="002B678D" w:rsidP="002C1A2B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proofErr w:type="spellStart"/>
            <w:r>
              <w:rPr>
                <w:lang w:val="de-CH"/>
              </w:rPr>
              <w:t>Commissione</w:t>
            </w:r>
            <w:proofErr w:type="spellEnd"/>
          </w:p>
          <w:p w14:paraId="5BD28AA5" w14:textId="77777777" w:rsidR="002B678D" w:rsidRPr="009F35E3" w:rsidRDefault="002B678D" w:rsidP="002C1A2B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</w:p>
        </w:tc>
        <w:tc>
          <w:tcPr>
            <w:tcW w:w="918" w:type="pct"/>
            <w:tcBorders>
              <w:bottom w:val="single" w:sz="4" w:space="0" w:color="auto"/>
            </w:tcBorders>
          </w:tcPr>
          <w:p w14:paraId="371DCFDB" w14:textId="77777777" w:rsidR="002B678D" w:rsidRDefault="002B678D" w:rsidP="002C1A2B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b/>
                <w:lang w:val="de-CH"/>
              </w:rPr>
            </w:pPr>
            <w:r w:rsidRPr="002908EC">
              <w:rPr>
                <w:b/>
                <w:lang w:val="de-CH"/>
              </w:rPr>
              <w:t>Berichterstatt</w:t>
            </w:r>
            <w:r>
              <w:rPr>
                <w:b/>
                <w:lang w:val="de-CH"/>
              </w:rPr>
              <w:t>ung</w:t>
            </w:r>
          </w:p>
          <w:p w14:paraId="0DBBDE53" w14:textId="77777777" w:rsidR="002B678D" w:rsidRDefault="002B678D" w:rsidP="002C1A2B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de-CH"/>
              </w:rPr>
              <w:t>Rapport</w:t>
            </w:r>
          </w:p>
          <w:p w14:paraId="7B4CE0DA" w14:textId="77777777" w:rsidR="002B678D" w:rsidRDefault="002B678D" w:rsidP="002C1A2B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proofErr w:type="spellStart"/>
            <w:r>
              <w:rPr>
                <w:lang w:val="de-CH"/>
              </w:rPr>
              <w:t>Rapporto</w:t>
            </w:r>
            <w:proofErr w:type="spellEnd"/>
          </w:p>
          <w:p w14:paraId="4F5B0F12" w14:textId="77777777" w:rsidR="002B678D" w:rsidRPr="00C15524" w:rsidRDefault="002B678D" w:rsidP="002C1A2B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</w:p>
        </w:tc>
        <w:tc>
          <w:tcPr>
            <w:tcW w:w="612" w:type="pct"/>
            <w:tcBorders>
              <w:bottom w:val="single" w:sz="4" w:space="0" w:color="auto"/>
            </w:tcBorders>
          </w:tcPr>
          <w:p w14:paraId="735DF363" w14:textId="77777777" w:rsidR="002B678D" w:rsidRPr="00457697" w:rsidRDefault="002B678D" w:rsidP="002C1A2B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b/>
                <w:lang w:val="de-CH"/>
              </w:rPr>
            </w:pPr>
            <w:r w:rsidRPr="00457697">
              <w:rPr>
                <w:b/>
                <w:lang w:val="de-CH"/>
              </w:rPr>
              <w:t>Sprecher/in</w:t>
            </w:r>
            <w:r w:rsidRPr="00457697">
              <w:rPr>
                <w:b/>
                <w:lang w:val="de-CH"/>
              </w:rPr>
              <w:br/>
              <w:t>Minderheit</w:t>
            </w:r>
          </w:p>
          <w:p w14:paraId="764F1299" w14:textId="77777777" w:rsidR="002B678D" w:rsidRPr="00457697" w:rsidRDefault="002B678D" w:rsidP="002C1A2B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 w:rsidRPr="00457697">
              <w:rPr>
                <w:lang w:val="de-CH"/>
              </w:rPr>
              <w:t>Porte-parole</w:t>
            </w:r>
            <w:r w:rsidRPr="00457697">
              <w:rPr>
                <w:lang w:val="de-CH"/>
              </w:rPr>
              <w:br/>
            </w:r>
            <w:proofErr w:type="spellStart"/>
            <w:r w:rsidRPr="00457697">
              <w:rPr>
                <w:lang w:val="de-CH"/>
              </w:rPr>
              <w:t>minorité</w:t>
            </w:r>
            <w:proofErr w:type="spellEnd"/>
          </w:p>
          <w:p w14:paraId="52897EAD" w14:textId="77777777" w:rsidR="002B678D" w:rsidRPr="001A6D80" w:rsidRDefault="002B678D" w:rsidP="002C1A2B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fr-CH"/>
              </w:rPr>
            </w:pPr>
            <w:proofErr w:type="spellStart"/>
            <w:r w:rsidRPr="001A6D80">
              <w:rPr>
                <w:lang w:val="fr-CH"/>
              </w:rPr>
              <w:t>Portavoce</w:t>
            </w:r>
            <w:proofErr w:type="spellEnd"/>
            <w:r w:rsidRPr="001A6D80">
              <w:rPr>
                <w:lang w:val="fr-CH"/>
              </w:rPr>
              <w:br/>
            </w:r>
            <w:proofErr w:type="spellStart"/>
            <w:r w:rsidRPr="001A6D80">
              <w:rPr>
                <w:lang w:val="fr-CH"/>
              </w:rPr>
              <w:t>minoranza</w:t>
            </w:r>
            <w:proofErr w:type="spellEnd"/>
          </w:p>
          <w:p w14:paraId="7FCD9FDD" w14:textId="77777777" w:rsidR="002B678D" w:rsidRPr="001A6D80" w:rsidRDefault="002B678D" w:rsidP="002C1A2B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fr-CH"/>
              </w:rPr>
            </w:pPr>
          </w:p>
        </w:tc>
        <w:tc>
          <w:tcPr>
            <w:tcW w:w="306" w:type="pct"/>
            <w:tcBorders>
              <w:bottom w:val="single" w:sz="4" w:space="0" w:color="auto"/>
            </w:tcBorders>
          </w:tcPr>
          <w:p w14:paraId="0E7AEC81" w14:textId="77777777" w:rsidR="002B678D" w:rsidRDefault="002B678D" w:rsidP="002C1A2B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b/>
                <w:lang w:val="de-CH"/>
              </w:rPr>
            </w:pPr>
            <w:r w:rsidRPr="002908EC">
              <w:rPr>
                <w:b/>
                <w:lang w:val="de-CH"/>
              </w:rPr>
              <w:t>Kat</w:t>
            </w:r>
            <w:r>
              <w:rPr>
                <w:b/>
                <w:lang w:val="de-CH"/>
              </w:rPr>
              <w:t>.</w:t>
            </w:r>
          </w:p>
          <w:p w14:paraId="1CCFD739" w14:textId="77777777" w:rsidR="002B678D" w:rsidRDefault="002B678D" w:rsidP="002C1A2B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de-CH"/>
              </w:rPr>
              <w:t>Cat.</w:t>
            </w:r>
          </w:p>
          <w:p w14:paraId="6C806EAF" w14:textId="77777777" w:rsidR="002B678D" w:rsidRDefault="002B678D" w:rsidP="002C1A2B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de-CH"/>
              </w:rPr>
              <w:t>Cat.</w:t>
            </w:r>
          </w:p>
          <w:p w14:paraId="16232CA2" w14:textId="77777777" w:rsidR="002B678D" w:rsidRPr="002908EC" w:rsidRDefault="002B678D" w:rsidP="002C1A2B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b/>
                <w:lang w:val="de-CH"/>
              </w:rPr>
            </w:pPr>
          </w:p>
        </w:tc>
      </w:tr>
      <w:tr w:rsidR="006409F5" w14:paraId="4A278EB1" w14:textId="77777777" w:rsidTr="00457697">
        <w:trPr>
          <w:cantSplit/>
          <w:trHeight w:val="2137"/>
        </w:trPr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</w:tcPr>
          <w:p w14:paraId="22A97B96" w14:textId="77777777" w:rsidR="002B678D" w:rsidRPr="00B039E5" w:rsidRDefault="00685C38" w:rsidP="00685C38">
            <w:pPr>
              <w:rPr>
                <w:lang w:val="de-CH"/>
              </w:rPr>
            </w:pPr>
            <w:r>
              <w:rPr>
                <w:lang w:val="de-CH"/>
              </w:rPr>
              <w:t>22.2031</w:t>
            </w: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</w:tcPr>
          <w:p w14:paraId="5AF6E3DC" w14:textId="77777777" w:rsidR="006409F5" w:rsidRDefault="00925089">
            <w:pPr>
              <w:rPr>
                <w:lang w:val="de-CH"/>
              </w:rPr>
            </w:pPr>
            <w:r>
              <w:rPr>
                <w:lang w:val="de-CH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</w:tcPr>
          <w:p w14:paraId="4C905BDE" w14:textId="77777777" w:rsidR="006409F5" w:rsidRDefault="00925089">
            <w:pPr>
              <w:rPr>
                <w:color w:val="0000FF"/>
                <w:u w:val="single"/>
                <w:lang w:val="en-US"/>
              </w:rPr>
            </w:pPr>
            <w:hyperlink r:id="rId10">
              <w:r>
                <w:rPr>
                  <w:rStyle w:val="Hyperlink"/>
                </w:rPr>
                <w:t>DE</w:t>
              </w:r>
            </w:hyperlink>
          </w:p>
          <w:p w14:paraId="59213188" w14:textId="77777777" w:rsidR="006409F5" w:rsidRDefault="00925089">
            <w:pPr>
              <w:rPr>
                <w:color w:val="0000FF"/>
                <w:u w:val="single"/>
                <w:lang w:val="en-US"/>
              </w:rPr>
            </w:pPr>
            <w:hyperlink r:id="rId11">
              <w:r>
                <w:rPr>
                  <w:rStyle w:val="Hyperlink"/>
                </w:rPr>
                <w:t>FR</w:t>
              </w:r>
            </w:hyperlink>
          </w:p>
          <w:p w14:paraId="69761F19" w14:textId="77777777" w:rsidR="006409F5" w:rsidRDefault="00925089">
            <w:pPr>
              <w:rPr>
                <w:lang w:val="en-US"/>
              </w:rPr>
            </w:pPr>
            <w:hyperlink r:id="rId12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1327" w:type="pct"/>
            <w:tcBorders>
              <w:top w:val="single" w:sz="4" w:space="0" w:color="auto"/>
              <w:bottom w:val="single" w:sz="4" w:space="0" w:color="auto"/>
            </w:tcBorders>
          </w:tcPr>
          <w:p w14:paraId="7393E31D" w14:textId="77777777" w:rsidR="006409F5" w:rsidRDefault="00925089">
            <w:pPr>
              <w:rPr>
                <w:rFonts w:eastAsia="Arial" w:cs="Arial"/>
                <w:lang w:val="de-CH"/>
              </w:rPr>
            </w:pPr>
            <w:r>
              <w:rPr>
                <w:rFonts w:eastAsia="Arial" w:cs="Arial"/>
                <w:lang w:val="de-CH"/>
              </w:rPr>
              <w:t>Pet. Bassola Sandro. Verbesserung Privatsphärenschutz im Internet</w:t>
            </w:r>
          </w:p>
          <w:p w14:paraId="0B7CB1FF" w14:textId="77777777" w:rsidR="006409F5" w:rsidRDefault="00925089">
            <w:pPr>
              <w:rPr>
                <w:lang w:val="fr-CH"/>
              </w:rPr>
            </w:pPr>
            <w:r>
              <w:rPr>
                <w:lang w:val="fr-CH"/>
              </w:rPr>
              <w:t>Pét. Bassola Sandro. Amélioration de la protection de la sphère privée sur Internet</w:t>
            </w:r>
          </w:p>
          <w:p w14:paraId="49C52AD3" w14:textId="77777777" w:rsidR="006409F5" w:rsidRDefault="00925089">
            <w:pPr>
              <w:rPr>
                <w:lang w:val="it-IT"/>
              </w:rPr>
            </w:pPr>
            <w:r>
              <w:rPr>
                <w:lang w:val="it-IT"/>
              </w:rPr>
              <w:t>Pet. Bassola Sandro. Miglioramento della protezione della sfera privata in Internet</w:t>
            </w:r>
          </w:p>
          <w:p w14:paraId="2C08BA6B" w14:textId="77777777" w:rsidR="002B678D" w:rsidRPr="00C54E8E" w:rsidRDefault="002B678D" w:rsidP="002C1A2B">
            <w:pPr>
              <w:ind w:right="0"/>
              <w:rPr>
                <w:lang w:val="it-IT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65E46593" w14:textId="77777777" w:rsidR="006409F5" w:rsidRDefault="00925089">
            <w:pPr>
              <w:rPr>
                <w:lang w:val="it-IT"/>
              </w:rPr>
            </w:pPr>
            <w:r>
              <w:rPr>
                <w:lang w:val="it-IT"/>
              </w:rPr>
              <w:t>RK</w:t>
            </w:r>
          </w:p>
          <w:p w14:paraId="061995EB" w14:textId="77777777" w:rsidR="006409F5" w:rsidRDefault="00925089">
            <w:pPr>
              <w:rPr>
                <w:lang w:val="it-IT"/>
              </w:rPr>
            </w:pPr>
            <w:r>
              <w:rPr>
                <w:lang w:val="it-IT"/>
              </w:rPr>
              <w:t>CAJ</w:t>
            </w:r>
          </w:p>
          <w:p w14:paraId="1E98FFDC" w14:textId="77777777" w:rsidR="006409F5" w:rsidRDefault="00925089">
            <w:pPr>
              <w:rPr>
                <w:lang w:val="it-IT"/>
              </w:rPr>
            </w:pPr>
            <w:r>
              <w:rPr>
                <w:lang w:val="it-IT"/>
              </w:rPr>
              <w:t>CAG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</w:tcPr>
          <w:p w14:paraId="6E9C6A32" w14:textId="77777777" w:rsidR="006409F5" w:rsidRDefault="006409F5">
            <w:pPr>
              <w:rPr>
                <w:lang w:val="it-IT"/>
              </w:rPr>
            </w:pP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</w:tcPr>
          <w:p w14:paraId="01A2E0C0" w14:textId="77777777" w:rsidR="006409F5" w:rsidRDefault="006409F5">
            <w:pPr>
              <w:rPr>
                <w:lang w:val="it-IT"/>
              </w:rPr>
            </w:pPr>
          </w:p>
        </w:tc>
        <w:tc>
          <w:tcPr>
            <w:tcW w:w="306" w:type="pct"/>
            <w:tcBorders>
              <w:top w:val="single" w:sz="4" w:space="0" w:color="auto"/>
              <w:bottom w:val="single" w:sz="4" w:space="0" w:color="auto"/>
            </w:tcBorders>
          </w:tcPr>
          <w:p w14:paraId="6094DE78" w14:textId="77777777" w:rsidR="006409F5" w:rsidRDefault="006409F5">
            <w:pPr>
              <w:rPr>
                <w:lang w:val="it-IT"/>
              </w:rPr>
            </w:pPr>
          </w:p>
        </w:tc>
      </w:tr>
      <w:tr w:rsidR="006409F5" w14:paraId="792B8C3F" w14:textId="77777777" w:rsidTr="00457697">
        <w:trPr>
          <w:cantSplit/>
          <w:trHeight w:val="2137"/>
        </w:trPr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</w:tcPr>
          <w:p w14:paraId="6A99ED39" w14:textId="77777777" w:rsidR="002B678D" w:rsidRPr="00B039E5" w:rsidRDefault="00685C38" w:rsidP="00685C38">
            <w:pPr>
              <w:rPr>
                <w:lang w:val="de-CH"/>
              </w:rPr>
            </w:pPr>
            <w:r>
              <w:rPr>
                <w:lang w:val="de-CH"/>
              </w:rPr>
              <w:t>23.2010</w:t>
            </w: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</w:tcPr>
          <w:p w14:paraId="2E2E8424" w14:textId="77777777" w:rsidR="006409F5" w:rsidRDefault="00925089">
            <w:pPr>
              <w:rPr>
                <w:lang w:val="de-CH"/>
              </w:rPr>
            </w:pPr>
            <w:r>
              <w:rPr>
                <w:lang w:val="de-CH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</w:tcPr>
          <w:p w14:paraId="49902A26" w14:textId="77777777" w:rsidR="006409F5" w:rsidRDefault="00925089">
            <w:pPr>
              <w:rPr>
                <w:color w:val="0000FF"/>
                <w:u w:val="single"/>
                <w:lang w:val="en-US"/>
              </w:rPr>
            </w:pPr>
            <w:hyperlink r:id="rId13">
              <w:r>
                <w:rPr>
                  <w:rStyle w:val="Hyperlink"/>
                </w:rPr>
                <w:t>DE</w:t>
              </w:r>
            </w:hyperlink>
          </w:p>
          <w:p w14:paraId="3AADE22D" w14:textId="77777777" w:rsidR="006409F5" w:rsidRDefault="00925089">
            <w:pPr>
              <w:rPr>
                <w:color w:val="0000FF"/>
                <w:u w:val="single"/>
                <w:lang w:val="en-US"/>
              </w:rPr>
            </w:pPr>
            <w:hyperlink r:id="rId14">
              <w:r>
                <w:rPr>
                  <w:rStyle w:val="Hyperlink"/>
                </w:rPr>
                <w:t>FR</w:t>
              </w:r>
            </w:hyperlink>
          </w:p>
          <w:p w14:paraId="3BCAA12E" w14:textId="77777777" w:rsidR="006409F5" w:rsidRDefault="00925089">
            <w:pPr>
              <w:rPr>
                <w:lang w:val="en-US"/>
              </w:rPr>
            </w:pPr>
            <w:hyperlink r:id="rId15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1327" w:type="pct"/>
            <w:tcBorders>
              <w:top w:val="single" w:sz="4" w:space="0" w:color="auto"/>
              <w:bottom w:val="single" w:sz="4" w:space="0" w:color="auto"/>
            </w:tcBorders>
          </w:tcPr>
          <w:p w14:paraId="67962A77" w14:textId="77777777" w:rsidR="006409F5" w:rsidRDefault="00925089">
            <w:pPr>
              <w:rPr>
                <w:rFonts w:eastAsia="Arial" w:cs="Arial"/>
                <w:lang w:val="de-CH"/>
              </w:rPr>
            </w:pPr>
            <w:r>
              <w:rPr>
                <w:rFonts w:eastAsia="Arial" w:cs="Arial"/>
                <w:lang w:val="de-CH"/>
              </w:rPr>
              <w:t>Pet. Bassola Sandro. Transparente Bepreisung von Produkten und Dienstleistungen</w:t>
            </w:r>
          </w:p>
          <w:p w14:paraId="06E7FF62" w14:textId="77777777" w:rsidR="006409F5" w:rsidRDefault="00925089">
            <w:pPr>
              <w:rPr>
                <w:lang w:val="fr-CH"/>
              </w:rPr>
            </w:pPr>
            <w:r>
              <w:rPr>
                <w:lang w:val="fr-CH"/>
              </w:rPr>
              <w:t>Pét. Bassola Sandro. Pour une fixation transparente des prix des produits et des services</w:t>
            </w:r>
          </w:p>
          <w:p w14:paraId="0D3D1883" w14:textId="77777777" w:rsidR="006409F5" w:rsidRDefault="00925089">
            <w:pPr>
              <w:rPr>
                <w:lang w:val="it-IT"/>
              </w:rPr>
            </w:pPr>
            <w:r>
              <w:rPr>
                <w:lang w:val="it-IT"/>
              </w:rPr>
              <w:t>Pet. Bassola Sandro. Fissazione trasparente dei prezzi per prodotti e prestazioni</w:t>
            </w:r>
          </w:p>
          <w:p w14:paraId="7BE21F1F" w14:textId="77777777" w:rsidR="002B678D" w:rsidRPr="00C54E8E" w:rsidRDefault="002B678D" w:rsidP="002C1A2B">
            <w:pPr>
              <w:ind w:right="0"/>
              <w:rPr>
                <w:lang w:val="it-IT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2CD0D7AE" w14:textId="77777777" w:rsidR="006409F5" w:rsidRDefault="00925089">
            <w:pPr>
              <w:rPr>
                <w:lang w:val="it-IT"/>
              </w:rPr>
            </w:pPr>
            <w:r>
              <w:rPr>
                <w:lang w:val="it-IT"/>
              </w:rPr>
              <w:t>RK</w:t>
            </w:r>
          </w:p>
          <w:p w14:paraId="62EF0BF2" w14:textId="77777777" w:rsidR="006409F5" w:rsidRDefault="00925089">
            <w:pPr>
              <w:rPr>
                <w:lang w:val="it-IT"/>
              </w:rPr>
            </w:pPr>
            <w:r>
              <w:rPr>
                <w:lang w:val="it-IT"/>
              </w:rPr>
              <w:t>CAJ</w:t>
            </w:r>
          </w:p>
          <w:p w14:paraId="07AA25AC" w14:textId="77777777" w:rsidR="006409F5" w:rsidRDefault="00925089">
            <w:pPr>
              <w:rPr>
                <w:lang w:val="it-IT"/>
              </w:rPr>
            </w:pPr>
            <w:r>
              <w:rPr>
                <w:lang w:val="it-IT"/>
              </w:rPr>
              <w:t>CAG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</w:tcPr>
          <w:p w14:paraId="2573FA66" w14:textId="77777777" w:rsidR="006409F5" w:rsidRDefault="006409F5">
            <w:pPr>
              <w:rPr>
                <w:lang w:val="it-IT"/>
              </w:rPr>
            </w:pP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</w:tcPr>
          <w:p w14:paraId="6D59D665" w14:textId="77777777" w:rsidR="006409F5" w:rsidRDefault="006409F5">
            <w:pPr>
              <w:rPr>
                <w:lang w:val="it-IT"/>
              </w:rPr>
            </w:pPr>
          </w:p>
        </w:tc>
        <w:tc>
          <w:tcPr>
            <w:tcW w:w="306" w:type="pct"/>
            <w:tcBorders>
              <w:top w:val="single" w:sz="4" w:space="0" w:color="auto"/>
              <w:bottom w:val="single" w:sz="4" w:space="0" w:color="auto"/>
            </w:tcBorders>
          </w:tcPr>
          <w:p w14:paraId="2A82DB80" w14:textId="77777777" w:rsidR="006409F5" w:rsidRDefault="006409F5">
            <w:pPr>
              <w:rPr>
                <w:lang w:val="it-IT"/>
              </w:rPr>
            </w:pPr>
          </w:p>
        </w:tc>
      </w:tr>
      <w:tr w:rsidR="006409F5" w14:paraId="1358666E" w14:textId="77777777" w:rsidTr="00457697">
        <w:trPr>
          <w:cantSplit/>
          <w:trHeight w:val="2137"/>
        </w:trPr>
        <w:tc>
          <w:tcPr>
            <w:tcW w:w="460" w:type="pct"/>
            <w:tcBorders>
              <w:top w:val="single" w:sz="4" w:space="0" w:color="auto"/>
            </w:tcBorders>
          </w:tcPr>
          <w:p w14:paraId="16B0496C" w14:textId="77777777" w:rsidR="002B678D" w:rsidRPr="00B039E5" w:rsidRDefault="00685C38" w:rsidP="00685C38">
            <w:pPr>
              <w:rPr>
                <w:lang w:val="de-CH"/>
              </w:rPr>
            </w:pPr>
            <w:r>
              <w:rPr>
                <w:lang w:val="de-CH"/>
              </w:rPr>
              <w:lastRenderedPageBreak/>
              <w:t>24.2017</w:t>
            </w:r>
          </w:p>
        </w:tc>
        <w:tc>
          <w:tcPr>
            <w:tcW w:w="409" w:type="pct"/>
            <w:tcBorders>
              <w:top w:val="single" w:sz="4" w:space="0" w:color="auto"/>
            </w:tcBorders>
          </w:tcPr>
          <w:p w14:paraId="03FD6385" w14:textId="77777777" w:rsidR="006409F5" w:rsidRDefault="00925089">
            <w:pPr>
              <w:rPr>
                <w:lang w:val="de-CH"/>
              </w:rPr>
            </w:pPr>
            <w:r>
              <w:rPr>
                <w:lang w:val="de-CH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</w:tcBorders>
          </w:tcPr>
          <w:p w14:paraId="2ADF8A08" w14:textId="77777777" w:rsidR="006409F5" w:rsidRDefault="00925089">
            <w:pPr>
              <w:rPr>
                <w:color w:val="0000FF"/>
                <w:u w:val="single"/>
                <w:lang w:val="en-US"/>
              </w:rPr>
            </w:pPr>
            <w:hyperlink r:id="rId16">
              <w:r>
                <w:rPr>
                  <w:rStyle w:val="Hyperlink"/>
                </w:rPr>
                <w:t>DE</w:t>
              </w:r>
            </w:hyperlink>
          </w:p>
          <w:p w14:paraId="5CBF2EE5" w14:textId="77777777" w:rsidR="006409F5" w:rsidRDefault="00925089">
            <w:pPr>
              <w:rPr>
                <w:color w:val="0000FF"/>
                <w:u w:val="single"/>
                <w:lang w:val="en-US"/>
              </w:rPr>
            </w:pPr>
            <w:hyperlink r:id="rId17">
              <w:r>
                <w:rPr>
                  <w:rStyle w:val="Hyperlink"/>
                </w:rPr>
                <w:t>FR</w:t>
              </w:r>
            </w:hyperlink>
          </w:p>
          <w:p w14:paraId="2D76E6CD" w14:textId="77777777" w:rsidR="006409F5" w:rsidRDefault="00925089">
            <w:pPr>
              <w:rPr>
                <w:lang w:val="en-US"/>
              </w:rPr>
            </w:pPr>
            <w:hyperlink r:id="rId18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1327" w:type="pct"/>
            <w:tcBorders>
              <w:top w:val="single" w:sz="4" w:space="0" w:color="auto"/>
            </w:tcBorders>
          </w:tcPr>
          <w:p w14:paraId="4581179F" w14:textId="77777777" w:rsidR="006409F5" w:rsidRDefault="00925089">
            <w:pPr>
              <w:rPr>
                <w:rFonts w:eastAsia="Arial" w:cs="Arial"/>
                <w:lang w:val="de-CH"/>
              </w:rPr>
            </w:pPr>
            <w:r>
              <w:rPr>
                <w:rFonts w:eastAsia="Arial" w:cs="Arial"/>
                <w:lang w:val="de-CH"/>
              </w:rPr>
              <w:t>Pet. Bassola Sandro. Anpassungen im Mietrecht</w:t>
            </w:r>
          </w:p>
          <w:p w14:paraId="0473FDBD" w14:textId="77777777" w:rsidR="006409F5" w:rsidRDefault="00925089">
            <w:pPr>
              <w:rPr>
                <w:lang w:val="fr-CH"/>
              </w:rPr>
            </w:pPr>
            <w:r>
              <w:rPr>
                <w:lang w:val="fr-CH"/>
              </w:rPr>
              <w:t>Pét. Bassola Sandro. Modifications du droit du bail</w:t>
            </w:r>
          </w:p>
          <w:p w14:paraId="70DA005E" w14:textId="77777777" w:rsidR="006409F5" w:rsidRDefault="00925089">
            <w:pPr>
              <w:rPr>
                <w:lang w:val="it-IT"/>
              </w:rPr>
            </w:pPr>
            <w:r>
              <w:rPr>
                <w:lang w:val="it-IT"/>
              </w:rPr>
              <w:t>Pet. Bassola Sandro. Modifiche del diritto di locazione</w:t>
            </w:r>
          </w:p>
          <w:p w14:paraId="764D05A4" w14:textId="77777777" w:rsidR="002B678D" w:rsidRPr="00C54E8E" w:rsidRDefault="002B678D" w:rsidP="002C1A2B">
            <w:pPr>
              <w:ind w:right="0"/>
              <w:rPr>
                <w:lang w:val="it-IT"/>
              </w:rPr>
            </w:pPr>
          </w:p>
        </w:tc>
        <w:tc>
          <w:tcPr>
            <w:tcW w:w="714" w:type="pct"/>
            <w:tcBorders>
              <w:top w:val="single" w:sz="4" w:space="0" w:color="auto"/>
            </w:tcBorders>
          </w:tcPr>
          <w:p w14:paraId="03DE4936" w14:textId="77777777" w:rsidR="006409F5" w:rsidRDefault="00925089">
            <w:pPr>
              <w:rPr>
                <w:lang w:val="it-IT"/>
              </w:rPr>
            </w:pPr>
            <w:r>
              <w:rPr>
                <w:lang w:val="it-IT"/>
              </w:rPr>
              <w:t>RK</w:t>
            </w:r>
          </w:p>
          <w:p w14:paraId="01AB4E00" w14:textId="77777777" w:rsidR="006409F5" w:rsidRDefault="00925089">
            <w:pPr>
              <w:rPr>
                <w:lang w:val="it-IT"/>
              </w:rPr>
            </w:pPr>
            <w:r>
              <w:rPr>
                <w:lang w:val="it-IT"/>
              </w:rPr>
              <w:t>CAJ</w:t>
            </w:r>
          </w:p>
          <w:p w14:paraId="23DBFE04" w14:textId="77777777" w:rsidR="006409F5" w:rsidRDefault="00925089">
            <w:pPr>
              <w:rPr>
                <w:lang w:val="it-IT"/>
              </w:rPr>
            </w:pPr>
            <w:r>
              <w:rPr>
                <w:lang w:val="it-IT"/>
              </w:rPr>
              <w:t>CAG</w:t>
            </w:r>
          </w:p>
        </w:tc>
        <w:tc>
          <w:tcPr>
            <w:tcW w:w="918" w:type="pct"/>
            <w:tcBorders>
              <w:top w:val="single" w:sz="4" w:space="0" w:color="auto"/>
            </w:tcBorders>
          </w:tcPr>
          <w:p w14:paraId="49AC92C8" w14:textId="77777777" w:rsidR="006409F5" w:rsidRDefault="006409F5">
            <w:pPr>
              <w:rPr>
                <w:lang w:val="it-IT"/>
              </w:rPr>
            </w:pPr>
          </w:p>
        </w:tc>
        <w:tc>
          <w:tcPr>
            <w:tcW w:w="612" w:type="pct"/>
            <w:tcBorders>
              <w:top w:val="single" w:sz="4" w:space="0" w:color="auto"/>
            </w:tcBorders>
          </w:tcPr>
          <w:p w14:paraId="7C87DD64" w14:textId="77777777" w:rsidR="006409F5" w:rsidRDefault="006409F5">
            <w:pPr>
              <w:rPr>
                <w:lang w:val="it-IT"/>
              </w:rPr>
            </w:pPr>
          </w:p>
        </w:tc>
        <w:tc>
          <w:tcPr>
            <w:tcW w:w="306" w:type="pct"/>
            <w:tcBorders>
              <w:top w:val="single" w:sz="4" w:space="0" w:color="auto"/>
            </w:tcBorders>
          </w:tcPr>
          <w:p w14:paraId="03454443" w14:textId="77777777" w:rsidR="006409F5" w:rsidRDefault="006409F5">
            <w:pPr>
              <w:rPr>
                <w:lang w:val="it-IT"/>
              </w:rPr>
            </w:pPr>
          </w:p>
        </w:tc>
      </w:tr>
      <w:tr w:rsidR="006409F5" w14:paraId="38E4B8D5" w14:textId="77777777" w:rsidTr="00457697">
        <w:trPr>
          <w:cantSplit/>
          <w:trHeight w:val="2137"/>
        </w:trPr>
        <w:tc>
          <w:tcPr>
            <w:tcW w:w="460" w:type="pct"/>
            <w:tcBorders>
              <w:bottom w:val="single" w:sz="4" w:space="0" w:color="auto"/>
            </w:tcBorders>
          </w:tcPr>
          <w:p w14:paraId="415E4442" w14:textId="77777777" w:rsidR="002B678D" w:rsidRPr="00B039E5" w:rsidRDefault="00685C38" w:rsidP="00685C38">
            <w:pPr>
              <w:rPr>
                <w:lang w:val="de-CH"/>
              </w:rPr>
            </w:pPr>
            <w:r>
              <w:rPr>
                <w:lang w:val="de-CH"/>
              </w:rPr>
              <w:t>24.2038</w:t>
            </w:r>
          </w:p>
        </w:tc>
        <w:tc>
          <w:tcPr>
            <w:tcW w:w="409" w:type="pct"/>
            <w:tcBorders>
              <w:bottom w:val="single" w:sz="4" w:space="0" w:color="auto"/>
            </w:tcBorders>
          </w:tcPr>
          <w:p w14:paraId="586D6E98" w14:textId="77777777" w:rsidR="006409F5" w:rsidRDefault="00925089">
            <w:pPr>
              <w:rPr>
                <w:lang w:val="de-CH"/>
              </w:rPr>
            </w:pPr>
            <w:r>
              <w:rPr>
                <w:lang w:val="de-CH"/>
              </w:rPr>
              <w:t>-</w:t>
            </w:r>
          </w:p>
        </w:tc>
        <w:tc>
          <w:tcPr>
            <w:tcW w:w="255" w:type="pct"/>
            <w:tcBorders>
              <w:bottom w:val="single" w:sz="4" w:space="0" w:color="auto"/>
            </w:tcBorders>
          </w:tcPr>
          <w:p w14:paraId="79389628" w14:textId="77777777" w:rsidR="006409F5" w:rsidRDefault="00925089">
            <w:pPr>
              <w:rPr>
                <w:color w:val="0000FF"/>
                <w:u w:val="single"/>
                <w:lang w:val="en-US"/>
              </w:rPr>
            </w:pPr>
            <w:hyperlink r:id="rId19">
              <w:r>
                <w:rPr>
                  <w:rStyle w:val="Hyperlink"/>
                </w:rPr>
                <w:t>DE</w:t>
              </w:r>
            </w:hyperlink>
          </w:p>
          <w:p w14:paraId="0AE56DAD" w14:textId="77777777" w:rsidR="006409F5" w:rsidRDefault="00925089">
            <w:pPr>
              <w:rPr>
                <w:color w:val="0000FF"/>
                <w:u w:val="single"/>
                <w:lang w:val="en-US"/>
              </w:rPr>
            </w:pPr>
            <w:hyperlink r:id="rId20">
              <w:r>
                <w:rPr>
                  <w:rStyle w:val="Hyperlink"/>
                </w:rPr>
                <w:t>FR</w:t>
              </w:r>
            </w:hyperlink>
          </w:p>
          <w:p w14:paraId="1EAD441E" w14:textId="77777777" w:rsidR="006409F5" w:rsidRDefault="00925089">
            <w:pPr>
              <w:rPr>
                <w:lang w:val="en-US"/>
              </w:rPr>
            </w:pPr>
            <w:hyperlink r:id="rId21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1327" w:type="pct"/>
            <w:tcBorders>
              <w:bottom w:val="single" w:sz="4" w:space="0" w:color="auto"/>
            </w:tcBorders>
          </w:tcPr>
          <w:p w14:paraId="781AE433" w14:textId="77777777" w:rsidR="006409F5" w:rsidRDefault="00925089">
            <w:pPr>
              <w:rPr>
                <w:rFonts w:eastAsia="Arial" w:cs="Arial"/>
                <w:lang w:val="de-CH"/>
              </w:rPr>
            </w:pPr>
            <w:r>
              <w:rPr>
                <w:rFonts w:eastAsia="Arial" w:cs="Arial"/>
                <w:lang w:val="de-CH"/>
              </w:rPr>
              <w:t>Pet. Sugus-Bewohner:innen. Schutz von Mietern und Mieterinnen vor Verdrängung und Entwurzelung durch Sanierungen</w:t>
            </w:r>
          </w:p>
          <w:p w14:paraId="3AB1664C" w14:textId="77777777" w:rsidR="006409F5" w:rsidRDefault="00925089">
            <w:pPr>
              <w:rPr>
                <w:lang w:val="fr-CH"/>
              </w:rPr>
            </w:pPr>
            <w:r>
              <w:rPr>
                <w:lang w:val="fr-CH"/>
              </w:rPr>
              <w:t>Pét. Sugus-Bewohner:innen. Empêcher l'éviction et le déracinement des locataires sous couvert de rénovation</w:t>
            </w:r>
          </w:p>
          <w:p w14:paraId="42AE4F7F" w14:textId="77777777" w:rsidR="006409F5" w:rsidRDefault="00925089">
            <w:pPr>
              <w:rPr>
                <w:lang w:val="it-IT"/>
              </w:rPr>
            </w:pPr>
            <w:r>
              <w:rPr>
                <w:lang w:val="it-IT"/>
              </w:rPr>
              <w:t>Pet. Sugus-Bewohner:innen. Proteggere gli inquilini dall'allontanamento e dallo sradicamento sociale causati da risanamenti</w:t>
            </w:r>
          </w:p>
          <w:p w14:paraId="342C8577" w14:textId="77777777" w:rsidR="002B678D" w:rsidRPr="00C54E8E" w:rsidRDefault="002B678D" w:rsidP="002C1A2B">
            <w:pPr>
              <w:ind w:right="0"/>
              <w:rPr>
                <w:lang w:val="it-IT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</w:tcPr>
          <w:p w14:paraId="2B090744" w14:textId="77777777" w:rsidR="006409F5" w:rsidRDefault="00925089">
            <w:pPr>
              <w:rPr>
                <w:lang w:val="it-IT"/>
              </w:rPr>
            </w:pPr>
            <w:r>
              <w:rPr>
                <w:lang w:val="it-IT"/>
              </w:rPr>
              <w:t>RK</w:t>
            </w:r>
          </w:p>
          <w:p w14:paraId="146877CC" w14:textId="77777777" w:rsidR="006409F5" w:rsidRDefault="00925089">
            <w:pPr>
              <w:rPr>
                <w:lang w:val="it-IT"/>
              </w:rPr>
            </w:pPr>
            <w:r>
              <w:rPr>
                <w:lang w:val="it-IT"/>
              </w:rPr>
              <w:t>CAJ</w:t>
            </w:r>
          </w:p>
          <w:p w14:paraId="06C89A84" w14:textId="77777777" w:rsidR="006409F5" w:rsidRDefault="00925089">
            <w:pPr>
              <w:rPr>
                <w:lang w:val="it-IT"/>
              </w:rPr>
            </w:pPr>
            <w:r>
              <w:rPr>
                <w:lang w:val="it-IT"/>
              </w:rPr>
              <w:t>CAG</w:t>
            </w:r>
          </w:p>
        </w:tc>
        <w:tc>
          <w:tcPr>
            <w:tcW w:w="918" w:type="pct"/>
            <w:tcBorders>
              <w:bottom w:val="single" w:sz="4" w:space="0" w:color="auto"/>
            </w:tcBorders>
          </w:tcPr>
          <w:p w14:paraId="58DC5F6B" w14:textId="77777777" w:rsidR="006409F5" w:rsidRDefault="00925089">
            <w:pPr>
              <w:rPr>
                <w:lang w:val="it-IT"/>
              </w:rPr>
            </w:pPr>
            <w:r>
              <w:rPr>
                <w:lang w:val="it-IT"/>
              </w:rPr>
              <w:t>Fässler Daniel</w:t>
            </w:r>
          </w:p>
        </w:tc>
        <w:tc>
          <w:tcPr>
            <w:tcW w:w="612" w:type="pct"/>
            <w:tcBorders>
              <w:bottom w:val="single" w:sz="4" w:space="0" w:color="auto"/>
            </w:tcBorders>
          </w:tcPr>
          <w:p w14:paraId="19455ED2" w14:textId="77777777" w:rsidR="006409F5" w:rsidRPr="00BE3342" w:rsidRDefault="00925089">
            <w:pPr>
              <w:rPr>
                <w:sz w:val="17"/>
                <w:szCs w:val="17"/>
                <w:lang w:val="it-IT"/>
              </w:rPr>
            </w:pPr>
            <w:r w:rsidRPr="00BE3342">
              <w:rPr>
                <w:sz w:val="17"/>
                <w:szCs w:val="17"/>
                <w:lang w:val="it-IT"/>
              </w:rPr>
              <w:t>Sommaruga Carlo</w:t>
            </w:r>
          </w:p>
        </w:tc>
        <w:tc>
          <w:tcPr>
            <w:tcW w:w="306" w:type="pct"/>
            <w:tcBorders>
              <w:bottom w:val="single" w:sz="4" w:space="0" w:color="auto"/>
            </w:tcBorders>
          </w:tcPr>
          <w:p w14:paraId="155354B1" w14:textId="77777777" w:rsidR="006409F5" w:rsidRDefault="006409F5">
            <w:pPr>
              <w:rPr>
                <w:lang w:val="it-IT"/>
              </w:rPr>
            </w:pPr>
          </w:p>
        </w:tc>
      </w:tr>
      <w:tr w:rsidR="006409F5" w14:paraId="410CEF02" w14:textId="77777777" w:rsidTr="00457697">
        <w:trPr>
          <w:cantSplit/>
          <w:trHeight w:val="2137"/>
        </w:trPr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</w:tcPr>
          <w:p w14:paraId="39939580" w14:textId="77777777" w:rsidR="002B678D" w:rsidRPr="00B039E5" w:rsidRDefault="00685C38" w:rsidP="00685C38">
            <w:pPr>
              <w:rPr>
                <w:lang w:val="de-CH"/>
              </w:rPr>
            </w:pPr>
            <w:r>
              <w:rPr>
                <w:lang w:val="de-CH"/>
              </w:rPr>
              <w:t>24.2039</w:t>
            </w: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</w:tcPr>
          <w:p w14:paraId="6DDB2C55" w14:textId="77777777" w:rsidR="006409F5" w:rsidRDefault="00925089">
            <w:pPr>
              <w:rPr>
                <w:lang w:val="de-CH"/>
              </w:rPr>
            </w:pPr>
            <w:r>
              <w:rPr>
                <w:lang w:val="de-CH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</w:tcPr>
          <w:p w14:paraId="0C40BB1C" w14:textId="77777777" w:rsidR="006409F5" w:rsidRDefault="00925089">
            <w:pPr>
              <w:rPr>
                <w:color w:val="0000FF"/>
                <w:u w:val="single"/>
                <w:lang w:val="en-US"/>
              </w:rPr>
            </w:pPr>
            <w:hyperlink r:id="rId22">
              <w:r>
                <w:rPr>
                  <w:rStyle w:val="Hyperlink"/>
                </w:rPr>
                <w:t>DE</w:t>
              </w:r>
            </w:hyperlink>
          </w:p>
          <w:p w14:paraId="2A56C8F6" w14:textId="77777777" w:rsidR="006409F5" w:rsidRDefault="00925089">
            <w:pPr>
              <w:rPr>
                <w:color w:val="0000FF"/>
                <w:u w:val="single"/>
                <w:lang w:val="en-US"/>
              </w:rPr>
            </w:pPr>
            <w:hyperlink r:id="rId23">
              <w:r>
                <w:rPr>
                  <w:rStyle w:val="Hyperlink"/>
                </w:rPr>
                <w:t>FR</w:t>
              </w:r>
            </w:hyperlink>
          </w:p>
          <w:p w14:paraId="5E684A26" w14:textId="77777777" w:rsidR="006409F5" w:rsidRDefault="00925089">
            <w:pPr>
              <w:rPr>
                <w:lang w:val="en-US"/>
              </w:rPr>
            </w:pPr>
            <w:hyperlink r:id="rId24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1327" w:type="pct"/>
            <w:tcBorders>
              <w:top w:val="single" w:sz="4" w:space="0" w:color="auto"/>
              <w:bottom w:val="single" w:sz="4" w:space="0" w:color="auto"/>
            </w:tcBorders>
          </w:tcPr>
          <w:p w14:paraId="61F18A44" w14:textId="77777777" w:rsidR="006409F5" w:rsidRDefault="00925089">
            <w:pPr>
              <w:rPr>
                <w:rFonts w:eastAsia="Arial" w:cs="Arial"/>
                <w:lang w:val="de-CH"/>
              </w:rPr>
            </w:pPr>
            <w:r>
              <w:rPr>
                <w:rFonts w:eastAsia="Arial" w:cs="Arial"/>
                <w:lang w:val="de-CH"/>
              </w:rPr>
              <w:t>Pet. Jugendsession. Tausch von Mietobjekten: Rechtssicherheit schaffen, Wohnraum besser nutzen</w:t>
            </w:r>
          </w:p>
          <w:p w14:paraId="0A523337" w14:textId="77777777" w:rsidR="006409F5" w:rsidRDefault="00925089">
            <w:pPr>
              <w:rPr>
                <w:lang w:val="fr-CH"/>
              </w:rPr>
            </w:pPr>
            <w:r>
              <w:rPr>
                <w:lang w:val="fr-CH"/>
              </w:rPr>
              <w:t>Pét. Jugendsession. Échange d’objets loués : garantir la sécurité juridique, mieux utiliser l’espace habitable</w:t>
            </w:r>
          </w:p>
          <w:p w14:paraId="0E8376A9" w14:textId="77777777" w:rsidR="006409F5" w:rsidRDefault="00925089">
            <w:pPr>
              <w:rPr>
                <w:lang w:val="it-IT"/>
              </w:rPr>
            </w:pPr>
            <w:r>
              <w:rPr>
                <w:lang w:val="it-IT"/>
              </w:rPr>
              <w:t>Pet. Jugendsession. Scambio di immobili in affitto: creare certezza giuridica, sfruttare meglio lo spazio abitativo</w:t>
            </w:r>
          </w:p>
          <w:p w14:paraId="646BF547" w14:textId="77777777" w:rsidR="002B678D" w:rsidRPr="00C54E8E" w:rsidRDefault="002B678D" w:rsidP="002C1A2B">
            <w:pPr>
              <w:ind w:right="0"/>
              <w:rPr>
                <w:lang w:val="it-IT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1CAD945D" w14:textId="77777777" w:rsidR="006409F5" w:rsidRDefault="00925089">
            <w:pPr>
              <w:rPr>
                <w:lang w:val="it-IT"/>
              </w:rPr>
            </w:pPr>
            <w:r>
              <w:rPr>
                <w:lang w:val="it-IT"/>
              </w:rPr>
              <w:t>RK</w:t>
            </w:r>
          </w:p>
          <w:p w14:paraId="4A217905" w14:textId="77777777" w:rsidR="006409F5" w:rsidRDefault="00925089">
            <w:pPr>
              <w:rPr>
                <w:lang w:val="it-IT"/>
              </w:rPr>
            </w:pPr>
            <w:r>
              <w:rPr>
                <w:lang w:val="it-IT"/>
              </w:rPr>
              <w:t>CAJ</w:t>
            </w:r>
          </w:p>
          <w:p w14:paraId="012C885E" w14:textId="77777777" w:rsidR="006409F5" w:rsidRDefault="00925089">
            <w:pPr>
              <w:rPr>
                <w:lang w:val="it-IT"/>
              </w:rPr>
            </w:pPr>
            <w:r>
              <w:rPr>
                <w:lang w:val="it-IT"/>
              </w:rPr>
              <w:t>CAG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</w:tcPr>
          <w:p w14:paraId="24781F92" w14:textId="77777777" w:rsidR="006409F5" w:rsidRDefault="00925089">
            <w:pPr>
              <w:rPr>
                <w:lang w:val="it-IT"/>
              </w:rPr>
            </w:pPr>
            <w:r>
              <w:rPr>
                <w:lang w:val="it-IT"/>
              </w:rPr>
              <w:t>Poggia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</w:tcPr>
          <w:p w14:paraId="2F5FD7F8" w14:textId="77777777" w:rsidR="006409F5" w:rsidRPr="00BE3342" w:rsidRDefault="00925089">
            <w:pPr>
              <w:rPr>
                <w:sz w:val="17"/>
                <w:szCs w:val="17"/>
                <w:lang w:val="it-IT"/>
              </w:rPr>
            </w:pPr>
            <w:r w:rsidRPr="00BE3342">
              <w:rPr>
                <w:sz w:val="17"/>
                <w:szCs w:val="17"/>
                <w:lang w:val="it-IT"/>
              </w:rPr>
              <w:t>Sommaruga Carlo</w:t>
            </w:r>
          </w:p>
        </w:tc>
        <w:tc>
          <w:tcPr>
            <w:tcW w:w="306" w:type="pct"/>
            <w:tcBorders>
              <w:top w:val="single" w:sz="4" w:space="0" w:color="auto"/>
              <w:bottom w:val="single" w:sz="4" w:space="0" w:color="auto"/>
            </w:tcBorders>
          </w:tcPr>
          <w:p w14:paraId="0AECFF5B" w14:textId="77777777" w:rsidR="006409F5" w:rsidRDefault="006409F5">
            <w:pPr>
              <w:rPr>
                <w:lang w:val="it-IT"/>
              </w:rPr>
            </w:pPr>
          </w:p>
        </w:tc>
      </w:tr>
      <w:tr w:rsidR="006409F5" w14:paraId="2C9CA434" w14:textId="77777777" w:rsidTr="00457697">
        <w:trPr>
          <w:cantSplit/>
          <w:trHeight w:val="2137"/>
        </w:trPr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</w:tcPr>
          <w:p w14:paraId="2839F09D" w14:textId="77777777" w:rsidR="002B678D" w:rsidRPr="00B039E5" w:rsidRDefault="00685C38" w:rsidP="00685C38">
            <w:pPr>
              <w:rPr>
                <w:lang w:val="de-CH"/>
              </w:rPr>
            </w:pPr>
            <w:r>
              <w:rPr>
                <w:lang w:val="de-CH"/>
              </w:rPr>
              <w:t>24.2043</w:t>
            </w: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</w:tcPr>
          <w:p w14:paraId="51D080C4" w14:textId="77777777" w:rsidR="006409F5" w:rsidRDefault="00925089">
            <w:pPr>
              <w:rPr>
                <w:lang w:val="de-CH"/>
              </w:rPr>
            </w:pPr>
            <w:r>
              <w:rPr>
                <w:lang w:val="de-CH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</w:tcPr>
          <w:p w14:paraId="46E8AEDA" w14:textId="77777777" w:rsidR="006409F5" w:rsidRDefault="00925089">
            <w:pPr>
              <w:rPr>
                <w:color w:val="0000FF"/>
                <w:u w:val="single"/>
                <w:lang w:val="en-US"/>
              </w:rPr>
            </w:pPr>
            <w:hyperlink r:id="rId25">
              <w:r>
                <w:rPr>
                  <w:rStyle w:val="Hyperlink"/>
                </w:rPr>
                <w:t>DE</w:t>
              </w:r>
            </w:hyperlink>
          </w:p>
          <w:p w14:paraId="6788BE41" w14:textId="77777777" w:rsidR="006409F5" w:rsidRDefault="00925089">
            <w:pPr>
              <w:rPr>
                <w:color w:val="0000FF"/>
                <w:u w:val="single"/>
                <w:lang w:val="en-US"/>
              </w:rPr>
            </w:pPr>
            <w:hyperlink r:id="rId26">
              <w:r>
                <w:rPr>
                  <w:rStyle w:val="Hyperlink"/>
                </w:rPr>
                <w:t>FR</w:t>
              </w:r>
            </w:hyperlink>
          </w:p>
          <w:p w14:paraId="03F7B462" w14:textId="77777777" w:rsidR="006409F5" w:rsidRDefault="00925089">
            <w:pPr>
              <w:rPr>
                <w:lang w:val="en-US"/>
              </w:rPr>
            </w:pPr>
            <w:hyperlink r:id="rId27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1327" w:type="pct"/>
            <w:tcBorders>
              <w:top w:val="single" w:sz="4" w:space="0" w:color="auto"/>
              <w:bottom w:val="single" w:sz="4" w:space="0" w:color="auto"/>
            </w:tcBorders>
          </w:tcPr>
          <w:p w14:paraId="50CFD53D" w14:textId="77777777" w:rsidR="006409F5" w:rsidRDefault="00925089">
            <w:pPr>
              <w:rPr>
                <w:rFonts w:eastAsia="Arial" w:cs="Arial"/>
                <w:lang w:val="de-CH"/>
              </w:rPr>
            </w:pPr>
            <w:r>
              <w:rPr>
                <w:rFonts w:eastAsia="Arial" w:cs="Arial"/>
                <w:lang w:val="de-CH"/>
              </w:rPr>
              <w:t>Pet. Jugendsession. Keine Chance für Cyberattacken: Direkter Draht zum BACS für Schweizer Firmen</w:t>
            </w:r>
          </w:p>
          <w:p w14:paraId="5034637F" w14:textId="77777777" w:rsidR="006409F5" w:rsidRDefault="00925089">
            <w:pPr>
              <w:rPr>
                <w:lang w:val="fr-CH"/>
              </w:rPr>
            </w:pPr>
            <w:r>
              <w:rPr>
                <w:lang w:val="fr-CH"/>
              </w:rPr>
              <w:t>Pét. Jugendsession.  Ne donner aucune chance aux cyberattaques : ligne directe entre l’OFCS et les entreprises suisses</w:t>
            </w:r>
          </w:p>
          <w:p w14:paraId="04D9CCEB" w14:textId="77777777" w:rsidR="006409F5" w:rsidRDefault="00925089">
            <w:pPr>
              <w:rPr>
                <w:lang w:val="it-IT"/>
              </w:rPr>
            </w:pPr>
            <w:r>
              <w:rPr>
                <w:lang w:val="it-IT"/>
              </w:rPr>
              <w:t>Pet. Jugendsession. Nessuna possibilità per i ciberattacchi: una linea diretta con l’UFCS per le aziende svizzere</w:t>
            </w:r>
          </w:p>
          <w:p w14:paraId="3296F551" w14:textId="77777777" w:rsidR="002B678D" w:rsidRPr="00C54E8E" w:rsidRDefault="002B678D" w:rsidP="002C1A2B">
            <w:pPr>
              <w:ind w:right="0"/>
              <w:rPr>
                <w:lang w:val="it-IT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644DE2C4" w14:textId="77777777" w:rsidR="006409F5" w:rsidRDefault="00925089">
            <w:pPr>
              <w:rPr>
                <w:lang w:val="it-IT"/>
              </w:rPr>
            </w:pPr>
            <w:r>
              <w:rPr>
                <w:lang w:val="it-IT"/>
              </w:rPr>
              <w:t>SiK</w:t>
            </w:r>
          </w:p>
          <w:p w14:paraId="1B0157D7" w14:textId="77777777" w:rsidR="006409F5" w:rsidRDefault="00925089">
            <w:pPr>
              <w:rPr>
                <w:lang w:val="it-IT"/>
              </w:rPr>
            </w:pPr>
            <w:r>
              <w:rPr>
                <w:lang w:val="it-IT"/>
              </w:rPr>
              <w:t>CPS</w:t>
            </w:r>
          </w:p>
          <w:p w14:paraId="1D939665" w14:textId="77777777" w:rsidR="006409F5" w:rsidRDefault="00925089">
            <w:pPr>
              <w:rPr>
                <w:lang w:val="it-IT"/>
              </w:rPr>
            </w:pPr>
            <w:r>
              <w:rPr>
                <w:lang w:val="it-IT"/>
              </w:rPr>
              <w:t>CPS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</w:tcPr>
          <w:p w14:paraId="41FD5883" w14:textId="77777777" w:rsidR="006409F5" w:rsidRDefault="006409F5">
            <w:pPr>
              <w:rPr>
                <w:lang w:val="it-IT"/>
              </w:rPr>
            </w:pP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</w:tcPr>
          <w:p w14:paraId="2F397FCB" w14:textId="77777777" w:rsidR="006409F5" w:rsidRDefault="006409F5">
            <w:pPr>
              <w:rPr>
                <w:lang w:val="it-IT"/>
              </w:rPr>
            </w:pPr>
          </w:p>
        </w:tc>
        <w:tc>
          <w:tcPr>
            <w:tcW w:w="306" w:type="pct"/>
            <w:tcBorders>
              <w:top w:val="single" w:sz="4" w:space="0" w:color="auto"/>
              <w:bottom w:val="single" w:sz="4" w:space="0" w:color="auto"/>
            </w:tcBorders>
          </w:tcPr>
          <w:p w14:paraId="4BE85F4B" w14:textId="77777777" w:rsidR="006409F5" w:rsidRDefault="006409F5">
            <w:pPr>
              <w:rPr>
                <w:lang w:val="it-IT"/>
              </w:rPr>
            </w:pPr>
          </w:p>
        </w:tc>
      </w:tr>
    </w:tbl>
    <w:p w14:paraId="10541E35" w14:textId="77777777" w:rsidR="002B678D" w:rsidRPr="00755D59" w:rsidRDefault="002B678D">
      <w:pPr>
        <w:rPr>
          <w:lang w:val="en-US"/>
        </w:rPr>
      </w:pPr>
    </w:p>
    <w:sectPr w:rsidR="002B678D" w:rsidRPr="00755D59" w:rsidSect="002B678D">
      <w:headerReference w:type="first" r:id="rId28"/>
      <w:pgSz w:w="12240" w:h="15840"/>
      <w:pgMar w:top="1417" w:right="1417" w:bottom="1134" w:left="1417" w:header="697" w:footer="6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D47F3" w14:textId="77777777" w:rsidR="00A06692" w:rsidRDefault="00A06692" w:rsidP="002B678D">
      <w:r>
        <w:separator/>
      </w:r>
    </w:p>
  </w:endnote>
  <w:endnote w:type="continuationSeparator" w:id="0">
    <w:p w14:paraId="553DE1BE" w14:textId="77777777" w:rsidR="00A06692" w:rsidRDefault="00A06692" w:rsidP="002B6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6536B" w14:textId="77777777" w:rsidR="00A06692" w:rsidRDefault="00A06692" w:rsidP="002B678D">
      <w:r>
        <w:separator/>
      </w:r>
    </w:p>
  </w:footnote>
  <w:footnote w:type="continuationSeparator" w:id="0">
    <w:p w14:paraId="75E0E9B8" w14:textId="77777777" w:rsidR="00A06692" w:rsidRDefault="00A06692" w:rsidP="002B67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5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93"/>
      <w:gridCol w:w="2694"/>
      <w:gridCol w:w="2409"/>
      <w:gridCol w:w="4819"/>
    </w:tblGrid>
    <w:tr w:rsidR="006409F5" w:rsidRPr="00BE3342" w14:paraId="5953896F" w14:textId="77777777">
      <w:tc>
        <w:tcPr>
          <w:tcW w:w="6096" w:type="dxa"/>
          <w:gridSpan w:val="3"/>
        </w:tcPr>
        <w:p w14:paraId="049BD04C" w14:textId="77777777" w:rsidR="002B678D" w:rsidRPr="00054832" w:rsidRDefault="002B678D" w:rsidP="002B678D">
          <w:pPr>
            <w:pStyle w:val="DienstRat"/>
            <w:rPr>
              <w:lang w:val="it-IT"/>
            </w:rPr>
          </w:pPr>
          <w:r w:rsidRPr="00054832">
            <w:rPr>
              <w:lang w:val="it-IT"/>
            </w:rPr>
            <w:t>Bundesversammlung</w:t>
          </w:r>
        </w:p>
        <w:p w14:paraId="6892A536" w14:textId="77777777" w:rsidR="002B678D" w:rsidRPr="00054832" w:rsidRDefault="002B678D" w:rsidP="002B678D">
          <w:pPr>
            <w:pStyle w:val="DienstRat"/>
            <w:rPr>
              <w:lang w:val="it-IT"/>
            </w:rPr>
          </w:pPr>
          <w:r w:rsidRPr="00054832">
            <w:rPr>
              <w:lang w:val="it-IT"/>
            </w:rPr>
            <w:t>Assemblée fédérale</w:t>
          </w:r>
        </w:p>
        <w:p w14:paraId="5CD8EBE5" w14:textId="77777777" w:rsidR="002B678D" w:rsidRPr="00054832" w:rsidRDefault="002B678D" w:rsidP="002B678D">
          <w:pPr>
            <w:pStyle w:val="DienstRat"/>
            <w:rPr>
              <w:lang w:val="it-IT"/>
            </w:rPr>
          </w:pPr>
          <w:r w:rsidRPr="00054832">
            <w:rPr>
              <w:lang w:val="it-IT"/>
            </w:rPr>
            <w:t>Assemblea federale</w:t>
          </w:r>
        </w:p>
        <w:p w14:paraId="08DEA3E2" w14:textId="77777777" w:rsidR="002B678D" w:rsidRPr="00054832" w:rsidRDefault="002B678D" w:rsidP="002B678D">
          <w:pPr>
            <w:pStyle w:val="LogoTitelOben"/>
            <w:spacing w:before="0" w:after="240" w:line="440" w:lineRule="exact"/>
            <w:ind w:left="0"/>
            <w:rPr>
              <w:szCs w:val="18"/>
              <w:highlight w:val="yellow"/>
              <w:lang w:val="it-IT"/>
            </w:rPr>
          </w:pPr>
          <w:proofErr w:type="spellStart"/>
          <w:r w:rsidRPr="00054832">
            <w:rPr>
              <w:szCs w:val="18"/>
              <w:lang w:val="it-IT"/>
            </w:rPr>
            <w:t>Assamblea</w:t>
          </w:r>
          <w:proofErr w:type="spellEnd"/>
          <w:r w:rsidRPr="00054832">
            <w:rPr>
              <w:szCs w:val="18"/>
              <w:lang w:val="it-IT"/>
            </w:rPr>
            <w:t xml:space="preserve"> federala</w:t>
          </w:r>
        </w:p>
      </w:tc>
      <w:tc>
        <w:tcPr>
          <w:tcW w:w="4819" w:type="dxa"/>
        </w:tcPr>
        <w:p w14:paraId="6041D9F6" w14:textId="77777777" w:rsidR="002B678D" w:rsidRPr="00054832" w:rsidRDefault="002B678D" w:rsidP="002B678D">
          <w:pPr>
            <w:pStyle w:val="Einschreiben"/>
            <w:jc w:val="right"/>
            <w:rPr>
              <w:iCs/>
              <w:sz w:val="18"/>
              <w:szCs w:val="18"/>
              <w:lang w:val="it-IT"/>
            </w:rPr>
          </w:pPr>
        </w:p>
      </w:tc>
    </w:tr>
    <w:tr w:rsidR="006409F5" w14:paraId="3DD8E654" w14:textId="77777777">
      <w:tc>
        <w:tcPr>
          <w:tcW w:w="993" w:type="dxa"/>
        </w:tcPr>
        <w:p w14:paraId="74CC43B5" w14:textId="77777777" w:rsidR="002B678D" w:rsidRPr="00556ED8" w:rsidRDefault="002B678D" w:rsidP="002B678D">
          <w:pPr>
            <w:pStyle w:val="LogoTitelOben"/>
            <w:spacing w:before="0"/>
            <w:ind w:left="0"/>
            <w:rPr>
              <w:szCs w:val="18"/>
            </w:rPr>
          </w:pPr>
          <w:r w:rsidRPr="00556ED8">
            <w:rPr>
              <w:noProof/>
              <w:szCs w:val="18"/>
              <w:lang w:val="de-CH" w:eastAsia="de-CH"/>
            </w:rPr>
            <w:drawing>
              <wp:inline distT="0" distB="0" distL="0" distR="0" wp14:anchorId="1281427A" wp14:editId="03E005E9">
                <wp:extent cx="445770" cy="585470"/>
                <wp:effectExtent l="0" t="0" r="0" b="5080"/>
                <wp:docPr id="17" name="Picture 1" descr="PD-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0023600" name="Picture 1" descr="PD-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585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4" w:type="dxa"/>
        </w:tcPr>
        <w:p w14:paraId="5B4E7588" w14:textId="77777777" w:rsidR="002B678D" w:rsidRPr="00556ED8" w:rsidRDefault="002B678D" w:rsidP="002B678D">
          <w:pPr>
            <w:pStyle w:val="LogoWinkel"/>
            <w:rPr>
              <w:sz w:val="18"/>
              <w:szCs w:val="18"/>
            </w:rPr>
          </w:pPr>
          <w:r w:rsidRPr="00556ED8">
            <w:rPr>
              <w:noProof/>
              <w:sz w:val="18"/>
              <w:szCs w:val="18"/>
              <w:lang w:val="de-CH" w:eastAsia="de-CH"/>
            </w:rPr>
            <w:drawing>
              <wp:inline distT="0" distB="0" distL="0" distR="0" wp14:anchorId="444F68FA" wp14:editId="357B148A">
                <wp:extent cx="1382395" cy="159385"/>
                <wp:effectExtent l="0" t="0" r="8255" b="0"/>
                <wp:docPr id="18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0277423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2395" cy="159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BFFC921" w14:textId="77777777" w:rsidR="002B678D" w:rsidRPr="00556ED8" w:rsidRDefault="002B678D" w:rsidP="002B678D">
          <w:pPr>
            <w:pStyle w:val="Default"/>
            <w:rPr>
              <w:sz w:val="18"/>
              <w:szCs w:val="18"/>
            </w:rPr>
          </w:pPr>
        </w:p>
      </w:tc>
      <w:tc>
        <w:tcPr>
          <w:tcW w:w="7228" w:type="dxa"/>
          <w:gridSpan w:val="2"/>
        </w:tcPr>
        <w:p w14:paraId="4ED3F850" w14:textId="77777777" w:rsidR="002B678D" w:rsidRPr="00556ED8" w:rsidRDefault="002B678D" w:rsidP="002B678D">
          <w:pPr>
            <w:pStyle w:val="Empfaenger"/>
            <w:rPr>
              <w:sz w:val="22"/>
              <w:szCs w:val="22"/>
              <w:lang w:val="fr-CH"/>
            </w:rPr>
          </w:pPr>
          <w:r w:rsidRPr="00556ED8">
            <w:rPr>
              <w:noProof/>
              <w:sz w:val="22"/>
              <w:szCs w:val="22"/>
              <w:lang w:val="fr-CH"/>
            </w:rPr>
            <w:t>Ergänzung zur Tagesordnung</w:t>
          </w:r>
        </w:p>
        <w:p w14:paraId="34EA02AF" w14:textId="77777777" w:rsidR="002B678D" w:rsidRPr="00556ED8" w:rsidRDefault="002B678D" w:rsidP="002B678D">
          <w:pPr>
            <w:pStyle w:val="Empfaenger"/>
            <w:rPr>
              <w:sz w:val="22"/>
              <w:szCs w:val="22"/>
              <w:lang w:val="fr-CH"/>
            </w:rPr>
          </w:pPr>
          <w:r w:rsidRPr="00556ED8">
            <w:rPr>
              <w:noProof/>
              <w:sz w:val="22"/>
              <w:szCs w:val="22"/>
              <w:lang w:val="fr-CH"/>
            </w:rPr>
            <w:t>Complément à l'ordre du jour</w:t>
          </w:r>
        </w:p>
        <w:p w14:paraId="1075C373" w14:textId="77777777" w:rsidR="002B678D" w:rsidRPr="00556ED8" w:rsidRDefault="002B678D" w:rsidP="002B678D">
          <w:pPr>
            <w:pStyle w:val="Empfaenger"/>
            <w:rPr>
              <w:noProof/>
              <w:sz w:val="22"/>
              <w:szCs w:val="22"/>
              <w:lang w:val="it-IT"/>
            </w:rPr>
          </w:pPr>
          <w:r w:rsidRPr="00556ED8">
            <w:rPr>
              <w:noProof/>
              <w:sz w:val="22"/>
              <w:szCs w:val="22"/>
              <w:lang w:val="it-IT"/>
            </w:rPr>
            <w:t>Complemento all'ordine del giorno</w:t>
          </w:r>
        </w:p>
        <w:p w14:paraId="10D7DE62" w14:textId="77777777" w:rsidR="002B678D" w:rsidRPr="00556ED8" w:rsidRDefault="002B678D" w:rsidP="002B678D">
          <w:pPr>
            <w:pStyle w:val="Empfaenger"/>
            <w:rPr>
              <w:noProof/>
              <w:sz w:val="22"/>
              <w:szCs w:val="22"/>
              <w:lang w:val="it-IT"/>
            </w:rPr>
          </w:pPr>
        </w:p>
        <w:p w14:paraId="447B13A4" w14:textId="77777777" w:rsidR="002B678D" w:rsidRDefault="00925089" w:rsidP="002B678D">
          <w:pPr>
            <w:pStyle w:val="Empfaenger"/>
            <w:rPr>
              <w:noProof/>
              <w:sz w:val="22"/>
              <w:szCs w:val="22"/>
              <w:lang w:val="it-IT"/>
            </w:rPr>
          </w:pPr>
          <w:r>
            <w:rPr>
              <w:noProof/>
              <w:sz w:val="22"/>
              <w:szCs w:val="22"/>
              <w:lang w:val="it-IT"/>
            </w:rPr>
            <w:t>Ständerat</w:t>
          </w:r>
          <w:r w:rsidR="002B678D" w:rsidRPr="00556ED8">
            <w:rPr>
              <w:noProof/>
              <w:sz w:val="22"/>
              <w:szCs w:val="22"/>
              <w:lang w:val="it-IT"/>
            </w:rPr>
            <w:t xml:space="preserve"> / </w:t>
          </w:r>
          <w:r>
            <w:rPr>
              <w:noProof/>
              <w:sz w:val="22"/>
              <w:szCs w:val="22"/>
              <w:lang w:val="it-IT"/>
            </w:rPr>
            <w:t>Conseil des États</w:t>
          </w:r>
          <w:r w:rsidR="002B678D" w:rsidRPr="00556ED8">
            <w:rPr>
              <w:noProof/>
              <w:sz w:val="22"/>
              <w:szCs w:val="22"/>
              <w:lang w:val="it-IT"/>
            </w:rPr>
            <w:t xml:space="preserve"> / </w:t>
          </w:r>
          <w:r>
            <w:rPr>
              <w:noProof/>
              <w:sz w:val="22"/>
              <w:szCs w:val="22"/>
              <w:lang w:val="it-IT"/>
            </w:rPr>
            <w:t>Consiglio degli Stati</w:t>
          </w:r>
        </w:p>
        <w:p w14:paraId="40AD63B4" w14:textId="77777777" w:rsidR="002B678D" w:rsidRPr="001B3862" w:rsidRDefault="002B678D" w:rsidP="002B678D">
          <w:pPr>
            <w:pStyle w:val="Empfaenger"/>
            <w:rPr>
              <w:noProof/>
              <w:sz w:val="22"/>
              <w:szCs w:val="22"/>
              <w:lang w:val="it-CH"/>
            </w:rPr>
          </w:pPr>
        </w:p>
        <w:p w14:paraId="56D6C429" w14:textId="77777777" w:rsidR="006409F5" w:rsidRPr="00457697" w:rsidRDefault="00925089">
          <w:pPr>
            <w:pStyle w:val="Empfaenger"/>
            <w:rPr>
              <w:b w:val="0"/>
              <w:noProof/>
              <w:lang w:val="fr-CH"/>
            </w:rPr>
          </w:pPr>
          <w:r w:rsidRPr="00457697">
            <w:rPr>
              <w:b w:val="0"/>
              <w:noProof/>
              <w:lang w:val="fr-CH"/>
            </w:rPr>
            <w:t>Sommersession 2026</w:t>
          </w:r>
        </w:p>
        <w:p w14:paraId="08303596" w14:textId="77777777" w:rsidR="006409F5" w:rsidRPr="00457697" w:rsidRDefault="00925089">
          <w:pPr>
            <w:pStyle w:val="Empfaenger"/>
            <w:rPr>
              <w:b w:val="0"/>
              <w:noProof/>
              <w:lang w:val="fr-CH"/>
            </w:rPr>
          </w:pPr>
          <w:r w:rsidRPr="00457697">
            <w:rPr>
              <w:b w:val="0"/>
              <w:noProof/>
              <w:lang w:val="fr-CH"/>
            </w:rPr>
            <w:t>Session d'été 2026</w:t>
          </w:r>
        </w:p>
        <w:p w14:paraId="3C84630E" w14:textId="77777777" w:rsidR="006409F5" w:rsidRPr="00457697" w:rsidRDefault="00925089">
          <w:pPr>
            <w:pStyle w:val="Empfaenger"/>
            <w:rPr>
              <w:b w:val="0"/>
              <w:noProof/>
              <w:lang w:val="fr-CH"/>
            </w:rPr>
          </w:pPr>
          <w:r w:rsidRPr="00457697">
            <w:rPr>
              <w:b w:val="0"/>
              <w:noProof/>
              <w:lang w:val="fr-CH"/>
            </w:rPr>
            <w:t>Sessione estiva 2026</w:t>
          </w:r>
        </w:p>
      </w:tc>
    </w:tr>
  </w:tbl>
  <w:p w14:paraId="450900FA" w14:textId="77777777" w:rsidR="002B678D" w:rsidRPr="00457697" w:rsidRDefault="002B678D">
    <w:pPr>
      <w:pStyle w:val="Kopfzeile"/>
      <w:rPr>
        <w:lang w:val="fr-CH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8D"/>
    <w:rsid w:val="002B678D"/>
    <w:rsid w:val="003749AF"/>
    <w:rsid w:val="00457697"/>
    <w:rsid w:val="006409F5"/>
    <w:rsid w:val="00685C38"/>
    <w:rsid w:val="00755D59"/>
    <w:rsid w:val="00925089"/>
    <w:rsid w:val="00A06692"/>
    <w:rsid w:val="00A1326A"/>
    <w:rsid w:val="00A84B64"/>
    <w:rsid w:val="00A8532E"/>
    <w:rsid w:val="00BE3342"/>
    <w:rsid w:val="00DB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A5EE94"/>
  <w15:chartTrackingRefBased/>
  <w15:docId w15:val="{D3217932-EA48-4C56-9641-7B632E7E9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678D"/>
    <w:pPr>
      <w:spacing w:after="0" w:line="240" w:lineRule="auto"/>
    </w:pPr>
    <w:rPr>
      <w:rFonts w:ascii="Arial" w:eastAsia="Times New Roman" w:hAnsi="Arial" w:cs="Times New Roman"/>
      <w:kern w:val="0"/>
      <w:sz w:val="18"/>
      <w:szCs w:val="18"/>
      <w:lang w:val="fr-FR" w:eastAsia="fr-FR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B678D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KopfzeileZchn">
    <w:name w:val="Kopfzeile Zchn"/>
    <w:basedOn w:val="Absatz-Standardschriftart"/>
    <w:link w:val="Kopfzeile"/>
    <w:uiPriority w:val="99"/>
    <w:rsid w:val="002B678D"/>
  </w:style>
  <w:style w:type="paragraph" w:styleId="Fuzeile">
    <w:name w:val="footer"/>
    <w:basedOn w:val="Standard"/>
    <w:link w:val="FuzeileZchn"/>
    <w:uiPriority w:val="99"/>
    <w:unhideWhenUsed/>
    <w:rsid w:val="002B678D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uzeileZchn">
    <w:name w:val="Fußzeile Zchn"/>
    <w:basedOn w:val="Absatz-Standardschriftart"/>
    <w:link w:val="Fuzeile"/>
    <w:uiPriority w:val="99"/>
    <w:rsid w:val="002B678D"/>
  </w:style>
  <w:style w:type="paragraph" w:customStyle="1" w:styleId="LogoTitelOben">
    <w:name w:val="LogoTitel Oben"/>
    <w:basedOn w:val="Standard"/>
    <w:rsid w:val="002B678D"/>
    <w:pPr>
      <w:keepNext/>
      <w:keepLines/>
      <w:overflowPunct w:val="0"/>
      <w:autoSpaceDE w:val="0"/>
      <w:autoSpaceDN w:val="0"/>
      <w:adjustRightInd w:val="0"/>
      <w:spacing w:before="480" w:line="240" w:lineRule="atLeast"/>
      <w:ind w:left="14"/>
      <w:textAlignment w:val="baseline"/>
    </w:pPr>
    <w:rPr>
      <w:spacing w:val="60"/>
      <w:szCs w:val="20"/>
      <w:lang w:val="de-DE" w:eastAsia="en-US"/>
    </w:rPr>
  </w:style>
  <w:style w:type="paragraph" w:customStyle="1" w:styleId="Einschreiben">
    <w:name w:val="Einschreiben"/>
    <w:rsid w:val="002B678D"/>
    <w:pPr>
      <w:overflowPunct w:val="0"/>
      <w:autoSpaceDE w:val="0"/>
      <w:autoSpaceDN w:val="0"/>
      <w:adjustRightInd w:val="0"/>
      <w:spacing w:after="240" w:line="400" w:lineRule="atLeast"/>
      <w:textAlignment w:val="baseline"/>
    </w:pPr>
    <w:rPr>
      <w:rFonts w:ascii="Arial" w:eastAsia="Times New Roman" w:hAnsi="Arial" w:cs="Times New Roman"/>
      <w:noProof/>
      <w:kern w:val="0"/>
      <w:szCs w:val="20"/>
      <w14:ligatures w14:val="none"/>
    </w:rPr>
  </w:style>
  <w:style w:type="paragraph" w:customStyle="1" w:styleId="LogoWinkel">
    <w:name w:val="LogoWinkel"/>
    <w:basedOn w:val="Standard"/>
    <w:rsid w:val="002B678D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de-DE" w:eastAsia="en-US"/>
    </w:rPr>
  </w:style>
  <w:style w:type="paragraph" w:customStyle="1" w:styleId="Empfaenger">
    <w:name w:val="Empfaenger"/>
    <w:basedOn w:val="LogoTitelOben"/>
    <w:rsid w:val="002B678D"/>
    <w:pPr>
      <w:spacing w:before="0" w:line="300" w:lineRule="atLeast"/>
      <w:ind w:left="0"/>
    </w:pPr>
    <w:rPr>
      <w:b/>
      <w:spacing w:val="20"/>
    </w:rPr>
  </w:style>
  <w:style w:type="paragraph" w:customStyle="1" w:styleId="Default">
    <w:name w:val="Default"/>
    <w:rsid w:val="002B678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val="de-CH" w:eastAsia="de-CH"/>
      <w14:ligatures w14:val="none"/>
    </w:rPr>
  </w:style>
  <w:style w:type="paragraph" w:customStyle="1" w:styleId="DienstRat">
    <w:name w:val="Dienst / Rat"/>
    <w:basedOn w:val="Standard"/>
    <w:next w:val="Standard"/>
    <w:uiPriority w:val="3"/>
    <w:rsid w:val="002B678D"/>
    <w:pPr>
      <w:keepNext/>
      <w:keepLines/>
      <w:spacing w:line="440" w:lineRule="exact"/>
    </w:pPr>
    <w:rPr>
      <w:noProof/>
      <w:spacing w:val="40"/>
      <w:lang w:val="en-US" w:eastAsia="en-US"/>
    </w:rPr>
  </w:style>
  <w:style w:type="table" w:styleId="Tabellenraster">
    <w:name w:val="Table Grid"/>
    <w:basedOn w:val="NormaleTabelle"/>
    <w:uiPriority w:val="59"/>
    <w:rsid w:val="002B678D"/>
    <w:pPr>
      <w:overflowPunct w:val="0"/>
      <w:autoSpaceDE w:val="0"/>
      <w:autoSpaceDN w:val="0"/>
      <w:adjustRightInd w:val="0"/>
      <w:spacing w:after="0" w:line="230" w:lineRule="exact"/>
      <w:ind w:right="15"/>
      <w:textAlignment w:val="baseline"/>
    </w:pPr>
    <w:rPr>
      <w:rFonts w:ascii="Times" w:eastAsia="Times New Roman" w:hAnsi="Times" w:cs="Times New Roman"/>
      <w:kern w:val="0"/>
      <w:sz w:val="20"/>
      <w:szCs w:val="20"/>
      <w:lang w:val="de-CH" w:eastAsia="de-C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semiHidden/>
    <w:unhideWhenUsed/>
    <w:rsid w:val="002B678D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2B678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2B678D"/>
    <w:rPr>
      <w:rFonts w:ascii="Arial" w:eastAsia="Times New Roman" w:hAnsi="Arial" w:cs="Times New Roman"/>
      <w:kern w:val="0"/>
      <w:sz w:val="20"/>
      <w:szCs w:val="20"/>
      <w:lang w:val="fr-FR" w:eastAsia="fr-FR"/>
      <w14:ligatures w14:val="none"/>
    </w:rPr>
  </w:style>
  <w:style w:type="character" w:styleId="Platzhaltertext">
    <w:name w:val="Placeholder Text"/>
    <w:basedOn w:val="Absatz-Standardschriftart"/>
    <w:uiPriority w:val="99"/>
    <w:semiHidden/>
    <w:rsid w:val="00755D59"/>
    <w:rPr>
      <w:color w:val="808080"/>
    </w:r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parlament.ch/de/ratsbetrieb/suche-curia-vista/geschaeft?AffairId=20232010" TargetMode="External"/><Relationship Id="rId18" Type="http://schemas.openxmlformats.org/officeDocument/2006/relationships/hyperlink" Target="https://www.parlament.ch/it/ratsbetrieb/suche-curia-vista/geschaeft?AffairId=20242017" TargetMode="External"/><Relationship Id="rId26" Type="http://schemas.openxmlformats.org/officeDocument/2006/relationships/hyperlink" Target="https://www.parlament.ch/fr/ratsbetrieb/suche-curia-vista/geschaeft?AffairId=20242043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parlament.ch/it/ratsbetrieb/suche-curia-vista/geschaeft?AffairId=20242038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parlament.ch/it/ratsbetrieb/suche-curia-vista/geschaeft?AffairId=20222031" TargetMode="External"/><Relationship Id="rId17" Type="http://schemas.openxmlformats.org/officeDocument/2006/relationships/hyperlink" Target="https://www.parlament.ch/fr/ratsbetrieb/suche-curia-vista/geschaeft?AffairId=20242017" TargetMode="External"/><Relationship Id="rId25" Type="http://schemas.openxmlformats.org/officeDocument/2006/relationships/hyperlink" Target="https://www.parlament.ch/de/ratsbetrieb/suche-curia-vista/geschaeft?AffairId=20242043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parlament.ch/de/ratsbetrieb/suche-curia-vista/geschaeft?AffairId=20242017" TargetMode="External"/><Relationship Id="rId20" Type="http://schemas.openxmlformats.org/officeDocument/2006/relationships/hyperlink" Target="https://www.parlament.ch/fr/ratsbetrieb/suche-curia-vista/geschaeft?AffairId=20242038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parlament.ch/fr/ratsbetrieb/suche-curia-vista/geschaeft?AffairId=20222031" TargetMode="External"/><Relationship Id="rId24" Type="http://schemas.openxmlformats.org/officeDocument/2006/relationships/hyperlink" Target="https://www.parlament.ch/it/ratsbetrieb/suche-curia-vista/geschaeft?AffairId=20242039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parlament.ch/it/ratsbetrieb/suche-curia-vista/geschaeft?AffairId=20232010" TargetMode="External"/><Relationship Id="rId23" Type="http://schemas.openxmlformats.org/officeDocument/2006/relationships/hyperlink" Target="https://www.parlament.ch/fr/ratsbetrieb/suche-curia-vista/geschaeft?AffairId=20242039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www.parlament.ch/de/ratsbetrieb/suche-curia-vista/geschaeft?AffairId=20222031" TargetMode="External"/><Relationship Id="rId19" Type="http://schemas.openxmlformats.org/officeDocument/2006/relationships/hyperlink" Target="https://www.parlament.ch/de/ratsbetrieb/suche-curia-vista/geschaeft?AffairId=20242038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www.parlament.ch/fr/ratsbetrieb/suche-curia-vista/geschaeft?AffairId=20232010" TargetMode="External"/><Relationship Id="rId22" Type="http://schemas.openxmlformats.org/officeDocument/2006/relationships/hyperlink" Target="https://www.parlament.ch/de/ratsbetrieb/suche-curia-vista/geschaeft?AffairId=20242039" TargetMode="External"/><Relationship Id="rId27" Type="http://schemas.openxmlformats.org/officeDocument/2006/relationships/hyperlink" Target="https://www.parlament.ch/it/ratsbetrieb/suche-curia-vista/geschaeft?AffairId=20242043" TargetMode="Externa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Parl.Dms.Core, Version=1.0.0.0, Culture=neutral, PublicKeyToken=ffce76bc17c21d60</Assembly>
    <Class>Parl.Dms.Core.eparl.ContentTypeEventReceiver</Class>
    <Data/>
    <Filter/>
  </Receiver>
  <Receiver>
    <Name>ItemUpdating ArchiveDocumentReceiver</Name>
    <Synchronization>Synchronous</Synchronization>
    <Type>2</Type>
    <SequenceNumber>3000</SequenceNumber>
    <Url/>
    <Assembly>Parl.Dms.Core, Version=1.0.0.0, Culture=neutral, PublicKeyToken=ffce76bc17c21d60</Assembly>
    <Class>Parl.Dms.Core.EventReceivers.ArchiveDocumentReceiver</Class>
    <Data/>
    <Filter/>
  </Receiver>
  <Receiver>
    <Name>ItemDeleting ArchiveDocumentReceiver</Name>
    <Synchronization>Synchronous</Synchronization>
    <Type>3</Type>
    <SequenceNumber>3000</SequenceNumber>
    <Url/>
    <Assembly>Parl.Dms.Core, Version=1.0.0.0, Culture=neutral, PublicKeyToken=ffce76bc17c21d60</Assembly>
    <Class>Parl.Dms.Core.EventReceivers.ArchiveDocumentReceiver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6F7700D8DF1953488F58F32AB4E7CBB301003F33E4B3541BA84B930F5023EAD37FA0" ma:contentTypeVersion="12" ma:contentTypeDescription="Ein neues Dokument erstellen." ma:contentTypeScope="" ma:versionID="f28b71ce00ca55339db3781f322fc5ca">
  <xsd:schema xmlns:xsd="http://www.w3.org/2001/XMLSchema" xmlns:xs="http://www.w3.org/2001/XMLSchema" xmlns:p="http://schemas.microsoft.com/office/2006/metadata/properties" xmlns:ns2="673932bc-7c50-4e93-afe1-7c692330eb19" targetNamespace="http://schemas.microsoft.com/office/2006/metadata/properties" ma:root="true" ma:fieldsID="b805eba1710348ff9f0fd12feac631ce" ns2:_="">
    <xsd:import namespace="673932bc-7c50-4e93-afe1-7c692330eb19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TeildossierZusatz" minOccurs="0"/>
                <xsd:element ref="ns2:Dokumentendatum"/>
                <xsd:element ref="ns2:Klassifizierung" minOccurs="0"/>
                <xsd:element ref="ns2:Dokumententyp"/>
                <xsd:element ref="ns2:Anzeigesprachen" minOccurs="0"/>
                <xsd:element ref="ns2:Autor"/>
                <xsd:element ref="ns2:Aktenzeichen" minOccurs="0"/>
                <xsd:element ref="ns2:e-parl" minOccurs="0"/>
                <xsd:element ref="ns2:Entklassifizierungsverme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3932bc-7c50-4e93-afe1-7c692330eb19" elementFormDefault="qualified">
    <xsd:import namespace="http://schemas.microsoft.com/office/2006/documentManagement/types"/>
    <xsd:import namespace="http://schemas.microsoft.com/office/infopath/2007/PartnerControls"/>
    <xsd:element name="Teildossier" ma:index="5" nillable="true" ma:displayName="Teildossier--Sous-dossier" ma:internalName="Teildossier" ma:readOnly="false">
      <xsd:simpleType>
        <xsd:restriction base="dms:Text"/>
      </xsd:simpleType>
    </xsd:element>
    <xsd:element name="TeildossierZusatz" ma:index="6" nillable="true" ma:displayName="Teildossier-Zusatz--Supplément au sous-dossier" ma:internalName="TeildossierZusatz" ma:readOnly="false">
      <xsd:simpleType>
        <xsd:restriction base="dms:Text"/>
      </xsd:simpleType>
    </xsd:element>
    <xsd:element name="Dokumentendatum" ma:index="7" ma:displayName="Dok.datum--Date du doc." ma:default="[today]" ma:format="DateOnly" ma:internalName="Dokumentendatum" ma:readOnly="false">
      <xsd:simpleType>
        <xsd:restriction base="dms:DateTime"/>
      </xsd:simpleType>
    </xsd:element>
    <xsd:element name="Klassifizierung" ma:index="8" nillable="true" ma:displayName="Klassifizierung--Classification" ma:default="" ma:internalName="Klassifizierung" ma:readOnly="false">
      <xsd:simpleType>
        <xsd:restriction base="dms:Choice">
          <xsd:enumeration value=""/>
          <xsd:enumeration value="INTERN--INTERNE"/>
          <xsd:enumeration value="VERTRAULICH--CONFIDENTIEL"/>
          <xsd:enumeration value="GEHEIM--SECRET"/>
        </xsd:restriction>
      </xsd:simpleType>
    </xsd:element>
    <xsd:element name="Dokumententyp" ma:index="9" ma:displayName="Dokumententyp--Type de document" ma:format="Dropdown" ma:internalName="Dokumententyp">
      <xsd:simpleType>
        <xsd:restriction base="dms:Choice">
          <xsd:enumeration value="Sitzungseinladung--Invitation séance"/>
          <xsd:enumeration value="Protokoll--Procès-verbal"/>
          <xsd:enumeration value="Kommissionsprotokoll--PV-Commission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Bericht des Bundesrates--Rapport du Conseil fédéral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nzeigesprachen" ma:index="10" nillable="true" ma:displayName="Anzeigesprachen--Langue d'affichage" ma:default="" ma:internalName="Anzeigesprachen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"/>
                    <xsd:enumeration value="fr"/>
                    <xsd:enumeration value="it"/>
                  </xsd:restriction>
                </xsd:simpleType>
              </xsd:element>
            </xsd:sequence>
          </xsd:extension>
        </xsd:complexContent>
      </xsd:complexType>
    </xsd:element>
    <xsd:element name="Autor" ma:index="11" ma:displayName="AutorIn--Auteur" ma:internalName="Autor" ma:readOnly="false">
      <xsd:simpleType>
        <xsd:restriction base="dms:Text"/>
      </xsd:simpleType>
    </xsd:element>
    <xsd:element name="Aktenzeichen" ma:index="12" nillable="true" ma:displayName="Aktenzeichen--Référence" ma:internalName="Aktenzeichen" ma:readOnly="false">
      <xsd:simpleType>
        <xsd:restriction base="dms:Text"/>
      </xsd:simpleType>
    </xsd:element>
    <xsd:element name="e-parl" ma:index="13" nillable="true" ma:displayName="e-parl" ma:internalName="e_x002d_parl" ma:readOnly="false">
      <xsd:simpleType>
        <xsd:restriction base="dms:Boolean"/>
      </xsd:simpleType>
    </xsd:element>
    <xsd:element name="Entklassifizierungsvermerk" ma:index="14" nillable="true" ma:displayName="Entklassifizierungsvermerk--Note de déclassification" ma:internalName="Entklassifizierungsvermerk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Inhaltstyp"/>
        <xsd:element ref="dc:title" maxOccurs="1" ma:index="2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lassifizierung xmlns="673932bc-7c50-4e93-afe1-7c692330eb19" xsi:nil="true"/>
    <Aktenzeichen xmlns="673932bc-7c50-4e93-afe1-7c692330eb19">203/2026 II/Programme--Programmes</Aktenzeichen>
    <Teildossier xmlns="673932bc-7c50-4e93-afe1-7c692330eb19">2026 II S</Teildossier>
    <e-parl xmlns="673932bc-7c50-4e93-afe1-7c692330eb19">true</e-parl>
    <Autor xmlns="673932bc-7c50-4e93-afe1-7c692330eb19">Brügger Karin</Autor>
    <Dokumentendatum xmlns="673932bc-7c50-4e93-afe1-7c692330eb19">2026-06-04T22:00:00+00:00</Dokumentendatum>
    <Dokumententyp xmlns="673932bc-7c50-4e93-afe1-7c692330eb19">Programm--Programme</Dokumententyp>
    <TeildossierZusatz xmlns="673932bc-7c50-4e93-afe1-7c692330eb19" xsi:nil="true"/>
    <Anzeigesprachen xmlns="673932bc-7c50-4e93-afe1-7c692330eb19"/>
    <Entklassifizierungsvermerk xmlns="673932bc-7c50-4e93-afe1-7c692330eb1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5AB83F-C68D-4517-B216-2C7F18DB7B0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F465EAF-DE0A-4E09-B60B-D07994FC41BE}"/>
</file>

<file path=customXml/itemProps3.xml><?xml version="1.0" encoding="utf-8"?>
<ds:datastoreItem xmlns:ds="http://schemas.openxmlformats.org/officeDocument/2006/customXml" ds:itemID="{8D38189D-D2F7-43DB-B930-97025D3A8B17}">
  <ds:schemaRefs>
    <ds:schemaRef ds:uri="http://schemas.microsoft.com/office/2006/metadata/properties"/>
    <ds:schemaRef ds:uri="http://schemas.microsoft.com/office/infopath/2007/PartnerControls"/>
    <ds:schemaRef ds:uri="673932bc-7c50-4e93-afe1-7c692330eb19"/>
  </ds:schemaRefs>
</ds:datastoreItem>
</file>

<file path=customXml/itemProps4.xml><?xml version="1.0" encoding="utf-8"?>
<ds:datastoreItem xmlns:ds="http://schemas.openxmlformats.org/officeDocument/2006/customXml" ds:itemID="{E62ECCAA-A8EA-4E83-AAEF-756510E116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559</Words>
  <Characters>3523</Characters>
  <Application>Microsoft Office Word</Application>
  <DocSecurity>0</DocSecurity>
  <Lines>29</Lines>
  <Paragraphs>8</Paragraphs>
  <ScaleCrop>false</ScaleCrop>
  <Company>ti8m Office Installation</Company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Petitionen--Pétitions--Petizioni</dc:title>
  <dc:subject/>
  <dc:creator>Ambade Shrikant</dc:creator>
  <cp:keywords/>
  <dc:description/>
  <cp:lastModifiedBy>Brügger Karin PARL INT</cp:lastModifiedBy>
  <cp:revision>4</cp:revision>
  <dcterms:created xsi:type="dcterms:W3CDTF">2026-06-05T11:09:00Z</dcterms:created>
  <dcterms:modified xsi:type="dcterms:W3CDTF">2026-06-05T11:26:00Z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0x0101006F7700D8DF1953488F58F32AB4E7CBB301003F33E4B3541BA84B930F5023EAD37FA0</vt:lpwstr>
  </property>
</Properties>
</file>